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AA365" w14:textId="39F3C661" w:rsidR="0042576E" w:rsidRPr="00FD1C6E" w:rsidRDefault="00026ED2" w:rsidP="00CC7D56">
      <w:pPr>
        <w:jc w:val="center"/>
        <w:rPr>
          <w:b/>
          <w:color w:val="000000" w:themeColor="text1"/>
        </w:rPr>
      </w:pPr>
      <w:r w:rsidRPr="00FD1C6E">
        <w:rPr>
          <w:b/>
          <w:color w:val="000000" w:themeColor="text1"/>
        </w:rPr>
        <w:t xml:space="preserve">A </w:t>
      </w:r>
      <w:r w:rsidR="00482045" w:rsidRPr="00FD1C6E">
        <w:rPr>
          <w:b/>
          <w:color w:val="000000" w:themeColor="text1"/>
        </w:rPr>
        <w:t>FRAMEWORK FOR ESTIMATING HYBRID MANUFACTURING COSTS</w:t>
      </w:r>
    </w:p>
    <w:p w14:paraId="672A6659" w14:textId="77777777" w:rsidR="0042576E" w:rsidRPr="00FD1C6E" w:rsidRDefault="0042576E" w:rsidP="00CC7D56">
      <w:pPr>
        <w:jc w:val="center"/>
        <w:rPr>
          <w:color w:val="000000" w:themeColor="text1"/>
        </w:rPr>
      </w:pPr>
    </w:p>
    <w:p w14:paraId="0A37501D" w14:textId="77777777" w:rsidR="0042576E" w:rsidRPr="00FD1C6E" w:rsidRDefault="0042576E" w:rsidP="00CC7D56">
      <w:pPr>
        <w:jc w:val="center"/>
        <w:rPr>
          <w:color w:val="000000" w:themeColor="text1"/>
        </w:rPr>
      </w:pPr>
    </w:p>
    <w:p w14:paraId="5DAB6C7B" w14:textId="77777777" w:rsidR="0042576E" w:rsidRPr="00FD1C6E" w:rsidRDefault="0042576E" w:rsidP="00CC7D56">
      <w:pPr>
        <w:jc w:val="center"/>
        <w:rPr>
          <w:color w:val="000000" w:themeColor="text1"/>
        </w:rPr>
      </w:pPr>
    </w:p>
    <w:p w14:paraId="02EB378F" w14:textId="77777777" w:rsidR="0042576E" w:rsidRPr="00FD1C6E" w:rsidRDefault="0042576E" w:rsidP="00CC7D56">
      <w:pPr>
        <w:jc w:val="center"/>
        <w:rPr>
          <w:color w:val="000000" w:themeColor="text1"/>
        </w:rPr>
      </w:pPr>
    </w:p>
    <w:p w14:paraId="6A05A809" w14:textId="77777777" w:rsidR="0042576E" w:rsidRPr="00FD1C6E" w:rsidRDefault="0042576E" w:rsidP="00CC7D56">
      <w:pPr>
        <w:jc w:val="center"/>
        <w:rPr>
          <w:color w:val="000000" w:themeColor="text1"/>
        </w:rPr>
      </w:pPr>
    </w:p>
    <w:p w14:paraId="5A39BBE3" w14:textId="77777777" w:rsidR="0042576E" w:rsidRPr="00FD1C6E" w:rsidRDefault="0042576E" w:rsidP="00CC7D56">
      <w:pPr>
        <w:jc w:val="center"/>
        <w:rPr>
          <w:color w:val="000000" w:themeColor="text1"/>
        </w:rPr>
      </w:pPr>
    </w:p>
    <w:p w14:paraId="41C8F396" w14:textId="77777777" w:rsidR="0042576E" w:rsidRPr="00FD1C6E" w:rsidRDefault="0042576E" w:rsidP="00CC7D56">
      <w:pPr>
        <w:jc w:val="center"/>
        <w:rPr>
          <w:color w:val="000000" w:themeColor="text1"/>
        </w:rPr>
      </w:pPr>
    </w:p>
    <w:p w14:paraId="72A3D3EC" w14:textId="77777777" w:rsidR="0042576E" w:rsidRPr="00FD1C6E" w:rsidRDefault="0042576E" w:rsidP="00CC7D56">
      <w:pPr>
        <w:jc w:val="center"/>
        <w:rPr>
          <w:color w:val="000000" w:themeColor="text1"/>
        </w:rPr>
      </w:pPr>
    </w:p>
    <w:p w14:paraId="0D0B940D" w14:textId="77777777" w:rsidR="0042576E" w:rsidRPr="00FD1C6E" w:rsidRDefault="0042576E" w:rsidP="00CC7D56">
      <w:pPr>
        <w:jc w:val="center"/>
        <w:rPr>
          <w:color w:val="000000" w:themeColor="text1"/>
        </w:rPr>
      </w:pPr>
    </w:p>
    <w:p w14:paraId="0E27B00A" w14:textId="77777777" w:rsidR="0042576E" w:rsidRPr="00FD1C6E" w:rsidRDefault="0042576E" w:rsidP="00CC7D56">
      <w:pPr>
        <w:jc w:val="center"/>
        <w:rPr>
          <w:color w:val="000000" w:themeColor="text1"/>
        </w:rPr>
      </w:pPr>
    </w:p>
    <w:p w14:paraId="60061E4C" w14:textId="77777777" w:rsidR="0042576E" w:rsidRPr="00FD1C6E" w:rsidRDefault="0042576E" w:rsidP="00CC7D56">
      <w:pPr>
        <w:jc w:val="center"/>
        <w:rPr>
          <w:color w:val="000000" w:themeColor="text1"/>
        </w:rPr>
      </w:pPr>
    </w:p>
    <w:p w14:paraId="44EAFD9C" w14:textId="77777777" w:rsidR="0042576E" w:rsidRPr="00FD1C6E" w:rsidRDefault="0042576E" w:rsidP="00CC7D56">
      <w:pPr>
        <w:jc w:val="center"/>
        <w:rPr>
          <w:color w:val="000000" w:themeColor="text1"/>
        </w:rPr>
      </w:pPr>
    </w:p>
    <w:p w14:paraId="3F9D9287" w14:textId="77777777" w:rsidR="0042576E" w:rsidRPr="00FD1C6E" w:rsidRDefault="00127152" w:rsidP="00CC7D56">
      <w:pPr>
        <w:jc w:val="center"/>
        <w:rPr>
          <w:color w:val="000000" w:themeColor="text1"/>
        </w:rPr>
      </w:pPr>
      <w:r w:rsidRPr="00FD1C6E">
        <w:rPr>
          <w:color w:val="000000" w:themeColor="text1"/>
        </w:rPr>
        <w:t>A Thesis Presented for the</w:t>
      </w:r>
    </w:p>
    <w:p w14:paraId="3061B427" w14:textId="77777777" w:rsidR="0042576E" w:rsidRPr="00FD1C6E" w:rsidRDefault="00127152" w:rsidP="00CC7D56">
      <w:pPr>
        <w:jc w:val="center"/>
        <w:rPr>
          <w:color w:val="000000" w:themeColor="text1"/>
        </w:rPr>
      </w:pPr>
      <w:r w:rsidRPr="00FD1C6E">
        <w:rPr>
          <w:color w:val="000000" w:themeColor="text1"/>
        </w:rPr>
        <w:t>Master of Science</w:t>
      </w:r>
    </w:p>
    <w:p w14:paraId="1BC91BF9" w14:textId="77777777" w:rsidR="0042576E" w:rsidRPr="00FD1C6E" w:rsidRDefault="00127152" w:rsidP="00CC7D56">
      <w:pPr>
        <w:jc w:val="center"/>
        <w:rPr>
          <w:color w:val="000000" w:themeColor="text1"/>
        </w:rPr>
      </w:pPr>
      <w:r w:rsidRPr="00FD1C6E">
        <w:rPr>
          <w:color w:val="000000" w:themeColor="text1"/>
        </w:rPr>
        <w:t>Degree</w:t>
      </w:r>
    </w:p>
    <w:p w14:paraId="07A575A3" w14:textId="77777777" w:rsidR="0042576E" w:rsidRPr="00FD1C6E" w:rsidRDefault="00127152" w:rsidP="00CC7D56">
      <w:pPr>
        <w:jc w:val="center"/>
        <w:rPr>
          <w:color w:val="000000" w:themeColor="text1"/>
        </w:rPr>
      </w:pPr>
      <w:r w:rsidRPr="00FD1C6E">
        <w:rPr>
          <w:color w:val="000000" w:themeColor="text1"/>
        </w:rPr>
        <w:t>The University of Tennessee, Knoxville</w:t>
      </w:r>
    </w:p>
    <w:p w14:paraId="4B94D5A5" w14:textId="77777777" w:rsidR="0042576E" w:rsidRPr="00FD1C6E" w:rsidRDefault="0042576E" w:rsidP="00CC7D56">
      <w:pPr>
        <w:jc w:val="center"/>
        <w:rPr>
          <w:color w:val="000000" w:themeColor="text1"/>
        </w:rPr>
      </w:pPr>
    </w:p>
    <w:p w14:paraId="3DEEC669" w14:textId="77777777" w:rsidR="0042576E" w:rsidRPr="00FD1C6E" w:rsidRDefault="0042576E" w:rsidP="00CC7D56">
      <w:pPr>
        <w:jc w:val="center"/>
        <w:rPr>
          <w:color w:val="000000" w:themeColor="text1"/>
        </w:rPr>
      </w:pPr>
    </w:p>
    <w:p w14:paraId="3656B9AB" w14:textId="77777777" w:rsidR="0042576E" w:rsidRPr="00FD1C6E" w:rsidRDefault="0042576E" w:rsidP="00CC7D56">
      <w:pPr>
        <w:jc w:val="center"/>
        <w:rPr>
          <w:color w:val="000000" w:themeColor="text1"/>
        </w:rPr>
      </w:pPr>
    </w:p>
    <w:p w14:paraId="45FB0818" w14:textId="77777777" w:rsidR="0042576E" w:rsidRPr="00FD1C6E" w:rsidRDefault="0042576E" w:rsidP="00CC7D56">
      <w:pPr>
        <w:jc w:val="center"/>
        <w:rPr>
          <w:color w:val="000000" w:themeColor="text1"/>
        </w:rPr>
      </w:pPr>
    </w:p>
    <w:p w14:paraId="049F31CB" w14:textId="77777777" w:rsidR="0042576E" w:rsidRPr="00FD1C6E" w:rsidRDefault="0042576E" w:rsidP="00CC7D56">
      <w:pPr>
        <w:jc w:val="center"/>
        <w:rPr>
          <w:color w:val="000000" w:themeColor="text1"/>
        </w:rPr>
      </w:pPr>
    </w:p>
    <w:p w14:paraId="53128261" w14:textId="77777777" w:rsidR="0042576E" w:rsidRPr="00FD1C6E" w:rsidRDefault="0042576E" w:rsidP="00CC7D56">
      <w:pPr>
        <w:jc w:val="center"/>
        <w:rPr>
          <w:color w:val="000000" w:themeColor="text1"/>
        </w:rPr>
      </w:pPr>
    </w:p>
    <w:p w14:paraId="62486C05" w14:textId="77777777" w:rsidR="0042576E" w:rsidRPr="00FD1C6E" w:rsidRDefault="0042576E" w:rsidP="00CC7D56">
      <w:pPr>
        <w:jc w:val="center"/>
        <w:rPr>
          <w:color w:val="000000" w:themeColor="text1"/>
        </w:rPr>
      </w:pPr>
    </w:p>
    <w:p w14:paraId="4101652C" w14:textId="77777777" w:rsidR="0042576E" w:rsidRPr="00FD1C6E" w:rsidRDefault="0042576E" w:rsidP="00CC7D56">
      <w:pPr>
        <w:jc w:val="center"/>
        <w:rPr>
          <w:color w:val="000000" w:themeColor="text1"/>
        </w:rPr>
      </w:pPr>
    </w:p>
    <w:p w14:paraId="4B99056E" w14:textId="77777777" w:rsidR="0042576E" w:rsidRPr="00FD1C6E" w:rsidRDefault="0042576E" w:rsidP="00CC7D56">
      <w:pPr>
        <w:jc w:val="center"/>
        <w:rPr>
          <w:color w:val="000000" w:themeColor="text1"/>
        </w:rPr>
      </w:pPr>
    </w:p>
    <w:p w14:paraId="1299C43A" w14:textId="77777777" w:rsidR="0042576E" w:rsidRPr="00FD1C6E" w:rsidRDefault="0042576E" w:rsidP="00CC7D56">
      <w:pPr>
        <w:jc w:val="center"/>
        <w:rPr>
          <w:color w:val="000000" w:themeColor="text1"/>
        </w:rPr>
      </w:pPr>
    </w:p>
    <w:p w14:paraId="4DDBEF00" w14:textId="20CBFA1B" w:rsidR="0042576E" w:rsidRPr="00FD1C6E" w:rsidRDefault="0042576E" w:rsidP="00CC7D56">
      <w:pPr>
        <w:jc w:val="center"/>
        <w:rPr>
          <w:color w:val="000000" w:themeColor="text1"/>
        </w:rPr>
      </w:pPr>
    </w:p>
    <w:p w14:paraId="5DC5D64A" w14:textId="77777777" w:rsidR="00482045" w:rsidRPr="00FD1C6E" w:rsidRDefault="00482045" w:rsidP="00CC7D56">
      <w:pPr>
        <w:jc w:val="center"/>
        <w:rPr>
          <w:color w:val="000000" w:themeColor="text1"/>
        </w:rPr>
      </w:pPr>
    </w:p>
    <w:p w14:paraId="0B58B85D" w14:textId="77777777" w:rsidR="00482045" w:rsidRPr="00FD1C6E" w:rsidRDefault="00482045" w:rsidP="00CC7D56">
      <w:pPr>
        <w:jc w:val="center"/>
        <w:rPr>
          <w:color w:val="000000" w:themeColor="text1"/>
        </w:rPr>
      </w:pPr>
    </w:p>
    <w:p w14:paraId="3461D779" w14:textId="77777777" w:rsidR="0042576E" w:rsidRPr="00FD1C6E" w:rsidRDefault="0042576E" w:rsidP="00CC7D56">
      <w:pPr>
        <w:jc w:val="center"/>
        <w:rPr>
          <w:color w:val="000000" w:themeColor="text1"/>
        </w:rPr>
      </w:pPr>
    </w:p>
    <w:p w14:paraId="3CF2D8B6" w14:textId="77777777" w:rsidR="0042576E" w:rsidRPr="00FD1C6E" w:rsidRDefault="0042576E" w:rsidP="00CC7D56">
      <w:pPr>
        <w:jc w:val="center"/>
        <w:rPr>
          <w:color w:val="000000" w:themeColor="text1"/>
        </w:rPr>
      </w:pPr>
    </w:p>
    <w:p w14:paraId="0FB78278" w14:textId="77777777" w:rsidR="0042576E" w:rsidRPr="00FD1C6E" w:rsidRDefault="0042576E" w:rsidP="00CC7D56">
      <w:pPr>
        <w:jc w:val="center"/>
        <w:rPr>
          <w:color w:val="000000" w:themeColor="text1"/>
        </w:rPr>
      </w:pPr>
    </w:p>
    <w:p w14:paraId="1FC39945" w14:textId="77777777" w:rsidR="0042576E" w:rsidRPr="00FD1C6E" w:rsidRDefault="0042576E" w:rsidP="00CC7D56">
      <w:pPr>
        <w:jc w:val="center"/>
        <w:rPr>
          <w:color w:val="000000" w:themeColor="text1"/>
        </w:rPr>
      </w:pPr>
    </w:p>
    <w:p w14:paraId="0562CB0E" w14:textId="77777777" w:rsidR="0042576E" w:rsidRPr="00FD1C6E" w:rsidRDefault="0042576E" w:rsidP="00CC7D56">
      <w:pPr>
        <w:jc w:val="center"/>
        <w:rPr>
          <w:color w:val="000000" w:themeColor="text1"/>
        </w:rPr>
      </w:pPr>
    </w:p>
    <w:p w14:paraId="34CE0A41" w14:textId="77777777" w:rsidR="0042576E" w:rsidRPr="00FD1C6E" w:rsidRDefault="0042576E" w:rsidP="00CC7D56">
      <w:pPr>
        <w:jc w:val="center"/>
        <w:rPr>
          <w:color w:val="000000" w:themeColor="text1"/>
        </w:rPr>
      </w:pPr>
    </w:p>
    <w:p w14:paraId="62EBF3C5" w14:textId="77777777" w:rsidR="0042576E" w:rsidRPr="00FD1C6E" w:rsidRDefault="0042576E" w:rsidP="00CC7D56">
      <w:pPr>
        <w:jc w:val="center"/>
        <w:rPr>
          <w:color w:val="000000" w:themeColor="text1"/>
        </w:rPr>
      </w:pPr>
    </w:p>
    <w:p w14:paraId="6D98A12B" w14:textId="77777777" w:rsidR="0042576E" w:rsidRPr="00FD1C6E" w:rsidRDefault="0042576E" w:rsidP="00CC7D56">
      <w:pPr>
        <w:jc w:val="center"/>
        <w:rPr>
          <w:color w:val="000000" w:themeColor="text1"/>
        </w:rPr>
      </w:pPr>
    </w:p>
    <w:p w14:paraId="3B150E94" w14:textId="77777777" w:rsidR="005C5C3E" w:rsidRPr="00FD1C6E" w:rsidRDefault="005C5C3E" w:rsidP="00CC7D56">
      <w:pPr>
        <w:jc w:val="center"/>
        <w:rPr>
          <w:color w:val="000000" w:themeColor="text1"/>
        </w:rPr>
      </w:pPr>
    </w:p>
    <w:p w14:paraId="2946DB82" w14:textId="77777777" w:rsidR="0042576E" w:rsidRPr="00FD1C6E" w:rsidRDefault="0042576E" w:rsidP="00CC7D56">
      <w:pPr>
        <w:jc w:val="center"/>
        <w:rPr>
          <w:color w:val="000000" w:themeColor="text1"/>
        </w:rPr>
      </w:pPr>
    </w:p>
    <w:p w14:paraId="110FFD37" w14:textId="77777777" w:rsidR="0042576E" w:rsidRPr="00FD1C6E" w:rsidRDefault="0042576E" w:rsidP="004017E1">
      <w:pPr>
        <w:rPr>
          <w:color w:val="000000" w:themeColor="text1"/>
        </w:rPr>
      </w:pPr>
    </w:p>
    <w:p w14:paraId="6B699379" w14:textId="77777777" w:rsidR="0042576E" w:rsidRPr="00FD1C6E" w:rsidRDefault="0042576E" w:rsidP="00CC7D56">
      <w:pPr>
        <w:jc w:val="center"/>
        <w:rPr>
          <w:color w:val="000000" w:themeColor="text1"/>
        </w:rPr>
      </w:pPr>
    </w:p>
    <w:p w14:paraId="790D994B" w14:textId="3FB863D2" w:rsidR="0042576E" w:rsidRPr="00FD1C6E" w:rsidRDefault="00127152" w:rsidP="00CC7D56">
      <w:pPr>
        <w:jc w:val="center"/>
        <w:rPr>
          <w:color w:val="000000" w:themeColor="text1"/>
        </w:rPr>
      </w:pPr>
      <w:r w:rsidRPr="00FD1C6E">
        <w:rPr>
          <w:color w:val="000000" w:themeColor="text1"/>
        </w:rPr>
        <w:t>Nathan J</w:t>
      </w:r>
      <w:r w:rsidR="00131135">
        <w:rPr>
          <w:color w:val="000000" w:themeColor="text1"/>
        </w:rPr>
        <w:t>oel</w:t>
      </w:r>
      <w:r w:rsidRPr="00FD1C6E">
        <w:rPr>
          <w:color w:val="000000" w:themeColor="text1"/>
        </w:rPr>
        <w:t xml:space="preserve"> Wilson</w:t>
      </w:r>
    </w:p>
    <w:p w14:paraId="1F72F646" w14:textId="3F4A098E" w:rsidR="0042576E" w:rsidRPr="00FD1C6E" w:rsidRDefault="00725FA0" w:rsidP="00817A4C">
      <w:pPr>
        <w:jc w:val="center"/>
        <w:rPr>
          <w:color w:val="000000" w:themeColor="text1"/>
        </w:rPr>
      </w:pPr>
      <w:r w:rsidRPr="00FD1C6E">
        <w:rPr>
          <w:color w:val="000000" w:themeColor="text1"/>
        </w:rPr>
        <w:t>May 20</w:t>
      </w:r>
      <w:r w:rsidR="00817A4C" w:rsidRPr="00FD1C6E">
        <w:rPr>
          <w:color w:val="000000" w:themeColor="text1"/>
        </w:rPr>
        <w:t>24</w:t>
      </w:r>
    </w:p>
    <w:p w14:paraId="73711E60" w14:textId="77777777" w:rsidR="0019670A" w:rsidRDefault="0019670A" w:rsidP="00817A4C">
      <w:pPr>
        <w:jc w:val="center"/>
        <w:rPr>
          <w:color w:val="000000" w:themeColor="text1"/>
        </w:rPr>
      </w:pPr>
    </w:p>
    <w:p w14:paraId="0FC570F8" w14:textId="1738A36E" w:rsidR="0042576E" w:rsidRPr="00FD1C6E" w:rsidRDefault="00127152" w:rsidP="00CC7D56">
      <w:pPr>
        <w:jc w:val="center"/>
        <w:rPr>
          <w:color w:val="000000" w:themeColor="text1"/>
        </w:rPr>
      </w:pPr>
      <w:r w:rsidRPr="00FD1C6E">
        <w:rPr>
          <w:color w:val="000000" w:themeColor="text1"/>
        </w:rPr>
        <w:lastRenderedPageBreak/>
        <w:t>Copyright © 202</w:t>
      </w:r>
      <w:r w:rsidR="00817A4C" w:rsidRPr="00FD1C6E">
        <w:rPr>
          <w:color w:val="000000" w:themeColor="text1"/>
        </w:rPr>
        <w:t>4</w:t>
      </w:r>
      <w:r w:rsidRPr="00FD1C6E">
        <w:rPr>
          <w:color w:val="000000" w:themeColor="text1"/>
        </w:rPr>
        <w:t xml:space="preserve"> by Nathan J. Wilson</w:t>
      </w:r>
    </w:p>
    <w:p w14:paraId="0C345A61" w14:textId="77777777" w:rsidR="0042576E" w:rsidRPr="00FD1C6E" w:rsidRDefault="00127152" w:rsidP="00CC7D56">
      <w:pPr>
        <w:jc w:val="center"/>
        <w:rPr>
          <w:color w:val="000000" w:themeColor="text1"/>
        </w:rPr>
      </w:pPr>
      <w:r w:rsidRPr="00FD1C6E">
        <w:rPr>
          <w:color w:val="000000" w:themeColor="text1"/>
        </w:rPr>
        <w:t>All rights reserved.</w:t>
      </w:r>
    </w:p>
    <w:p w14:paraId="08CE6F91" w14:textId="77777777" w:rsidR="0042576E" w:rsidRPr="00FD1C6E" w:rsidRDefault="0042576E" w:rsidP="00CC7D56">
      <w:pPr>
        <w:jc w:val="center"/>
        <w:rPr>
          <w:color w:val="000000" w:themeColor="text1"/>
        </w:rPr>
      </w:pPr>
    </w:p>
    <w:p w14:paraId="61CDCEAD" w14:textId="77777777" w:rsidR="0042576E" w:rsidRPr="00FD1C6E" w:rsidRDefault="0042576E" w:rsidP="00CC7D56">
      <w:pPr>
        <w:jc w:val="center"/>
        <w:rPr>
          <w:color w:val="000000" w:themeColor="text1"/>
        </w:rPr>
      </w:pPr>
    </w:p>
    <w:p w14:paraId="240BFFAF" w14:textId="77777777" w:rsidR="00EC1408" w:rsidRDefault="00EC1408" w:rsidP="00B75B1B">
      <w:pPr>
        <w:rPr>
          <w:color w:val="000000" w:themeColor="text1"/>
        </w:rPr>
      </w:pPr>
    </w:p>
    <w:p w14:paraId="2C3C8FCC" w14:textId="77777777" w:rsidR="00EC1408" w:rsidRDefault="00EC1408" w:rsidP="00B75B1B">
      <w:pPr>
        <w:rPr>
          <w:color w:val="000000" w:themeColor="text1"/>
        </w:rPr>
      </w:pPr>
    </w:p>
    <w:p w14:paraId="0B9CBD1C" w14:textId="77777777" w:rsidR="00EC1408" w:rsidRDefault="00EC1408" w:rsidP="00B75B1B">
      <w:pPr>
        <w:rPr>
          <w:color w:val="000000" w:themeColor="text1"/>
        </w:rPr>
      </w:pPr>
    </w:p>
    <w:p w14:paraId="4E0523C4" w14:textId="77777777" w:rsidR="00EC1408" w:rsidRDefault="00EC1408" w:rsidP="00B75B1B">
      <w:pPr>
        <w:rPr>
          <w:color w:val="000000" w:themeColor="text1"/>
        </w:rPr>
      </w:pPr>
    </w:p>
    <w:p w14:paraId="67366D9D" w14:textId="77777777" w:rsidR="00EC1408" w:rsidRDefault="00EC1408" w:rsidP="00B75B1B">
      <w:pPr>
        <w:rPr>
          <w:color w:val="000000" w:themeColor="text1"/>
        </w:rPr>
      </w:pPr>
    </w:p>
    <w:p w14:paraId="6E321A7C" w14:textId="77777777" w:rsidR="00EC1408" w:rsidRDefault="00EC1408" w:rsidP="00B75B1B">
      <w:pPr>
        <w:rPr>
          <w:color w:val="000000" w:themeColor="text1"/>
        </w:rPr>
      </w:pPr>
    </w:p>
    <w:p w14:paraId="0D613D92" w14:textId="77777777" w:rsidR="00EC1408" w:rsidRDefault="00EC1408" w:rsidP="00B75B1B">
      <w:pPr>
        <w:rPr>
          <w:color w:val="000000" w:themeColor="text1"/>
        </w:rPr>
      </w:pPr>
    </w:p>
    <w:p w14:paraId="67B99ABC" w14:textId="77777777" w:rsidR="00EC1408" w:rsidRDefault="00EC1408" w:rsidP="00B75B1B">
      <w:pPr>
        <w:rPr>
          <w:color w:val="000000" w:themeColor="text1"/>
        </w:rPr>
      </w:pPr>
    </w:p>
    <w:p w14:paraId="6FCA2B8B" w14:textId="77777777" w:rsidR="00EC1408" w:rsidRDefault="00EC1408" w:rsidP="00B75B1B">
      <w:pPr>
        <w:rPr>
          <w:color w:val="000000" w:themeColor="text1"/>
        </w:rPr>
      </w:pPr>
    </w:p>
    <w:p w14:paraId="18954981" w14:textId="77777777" w:rsidR="00EC1408" w:rsidRDefault="00EC1408" w:rsidP="00B75B1B">
      <w:pPr>
        <w:rPr>
          <w:color w:val="000000" w:themeColor="text1"/>
        </w:rPr>
      </w:pPr>
    </w:p>
    <w:p w14:paraId="32F6A98B" w14:textId="77777777" w:rsidR="00EC1408" w:rsidRDefault="00EC1408" w:rsidP="00B75B1B">
      <w:pPr>
        <w:rPr>
          <w:color w:val="000000" w:themeColor="text1"/>
        </w:rPr>
      </w:pPr>
    </w:p>
    <w:p w14:paraId="2C03F721" w14:textId="77777777" w:rsidR="00EC1408" w:rsidRDefault="00EC1408" w:rsidP="00B75B1B">
      <w:pPr>
        <w:rPr>
          <w:color w:val="000000" w:themeColor="text1"/>
        </w:rPr>
      </w:pPr>
    </w:p>
    <w:p w14:paraId="5A5163C8" w14:textId="77777777" w:rsidR="00EC1408" w:rsidRDefault="00EC1408" w:rsidP="00B75B1B">
      <w:pPr>
        <w:rPr>
          <w:color w:val="000000" w:themeColor="text1"/>
        </w:rPr>
      </w:pPr>
    </w:p>
    <w:p w14:paraId="3333AF29" w14:textId="77777777" w:rsidR="00EC1408" w:rsidRDefault="00EC1408" w:rsidP="00B75B1B">
      <w:pPr>
        <w:rPr>
          <w:color w:val="000000" w:themeColor="text1"/>
        </w:rPr>
      </w:pPr>
    </w:p>
    <w:p w14:paraId="2F7F2B7D" w14:textId="77777777" w:rsidR="00EC1408" w:rsidRDefault="00EC1408" w:rsidP="00B75B1B">
      <w:pPr>
        <w:rPr>
          <w:color w:val="000000" w:themeColor="text1"/>
        </w:rPr>
      </w:pPr>
    </w:p>
    <w:p w14:paraId="64ECB376" w14:textId="77777777" w:rsidR="00EC1408" w:rsidRDefault="00EC1408" w:rsidP="00B75B1B">
      <w:pPr>
        <w:rPr>
          <w:color w:val="000000" w:themeColor="text1"/>
        </w:rPr>
      </w:pPr>
    </w:p>
    <w:p w14:paraId="086EE46E" w14:textId="77777777" w:rsidR="00EC1408" w:rsidRDefault="00EC1408" w:rsidP="00B75B1B">
      <w:pPr>
        <w:rPr>
          <w:color w:val="000000" w:themeColor="text1"/>
        </w:rPr>
      </w:pPr>
    </w:p>
    <w:p w14:paraId="63057222" w14:textId="77777777" w:rsidR="00EC1408" w:rsidRDefault="00EC1408" w:rsidP="00B75B1B">
      <w:pPr>
        <w:rPr>
          <w:color w:val="000000" w:themeColor="text1"/>
        </w:rPr>
      </w:pPr>
    </w:p>
    <w:p w14:paraId="7098EB92" w14:textId="77777777" w:rsidR="00EC1408" w:rsidRDefault="00EC1408" w:rsidP="00B75B1B">
      <w:pPr>
        <w:rPr>
          <w:color w:val="000000" w:themeColor="text1"/>
        </w:rPr>
      </w:pPr>
    </w:p>
    <w:p w14:paraId="4205D254" w14:textId="77777777" w:rsidR="00EC1408" w:rsidRDefault="00EC1408" w:rsidP="00B75B1B">
      <w:pPr>
        <w:rPr>
          <w:color w:val="000000" w:themeColor="text1"/>
        </w:rPr>
      </w:pPr>
    </w:p>
    <w:p w14:paraId="0AFE61F3" w14:textId="77777777" w:rsidR="00EC1408" w:rsidRDefault="00EC1408" w:rsidP="00B75B1B">
      <w:pPr>
        <w:rPr>
          <w:color w:val="000000" w:themeColor="text1"/>
        </w:rPr>
      </w:pPr>
    </w:p>
    <w:p w14:paraId="14BD6EC1" w14:textId="77777777" w:rsidR="00EC1408" w:rsidRDefault="00EC1408" w:rsidP="00B75B1B">
      <w:pPr>
        <w:rPr>
          <w:color w:val="000000" w:themeColor="text1"/>
        </w:rPr>
      </w:pPr>
    </w:p>
    <w:p w14:paraId="5C8B4AFE" w14:textId="77777777" w:rsidR="00EC1408" w:rsidRDefault="00EC1408" w:rsidP="00B75B1B">
      <w:pPr>
        <w:rPr>
          <w:color w:val="000000" w:themeColor="text1"/>
        </w:rPr>
      </w:pPr>
    </w:p>
    <w:p w14:paraId="3FB5CCEF" w14:textId="77777777" w:rsidR="00EC1408" w:rsidRDefault="00EC1408" w:rsidP="00B75B1B">
      <w:pPr>
        <w:rPr>
          <w:color w:val="000000" w:themeColor="text1"/>
        </w:rPr>
      </w:pPr>
    </w:p>
    <w:p w14:paraId="23F695A0" w14:textId="77777777" w:rsidR="00EC1408" w:rsidRDefault="00EC1408" w:rsidP="00B75B1B">
      <w:pPr>
        <w:rPr>
          <w:color w:val="000000" w:themeColor="text1"/>
        </w:rPr>
      </w:pPr>
    </w:p>
    <w:p w14:paraId="5F16A0B7" w14:textId="77777777" w:rsidR="00EC1408" w:rsidRDefault="00EC1408" w:rsidP="00B75B1B">
      <w:pPr>
        <w:rPr>
          <w:color w:val="000000" w:themeColor="text1"/>
        </w:rPr>
      </w:pPr>
    </w:p>
    <w:p w14:paraId="33B6BEC9" w14:textId="77777777" w:rsidR="00EC1408" w:rsidRDefault="00EC1408" w:rsidP="00B75B1B">
      <w:pPr>
        <w:rPr>
          <w:color w:val="000000" w:themeColor="text1"/>
        </w:rPr>
      </w:pPr>
    </w:p>
    <w:p w14:paraId="1EB4C51F" w14:textId="77777777" w:rsidR="00EC1408" w:rsidRDefault="00EC1408" w:rsidP="00B75B1B">
      <w:pPr>
        <w:rPr>
          <w:color w:val="000000" w:themeColor="text1"/>
        </w:rPr>
      </w:pPr>
    </w:p>
    <w:p w14:paraId="107E227B" w14:textId="77777777" w:rsidR="00EC1408" w:rsidRDefault="00EC1408" w:rsidP="00B75B1B">
      <w:pPr>
        <w:rPr>
          <w:color w:val="000000" w:themeColor="text1"/>
        </w:rPr>
      </w:pPr>
    </w:p>
    <w:p w14:paraId="06430F0B" w14:textId="77777777" w:rsidR="00EC1408" w:rsidRDefault="00EC1408" w:rsidP="00B75B1B">
      <w:pPr>
        <w:rPr>
          <w:color w:val="000000" w:themeColor="text1"/>
        </w:rPr>
      </w:pPr>
    </w:p>
    <w:p w14:paraId="2CEEFF05" w14:textId="77777777" w:rsidR="00EC1408" w:rsidRDefault="00EC1408" w:rsidP="00B75B1B">
      <w:pPr>
        <w:rPr>
          <w:color w:val="000000" w:themeColor="text1"/>
        </w:rPr>
      </w:pPr>
    </w:p>
    <w:p w14:paraId="6D6579D5" w14:textId="77777777" w:rsidR="00EC1408" w:rsidRDefault="00EC1408" w:rsidP="00B75B1B">
      <w:pPr>
        <w:rPr>
          <w:color w:val="000000" w:themeColor="text1"/>
        </w:rPr>
      </w:pPr>
    </w:p>
    <w:p w14:paraId="38CB0329" w14:textId="77777777" w:rsidR="00EC1408" w:rsidRDefault="00EC1408" w:rsidP="00B75B1B">
      <w:pPr>
        <w:rPr>
          <w:color w:val="000000" w:themeColor="text1"/>
        </w:rPr>
      </w:pPr>
    </w:p>
    <w:p w14:paraId="74C4E87B" w14:textId="77777777" w:rsidR="00EC1408" w:rsidRDefault="00EC1408" w:rsidP="00B75B1B">
      <w:pPr>
        <w:rPr>
          <w:color w:val="000000" w:themeColor="text1"/>
        </w:rPr>
      </w:pPr>
    </w:p>
    <w:p w14:paraId="42C4F72F" w14:textId="77777777" w:rsidR="00EC1408" w:rsidRDefault="00EC1408" w:rsidP="00B75B1B">
      <w:pPr>
        <w:rPr>
          <w:color w:val="000000" w:themeColor="text1"/>
        </w:rPr>
      </w:pPr>
    </w:p>
    <w:p w14:paraId="05D53F17" w14:textId="77777777" w:rsidR="00EC1408" w:rsidRDefault="00EC1408" w:rsidP="00B75B1B">
      <w:pPr>
        <w:rPr>
          <w:color w:val="000000" w:themeColor="text1"/>
        </w:rPr>
      </w:pPr>
    </w:p>
    <w:p w14:paraId="57A82583" w14:textId="77777777" w:rsidR="00EC1408" w:rsidRDefault="00EC1408" w:rsidP="00B75B1B">
      <w:pPr>
        <w:rPr>
          <w:color w:val="000000" w:themeColor="text1"/>
        </w:rPr>
      </w:pPr>
    </w:p>
    <w:p w14:paraId="593A2CDD" w14:textId="77777777" w:rsidR="00EC1408" w:rsidRDefault="00EC1408" w:rsidP="00B75B1B">
      <w:pPr>
        <w:rPr>
          <w:color w:val="000000" w:themeColor="text1"/>
        </w:rPr>
      </w:pPr>
    </w:p>
    <w:p w14:paraId="269CF4AE" w14:textId="77777777" w:rsidR="00EC1408" w:rsidRDefault="00EC1408" w:rsidP="00B75B1B">
      <w:pPr>
        <w:rPr>
          <w:color w:val="000000" w:themeColor="text1"/>
        </w:rPr>
      </w:pPr>
    </w:p>
    <w:p w14:paraId="7C56162D" w14:textId="77777777" w:rsidR="00EC1408" w:rsidRDefault="00EC1408" w:rsidP="00B75B1B">
      <w:pPr>
        <w:rPr>
          <w:color w:val="000000" w:themeColor="text1"/>
        </w:rPr>
      </w:pPr>
    </w:p>
    <w:p w14:paraId="06F219F3" w14:textId="6E638E46" w:rsidR="00FD1C6E" w:rsidRDefault="00FD1C6E" w:rsidP="00B75B1B">
      <w:pPr>
        <w:rPr>
          <w:i/>
          <w:iCs/>
        </w:rPr>
      </w:pPr>
      <w:r w:rsidRPr="00FD1C6E">
        <w:rPr>
          <w:i/>
          <w:iCs/>
        </w:rPr>
        <w:lastRenderedPageBreak/>
        <w:t xml:space="preserve">I would like </w:t>
      </w:r>
      <w:r>
        <w:rPr>
          <w:i/>
          <w:iCs/>
        </w:rPr>
        <w:t xml:space="preserve">to dedicate this work to my ever loyal and supportive wife </w:t>
      </w:r>
      <w:r w:rsidR="00732270">
        <w:rPr>
          <w:i/>
          <w:iCs/>
        </w:rPr>
        <w:t xml:space="preserve">for whom I am </w:t>
      </w:r>
      <w:r w:rsidR="00D30CED">
        <w:rPr>
          <w:i/>
          <w:iCs/>
        </w:rPr>
        <w:t>entirely</w:t>
      </w:r>
      <w:r w:rsidR="00B6495E">
        <w:rPr>
          <w:i/>
          <w:iCs/>
        </w:rPr>
        <w:t xml:space="preserve"> and </w:t>
      </w:r>
      <w:r w:rsidR="00D30CED">
        <w:rPr>
          <w:i/>
          <w:iCs/>
        </w:rPr>
        <w:t>completely</w:t>
      </w:r>
      <w:r w:rsidR="00B6495E">
        <w:rPr>
          <w:i/>
          <w:iCs/>
        </w:rPr>
        <w:t xml:space="preserve"> grateful. </w:t>
      </w:r>
      <w:r w:rsidR="00F67FEF">
        <w:rPr>
          <w:i/>
          <w:iCs/>
        </w:rPr>
        <w:t xml:space="preserve">Words cannot quantify the work </w:t>
      </w:r>
      <w:r w:rsidR="00294034">
        <w:rPr>
          <w:i/>
          <w:iCs/>
        </w:rPr>
        <w:t xml:space="preserve">and effort </w:t>
      </w:r>
      <w:r w:rsidR="00F67FEF">
        <w:rPr>
          <w:i/>
          <w:iCs/>
        </w:rPr>
        <w:t>she ha</w:t>
      </w:r>
      <w:r w:rsidR="00294034">
        <w:rPr>
          <w:i/>
          <w:iCs/>
        </w:rPr>
        <w:t>s</w:t>
      </w:r>
      <w:r w:rsidR="00F67FEF">
        <w:rPr>
          <w:i/>
          <w:iCs/>
        </w:rPr>
        <w:t xml:space="preserve"> put in</w:t>
      </w:r>
      <w:r w:rsidR="00D30CED">
        <w:rPr>
          <w:i/>
          <w:iCs/>
        </w:rPr>
        <w:t>to</w:t>
      </w:r>
      <w:r w:rsidR="00F67FEF">
        <w:rPr>
          <w:i/>
          <w:iCs/>
        </w:rPr>
        <w:t xml:space="preserve"> </w:t>
      </w:r>
      <w:r w:rsidR="00D91586">
        <w:rPr>
          <w:i/>
          <w:iCs/>
        </w:rPr>
        <w:t>enabling</w:t>
      </w:r>
      <w:r w:rsidR="00F67FEF">
        <w:rPr>
          <w:i/>
          <w:iCs/>
        </w:rPr>
        <w:t xml:space="preserve"> me to </w:t>
      </w:r>
      <w:r w:rsidR="00294034">
        <w:rPr>
          <w:i/>
          <w:iCs/>
        </w:rPr>
        <w:t xml:space="preserve">further my education. From moving across the country, to raising our child, she has </w:t>
      </w:r>
      <w:r w:rsidR="00E907D6">
        <w:rPr>
          <w:i/>
          <w:iCs/>
        </w:rPr>
        <w:t xml:space="preserve">given her heart and soul </w:t>
      </w:r>
      <w:r w:rsidR="00D30CED">
        <w:rPr>
          <w:i/>
          <w:iCs/>
        </w:rPr>
        <w:t>to helping me achieve my goals</w:t>
      </w:r>
      <w:r w:rsidR="007947E7">
        <w:rPr>
          <w:i/>
          <w:iCs/>
        </w:rPr>
        <w:t>.</w:t>
      </w:r>
    </w:p>
    <w:p w14:paraId="3F24F578" w14:textId="77777777" w:rsidR="000F10EB" w:rsidRDefault="000F10EB" w:rsidP="006437D7">
      <w:pPr>
        <w:ind w:left="720" w:hanging="720"/>
        <w:rPr>
          <w:i/>
          <w:iCs/>
        </w:rPr>
      </w:pPr>
    </w:p>
    <w:p w14:paraId="2FD73D61" w14:textId="77777777" w:rsidR="000F10EB" w:rsidRPr="00FD1C6E" w:rsidRDefault="000F10EB" w:rsidP="006437D7">
      <w:pPr>
        <w:ind w:left="720" w:hanging="720"/>
        <w:rPr>
          <w:i/>
          <w:iCs/>
        </w:rPr>
      </w:pPr>
    </w:p>
    <w:p w14:paraId="1C6158BB" w14:textId="77777777" w:rsidR="00FD1C6E" w:rsidRPr="00FD1C6E" w:rsidRDefault="00FD1C6E" w:rsidP="0019670A">
      <w:pPr>
        <w:jc w:val="center"/>
        <w:rPr>
          <w:b/>
          <w:color w:val="000000" w:themeColor="text1"/>
        </w:rPr>
      </w:pPr>
    </w:p>
    <w:p w14:paraId="348ABF83" w14:textId="77777777" w:rsidR="00EC1408" w:rsidRDefault="00EC1408" w:rsidP="0019670A">
      <w:pPr>
        <w:jc w:val="center"/>
        <w:rPr>
          <w:b/>
          <w:color w:val="000000" w:themeColor="text1"/>
        </w:rPr>
      </w:pPr>
    </w:p>
    <w:p w14:paraId="77CEA2C3" w14:textId="77777777" w:rsidR="00EC1408" w:rsidRDefault="00EC1408" w:rsidP="0019670A">
      <w:pPr>
        <w:jc w:val="center"/>
        <w:rPr>
          <w:b/>
          <w:color w:val="000000" w:themeColor="text1"/>
        </w:rPr>
      </w:pPr>
    </w:p>
    <w:p w14:paraId="3825DC07" w14:textId="77777777" w:rsidR="00EC1408" w:rsidRDefault="00EC1408" w:rsidP="0019670A">
      <w:pPr>
        <w:jc w:val="center"/>
        <w:rPr>
          <w:b/>
          <w:color w:val="000000" w:themeColor="text1"/>
        </w:rPr>
      </w:pPr>
    </w:p>
    <w:p w14:paraId="28D714CA" w14:textId="77777777" w:rsidR="00EC1408" w:rsidRDefault="00EC1408" w:rsidP="0019670A">
      <w:pPr>
        <w:jc w:val="center"/>
        <w:rPr>
          <w:b/>
          <w:color w:val="000000" w:themeColor="text1"/>
        </w:rPr>
      </w:pPr>
    </w:p>
    <w:p w14:paraId="23F1566E" w14:textId="77777777" w:rsidR="00EC1408" w:rsidRDefault="00EC1408" w:rsidP="0019670A">
      <w:pPr>
        <w:jc w:val="center"/>
        <w:rPr>
          <w:b/>
          <w:color w:val="000000" w:themeColor="text1"/>
        </w:rPr>
      </w:pPr>
    </w:p>
    <w:p w14:paraId="593ECCC3" w14:textId="77777777" w:rsidR="00EC1408" w:rsidRDefault="00EC1408" w:rsidP="0019670A">
      <w:pPr>
        <w:jc w:val="center"/>
        <w:rPr>
          <w:b/>
          <w:color w:val="000000" w:themeColor="text1"/>
        </w:rPr>
      </w:pPr>
    </w:p>
    <w:p w14:paraId="5DF6B8FF" w14:textId="77777777" w:rsidR="00EC1408" w:rsidRDefault="00EC1408" w:rsidP="0019670A">
      <w:pPr>
        <w:jc w:val="center"/>
        <w:rPr>
          <w:b/>
          <w:color w:val="000000" w:themeColor="text1"/>
        </w:rPr>
      </w:pPr>
    </w:p>
    <w:p w14:paraId="4A742A20" w14:textId="77777777" w:rsidR="00EC1408" w:rsidRDefault="00EC1408" w:rsidP="0019670A">
      <w:pPr>
        <w:jc w:val="center"/>
        <w:rPr>
          <w:b/>
          <w:color w:val="000000" w:themeColor="text1"/>
        </w:rPr>
      </w:pPr>
    </w:p>
    <w:p w14:paraId="1AD56D95" w14:textId="77777777" w:rsidR="00EC1408" w:rsidRDefault="00EC1408" w:rsidP="0019670A">
      <w:pPr>
        <w:jc w:val="center"/>
        <w:rPr>
          <w:b/>
          <w:color w:val="000000" w:themeColor="text1"/>
        </w:rPr>
      </w:pPr>
    </w:p>
    <w:p w14:paraId="1FD0AD89" w14:textId="77777777" w:rsidR="00EC1408" w:rsidRDefault="00EC1408" w:rsidP="0019670A">
      <w:pPr>
        <w:jc w:val="center"/>
        <w:rPr>
          <w:b/>
          <w:color w:val="000000" w:themeColor="text1"/>
        </w:rPr>
      </w:pPr>
    </w:p>
    <w:p w14:paraId="0413B433" w14:textId="77777777" w:rsidR="00EC1408" w:rsidRDefault="00EC1408" w:rsidP="0019670A">
      <w:pPr>
        <w:jc w:val="center"/>
        <w:rPr>
          <w:b/>
          <w:color w:val="000000" w:themeColor="text1"/>
        </w:rPr>
      </w:pPr>
    </w:p>
    <w:p w14:paraId="005655A1" w14:textId="77777777" w:rsidR="00EC1408" w:rsidRDefault="00EC1408" w:rsidP="0019670A">
      <w:pPr>
        <w:jc w:val="center"/>
        <w:rPr>
          <w:b/>
          <w:color w:val="000000" w:themeColor="text1"/>
        </w:rPr>
      </w:pPr>
    </w:p>
    <w:p w14:paraId="581E2B0A" w14:textId="77777777" w:rsidR="00EC1408" w:rsidRDefault="00EC1408" w:rsidP="0019670A">
      <w:pPr>
        <w:jc w:val="center"/>
        <w:rPr>
          <w:b/>
          <w:color w:val="000000" w:themeColor="text1"/>
        </w:rPr>
      </w:pPr>
    </w:p>
    <w:p w14:paraId="1D9B0962" w14:textId="77777777" w:rsidR="00EC1408" w:rsidRDefault="00EC1408" w:rsidP="0019670A">
      <w:pPr>
        <w:jc w:val="center"/>
        <w:rPr>
          <w:b/>
          <w:color w:val="000000" w:themeColor="text1"/>
        </w:rPr>
      </w:pPr>
    </w:p>
    <w:p w14:paraId="6F89DF24" w14:textId="77777777" w:rsidR="00EC1408" w:rsidRDefault="00EC1408" w:rsidP="0019670A">
      <w:pPr>
        <w:jc w:val="center"/>
        <w:rPr>
          <w:b/>
          <w:color w:val="000000" w:themeColor="text1"/>
        </w:rPr>
      </w:pPr>
    </w:p>
    <w:p w14:paraId="6A7C1A55" w14:textId="77777777" w:rsidR="00EC1408" w:rsidRDefault="00EC1408" w:rsidP="0019670A">
      <w:pPr>
        <w:jc w:val="center"/>
        <w:rPr>
          <w:b/>
          <w:color w:val="000000" w:themeColor="text1"/>
        </w:rPr>
      </w:pPr>
    </w:p>
    <w:p w14:paraId="619F1DE6" w14:textId="77777777" w:rsidR="00EC1408" w:rsidRDefault="00EC1408" w:rsidP="0019670A">
      <w:pPr>
        <w:jc w:val="center"/>
        <w:rPr>
          <w:b/>
          <w:color w:val="000000" w:themeColor="text1"/>
        </w:rPr>
      </w:pPr>
    </w:p>
    <w:p w14:paraId="478B8E1B" w14:textId="77777777" w:rsidR="00EC1408" w:rsidRDefault="00EC1408" w:rsidP="0019670A">
      <w:pPr>
        <w:jc w:val="center"/>
        <w:rPr>
          <w:b/>
          <w:color w:val="000000" w:themeColor="text1"/>
        </w:rPr>
      </w:pPr>
    </w:p>
    <w:p w14:paraId="1A2DAFC7" w14:textId="77777777" w:rsidR="00EC1408" w:rsidRDefault="00EC1408" w:rsidP="0019670A">
      <w:pPr>
        <w:jc w:val="center"/>
        <w:rPr>
          <w:b/>
          <w:color w:val="000000" w:themeColor="text1"/>
        </w:rPr>
      </w:pPr>
    </w:p>
    <w:p w14:paraId="267400D0" w14:textId="77777777" w:rsidR="00EC1408" w:rsidRDefault="00EC1408" w:rsidP="0019670A">
      <w:pPr>
        <w:jc w:val="center"/>
        <w:rPr>
          <w:b/>
          <w:color w:val="000000" w:themeColor="text1"/>
        </w:rPr>
      </w:pPr>
    </w:p>
    <w:p w14:paraId="549C183D" w14:textId="77777777" w:rsidR="00EC1408" w:rsidRDefault="00EC1408" w:rsidP="0019670A">
      <w:pPr>
        <w:jc w:val="center"/>
        <w:rPr>
          <w:b/>
          <w:color w:val="000000" w:themeColor="text1"/>
        </w:rPr>
      </w:pPr>
    </w:p>
    <w:p w14:paraId="4DEA62CC" w14:textId="77777777" w:rsidR="00EC1408" w:rsidRDefault="00EC1408" w:rsidP="0019670A">
      <w:pPr>
        <w:jc w:val="center"/>
        <w:rPr>
          <w:b/>
          <w:color w:val="000000" w:themeColor="text1"/>
        </w:rPr>
      </w:pPr>
    </w:p>
    <w:p w14:paraId="3F937FF6" w14:textId="77777777" w:rsidR="00EC1408" w:rsidRDefault="00EC1408" w:rsidP="0019670A">
      <w:pPr>
        <w:jc w:val="center"/>
        <w:rPr>
          <w:b/>
          <w:color w:val="000000" w:themeColor="text1"/>
        </w:rPr>
      </w:pPr>
    </w:p>
    <w:p w14:paraId="6C9B238A" w14:textId="77777777" w:rsidR="00EC1408" w:rsidRDefault="00EC1408" w:rsidP="0019670A">
      <w:pPr>
        <w:jc w:val="center"/>
        <w:rPr>
          <w:b/>
          <w:color w:val="000000" w:themeColor="text1"/>
        </w:rPr>
      </w:pPr>
    </w:p>
    <w:p w14:paraId="5CCA7FB9" w14:textId="77777777" w:rsidR="00EC1408" w:rsidRDefault="00EC1408" w:rsidP="0019670A">
      <w:pPr>
        <w:jc w:val="center"/>
        <w:rPr>
          <w:b/>
          <w:color w:val="000000" w:themeColor="text1"/>
        </w:rPr>
      </w:pPr>
    </w:p>
    <w:p w14:paraId="1A675BA5" w14:textId="77777777" w:rsidR="00EC1408" w:rsidRDefault="00EC1408" w:rsidP="0019670A">
      <w:pPr>
        <w:jc w:val="center"/>
        <w:rPr>
          <w:b/>
          <w:color w:val="000000" w:themeColor="text1"/>
        </w:rPr>
      </w:pPr>
    </w:p>
    <w:p w14:paraId="780D1A71" w14:textId="77777777" w:rsidR="00EC1408" w:rsidRDefault="00EC1408" w:rsidP="0019670A">
      <w:pPr>
        <w:jc w:val="center"/>
        <w:rPr>
          <w:b/>
          <w:color w:val="000000" w:themeColor="text1"/>
        </w:rPr>
      </w:pPr>
    </w:p>
    <w:p w14:paraId="373A16FC" w14:textId="77777777" w:rsidR="00EC1408" w:rsidRDefault="00EC1408" w:rsidP="0019670A">
      <w:pPr>
        <w:jc w:val="center"/>
        <w:rPr>
          <w:b/>
          <w:color w:val="000000" w:themeColor="text1"/>
        </w:rPr>
      </w:pPr>
    </w:p>
    <w:p w14:paraId="26E2AAF1" w14:textId="77777777" w:rsidR="00EC1408" w:rsidRDefault="00EC1408" w:rsidP="0019670A">
      <w:pPr>
        <w:jc w:val="center"/>
        <w:rPr>
          <w:b/>
          <w:color w:val="000000" w:themeColor="text1"/>
        </w:rPr>
      </w:pPr>
    </w:p>
    <w:p w14:paraId="75316CB2" w14:textId="77777777" w:rsidR="00EC1408" w:rsidRDefault="00EC1408" w:rsidP="0019670A">
      <w:pPr>
        <w:jc w:val="center"/>
        <w:rPr>
          <w:b/>
          <w:color w:val="000000" w:themeColor="text1"/>
        </w:rPr>
      </w:pPr>
    </w:p>
    <w:p w14:paraId="70EB7B7E" w14:textId="77777777" w:rsidR="00EC1408" w:rsidRDefault="00EC1408" w:rsidP="0019670A">
      <w:pPr>
        <w:jc w:val="center"/>
        <w:rPr>
          <w:b/>
          <w:color w:val="000000" w:themeColor="text1"/>
        </w:rPr>
      </w:pPr>
    </w:p>
    <w:p w14:paraId="78304087" w14:textId="77777777" w:rsidR="00EC1408" w:rsidRDefault="00EC1408" w:rsidP="0019670A">
      <w:pPr>
        <w:jc w:val="center"/>
        <w:rPr>
          <w:b/>
          <w:color w:val="000000" w:themeColor="text1"/>
        </w:rPr>
      </w:pPr>
    </w:p>
    <w:p w14:paraId="2180180C" w14:textId="77777777" w:rsidR="00EC1408" w:rsidRDefault="00EC1408" w:rsidP="0019670A">
      <w:pPr>
        <w:jc w:val="center"/>
        <w:rPr>
          <w:b/>
          <w:color w:val="000000" w:themeColor="text1"/>
        </w:rPr>
      </w:pPr>
    </w:p>
    <w:p w14:paraId="6122358C" w14:textId="77777777" w:rsidR="00EC1408" w:rsidRDefault="00EC1408" w:rsidP="0019670A">
      <w:pPr>
        <w:jc w:val="center"/>
        <w:rPr>
          <w:b/>
          <w:color w:val="000000" w:themeColor="text1"/>
        </w:rPr>
      </w:pPr>
    </w:p>
    <w:p w14:paraId="0C2582DC" w14:textId="77777777" w:rsidR="00EC1408" w:rsidRDefault="00EC1408" w:rsidP="0019670A">
      <w:pPr>
        <w:jc w:val="center"/>
        <w:rPr>
          <w:b/>
          <w:color w:val="000000" w:themeColor="text1"/>
        </w:rPr>
      </w:pPr>
    </w:p>
    <w:p w14:paraId="785A648E" w14:textId="77777777" w:rsidR="00EC1408" w:rsidRDefault="00EC1408" w:rsidP="0019670A">
      <w:pPr>
        <w:jc w:val="center"/>
        <w:rPr>
          <w:b/>
          <w:color w:val="000000" w:themeColor="text1"/>
        </w:rPr>
      </w:pPr>
    </w:p>
    <w:p w14:paraId="61BC3FBC" w14:textId="77777777" w:rsidR="00EC1408" w:rsidRDefault="00EC1408" w:rsidP="0019670A">
      <w:pPr>
        <w:jc w:val="center"/>
        <w:rPr>
          <w:b/>
          <w:color w:val="000000" w:themeColor="text1"/>
        </w:rPr>
      </w:pPr>
    </w:p>
    <w:p w14:paraId="4AB4784A" w14:textId="77777777" w:rsidR="00EC1408" w:rsidRDefault="00EC1408" w:rsidP="0019670A">
      <w:pPr>
        <w:jc w:val="center"/>
        <w:rPr>
          <w:b/>
          <w:color w:val="000000" w:themeColor="text1"/>
        </w:rPr>
      </w:pPr>
    </w:p>
    <w:p w14:paraId="5A395EEC" w14:textId="0DE5FA00" w:rsidR="0042576E" w:rsidRPr="00FD1C6E" w:rsidRDefault="00127152" w:rsidP="0019670A">
      <w:pPr>
        <w:jc w:val="center"/>
        <w:rPr>
          <w:b/>
          <w:color w:val="000000" w:themeColor="text1"/>
        </w:rPr>
      </w:pPr>
      <w:r w:rsidRPr="00FD1C6E">
        <w:rPr>
          <w:b/>
          <w:color w:val="000000" w:themeColor="text1"/>
        </w:rPr>
        <w:lastRenderedPageBreak/>
        <w:t>ACKNOWLEDGEMENTS</w:t>
      </w:r>
    </w:p>
    <w:p w14:paraId="238601FE" w14:textId="77777777" w:rsidR="0042576E" w:rsidRPr="00FD1C6E" w:rsidRDefault="0042576E" w:rsidP="00CC7D56">
      <w:pPr>
        <w:jc w:val="center"/>
        <w:rPr>
          <w:color w:val="000000" w:themeColor="text1"/>
        </w:rPr>
      </w:pPr>
    </w:p>
    <w:p w14:paraId="74320789" w14:textId="5416D9EC" w:rsidR="00A5145B" w:rsidRDefault="00C270F5" w:rsidP="00D76A98">
      <w:pPr>
        <w:jc w:val="both"/>
        <w:rPr>
          <w:color w:val="000000" w:themeColor="text1"/>
        </w:rPr>
      </w:pPr>
      <w:r>
        <w:rPr>
          <w:color w:val="000000" w:themeColor="text1"/>
        </w:rPr>
        <w:t xml:space="preserve">I would like to thank </w:t>
      </w:r>
      <w:r w:rsidR="00A5145B">
        <w:rPr>
          <w:color w:val="000000" w:themeColor="text1"/>
        </w:rPr>
        <w:t xml:space="preserve">my professor, Dr. Tony Schmitz for giving me the </w:t>
      </w:r>
      <w:r w:rsidR="008520EB">
        <w:rPr>
          <w:color w:val="000000" w:themeColor="text1"/>
        </w:rPr>
        <w:t>chance to attend the University of Tennessee</w:t>
      </w:r>
      <w:r w:rsidR="007F4DB8">
        <w:rPr>
          <w:color w:val="000000" w:themeColor="text1"/>
        </w:rPr>
        <w:t xml:space="preserve">. He took a chance </w:t>
      </w:r>
      <w:r w:rsidR="00100F3F">
        <w:rPr>
          <w:color w:val="000000" w:themeColor="text1"/>
        </w:rPr>
        <w:t xml:space="preserve">on me, a dual master’s degree student, and provided me </w:t>
      </w:r>
      <w:r w:rsidR="00CD3713">
        <w:rPr>
          <w:color w:val="000000" w:themeColor="text1"/>
        </w:rPr>
        <w:t>the opportunity to research a topic that blended my love for engineering and business.</w:t>
      </w:r>
      <w:r w:rsidR="007F4DB8">
        <w:rPr>
          <w:color w:val="000000" w:themeColor="text1"/>
        </w:rPr>
        <w:t xml:space="preserve"> </w:t>
      </w:r>
      <w:r w:rsidR="00ED0ABF">
        <w:rPr>
          <w:color w:val="000000" w:themeColor="text1"/>
        </w:rPr>
        <w:t xml:space="preserve">He was patient and understanding while </w:t>
      </w:r>
      <w:r w:rsidR="00C75E33">
        <w:rPr>
          <w:color w:val="000000" w:themeColor="text1"/>
        </w:rPr>
        <w:t>coaching me through</w:t>
      </w:r>
      <w:r w:rsidR="00F9167D">
        <w:rPr>
          <w:color w:val="000000" w:themeColor="text1"/>
        </w:rPr>
        <w:t xml:space="preserve">out the course of my master’s program. </w:t>
      </w:r>
      <w:r w:rsidR="00463FDD">
        <w:rPr>
          <w:color w:val="000000" w:themeColor="text1"/>
        </w:rPr>
        <w:t xml:space="preserve">While our time working together was short, </w:t>
      </w:r>
      <w:r w:rsidR="00222185">
        <w:rPr>
          <w:color w:val="000000" w:themeColor="text1"/>
        </w:rPr>
        <w:t>his</w:t>
      </w:r>
      <w:r w:rsidR="00FA5FC7">
        <w:rPr>
          <w:color w:val="000000" w:themeColor="text1"/>
        </w:rPr>
        <w:t xml:space="preserve"> examples of hard work,</w:t>
      </w:r>
      <w:r w:rsidR="00944216">
        <w:rPr>
          <w:color w:val="000000" w:themeColor="text1"/>
        </w:rPr>
        <w:t xml:space="preserve"> leadership,</w:t>
      </w:r>
      <w:r w:rsidR="00FA5FC7">
        <w:rPr>
          <w:color w:val="000000" w:themeColor="text1"/>
        </w:rPr>
        <w:t xml:space="preserve"> dedication, </w:t>
      </w:r>
      <w:r w:rsidR="002862A0">
        <w:rPr>
          <w:color w:val="000000" w:themeColor="text1"/>
        </w:rPr>
        <w:t>compassion, and overall concern for</w:t>
      </w:r>
      <w:r w:rsidR="00947AE7">
        <w:rPr>
          <w:color w:val="000000" w:themeColor="text1"/>
        </w:rPr>
        <w:t xml:space="preserve"> the well-being</w:t>
      </w:r>
      <w:r w:rsidR="002862A0">
        <w:rPr>
          <w:color w:val="000000" w:themeColor="text1"/>
        </w:rPr>
        <w:t xml:space="preserve"> </w:t>
      </w:r>
      <w:r w:rsidR="00947AE7">
        <w:rPr>
          <w:color w:val="000000" w:themeColor="text1"/>
        </w:rPr>
        <w:t xml:space="preserve">of </w:t>
      </w:r>
      <w:r w:rsidR="002862A0">
        <w:rPr>
          <w:color w:val="000000" w:themeColor="text1"/>
        </w:rPr>
        <w:t>his students</w:t>
      </w:r>
      <w:r w:rsidR="00947AE7">
        <w:rPr>
          <w:color w:val="000000" w:themeColor="text1"/>
        </w:rPr>
        <w:t xml:space="preserve"> will </w:t>
      </w:r>
      <w:r w:rsidR="0005146B">
        <w:rPr>
          <w:color w:val="000000" w:themeColor="text1"/>
        </w:rPr>
        <w:t>be my constant teachers for a long time to come.</w:t>
      </w:r>
    </w:p>
    <w:p w14:paraId="7FF5AE08" w14:textId="77777777" w:rsidR="0005146B" w:rsidRDefault="0005146B" w:rsidP="00D76A98">
      <w:pPr>
        <w:jc w:val="both"/>
        <w:rPr>
          <w:color w:val="000000" w:themeColor="text1"/>
        </w:rPr>
      </w:pPr>
    </w:p>
    <w:p w14:paraId="35C56D51" w14:textId="408974E6" w:rsidR="0005146B" w:rsidRDefault="0005146B" w:rsidP="00D76A98">
      <w:pPr>
        <w:jc w:val="both"/>
        <w:rPr>
          <w:color w:val="000000" w:themeColor="text1"/>
        </w:rPr>
      </w:pPr>
      <w:r>
        <w:rPr>
          <w:color w:val="000000" w:themeColor="text1"/>
        </w:rPr>
        <w:t>Additionally, I would like to thank a</w:t>
      </w:r>
      <w:r w:rsidR="004F4D7C">
        <w:rPr>
          <w:color w:val="000000" w:themeColor="text1"/>
        </w:rPr>
        <w:t xml:space="preserve">ll the other wonderful students and people I had the chance to work with. </w:t>
      </w:r>
      <w:r w:rsidR="0049281F">
        <w:rPr>
          <w:color w:val="000000" w:themeColor="text1"/>
        </w:rPr>
        <w:t>Tim</w:t>
      </w:r>
      <w:r w:rsidR="007B7814">
        <w:rPr>
          <w:color w:val="000000" w:themeColor="text1"/>
        </w:rPr>
        <w:t>othy</w:t>
      </w:r>
      <w:r w:rsidR="0049281F">
        <w:rPr>
          <w:color w:val="000000" w:themeColor="text1"/>
        </w:rPr>
        <w:t xml:space="preserve"> </w:t>
      </w:r>
      <w:r w:rsidR="007B7814">
        <w:rPr>
          <w:color w:val="000000" w:themeColor="text1"/>
        </w:rPr>
        <w:t>N</w:t>
      </w:r>
      <w:r w:rsidR="0049281F">
        <w:rPr>
          <w:color w:val="000000" w:themeColor="text1"/>
        </w:rPr>
        <w:t>o</w:t>
      </w:r>
      <w:r w:rsidR="007B7814">
        <w:rPr>
          <w:color w:val="000000" w:themeColor="text1"/>
        </w:rPr>
        <w:t>, Rob Patterson</w:t>
      </w:r>
      <w:r w:rsidR="0030729C">
        <w:rPr>
          <w:color w:val="000000" w:themeColor="text1"/>
        </w:rPr>
        <w:t xml:space="preserve">, Josh Kincaid, Eli </w:t>
      </w:r>
      <w:r w:rsidR="00F2790B">
        <w:rPr>
          <w:color w:val="000000" w:themeColor="text1"/>
        </w:rPr>
        <w:t>Charles</w:t>
      </w:r>
      <w:r w:rsidR="0030729C">
        <w:rPr>
          <w:color w:val="000000" w:themeColor="text1"/>
        </w:rPr>
        <w:t xml:space="preserve">, </w:t>
      </w:r>
      <w:r w:rsidR="00E93292">
        <w:rPr>
          <w:color w:val="000000" w:themeColor="text1"/>
        </w:rPr>
        <w:t xml:space="preserve">Tyler Poon, </w:t>
      </w:r>
      <w:r w:rsidR="00F2790B">
        <w:rPr>
          <w:color w:val="000000" w:themeColor="text1"/>
        </w:rPr>
        <w:t>and Gregory Corson</w:t>
      </w:r>
      <w:r w:rsidR="000F35C8">
        <w:rPr>
          <w:color w:val="000000" w:themeColor="text1"/>
        </w:rPr>
        <w:t xml:space="preserve"> were all especially helpful </w:t>
      </w:r>
      <w:r w:rsidR="00E93292">
        <w:rPr>
          <w:color w:val="000000" w:themeColor="text1"/>
        </w:rPr>
        <w:t xml:space="preserve">and patient with my barrages of emails </w:t>
      </w:r>
      <w:r w:rsidR="00586469">
        <w:rPr>
          <w:color w:val="000000" w:themeColor="text1"/>
        </w:rPr>
        <w:t>as I gathered</w:t>
      </w:r>
      <w:r w:rsidR="001E5A97">
        <w:rPr>
          <w:color w:val="000000" w:themeColor="text1"/>
        </w:rPr>
        <w:t xml:space="preserve"> data</w:t>
      </w:r>
      <w:r w:rsidR="00586469">
        <w:rPr>
          <w:color w:val="000000" w:themeColor="text1"/>
        </w:rPr>
        <w:t xml:space="preserve"> for this thesis</w:t>
      </w:r>
      <w:r w:rsidR="001E5A97">
        <w:rPr>
          <w:color w:val="000000" w:themeColor="text1"/>
        </w:rPr>
        <w:t>.</w:t>
      </w:r>
      <w:r w:rsidR="00407C8D">
        <w:rPr>
          <w:color w:val="000000" w:themeColor="text1"/>
        </w:rPr>
        <w:t xml:space="preserve"> They and all the other students working at the MTRC </w:t>
      </w:r>
      <w:r w:rsidR="00616517">
        <w:rPr>
          <w:color w:val="000000" w:themeColor="text1"/>
        </w:rPr>
        <w:t xml:space="preserve">were exemplary </w:t>
      </w:r>
      <w:r w:rsidR="00F168BC">
        <w:rPr>
          <w:color w:val="000000" w:themeColor="text1"/>
        </w:rPr>
        <w:t>demonstrations</w:t>
      </w:r>
      <w:r w:rsidR="00616517">
        <w:rPr>
          <w:color w:val="000000" w:themeColor="text1"/>
        </w:rPr>
        <w:t xml:space="preserve"> of </w:t>
      </w:r>
      <w:r w:rsidR="00233ABA">
        <w:rPr>
          <w:color w:val="000000" w:themeColor="text1"/>
        </w:rPr>
        <w:t>professionalism</w:t>
      </w:r>
      <w:r w:rsidR="00F168BC">
        <w:rPr>
          <w:color w:val="000000" w:themeColor="text1"/>
        </w:rPr>
        <w:t xml:space="preserve">, hard work, and </w:t>
      </w:r>
      <w:r w:rsidR="00902EBE">
        <w:rPr>
          <w:color w:val="000000" w:themeColor="text1"/>
        </w:rPr>
        <w:t>intelligence. I am grateful for the opportunity to have collaborated with them.</w:t>
      </w:r>
      <w:r w:rsidR="00233ABA">
        <w:rPr>
          <w:color w:val="000000" w:themeColor="text1"/>
        </w:rPr>
        <w:t xml:space="preserve"> </w:t>
      </w:r>
    </w:p>
    <w:p w14:paraId="5039561B" w14:textId="77777777" w:rsidR="00A5145B" w:rsidRPr="00FD1C6E" w:rsidRDefault="00A5145B" w:rsidP="00D76A98">
      <w:pPr>
        <w:jc w:val="both"/>
        <w:rPr>
          <w:color w:val="000000" w:themeColor="text1"/>
        </w:rPr>
      </w:pPr>
    </w:p>
    <w:p w14:paraId="4B1F511A" w14:textId="2C5D8966" w:rsidR="0042576E" w:rsidRPr="00FD1C6E" w:rsidRDefault="00902EBE" w:rsidP="00D76A98">
      <w:pPr>
        <w:jc w:val="both"/>
        <w:rPr>
          <w:color w:val="000000" w:themeColor="text1"/>
        </w:rPr>
      </w:pPr>
      <w:r>
        <w:rPr>
          <w:color w:val="000000" w:themeColor="text1"/>
        </w:rPr>
        <w:t xml:space="preserve">And lastly, I would like to thank the University of Tennessee for </w:t>
      </w:r>
      <w:r w:rsidR="00152539">
        <w:rPr>
          <w:color w:val="000000" w:themeColor="text1"/>
        </w:rPr>
        <w:t xml:space="preserve">providing me with a program that fit me and my family’s needs. </w:t>
      </w:r>
      <w:r w:rsidR="0044367F">
        <w:rPr>
          <w:color w:val="000000" w:themeColor="text1"/>
        </w:rPr>
        <w:t xml:space="preserve">Being a part of the UT family is a blessing I did not know I was missing. </w:t>
      </w:r>
      <w:r w:rsidR="00EC06D8">
        <w:rPr>
          <w:color w:val="000000" w:themeColor="text1"/>
        </w:rPr>
        <w:t>It has been a joy and an honor to</w:t>
      </w:r>
      <w:r w:rsidR="0044367F">
        <w:rPr>
          <w:color w:val="000000" w:themeColor="text1"/>
        </w:rPr>
        <w:t xml:space="preserve"> attend this institution</w:t>
      </w:r>
      <w:r w:rsidR="0065329A">
        <w:rPr>
          <w:color w:val="000000" w:themeColor="text1"/>
        </w:rPr>
        <w:t xml:space="preserve"> </w:t>
      </w:r>
      <w:r w:rsidR="00A9286C">
        <w:rPr>
          <w:color w:val="000000" w:themeColor="text1"/>
        </w:rPr>
        <w:t>where I</w:t>
      </w:r>
      <w:r w:rsidR="0065329A">
        <w:rPr>
          <w:color w:val="000000" w:themeColor="text1"/>
        </w:rPr>
        <w:t xml:space="preserve"> learn</w:t>
      </w:r>
      <w:r w:rsidR="00A9286C">
        <w:rPr>
          <w:color w:val="000000" w:themeColor="text1"/>
        </w:rPr>
        <w:t>ed</w:t>
      </w:r>
      <w:r w:rsidR="0065329A">
        <w:rPr>
          <w:color w:val="000000" w:themeColor="text1"/>
        </w:rPr>
        <w:t xml:space="preserve"> </w:t>
      </w:r>
      <w:r w:rsidR="008B266C">
        <w:rPr>
          <w:color w:val="000000" w:themeColor="text1"/>
        </w:rPr>
        <w:t>the importance of</w:t>
      </w:r>
      <w:r w:rsidR="00A9286C">
        <w:rPr>
          <w:color w:val="000000" w:themeColor="text1"/>
        </w:rPr>
        <w:t xml:space="preserve"> “shadow</w:t>
      </w:r>
      <w:r w:rsidR="008B266C">
        <w:rPr>
          <w:color w:val="000000" w:themeColor="text1"/>
        </w:rPr>
        <w:t>ing</w:t>
      </w:r>
      <w:r w:rsidR="00B316FE">
        <w:rPr>
          <w:color w:val="000000" w:themeColor="text1"/>
        </w:rPr>
        <w:t xml:space="preserve">” myself to “give light to others.” </w:t>
      </w:r>
    </w:p>
    <w:p w14:paraId="7EE5AA39" w14:textId="77777777" w:rsidR="008C3BD1" w:rsidRPr="00FD1C6E" w:rsidRDefault="008C3BD1" w:rsidP="00D76A98">
      <w:pPr>
        <w:jc w:val="both"/>
        <w:rPr>
          <w:color w:val="000000" w:themeColor="text1"/>
        </w:rPr>
      </w:pPr>
    </w:p>
    <w:p w14:paraId="5A860F3F" w14:textId="77777777" w:rsidR="00EC1408" w:rsidRDefault="00EC1408" w:rsidP="00CC7D56">
      <w:pPr>
        <w:jc w:val="center"/>
        <w:rPr>
          <w:color w:val="000000" w:themeColor="text1"/>
        </w:rPr>
      </w:pPr>
    </w:p>
    <w:p w14:paraId="02891AFB" w14:textId="7C95E58D" w:rsidR="00154804" w:rsidRDefault="00154804">
      <w:pPr>
        <w:rPr>
          <w:color w:val="000000" w:themeColor="text1"/>
        </w:rPr>
      </w:pPr>
      <w:r>
        <w:rPr>
          <w:color w:val="000000" w:themeColor="text1"/>
        </w:rPr>
        <w:br w:type="page"/>
      </w:r>
    </w:p>
    <w:p w14:paraId="64ADF1F0" w14:textId="77777777" w:rsidR="004A184F" w:rsidRDefault="004A184F" w:rsidP="0000226B">
      <w:pPr>
        <w:rPr>
          <w:i/>
          <w:iCs/>
          <w:color w:val="4D5156"/>
          <w:shd w:val="clear" w:color="auto" w:fill="FFFFFF"/>
        </w:rPr>
      </w:pPr>
    </w:p>
    <w:p w14:paraId="1D945114" w14:textId="40C51B1D" w:rsidR="00EC1408" w:rsidRDefault="0000226B" w:rsidP="008622C4">
      <w:pPr>
        <w:jc w:val="center"/>
        <w:rPr>
          <w:i/>
          <w:iCs/>
          <w:color w:val="4D5156"/>
          <w:shd w:val="clear" w:color="auto" w:fill="FFFFFF"/>
        </w:rPr>
      </w:pPr>
      <w:r>
        <w:rPr>
          <w:i/>
          <w:iCs/>
          <w:color w:val="4D5156"/>
          <w:shd w:val="clear" w:color="auto" w:fill="FFFFFF"/>
        </w:rPr>
        <w:t>“</w:t>
      </w:r>
      <w:r w:rsidRPr="0000226B">
        <w:rPr>
          <w:i/>
          <w:iCs/>
          <w:color w:val="4D5156"/>
          <w:shd w:val="clear" w:color="auto" w:fill="FFFFFF"/>
        </w:rPr>
        <w:t>He that beareth a torch shadoweth himself that he may give light to others.</w:t>
      </w:r>
      <w:r>
        <w:rPr>
          <w:i/>
          <w:iCs/>
          <w:color w:val="4D5156"/>
          <w:shd w:val="clear" w:color="auto" w:fill="FFFFFF"/>
        </w:rPr>
        <w:t>”</w:t>
      </w:r>
    </w:p>
    <w:p w14:paraId="0CDF5DDE" w14:textId="77777777" w:rsidR="0000226B" w:rsidRDefault="0000226B" w:rsidP="0000226B">
      <w:pPr>
        <w:rPr>
          <w:i/>
          <w:iCs/>
          <w:color w:val="4D5156"/>
          <w:shd w:val="clear" w:color="auto" w:fill="FFFFFF"/>
        </w:rPr>
      </w:pPr>
    </w:p>
    <w:p w14:paraId="609FFD76" w14:textId="5A906575" w:rsidR="0000226B" w:rsidRPr="008622C4" w:rsidRDefault="0000226B" w:rsidP="008622C4">
      <w:pPr>
        <w:jc w:val="right"/>
        <w:rPr>
          <w:color w:val="000000" w:themeColor="text1"/>
        </w:rPr>
      </w:pPr>
      <w:r w:rsidRPr="008622C4">
        <w:rPr>
          <w:rFonts w:ascii="Arial" w:eastAsia="Arial" w:hAnsi="Arial" w:cs="Arial"/>
          <w:color w:val="4D5156"/>
          <w:shd w:val="clear" w:color="auto" w:fill="FFFFFF"/>
          <w:lang w:eastAsia="ja-JP"/>
        </w:rPr>
        <w:t xml:space="preserve"> </w:t>
      </w:r>
      <w:r w:rsidRPr="008622C4">
        <w:rPr>
          <w:color w:val="4D5156"/>
          <w:shd w:val="clear" w:color="auto" w:fill="FFFFFF"/>
        </w:rPr>
        <w:t>- Volunteer Creed</w:t>
      </w:r>
    </w:p>
    <w:p w14:paraId="07F0ED03" w14:textId="5AB0773F" w:rsidR="00EC1408" w:rsidRPr="004A184F" w:rsidRDefault="004A184F" w:rsidP="004A184F">
      <w:pPr>
        <w:rPr>
          <w:i/>
          <w:iCs/>
          <w:color w:val="000000" w:themeColor="text1"/>
        </w:rPr>
      </w:pPr>
      <w:r>
        <w:rPr>
          <w:i/>
          <w:iCs/>
          <w:color w:val="000000" w:themeColor="text1"/>
        </w:rPr>
        <w:br w:type="page"/>
      </w:r>
    </w:p>
    <w:p w14:paraId="056CBDF8" w14:textId="40C14137" w:rsidR="0042576E" w:rsidRPr="00FD1C6E" w:rsidRDefault="00127152" w:rsidP="00CC7D56">
      <w:pPr>
        <w:jc w:val="center"/>
        <w:rPr>
          <w:color w:val="000000" w:themeColor="text1"/>
          <w:sz w:val="28"/>
          <w:szCs w:val="28"/>
        </w:rPr>
      </w:pPr>
      <w:r w:rsidRPr="00FD1C6E">
        <w:rPr>
          <w:b/>
          <w:color w:val="000000" w:themeColor="text1"/>
        </w:rPr>
        <w:lastRenderedPageBreak/>
        <w:t>ABSTRACT</w:t>
      </w:r>
    </w:p>
    <w:p w14:paraId="5AE48A43" w14:textId="77777777" w:rsidR="0042576E" w:rsidRPr="00FD1C6E" w:rsidRDefault="0042576E" w:rsidP="00CC7D56">
      <w:pPr>
        <w:rPr>
          <w:color w:val="000000" w:themeColor="text1"/>
        </w:rPr>
      </w:pPr>
    </w:p>
    <w:p w14:paraId="376D6514" w14:textId="3335A355" w:rsidR="00BB33AA" w:rsidRPr="00FD1C6E" w:rsidRDefault="002E1488" w:rsidP="002E1488">
      <w:pPr>
        <w:jc w:val="both"/>
      </w:pPr>
      <w:r w:rsidRPr="00FD1C6E">
        <w:t>Based on its potential to reduce lead times, hybrid manufacturing, which often includes both additive manufacturing and machining processes, is receiving more attention from manufacturers as they seek to increase their supply chain resilience and efficiency. A new solid-state additive manufacturing</w:t>
      </w:r>
      <w:r w:rsidR="00A20C82" w:rsidRPr="00FD1C6E">
        <w:t xml:space="preserve"> method</w:t>
      </w:r>
      <w:r w:rsidRPr="00FD1C6E">
        <w:t xml:space="preserve">, referred to as additive friction stir deposition (AFSD), has shown the potential to become an important process for hybrid manufacturing. To justify the selection of a hybrid manufacturing approach, the cost needs to be estimated for comparison to conventional approaches. This </w:t>
      </w:r>
      <w:r w:rsidR="00F345A9" w:rsidRPr="00FD1C6E">
        <w:t>thesis</w:t>
      </w:r>
      <w:r w:rsidRPr="00FD1C6E">
        <w:t xml:space="preserve"> proposes </w:t>
      </w:r>
      <w:r w:rsidR="00281E81" w:rsidRPr="00FD1C6E">
        <w:t xml:space="preserve">a suite of </w:t>
      </w:r>
      <w:r w:rsidRPr="00FD1C6E">
        <w:t xml:space="preserve">cost models that include </w:t>
      </w:r>
      <w:r w:rsidR="00A20C82" w:rsidRPr="00FD1C6E">
        <w:t>AFSD</w:t>
      </w:r>
      <w:r w:rsidRPr="00FD1C6E">
        <w:t xml:space="preserve">, </w:t>
      </w:r>
      <w:r w:rsidR="00CD7E74" w:rsidRPr="00FD1C6E">
        <w:t xml:space="preserve">powder bed fusion (PBF), wire arc additive manufacturing (WAAM), fused filament fabrication (FFF), </w:t>
      </w:r>
      <w:r w:rsidRPr="00FD1C6E">
        <w:t>structured light scanning</w:t>
      </w:r>
      <w:r w:rsidR="00CD7E74" w:rsidRPr="00FD1C6E">
        <w:t xml:space="preserve"> (SLS)</w:t>
      </w:r>
      <w:r w:rsidRPr="00FD1C6E">
        <w:t>, milling, and turning, which can be combined in hybrid manufacturing process planning. The</w:t>
      </w:r>
      <w:r w:rsidR="00281E81" w:rsidRPr="00FD1C6E">
        <w:t xml:space="preserve"> </w:t>
      </w:r>
      <w:r w:rsidRPr="00FD1C6E">
        <w:t xml:space="preserve">cost models </w:t>
      </w:r>
      <w:r w:rsidR="00A20C82" w:rsidRPr="00FD1C6E">
        <w:t>are applied</w:t>
      </w:r>
      <w:r w:rsidRPr="00FD1C6E">
        <w:t xml:space="preserve"> </w:t>
      </w:r>
      <w:r w:rsidR="00A20C82" w:rsidRPr="00FD1C6E">
        <w:t xml:space="preserve">to </w:t>
      </w:r>
      <w:r w:rsidR="00B578CA" w:rsidRPr="00FD1C6E">
        <w:t>three</w:t>
      </w:r>
      <w:r w:rsidRPr="00FD1C6E">
        <w:t xml:space="preserve"> case stud</w:t>
      </w:r>
      <w:r w:rsidR="00B578CA" w:rsidRPr="00FD1C6E">
        <w:t>ies</w:t>
      </w:r>
      <w:r w:rsidRPr="00FD1C6E">
        <w:t xml:space="preserve"> and cost estimates are compared for hybrid and conventional (machining-only) manufacturing approaches.</w:t>
      </w:r>
      <w:r w:rsidR="009C18ED" w:rsidRPr="00FD1C6E">
        <w:t xml:space="preserve"> </w:t>
      </w:r>
    </w:p>
    <w:p w14:paraId="6CBA8846" w14:textId="77777777" w:rsidR="00BB33AA" w:rsidRPr="00FD1C6E" w:rsidRDefault="00BB33AA" w:rsidP="002E1488">
      <w:pPr>
        <w:jc w:val="both"/>
      </w:pPr>
    </w:p>
    <w:p w14:paraId="4140FFAF" w14:textId="77777777" w:rsidR="00EC1408" w:rsidRDefault="00EC1408" w:rsidP="0070036E">
      <w:pPr>
        <w:jc w:val="center"/>
        <w:rPr>
          <w:color w:val="000000" w:themeColor="text1"/>
        </w:rPr>
      </w:pPr>
    </w:p>
    <w:p w14:paraId="3E5D72D4" w14:textId="77777777" w:rsidR="00EC1408" w:rsidRDefault="00EC1408" w:rsidP="0070036E">
      <w:pPr>
        <w:jc w:val="center"/>
        <w:rPr>
          <w:color w:val="000000" w:themeColor="text1"/>
        </w:rPr>
      </w:pPr>
    </w:p>
    <w:p w14:paraId="19A7EA88" w14:textId="77777777" w:rsidR="00EC1408" w:rsidRDefault="00EC1408" w:rsidP="0070036E">
      <w:pPr>
        <w:jc w:val="center"/>
        <w:rPr>
          <w:color w:val="000000" w:themeColor="text1"/>
        </w:rPr>
      </w:pPr>
    </w:p>
    <w:p w14:paraId="11ACAED0" w14:textId="77777777" w:rsidR="00EC1408" w:rsidRDefault="00EC1408" w:rsidP="0070036E">
      <w:pPr>
        <w:jc w:val="center"/>
        <w:rPr>
          <w:color w:val="000000" w:themeColor="text1"/>
        </w:rPr>
      </w:pPr>
    </w:p>
    <w:p w14:paraId="2B42BC65" w14:textId="77777777" w:rsidR="00EC1408" w:rsidRDefault="00EC1408" w:rsidP="0070036E">
      <w:pPr>
        <w:jc w:val="center"/>
        <w:rPr>
          <w:color w:val="000000" w:themeColor="text1"/>
        </w:rPr>
      </w:pPr>
    </w:p>
    <w:p w14:paraId="184204FB" w14:textId="77777777" w:rsidR="00EC1408" w:rsidRDefault="00EC1408" w:rsidP="0070036E">
      <w:pPr>
        <w:jc w:val="center"/>
        <w:rPr>
          <w:color w:val="000000" w:themeColor="text1"/>
        </w:rPr>
      </w:pPr>
    </w:p>
    <w:p w14:paraId="3DA5648F" w14:textId="77777777" w:rsidR="00EC1408" w:rsidRDefault="00EC1408" w:rsidP="0070036E">
      <w:pPr>
        <w:jc w:val="center"/>
        <w:rPr>
          <w:color w:val="000000" w:themeColor="text1"/>
        </w:rPr>
      </w:pPr>
    </w:p>
    <w:p w14:paraId="2D004D3A" w14:textId="77777777" w:rsidR="00EC1408" w:rsidRDefault="00EC1408" w:rsidP="0070036E">
      <w:pPr>
        <w:jc w:val="center"/>
        <w:rPr>
          <w:color w:val="000000" w:themeColor="text1"/>
        </w:rPr>
      </w:pPr>
    </w:p>
    <w:p w14:paraId="21EB3D7B" w14:textId="77777777" w:rsidR="00EC1408" w:rsidRDefault="00EC1408" w:rsidP="0070036E">
      <w:pPr>
        <w:jc w:val="center"/>
        <w:rPr>
          <w:color w:val="000000" w:themeColor="text1"/>
        </w:rPr>
      </w:pPr>
    </w:p>
    <w:p w14:paraId="6535B50C" w14:textId="77777777" w:rsidR="00EC1408" w:rsidRDefault="00EC1408" w:rsidP="0070036E">
      <w:pPr>
        <w:jc w:val="center"/>
        <w:rPr>
          <w:color w:val="000000" w:themeColor="text1"/>
        </w:rPr>
      </w:pPr>
    </w:p>
    <w:p w14:paraId="480CFC36" w14:textId="77777777" w:rsidR="00EC1408" w:rsidRDefault="00EC1408" w:rsidP="0070036E">
      <w:pPr>
        <w:jc w:val="center"/>
        <w:rPr>
          <w:color w:val="000000" w:themeColor="text1"/>
        </w:rPr>
      </w:pPr>
    </w:p>
    <w:p w14:paraId="3B44B197" w14:textId="77777777" w:rsidR="00EC1408" w:rsidRDefault="00EC1408" w:rsidP="0070036E">
      <w:pPr>
        <w:jc w:val="center"/>
        <w:rPr>
          <w:color w:val="000000" w:themeColor="text1"/>
        </w:rPr>
      </w:pPr>
    </w:p>
    <w:p w14:paraId="0630B277" w14:textId="77777777" w:rsidR="00EC1408" w:rsidRDefault="00EC1408" w:rsidP="0070036E">
      <w:pPr>
        <w:jc w:val="center"/>
        <w:rPr>
          <w:color w:val="000000" w:themeColor="text1"/>
        </w:rPr>
      </w:pPr>
    </w:p>
    <w:p w14:paraId="1BEF9199" w14:textId="77777777" w:rsidR="00EC1408" w:rsidRDefault="00EC1408" w:rsidP="0070036E">
      <w:pPr>
        <w:jc w:val="center"/>
        <w:rPr>
          <w:color w:val="000000" w:themeColor="text1"/>
        </w:rPr>
      </w:pPr>
    </w:p>
    <w:p w14:paraId="41C9708C" w14:textId="77777777" w:rsidR="00EC1408" w:rsidRDefault="00EC1408" w:rsidP="0070036E">
      <w:pPr>
        <w:jc w:val="center"/>
        <w:rPr>
          <w:color w:val="000000" w:themeColor="text1"/>
        </w:rPr>
      </w:pPr>
    </w:p>
    <w:p w14:paraId="68C8AF75" w14:textId="77777777" w:rsidR="00EC1408" w:rsidRDefault="00EC1408" w:rsidP="0070036E">
      <w:pPr>
        <w:jc w:val="center"/>
        <w:rPr>
          <w:color w:val="000000" w:themeColor="text1"/>
        </w:rPr>
      </w:pPr>
    </w:p>
    <w:p w14:paraId="7C988768" w14:textId="77777777" w:rsidR="00EC1408" w:rsidRDefault="00EC1408" w:rsidP="0070036E">
      <w:pPr>
        <w:jc w:val="center"/>
        <w:rPr>
          <w:color w:val="000000" w:themeColor="text1"/>
        </w:rPr>
      </w:pPr>
    </w:p>
    <w:p w14:paraId="59E94342" w14:textId="77777777" w:rsidR="00EC1408" w:rsidRDefault="00EC1408" w:rsidP="0070036E">
      <w:pPr>
        <w:jc w:val="center"/>
        <w:rPr>
          <w:color w:val="000000" w:themeColor="text1"/>
        </w:rPr>
      </w:pPr>
    </w:p>
    <w:p w14:paraId="2288EB85" w14:textId="77777777" w:rsidR="00EC1408" w:rsidRDefault="00EC1408" w:rsidP="0070036E">
      <w:pPr>
        <w:jc w:val="center"/>
        <w:rPr>
          <w:color w:val="000000" w:themeColor="text1"/>
        </w:rPr>
      </w:pPr>
    </w:p>
    <w:p w14:paraId="57C2A835" w14:textId="77777777" w:rsidR="00EC1408" w:rsidRDefault="00EC1408" w:rsidP="0070036E">
      <w:pPr>
        <w:jc w:val="center"/>
        <w:rPr>
          <w:color w:val="000000" w:themeColor="text1"/>
        </w:rPr>
      </w:pPr>
    </w:p>
    <w:p w14:paraId="7FC5F88E" w14:textId="77777777" w:rsidR="00EC1408" w:rsidRDefault="00EC1408" w:rsidP="0070036E">
      <w:pPr>
        <w:jc w:val="center"/>
        <w:rPr>
          <w:color w:val="000000" w:themeColor="text1"/>
        </w:rPr>
      </w:pPr>
    </w:p>
    <w:p w14:paraId="11C74214" w14:textId="77777777" w:rsidR="00EC1408" w:rsidRDefault="00EC1408" w:rsidP="0070036E">
      <w:pPr>
        <w:jc w:val="center"/>
        <w:rPr>
          <w:color w:val="000000" w:themeColor="text1"/>
        </w:rPr>
      </w:pPr>
    </w:p>
    <w:p w14:paraId="148C9A27" w14:textId="77777777" w:rsidR="00EC1408" w:rsidRDefault="00EC1408" w:rsidP="0070036E">
      <w:pPr>
        <w:jc w:val="center"/>
        <w:rPr>
          <w:color w:val="000000" w:themeColor="text1"/>
        </w:rPr>
      </w:pPr>
    </w:p>
    <w:p w14:paraId="0ADF6EFC" w14:textId="77777777" w:rsidR="00EC1408" w:rsidRDefault="00EC1408" w:rsidP="0070036E">
      <w:pPr>
        <w:jc w:val="center"/>
        <w:rPr>
          <w:color w:val="000000" w:themeColor="text1"/>
        </w:rPr>
      </w:pPr>
    </w:p>
    <w:p w14:paraId="0823A2B4" w14:textId="77777777" w:rsidR="00EC1408" w:rsidRDefault="00EC1408" w:rsidP="0070036E">
      <w:pPr>
        <w:jc w:val="center"/>
        <w:rPr>
          <w:color w:val="000000" w:themeColor="text1"/>
        </w:rPr>
      </w:pPr>
    </w:p>
    <w:p w14:paraId="6B9FD0BC" w14:textId="77777777" w:rsidR="00EC1408" w:rsidRDefault="00EC1408" w:rsidP="0070036E">
      <w:pPr>
        <w:jc w:val="center"/>
        <w:rPr>
          <w:color w:val="000000" w:themeColor="text1"/>
        </w:rPr>
      </w:pPr>
    </w:p>
    <w:p w14:paraId="3EA23A8C" w14:textId="77777777" w:rsidR="00EC1408" w:rsidRDefault="00EC1408" w:rsidP="0070036E">
      <w:pPr>
        <w:jc w:val="center"/>
        <w:rPr>
          <w:color w:val="000000" w:themeColor="text1"/>
        </w:rPr>
      </w:pPr>
    </w:p>
    <w:p w14:paraId="31F90B46" w14:textId="77777777" w:rsidR="00EC1408" w:rsidRDefault="00EC1408" w:rsidP="0070036E">
      <w:pPr>
        <w:jc w:val="center"/>
        <w:rPr>
          <w:color w:val="000000" w:themeColor="text1"/>
        </w:rPr>
      </w:pPr>
    </w:p>
    <w:p w14:paraId="34AF0E92" w14:textId="77777777" w:rsidR="00EC1408" w:rsidRDefault="00EC1408" w:rsidP="0070036E">
      <w:pPr>
        <w:jc w:val="center"/>
        <w:rPr>
          <w:color w:val="000000" w:themeColor="text1"/>
        </w:rPr>
      </w:pPr>
    </w:p>
    <w:p w14:paraId="2B9D547F" w14:textId="77777777" w:rsidR="00EC1408" w:rsidRDefault="00EC1408" w:rsidP="0070036E">
      <w:pPr>
        <w:jc w:val="center"/>
        <w:rPr>
          <w:color w:val="000000" w:themeColor="text1"/>
        </w:rPr>
      </w:pPr>
    </w:p>
    <w:p w14:paraId="22E0FC93" w14:textId="3ACED3BA" w:rsidR="0042576E" w:rsidRPr="00FD1C6E" w:rsidRDefault="0070036E" w:rsidP="0070036E">
      <w:pPr>
        <w:jc w:val="center"/>
        <w:rPr>
          <w:b/>
          <w:color w:val="000000" w:themeColor="text1"/>
        </w:rPr>
      </w:pPr>
      <w:r w:rsidRPr="00FD1C6E">
        <w:rPr>
          <w:b/>
          <w:color w:val="000000" w:themeColor="text1"/>
        </w:rPr>
        <w:lastRenderedPageBreak/>
        <w:t>TABLE OF CONTENTS</w:t>
      </w:r>
    </w:p>
    <w:p w14:paraId="3A3E013D" w14:textId="77777777" w:rsidR="00492406" w:rsidRDefault="00492406" w:rsidP="009377DA">
      <w:pPr>
        <w:jc w:val="center"/>
        <w:rPr>
          <w:color w:val="000000" w:themeColor="text1"/>
        </w:rPr>
      </w:pPr>
    </w:p>
    <w:p w14:paraId="1591D6DB" w14:textId="487EE44B" w:rsidR="00864909" w:rsidRDefault="00131135">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r>
        <w:rPr>
          <w:color w:val="000000" w:themeColor="text1"/>
        </w:rPr>
        <w:fldChar w:fldCharType="begin"/>
      </w:r>
      <w:r>
        <w:rPr>
          <w:color w:val="000000" w:themeColor="text1"/>
        </w:rPr>
        <w:instrText xml:space="preserve"> TOC \o "1-3" \h \z \u </w:instrText>
      </w:r>
      <w:r>
        <w:rPr>
          <w:color w:val="000000" w:themeColor="text1"/>
        </w:rPr>
        <w:fldChar w:fldCharType="separate"/>
      </w:r>
      <w:hyperlink w:anchor="_Toc162886060" w:history="1">
        <w:r w:rsidR="00864909" w:rsidRPr="00672CB9">
          <w:rPr>
            <w:rStyle w:val="Hyperlink"/>
            <w:noProof/>
          </w:rPr>
          <w:t>Chapter 1 Introduction and General Information</w:t>
        </w:r>
        <w:r w:rsidR="00864909">
          <w:rPr>
            <w:noProof/>
            <w:webHidden/>
          </w:rPr>
          <w:tab/>
        </w:r>
        <w:r w:rsidR="00864909">
          <w:rPr>
            <w:noProof/>
            <w:webHidden/>
          </w:rPr>
          <w:fldChar w:fldCharType="begin"/>
        </w:r>
        <w:r w:rsidR="00864909">
          <w:rPr>
            <w:noProof/>
            <w:webHidden/>
          </w:rPr>
          <w:instrText xml:space="preserve"> PAGEREF _Toc162886060 \h </w:instrText>
        </w:r>
        <w:r w:rsidR="00864909">
          <w:rPr>
            <w:noProof/>
            <w:webHidden/>
          </w:rPr>
        </w:r>
        <w:r w:rsidR="00864909">
          <w:rPr>
            <w:noProof/>
            <w:webHidden/>
          </w:rPr>
          <w:fldChar w:fldCharType="separate"/>
        </w:r>
        <w:r w:rsidR="00864909">
          <w:rPr>
            <w:noProof/>
            <w:webHidden/>
          </w:rPr>
          <w:t>1</w:t>
        </w:r>
        <w:r w:rsidR="00864909">
          <w:rPr>
            <w:noProof/>
            <w:webHidden/>
          </w:rPr>
          <w:fldChar w:fldCharType="end"/>
        </w:r>
      </w:hyperlink>
    </w:p>
    <w:p w14:paraId="16EC53C0" w14:textId="4BF2F1CC"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61" w:history="1">
        <w:r w:rsidRPr="00672CB9">
          <w:rPr>
            <w:rStyle w:val="Hyperlink"/>
            <w:noProof/>
          </w:rPr>
          <w:t>Research Objective</w:t>
        </w:r>
        <w:r>
          <w:rPr>
            <w:noProof/>
            <w:webHidden/>
          </w:rPr>
          <w:tab/>
        </w:r>
        <w:r>
          <w:rPr>
            <w:noProof/>
            <w:webHidden/>
          </w:rPr>
          <w:fldChar w:fldCharType="begin"/>
        </w:r>
        <w:r>
          <w:rPr>
            <w:noProof/>
            <w:webHidden/>
          </w:rPr>
          <w:instrText xml:space="preserve"> PAGEREF _Toc162886061 \h </w:instrText>
        </w:r>
        <w:r>
          <w:rPr>
            <w:noProof/>
            <w:webHidden/>
          </w:rPr>
        </w:r>
        <w:r>
          <w:rPr>
            <w:noProof/>
            <w:webHidden/>
          </w:rPr>
          <w:fldChar w:fldCharType="separate"/>
        </w:r>
        <w:r>
          <w:rPr>
            <w:noProof/>
            <w:webHidden/>
          </w:rPr>
          <w:t>1</w:t>
        </w:r>
        <w:r>
          <w:rPr>
            <w:noProof/>
            <w:webHidden/>
          </w:rPr>
          <w:fldChar w:fldCharType="end"/>
        </w:r>
      </w:hyperlink>
    </w:p>
    <w:p w14:paraId="03559C1C" w14:textId="26AEBAE9"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62" w:history="1">
        <w:r w:rsidRPr="00672CB9">
          <w:rPr>
            <w:rStyle w:val="Hyperlink"/>
            <w:noProof/>
          </w:rPr>
          <w:t>Definition of Scope</w:t>
        </w:r>
        <w:r>
          <w:rPr>
            <w:noProof/>
            <w:webHidden/>
          </w:rPr>
          <w:tab/>
        </w:r>
        <w:r>
          <w:rPr>
            <w:noProof/>
            <w:webHidden/>
          </w:rPr>
          <w:fldChar w:fldCharType="begin"/>
        </w:r>
        <w:r>
          <w:rPr>
            <w:noProof/>
            <w:webHidden/>
          </w:rPr>
          <w:instrText xml:space="preserve"> PAGEREF _Toc162886062 \h </w:instrText>
        </w:r>
        <w:r>
          <w:rPr>
            <w:noProof/>
            <w:webHidden/>
          </w:rPr>
        </w:r>
        <w:r>
          <w:rPr>
            <w:noProof/>
            <w:webHidden/>
          </w:rPr>
          <w:fldChar w:fldCharType="separate"/>
        </w:r>
        <w:r>
          <w:rPr>
            <w:noProof/>
            <w:webHidden/>
          </w:rPr>
          <w:t>2</w:t>
        </w:r>
        <w:r>
          <w:rPr>
            <w:noProof/>
            <w:webHidden/>
          </w:rPr>
          <w:fldChar w:fldCharType="end"/>
        </w:r>
      </w:hyperlink>
    </w:p>
    <w:p w14:paraId="065289DC" w14:textId="4506E45A"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63" w:history="1">
        <w:r w:rsidRPr="00672CB9">
          <w:rPr>
            <w:rStyle w:val="Hyperlink"/>
            <w:noProof/>
          </w:rPr>
          <w:t>Cost Modeling Approaches</w:t>
        </w:r>
        <w:r>
          <w:rPr>
            <w:noProof/>
            <w:webHidden/>
          </w:rPr>
          <w:tab/>
        </w:r>
        <w:r>
          <w:rPr>
            <w:noProof/>
            <w:webHidden/>
          </w:rPr>
          <w:fldChar w:fldCharType="begin"/>
        </w:r>
        <w:r>
          <w:rPr>
            <w:noProof/>
            <w:webHidden/>
          </w:rPr>
          <w:instrText xml:space="preserve"> PAGEREF _Toc162886063 \h </w:instrText>
        </w:r>
        <w:r>
          <w:rPr>
            <w:noProof/>
            <w:webHidden/>
          </w:rPr>
        </w:r>
        <w:r>
          <w:rPr>
            <w:noProof/>
            <w:webHidden/>
          </w:rPr>
          <w:fldChar w:fldCharType="separate"/>
        </w:r>
        <w:r>
          <w:rPr>
            <w:noProof/>
            <w:webHidden/>
          </w:rPr>
          <w:t>2</w:t>
        </w:r>
        <w:r>
          <w:rPr>
            <w:noProof/>
            <w:webHidden/>
          </w:rPr>
          <w:fldChar w:fldCharType="end"/>
        </w:r>
      </w:hyperlink>
    </w:p>
    <w:p w14:paraId="277F6C6E" w14:textId="7BD7FF03"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64" w:history="1">
        <w:r w:rsidRPr="00672CB9">
          <w:rPr>
            <w:rStyle w:val="Hyperlink"/>
            <w:noProof/>
          </w:rPr>
          <w:t>Accounting Definitions</w:t>
        </w:r>
        <w:r>
          <w:rPr>
            <w:noProof/>
            <w:webHidden/>
          </w:rPr>
          <w:tab/>
        </w:r>
        <w:r>
          <w:rPr>
            <w:noProof/>
            <w:webHidden/>
          </w:rPr>
          <w:fldChar w:fldCharType="begin"/>
        </w:r>
        <w:r>
          <w:rPr>
            <w:noProof/>
            <w:webHidden/>
          </w:rPr>
          <w:instrText xml:space="preserve"> PAGEREF _Toc162886064 \h </w:instrText>
        </w:r>
        <w:r>
          <w:rPr>
            <w:noProof/>
            <w:webHidden/>
          </w:rPr>
        </w:r>
        <w:r>
          <w:rPr>
            <w:noProof/>
            <w:webHidden/>
          </w:rPr>
          <w:fldChar w:fldCharType="separate"/>
        </w:r>
        <w:r>
          <w:rPr>
            <w:noProof/>
            <w:webHidden/>
          </w:rPr>
          <w:t>3</w:t>
        </w:r>
        <w:r>
          <w:rPr>
            <w:noProof/>
            <w:webHidden/>
          </w:rPr>
          <w:fldChar w:fldCharType="end"/>
        </w:r>
      </w:hyperlink>
    </w:p>
    <w:p w14:paraId="5E6F7194" w14:textId="44F87D7B"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065" w:history="1">
        <w:r w:rsidRPr="00672CB9">
          <w:rPr>
            <w:rStyle w:val="Hyperlink"/>
            <w:noProof/>
          </w:rPr>
          <w:t>Chapter 2 Background and Literature Review</w:t>
        </w:r>
        <w:r>
          <w:rPr>
            <w:noProof/>
            <w:webHidden/>
          </w:rPr>
          <w:tab/>
        </w:r>
        <w:r>
          <w:rPr>
            <w:noProof/>
            <w:webHidden/>
          </w:rPr>
          <w:fldChar w:fldCharType="begin"/>
        </w:r>
        <w:r>
          <w:rPr>
            <w:noProof/>
            <w:webHidden/>
          </w:rPr>
          <w:instrText xml:space="preserve"> PAGEREF _Toc162886065 \h </w:instrText>
        </w:r>
        <w:r>
          <w:rPr>
            <w:noProof/>
            <w:webHidden/>
          </w:rPr>
        </w:r>
        <w:r>
          <w:rPr>
            <w:noProof/>
            <w:webHidden/>
          </w:rPr>
          <w:fldChar w:fldCharType="separate"/>
        </w:r>
        <w:r>
          <w:rPr>
            <w:noProof/>
            <w:webHidden/>
          </w:rPr>
          <w:t>4</w:t>
        </w:r>
        <w:r>
          <w:rPr>
            <w:noProof/>
            <w:webHidden/>
          </w:rPr>
          <w:fldChar w:fldCharType="end"/>
        </w:r>
      </w:hyperlink>
    </w:p>
    <w:p w14:paraId="74652EC0" w14:textId="231C2C44"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66" w:history="1">
        <w:r w:rsidRPr="00672CB9">
          <w:rPr>
            <w:rStyle w:val="Hyperlink"/>
            <w:noProof/>
          </w:rPr>
          <w:t>Hybrid Manufacturing</w:t>
        </w:r>
        <w:r>
          <w:rPr>
            <w:noProof/>
            <w:webHidden/>
          </w:rPr>
          <w:tab/>
        </w:r>
        <w:r>
          <w:rPr>
            <w:noProof/>
            <w:webHidden/>
          </w:rPr>
          <w:fldChar w:fldCharType="begin"/>
        </w:r>
        <w:r>
          <w:rPr>
            <w:noProof/>
            <w:webHidden/>
          </w:rPr>
          <w:instrText xml:space="preserve"> PAGEREF _Toc162886066 \h </w:instrText>
        </w:r>
        <w:r>
          <w:rPr>
            <w:noProof/>
            <w:webHidden/>
          </w:rPr>
        </w:r>
        <w:r>
          <w:rPr>
            <w:noProof/>
            <w:webHidden/>
          </w:rPr>
          <w:fldChar w:fldCharType="separate"/>
        </w:r>
        <w:r>
          <w:rPr>
            <w:noProof/>
            <w:webHidden/>
          </w:rPr>
          <w:t>4</w:t>
        </w:r>
        <w:r>
          <w:rPr>
            <w:noProof/>
            <w:webHidden/>
          </w:rPr>
          <w:fldChar w:fldCharType="end"/>
        </w:r>
      </w:hyperlink>
    </w:p>
    <w:p w14:paraId="68BF82D8" w14:textId="5013B7C9"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67" w:history="1">
        <w:r w:rsidRPr="00672CB9">
          <w:rPr>
            <w:rStyle w:val="Hyperlink"/>
            <w:noProof/>
          </w:rPr>
          <w:t>Manufacturing Processes</w:t>
        </w:r>
        <w:r>
          <w:rPr>
            <w:noProof/>
            <w:webHidden/>
          </w:rPr>
          <w:tab/>
        </w:r>
        <w:r>
          <w:rPr>
            <w:noProof/>
            <w:webHidden/>
          </w:rPr>
          <w:fldChar w:fldCharType="begin"/>
        </w:r>
        <w:r>
          <w:rPr>
            <w:noProof/>
            <w:webHidden/>
          </w:rPr>
          <w:instrText xml:space="preserve"> PAGEREF _Toc162886067 \h </w:instrText>
        </w:r>
        <w:r>
          <w:rPr>
            <w:noProof/>
            <w:webHidden/>
          </w:rPr>
        </w:r>
        <w:r>
          <w:rPr>
            <w:noProof/>
            <w:webHidden/>
          </w:rPr>
          <w:fldChar w:fldCharType="separate"/>
        </w:r>
        <w:r>
          <w:rPr>
            <w:noProof/>
            <w:webHidden/>
          </w:rPr>
          <w:t>5</w:t>
        </w:r>
        <w:r>
          <w:rPr>
            <w:noProof/>
            <w:webHidden/>
          </w:rPr>
          <w:fldChar w:fldCharType="end"/>
        </w:r>
      </w:hyperlink>
    </w:p>
    <w:p w14:paraId="160B857E" w14:textId="44836F77"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68" w:history="1">
        <w:r w:rsidRPr="00672CB9">
          <w:rPr>
            <w:rStyle w:val="Hyperlink"/>
            <w:noProof/>
          </w:rPr>
          <w:t>AFSD</w:t>
        </w:r>
        <w:r>
          <w:rPr>
            <w:noProof/>
            <w:webHidden/>
          </w:rPr>
          <w:tab/>
        </w:r>
        <w:r>
          <w:rPr>
            <w:noProof/>
            <w:webHidden/>
          </w:rPr>
          <w:fldChar w:fldCharType="begin"/>
        </w:r>
        <w:r>
          <w:rPr>
            <w:noProof/>
            <w:webHidden/>
          </w:rPr>
          <w:instrText xml:space="preserve"> PAGEREF _Toc162886068 \h </w:instrText>
        </w:r>
        <w:r>
          <w:rPr>
            <w:noProof/>
            <w:webHidden/>
          </w:rPr>
        </w:r>
        <w:r>
          <w:rPr>
            <w:noProof/>
            <w:webHidden/>
          </w:rPr>
          <w:fldChar w:fldCharType="separate"/>
        </w:r>
        <w:r>
          <w:rPr>
            <w:noProof/>
            <w:webHidden/>
          </w:rPr>
          <w:t>5</w:t>
        </w:r>
        <w:r>
          <w:rPr>
            <w:noProof/>
            <w:webHidden/>
          </w:rPr>
          <w:fldChar w:fldCharType="end"/>
        </w:r>
      </w:hyperlink>
    </w:p>
    <w:p w14:paraId="530CF143" w14:textId="15AF9C42"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69" w:history="1">
        <w:r w:rsidRPr="00672CB9">
          <w:rPr>
            <w:rStyle w:val="Hyperlink"/>
            <w:noProof/>
          </w:rPr>
          <w:t>WAAM</w:t>
        </w:r>
        <w:r>
          <w:rPr>
            <w:noProof/>
            <w:webHidden/>
          </w:rPr>
          <w:tab/>
        </w:r>
        <w:r>
          <w:rPr>
            <w:noProof/>
            <w:webHidden/>
          </w:rPr>
          <w:fldChar w:fldCharType="begin"/>
        </w:r>
        <w:r>
          <w:rPr>
            <w:noProof/>
            <w:webHidden/>
          </w:rPr>
          <w:instrText xml:space="preserve"> PAGEREF _Toc162886069 \h </w:instrText>
        </w:r>
        <w:r>
          <w:rPr>
            <w:noProof/>
            <w:webHidden/>
          </w:rPr>
        </w:r>
        <w:r>
          <w:rPr>
            <w:noProof/>
            <w:webHidden/>
          </w:rPr>
          <w:fldChar w:fldCharType="separate"/>
        </w:r>
        <w:r>
          <w:rPr>
            <w:noProof/>
            <w:webHidden/>
          </w:rPr>
          <w:t>6</w:t>
        </w:r>
        <w:r>
          <w:rPr>
            <w:noProof/>
            <w:webHidden/>
          </w:rPr>
          <w:fldChar w:fldCharType="end"/>
        </w:r>
      </w:hyperlink>
    </w:p>
    <w:p w14:paraId="329083E9" w14:textId="43A30A60"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70" w:history="1">
        <w:r w:rsidRPr="00672CB9">
          <w:rPr>
            <w:rStyle w:val="Hyperlink"/>
            <w:noProof/>
          </w:rPr>
          <w:t>PBF</w:t>
        </w:r>
        <w:r>
          <w:rPr>
            <w:noProof/>
            <w:webHidden/>
          </w:rPr>
          <w:tab/>
        </w:r>
        <w:r>
          <w:rPr>
            <w:noProof/>
            <w:webHidden/>
          </w:rPr>
          <w:fldChar w:fldCharType="begin"/>
        </w:r>
        <w:r>
          <w:rPr>
            <w:noProof/>
            <w:webHidden/>
          </w:rPr>
          <w:instrText xml:space="preserve"> PAGEREF _Toc162886070 \h </w:instrText>
        </w:r>
        <w:r>
          <w:rPr>
            <w:noProof/>
            <w:webHidden/>
          </w:rPr>
        </w:r>
        <w:r>
          <w:rPr>
            <w:noProof/>
            <w:webHidden/>
          </w:rPr>
          <w:fldChar w:fldCharType="separate"/>
        </w:r>
        <w:r>
          <w:rPr>
            <w:noProof/>
            <w:webHidden/>
          </w:rPr>
          <w:t>6</w:t>
        </w:r>
        <w:r>
          <w:rPr>
            <w:noProof/>
            <w:webHidden/>
          </w:rPr>
          <w:fldChar w:fldCharType="end"/>
        </w:r>
      </w:hyperlink>
    </w:p>
    <w:p w14:paraId="6D21630D" w14:textId="0F2814A5"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71" w:history="1">
        <w:r w:rsidRPr="00672CB9">
          <w:rPr>
            <w:rStyle w:val="Hyperlink"/>
            <w:noProof/>
          </w:rPr>
          <w:t>FFF</w:t>
        </w:r>
        <w:r>
          <w:rPr>
            <w:noProof/>
            <w:webHidden/>
          </w:rPr>
          <w:tab/>
        </w:r>
        <w:r>
          <w:rPr>
            <w:noProof/>
            <w:webHidden/>
          </w:rPr>
          <w:fldChar w:fldCharType="begin"/>
        </w:r>
        <w:r>
          <w:rPr>
            <w:noProof/>
            <w:webHidden/>
          </w:rPr>
          <w:instrText xml:space="preserve"> PAGEREF _Toc162886071 \h </w:instrText>
        </w:r>
        <w:r>
          <w:rPr>
            <w:noProof/>
            <w:webHidden/>
          </w:rPr>
        </w:r>
        <w:r>
          <w:rPr>
            <w:noProof/>
            <w:webHidden/>
          </w:rPr>
          <w:fldChar w:fldCharType="separate"/>
        </w:r>
        <w:r>
          <w:rPr>
            <w:noProof/>
            <w:webHidden/>
          </w:rPr>
          <w:t>7</w:t>
        </w:r>
        <w:r>
          <w:rPr>
            <w:noProof/>
            <w:webHidden/>
          </w:rPr>
          <w:fldChar w:fldCharType="end"/>
        </w:r>
      </w:hyperlink>
    </w:p>
    <w:p w14:paraId="34E1C8A8" w14:textId="403F9305"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72" w:history="1">
        <w:r w:rsidRPr="00672CB9">
          <w:rPr>
            <w:rStyle w:val="Hyperlink"/>
            <w:noProof/>
          </w:rPr>
          <w:t>SLS</w:t>
        </w:r>
        <w:r>
          <w:rPr>
            <w:noProof/>
            <w:webHidden/>
          </w:rPr>
          <w:tab/>
        </w:r>
        <w:r>
          <w:rPr>
            <w:noProof/>
            <w:webHidden/>
          </w:rPr>
          <w:fldChar w:fldCharType="begin"/>
        </w:r>
        <w:r>
          <w:rPr>
            <w:noProof/>
            <w:webHidden/>
          </w:rPr>
          <w:instrText xml:space="preserve"> PAGEREF _Toc162886072 \h </w:instrText>
        </w:r>
        <w:r>
          <w:rPr>
            <w:noProof/>
            <w:webHidden/>
          </w:rPr>
        </w:r>
        <w:r>
          <w:rPr>
            <w:noProof/>
            <w:webHidden/>
          </w:rPr>
          <w:fldChar w:fldCharType="separate"/>
        </w:r>
        <w:r>
          <w:rPr>
            <w:noProof/>
            <w:webHidden/>
          </w:rPr>
          <w:t>7</w:t>
        </w:r>
        <w:r>
          <w:rPr>
            <w:noProof/>
            <w:webHidden/>
          </w:rPr>
          <w:fldChar w:fldCharType="end"/>
        </w:r>
      </w:hyperlink>
    </w:p>
    <w:p w14:paraId="54DBB444" w14:textId="726B783D"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73" w:history="1">
        <w:r w:rsidRPr="00672CB9">
          <w:rPr>
            <w:rStyle w:val="Hyperlink"/>
            <w:noProof/>
          </w:rPr>
          <w:t>Conventional Machining Methods</w:t>
        </w:r>
        <w:r>
          <w:rPr>
            <w:noProof/>
            <w:webHidden/>
          </w:rPr>
          <w:tab/>
        </w:r>
        <w:r>
          <w:rPr>
            <w:noProof/>
            <w:webHidden/>
          </w:rPr>
          <w:fldChar w:fldCharType="begin"/>
        </w:r>
        <w:r>
          <w:rPr>
            <w:noProof/>
            <w:webHidden/>
          </w:rPr>
          <w:instrText xml:space="preserve"> PAGEREF _Toc162886073 \h </w:instrText>
        </w:r>
        <w:r>
          <w:rPr>
            <w:noProof/>
            <w:webHidden/>
          </w:rPr>
        </w:r>
        <w:r>
          <w:rPr>
            <w:noProof/>
            <w:webHidden/>
          </w:rPr>
          <w:fldChar w:fldCharType="separate"/>
        </w:r>
        <w:r>
          <w:rPr>
            <w:noProof/>
            <w:webHidden/>
          </w:rPr>
          <w:t>8</w:t>
        </w:r>
        <w:r>
          <w:rPr>
            <w:noProof/>
            <w:webHidden/>
          </w:rPr>
          <w:fldChar w:fldCharType="end"/>
        </w:r>
      </w:hyperlink>
    </w:p>
    <w:p w14:paraId="0B9F6960" w14:textId="75AD525B"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074" w:history="1">
        <w:r w:rsidRPr="00672CB9">
          <w:rPr>
            <w:rStyle w:val="Hyperlink"/>
            <w:noProof/>
          </w:rPr>
          <w:t>Chapter 3 Methodology</w:t>
        </w:r>
        <w:r>
          <w:rPr>
            <w:noProof/>
            <w:webHidden/>
          </w:rPr>
          <w:tab/>
        </w:r>
        <w:r>
          <w:rPr>
            <w:noProof/>
            <w:webHidden/>
          </w:rPr>
          <w:fldChar w:fldCharType="begin"/>
        </w:r>
        <w:r>
          <w:rPr>
            <w:noProof/>
            <w:webHidden/>
          </w:rPr>
          <w:instrText xml:space="preserve"> PAGEREF _Toc162886074 \h </w:instrText>
        </w:r>
        <w:r>
          <w:rPr>
            <w:noProof/>
            <w:webHidden/>
          </w:rPr>
        </w:r>
        <w:r>
          <w:rPr>
            <w:noProof/>
            <w:webHidden/>
          </w:rPr>
          <w:fldChar w:fldCharType="separate"/>
        </w:r>
        <w:r>
          <w:rPr>
            <w:noProof/>
            <w:webHidden/>
          </w:rPr>
          <w:t>9</w:t>
        </w:r>
        <w:r>
          <w:rPr>
            <w:noProof/>
            <w:webHidden/>
          </w:rPr>
          <w:fldChar w:fldCharType="end"/>
        </w:r>
      </w:hyperlink>
    </w:p>
    <w:p w14:paraId="7D9A4517" w14:textId="66058CC8"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75" w:history="1">
        <w:r w:rsidRPr="00672CB9">
          <w:rPr>
            <w:rStyle w:val="Hyperlink"/>
            <w:noProof/>
          </w:rPr>
          <w:t>Literature Review</w:t>
        </w:r>
        <w:r>
          <w:rPr>
            <w:noProof/>
            <w:webHidden/>
          </w:rPr>
          <w:tab/>
        </w:r>
        <w:r>
          <w:rPr>
            <w:noProof/>
            <w:webHidden/>
          </w:rPr>
          <w:fldChar w:fldCharType="begin"/>
        </w:r>
        <w:r>
          <w:rPr>
            <w:noProof/>
            <w:webHidden/>
          </w:rPr>
          <w:instrText xml:space="preserve"> PAGEREF _Toc162886075 \h </w:instrText>
        </w:r>
        <w:r>
          <w:rPr>
            <w:noProof/>
            <w:webHidden/>
          </w:rPr>
        </w:r>
        <w:r>
          <w:rPr>
            <w:noProof/>
            <w:webHidden/>
          </w:rPr>
          <w:fldChar w:fldCharType="separate"/>
        </w:r>
        <w:r>
          <w:rPr>
            <w:noProof/>
            <w:webHidden/>
          </w:rPr>
          <w:t>9</w:t>
        </w:r>
        <w:r>
          <w:rPr>
            <w:noProof/>
            <w:webHidden/>
          </w:rPr>
          <w:fldChar w:fldCharType="end"/>
        </w:r>
      </w:hyperlink>
    </w:p>
    <w:p w14:paraId="22596C8F" w14:textId="120535B3"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76" w:history="1">
        <w:r w:rsidRPr="00672CB9">
          <w:rPr>
            <w:rStyle w:val="Hyperlink"/>
            <w:noProof/>
          </w:rPr>
          <w:t>Validation with Subject Matter Experts</w:t>
        </w:r>
        <w:r>
          <w:rPr>
            <w:noProof/>
            <w:webHidden/>
          </w:rPr>
          <w:tab/>
        </w:r>
        <w:r>
          <w:rPr>
            <w:noProof/>
            <w:webHidden/>
          </w:rPr>
          <w:fldChar w:fldCharType="begin"/>
        </w:r>
        <w:r>
          <w:rPr>
            <w:noProof/>
            <w:webHidden/>
          </w:rPr>
          <w:instrText xml:space="preserve"> PAGEREF _Toc162886076 \h </w:instrText>
        </w:r>
        <w:r>
          <w:rPr>
            <w:noProof/>
            <w:webHidden/>
          </w:rPr>
        </w:r>
        <w:r>
          <w:rPr>
            <w:noProof/>
            <w:webHidden/>
          </w:rPr>
          <w:fldChar w:fldCharType="separate"/>
        </w:r>
        <w:r>
          <w:rPr>
            <w:noProof/>
            <w:webHidden/>
          </w:rPr>
          <w:t>9</w:t>
        </w:r>
        <w:r>
          <w:rPr>
            <w:noProof/>
            <w:webHidden/>
          </w:rPr>
          <w:fldChar w:fldCharType="end"/>
        </w:r>
      </w:hyperlink>
    </w:p>
    <w:p w14:paraId="5BA65E53" w14:textId="22A908B7"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77" w:history="1">
        <w:r w:rsidRPr="00672CB9">
          <w:rPr>
            <w:rStyle w:val="Hyperlink"/>
            <w:noProof/>
          </w:rPr>
          <w:t>Case Studies</w:t>
        </w:r>
        <w:r>
          <w:rPr>
            <w:noProof/>
            <w:webHidden/>
          </w:rPr>
          <w:tab/>
        </w:r>
        <w:r>
          <w:rPr>
            <w:noProof/>
            <w:webHidden/>
          </w:rPr>
          <w:fldChar w:fldCharType="begin"/>
        </w:r>
        <w:r>
          <w:rPr>
            <w:noProof/>
            <w:webHidden/>
          </w:rPr>
          <w:instrText xml:space="preserve"> PAGEREF _Toc162886077 \h </w:instrText>
        </w:r>
        <w:r>
          <w:rPr>
            <w:noProof/>
            <w:webHidden/>
          </w:rPr>
        </w:r>
        <w:r>
          <w:rPr>
            <w:noProof/>
            <w:webHidden/>
          </w:rPr>
          <w:fldChar w:fldCharType="separate"/>
        </w:r>
        <w:r>
          <w:rPr>
            <w:noProof/>
            <w:webHidden/>
          </w:rPr>
          <w:t>9</w:t>
        </w:r>
        <w:r>
          <w:rPr>
            <w:noProof/>
            <w:webHidden/>
          </w:rPr>
          <w:fldChar w:fldCharType="end"/>
        </w:r>
      </w:hyperlink>
    </w:p>
    <w:p w14:paraId="187D6EB8" w14:textId="55D90DD1"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078" w:history="1">
        <w:r w:rsidRPr="00672CB9">
          <w:rPr>
            <w:rStyle w:val="Hyperlink"/>
            <w:noProof/>
          </w:rPr>
          <w:t>Chapter 4 Cost Models</w:t>
        </w:r>
        <w:r>
          <w:rPr>
            <w:noProof/>
            <w:webHidden/>
          </w:rPr>
          <w:tab/>
        </w:r>
        <w:r>
          <w:rPr>
            <w:noProof/>
            <w:webHidden/>
          </w:rPr>
          <w:fldChar w:fldCharType="begin"/>
        </w:r>
        <w:r>
          <w:rPr>
            <w:noProof/>
            <w:webHidden/>
          </w:rPr>
          <w:instrText xml:space="preserve"> PAGEREF _Toc162886078 \h </w:instrText>
        </w:r>
        <w:r>
          <w:rPr>
            <w:noProof/>
            <w:webHidden/>
          </w:rPr>
        </w:r>
        <w:r>
          <w:rPr>
            <w:noProof/>
            <w:webHidden/>
          </w:rPr>
          <w:fldChar w:fldCharType="separate"/>
        </w:r>
        <w:r>
          <w:rPr>
            <w:noProof/>
            <w:webHidden/>
          </w:rPr>
          <w:t>10</w:t>
        </w:r>
        <w:r>
          <w:rPr>
            <w:noProof/>
            <w:webHidden/>
          </w:rPr>
          <w:fldChar w:fldCharType="end"/>
        </w:r>
      </w:hyperlink>
    </w:p>
    <w:p w14:paraId="1F0D5725" w14:textId="74B2A49B"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79" w:history="1">
        <w:r w:rsidRPr="00672CB9">
          <w:rPr>
            <w:rStyle w:val="Hyperlink"/>
            <w:noProof/>
          </w:rPr>
          <w:t>Limitations</w:t>
        </w:r>
        <w:r>
          <w:rPr>
            <w:noProof/>
            <w:webHidden/>
          </w:rPr>
          <w:tab/>
        </w:r>
        <w:r>
          <w:rPr>
            <w:noProof/>
            <w:webHidden/>
          </w:rPr>
          <w:fldChar w:fldCharType="begin"/>
        </w:r>
        <w:r>
          <w:rPr>
            <w:noProof/>
            <w:webHidden/>
          </w:rPr>
          <w:instrText xml:space="preserve"> PAGEREF _Toc162886079 \h </w:instrText>
        </w:r>
        <w:r>
          <w:rPr>
            <w:noProof/>
            <w:webHidden/>
          </w:rPr>
        </w:r>
        <w:r>
          <w:rPr>
            <w:noProof/>
            <w:webHidden/>
          </w:rPr>
          <w:fldChar w:fldCharType="separate"/>
        </w:r>
        <w:r>
          <w:rPr>
            <w:noProof/>
            <w:webHidden/>
          </w:rPr>
          <w:t>10</w:t>
        </w:r>
        <w:r>
          <w:rPr>
            <w:noProof/>
            <w:webHidden/>
          </w:rPr>
          <w:fldChar w:fldCharType="end"/>
        </w:r>
      </w:hyperlink>
    </w:p>
    <w:p w14:paraId="5DD4F929" w14:textId="40DF052F"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80" w:history="1">
        <w:r w:rsidRPr="00672CB9">
          <w:rPr>
            <w:rStyle w:val="Hyperlink"/>
            <w:noProof/>
          </w:rPr>
          <w:t>AM Cost Models</w:t>
        </w:r>
        <w:r>
          <w:rPr>
            <w:noProof/>
            <w:webHidden/>
          </w:rPr>
          <w:tab/>
        </w:r>
        <w:r>
          <w:rPr>
            <w:noProof/>
            <w:webHidden/>
          </w:rPr>
          <w:fldChar w:fldCharType="begin"/>
        </w:r>
        <w:r>
          <w:rPr>
            <w:noProof/>
            <w:webHidden/>
          </w:rPr>
          <w:instrText xml:space="preserve"> PAGEREF _Toc162886080 \h </w:instrText>
        </w:r>
        <w:r>
          <w:rPr>
            <w:noProof/>
            <w:webHidden/>
          </w:rPr>
        </w:r>
        <w:r>
          <w:rPr>
            <w:noProof/>
            <w:webHidden/>
          </w:rPr>
          <w:fldChar w:fldCharType="separate"/>
        </w:r>
        <w:r>
          <w:rPr>
            <w:noProof/>
            <w:webHidden/>
          </w:rPr>
          <w:t>11</w:t>
        </w:r>
        <w:r>
          <w:rPr>
            <w:noProof/>
            <w:webHidden/>
          </w:rPr>
          <w:fldChar w:fldCharType="end"/>
        </w:r>
      </w:hyperlink>
    </w:p>
    <w:p w14:paraId="4E67881D" w14:textId="1F314D89"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81" w:history="1">
        <w:r w:rsidRPr="00672CB9">
          <w:rPr>
            <w:rStyle w:val="Hyperlink"/>
            <w:noProof/>
          </w:rPr>
          <w:t>AFSD</w:t>
        </w:r>
        <w:r>
          <w:rPr>
            <w:noProof/>
            <w:webHidden/>
          </w:rPr>
          <w:tab/>
        </w:r>
        <w:r>
          <w:rPr>
            <w:noProof/>
            <w:webHidden/>
          </w:rPr>
          <w:fldChar w:fldCharType="begin"/>
        </w:r>
        <w:r>
          <w:rPr>
            <w:noProof/>
            <w:webHidden/>
          </w:rPr>
          <w:instrText xml:space="preserve"> PAGEREF _Toc162886081 \h </w:instrText>
        </w:r>
        <w:r>
          <w:rPr>
            <w:noProof/>
            <w:webHidden/>
          </w:rPr>
        </w:r>
        <w:r>
          <w:rPr>
            <w:noProof/>
            <w:webHidden/>
          </w:rPr>
          <w:fldChar w:fldCharType="separate"/>
        </w:r>
        <w:r>
          <w:rPr>
            <w:noProof/>
            <w:webHidden/>
          </w:rPr>
          <w:t>11</w:t>
        </w:r>
        <w:r>
          <w:rPr>
            <w:noProof/>
            <w:webHidden/>
          </w:rPr>
          <w:fldChar w:fldCharType="end"/>
        </w:r>
      </w:hyperlink>
    </w:p>
    <w:p w14:paraId="74DDA1CA" w14:textId="4D4359FB"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82" w:history="1">
        <w:r w:rsidRPr="00672CB9">
          <w:rPr>
            <w:rStyle w:val="Hyperlink"/>
            <w:noProof/>
          </w:rPr>
          <w:t>FFF</w:t>
        </w:r>
        <w:r>
          <w:rPr>
            <w:noProof/>
            <w:webHidden/>
          </w:rPr>
          <w:tab/>
        </w:r>
        <w:r>
          <w:rPr>
            <w:noProof/>
            <w:webHidden/>
          </w:rPr>
          <w:fldChar w:fldCharType="begin"/>
        </w:r>
        <w:r>
          <w:rPr>
            <w:noProof/>
            <w:webHidden/>
          </w:rPr>
          <w:instrText xml:space="preserve"> PAGEREF _Toc162886082 \h </w:instrText>
        </w:r>
        <w:r>
          <w:rPr>
            <w:noProof/>
            <w:webHidden/>
          </w:rPr>
        </w:r>
        <w:r>
          <w:rPr>
            <w:noProof/>
            <w:webHidden/>
          </w:rPr>
          <w:fldChar w:fldCharType="separate"/>
        </w:r>
        <w:r>
          <w:rPr>
            <w:noProof/>
            <w:webHidden/>
          </w:rPr>
          <w:t>12</w:t>
        </w:r>
        <w:r>
          <w:rPr>
            <w:noProof/>
            <w:webHidden/>
          </w:rPr>
          <w:fldChar w:fldCharType="end"/>
        </w:r>
      </w:hyperlink>
    </w:p>
    <w:p w14:paraId="7594B9BE" w14:textId="1D6765BF"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83" w:history="1">
        <w:r w:rsidRPr="00672CB9">
          <w:rPr>
            <w:rStyle w:val="Hyperlink"/>
            <w:noProof/>
          </w:rPr>
          <w:t>PBF</w:t>
        </w:r>
        <w:r>
          <w:rPr>
            <w:noProof/>
            <w:webHidden/>
          </w:rPr>
          <w:tab/>
        </w:r>
        <w:r>
          <w:rPr>
            <w:noProof/>
            <w:webHidden/>
          </w:rPr>
          <w:fldChar w:fldCharType="begin"/>
        </w:r>
        <w:r>
          <w:rPr>
            <w:noProof/>
            <w:webHidden/>
          </w:rPr>
          <w:instrText xml:space="preserve"> PAGEREF _Toc162886083 \h </w:instrText>
        </w:r>
        <w:r>
          <w:rPr>
            <w:noProof/>
            <w:webHidden/>
          </w:rPr>
        </w:r>
        <w:r>
          <w:rPr>
            <w:noProof/>
            <w:webHidden/>
          </w:rPr>
          <w:fldChar w:fldCharType="separate"/>
        </w:r>
        <w:r>
          <w:rPr>
            <w:noProof/>
            <w:webHidden/>
          </w:rPr>
          <w:t>13</w:t>
        </w:r>
        <w:r>
          <w:rPr>
            <w:noProof/>
            <w:webHidden/>
          </w:rPr>
          <w:fldChar w:fldCharType="end"/>
        </w:r>
      </w:hyperlink>
    </w:p>
    <w:p w14:paraId="65A6957F" w14:textId="7B67C423"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84" w:history="1">
        <w:r w:rsidRPr="00672CB9">
          <w:rPr>
            <w:rStyle w:val="Hyperlink"/>
            <w:noProof/>
          </w:rPr>
          <w:t>WAAM</w:t>
        </w:r>
        <w:r>
          <w:rPr>
            <w:noProof/>
            <w:webHidden/>
          </w:rPr>
          <w:tab/>
        </w:r>
        <w:r>
          <w:rPr>
            <w:noProof/>
            <w:webHidden/>
          </w:rPr>
          <w:fldChar w:fldCharType="begin"/>
        </w:r>
        <w:r>
          <w:rPr>
            <w:noProof/>
            <w:webHidden/>
          </w:rPr>
          <w:instrText xml:space="preserve"> PAGEREF _Toc162886084 \h </w:instrText>
        </w:r>
        <w:r>
          <w:rPr>
            <w:noProof/>
            <w:webHidden/>
          </w:rPr>
        </w:r>
        <w:r>
          <w:rPr>
            <w:noProof/>
            <w:webHidden/>
          </w:rPr>
          <w:fldChar w:fldCharType="separate"/>
        </w:r>
        <w:r>
          <w:rPr>
            <w:noProof/>
            <w:webHidden/>
          </w:rPr>
          <w:t>14</w:t>
        </w:r>
        <w:r>
          <w:rPr>
            <w:noProof/>
            <w:webHidden/>
          </w:rPr>
          <w:fldChar w:fldCharType="end"/>
        </w:r>
      </w:hyperlink>
    </w:p>
    <w:p w14:paraId="42C2237F" w14:textId="12B0CDE0"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85" w:history="1">
        <w:r w:rsidRPr="00672CB9">
          <w:rPr>
            <w:rStyle w:val="Hyperlink"/>
            <w:noProof/>
          </w:rPr>
          <w:t>Metrology Cost Models</w:t>
        </w:r>
        <w:r>
          <w:rPr>
            <w:noProof/>
            <w:webHidden/>
          </w:rPr>
          <w:tab/>
        </w:r>
        <w:r>
          <w:rPr>
            <w:noProof/>
            <w:webHidden/>
          </w:rPr>
          <w:fldChar w:fldCharType="begin"/>
        </w:r>
        <w:r>
          <w:rPr>
            <w:noProof/>
            <w:webHidden/>
          </w:rPr>
          <w:instrText xml:space="preserve"> PAGEREF _Toc162886085 \h </w:instrText>
        </w:r>
        <w:r>
          <w:rPr>
            <w:noProof/>
            <w:webHidden/>
          </w:rPr>
        </w:r>
        <w:r>
          <w:rPr>
            <w:noProof/>
            <w:webHidden/>
          </w:rPr>
          <w:fldChar w:fldCharType="separate"/>
        </w:r>
        <w:r>
          <w:rPr>
            <w:noProof/>
            <w:webHidden/>
          </w:rPr>
          <w:t>16</w:t>
        </w:r>
        <w:r>
          <w:rPr>
            <w:noProof/>
            <w:webHidden/>
          </w:rPr>
          <w:fldChar w:fldCharType="end"/>
        </w:r>
      </w:hyperlink>
    </w:p>
    <w:p w14:paraId="2CD88A5E" w14:textId="62E95024"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86" w:history="1">
        <w:r w:rsidRPr="00672CB9">
          <w:rPr>
            <w:rStyle w:val="Hyperlink"/>
            <w:noProof/>
          </w:rPr>
          <w:t>SLS</w:t>
        </w:r>
        <w:r>
          <w:rPr>
            <w:noProof/>
            <w:webHidden/>
          </w:rPr>
          <w:tab/>
        </w:r>
        <w:r>
          <w:rPr>
            <w:noProof/>
            <w:webHidden/>
          </w:rPr>
          <w:fldChar w:fldCharType="begin"/>
        </w:r>
        <w:r>
          <w:rPr>
            <w:noProof/>
            <w:webHidden/>
          </w:rPr>
          <w:instrText xml:space="preserve"> PAGEREF _Toc162886086 \h </w:instrText>
        </w:r>
        <w:r>
          <w:rPr>
            <w:noProof/>
            <w:webHidden/>
          </w:rPr>
        </w:r>
        <w:r>
          <w:rPr>
            <w:noProof/>
            <w:webHidden/>
          </w:rPr>
          <w:fldChar w:fldCharType="separate"/>
        </w:r>
        <w:r>
          <w:rPr>
            <w:noProof/>
            <w:webHidden/>
          </w:rPr>
          <w:t>16</w:t>
        </w:r>
        <w:r>
          <w:rPr>
            <w:noProof/>
            <w:webHidden/>
          </w:rPr>
          <w:fldChar w:fldCharType="end"/>
        </w:r>
      </w:hyperlink>
    </w:p>
    <w:p w14:paraId="0A40F9B7" w14:textId="3878931B"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87" w:history="1">
        <w:r w:rsidRPr="00672CB9">
          <w:rPr>
            <w:rStyle w:val="Hyperlink"/>
            <w:noProof/>
          </w:rPr>
          <w:t>Subtractive Process Cost Models</w:t>
        </w:r>
        <w:r>
          <w:rPr>
            <w:noProof/>
            <w:webHidden/>
          </w:rPr>
          <w:tab/>
        </w:r>
        <w:r>
          <w:rPr>
            <w:noProof/>
            <w:webHidden/>
          </w:rPr>
          <w:fldChar w:fldCharType="begin"/>
        </w:r>
        <w:r>
          <w:rPr>
            <w:noProof/>
            <w:webHidden/>
          </w:rPr>
          <w:instrText xml:space="preserve"> PAGEREF _Toc162886087 \h </w:instrText>
        </w:r>
        <w:r>
          <w:rPr>
            <w:noProof/>
            <w:webHidden/>
          </w:rPr>
        </w:r>
        <w:r>
          <w:rPr>
            <w:noProof/>
            <w:webHidden/>
          </w:rPr>
          <w:fldChar w:fldCharType="separate"/>
        </w:r>
        <w:r>
          <w:rPr>
            <w:noProof/>
            <w:webHidden/>
          </w:rPr>
          <w:t>16</w:t>
        </w:r>
        <w:r>
          <w:rPr>
            <w:noProof/>
            <w:webHidden/>
          </w:rPr>
          <w:fldChar w:fldCharType="end"/>
        </w:r>
      </w:hyperlink>
    </w:p>
    <w:p w14:paraId="79B8927B" w14:textId="6B393312"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88" w:history="1">
        <w:r w:rsidRPr="00672CB9">
          <w:rPr>
            <w:rStyle w:val="Hyperlink"/>
            <w:noProof/>
          </w:rPr>
          <w:t>Milling and Turning</w:t>
        </w:r>
        <w:r>
          <w:rPr>
            <w:noProof/>
            <w:webHidden/>
          </w:rPr>
          <w:tab/>
        </w:r>
        <w:r>
          <w:rPr>
            <w:noProof/>
            <w:webHidden/>
          </w:rPr>
          <w:fldChar w:fldCharType="begin"/>
        </w:r>
        <w:r>
          <w:rPr>
            <w:noProof/>
            <w:webHidden/>
          </w:rPr>
          <w:instrText xml:space="preserve"> PAGEREF _Toc162886088 \h </w:instrText>
        </w:r>
        <w:r>
          <w:rPr>
            <w:noProof/>
            <w:webHidden/>
          </w:rPr>
        </w:r>
        <w:r>
          <w:rPr>
            <w:noProof/>
            <w:webHidden/>
          </w:rPr>
          <w:fldChar w:fldCharType="separate"/>
        </w:r>
        <w:r>
          <w:rPr>
            <w:noProof/>
            <w:webHidden/>
          </w:rPr>
          <w:t>16</w:t>
        </w:r>
        <w:r>
          <w:rPr>
            <w:noProof/>
            <w:webHidden/>
          </w:rPr>
          <w:fldChar w:fldCharType="end"/>
        </w:r>
      </w:hyperlink>
    </w:p>
    <w:p w14:paraId="38D870F2" w14:textId="500AB52B"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089" w:history="1">
        <w:r w:rsidRPr="00672CB9">
          <w:rPr>
            <w:rStyle w:val="Hyperlink"/>
            <w:noProof/>
          </w:rPr>
          <w:t>Chapter 5 Case Studies</w:t>
        </w:r>
        <w:r>
          <w:rPr>
            <w:noProof/>
            <w:webHidden/>
          </w:rPr>
          <w:tab/>
        </w:r>
        <w:r>
          <w:rPr>
            <w:noProof/>
            <w:webHidden/>
          </w:rPr>
          <w:fldChar w:fldCharType="begin"/>
        </w:r>
        <w:r>
          <w:rPr>
            <w:noProof/>
            <w:webHidden/>
          </w:rPr>
          <w:instrText xml:space="preserve"> PAGEREF _Toc162886089 \h </w:instrText>
        </w:r>
        <w:r>
          <w:rPr>
            <w:noProof/>
            <w:webHidden/>
          </w:rPr>
        </w:r>
        <w:r>
          <w:rPr>
            <w:noProof/>
            <w:webHidden/>
          </w:rPr>
          <w:fldChar w:fldCharType="separate"/>
        </w:r>
        <w:r>
          <w:rPr>
            <w:noProof/>
            <w:webHidden/>
          </w:rPr>
          <w:t>19</w:t>
        </w:r>
        <w:r>
          <w:rPr>
            <w:noProof/>
            <w:webHidden/>
          </w:rPr>
          <w:fldChar w:fldCharType="end"/>
        </w:r>
      </w:hyperlink>
    </w:p>
    <w:p w14:paraId="6271BBEB" w14:textId="783583BF"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90" w:history="1">
        <w:r w:rsidRPr="00672CB9">
          <w:rPr>
            <w:rStyle w:val="Hyperlink"/>
            <w:noProof/>
          </w:rPr>
          <w:t>Hexagon-Cylinder</w:t>
        </w:r>
        <w:r>
          <w:rPr>
            <w:noProof/>
            <w:webHidden/>
          </w:rPr>
          <w:tab/>
        </w:r>
        <w:r>
          <w:rPr>
            <w:noProof/>
            <w:webHidden/>
          </w:rPr>
          <w:fldChar w:fldCharType="begin"/>
        </w:r>
        <w:r>
          <w:rPr>
            <w:noProof/>
            <w:webHidden/>
          </w:rPr>
          <w:instrText xml:space="preserve"> PAGEREF _Toc162886090 \h </w:instrText>
        </w:r>
        <w:r>
          <w:rPr>
            <w:noProof/>
            <w:webHidden/>
          </w:rPr>
        </w:r>
        <w:r>
          <w:rPr>
            <w:noProof/>
            <w:webHidden/>
          </w:rPr>
          <w:fldChar w:fldCharType="separate"/>
        </w:r>
        <w:r>
          <w:rPr>
            <w:noProof/>
            <w:webHidden/>
          </w:rPr>
          <w:t>19</w:t>
        </w:r>
        <w:r>
          <w:rPr>
            <w:noProof/>
            <w:webHidden/>
          </w:rPr>
          <w:fldChar w:fldCharType="end"/>
        </w:r>
      </w:hyperlink>
    </w:p>
    <w:p w14:paraId="40431591" w14:textId="3C6F483A"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91" w:history="1">
        <w:r w:rsidRPr="00672CB9">
          <w:rPr>
            <w:rStyle w:val="Hyperlink"/>
            <w:noProof/>
          </w:rPr>
          <w:t>Hybrid Manufacturing</w:t>
        </w:r>
        <w:r>
          <w:rPr>
            <w:noProof/>
            <w:webHidden/>
          </w:rPr>
          <w:tab/>
        </w:r>
        <w:r>
          <w:rPr>
            <w:noProof/>
            <w:webHidden/>
          </w:rPr>
          <w:fldChar w:fldCharType="begin"/>
        </w:r>
        <w:r>
          <w:rPr>
            <w:noProof/>
            <w:webHidden/>
          </w:rPr>
          <w:instrText xml:space="preserve"> PAGEREF _Toc162886091 \h </w:instrText>
        </w:r>
        <w:r>
          <w:rPr>
            <w:noProof/>
            <w:webHidden/>
          </w:rPr>
        </w:r>
        <w:r>
          <w:rPr>
            <w:noProof/>
            <w:webHidden/>
          </w:rPr>
          <w:fldChar w:fldCharType="separate"/>
        </w:r>
        <w:r>
          <w:rPr>
            <w:noProof/>
            <w:webHidden/>
          </w:rPr>
          <w:t>19</w:t>
        </w:r>
        <w:r>
          <w:rPr>
            <w:noProof/>
            <w:webHidden/>
          </w:rPr>
          <w:fldChar w:fldCharType="end"/>
        </w:r>
      </w:hyperlink>
    </w:p>
    <w:p w14:paraId="689F246E" w14:textId="73FEDA05"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92" w:history="1">
        <w:r w:rsidRPr="00672CB9">
          <w:rPr>
            <w:rStyle w:val="Hyperlink"/>
            <w:noProof/>
          </w:rPr>
          <w:t>Conventional Three-axis Milling</w:t>
        </w:r>
        <w:r>
          <w:rPr>
            <w:noProof/>
            <w:webHidden/>
          </w:rPr>
          <w:tab/>
        </w:r>
        <w:r>
          <w:rPr>
            <w:noProof/>
            <w:webHidden/>
          </w:rPr>
          <w:fldChar w:fldCharType="begin"/>
        </w:r>
        <w:r>
          <w:rPr>
            <w:noProof/>
            <w:webHidden/>
          </w:rPr>
          <w:instrText xml:space="preserve"> PAGEREF _Toc162886092 \h </w:instrText>
        </w:r>
        <w:r>
          <w:rPr>
            <w:noProof/>
            <w:webHidden/>
          </w:rPr>
        </w:r>
        <w:r>
          <w:rPr>
            <w:noProof/>
            <w:webHidden/>
          </w:rPr>
          <w:fldChar w:fldCharType="separate"/>
        </w:r>
        <w:r>
          <w:rPr>
            <w:noProof/>
            <w:webHidden/>
          </w:rPr>
          <w:t>31</w:t>
        </w:r>
        <w:r>
          <w:rPr>
            <w:noProof/>
            <w:webHidden/>
          </w:rPr>
          <w:fldChar w:fldCharType="end"/>
        </w:r>
      </w:hyperlink>
    </w:p>
    <w:p w14:paraId="3C45781D" w14:textId="6CB5D499"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93" w:history="1">
        <w:r w:rsidRPr="00672CB9">
          <w:rPr>
            <w:rStyle w:val="Hyperlink"/>
            <w:noProof/>
          </w:rPr>
          <w:t>Discussion</w:t>
        </w:r>
        <w:r>
          <w:rPr>
            <w:noProof/>
            <w:webHidden/>
          </w:rPr>
          <w:tab/>
        </w:r>
        <w:r>
          <w:rPr>
            <w:noProof/>
            <w:webHidden/>
          </w:rPr>
          <w:fldChar w:fldCharType="begin"/>
        </w:r>
        <w:r>
          <w:rPr>
            <w:noProof/>
            <w:webHidden/>
          </w:rPr>
          <w:instrText xml:space="preserve"> PAGEREF _Toc162886093 \h </w:instrText>
        </w:r>
        <w:r>
          <w:rPr>
            <w:noProof/>
            <w:webHidden/>
          </w:rPr>
        </w:r>
        <w:r>
          <w:rPr>
            <w:noProof/>
            <w:webHidden/>
          </w:rPr>
          <w:fldChar w:fldCharType="separate"/>
        </w:r>
        <w:r>
          <w:rPr>
            <w:noProof/>
            <w:webHidden/>
          </w:rPr>
          <w:t>37</w:t>
        </w:r>
        <w:r>
          <w:rPr>
            <w:noProof/>
            <w:webHidden/>
          </w:rPr>
          <w:fldChar w:fldCharType="end"/>
        </w:r>
      </w:hyperlink>
    </w:p>
    <w:p w14:paraId="501DB671" w14:textId="7D13D034"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94" w:history="1">
        <w:r w:rsidRPr="00672CB9">
          <w:rPr>
            <w:rStyle w:val="Hyperlink"/>
            <w:noProof/>
          </w:rPr>
          <w:t>Engine Block</w:t>
        </w:r>
        <w:r>
          <w:rPr>
            <w:noProof/>
            <w:webHidden/>
          </w:rPr>
          <w:tab/>
        </w:r>
        <w:r>
          <w:rPr>
            <w:noProof/>
            <w:webHidden/>
          </w:rPr>
          <w:fldChar w:fldCharType="begin"/>
        </w:r>
        <w:r>
          <w:rPr>
            <w:noProof/>
            <w:webHidden/>
          </w:rPr>
          <w:instrText xml:space="preserve"> PAGEREF _Toc162886094 \h </w:instrText>
        </w:r>
        <w:r>
          <w:rPr>
            <w:noProof/>
            <w:webHidden/>
          </w:rPr>
        </w:r>
        <w:r>
          <w:rPr>
            <w:noProof/>
            <w:webHidden/>
          </w:rPr>
          <w:fldChar w:fldCharType="separate"/>
        </w:r>
        <w:r>
          <w:rPr>
            <w:noProof/>
            <w:webHidden/>
          </w:rPr>
          <w:t>37</w:t>
        </w:r>
        <w:r>
          <w:rPr>
            <w:noProof/>
            <w:webHidden/>
          </w:rPr>
          <w:fldChar w:fldCharType="end"/>
        </w:r>
      </w:hyperlink>
    </w:p>
    <w:p w14:paraId="1EECF8F3" w14:textId="5A48EBE6"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95" w:history="1">
        <w:r w:rsidRPr="00672CB9">
          <w:rPr>
            <w:rStyle w:val="Hyperlink"/>
            <w:noProof/>
          </w:rPr>
          <w:t>Hybrid Manufacturing Process</w:t>
        </w:r>
        <w:r>
          <w:rPr>
            <w:noProof/>
            <w:webHidden/>
          </w:rPr>
          <w:tab/>
        </w:r>
        <w:r>
          <w:rPr>
            <w:noProof/>
            <w:webHidden/>
          </w:rPr>
          <w:fldChar w:fldCharType="begin"/>
        </w:r>
        <w:r>
          <w:rPr>
            <w:noProof/>
            <w:webHidden/>
          </w:rPr>
          <w:instrText xml:space="preserve"> PAGEREF _Toc162886095 \h </w:instrText>
        </w:r>
        <w:r>
          <w:rPr>
            <w:noProof/>
            <w:webHidden/>
          </w:rPr>
        </w:r>
        <w:r>
          <w:rPr>
            <w:noProof/>
            <w:webHidden/>
          </w:rPr>
          <w:fldChar w:fldCharType="separate"/>
        </w:r>
        <w:r>
          <w:rPr>
            <w:noProof/>
            <w:webHidden/>
          </w:rPr>
          <w:t>38</w:t>
        </w:r>
        <w:r>
          <w:rPr>
            <w:noProof/>
            <w:webHidden/>
          </w:rPr>
          <w:fldChar w:fldCharType="end"/>
        </w:r>
      </w:hyperlink>
    </w:p>
    <w:p w14:paraId="04174B56" w14:textId="477E9E3D"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96" w:history="1">
        <w:r w:rsidRPr="00672CB9">
          <w:rPr>
            <w:rStyle w:val="Hyperlink"/>
            <w:noProof/>
          </w:rPr>
          <w:t>Conventional Three and Five-axis Milling</w:t>
        </w:r>
        <w:r>
          <w:rPr>
            <w:noProof/>
            <w:webHidden/>
          </w:rPr>
          <w:tab/>
        </w:r>
        <w:r>
          <w:rPr>
            <w:noProof/>
            <w:webHidden/>
          </w:rPr>
          <w:fldChar w:fldCharType="begin"/>
        </w:r>
        <w:r>
          <w:rPr>
            <w:noProof/>
            <w:webHidden/>
          </w:rPr>
          <w:instrText xml:space="preserve"> PAGEREF _Toc162886096 \h </w:instrText>
        </w:r>
        <w:r>
          <w:rPr>
            <w:noProof/>
            <w:webHidden/>
          </w:rPr>
        </w:r>
        <w:r>
          <w:rPr>
            <w:noProof/>
            <w:webHidden/>
          </w:rPr>
          <w:fldChar w:fldCharType="separate"/>
        </w:r>
        <w:r>
          <w:rPr>
            <w:noProof/>
            <w:webHidden/>
          </w:rPr>
          <w:t>44</w:t>
        </w:r>
        <w:r>
          <w:rPr>
            <w:noProof/>
            <w:webHidden/>
          </w:rPr>
          <w:fldChar w:fldCharType="end"/>
        </w:r>
      </w:hyperlink>
    </w:p>
    <w:p w14:paraId="0CB1D98B" w14:textId="22D2D90F" w:rsidR="00864909" w:rsidRDefault="00864909">
      <w:pPr>
        <w:pStyle w:val="TOC3"/>
        <w:tabs>
          <w:tab w:val="right" w:leader="dot" w:pos="8630"/>
        </w:tabs>
        <w:rPr>
          <w:rFonts w:asciiTheme="minorHAnsi" w:eastAsiaTheme="minorEastAsia" w:hAnsiTheme="minorHAnsi" w:cstheme="minorBidi"/>
          <w:i w:val="0"/>
          <w:iCs w:val="0"/>
          <w:noProof/>
          <w:kern w:val="2"/>
          <w:szCs w:val="24"/>
          <w14:ligatures w14:val="standardContextual"/>
        </w:rPr>
      </w:pPr>
      <w:hyperlink w:anchor="_Toc162886097" w:history="1">
        <w:r w:rsidRPr="00672CB9">
          <w:rPr>
            <w:rStyle w:val="Hyperlink"/>
            <w:noProof/>
          </w:rPr>
          <w:t>Discussion</w:t>
        </w:r>
        <w:r>
          <w:rPr>
            <w:noProof/>
            <w:webHidden/>
          </w:rPr>
          <w:tab/>
        </w:r>
        <w:r>
          <w:rPr>
            <w:noProof/>
            <w:webHidden/>
          </w:rPr>
          <w:fldChar w:fldCharType="begin"/>
        </w:r>
        <w:r>
          <w:rPr>
            <w:noProof/>
            <w:webHidden/>
          </w:rPr>
          <w:instrText xml:space="preserve"> PAGEREF _Toc162886097 \h </w:instrText>
        </w:r>
        <w:r>
          <w:rPr>
            <w:noProof/>
            <w:webHidden/>
          </w:rPr>
        </w:r>
        <w:r>
          <w:rPr>
            <w:noProof/>
            <w:webHidden/>
          </w:rPr>
          <w:fldChar w:fldCharType="separate"/>
        </w:r>
        <w:r>
          <w:rPr>
            <w:noProof/>
            <w:webHidden/>
          </w:rPr>
          <w:t>50</w:t>
        </w:r>
        <w:r>
          <w:rPr>
            <w:noProof/>
            <w:webHidden/>
          </w:rPr>
          <w:fldChar w:fldCharType="end"/>
        </w:r>
      </w:hyperlink>
    </w:p>
    <w:p w14:paraId="1DF35EEC" w14:textId="51DEDADA"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098" w:history="1">
        <w:r w:rsidRPr="00672CB9">
          <w:rPr>
            <w:rStyle w:val="Hyperlink"/>
            <w:noProof/>
          </w:rPr>
          <w:t>Machine Tool Crossbeam</w:t>
        </w:r>
        <w:r>
          <w:rPr>
            <w:noProof/>
            <w:webHidden/>
          </w:rPr>
          <w:tab/>
        </w:r>
        <w:r>
          <w:rPr>
            <w:noProof/>
            <w:webHidden/>
          </w:rPr>
          <w:fldChar w:fldCharType="begin"/>
        </w:r>
        <w:r>
          <w:rPr>
            <w:noProof/>
            <w:webHidden/>
          </w:rPr>
          <w:instrText xml:space="preserve"> PAGEREF _Toc162886098 \h </w:instrText>
        </w:r>
        <w:r>
          <w:rPr>
            <w:noProof/>
            <w:webHidden/>
          </w:rPr>
        </w:r>
        <w:r>
          <w:rPr>
            <w:noProof/>
            <w:webHidden/>
          </w:rPr>
          <w:fldChar w:fldCharType="separate"/>
        </w:r>
        <w:r>
          <w:rPr>
            <w:noProof/>
            <w:webHidden/>
          </w:rPr>
          <w:t>55</w:t>
        </w:r>
        <w:r>
          <w:rPr>
            <w:noProof/>
            <w:webHidden/>
          </w:rPr>
          <w:fldChar w:fldCharType="end"/>
        </w:r>
      </w:hyperlink>
    </w:p>
    <w:p w14:paraId="1C8D4AC5" w14:textId="1E1DCE59"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099" w:history="1">
        <w:r w:rsidRPr="00672CB9">
          <w:rPr>
            <w:rStyle w:val="Hyperlink"/>
            <w:noProof/>
          </w:rPr>
          <w:t>Chapter 6 Conclusion</w:t>
        </w:r>
        <w:r>
          <w:rPr>
            <w:noProof/>
            <w:webHidden/>
          </w:rPr>
          <w:tab/>
        </w:r>
        <w:r>
          <w:rPr>
            <w:noProof/>
            <w:webHidden/>
          </w:rPr>
          <w:fldChar w:fldCharType="begin"/>
        </w:r>
        <w:r>
          <w:rPr>
            <w:noProof/>
            <w:webHidden/>
          </w:rPr>
          <w:instrText xml:space="preserve"> PAGEREF _Toc162886099 \h </w:instrText>
        </w:r>
        <w:r>
          <w:rPr>
            <w:noProof/>
            <w:webHidden/>
          </w:rPr>
        </w:r>
        <w:r>
          <w:rPr>
            <w:noProof/>
            <w:webHidden/>
          </w:rPr>
          <w:fldChar w:fldCharType="separate"/>
        </w:r>
        <w:r>
          <w:rPr>
            <w:noProof/>
            <w:webHidden/>
          </w:rPr>
          <w:t>61</w:t>
        </w:r>
        <w:r>
          <w:rPr>
            <w:noProof/>
            <w:webHidden/>
          </w:rPr>
          <w:fldChar w:fldCharType="end"/>
        </w:r>
      </w:hyperlink>
    </w:p>
    <w:p w14:paraId="737A2288" w14:textId="426A4478"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100" w:history="1">
        <w:r w:rsidRPr="00672CB9">
          <w:rPr>
            <w:rStyle w:val="Hyperlink"/>
            <w:noProof/>
          </w:rPr>
          <w:t>List of References</w:t>
        </w:r>
        <w:r>
          <w:rPr>
            <w:noProof/>
            <w:webHidden/>
          </w:rPr>
          <w:tab/>
        </w:r>
        <w:r>
          <w:rPr>
            <w:noProof/>
            <w:webHidden/>
          </w:rPr>
          <w:fldChar w:fldCharType="begin"/>
        </w:r>
        <w:r>
          <w:rPr>
            <w:noProof/>
            <w:webHidden/>
          </w:rPr>
          <w:instrText xml:space="preserve"> PAGEREF _Toc162886100 \h </w:instrText>
        </w:r>
        <w:r>
          <w:rPr>
            <w:noProof/>
            <w:webHidden/>
          </w:rPr>
        </w:r>
        <w:r>
          <w:rPr>
            <w:noProof/>
            <w:webHidden/>
          </w:rPr>
          <w:fldChar w:fldCharType="separate"/>
        </w:r>
        <w:r>
          <w:rPr>
            <w:noProof/>
            <w:webHidden/>
          </w:rPr>
          <w:t>62</w:t>
        </w:r>
        <w:r>
          <w:rPr>
            <w:noProof/>
            <w:webHidden/>
          </w:rPr>
          <w:fldChar w:fldCharType="end"/>
        </w:r>
      </w:hyperlink>
    </w:p>
    <w:p w14:paraId="2F8BB9BD" w14:textId="599D09BC"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101" w:history="1">
        <w:r w:rsidRPr="00672CB9">
          <w:rPr>
            <w:rStyle w:val="Hyperlink"/>
            <w:noProof/>
          </w:rPr>
          <w:t>Appendices</w:t>
        </w:r>
        <w:r>
          <w:rPr>
            <w:noProof/>
            <w:webHidden/>
          </w:rPr>
          <w:tab/>
        </w:r>
        <w:r>
          <w:rPr>
            <w:noProof/>
            <w:webHidden/>
          </w:rPr>
          <w:fldChar w:fldCharType="begin"/>
        </w:r>
        <w:r>
          <w:rPr>
            <w:noProof/>
            <w:webHidden/>
          </w:rPr>
          <w:instrText xml:space="preserve"> PAGEREF _Toc162886101 \h </w:instrText>
        </w:r>
        <w:r>
          <w:rPr>
            <w:noProof/>
            <w:webHidden/>
          </w:rPr>
        </w:r>
        <w:r>
          <w:rPr>
            <w:noProof/>
            <w:webHidden/>
          </w:rPr>
          <w:fldChar w:fldCharType="separate"/>
        </w:r>
        <w:r>
          <w:rPr>
            <w:noProof/>
            <w:webHidden/>
          </w:rPr>
          <w:t>69</w:t>
        </w:r>
        <w:r>
          <w:rPr>
            <w:noProof/>
            <w:webHidden/>
          </w:rPr>
          <w:fldChar w:fldCharType="end"/>
        </w:r>
      </w:hyperlink>
    </w:p>
    <w:p w14:paraId="1E6144BB" w14:textId="67ADA255"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102" w:history="1">
        <w:r w:rsidRPr="00672CB9">
          <w:rPr>
            <w:rStyle w:val="Hyperlink"/>
            <w:noProof/>
          </w:rPr>
          <w:t>Appendix A – Hexagon-cylinder: Hybrid method MATLAB code</w:t>
        </w:r>
        <w:r>
          <w:rPr>
            <w:noProof/>
            <w:webHidden/>
          </w:rPr>
          <w:tab/>
        </w:r>
        <w:r>
          <w:rPr>
            <w:noProof/>
            <w:webHidden/>
          </w:rPr>
          <w:fldChar w:fldCharType="begin"/>
        </w:r>
        <w:r>
          <w:rPr>
            <w:noProof/>
            <w:webHidden/>
          </w:rPr>
          <w:instrText xml:space="preserve"> PAGEREF _Toc162886102 \h </w:instrText>
        </w:r>
        <w:r>
          <w:rPr>
            <w:noProof/>
            <w:webHidden/>
          </w:rPr>
        </w:r>
        <w:r>
          <w:rPr>
            <w:noProof/>
            <w:webHidden/>
          </w:rPr>
          <w:fldChar w:fldCharType="separate"/>
        </w:r>
        <w:r>
          <w:rPr>
            <w:noProof/>
            <w:webHidden/>
          </w:rPr>
          <w:t>70</w:t>
        </w:r>
        <w:r>
          <w:rPr>
            <w:noProof/>
            <w:webHidden/>
          </w:rPr>
          <w:fldChar w:fldCharType="end"/>
        </w:r>
      </w:hyperlink>
    </w:p>
    <w:p w14:paraId="14966ED6" w14:textId="1B5F2798"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103" w:history="1">
        <w:r w:rsidRPr="00672CB9">
          <w:rPr>
            <w:rStyle w:val="Hyperlink"/>
            <w:noProof/>
          </w:rPr>
          <w:t>Appendix B – Hexagon-cylinder: Conventional method MATLAB code</w:t>
        </w:r>
        <w:r>
          <w:rPr>
            <w:noProof/>
            <w:webHidden/>
          </w:rPr>
          <w:tab/>
        </w:r>
        <w:r>
          <w:rPr>
            <w:noProof/>
            <w:webHidden/>
          </w:rPr>
          <w:fldChar w:fldCharType="begin"/>
        </w:r>
        <w:r>
          <w:rPr>
            <w:noProof/>
            <w:webHidden/>
          </w:rPr>
          <w:instrText xml:space="preserve"> PAGEREF _Toc162886103 \h </w:instrText>
        </w:r>
        <w:r>
          <w:rPr>
            <w:noProof/>
            <w:webHidden/>
          </w:rPr>
        </w:r>
        <w:r>
          <w:rPr>
            <w:noProof/>
            <w:webHidden/>
          </w:rPr>
          <w:fldChar w:fldCharType="separate"/>
        </w:r>
        <w:r>
          <w:rPr>
            <w:noProof/>
            <w:webHidden/>
          </w:rPr>
          <w:t>85</w:t>
        </w:r>
        <w:r>
          <w:rPr>
            <w:noProof/>
            <w:webHidden/>
          </w:rPr>
          <w:fldChar w:fldCharType="end"/>
        </w:r>
      </w:hyperlink>
    </w:p>
    <w:p w14:paraId="6A26C45B" w14:textId="3FFFE5C1"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104" w:history="1">
        <w:r w:rsidRPr="00672CB9">
          <w:rPr>
            <w:rStyle w:val="Hyperlink"/>
            <w:noProof/>
          </w:rPr>
          <w:t>Appendix C – Engine block: Hybrid method MATLAB code</w:t>
        </w:r>
        <w:r>
          <w:rPr>
            <w:noProof/>
            <w:webHidden/>
          </w:rPr>
          <w:tab/>
        </w:r>
        <w:r>
          <w:rPr>
            <w:noProof/>
            <w:webHidden/>
          </w:rPr>
          <w:fldChar w:fldCharType="begin"/>
        </w:r>
        <w:r>
          <w:rPr>
            <w:noProof/>
            <w:webHidden/>
          </w:rPr>
          <w:instrText xml:space="preserve"> PAGEREF _Toc162886104 \h </w:instrText>
        </w:r>
        <w:r>
          <w:rPr>
            <w:noProof/>
            <w:webHidden/>
          </w:rPr>
        </w:r>
        <w:r>
          <w:rPr>
            <w:noProof/>
            <w:webHidden/>
          </w:rPr>
          <w:fldChar w:fldCharType="separate"/>
        </w:r>
        <w:r>
          <w:rPr>
            <w:noProof/>
            <w:webHidden/>
          </w:rPr>
          <w:t>90</w:t>
        </w:r>
        <w:r>
          <w:rPr>
            <w:noProof/>
            <w:webHidden/>
          </w:rPr>
          <w:fldChar w:fldCharType="end"/>
        </w:r>
      </w:hyperlink>
    </w:p>
    <w:p w14:paraId="6C47D53C" w14:textId="0AE77009"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105" w:history="1">
        <w:r w:rsidRPr="00672CB9">
          <w:rPr>
            <w:rStyle w:val="Hyperlink"/>
            <w:noProof/>
          </w:rPr>
          <w:t>Appendix D – Engine block: Conventional method MATLAB code</w:t>
        </w:r>
        <w:r>
          <w:rPr>
            <w:noProof/>
            <w:webHidden/>
          </w:rPr>
          <w:tab/>
        </w:r>
        <w:r>
          <w:rPr>
            <w:noProof/>
            <w:webHidden/>
          </w:rPr>
          <w:fldChar w:fldCharType="begin"/>
        </w:r>
        <w:r>
          <w:rPr>
            <w:noProof/>
            <w:webHidden/>
          </w:rPr>
          <w:instrText xml:space="preserve"> PAGEREF _Toc162886105 \h </w:instrText>
        </w:r>
        <w:r>
          <w:rPr>
            <w:noProof/>
            <w:webHidden/>
          </w:rPr>
        </w:r>
        <w:r>
          <w:rPr>
            <w:noProof/>
            <w:webHidden/>
          </w:rPr>
          <w:fldChar w:fldCharType="separate"/>
        </w:r>
        <w:r>
          <w:rPr>
            <w:noProof/>
            <w:webHidden/>
          </w:rPr>
          <w:t>105</w:t>
        </w:r>
        <w:r>
          <w:rPr>
            <w:noProof/>
            <w:webHidden/>
          </w:rPr>
          <w:fldChar w:fldCharType="end"/>
        </w:r>
      </w:hyperlink>
    </w:p>
    <w:p w14:paraId="1ACC5A82" w14:textId="1A0EE4B2"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106" w:history="1">
        <w:r w:rsidRPr="00672CB9">
          <w:rPr>
            <w:rStyle w:val="Hyperlink"/>
            <w:noProof/>
          </w:rPr>
          <w:t>Appendix E – Machine tool crossbeam: Hybrid method MATLAB code</w:t>
        </w:r>
        <w:r>
          <w:rPr>
            <w:noProof/>
            <w:webHidden/>
          </w:rPr>
          <w:tab/>
        </w:r>
        <w:r>
          <w:rPr>
            <w:noProof/>
            <w:webHidden/>
          </w:rPr>
          <w:fldChar w:fldCharType="begin"/>
        </w:r>
        <w:r>
          <w:rPr>
            <w:noProof/>
            <w:webHidden/>
          </w:rPr>
          <w:instrText xml:space="preserve"> PAGEREF _Toc162886106 \h </w:instrText>
        </w:r>
        <w:r>
          <w:rPr>
            <w:noProof/>
            <w:webHidden/>
          </w:rPr>
        </w:r>
        <w:r>
          <w:rPr>
            <w:noProof/>
            <w:webHidden/>
          </w:rPr>
          <w:fldChar w:fldCharType="separate"/>
        </w:r>
        <w:r>
          <w:rPr>
            <w:noProof/>
            <w:webHidden/>
          </w:rPr>
          <w:t>114</w:t>
        </w:r>
        <w:r>
          <w:rPr>
            <w:noProof/>
            <w:webHidden/>
          </w:rPr>
          <w:fldChar w:fldCharType="end"/>
        </w:r>
      </w:hyperlink>
    </w:p>
    <w:p w14:paraId="2CB8DC82" w14:textId="3B061250" w:rsidR="00864909" w:rsidRDefault="00864909">
      <w:pPr>
        <w:pStyle w:val="TOC2"/>
        <w:tabs>
          <w:tab w:val="right" w:leader="dot" w:pos="8630"/>
        </w:tabs>
        <w:rPr>
          <w:rFonts w:asciiTheme="minorHAnsi" w:eastAsiaTheme="minorEastAsia" w:hAnsiTheme="minorHAnsi" w:cstheme="minorBidi"/>
          <w:smallCaps w:val="0"/>
          <w:noProof/>
          <w:kern w:val="2"/>
          <w:szCs w:val="24"/>
          <w14:ligatures w14:val="standardContextual"/>
        </w:rPr>
      </w:pPr>
      <w:hyperlink w:anchor="_Toc162886107" w:history="1">
        <w:r w:rsidRPr="00672CB9">
          <w:rPr>
            <w:rStyle w:val="Hyperlink"/>
            <w:noProof/>
          </w:rPr>
          <w:t>Appendix F – Machine tool crossbeam: Third party quotes</w:t>
        </w:r>
        <w:r>
          <w:rPr>
            <w:noProof/>
            <w:webHidden/>
          </w:rPr>
          <w:tab/>
        </w:r>
        <w:r>
          <w:rPr>
            <w:noProof/>
            <w:webHidden/>
          </w:rPr>
          <w:fldChar w:fldCharType="begin"/>
        </w:r>
        <w:r>
          <w:rPr>
            <w:noProof/>
            <w:webHidden/>
          </w:rPr>
          <w:instrText xml:space="preserve"> PAGEREF _Toc162886107 \h </w:instrText>
        </w:r>
        <w:r>
          <w:rPr>
            <w:noProof/>
            <w:webHidden/>
          </w:rPr>
        </w:r>
        <w:r>
          <w:rPr>
            <w:noProof/>
            <w:webHidden/>
          </w:rPr>
          <w:fldChar w:fldCharType="separate"/>
        </w:r>
        <w:r>
          <w:rPr>
            <w:noProof/>
            <w:webHidden/>
          </w:rPr>
          <w:t>119</w:t>
        </w:r>
        <w:r>
          <w:rPr>
            <w:noProof/>
            <w:webHidden/>
          </w:rPr>
          <w:fldChar w:fldCharType="end"/>
        </w:r>
      </w:hyperlink>
    </w:p>
    <w:p w14:paraId="4AF0324E" w14:textId="4D011632" w:rsidR="00864909" w:rsidRDefault="00864909">
      <w:pPr>
        <w:pStyle w:val="TOC1"/>
        <w:tabs>
          <w:tab w:val="right" w:leader="dot" w:pos="8630"/>
        </w:tabs>
        <w:rPr>
          <w:rFonts w:asciiTheme="minorHAnsi" w:eastAsiaTheme="minorEastAsia" w:hAnsiTheme="minorHAnsi" w:cstheme="minorBidi"/>
          <w:b w:val="0"/>
          <w:bCs w:val="0"/>
          <w:caps w:val="0"/>
          <w:noProof/>
          <w:kern w:val="2"/>
          <w:szCs w:val="24"/>
          <w14:ligatures w14:val="standardContextual"/>
        </w:rPr>
      </w:pPr>
      <w:hyperlink w:anchor="_Toc162886108" w:history="1">
        <w:r w:rsidRPr="00672CB9">
          <w:rPr>
            <w:rStyle w:val="Hyperlink"/>
            <w:noProof/>
          </w:rPr>
          <w:t>Vita</w:t>
        </w:r>
        <w:r>
          <w:rPr>
            <w:noProof/>
            <w:webHidden/>
          </w:rPr>
          <w:tab/>
        </w:r>
        <w:r>
          <w:rPr>
            <w:noProof/>
            <w:webHidden/>
          </w:rPr>
          <w:fldChar w:fldCharType="begin"/>
        </w:r>
        <w:r>
          <w:rPr>
            <w:noProof/>
            <w:webHidden/>
          </w:rPr>
          <w:instrText xml:space="preserve"> PAGEREF _Toc162886108 \h </w:instrText>
        </w:r>
        <w:r>
          <w:rPr>
            <w:noProof/>
            <w:webHidden/>
          </w:rPr>
        </w:r>
        <w:r>
          <w:rPr>
            <w:noProof/>
            <w:webHidden/>
          </w:rPr>
          <w:fldChar w:fldCharType="separate"/>
        </w:r>
        <w:r>
          <w:rPr>
            <w:noProof/>
            <w:webHidden/>
          </w:rPr>
          <w:t>122</w:t>
        </w:r>
        <w:r>
          <w:rPr>
            <w:noProof/>
            <w:webHidden/>
          </w:rPr>
          <w:fldChar w:fldCharType="end"/>
        </w:r>
      </w:hyperlink>
    </w:p>
    <w:p w14:paraId="5DF25A46" w14:textId="7BC6B452" w:rsidR="00492406" w:rsidRDefault="00131135" w:rsidP="009377DA">
      <w:pPr>
        <w:jc w:val="center"/>
        <w:rPr>
          <w:color w:val="000000" w:themeColor="text1"/>
        </w:rPr>
      </w:pPr>
      <w:r>
        <w:rPr>
          <w:color w:val="000000" w:themeColor="text1"/>
        </w:rPr>
        <w:fldChar w:fldCharType="end"/>
      </w:r>
    </w:p>
    <w:p w14:paraId="56EE48EE" w14:textId="18F3D9AC" w:rsidR="0042576E" w:rsidRPr="00FD1C6E" w:rsidRDefault="00127152" w:rsidP="009377DA">
      <w:pPr>
        <w:jc w:val="center"/>
        <w:rPr>
          <w:b/>
          <w:color w:val="000000" w:themeColor="text1"/>
        </w:rPr>
      </w:pPr>
      <w:r w:rsidRPr="00FD1C6E">
        <w:rPr>
          <w:color w:val="000000" w:themeColor="text1"/>
        </w:rPr>
        <w:br w:type="page"/>
      </w:r>
      <w:r w:rsidRPr="00FD1C6E">
        <w:rPr>
          <w:b/>
          <w:color w:val="000000" w:themeColor="text1"/>
        </w:rPr>
        <w:lastRenderedPageBreak/>
        <w:t>LIST OF TABLES</w:t>
      </w:r>
    </w:p>
    <w:p w14:paraId="2908EB2C" w14:textId="77777777" w:rsidR="0042576E" w:rsidRPr="00633872" w:rsidRDefault="0042576E" w:rsidP="00CC7D56">
      <w:pPr>
        <w:rPr>
          <w:color w:val="000000" w:themeColor="text1"/>
        </w:rPr>
      </w:pPr>
    </w:p>
    <w:bookmarkStart w:id="0" w:name="_heading=h.gjdgxs" w:colFirst="0" w:colLast="0"/>
    <w:bookmarkEnd w:id="0"/>
    <w:p w14:paraId="538B3F74" w14:textId="36FA1F54"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r w:rsidRPr="00633872">
        <w:rPr>
          <w:b/>
          <w:caps w:val="0"/>
          <w:color w:val="000000" w:themeColor="text1"/>
        </w:rPr>
        <w:fldChar w:fldCharType="begin"/>
      </w:r>
      <w:r w:rsidRPr="00633872">
        <w:rPr>
          <w:b/>
          <w:caps w:val="0"/>
          <w:color w:val="000000" w:themeColor="text1"/>
        </w:rPr>
        <w:instrText xml:space="preserve"> TOC \h \z \c "Table" </w:instrText>
      </w:r>
      <w:r w:rsidRPr="00633872">
        <w:rPr>
          <w:b/>
          <w:caps w:val="0"/>
          <w:color w:val="000000" w:themeColor="text1"/>
        </w:rPr>
        <w:fldChar w:fldCharType="separate"/>
      </w:r>
      <w:hyperlink w:anchor="_Toc162885046" w:history="1">
        <w:r w:rsidRPr="00633872">
          <w:rPr>
            <w:rStyle w:val="Hyperlink"/>
            <w:rFonts w:cs="Times New Roman"/>
            <w:caps w:val="0"/>
            <w:noProof/>
          </w:rPr>
          <w:t>Table 5.1 AFSD cost model variables, values, and units for the hexagon-cylinder.</w:t>
        </w:r>
        <w:r w:rsidRPr="00633872">
          <w:rPr>
            <w:caps w:val="0"/>
            <w:noProof/>
            <w:webHidden/>
          </w:rPr>
          <w:tab/>
        </w:r>
        <w:r w:rsidRPr="00633872">
          <w:rPr>
            <w:caps w:val="0"/>
            <w:noProof/>
            <w:webHidden/>
          </w:rPr>
          <w:fldChar w:fldCharType="begin"/>
        </w:r>
        <w:r w:rsidRPr="00633872">
          <w:rPr>
            <w:caps w:val="0"/>
            <w:noProof/>
            <w:webHidden/>
          </w:rPr>
          <w:instrText xml:space="preserve"> PAGEREF _Toc162885046 \h </w:instrText>
        </w:r>
        <w:r w:rsidRPr="00633872">
          <w:rPr>
            <w:caps w:val="0"/>
            <w:noProof/>
            <w:webHidden/>
          </w:rPr>
        </w:r>
        <w:r w:rsidRPr="00633872">
          <w:rPr>
            <w:caps w:val="0"/>
            <w:noProof/>
            <w:webHidden/>
          </w:rPr>
          <w:fldChar w:fldCharType="separate"/>
        </w:r>
        <w:r w:rsidRPr="00633872">
          <w:rPr>
            <w:caps w:val="0"/>
            <w:noProof/>
            <w:webHidden/>
          </w:rPr>
          <w:t>23</w:t>
        </w:r>
        <w:r w:rsidRPr="00633872">
          <w:rPr>
            <w:caps w:val="0"/>
            <w:noProof/>
            <w:webHidden/>
          </w:rPr>
          <w:fldChar w:fldCharType="end"/>
        </w:r>
      </w:hyperlink>
    </w:p>
    <w:p w14:paraId="200E165D" w14:textId="21EF8070"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47" w:history="1">
        <w:r w:rsidRPr="00633872">
          <w:rPr>
            <w:rStyle w:val="Hyperlink"/>
            <w:rFonts w:cs="Times New Roman"/>
            <w:caps w:val="0"/>
            <w:noProof/>
          </w:rPr>
          <w:t>Table 5.2. AFSD cost model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_Toc162885047 \h </w:instrText>
        </w:r>
        <w:r w:rsidRPr="00633872">
          <w:rPr>
            <w:caps w:val="0"/>
            <w:noProof/>
            <w:webHidden/>
          </w:rPr>
        </w:r>
        <w:r w:rsidRPr="00633872">
          <w:rPr>
            <w:caps w:val="0"/>
            <w:noProof/>
            <w:webHidden/>
          </w:rPr>
          <w:fldChar w:fldCharType="separate"/>
        </w:r>
        <w:r w:rsidRPr="00633872">
          <w:rPr>
            <w:caps w:val="0"/>
            <w:noProof/>
            <w:webHidden/>
          </w:rPr>
          <w:t>24</w:t>
        </w:r>
        <w:r w:rsidRPr="00633872">
          <w:rPr>
            <w:caps w:val="0"/>
            <w:noProof/>
            <w:webHidden/>
          </w:rPr>
          <w:fldChar w:fldCharType="end"/>
        </w:r>
      </w:hyperlink>
    </w:p>
    <w:p w14:paraId="577CC3BA" w14:textId="11414985"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48" w:history="1">
        <w:r w:rsidRPr="00633872">
          <w:rPr>
            <w:rStyle w:val="Hyperlink"/>
            <w:rFonts w:cs="Times New Roman"/>
            <w:caps w:val="0"/>
            <w:noProof/>
          </w:rPr>
          <w:t>Table</w:t>
        </w:r>
        <w:r w:rsidRPr="00633872">
          <w:rPr>
            <w:rStyle w:val="Hyperlink"/>
            <w:rFonts w:cs="Times New Roman"/>
            <w:caps w:val="0"/>
            <w:noProof/>
          </w:rPr>
          <w:t xml:space="preserve"> </w:t>
        </w:r>
        <w:r w:rsidRPr="00633872">
          <w:rPr>
            <w:rStyle w:val="Hyperlink"/>
            <w:rFonts w:cs="Times New Roman"/>
            <w:caps w:val="0"/>
            <w:noProof/>
          </w:rPr>
          <w:t>5.3. SLS cost model variables, values, and units for the hexagon-cylinder.</w:t>
        </w:r>
        <w:r w:rsidRPr="00633872">
          <w:rPr>
            <w:caps w:val="0"/>
            <w:noProof/>
            <w:webHidden/>
          </w:rPr>
          <w:tab/>
        </w:r>
        <w:r w:rsidRPr="00633872">
          <w:rPr>
            <w:caps w:val="0"/>
            <w:noProof/>
            <w:webHidden/>
          </w:rPr>
          <w:fldChar w:fldCharType="begin"/>
        </w:r>
        <w:r w:rsidRPr="00633872">
          <w:rPr>
            <w:caps w:val="0"/>
            <w:noProof/>
            <w:webHidden/>
          </w:rPr>
          <w:instrText xml:space="preserve"> PAGEREF _Toc162885048 \h </w:instrText>
        </w:r>
        <w:r w:rsidRPr="00633872">
          <w:rPr>
            <w:caps w:val="0"/>
            <w:noProof/>
            <w:webHidden/>
          </w:rPr>
        </w:r>
        <w:r w:rsidRPr="00633872">
          <w:rPr>
            <w:caps w:val="0"/>
            <w:noProof/>
            <w:webHidden/>
          </w:rPr>
          <w:fldChar w:fldCharType="separate"/>
        </w:r>
        <w:r w:rsidRPr="00633872">
          <w:rPr>
            <w:caps w:val="0"/>
            <w:noProof/>
            <w:webHidden/>
          </w:rPr>
          <w:t>27</w:t>
        </w:r>
        <w:r w:rsidRPr="00633872">
          <w:rPr>
            <w:caps w:val="0"/>
            <w:noProof/>
            <w:webHidden/>
          </w:rPr>
          <w:fldChar w:fldCharType="end"/>
        </w:r>
      </w:hyperlink>
    </w:p>
    <w:p w14:paraId="686D9D85" w14:textId="461797EF"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49" w:history="1">
        <w:r w:rsidRPr="00633872">
          <w:rPr>
            <w:rStyle w:val="Hyperlink"/>
            <w:rFonts w:cs="Times New Roman"/>
            <w:caps w:val="0"/>
            <w:noProof/>
          </w:rPr>
          <w:t>Table 5.4. SLS cost model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_Toc162885049 \h </w:instrText>
        </w:r>
        <w:r w:rsidRPr="00633872">
          <w:rPr>
            <w:caps w:val="0"/>
            <w:noProof/>
            <w:webHidden/>
          </w:rPr>
        </w:r>
        <w:r w:rsidRPr="00633872">
          <w:rPr>
            <w:caps w:val="0"/>
            <w:noProof/>
            <w:webHidden/>
          </w:rPr>
          <w:fldChar w:fldCharType="separate"/>
        </w:r>
        <w:r w:rsidRPr="00633872">
          <w:rPr>
            <w:caps w:val="0"/>
            <w:noProof/>
            <w:webHidden/>
          </w:rPr>
          <w:t>28</w:t>
        </w:r>
        <w:r w:rsidRPr="00633872">
          <w:rPr>
            <w:caps w:val="0"/>
            <w:noProof/>
            <w:webHidden/>
          </w:rPr>
          <w:fldChar w:fldCharType="end"/>
        </w:r>
      </w:hyperlink>
    </w:p>
    <w:p w14:paraId="5040E72F" w14:textId="0ED075AC"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0" w:history="1">
        <w:r w:rsidRPr="00633872">
          <w:rPr>
            <w:rStyle w:val="Hyperlink"/>
            <w:rFonts w:cs="Times New Roman"/>
            <w:caps w:val="0"/>
            <w:noProof/>
          </w:rPr>
          <w:t>Table 5.5. Milling cost model variables, values, and units for the hexagon-cylinder (produced by hybrid manufacturing).</w:t>
        </w:r>
        <w:r w:rsidRPr="00633872">
          <w:rPr>
            <w:caps w:val="0"/>
            <w:noProof/>
            <w:webHidden/>
          </w:rPr>
          <w:tab/>
        </w:r>
        <w:r w:rsidRPr="00633872">
          <w:rPr>
            <w:caps w:val="0"/>
            <w:noProof/>
            <w:webHidden/>
          </w:rPr>
          <w:fldChar w:fldCharType="begin"/>
        </w:r>
        <w:r w:rsidRPr="00633872">
          <w:rPr>
            <w:caps w:val="0"/>
            <w:noProof/>
            <w:webHidden/>
          </w:rPr>
          <w:instrText xml:space="preserve"> PAGEREF _Toc162885050 \h </w:instrText>
        </w:r>
        <w:r w:rsidRPr="00633872">
          <w:rPr>
            <w:caps w:val="0"/>
            <w:noProof/>
            <w:webHidden/>
          </w:rPr>
        </w:r>
        <w:r w:rsidRPr="00633872">
          <w:rPr>
            <w:caps w:val="0"/>
            <w:noProof/>
            <w:webHidden/>
          </w:rPr>
          <w:fldChar w:fldCharType="separate"/>
        </w:r>
        <w:r w:rsidRPr="00633872">
          <w:rPr>
            <w:caps w:val="0"/>
            <w:noProof/>
            <w:webHidden/>
          </w:rPr>
          <w:t>29</w:t>
        </w:r>
        <w:r w:rsidRPr="00633872">
          <w:rPr>
            <w:caps w:val="0"/>
            <w:noProof/>
            <w:webHidden/>
          </w:rPr>
          <w:fldChar w:fldCharType="end"/>
        </w:r>
      </w:hyperlink>
    </w:p>
    <w:p w14:paraId="64F1D72E" w14:textId="4E2F969F"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1" w:history="1">
        <w:r w:rsidRPr="00633872">
          <w:rPr>
            <w:rStyle w:val="Hyperlink"/>
            <w:rFonts w:cs="Times New Roman"/>
            <w:caps w:val="0"/>
            <w:noProof/>
          </w:rPr>
          <w:t>Table 5.6. Milling cost model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_Toc162885051 \h </w:instrText>
        </w:r>
        <w:r w:rsidRPr="00633872">
          <w:rPr>
            <w:caps w:val="0"/>
            <w:noProof/>
            <w:webHidden/>
          </w:rPr>
        </w:r>
        <w:r w:rsidRPr="00633872">
          <w:rPr>
            <w:caps w:val="0"/>
            <w:noProof/>
            <w:webHidden/>
          </w:rPr>
          <w:fldChar w:fldCharType="separate"/>
        </w:r>
        <w:r w:rsidRPr="00633872">
          <w:rPr>
            <w:caps w:val="0"/>
            <w:noProof/>
            <w:webHidden/>
          </w:rPr>
          <w:t>30</w:t>
        </w:r>
        <w:r w:rsidRPr="00633872">
          <w:rPr>
            <w:caps w:val="0"/>
            <w:noProof/>
            <w:webHidden/>
          </w:rPr>
          <w:fldChar w:fldCharType="end"/>
        </w:r>
      </w:hyperlink>
    </w:p>
    <w:p w14:paraId="2CD8E923" w14:textId="1F8A2827"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2" w:history="1">
        <w:r w:rsidRPr="00633872">
          <w:rPr>
            <w:rStyle w:val="Hyperlink"/>
            <w:rFonts w:cs="Times New Roman"/>
            <w:caps w:val="0"/>
            <w:noProof/>
          </w:rPr>
          <w:t>Table 5.7. Turning cost model variables, values, and units for the hexagon-cylinder.</w:t>
        </w:r>
        <w:r w:rsidRPr="00633872">
          <w:rPr>
            <w:caps w:val="0"/>
            <w:noProof/>
            <w:webHidden/>
          </w:rPr>
          <w:tab/>
        </w:r>
        <w:r w:rsidRPr="00633872">
          <w:rPr>
            <w:caps w:val="0"/>
            <w:noProof/>
            <w:webHidden/>
          </w:rPr>
          <w:fldChar w:fldCharType="begin"/>
        </w:r>
        <w:r w:rsidRPr="00633872">
          <w:rPr>
            <w:caps w:val="0"/>
            <w:noProof/>
            <w:webHidden/>
          </w:rPr>
          <w:instrText xml:space="preserve"> PAGEREF _Toc162885052 \h </w:instrText>
        </w:r>
        <w:r w:rsidRPr="00633872">
          <w:rPr>
            <w:caps w:val="0"/>
            <w:noProof/>
            <w:webHidden/>
          </w:rPr>
        </w:r>
        <w:r w:rsidRPr="00633872">
          <w:rPr>
            <w:caps w:val="0"/>
            <w:noProof/>
            <w:webHidden/>
          </w:rPr>
          <w:fldChar w:fldCharType="separate"/>
        </w:r>
        <w:r w:rsidRPr="00633872">
          <w:rPr>
            <w:caps w:val="0"/>
            <w:noProof/>
            <w:webHidden/>
          </w:rPr>
          <w:t>32</w:t>
        </w:r>
        <w:r w:rsidRPr="00633872">
          <w:rPr>
            <w:caps w:val="0"/>
            <w:noProof/>
            <w:webHidden/>
          </w:rPr>
          <w:fldChar w:fldCharType="end"/>
        </w:r>
      </w:hyperlink>
    </w:p>
    <w:p w14:paraId="1874ACFF" w14:textId="188E1030"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3" w:history="1">
        <w:r w:rsidRPr="00633872">
          <w:rPr>
            <w:rStyle w:val="Hyperlink"/>
            <w:rFonts w:cs="Times New Roman"/>
            <w:caps w:val="0"/>
            <w:noProof/>
          </w:rPr>
          <w:t>Table 5.8. Turning cost model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_Toc162885053 \h </w:instrText>
        </w:r>
        <w:r w:rsidRPr="00633872">
          <w:rPr>
            <w:caps w:val="0"/>
            <w:noProof/>
            <w:webHidden/>
          </w:rPr>
        </w:r>
        <w:r w:rsidRPr="00633872">
          <w:rPr>
            <w:caps w:val="0"/>
            <w:noProof/>
            <w:webHidden/>
          </w:rPr>
          <w:fldChar w:fldCharType="separate"/>
        </w:r>
        <w:r w:rsidRPr="00633872">
          <w:rPr>
            <w:caps w:val="0"/>
            <w:noProof/>
            <w:webHidden/>
          </w:rPr>
          <w:t>33</w:t>
        </w:r>
        <w:r w:rsidRPr="00633872">
          <w:rPr>
            <w:caps w:val="0"/>
            <w:noProof/>
            <w:webHidden/>
          </w:rPr>
          <w:fldChar w:fldCharType="end"/>
        </w:r>
      </w:hyperlink>
    </w:p>
    <w:p w14:paraId="4F1D7ED7" w14:textId="58170A4E"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4" w:history="1">
        <w:r w:rsidRPr="00633872">
          <w:rPr>
            <w:rStyle w:val="Hyperlink"/>
            <w:rFonts w:cs="Times New Roman"/>
            <w:caps w:val="0"/>
            <w:noProof/>
          </w:rPr>
          <w:t>Table 5.9. Total combined costs listed by manufacturing process.</w:t>
        </w:r>
        <w:r w:rsidRPr="00633872">
          <w:rPr>
            <w:caps w:val="0"/>
            <w:noProof/>
            <w:webHidden/>
          </w:rPr>
          <w:tab/>
        </w:r>
        <w:r w:rsidRPr="00633872">
          <w:rPr>
            <w:caps w:val="0"/>
            <w:noProof/>
            <w:webHidden/>
          </w:rPr>
          <w:fldChar w:fldCharType="begin"/>
        </w:r>
        <w:r w:rsidRPr="00633872">
          <w:rPr>
            <w:caps w:val="0"/>
            <w:noProof/>
            <w:webHidden/>
          </w:rPr>
          <w:instrText xml:space="preserve"> PAGEREF _Toc162885054 \h </w:instrText>
        </w:r>
        <w:r w:rsidRPr="00633872">
          <w:rPr>
            <w:caps w:val="0"/>
            <w:noProof/>
            <w:webHidden/>
          </w:rPr>
        </w:r>
        <w:r w:rsidRPr="00633872">
          <w:rPr>
            <w:caps w:val="0"/>
            <w:noProof/>
            <w:webHidden/>
          </w:rPr>
          <w:fldChar w:fldCharType="separate"/>
        </w:r>
        <w:r w:rsidRPr="00633872">
          <w:rPr>
            <w:caps w:val="0"/>
            <w:noProof/>
            <w:webHidden/>
          </w:rPr>
          <w:t>33</w:t>
        </w:r>
        <w:r w:rsidRPr="00633872">
          <w:rPr>
            <w:caps w:val="0"/>
            <w:noProof/>
            <w:webHidden/>
          </w:rPr>
          <w:fldChar w:fldCharType="end"/>
        </w:r>
      </w:hyperlink>
    </w:p>
    <w:p w14:paraId="3997CD88" w14:textId="7BBE9A73"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5" w:history="1">
        <w:r w:rsidRPr="00633872">
          <w:rPr>
            <w:rStyle w:val="Hyperlink"/>
            <w:rFonts w:cs="Times New Roman"/>
            <w:caps w:val="0"/>
            <w:noProof/>
          </w:rPr>
          <w:t>Table 5.10. Total combined costs listed by spend category.</w:t>
        </w:r>
        <w:r w:rsidRPr="00633872">
          <w:rPr>
            <w:caps w:val="0"/>
            <w:noProof/>
            <w:webHidden/>
          </w:rPr>
          <w:tab/>
        </w:r>
        <w:r w:rsidRPr="00633872">
          <w:rPr>
            <w:caps w:val="0"/>
            <w:noProof/>
            <w:webHidden/>
          </w:rPr>
          <w:fldChar w:fldCharType="begin"/>
        </w:r>
        <w:r w:rsidRPr="00633872">
          <w:rPr>
            <w:caps w:val="0"/>
            <w:noProof/>
            <w:webHidden/>
          </w:rPr>
          <w:instrText xml:space="preserve"> PAGEREF _Toc162885055 \h </w:instrText>
        </w:r>
        <w:r w:rsidRPr="00633872">
          <w:rPr>
            <w:caps w:val="0"/>
            <w:noProof/>
            <w:webHidden/>
          </w:rPr>
        </w:r>
        <w:r w:rsidRPr="00633872">
          <w:rPr>
            <w:caps w:val="0"/>
            <w:noProof/>
            <w:webHidden/>
          </w:rPr>
          <w:fldChar w:fldCharType="separate"/>
        </w:r>
        <w:r w:rsidRPr="00633872">
          <w:rPr>
            <w:caps w:val="0"/>
            <w:noProof/>
            <w:webHidden/>
          </w:rPr>
          <w:t>33</w:t>
        </w:r>
        <w:r w:rsidRPr="00633872">
          <w:rPr>
            <w:caps w:val="0"/>
            <w:noProof/>
            <w:webHidden/>
          </w:rPr>
          <w:fldChar w:fldCharType="end"/>
        </w:r>
      </w:hyperlink>
    </w:p>
    <w:p w14:paraId="0FB4A291" w14:textId="41565B28"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6" w:history="1">
        <w:r w:rsidRPr="00633872">
          <w:rPr>
            <w:rStyle w:val="Hyperlink"/>
            <w:rFonts w:cs="Times New Roman"/>
            <w:caps w:val="0"/>
            <w:noProof/>
          </w:rPr>
          <w:t>Table 5.11. Conventional milling cost model variables, values, and units for the hexagon-cylinder (produced by three-axis milling).</w:t>
        </w:r>
        <w:r w:rsidRPr="00633872">
          <w:rPr>
            <w:caps w:val="0"/>
            <w:noProof/>
            <w:webHidden/>
          </w:rPr>
          <w:tab/>
        </w:r>
        <w:r w:rsidRPr="00633872">
          <w:rPr>
            <w:caps w:val="0"/>
            <w:noProof/>
            <w:webHidden/>
          </w:rPr>
          <w:fldChar w:fldCharType="begin"/>
        </w:r>
        <w:r w:rsidRPr="00633872">
          <w:rPr>
            <w:caps w:val="0"/>
            <w:noProof/>
            <w:webHidden/>
          </w:rPr>
          <w:instrText xml:space="preserve"> PAGEREF _Toc162885056 \h </w:instrText>
        </w:r>
        <w:r w:rsidRPr="00633872">
          <w:rPr>
            <w:caps w:val="0"/>
            <w:noProof/>
            <w:webHidden/>
          </w:rPr>
        </w:r>
        <w:r w:rsidRPr="00633872">
          <w:rPr>
            <w:caps w:val="0"/>
            <w:noProof/>
            <w:webHidden/>
          </w:rPr>
          <w:fldChar w:fldCharType="separate"/>
        </w:r>
        <w:r w:rsidRPr="00633872">
          <w:rPr>
            <w:caps w:val="0"/>
            <w:noProof/>
            <w:webHidden/>
          </w:rPr>
          <w:t>34</w:t>
        </w:r>
        <w:r w:rsidRPr="00633872">
          <w:rPr>
            <w:caps w:val="0"/>
            <w:noProof/>
            <w:webHidden/>
          </w:rPr>
          <w:fldChar w:fldCharType="end"/>
        </w:r>
      </w:hyperlink>
    </w:p>
    <w:p w14:paraId="1FCD4515" w14:textId="37796E6E"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7" w:history="1">
        <w:r w:rsidRPr="00633872">
          <w:rPr>
            <w:rStyle w:val="Hyperlink"/>
            <w:rFonts w:cs="Times New Roman"/>
            <w:caps w:val="0"/>
            <w:noProof/>
          </w:rPr>
          <w:t>Table 5.12. Conventional milling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_Toc162885057 \h </w:instrText>
        </w:r>
        <w:r w:rsidRPr="00633872">
          <w:rPr>
            <w:caps w:val="0"/>
            <w:noProof/>
            <w:webHidden/>
          </w:rPr>
        </w:r>
        <w:r w:rsidRPr="00633872">
          <w:rPr>
            <w:caps w:val="0"/>
            <w:noProof/>
            <w:webHidden/>
          </w:rPr>
          <w:fldChar w:fldCharType="separate"/>
        </w:r>
        <w:r w:rsidRPr="00633872">
          <w:rPr>
            <w:caps w:val="0"/>
            <w:noProof/>
            <w:webHidden/>
          </w:rPr>
          <w:t>35</w:t>
        </w:r>
        <w:r w:rsidRPr="00633872">
          <w:rPr>
            <w:caps w:val="0"/>
            <w:noProof/>
            <w:webHidden/>
          </w:rPr>
          <w:fldChar w:fldCharType="end"/>
        </w:r>
      </w:hyperlink>
    </w:p>
    <w:p w14:paraId="20DFF725" w14:textId="15E37DA1"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8" w:history="1">
        <w:r w:rsidRPr="00633872">
          <w:rPr>
            <w:rStyle w:val="Hyperlink"/>
            <w:rFonts w:cs="Times New Roman"/>
            <w:caps w:val="0"/>
            <w:noProof/>
          </w:rPr>
          <w:t>Table 5.13. Input values for the SLS calculator taken from both SLS procedures and combined for simplicity.</w:t>
        </w:r>
        <w:r w:rsidRPr="00633872">
          <w:rPr>
            <w:caps w:val="0"/>
            <w:noProof/>
            <w:webHidden/>
          </w:rPr>
          <w:tab/>
        </w:r>
        <w:r w:rsidRPr="00633872">
          <w:rPr>
            <w:caps w:val="0"/>
            <w:noProof/>
            <w:webHidden/>
          </w:rPr>
          <w:fldChar w:fldCharType="begin"/>
        </w:r>
        <w:r w:rsidRPr="00633872">
          <w:rPr>
            <w:caps w:val="0"/>
            <w:noProof/>
            <w:webHidden/>
          </w:rPr>
          <w:instrText xml:space="preserve"> PAGEREF _Toc162885058 \h </w:instrText>
        </w:r>
        <w:r w:rsidRPr="00633872">
          <w:rPr>
            <w:caps w:val="0"/>
            <w:noProof/>
            <w:webHidden/>
          </w:rPr>
        </w:r>
        <w:r w:rsidRPr="00633872">
          <w:rPr>
            <w:caps w:val="0"/>
            <w:noProof/>
            <w:webHidden/>
          </w:rPr>
          <w:fldChar w:fldCharType="separate"/>
        </w:r>
        <w:r w:rsidRPr="00633872">
          <w:rPr>
            <w:caps w:val="0"/>
            <w:noProof/>
            <w:webHidden/>
          </w:rPr>
          <w:t>41</w:t>
        </w:r>
        <w:r w:rsidRPr="00633872">
          <w:rPr>
            <w:caps w:val="0"/>
            <w:noProof/>
            <w:webHidden/>
          </w:rPr>
          <w:fldChar w:fldCharType="end"/>
        </w:r>
      </w:hyperlink>
    </w:p>
    <w:p w14:paraId="4B1908FA" w14:textId="1DECD3C0"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59" w:history="1">
        <w:r w:rsidRPr="00633872">
          <w:rPr>
            <w:rStyle w:val="Hyperlink"/>
            <w:rFonts w:cs="Times New Roman"/>
            <w:caps w:val="0"/>
            <w:noProof/>
          </w:rPr>
          <w:t>Table 5.14. Cost summary and breakdown for the SLS processes.</w:t>
        </w:r>
        <w:r w:rsidRPr="00633872">
          <w:rPr>
            <w:caps w:val="0"/>
            <w:noProof/>
            <w:webHidden/>
          </w:rPr>
          <w:tab/>
        </w:r>
        <w:r w:rsidRPr="00633872">
          <w:rPr>
            <w:caps w:val="0"/>
            <w:noProof/>
            <w:webHidden/>
          </w:rPr>
          <w:fldChar w:fldCharType="begin"/>
        </w:r>
        <w:r w:rsidRPr="00633872">
          <w:rPr>
            <w:caps w:val="0"/>
            <w:noProof/>
            <w:webHidden/>
          </w:rPr>
          <w:instrText xml:space="preserve"> PAGEREF _Toc162885059 \h </w:instrText>
        </w:r>
        <w:r w:rsidRPr="00633872">
          <w:rPr>
            <w:caps w:val="0"/>
            <w:noProof/>
            <w:webHidden/>
          </w:rPr>
        </w:r>
        <w:r w:rsidRPr="00633872">
          <w:rPr>
            <w:caps w:val="0"/>
            <w:noProof/>
            <w:webHidden/>
          </w:rPr>
          <w:fldChar w:fldCharType="separate"/>
        </w:r>
        <w:r w:rsidRPr="00633872">
          <w:rPr>
            <w:caps w:val="0"/>
            <w:noProof/>
            <w:webHidden/>
          </w:rPr>
          <w:t>41</w:t>
        </w:r>
        <w:r w:rsidRPr="00633872">
          <w:rPr>
            <w:caps w:val="0"/>
            <w:noProof/>
            <w:webHidden/>
          </w:rPr>
          <w:fldChar w:fldCharType="end"/>
        </w:r>
      </w:hyperlink>
    </w:p>
    <w:p w14:paraId="1A7A440D" w14:textId="4186D511"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0" w:history="1">
        <w:r w:rsidRPr="00633872">
          <w:rPr>
            <w:rStyle w:val="Hyperlink"/>
            <w:rFonts w:cs="Times New Roman"/>
            <w:caps w:val="0"/>
            <w:noProof/>
          </w:rPr>
          <w:t>Table 5.15. Engine block AFSD cost model inputs.</w:t>
        </w:r>
        <w:r w:rsidRPr="00633872">
          <w:rPr>
            <w:caps w:val="0"/>
            <w:noProof/>
            <w:webHidden/>
          </w:rPr>
          <w:tab/>
        </w:r>
        <w:r w:rsidRPr="00633872">
          <w:rPr>
            <w:caps w:val="0"/>
            <w:noProof/>
            <w:webHidden/>
          </w:rPr>
          <w:fldChar w:fldCharType="begin"/>
        </w:r>
        <w:r w:rsidRPr="00633872">
          <w:rPr>
            <w:caps w:val="0"/>
            <w:noProof/>
            <w:webHidden/>
          </w:rPr>
          <w:instrText xml:space="preserve"> PAGEREF _Toc162885060 \h </w:instrText>
        </w:r>
        <w:r w:rsidRPr="00633872">
          <w:rPr>
            <w:caps w:val="0"/>
            <w:noProof/>
            <w:webHidden/>
          </w:rPr>
        </w:r>
        <w:r w:rsidRPr="00633872">
          <w:rPr>
            <w:caps w:val="0"/>
            <w:noProof/>
            <w:webHidden/>
          </w:rPr>
          <w:fldChar w:fldCharType="separate"/>
        </w:r>
        <w:r w:rsidRPr="00633872">
          <w:rPr>
            <w:caps w:val="0"/>
            <w:noProof/>
            <w:webHidden/>
          </w:rPr>
          <w:t>43</w:t>
        </w:r>
        <w:r w:rsidRPr="00633872">
          <w:rPr>
            <w:caps w:val="0"/>
            <w:noProof/>
            <w:webHidden/>
          </w:rPr>
          <w:fldChar w:fldCharType="end"/>
        </w:r>
      </w:hyperlink>
    </w:p>
    <w:p w14:paraId="5F916968" w14:textId="4F9A192A"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1" w:history="1">
        <w:r w:rsidRPr="00633872">
          <w:rPr>
            <w:rStyle w:val="Hyperlink"/>
            <w:rFonts w:cs="Times New Roman"/>
            <w:caps w:val="0"/>
            <w:noProof/>
          </w:rPr>
          <w:t>Table 5.16. AFSD cost summary and breakdown.</w:t>
        </w:r>
        <w:r w:rsidRPr="00633872">
          <w:rPr>
            <w:caps w:val="0"/>
            <w:noProof/>
            <w:webHidden/>
          </w:rPr>
          <w:tab/>
        </w:r>
        <w:r w:rsidRPr="00633872">
          <w:rPr>
            <w:caps w:val="0"/>
            <w:noProof/>
            <w:webHidden/>
          </w:rPr>
          <w:fldChar w:fldCharType="begin"/>
        </w:r>
        <w:r w:rsidRPr="00633872">
          <w:rPr>
            <w:caps w:val="0"/>
            <w:noProof/>
            <w:webHidden/>
          </w:rPr>
          <w:instrText xml:space="preserve"> PAGEREF _Toc162885061 \h </w:instrText>
        </w:r>
        <w:r w:rsidRPr="00633872">
          <w:rPr>
            <w:caps w:val="0"/>
            <w:noProof/>
            <w:webHidden/>
          </w:rPr>
        </w:r>
        <w:r w:rsidRPr="00633872">
          <w:rPr>
            <w:caps w:val="0"/>
            <w:noProof/>
            <w:webHidden/>
          </w:rPr>
          <w:fldChar w:fldCharType="separate"/>
        </w:r>
        <w:r w:rsidRPr="00633872">
          <w:rPr>
            <w:caps w:val="0"/>
            <w:noProof/>
            <w:webHidden/>
          </w:rPr>
          <w:t>43</w:t>
        </w:r>
        <w:r w:rsidRPr="00633872">
          <w:rPr>
            <w:caps w:val="0"/>
            <w:noProof/>
            <w:webHidden/>
          </w:rPr>
          <w:fldChar w:fldCharType="end"/>
        </w:r>
      </w:hyperlink>
    </w:p>
    <w:p w14:paraId="6885ADF2" w14:textId="3E2BC13D"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2" w:history="1">
        <w:r w:rsidRPr="00633872">
          <w:rPr>
            <w:rStyle w:val="Hyperlink"/>
            <w:rFonts w:cs="Times New Roman"/>
            <w:caps w:val="0"/>
            <w:noProof/>
          </w:rPr>
          <w:t>Table 5.17. Engine block three-axis mill input variables.</w:t>
        </w:r>
        <w:r w:rsidRPr="00633872">
          <w:rPr>
            <w:caps w:val="0"/>
            <w:noProof/>
            <w:webHidden/>
          </w:rPr>
          <w:tab/>
        </w:r>
        <w:r w:rsidRPr="00633872">
          <w:rPr>
            <w:caps w:val="0"/>
            <w:noProof/>
            <w:webHidden/>
          </w:rPr>
          <w:fldChar w:fldCharType="begin"/>
        </w:r>
        <w:r w:rsidRPr="00633872">
          <w:rPr>
            <w:caps w:val="0"/>
            <w:noProof/>
            <w:webHidden/>
          </w:rPr>
          <w:instrText xml:space="preserve"> PAGEREF _Toc162885062 \h </w:instrText>
        </w:r>
        <w:r w:rsidRPr="00633872">
          <w:rPr>
            <w:caps w:val="0"/>
            <w:noProof/>
            <w:webHidden/>
          </w:rPr>
        </w:r>
        <w:r w:rsidRPr="00633872">
          <w:rPr>
            <w:caps w:val="0"/>
            <w:noProof/>
            <w:webHidden/>
          </w:rPr>
          <w:fldChar w:fldCharType="separate"/>
        </w:r>
        <w:r w:rsidRPr="00633872">
          <w:rPr>
            <w:caps w:val="0"/>
            <w:noProof/>
            <w:webHidden/>
          </w:rPr>
          <w:t>46</w:t>
        </w:r>
        <w:r w:rsidRPr="00633872">
          <w:rPr>
            <w:caps w:val="0"/>
            <w:noProof/>
            <w:webHidden/>
          </w:rPr>
          <w:fldChar w:fldCharType="end"/>
        </w:r>
      </w:hyperlink>
    </w:p>
    <w:p w14:paraId="6B6EFDB8" w14:textId="0C424B81"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3" w:history="1">
        <w:r w:rsidRPr="00633872">
          <w:rPr>
            <w:rStyle w:val="Hyperlink"/>
            <w:rFonts w:cs="Times New Roman"/>
            <w:caps w:val="0"/>
            <w:noProof/>
          </w:rPr>
          <w:t>Table 5.18. Engine block five-axis mill input variables.</w:t>
        </w:r>
        <w:r w:rsidRPr="00633872">
          <w:rPr>
            <w:caps w:val="0"/>
            <w:noProof/>
            <w:webHidden/>
          </w:rPr>
          <w:tab/>
        </w:r>
        <w:r w:rsidRPr="00633872">
          <w:rPr>
            <w:caps w:val="0"/>
            <w:noProof/>
            <w:webHidden/>
          </w:rPr>
          <w:fldChar w:fldCharType="begin"/>
        </w:r>
        <w:r w:rsidRPr="00633872">
          <w:rPr>
            <w:caps w:val="0"/>
            <w:noProof/>
            <w:webHidden/>
          </w:rPr>
          <w:instrText xml:space="preserve"> PAGEREF _Toc162885063 \h </w:instrText>
        </w:r>
        <w:r w:rsidRPr="00633872">
          <w:rPr>
            <w:caps w:val="0"/>
            <w:noProof/>
            <w:webHidden/>
          </w:rPr>
        </w:r>
        <w:r w:rsidRPr="00633872">
          <w:rPr>
            <w:caps w:val="0"/>
            <w:noProof/>
            <w:webHidden/>
          </w:rPr>
          <w:fldChar w:fldCharType="separate"/>
        </w:r>
        <w:r w:rsidRPr="00633872">
          <w:rPr>
            <w:caps w:val="0"/>
            <w:noProof/>
            <w:webHidden/>
          </w:rPr>
          <w:t>47</w:t>
        </w:r>
        <w:r w:rsidRPr="00633872">
          <w:rPr>
            <w:caps w:val="0"/>
            <w:noProof/>
            <w:webHidden/>
          </w:rPr>
          <w:fldChar w:fldCharType="end"/>
        </w:r>
      </w:hyperlink>
    </w:p>
    <w:p w14:paraId="1C086FC3" w14:textId="6F506842"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4" w:history="1">
        <w:r w:rsidRPr="00633872">
          <w:rPr>
            <w:rStyle w:val="Hyperlink"/>
            <w:rFonts w:cs="Times New Roman"/>
            <w:caps w:val="0"/>
            <w:noProof/>
          </w:rPr>
          <w:t>Table 5.19. three-axis milling cost breakdown and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_Toc162885064 \h </w:instrText>
        </w:r>
        <w:r w:rsidRPr="00633872">
          <w:rPr>
            <w:caps w:val="0"/>
            <w:noProof/>
            <w:webHidden/>
          </w:rPr>
        </w:r>
        <w:r w:rsidRPr="00633872">
          <w:rPr>
            <w:caps w:val="0"/>
            <w:noProof/>
            <w:webHidden/>
          </w:rPr>
          <w:fldChar w:fldCharType="separate"/>
        </w:r>
        <w:r w:rsidRPr="00633872">
          <w:rPr>
            <w:caps w:val="0"/>
            <w:noProof/>
            <w:webHidden/>
          </w:rPr>
          <w:t>48</w:t>
        </w:r>
        <w:r w:rsidRPr="00633872">
          <w:rPr>
            <w:caps w:val="0"/>
            <w:noProof/>
            <w:webHidden/>
          </w:rPr>
          <w:fldChar w:fldCharType="end"/>
        </w:r>
      </w:hyperlink>
    </w:p>
    <w:p w14:paraId="0AB43F52" w14:textId="02AB8749"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5" w:history="1">
        <w:r w:rsidRPr="00633872">
          <w:rPr>
            <w:rStyle w:val="Hyperlink"/>
            <w:rFonts w:cs="Times New Roman"/>
            <w:caps w:val="0"/>
            <w:noProof/>
          </w:rPr>
          <w:t>Table 5.20. five-axis milling cost breakdown and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_Toc162885065 \h </w:instrText>
        </w:r>
        <w:r w:rsidRPr="00633872">
          <w:rPr>
            <w:caps w:val="0"/>
            <w:noProof/>
            <w:webHidden/>
          </w:rPr>
        </w:r>
        <w:r w:rsidRPr="00633872">
          <w:rPr>
            <w:caps w:val="0"/>
            <w:noProof/>
            <w:webHidden/>
          </w:rPr>
          <w:fldChar w:fldCharType="separate"/>
        </w:r>
        <w:r w:rsidRPr="00633872">
          <w:rPr>
            <w:caps w:val="0"/>
            <w:noProof/>
            <w:webHidden/>
          </w:rPr>
          <w:t>48</w:t>
        </w:r>
        <w:r w:rsidRPr="00633872">
          <w:rPr>
            <w:caps w:val="0"/>
            <w:noProof/>
            <w:webHidden/>
          </w:rPr>
          <w:fldChar w:fldCharType="end"/>
        </w:r>
      </w:hyperlink>
    </w:p>
    <w:p w14:paraId="3FEDD819" w14:textId="17A0AD9C"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6" w:history="1">
        <w:r w:rsidRPr="00633872">
          <w:rPr>
            <w:rStyle w:val="Hyperlink"/>
            <w:rFonts w:cs="Times New Roman"/>
            <w:caps w:val="0"/>
            <w:noProof/>
          </w:rPr>
          <w:t>Table 5.21. Hybrid manufacturing combined total cost broken down by manufacturing process.</w:t>
        </w:r>
        <w:r w:rsidRPr="00633872">
          <w:rPr>
            <w:caps w:val="0"/>
            <w:noProof/>
            <w:webHidden/>
          </w:rPr>
          <w:tab/>
        </w:r>
        <w:r w:rsidRPr="00633872">
          <w:rPr>
            <w:caps w:val="0"/>
            <w:noProof/>
            <w:webHidden/>
          </w:rPr>
          <w:fldChar w:fldCharType="begin"/>
        </w:r>
        <w:r w:rsidRPr="00633872">
          <w:rPr>
            <w:caps w:val="0"/>
            <w:noProof/>
            <w:webHidden/>
          </w:rPr>
          <w:instrText xml:space="preserve"> PAGEREF _Toc162885066 \h </w:instrText>
        </w:r>
        <w:r w:rsidRPr="00633872">
          <w:rPr>
            <w:caps w:val="0"/>
            <w:noProof/>
            <w:webHidden/>
          </w:rPr>
        </w:r>
        <w:r w:rsidRPr="00633872">
          <w:rPr>
            <w:caps w:val="0"/>
            <w:noProof/>
            <w:webHidden/>
          </w:rPr>
          <w:fldChar w:fldCharType="separate"/>
        </w:r>
        <w:r w:rsidRPr="00633872">
          <w:rPr>
            <w:caps w:val="0"/>
            <w:noProof/>
            <w:webHidden/>
          </w:rPr>
          <w:t>48</w:t>
        </w:r>
        <w:r w:rsidRPr="00633872">
          <w:rPr>
            <w:caps w:val="0"/>
            <w:noProof/>
            <w:webHidden/>
          </w:rPr>
          <w:fldChar w:fldCharType="end"/>
        </w:r>
      </w:hyperlink>
    </w:p>
    <w:p w14:paraId="22881079" w14:textId="1689C6B0"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7" w:history="1">
        <w:r w:rsidRPr="00633872">
          <w:rPr>
            <w:rStyle w:val="Hyperlink"/>
            <w:rFonts w:cs="Times New Roman"/>
            <w:caps w:val="0"/>
            <w:noProof/>
          </w:rPr>
          <w:t>Table 5.22. Hybrid manufacturing combined total cost broken down by cost categories.</w:t>
        </w:r>
        <w:r w:rsidRPr="00633872">
          <w:rPr>
            <w:caps w:val="0"/>
            <w:noProof/>
            <w:webHidden/>
          </w:rPr>
          <w:tab/>
        </w:r>
        <w:r w:rsidRPr="00633872">
          <w:rPr>
            <w:caps w:val="0"/>
            <w:noProof/>
            <w:webHidden/>
          </w:rPr>
          <w:fldChar w:fldCharType="begin"/>
        </w:r>
        <w:r w:rsidRPr="00633872">
          <w:rPr>
            <w:caps w:val="0"/>
            <w:noProof/>
            <w:webHidden/>
          </w:rPr>
          <w:instrText xml:space="preserve"> PAGEREF _Toc162885067 \h </w:instrText>
        </w:r>
        <w:r w:rsidRPr="00633872">
          <w:rPr>
            <w:caps w:val="0"/>
            <w:noProof/>
            <w:webHidden/>
          </w:rPr>
        </w:r>
        <w:r w:rsidRPr="00633872">
          <w:rPr>
            <w:caps w:val="0"/>
            <w:noProof/>
            <w:webHidden/>
          </w:rPr>
          <w:fldChar w:fldCharType="separate"/>
        </w:r>
        <w:r w:rsidRPr="00633872">
          <w:rPr>
            <w:caps w:val="0"/>
            <w:noProof/>
            <w:webHidden/>
          </w:rPr>
          <w:t>49</w:t>
        </w:r>
        <w:r w:rsidRPr="00633872">
          <w:rPr>
            <w:caps w:val="0"/>
            <w:noProof/>
            <w:webHidden/>
          </w:rPr>
          <w:fldChar w:fldCharType="end"/>
        </w:r>
      </w:hyperlink>
    </w:p>
    <w:p w14:paraId="58ECC02E" w14:textId="4624E2E8"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8" w:history="1">
        <w:r w:rsidRPr="00633872">
          <w:rPr>
            <w:rStyle w:val="Hyperlink"/>
            <w:rFonts w:cs="Times New Roman"/>
            <w:caps w:val="0"/>
            <w:noProof/>
          </w:rPr>
          <w:t>Table 5.23. Conventional three-axis milling cost model input parameters.</w:t>
        </w:r>
        <w:r w:rsidRPr="00633872">
          <w:rPr>
            <w:caps w:val="0"/>
            <w:noProof/>
            <w:webHidden/>
          </w:rPr>
          <w:tab/>
        </w:r>
        <w:r w:rsidRPr="00633872">
          <w:rPr>
            <w:caps w:val="0"/>
            <w:noProof/>
            <w:webHidden/>
          </w:rPr>
          <w:fldChar w:fldCharType="begin"/>
        </w:r>
        <w:r w:rsidRPr="00633872">
          <w:rPr>
            <w:caps w:val="0"/>
            <w:noProof/>
            <w:webHidden/>
          </w:rPr>
          <w:instrText xml:space="preserve"> PAGEREF _Toc162885068 \h </w:instrText>
        </w:r>
        <w:r w:rsidRPr="00633872">
          <w:rPr>
            <w:caps w:val="0"/>
            <w:noProof/>
            <w:webHidden/>
          </w:rPr>
        </w:r>
        <w:r w:rsidRPr="00633872">
          <w:rPr>
            <w:caps w:val="0"/>
            <w:noProof/>
            <w:webHidden/>
          </w:rPr>
          <w:fldChar w:fldCharType="separate"/>
        </w:r>
        <w:r w:rsidRPr="00633872">
          <w:rPr>
            <w:caps w:val="0"/>
            <w:noProof/>
            <w:webHidden/>
          </w:rPr>
          <w:t>51</w:t>
        </w:r>
        <w:r w:rsidRPr="00633872">
          <w:rPr>
            <w:caps w:val="0"/>
            <w:noProof/>
            <w:webHidden/>
          </w:rPr>
          <w:fldChar w:fldCharType="end"/>
        </w:r>
      </w:hyperlink>
    </w:p>
    <w:p w14:paraId="0D9596D5" w14:textId="3A422A25"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69" w:history="1">
        <w:r w:rsidRPr="00633872">
          <w:rPr>
            <w:rStyle w:val="Hyperlink"/>
            <w:rFonts w:cs="Times New Roman"/>
            <w:caps w:val="0"/>
            <w:noProof/>
          </w:rPr>
          <w:t>Table 5.24. Conventional five-axis milling cost model input parameters.</w:t>
        </w:r>
        <w:r w:rsidRPr="00633872">
          <w:rPr>
            <w:caps w:val="0"/>
            <w:noProof/>
            <w:webHidden/>
          </w:rPr>
          <w:tab/>
        </w:r>
        <w:r w:rsidRPr="00633872">
          <w:rPr>
            <w:caps w:val="0"/>
            <w:noProof/>
            <w:webHidden/>
          </w:rPr>
          <w:fldChar w:fldCharType="begin"/>
        </w:r>
        <w:r w:rsidRPr="00633872">
          <w:rPr>
            <w:caps w:val="0"/>
            <w:noProof/>
            <w:webHidden/>
          </w:rPr>
          <w:instrText xml:space="preserve"> PAGEREF _Toc162885069 \h </w:instrText>
        </w:r>
        <w:r w:rsidRPr="00633872">
          <w:rPr>
            <w:caps w:val="0"/>
            <w:noProof/>
            <w:webHidden/>
          </w:rPr>
        </w:r>
        <w:r w:rsidRPr="00633872">
          <w:rPr>
            <w:caps w:val="0"/>
            <w:noProof/>
            <w:webHidden/>
          </w:rPr>
          <w:fldChar w:fldCharType="separate"/>
        </w:r>
        <w:r w:rsidRPr="00633872">
          <w:rPr>
            <w:caps w:val="0"/>
            <w:noProof/>
            <w:webHidden/>
          </w:rPr>
          <w:t>52</w:t>
        </w:r>
        <w:r w:rsidRPr="00633872">
          <w:rPr>
            <w:caps w:val="0"/>
            <w:noProof/>
            <w:webHidden/>
          </w:rPr>
          <w:fldChar w:fldCharType="end"/>
        </w:r>
      </w:hyperlink>
    </w:p>
    <w:p w14:paraId="3EC80EFE" w14:textId="209FBAF1"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0" w:history="1">
        <w:r w:rsidRPr="00633872">
          <w:rPr>
            <w:rStyle w:val="Hyperlink"/>
            <w:rFonts w:cs="Times New Roman"/>
            <w:caps w:val="0"/>
            <w:noProof/>
          </w:rPr>
          <w:t>Table 5.25. Conventional three-axis milling cost breakdown and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_Toc162885070 \h </w:instrText>
        </w:r>
        <w:r w:rsidRPr="00633872">
          <w:rPr>
            <w:caps w:val="0"/>
            <w:noProof/>
            <w:webHidden/>
          </w:rPr>
        </w:r>
        <w:r w:rsidRPr="00633872">
          <w:rPr>
            <w:caps w:val="0"/>
            <w:noProof/>
            <w:webHidden/>
          </w:rPr>
          <w:fldChar w:fldCharType="separate"/>
        </w:r>
        <w:r w:rsidRPr="00633872">
          <w:rPr>
            <w:caps w:val="0"/>
            <w:noProof/>
            <w:webHidden/>
          </w:rPr>
          <w:t>53</w:t>
        </w:r>
        <w:r w:rsidRPr="00633872">
          <w:rPr>
            <w:caps w:val="0"/>
            <w:noProof/>
            <w:webHidden/>
          </w:rPr>
          <w:fldChar w:fldCharType="end"/>
        </w:r>
      </w:hyperlink>
    </w:p>
    <w:p w14:paraId="1BF40729" w14:textId="7743C3FB"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1" w:history="1">
        <w:r w:rsidRPr="00633872">
          <w:rPr>
            <w:rStyle w:val="Hyperlink"/>
            <w:rFonts w:cs="Times New Roman"/>
            <w:caps w:val="0"/>
            <w:noProof/>
          </w:rPr>
          <w:t>Table 5.26. Conventional five-axis milling cost breakdown and summary.</w:t>
        </w:r>
        <w:r w:rsidRPr="00633872">
          <w:rPr>
            <w:caps w:val="0"/>
            <w:noProof/>
            <w:webHidden/>
          </w:rPr>
          <w:tab/>
        </w:r>
        <w:r w:rsidRPr="00633872">
          <w:rPr>
            <w:caps w:val="0"/>
            <w:noProof/>
            <w:webHidden/>
          </w:rPr>
          <w:fldChar w:fldCharType="begin"/>
        </w:r>
        <w:r w:rsidRPr="00633872">
          <w:rPr>
            <w:caps w:val="0"/>
            <w:noProof/>
            <w:webHidden/>
          </w:rPr>
          <w:instrText xml:space="preserve"> PAGEREF _Toc162885071 \h </w:instrText>
        </w:r>
        <w:r w:rsidRPr="00633872">
          <w:rPr>
            <w:caps w:val="0"/>
            <w:noProof/>
            <w:webHidden/>
          </w:rPr>
        </w:r>
        <w:r w:rsidRPr="00633872">
          <w:rPr>
            <w:caps w:val="0"/>
            <w:noProof/>
            <w:webHidden/>
          </w:rPr>
          <w:fldChar w:fldCharType="separate"/>
        </w:r>
        <w:r w:rsidRPr="00633872">
          <w:rPr>
            <w:caps w:val="0"/>
            <w:noProof/>
            <w:webHidden/>
          </w:rPr>
          <w:t>53</w:t>
        </w:r>
        <w:r w:rsidRPr="00633872">
          <w:rPr>
            <w:caps w:val="0"/>
            <w:noProof/>
            <w:webHidden/>
          </w:rPr>
          <w:fldChar w:fldCharType="end"/>
        </w:r>
      </w:hyperlink>
    </w:p>
    <w:p w14:paraId="7BC35E0C" w14:textId="337F7A8B"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2" w:history="1">
        <w:r w:rsidRPr="00633872">
          <w:rPr>
            <w:rStyle w:val="Hyperlink"/>
            <w:rFonts w:cs="Times New Roman"/>
            <w:caps w:val="0"/>
            <w:noProof/>
          </w:rPr>
          <w:t>Table 5.27. Total conventional cost by manufacturing process.</w:t>
        </w:r>
        <w:r w:rsidRPr="00633872">
          <w:rPr>
            <w:caps w:val="0"/>
            <w:noProof/>
            <w:webHidden/>
          </w:rPr>
          <w:tab/>
        </w:r>
        <w:r w:rsidRPr="00633872">
          <w:rPr>
            <w:caps w:val="0"/>
            <w:noProof/>
            <w:webHidden/>
          </w:rPr>
          <w:fldChar w:fldCharType="begin"/>
        </w:r>
        <w:r w:rsidRPr="00633872">
          <w:rPr>
            <w:caps w:val="0"/>
            <w:noProof/>
            <w:webHidden/>
          </w:rPr>
          <w:instrText xml:space="preserve"> PAGEREF _Toc162885072 \h </w:instrText>
        </w:r>
        <w:r w:rsidRPr="00633872">
          <w:rPr>
            <w:caps w:val="0"/>
            <w:noProof/>
            <w:webHidden/>
          </w:rPr>
        </w:r>
        <w:r w:rsidRPr="00633872">
          <w:rPr>
            <w:caps w:val="0"/>
            <w:noProof/>
            <w:webHidden/>
          </w:rPr>
          <w:fldChar w:fldCharType="separate"/>
        </w:r>
        <w:r w:rsidRPr="00633872">
          <w:rPr>
            <w:caps w:val="0"/>
            <w:noProof/>
            <w:webHidden/>
          </w:rPr>
          <w:t>53</w:t>
        </w:r>
        <w:r w:rsidRPr="00633872">
          <w:rPr>
            <w:caps w:val="0"/>
            <w:noProof/>
            <w:webHidden/>
          </w:rPr>
          <w:fldChar w:fldCharType="end"/>
        </w:r>
      </w:hyperlink>
    </w:p>
    <w:p w14:paraId="10FBEE5E" w14:textId="135F6232"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3" w:history="1">
        <w:r w:rsidRPr="00633872">
          <w:rPr>
            <w:rStyle w:val="Hyperlink"/>
            <w:rFonts w:cs="Times New Roman"/>
            <w:caps w:val="0"/>
            <w:noProof/>
          </w:rPr>
          <w:t>Table 5.28. Conventional manufacturing costs by category.</w:t>
        </w:r>
        <w:r w:rsidRPr="00633872">
          <w:rPr>
            <w:caps w:val="0"/>
            <w:noProof/>
            <w:webHidden/>
          </w:rPr>
          <w:tab/>
        </w:r>
        <w:r w:rsidRPr="00633872">
          <w:rPr>
            <w:caps w:val="0"/>
            <w:noProof/>
            <w:webHidden/>
          </w:rPr>
          <w:fldChar w:fldCharType="begin"/>
        </w:r>
        <w:r w:rsidRPr="00633872">
          <w:rPr>
            <w:caps w:val="0"/>
            <w:noProof/>
            <w:webHidden/>
          </w:rPr>
          <w:instrText xml:space="preserve"> PAGEREF _Toc162885073 \h </w:instrText>
        </w:r>
        <w:r w:rsidRPr="00633872">
          <w:rPr>
            <w:caps w:val="0"/>
            <w:noProof/>
            <w:webHidden/>
          </w:rPr>
        </w:r>
        <w:r w:rsidRPr="00633872">
          <w:rPr>
            <w:caps w:val="0"/>
            <w:noProof/>
            <w:webHidden/>
          </w:rPr>
          <w:fldChar w:fldCharType="separate"/>
        </w:r>
        <w:r w:rsidRPr="00633872">
          <w:rPr>
            <w:caps w:val="0"/>
            <w:noProof/>
            <w:webHidden/>
          </w:rPr>
          <w:t>54</w:t>
        </w:r>
        <w:r w:rsidRPr="00633872">
          <w:rPr>
            <w:caps w:val="0"/>
            <w:noProof/>
            <w:webHidden/>
          </w:rPr>
          <w:fldChar w:fldCharType="end"/>
        </w:r>
      </w:hyperlink>
    </w:p>
    <w:p w14:paraId="2BF4574E" w14:textId="0B6C9296"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4" w:history="1">
        <w:r w:rsidRPr="00633872">
          <w:rPr>
            <w:rStyle w:val="Hyperlink"/>
            <w:rFonts w:cs="Times New Roman"/>
            <w:caps w:val="0"/>
            <w:noProof/>
          </w:rPr>
          <w:t>Table 5.29. WAAM cost model input variables, values, and units for the machine tool crossbeam.</w:t>
        </w:r>
        <w:r w:rsidRPr="00633872">
          <w:rPr>
            <w:caps w:val="0"/>
            <w:noProof/>
            <w:webHidden/>
          </w:rPr>
          <w:tab/>
        </w:r>
        <w:r w:rsidRPr="00633872">
          <w:rPr>
            <w:caps w:val="0"/>
            <w:noProof/>
            <w:webHidden/>
          </w:rPr>
          <w:fldChar w:fldCharType="begin"/>
        </w:r>
        <w:r w:rsidRPr="00633872">
          <w:rPr>
            <w:caps w:val="0"/>
            <w:noProof/>
            <w:webHidden/>
          </w:rPr>
          <w:instrText xml:space="preserve"> PAGEREF _Toc162885074 \h </w:instrText>
        </w:r>
        <w:r w:rsidRPr="00633872">
          <w:rPr>
            <w:caps w:val="0"/>
            <w:noProof/>
            <w:webHidden/>
          </w:rPr>
        </w:r>
        <w:r w:rsidRPr="00633872">
          <w:rPr>
            <w:caps w:val="0"/>
            <w:noProof/>
            <w:webHidden/>
          </w:rPr>
          <w:fldChar w:fldCharType="separate"/>
        </w:r>
        <w:r w:rsidRPr="00633872">
          <w:rPr>
            <w:caps w:val="0"/>
            <w:noProof/>
            <w:webHidden/>
          </w:rPr>
          <w:t>59</w:t>
        </w:r>
        <w:r w:rsidRPr="00633872">
          <w:rPr>
            <w:caps w:val="0"/>
            <w:noProof/>
            <w:webHidden/>
          </w:rPr>
          <w:fldChar w:fldCharType="end"/>
        </w:r>
      </w:hyperlink>
    </w:p>
    <w:p w14:paraId="57C605EE" w14:textId="77AAF739"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5" w:history="1">
        <w:r w:rsidRPr="00633872">
          <w:rPr>
            <w:rStyle w:val="Hyperlink"/>
            <w:rFonts w:cs="Times New Roman"/>
            <w:caps w:val="0"/>
            <w:noProof/>
          </w:rPr>
          <w:t>Table 5.30. WAAM cost summary and breakdown.</w:t>
        </w:r>
        <w:r w:rsidRPr="00633872">
          <w:rPr>
            <w:caps w:val="0"/>
            <w:noProof/>
            <w:webHidden/>
          </w:rPr>
          <w:tab/>
        </w:r>
        <w:r w:rsidRPr="00633872">
          <w:rPr>
            <w:caps w:val="0"/>
            <w:noProof/>
            <w:webHidden/>
          </w:rPr>
          <w:fldChar w:fldCharType="begin"/>
        </w:r>
        <w:r w:rsidRPr="00633872">
          <w:rPr>
            <w:caps w:val="0"/>
            <w:noProof/>
            <w:webHidden/>
          </w:rPr>
          <w:instrText xml:space="preserve"> PAGEREF _Toc162885075 \h </w:instrText>
        </w:r>
        <w:r w:rsidRPr="00633872">
          <w:rPr>
            <w:caps w:val="0"/>
            <w:noProof/>
            <w:webHidden/>
          </w:rPr>
        </w:r>
        <w:r w:rsidRPr="00633872">
          <w:rPr>
            <w:caps w:val="0"/>
            <w:noProof/>
            <w:webHidden/>
          </w:rPr>
          <w:fldChar w:fldCharType="separate"/>
        </w:r>
        <w:r w:rsidRPr="00633872">
          <w:rPr>
            <w:caps w:val="0"/>
            <w:noProof/>
            <w:webHidden/>
          </w:rPr>
          <w:t>60</w:t>
        </w:r>
        <w:r w:rsidRPr="00633872">
          <w:rPr>
            <w:caps w:val="0"/>
            <w:noProof/>
            <w:webHidden/>
          </w:rPr>
          <w:fldChar w:fldCharType="end"/>
        </w:r>
      </w:hyperlink>
    </w:p>
    <w:p w14:paraId="62DE56F2" w14:textId="2CCCABEA" w:rsidR="00633872" w:rsidRPr="00633872" w:rsidRDefault="00633872">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5076" w:history="1">
        <w:r w:rsidRPr="00633872">
          <w:rPr>
            <w:rStyle w:val="Hyperlink"/>
            <w:rFonts w:cs="Times New Roman"/>
            <w:caps w:val="0"/>
            <w:noProof/>
          </w:rPr>
          <w:t>Table 5.31. WAAM cost estimate comparison.</w:t>
        </w:r>
        <w:r w:rsidRPr="00633872">
          <w:rPr>
            <w:caps w:val="0"/>
            <w:noProof/>
            <w:webHidden/>
          </w:rPr>
          <w:tab/>
        </w:r>
        <w:r w:rsidRPr="00633872">
          <w:rPr>
            <w:caps w:val="0"/>
            <w:noProof/>
            <w:webHidden/>
          </w:rPr>
          <w:fldChar w:fldCharType="begin"/>
        </w:r>
        <w:r w:rsidRPr="00633872">
          <w:rPr>
            <w:caps w:val="0"/>
            <w:noProof/>
            <w:webHidden/>
          </w:rPr>
          <w:instrText xml:space="preserve"> PAGEREF _Toc162885076 \h </w:instrText>
        </w:r>
        <w:r w:rsidRPr="00633872">
          <w:rPr>
            <w:caps w:val="0"/>
            <w:noProof/>
            <w:webHidden/>
          </w:rPr>
        </w:r>
        <w:r w:rsidRPr="00633872">
          <w:rPr>
            <w:caps w:val="0"/>
            <w:noProof/>
            <w:webHidden/>
          </w:rPr>
          <w:fldChar w:fldCharType="separate"/>
        </w:r>
        <w:r w:rsidRPr="00633872">
          <w:rPr>
            <w:caps w:val="0"/>
            <w:noProof/>
            <w:webHidden/>
          </w:rPr>
          <w:t>60</w:t>
        </w:r>
        <w:r w:rsidRPr="00633872">
          <w:rPr>
            <w:caps w:val="0"/>
            <w:noProof/>
            <w:webHidden/>
          </w:rPr>
          <w:fldChar w:fldCharType="end"/>
        </w:r>
      </w:hyperlink>
    </w:p>
    <w:p w14:paraId="282372A0" w14:textId="06BA79CE" w:rsidR="00EC1408" w:rsidRPr="00633872" w:rsidRDefault="00633872" w:rsidP="00D5341E">
      <w:pPr>
        <w:jc w:val="center"/>
        <w:rPr>
          <w:b/>
          <w:color w:val="000000" w:themeColor="text1"/>
        </w:rPr>
      </w:pPr>
      <w:r w:rsidRPr="00633872">
        <w:rPr>
          <w:rFonts w:eastAsia="Arial" w:cs="Arial"/>
          <w:b/>
          <w:color w:val="000000" w:themeColor="text1"/>
          <w:szCs w:val="20"/>
          <w:lang w:eastAsia="ja-JP"/>
        </w:rPr>
        <w:fldChar w:fldCharType="end"/>
      </w:r>
    </w:p>
    <w:p w14:paraId="279EAF8C" w14:textId="77777777" w:rsidR="00EC1408" w:rsidRDefault="00EC1408" w:rsidP="00D5341E">
      <w:pPr>
        <w:jc w:val="center"/>
        <w:rPr>
          <w:b/>
          <w:color w:val="000000" w:themeColor="text1"/>
        </w:rPr>
      </w:pPr>
    </w:p>
    <w:p w14:paraId="4EA01C1D" w14:textId="77777777" w:rsidR="00EC1408" w:rsidRDefault="00EC1408" w:rsidP="00D5341E">
      <w:pPr>
        <w:jc w:val="center"/>
        <w:rPr>
          <w:b/>
          <w:color w:val="000000" w:themeColor="text1"/>
        </w:rPr>
      </w:pPr>
    </w:p>
    <w:p w14:paraId="6F6033C2" w14:textId="77777777" w:rsidR="00633872" w:rsidRDefault="00633872" w:rsidP="00D5341E">
      <w:pPr>
        <w:jc w:val="center"/>
        <w:rPr>
          <w:b/>
          <w:color w:val="000000" w:themeColor="text1"/>
        </w:rPr>
      </w:pPr>
    </w:p>
    <w:p w14:paraId="53E306A1" w14:textId="77777777" w:rsidR="00EC1408" w:rsidRDefault="00EC1408" w:rsidP="00D5341E">
      <w:pPr>
        <w:jc w:val="center"/>
        <w:rPr>
          <w:b/>
          <w:color w:val="000000" w:themeColor="text1"/>
        </w:rPr>
      </w:pPr>
    </w:p>
    <w:p w14:paraId="69E152B3" w14:textId="77777777" w:rsidR="00EC1408" w:rsidRDefault="00EC1408" w:rsidP="00D5341E">
      <w:pPr>
        <w:jc w:val="center"/>
        <w:rPr>
          <w:b/>
          <w:color w:val="000000" w:themeColor="text1"/>
        </w:rPr>
      </w:pPr>
    </w:p>
    <w:p w14:paraId="086D137A" w14:textId="77777777" w:rsidR="00EC1408" w:rsidRDefault="00EC1408" w:rsidP="00D5341E">
      <w:pPr>
        <w:jc w:val="center"/>
        <w:rPr>
          <w:b/>
          <w:color w:val="000000" w:themeColor="text1"/>
        </w:rPr>
      </w:pPr>
    </w:p>
    <w:p w14:paraId="79C9EA0A" w14:textId="042E89E7" w:rsidR="0042576E" w:rsidRPr="00FD1C6E" w:rsidRDefault="00127152" w:rsidP="00D5341E">
      <w:pPr>
        <w:jc w:val="center"/>
        <w:rPr>
          <w:b/>
          <w:color w:val="000000" w:themeColor="text1"/>
        </w:rPr>
      </w:pPr>
      <w:r w:rsidRPr="00FD1C6E">
        <w:rPr>
          <w:b/>
          <w:color w:val="000000" w:themeColor="text1"/>
        </w:rPr>
        <w:lastRenderedPageBreak/>
        <w:t>LIST OF FIGURES</w:t>
      </w:r>
    </w:p>
    <w:p w14:paraId="412D687D" w14:textId="70B9E082" w:rsidR="00D5341E" w:rsidRPr="000A2610" w:rsidRDefault="00D5341E" w:rsidP="00E622FB">
      <w:pPr>
        <w:pBdr>
          <w:top w:val="nil"/>
          <w:left w:val="nil"/>
          <w:bottom w:val="nil"/>
          <w:right w:val="nil"/>
          <w:between w:val="nil"/>
        </w:pBdr>
        <w:tabs>
          <w:tab w:val="right" w:pos="8630"/>
        </w:tabs>
        <w:rPr>
          <w:color w:val="000000" w:themeColor="text1"/>
        </w:rPr>
      </w:pPr>
    </w:p>
    <w:p w14:paraId="524F8124" w14:textId="6C06CD80" w:rsidR="000A2610" w:rsidRPr="000A2610" w:rsidRDefault="003F39A1">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r w:rsidRPr="000A2610">
        <w:rPr>
          <w:rFonts w:cs="Times New Roman"/>
          <w:caps w:val="0"/>
          <w:color w:val="000000" w:themeColor="text1"/>
          <w:szCs w:val="24"/>
        </w:rPr>
        <w:fldChar w:fldCharType="begin"/>
      </w:r>
      <w:r w:rsidRPr="000A2610">
        <w:rPr>
          <w:rFonts w:cs="Times New Roman"/>
          <w:caps w:val="0"/>
          <w:color w:val="000000" w:themeColor="text1"/>
          <w:szCs w:val="24"/>
        </w:rPr>
        <w:instrText xml:space="preserve"> TOC \h \z \c "Figure" </w:instrText>
      </w:r>
      <w:r w:rsidRPr="000A2610">
        <w:rPr>
          <w:rFonts w:cs="Times New Roman"/>
          <w:caps w:val="0"/>
          <w:color w:val="000000" w:themeColor="text1"/>
          <w:szCs w:val="24"/>
        </w:rPr>
        <w:fldChar w:fldCharType="separate"/>
      </w:r>
      <w:hyperlink w:anchor="_Toc162884894" w:history="1">
        <w:r w:rsidR="000A2610" w:rsidRPr="000A2610">
          <w:rPr>
            <w:rStyle w:val="Hyperlink"/>
            <w:caps w:val="0"/>
            <w:noProof/>
          </w:rPr>
          <w:t>Figure 5.1.The final hexagon-cylinder produced using hybrid manufacturing (AFSD, SLS, milling, and turning) with a 150 mm (5.9”) ruler for scale.</w:t>
        </w:r>
        <w:r w:rsidR="000A2610" w:rsidRPr="000A2610">
          <w:rPr>
            <w:caps w:val="0"/>
            <w:noProof/>
            <w:webHidden/>
          </w:rPr>
          <w:tab/>
        </w:r>
        <w:r w:rsidR="000A2610" w:rsidRPr="000A2610">
          <w:rPr>
            <w:caps w:val="0"/>
            <w:noProof/>
            <w:webHidden/>
          </w:rPr>
          <w:fldChar w:fldCharType="begin"/>
        </w:r>
        <w:r w:rsidR="000A2610" w:rsidRPr="000A2610">
          <w:rPr>
            <w:caps w:val="0"/>
            <w:noProof/>
            <w:webHidden/>
          </w:rPr>
          <w:instrText xml:space="preserve"> PAGEREF _Toc162884894 \h </w:instrText>
        </w:r>
        <w:r w:rsidR="000A2610" w:rsidRPr="000A2610">
          <w:rPr>
            <w:caps w:val="0"/>
            <w:noProof/>
            <w:webHidden/>
          </w:rPr>
        </w:r>
        <w:r w:rsidR="000A2610" w:rsidRPr="000A2610">
          <w:rPr>
            <w:caps w:val="0"/>
            <w:noProof/>
            <w:webHidden/>
          </w:rPr>
          <w:fldChar w:fldCharType="separate"/>
        </w:r>
        <w:r w:rsidR="000A2610" w:rsidRPr="000A2610">
          <w:rPr>
            <w:caps w:val="0"/>
            <w:noProof/>
            <w:webHidden/>
          </w:rPr>
          <w:t>20</w:t>
        </w:r>
        <w:r w:rsidR="000A2610" w:rsidRPr="000A2610">
          <w:rPr>
            <w:caps w:val="0"/>
            <w:noProof/>
            <w:webHidden/>
          </w:rPr>
          <w:fldChar w:fldCharType="end"/>
        </w:r>
      </w:hyperlink>
    </w:p>
    <w:p w14:paraId="4F1A1446" w14:textId="242CFD13"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895" w:history="1">
        <w:r w:rsidRPr="000A2610">
          <w:rPr>
            <w:rStyle w:val="Hyperlink"/>
            <w:rFonts w:cs="Times New Roman"/>
            <w:caps w:val="0"/>
            <w:noProof/>
          </w:rPr>
          <w:t>Figure 5.2. Toolpaths with feedstock reload locations are shown for the hexagon.</w:t>
        </w:r>
        <w:r w:rsidRPr="000A2610">
          <w:rPr>
            <w:caps w:val="0"/>
            <w:noProof/>
            <w:webHidden/>
          </w:rPr>
          <w:tab/>
        </w:r>
        <w:r w:rsidRPr="000A2610">
          <w:rPr>
            <w:caps w:val="0"/>
            <w:noProof/>
            <w:webHidden/>
          </w:rPr>
          <w:fldChar w:fldCharType="begin"/>
        </w:r>
        <w:r w:rsidRPr="000A2610">
          <w:rPr>
            <w:caps w:val="0"/>
            <w:noProof/>
            <w:webHidden/>
          </w:rPr>
          <w:instrText xml:space="preserve"> PAGEREF _Toc162884895 \h </w:instrText>
        </w:r>
        <w:r w:rsidRPr="000A2610">
          <w:rPr>
            <w:caps w:val="0"/>
            <w:noProof/>
            <w:webHidden/>
          </w:rPr>
        </w:r>
        <w:r w:rsidRPr="000A2610">
          <w:rPr>
            <w:caps w:val="0"/>
            <w:noProof/>
            <w:webHidden/>
          </w:rPr>
          <w:fldChar w:fldCharType="separate"/>
        </w:r>
        <w:r w:rsidRPr="000A2610">
          <w:rPr>
            <w:caps w:val="0"/>
            <w:noProof/>
            <w:webHidden/>
          </w:rPr>
          <w:t>22</w:t>
        </w:r>
        <w:r w:rsidRPr="000A2610">
          <w:rPr>
            <w:caps w:val="0"/>
            <w:noProof/>
            <w:webHidden/>
          </w:rPr>
          <w:fldChar w:fldCharType="end"/>
        </w:r>
      </w:hyperlink>
    </w:p>
    <w:p w14:paraId="3688A53C" w14:textId="29A63E04"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896" w:history="1">
        <w:r w:rsidRPr="000A2610">
          <w:rPr>
            <w:rStyle w:val="Hyperlink"/>
            <w:rFonts w:cs="Times New Roman"/>
            <w:caps w:val="0"/>
            <w:noProof/>
          </w:rPr>
          <w:t>Figure 5.3. Toolpaths and feedstock reload locations are shown for the (a) cylinder with (b) an expanded view.</w:t>
        </w:r>
        <w:r w:rsidRPr="000A2610">
          <w:rPr>
            <w:caps w:val="0"/>
            <w:noProof/>
            <w:webHidden/>
          </w:rPr>
          <w:tab/>
        </w:r>
        <w:r w:rsidRPr="000A2610">
          <w:rPr>
            <w:caps w:val="0"/>
            <w:noProof/>
            <w:webHidden/>
          </w:rPr>
          <w:fldChar w:fldCharType="begin"/>
        </w:r>
        <w:r w:rsidRPr="000A2610">
          <w:rPr>
            <w:caps w:val="0"/>
            <w:noProof/>
            <w:webHidden/>
          </w:rPr>
          <w:instrText xml:space="preserve"> PAGEREF _Toc162884896 \h </w:instrText>
        </w:r>
        <w:r w:rsidRPr="000A2610">
          <w:rPr>
            <w:caps w:val="0"/>
            <w:noProof/>
            <w:webHidden/>
          </w:rPr>
        </w:r>
        <w:r w:rsidRPr="000A2610">
          <w:rPr>
            <w:caps w:val="0"/>
            <w:noProof/>
            <w:webHidden/>
          </w:rPr>
          <w:fldChar w:fldCharType="separate"/>
        </w:r>
        <w:r w:rsidRPr="000A2610">
          <w:rPr>
            <w:caps w:val="0"/>
            <w:noProof/>
            <w:webHidden/>
          </w:rPr>
          <w:t>22</w:t>
        </w:r>
        <w:r w:rsidRPr="000A2610">
          <w:rPr>
            <w:caps w:val="0"/>
            <w:noProof/>
            <w:webHidden/>
          </w:rPr>
          <w:fldChar w:fldCharType="end"/>
        </w:r>
      </w:hyperlink>
    </w:p>
    <w:p w14:paraId="3337C68A" w14:textId="505DC98D"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897" w:history="1">
        <w:r w:rsidRPr="000A2610">
          <w:rPr>
            <w:rStyle w:val="Hyperlink"/>
            <w:rFonts w:cs="Times New Roman"/>
            <w:caps w:val="0"/>
            <w:noProof/>
          </w:rPr>
          <w:t>Figure 5.4. Hexagon preform (a) during and (b) after deposition.</w:t>
        </w:r>
        <w:r w:rsidRPr="000A2610">
          <w:rPr>
            <w:caps w:val="0"/>
            <w:noProof/>
            <w:webHidden/>
          </w:rPr>
          <w:tab/>
        </w:r>
        <w:r w:rsidRPr="000A2610">
          <w:rPr>
            <w:caps w:val="0"/>
            <w:noProof/>
            <w:webHidden/>
          </w:rPr>
          <w:fldChar w:fldCharType="begin"/>
        </w:r>
        <w:r w:rsidRPr="000A2610">
          <w:rPr>
            <w:caps w:val="0"/>
            <w:noProof/>
            <w:webHidden/>
          </w:rPr>
          <w:instrText xml:space="preserve"> PAGEREF _Toc162884897 \h </w:instrText>
        </w:r>
        <w:r w:rsidRPr="000A2610">
          <w:rPr>
            <w:caps w:val="0"/>
            <w:noProof/>
            <w:webHidden/>
          </w:rPr>
        </w:r>
        <w:r w:rsidRPr="000A2610">
          <w:rPr>
            <w:caps w:val="0"/>
            <w:noProof/>
            <w:webHidden/>
          </w:rPr>
          <w:fldChar w:fldCharType="separate"/>
        </w:r>
        <w:r w:rsidRPr="000A2610">
          <w:rPr>
            <w:caps w:val="0"/>
            <w:noProof/>
            <w:webHidden/>
          </w:rPr>
          <w:t>22</w:t>
        </w:r>
        <w:r w:rsidRPr="000A2610">
          <w:rPr>
            <w:caps w:val="0"/>
            <w:noProof/>
            <w:webHidden/>
          </w:rPr>
          <w:fldChar w:fldCharType="end"/>
        </w:r>
      </w:hyperlink>
    </w:p>
    <w:p w14:paraId="7DC86A81" w14:textId="5AC3855F"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898" w:history="1">
        <w:r w:rsidRPr="000A2610">
          <w:rPr>
            <w:rStyle w:val="Hyperlink"/>
            <w:caps w:val="0"/>
            <w:noProof/>
          </w:rPr>
          <w:t>Figure 5.5. The cylinder preform is displayed (a) during and (b) after deposition.</w:t>
        </w:r>
        <w:r w:rsidRPr="000A2610">
          <w:rPr>
            <w:caps w:val="0"/>
            <w:noProof/>
            <w:webHidden/>
          </w:rPr>
          <w:tab/>
        </w:r>
        <w:r w:rsidRPr="000A2610">
          <w:rPr>
            <w:caps w:val="0"/>
            <w:noProof/>
            <w:webHidden/>
          </w:rPr>
          <w:fldChar w:fldCharType="begin"/>
        </w:r>
        <w:r w:rsidRPr="000A2610">
          <w:rPr>
            <w:caps w:val="0"/>
            <w:noProof/>
            <w:webHidden/>
          </w:rPr>
          <w:instrText xml:space="preserve"> PAGEREF _Toc162884898 \h </w:instrText>
        </w:r>
        <w:r w:rsidRPr="000A2610">
          <w:rPr>
            <w:caps w:val="0"/>
            <w:noProof/>
            <w:webHidden/>
          </w:rPr>
        </w:r>
        <w:r w:rsidRPr="000A2610">
          <w:rPr>
            <w:caps w:val="0"/>
            <w:noProof/>
            <w:webHidden/>
          </w:rPr>
          <w:fldChar w:fldCharType="separate"/>
        </w:r>
        <w:r w:rsidRPr="000A2610">
          <w:rPr>
            <w:caps w:val="0"/>
            <w:noProof/>
            <w:webHidden/>
          </w:rPr>
          <w:t>23</w:t>
        </w:r>
        <w:r w:rsidRPr="000A2610">
          <w:rPr>
            <w:caps w:val="0"/>
            <w:noProof/>
            <w:webHidden/>
          </w:rPr>
          <w:fldChar w:fldCharType="end"/>
        </w:r>
      </w:hyperlink>
    </w:p>
    <w:p w14:paraId="0CAAD6EB" w14:textId="70285B2F"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899" w:history="1">
        <w:r w:rsidRPr="000A2610">
          <w:rPr>
            <w:rStyle w:val="Hyperlink"/>
            <w:caps w:val="0"/>
            <w:noProof/>
          </w:rPr>
          <w:t>Figure 5.6. A structured light scan of the hexagon preform (deposited on a baseplate) was aligned to the CAD model to define the machining coordinate system.</w:t>
        </w:r>
        <w:r w:rsidRPr="000A2610">
          <w:rPr>
            <w:caps w:val="0"/>
            <w:noProof/>
            <w:webHidden/>
          </w:rPr>
          <w:tab/>
        </w:r>
        <w:r w:rsidRPr="000A2610">
          <w:rPr>
            <w:caps w:val="0"/>
            <w:noProof/>
            <w:webHidden/>
          </w:rPr>
          <w:fldChar w:fldCharType="begin"/>
        </w:r>
        <w:r w:rsidRPr="000A2610">
          <w:rPr>
            <w:caps w:val="0"/>
            <w:noProof/>
            <w:webHidden/>
          </w:rPr>
          <w:instrText xml:space="preserve"> PAGEREF _Toc162884899 \h </w:instrText>
        </w:r>
        <w:r w:rsidRPr="000A2610">
          <w:rPr>
            <w:caps w:val="0"/>
            <w:noProof/>
            <w:webHidden/>
          </w:rPr>
        </w:r>
        <w:r w:rsidRPr="000A2610">
          <w:rPr>
            <w:caps w:val="0"/>
            <w:noProof/>
            <w:webHidden/>
          </w:rPr>
          <w:fldChar w:fldCharType="separate"/>
        </w:r>
        <w:r w:rsidRPr="000A2610">
          <w:rPr>
            <w:caps w:val="0"/>
            <w:noProof/>
            <w:webHidden/>
          </w:rPr>
          <w:t>26</w:t>
        </w:r>
        <w:r w:rsidRPr="000A2610">
          <w:rPr>
            <w:caps w:val="0"/>
            <w:noProof/>
            <w:webHidden/>
          </w:rPr>
          <w:fldChar w:fldCharType="end"/>
        </w:r>
      </w:hyperlink>
    </w:p>
    <w:p w14:paraId="1103B92F" w14:textId="45E4DDA3"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0" w:history="1">
        <w:r w:rsidRPr="000A2610">
          <w:rPr>
            <w:rStyle w:val="Hyperlink"/>
            <w:caps w:val="0"/>
            <w:noProof/>
          </w:rPr>
          <w:t>Figure 5.7. Machining toolpaths for (left) hexagon and (right) baseplate after inverting the part.</w:t>
        </w:r>
        <w:r w:rsidRPr="000A2610">
          <w:rPr>
            <w:caps w:val="0"/>
            <w:noProof/>
            <w:webHidden/>
          </w:rPr>
          <w:tab/>
        </w:r>
        <w:r w:rsidRPr="000A2610">
          <w:rPr>
            <w:caps w:val="0"/>
            <w:noProof/>
            <w:webHidden/>
          </w:rPr>
          <w:fldChar w:fldCharType="begin"/>
        </w:r>
        <w:r w:rsidRPr="000A2610">
          <w:rPr>
            <w:caps w:val="0"/>
            <w:noProof/>
            <w:webHidden/>
          </w:rPr>
          <w:instrText xml:space="preserve"> PAGEREF _Toc162884900 \h </w:instrText>
        </w:r>
        <w:r w:rsidRPr="000A2610">
          <w:rPr>
            <w:caps w:val="0"/>
            <w:noProof/>
            <w:webHidden/>
          </w:rPr>
        </w:r>
        <w:r w:rsidRPr="000A2610">
          <w:rPr>
            <w:caps w:val="0"/>
            <w:noProof/>
            <w:webHidden/>
          </w:rPr>
          <w:fldChar w:fldCharType="separate"/>
        </w:r>
        <w:r w:rsidRPr="000A2610">
          <w:rPr>
            <w:caps w:val="0"/>
            <w:noProof/>
            <w:webHidden/>
          </w:rPr>
          <w:t>26</w:t>
        </w:r>
        <w:r w:rsidRPr="000A2610">
          <w:rPr>
            <w:caps w:val="0"/>
            <w:noProof/>
            <w:webHidden/>
          </w:rPr>
          <w:fldChar w:fldCharType="end"/>
        </w:r>
      </w:hyperlink>
    </w:p>
    <w:p w14:paraId="56E4024F" w14:textId="3E856DC3"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1" w:history="1">
        <w:r w:rsidRPr="000A2610">
          <w:rPr>
            <w:rStyle w:val="Hyperlink"/>
            <w:caps w:val="0"/>
            <w:noProof/>
          </w:rPr>
          <w:t>Figure 5.8. (Left) hexagon milling with face mill and (right) inverted part after milling was complete.</w:t>
        </w:r>
        <w:r w:rsidRPr="000A2610">
          <w:rPr>
            <w:caps w:val="0"/>
            <w:noProof/>
            <w:webHidden/>
          </w:rPr>
          <w:tab/>
        </w:r>
        <w:r w:rsidRPr="000A2610">
          <w:rPr>
            <w:caps w:val="0"/>
            <w:noProof/>
            <w:webHidden/>
          </w:rPr>
          <w:fldChar w:fldCharType="begin"/>
        </w:r>
        <w:r w:rsidRPr="000A2610">
          <w:rPr>
            <w:caps w:val="0"/>
            <w:noProof/>
            <w:webHidden/>
          </w:rPr>
          <w:instrText xml:space="preserve"> PAGEREF _Toc162884901 \h </w:instrText>
        </w:r>
        <w:r w:rsidRPr="000A2610">
          <w:rPr>
            <w:caps w:val="0"/>
            <w:noProof/>
            <w:webHidden/>
          </w:rPr>
        </w:r>
        <w:r w:rsidRPr="000A2610">
          <w:rPr>
            <w:caps w:val="0"/>
            <w:noProof/>
            <w:webHidden/>
          </w:rPr>
          <w:fldChar w:fldCharType="separate"/>
        </w:r>
        <w:r w:rsidRPr="000A2610">
          <w:rPr>
            <w:caps w:val="0"/>
            <w:noProof/>
            <w:webHidden/>
          </w:rPr>
          <w:t>26</w:t>
        </w:r>
        <w:r w:rsidRPr="000A2610">
          <w:rPr>
            <w:caps w:val="0"/>
            <w:noProof/>
            <w:webHidden/>
          </w:rPr>
          <w:fldChar w:fldCharType="end"/>
        </w:r>
      </w:hyperlink>
    </w:p>
    <w:p w14:paraId="0439806C" w14:textId="1D8D97D9"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2" w:history="1">
        <w:r w:rsidRPr="000A2610">
          <w:rPr>
            <w:rStyle w:val="Hyperlink"/>
            <w:rFonts w:cs="Times New Roman"/>
            <w:caps w:val="0"/>
            <w:noProof/>
          </w:rPr>
          <w:t>Figure 5.9. (Left) preform clamped in machine spindle prior to turning and (right) after turning operations for the outside and inside diameters were completed.</w:t>
        </w:r>
        <w:r w:rsidRPr="000A2610">
          <w:rPr>
            <w:caps w:val="0"/>
            <w:noProof/>
            <w:webHidden/>
          </w:rPr>
          <w:tab/>
        </w:r>
        <w:r w:rsidRPr="000A2610">
          <w:rPr>
            <w:caps w:val="0"/>
            <w:noProof/>
            <w:webHidden/>
          </w:rPr>
          <w:fldChar w:fldCharType="begin"/>
        </w:r>
        <w:r w:rsidRPr="000A2610">
          <w:rPr>
            <w:caps w:val="0"/>
            <w:noProof/>
            <w:webHidden/>
          </w:rPr>
          <w:instrText xml:space="preserve"> PAGEREF _Toc162884902 \h </w:instrText>
        </w:r>
        <w:r w:rsidRPr="000A2610">
          <w:rPr>
            <w:caps w:val="0"/>
            <w:noProof/>
            <w:webHidden/>
          </w:rPr>
        </w:r>
        <w:r w:rsidRPr="000A2610">
          <w:rPr>
            <w:caps w:val="0"/>
            <w:noProof/>
            <w:webHidden/>
          </w:rPr>
          <w:fldChar w:fldCharType="separate"/>
        </w:r>
        <w:r w:rsidRPr="000A2610">
          <w:rPr>
            <w:caps w:val="0"/>
            <w:noProof/>
            <w:webHidden/>
          </w:rPr>
          <w:t>27</w:t>
        </w:r>
        <w:r w:rsidRPr="000A2610">
          <w:rPr>
            <w:caps w:val="0"/>
            <w:noProof/>
            <w:webHidden/>
          </w:rPr>
          <w:fldChar w:fldCharType="end"/>
        </w:r>
      </w:hyperlink>
    </w:p>
    <w:p w14:paraId="2D005C0B" w14:textId="5F2E6AA6"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3" w:history="1">
        <w:r w:rsidRPr="000A2610">
          <w:rPr>
            <w:rStyle w:val="Hyperlink"/>
            <w:caps w:val="0"/>
            <w:noProof/>
          </w:rPr>
          <w:t>Figure 5.10. (Left) The first setup showing milling tool paths to machine the hexagon geometry from wrought stock. (Right) The second setup showing milling tool paths to machine the cylindrical geometry.</w:t>
        </w:r>
        <w:r w:rsidRPr="000A2610">
          <w:rPr>
            <w:caps w:val="0"/>
            <w:noProof/>
            <w:webHidden/>
          </w:rPr>
          <w:tab/>
        </w:r>
        <w:r w:rsidRPr="000A2610">
          <w:rPr>
            <w:caps w:val="0"/>
            <w:noProof/>
            <w:webHidden/>
          </w:rPr>
          <w:fldChar w:fldCharType="begin"/>
        </w:r>
        <w:r w:rsidRPr="000A2610">
          <w:rPr>
            <w:caps w:val="0"/>
            <w:noProof/>
            <w:webHidden/>
          </w:rPr>
          <w:instrText xml:space="preserve"> PAGEREF _Toc162884903 \h </w:instrText>
        </w:r>
        <w:r w:rsidRPr="000A2610">
          <w:rPr>
            <w:caps w:val="0"/>
            <w:noProof/>
            <w:webHidden/>
          </w:rPr>
        </w:r>
        <w:r w:rsidRPr="000A2610">
          <w:rPr>
            <w:caps w:val="0"/>
            <w:noProof/>
            <w:webHidden/>
          </w:rPr>
          <w:fldChar w:fldCharType="separate"/>
        </w:r>
        <w:r w:rsidRPr="000A2610">
          <w:rPr>
            <w:caps w:val="0"/>
            <w:noProof/>
            <w:webHidden/>
          </w:rPr>
          <w:t>34</w:t>
        </w:r>
        <w:r w:rsidRPr="000A2610">
          <w:rPr>
            <w:caps w:val="0"/>
            <w:noProof/>
            <w:webHidden/>
          </w:rPr>
          <w:fldChar w:fldCharType="end"/>
        </w:r>
      </w:hyperlink>
    </w:p>
    <w:p w14:paraId="01D7DD4E" w14:textId="6A64AAA3"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4" w:history="1">
        <w:r w:rsidRPr="000A2610">
          <w:rPr>
            <w:rStyle w:val="Hyperlink"/>
            <w:rFonts w:cs="Times New Roman"/>
            <w:caps w:val="0"/>
            <w:noProof/>
          </w:rPr>
          <w:t>Figure 5.11. Original Mitsubishi engine block with fiducial stickers utilized in the SLS scan.</w:t>
        </w:r>
        <w:r w:rsidRPr="000A2610">
          <w:rPr>
            <w:caps w:val="0"/>
            <w:noProof/>
            <w:webHidden/>
          </w:rPr>
          <w:tab/>
        </w:r>
        <w:r w:rsidRPr="000A2610">
          <w:rPr>
            <w:caps w:val="0"/>
            <w:noProof/>
            <w:webHidden/>
          </w:rPr>
          <w:fldChar w:fldCharType="begin"/>
        </w:r>
        <w:r w:rsidRPr="000A2610">
          <w:rPr>
            <w:caps w:val="0"/>
            <w:noProof/>
            <w:webHidden/>
          </w:rPr>
          <w:instrText xml:space="preserve"> PAGEREF _Toc162884904 \h </w:instrText>
        </w:r>
        <w:r w:rsidRPr="000A2610">
          <w:rPr>
            <w:caps w:val="0"/>
            <w:noProof/>
            <w:webHidden/>
          </w:rPr>
        </w:r>
        <w:r w:rsidRPr="000A2610">
          <w:rPr>
            <w:caps w:val="0"/>
            <w:noProof/>
            <w:webHidden/>
          </w:rPr>
          <w:fldChar w:fldCharType="separate"/>
        </w:r>
        <w:r w:rsidRPr="000A2610">
          <w:rPr>
            <w:caps w:val="0"/>
            <w:noProof/>
            <w:webHidden/>
          </w:rPr>
          <w:t>39</w:t>
        </w:r>
        <w:r w:rsidRPr="000A2610">
          <w:rPr>
            <w:caps w:val="0"/>
            <w:noProof/>
            <w:webHidden/>
          </w:rPr>
          <w:fldChar w:fldCharType="end"/>
        </w:r>
      </w:hyperlink>
    </w:p>
    <w:p w14:paraId="51519B81" w14:textId="08713459"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5" w:history="1">
        <w:r w:rsidRPr="000A2610">
          <w:rPr>
            <w:rStyle w:val="Hyperlink"/>
            <w:rFonts w:cs="Times New Roman"/>
            <w:caps w:val="0"/>
            <w:noProof/>
          </w:rPr>
          <w:t>Figure 5.12. (Left) SLS scan of the Mitsubishi engine block. (Right) SLS scan transferred to STL format.</w:t>
        </w:r>
        <w:r w:rsidRPr="000A2610">
          <w:rPr>
            <w:caps w:val="0"/>
            <w:noProof/>
            <w:webHidden/>
          </w:rPr>
          <w:tab/>
        </w:r>
        <w:r w:rsidRPr="000A2610">
          <w:rPr>
            <w:caps w:val="0"/>
            <w:noProof/>
            <w:webHidden/>
          </w:rPr>
          <w:fldChar w:fldCharType="begin"/>
        </w:r>
        <w:r w:rsidRPr="000A2610">
          <w:rPr>
            <w:caps w:val="0"/>
            <w:noProof/>
            <w:webHidden/>
          </w:rPr>
          <w:instrText xml:space="preserve"> PAGEREF _Toc162884905 \h </w:instrText>
        </w:r>
        <w:r w:rsidRPr="000A2610">
          <w:rPr>
            <w:caps w:val="0"/>
            <w:noProof/>
            <w:webHidden/>
          </w:rPr>
        </w:r>
        <w:r w:rsidRPr="000A2610">
          <w:rPr>
            <w:caps w:val="0"/>
            <w:noProof/>
            <w:webHidden/>
          </w:rPr>
          <w:fldChar w:fldCharType="separate"/>
        </w:r>
        <w:r w:rsidRPr="000A2610">
          <w:rPr>
            <w:caps w:val="0"/>
            <w:noProof/>
            <w:webHidden/>
          </w:rPr>
          <w:t>39</w:t>
        </w:r>
        <w:r w:rsidRPr="000A2610">
          <w:rPr>
            <w:caps w:val="0"/>
            <w:noProof/>
            <w:webHidden/>
          </w:rPr>
          <w:fldChar w:fldCharType="end"/>
        </w:r>
      </w:hyperlink>
    </w:p>
    <w:p w14:paraId="42C7771C" w14:textId="7ACF75C4"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6" w:history="1">
        <w:r w:rsidRPr="000A2610">
          <w:rPr>
            <w:rStyle w:val="Hyperlink"/>
            <w:rFonts w:cs="Times New Roman"/>
            <w:caps w:val="0"/>
            <w:noProof/>
          </w:rPr>
          <w:t>Figure 5.13. CAD model derived from the SLS scan of the original Mitsubishi engine block.</w:t>
        </w:r>
        <w:r w:rsidRPr="000A2610">
          <w:rPr>
            <w:caps w:val="0"/>
            <w:noProof/>
            <w:webHidden/>
          </w:rPr>
          <w:tab/>
        </w:r>
        <w:r w:rsidRPr="000A2610">
          <w:rPr>
            <w:caps w:val="0"/>
            <w:noProof/>
            <w:webHidden/>
          </w:rPr>
          <w:fldChar w:fldCharType="begin"/>
        </w:r>
        <w:r w:rsidRPr="000A2610">
          <w:rPr>
            <w:caps w:val="0"/>
            <w:noProof/>
            <w:webHidden/>
          </w:rPr>
          <w:instrText xml:space="preserve"> PAGEREF _Toc162884906 \h </w:instrText>
        </w:r>
        <w:r w:rsidRPr="000A2610">
          <w:rPr>
            <w:caps w:val="0"/>
            <w:noProof/>
            <w:webHidden/>
          </w:rPr>
        </w:r>
        <w:r w:rsidRPr="000A2610">
          <w:rPr>
            <w:caps w:val="0"/>
            <w:noProof/>
            <w:webHidden/>
          </w:rPr>
          <w:fldChar w:fldCharType="separate"/>
        </w:r>
        <w:r w:rsidRPr="000A2610">
          <w:rPr>
            <w:caps w:val="0"/>
            <w:noProof/>
            <w:webHidden/>
          </w:rPr>
          <w:t>39</w:t>
        </w:r>
        <w:r w:rsidRPr="000A2610">
          <w:rPr>
            <w:caps w:val="0"/>
            <w:noProof/>
            <w:webHidden/>
          </w:rPr>
          <w:fldChar w:fldCharType="end"/>
        </w:r>
      </w:hyperlink>
    </w:p>
    <w:p w14:paraId="79315671" w14:textId="7E7280C8"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7" w:history="1">
        <w:r w:rsidRPr="000A2610">
          <w:rPr>
            <w:rStyle w:val="Hyperlink"/>
            <w:rFonts w:cs="Times New Roman"/>
            <w:caps w:val="0"/>
            <w:noProof/>
          </w:rPr>
          <w:t>Figure 5.14. AFSD tool path with feedstock reload locations.</w:t>
        </w:r>
        <w:r w:rsidRPr="000A2610">
          <w:rPr>
            <w:caps w:val="0"/>
            <w:noProof/>
            <w:webHidden/>
          </w:rPr>
          <w:tab/>
        </w:r>
        <w:r w:rsidRPr="000A2610">
          <w:rPr>
            <w:caps w:val="0"/>
            <w:noProof/>
            <w:webHidden/>
          </w:rPr>
          <w:fldChar w:fldCharType="begin"/>
        </w:r>
        <w:r w:rsidRPr="000A2610">
          <w:rPr>
            <w:caps w:val="0"/>
            <w:noProof/>
            <w:webHidden/>
          </w:rPr>
          <w:instrText xml:space="preserve"> PAGEREF _Toc162884907 \h </w:instrText>
        </w:r>
        <w:r w:rsidRPr="000A2610">
          <w:rPr>
            <w:caps w:val="0"/>
            <w:noProof/>
            <w:webHidden/>
          </w:rPr>
        </w:r>
        <w:r w:rsidRPr="000A2610">
          <w:rPr>
            <w:caps w:val="0"/>
            <w:noProof/>
            <w:webHidden/>
          </w:rPr>
          <w:fldChar w:fldCharType="separate"/>
        </w:r>
        <w:r w:rsidRPr="000A2610">
          <w:rPr>
            <w:caps w:val="0"/>
            <w:noProof/>
            <w:webHidden/>
          </w:rPr>
          <w:t>40</w:t>
        </w:r>
        <w:r w:rsidRPr="000A2610">
          <w:rPr>
            <w:caps w:val="0"/>
            <w:noProof/>
            <w:webHidden/>
          </w:rPr>
          <w:fldChar w:fldCharType="end"/>
        </w:r>
      </w:hyperlink>
    </w:p>
    <w:p w14:paraId="74CE351E" w14:textId="4AD4DBC2"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8" w:history="1">
        <w:r w:rsidRPr="000A2610">
          <w:rPr>
            <w:rStyle w:val="Hyperlink"/>
            <w:rFonts w:cs="Times New Roman"/>
            <w:caps w:val="0"/>
            <w:noProof/>
          </w:rPr>
          <w:t>Figure 5.15. AFSD deposition pre SLS scan with cut baseplate and fiducial stickers.</w:t>
        </w:r>
        <w:r w:rsidRPr="000A2610">
          <w:rPr>
            <w:caps w:val="0"/>
            <w:noProof/>
            <w:webHidden/>
          </w:rPr>
          <w:tab/>
        </w:r>
        <w:r w:rsidRPr="000A2610">
          <w:rPr>
            <w:caps w:val="0"/>
            <w:noProof/>
            <w:webHidden/>
          </w:rPr>
          <w:fldChar w:fldCharType="begin"/>
        </w:r>
        <w:r w:rsidRPr="000A2610">
          <w:rPr>
            <w:caps w:val="0"/>
            <w:noProof/>
            <w:webHidden/>
          </w:rPr>
          <w:instrText xml:space="preserve"> PAGEREF _Toc162884908 \h </w:instrText>
        </w:r>
        <w:r w:rsidRPr="000A2610">
          <w:rPr>
            <w:caps w:val="0"/>
            <w:noProof/>
            <w:webHidden/>
          </w:rPr>
        </w:r>
        <w:r w:rsidRPr="000A2610">
          <w:rPr>
            <w:caps w:val="0"/>
            <w:noProof/>
            <w:webHidden/>
          </w:rPr>
          <w:fldChar w:fldCharType="separate"/>
        </w:r>
        <w:r w:rsidRPr="000A2610">
          <w:rPr>
            <w:caps w:val="0"/>
            <w:noProof/>
            <w:webHidden/>
          </w:rPr>
          <w:t>40</w:t>
        </w:r>
        <w:r w:rsidRPr="000A2610">
          <w:rPr>
            <w:caps w:val="0"/>
            <w:noProof/>
            <w:webHidden/>
          </w:rPr>
          <w:fldChar w:fldCharType="end"/>
        </w:r>
      </w:hyperlink>
    </w:p>
    <w:p w14:paraId="25D8BAB5" w14:textId="66B0AED7"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09" w:history="1">
        <w:r w:rsidRPr="000A2610">
          <w:rPr>
            <w:rStyle w:val="Hyperlink"/>
            <w:rFonts w:cs="Times New Roman"/>
            <w:caps w:val="0"/>
            <w:noProof/>
          </w:rPr>
          <w:t>Figure 5.16. SLS scan of AFSD deposition to establish coordinate system for machining tool paths.</w:t>
        </w:r>
        <w:r w:rsidRPr="000A2610">
          <w:rPr>
            <w:caps w:val="0"/>
            <w:noProof/>
            <w:webHidden/>
          </w:rPr>
          <w:tab/>
        </w:r>
        <w:r w:rsidRPr="000A2610">
          <w:rPr>
            <w:caps w:val="0"/>
            <w:noProof/>
            <w:webHidden/>
          </w:rPr>
          <w:fldChar w:fldCharType="begin"/>
        </w:r>
        <w:r w:rsidRPr="000A2610">
          <w:rPr>
            <w:caps w:val="0"/>
            <w:noProof/>
            <w:webHidden/>
          </w:rPr>
          <w:instrText xml:space="preserve"> PAGEREF _Toc162884909 \h </w:instrText>
        </w:r>
        <w:r w:rsidRPr="000A2610">
          <w:rPr>
            <w:caps w:val="0"/>
            <w:noProof/>
            <w:webHidden/>
          </w:rPr>
        </w:r>
        <w:r w:rsidRPr="000A2610">
          <w:rPr>
            <w:caps w:val="0"/>
            <w:noProof/>
            <w:webHidden/>
          </w:rPr>
          <w:fldChar w:fldCharType="separate"/>
        </w:r>
        <w:r w:rsidRPr="000A2610">
          <w:rPr>
            <w:caps w:val="0"/>
            <w:noProof/>
            <w:webHidden/>
          </w:rPr>
          <w:t>40</w:t>
        </w:r>
        <w:r w:rsidRPr="000A2610">
          <w:rPr>
            <w:caps w:val="0"/>
            <w:noProof/>
            <w:webHidden/>
          </w:rPr>
          <w:fldChar w:fldCharType="end"/>
        </w:r>
      </w:hyperlink>
    </w:p>
    <w:p w14:paraId="067F8082" w14:textId="6FA91C99"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0" w:history="1">
        <w:r w:rsidRPr="000A2610">
          <w:rPr>
            <w:rStyle w:val="Hyperlink"/>
            <w:rFonts w:cs="Times New Roman"/>
            <w:caps w:val="0"/>
            <w:noProof/>
          </w:rPr>
          <w:t>Figure 5.17. Preform post three-axis milling. Notice the predrilled holes coming out of the bottom surface. The fiducial stickers are left over from SLS process.</w:t>
        </w:r>
        <w:r w:rsidRPr="000A2610">
          <w:rPr>
            <w:caps w:val="0"/>
            <w:noProof/>
            <w:webHidden/>
          </w:rPr>
          <w:tab/>
        </w:r>
        <w:r w:rsidRPr="000A2610">
          <w:rPr>
            <w:caps w:val="0"/>
            <w:noProof/>
            <w:webHidden/>
          </w:rPr>
          <w:fldChar w:fldCharType="begin"/>
        </w:r>
        <w:r w:rsidRPr="000A2610">
          <w:rPr>
            <w:caps w:val="0"/>
            <w:noProof/>
            <w:webHidden/>
          </w:rPr>
          <w:instrText xml:space="preserve"> PAGEREF _Toc162884910 \h </w:instrText>
        </w:r>
        <w:r w:rsidRPr="000A2610">
          <w:rPr>
            <w:caps w:val="0"/>
            <w:noProof/>
            <w:webHidden/>
          </w:rPr>
        </w:r>
        <w:r w:rsidRPr="000A2610">
          <w:rPr>
            <w:caps w:val="0"/>
            <w:noProof/>
            <w:webHidden/>
          </w:rPr>
          <w:fldChar w:fldCharType="separate"/>
        </w:r>
        <w:r w:rsidRPr="000A2610">
          <w:rPr>
            <w:caps w:val="0"/>
            <w:noProof/>
            <w:webHidden/>
          </w:rPr>
          <w:t>45</w:t>
        </w:r>
        <w:r w:rsidRPr="000A2610">
          <w:rPr>
            <w:caps w:val="0"/>
            <w:noProof/>
            <w:webHidden/>
          </w:rPr>
          <w:fldChar w:fldCharType="end"/>
        </w:r>
      </w:hyperlink>
    </w:p>
    <w:p w14:paraId="6471AB07" w14:textId="3A61DEFB"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1" w:history="1">
        <w:r w:rsidRPr="000A2610">
          <w:rPr>
            <w:rStyle w:val="Hyperlink"/>
            <w:rFonts w:cs="Times New Roman"/>
            <w:caps w:val="0"/>
            <w:noProof/>
          </w:rPr>
          <w:t>Figure 5.18. Five-axis CNC machining of the preform.</w:t>
        </w:r>
        <w:r w:rsidRPr="000A2610">
          <w:rPr>
            <w:caps w:val="0"/>
            <w:noProof/>
            <w:webHidden/>
          </w:rPr>
          <w:tab/>
        </w:r>
        <w:r w:rsidRPr="000A2610">
          <w:rPr>
            <w:caps w:val="0"/>
            <w:noProof/>
            <w:webHidden/>
          </w:rPr>
          <w:fldChar w:fldCharType="begin"/>
        </w:r>
        <w:r w:rsidRPr="000A2610">
          <w:rPr>
            <w:caps w:val="0"/>
            <w:noProof/>
            <w:webHidden/>
          </w:rPr>
          <w:instrText xml:space="preserve"> PAGEREF _Toc162884911 \h </w:instrText>
        </w:r>
        <w:r w:rsidRPr="000A2610">
          <w:rPr>
            <w:caps w:val="0"/>
            <w:noProof/>
            <w:webHidden/>
          </w:rPr>
        </w:r>
        <w:r w:rsidRPr="000A2610">
          <w:rPr>
            <w:caps w:val="0"/>
            <w:noProof/>
            <w:webHidden/>
          </w:rPr>
          <w:fldChar w:fldCharType="separate"/>
        </w:r>
        <w:r w:rsidRPr="000A2610">
          <w:rPr>
            <w:caps w:val="0"/>
            <w:noProof/>
            <w:webHidden/>
          </w:rPr>
          <w:t>45</w:t>
        </w:r>
        <w:r w:rsidRPr="000A2610">
          <w:rPr>
            <w:caps w:val="0"/>
            <w:noProof/>
            <w:webHidden/>
          </w:rPr>
          <w:fldChar w:fldCharType="end"/>
        </w:r>
      </w:hyperlink>
    </w:p>
    <w:p w14:paraId="77BB2765" w14:textId="0562D04C"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2" w:history="1">
        <w:r w:rsidRPr="000A2610">
          <w:rPr>
            <w:rStyle w:val="Hyperlink"/>
            <w:rFonts w:cs="Times New Roman"/>
            <w:caps w:val="0"/>
            <w:noProof/>
          </w:rPr>
          <w:t>Figure 5.19. Final product after all machining processes.</w:t>
        </w:r>
        <w:r w:rsidRPr="000A2610">
          <w:rPr>
            <w:caps w:val="0"/>
            <w:noProof/>
            <w:webHidden/>
          </w:rPr>
          <w:tab/>
        </w:r>
        <w:r w:rsidRPr="000A2610">
          <w:rPr>
            <w:caps w:val="0"/>
            <w:noProof/>
            <w:webHidden/>
          </w:rPr>
          <w:fldChar w:fldCharType="begin"/>
        </w:r>
        <w:r w:rsidRPr="000A2610">
          <w:rPr>
            <w:caps w:val="0"/>
            <w:noProof/>
            <w:webHidden/>
          </w:rPr>
          <w:instrText xml:space="preserve"> PAGEREF _Toc162884912 \h </w:instrText>
        </w:r>
        <w:r w:rsidRPr="000A2610">
          <w:rPr>
            <w:caps w:val="0"/>
            <w:noProof/>
            <w:webHidden/>
          </w:rPr>
        </w:r>
        <w:r w:rsidRPr="000A2610">
          <w:rPr>
            <w:caps w:val="0"/>
            <w:noProof/>
            <w:webHidden/>
          </w:rPr>
          <w:fldChar w:fldCharType="separate"/>
        </w:r>
        <w:r w:rsidRPr="000A2610">
          <w:rPr>
            <w:caps w:val="0"/>
            <w:noProof/>
            <w:webHidden/>
          </w:rPr>
          <w:t>45</w:t>
        </w:r>
        <w:r w:rsidRPr="000A2610">
          <w:rPr>
            <w:caps w:val="0"/>
            <w:noProof/>
            <w:webHidden/>
          </w:rPr>
          <w:fldChar w:fldCharType="end"/>
        </w:r>
      </w:hyperlink>
    </w:p>
    <w:p w14:paraId="61E3578F" w14:textId="10A770B2"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3" w:history="1">
        <w:r w:rsidRPr="000A2610">
          <w:rPr>
            <w:rStyle w:val="Hyperlink"/>
            <w:rFonts w:cs="Times New Roman"/>
            <w:caps w:val="0"/>
            <w:noProof/>
          </w:rPr>
          <w:t>Figure 5.20. (Left) CAD model of the original machine tool cross beam. (Right) Physical representation of the crossbeam.</w:t>
        </w:r>
        <w:r w:rsidRPr="000A2610">
          <w:rPr>
            <w:caps w:val="0"/>
            <w:noProof/>
            <w:webHidden/>
          </w:rPr>
          <w:tab/>
        </w:r>
        <w:r w:rsidRPr="000A2610">
          <w:rPr>
            <w:caps w:val="0"/>
            <w:noProof/>
            <w:webHidden/>
          </w:rPr>
          <w:fldChar w:fldCharType="begin"/>
        </w:r>
        <w:r w:rsidRPr="000A2610">
          <w:rPr>
            <w:caps w:val="0"/>
            <w:noProof/>
            <w:webHidden/>
          </w:rPr>
          <w:instrText xml:space="preserve"> PAGEREF _Toc162884913 \h </w:instrText>
        </w:r>
        <w:r w:rsidRPr="000A2610">
          <w:rPr>
            <w:caps w:val="0"/>
            <w:noProof/>
            <w:webHidden/>
          </w:rPr>
        </w:r>
        <w:r w:rsidRPr="000A2610">
          <w:rPr>
            <w:caps w:val="0"/>
            <w:noProof/>
            <w:webHidden/>
          </w:rPr>
          <w:fldChar w:fldCharType="separate"/>
        </w:r>
        <w:r w:rsidRPr="000A2610">
          <w:rPr>
            <w:caps w:val="0"/>
            <w:noProof/>
            <w:webHidden/>
          </w:rPr>
          <w:t>56</w:t>
        </w:r>
        <w:r w:rsidRPr="000A2610">
          <w:rPr>
            <w:caps w:val="0"/>
            <w:noProof/>
            <w:webHidden/>
          </w:rPr>
          <w:fldChar w:fldCharType="end"/>
        </w:r>
      </w:hyperlink>
    </w:p>
    <w:p w14:paraId="69A2EB2E" w14:textId="46A7C3D4"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4" w:history="1">
        <w:r w:rsidRPr="000A2610">
          <w:rPr>
            <w:rStyle w:val="Hyperlink"/>
            <w:rFonts w:cs="Times New Roman"/>
            <w:caps w:val="0"/>
            <w:noProof/>
          </w:rPr>
          <w:t>Figure 5.21. CAD rendering of the proposed design for the machine tool crossbeam.</w:t>
        </w:r>
        <w:r w:rsidRPr="000A2610">
          <w:rPr>
            <w:caps w:val="0"/>
            <w:noProof/>
            <w:webHidden/>
          </w:rPr>
          <w:tab/>
        </w:r>
        <w:r w:rsidRPr="000A2610">
          <w:rPr>
            <w:caps w:val="0"/>
            <w:noProof/>
            <w:webHidden/>
          </w:rPr>
          <w:fldChar w:fldCharType="begin"/>
        </w:r>
        <w:r w:rsidRPr="000A2610">
          <w:rPr>
            <w:caps w:val="0"/>
            <w:noProof/>
            <w:webHidden/>
          </w:rPr>
          <w:instrText xml:space="preserve"> PAGEREF _Toc162884914 \h </w:instrText>
        </w:r>
        <w:r w:rsidRPr="000A2610">
          <w:rPr>
            <w:caps w:val="0"/>
            <w:noProof/>
            <w:webHidden/>
          </w:rPr>
        </w:r>
        <w:r w:rsidRPr="000A2610">
          <w:rPr>
            <w:caps w:val="0"/>
            <w:noProof/>
            <w:webHidden/>
          </w:rPr>
          <w:fldChar w:fldCharType="separate"/>
        </w:r>
        <w:r w:rsidRPr="000A2610">
          <w:rPr>
            <w:caps w:val="0"/>
            <w:noProof/>
            <w:webHidden/>
          </w:rPr>
          <w:t>56</w:t>
        </w:r>
        <w:r w:rsidRPr="000A2610">
          <w:rPr>
            <w:caps w:val="0"/>
            <w:noProof/>
            <w:webHidden/>
          </w:rPr>
          <w:fldChar w:fldCharType="end"/>
        </w:r>
      </w:hyperlink>
    </w:p>
    <w:p w14:paraId="2A252292" w14:textId="667875A4"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5" w:history="1">
        <w:r w:rsidRPr="000A2610">
          <w:rPr>
            <w:rStyle w:val="Hyperlink"/>
            <w:rFonts w:cs="Times New Roman"/>
            <w:caps w:val="0"/>
            <w:noProof/>
          </w:rPr>
          <w:t>Figure 5.22. The medUSA WAAM machine features three GMAW welders fastened to robotic arms that operate simultaneously.</w:t>
        </w:r>
        <w:r w:rsidRPr="000A2610">
          <w:rPr>
            <w:caps w:val="0"/>
            <w:noProof/>
            <w:webHidden/>
          </w:rPr>
          <w:tab/>
        </w:r>
        <w:r w:rsidRPr="000A2610">
          <w:rPr>
            <w:caps w:val="0"/>
            <w:noProof/>
            <w:webHidden/>
          </w:rPr>
          <w:fldChar w:fldCharType="begin"/>
        </w:r>
        <w:r w:rsidRPr="000A2610">
          <w:rPr>
            <w:caps w:val="0"/>
            <w:noProof/>
            <w:webHidden/>
          </w:rPr>
          <w:instrText xml:space="preserve"> PAGEREF _Toc162884915 \h </w:instrText>
        </w:r>
        <w:r w:rsidRPr="000A2610">
          <w:rPr>
            <w:caps w:val="0"/>
            <w:noProof/>
            <w:webHidden/>
          </w:rPr>
        </w:r>
        <w:r w:rsidRPr="000A2610">
          <w:rPr>
            <w:caps w:val="0"/>
            <w:noProof/>
            <w:webHidden/>
          </w:rPr>
          <w:fldChar w:fldCharType="separate"/>
        </w:r>
        <w:r w:rsidRPr="000A2610">
          <w:rPr>
            <w:caps w:val="0"/>
            <w:noProof/>
            <w:webHidden/>
          </w:rPr>
          <w:t>56</w:t>
        </w:r>
        <w:r w:rsidRPr="000A2610">
          <w:rPr>
            <w:caps w:val="0"/>
            <w:noProof/>
            <w:webHidden/>
          </w:rPr>
          <w:fldChar w:fldCharType="end"/>
        </w:r>
      </w:hyperlink>
    </w:p>
    <w:p w14:paraId="6DAC133A" w14:textId="44F5B6CF"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6" w:history="1">
        <w:r w:rsidRPr="000A2610">
          <w:rPr>
            <w:rStyle w:val="Hyperlink"/>
            <w:rFonts w:cs="Times New Roman"/>
            <w:caps w:val="0"/>
            <w:noProof/>
          </w:rPr>
          <w:t>Figure 5.23. The five prefabricated build plates upon which the material was deposited.</w:t>
        </w:r>
        <w:r w:rsidRPr="000A2610">
          <w:rPr>
            <w:caps w:val="0"/>
            <w:noProof/>
            <w:webHidden/>
          </w:rPr>
          <w:tab/>
        </w:r>
        <w:r w:rsidRPr="000A2610">
          <w:rPr>
            <w:caps w:val="0"/>
            <w:noProof/>
            <w:webHidden/>
          </w:rPr>
          <w:fldChar w:fldCharType="begin"/>
        </w:r>
        <w:r w:rsidRPr="000A2610">
          <w:rPr>
            <w:caps w:val="0"/>
            <w:noProof/>
            <w:webHidden/>
          </w:rPr>
          <w:instrText xml:space="preserve"> PAGEREF _Toc162884916 \h </w:instrText>
        </w:r>
        <w:r w:rsidRPr="000A2610">
          <w:rPr>
            <w:caps w:val="0"/>
            <w:noProof/>
            <w:webHidden/>
          </w:rPr>
        </w:r>
        <w:r w:rsidRPr="000A2610">
          <w:rPr>
            <w:caps w:val="0"/>
            <w:noProof/>
            <w:webHidden/>
          </w:rPr>
          <w:fldChar w:fldCharType="separate"/>
        </w:r>
        <w:r w:rsidRPr="000A2610">
          <w:rPr>
            <w:caps w:val="0"/>
            <w:noProof/>
            <w:webHidden/>
          </w:rPr>
          <w:t>58</w:t>
        </w:r>
        <w:r w:rsidRPr="000A2610">
          <w:rPr>
            <w:caps w:val="0"/>
            <w:noProof/>
            <w:webHidden/>
          </w:rPr>
          <w:fldChar w:fldCharType="end"/>
        </w:r>
      </w:hyperlink>
    </w:p>
    <w:p w14:paraId="7D6A9040" w14:textId="1C4D3B34" w:rsidR="000A2610" w:rsidRPr="000A2610" w:rsidRDefault="000A2610">
      <w:pPr>
        <w:pStyle w:val="TableofFigures"/>
        <w:tabs>
          <w:tab w:val="right" w:leader="dot" w:pos="8630"/>
        </w:tabs>
        <w:rPr>
          <w:rFonts w:asciiTheme="minorHAnsi" w:eastAsiaTheme="minorEastAsia" w:hAnsiTheme="minorHAnsi" w:cstheme="minorBidi"/>
          <w:caps w:val="0"/>
          <w:noProof/>
          <w:kern w:val="2"/>
          <w:szCs w:val="24"/>
          <w:lang w:eastAsia="en-US"/>
          <w14:ligatures w14:val="standardContextual"/>
        </w:rPr>
      </w:pPr>
      <w:hyperlink w:anchor="_Toc162884917" w:history="1">
        <w:r w:rsidRPr="000A2610">
          <w:rPr>
            <w:rStyle w:val="Hyperlink"/>
            <w:rFonts w:cs="Times New Roman"/>
            <w:caps w:val="0"/>
            <w:noProof/>
          </w:rPr>
          <w:t>Figure 5.24. Final product at 77% completion. Notice the warpage between the part and the build table.</w:t>
        </w:r>
        <w:r w:rsidRPr="000A2610">
          <w:rPr>
            <w:caps w:val="0"/>
            <w:noProof/>
            <w:webHidden/>
          </w:rPr>
          <w:tab/>
        </w:r>
        <w:r w:rsidRPr="000A2610">
          <w:rPr>
            <w:caps w:val="0"/>
            <w:noProof/>
            <w:webHidden/>
          </w:rPr>
          <w:fldChar w:fldCharType="begin"/>
        </w:r>
        <w:r w:rsidRPr="000A2610">
          <w:rPr>
            <w:caps w:val="0"/>
            <w:noProof/>
            <w:webHidden/>
          </w:rPr>
          <w:instrText xml:space="preserve"> PAGEREF _Toc162884917 \h </w:instrText>
        </w:r>
        <w:r w:rsidRPr="000A2610">
          <w:rPr>
            <w:caps w:val="0"/>
            <w:noProof/>
            <w:webHidden/>
          </w:rPr>
        </w:r>
        <w:r w:rsidRPr="000A2610">
          <w:rPr>
            <w:caps w:val="0"/>
            <w:noProof/>
            <w:webHidden/>
          </w:rPr>
          <w:fldChar w:fldCharType="separate"/>
        </w:r>
        <w:r w:rsidRPr="000A2610">
          <w:rPr>
            <w:caps w:val="0"/>
            <w:noProof/>
            <w:webHidden/>
          </w:rPr>
          <w:t>58</w:t>
        </w:r>
        <w:r w:rsidRPr="000A2610">
          <w:rPr>
            <w:caps w:val="0"/>
            <w:noProof/>
            <w:webHidden/>
          </w:rPr>
          <w:fldChar w:fldCharType="end"/>
        </w:r>
      </w:hyperlink>
    </w:p>
    <w:p w14:paraId="1F6506A6" w14:textId="7C2CF4F0" w:rsidR="00D5341E" w:rsidRDefault="003F39A1" w:rsidP="00CC7D56">
      <w:pPr>
        <w:rPr>
          <w:color w:val="000000" w:themeColor="text1"/>
          <w:lang w:eastAsia="ja-JP"/>
        </w:rPr>
      </w:pPr>
      <w:r w:rsidRPr="000A2610">
        <w:rPr>
          <w:color w:val="000000" w:themeColor="text1"/>
          <w:lang w:eastAsia="ja-JP"/>
        </w:rPr>
        <w:fldChar w:fldCharType="end"/>
      </w:r>
    </w:p>
    <w:p w14:paraId="6FC7B69E" w14:textId="77777777" w:rsidR="00833C6B" w:rsidRDefault="00833C6B" w:rsidP="00CC7D56">
      <w:pPr>
        <w:rPr>
          <w:color w:val="000000" w:themeColor="text1"/>
        </w:rPr>
        <w:sectPr w:rsidR="00833C6B" w:rsidSect="00EC1408">
          <w:footerReference w:type="even" r:id="rId9"/>
          <w:footerReference w:type="default" r:id="rId10"/>
          <w:footerReference w:type="first" r:id="rId11"/>
          <w:pgSz w:w="12240" w:h="15840"/>
          <w:pgMar w:top="1440" w:right="1800" w:bottom="1872" w:left="1800" w:header="720" w:footer="1440" w:gutter="0"/>
          <w:pgNumType w:fmt="lowerRoman" w:start="1"/>
          <w:cols w:space="720"/>
          <w:titlePg/>
        </w:sectPr>
      </w:pPr>
    </w:p>
    <w:p w14:paraId="291AC5EA" w14:textId="5D7FCB29" w:rsidR="0042576E" w:rsidRPr="00FD1C6E" w:rsidRDefault="00646E6B" w:rsidP="00646E6B">
      <w:pPr>
        <w:pStyle w:val="Heading1"/>
        <w:spacing w:before="0" w:after="0" w:line="240" w:lineRule="auto"/>
        <w:rPr>
          <w:rFonts w:eastAsia="Times New Roman" w:cs="Times New Roman"/>
          <w:color w:val="000000" w:themeColor="text1"/>
          <w:szCs w:val="24"/>
        </w:rPr>
      </w:pPr>
      <w:bookmarkStart w:id="1" w:name="_Toc162886060"/>
      <w:r>
        <w:rPr>
          <w:rFonts w:eastAsia="Times New Roman" w:cs="Times New Roman"/>
          <w:color w:val="000000" w:themeColor="text1"/>
          <w:szCs w:val="24"/>
        </w:rPr>
        <w:lastRenderedPageBreak/>
        <w:t>Chapter 1</w:t>
      </w:r>
      <w:bookmarkStart w:id="2" w:name="_Toc162882413"/>
      <w:bookmarkStart w:id="3" w:name="_Toc162882682"/>
      <w:r>
        <w:rPr>
          <w:rFonts w:eastAsia="Times New Roman" w:cs="Times New Roman"/>
          <w:color w:val="000000" w:themeColor="text1"/>
          <w:szCs w:val="24"/>
        </w:rPr>
        <w:br/>
      </w:r>
      <w:r w:rsidR="00127152" w:rsidRPr="00FD1C6E">
        <w:rPr>
          <w:rFonts w:eastAsia="Times New Roman" w:cs="Times New Roman"/>
          <w:color w:val="000000" w:themeColor="text1"/>
          <w:szCs w:val="24"/>
        </w:rPr>
        <w:t xml:space="preserve">Introduction and </w:t>
      </w:r>
      <w:r w:rsidR="009304D4" w:rsidRPr="00FD1C6E">
        <w:rPr>
          <w:rFonts w:eastAsia="Times New Roman" w:cs="Times New Roman"/>
          <w:color w:val="000000" w:themeColor="text1"/>
          <w:szCs w:val="24"/>
        </w:rPr>
        <w:t>G</w:t>
      </w:r>
      <w:r w:rsidR="00127152" w:rsidRPr="00FD1C6E">
        <w:rPr>
          <w:rFonts w:eastAsia="Times New Roman" w:cs="Times New Roman"/>
          <w:color w:val="000000" w:themeColor="text1"/>
          <w:szCs w:val="24"/>
        </w:rPr>
        <w:t>eneral Information</w:t>
      </w:r>
      <w:bookmarkEnd w:id="2"/>
      <w:bookmarkEnd w:id="3"/>
      <w:bookmarkEnd w:id="1"/>
    </w:p>
    <w:p w14:paraId="4D9AD9BB" w14:textId="77777777" w:rsidR="00D5341E" w:rsidRPr="00FD1C6E" w:rsidRDefault="00D5341E" w:rsidP="00D5341E">
      <w:pPr>
        <w:pStyle w:val="Els-body-text"/>
        <w:spacing w:line="240" w:lineRule="auto"/>
        <w:ind w:firstLine="0"/>
        <w:rPr>
          <w:sz w:val="24"/>
          <w:szCs w:val="24"/>
        </w:rPr>
      </w:pPr>
    </w:p>
    <w:p w14:paraId="46EBC14B" w14:textId="16107D4E" w:rsidR="004C14B2" w:rsidRPr="00FD1C6E" w:rsidRDefault="004C14B2" w:rsidP="00D5341E">
      <w:pPr>
        <w:pStyle w:val="Els-body-text"/>
        <w:spacing w:line="240" w:lineRule="auto"/>
        <w:ind w:firstLine="0"/>
        <w:rPr>
          <w:sz w:val="24"/>
          <w:szCs w:val="24"/>
        </w:rPr>
      </w:pPr>
      <w:r w:rsidRPr="00FD1C6E">
        <w:rPr>
          <w:sz w:val="24"/>
          <w:szCs w:val="24"/>
        </w:rPr>
        <w:t>With increased attention paid to supply chain resilience globally, reducing lead times is becoming progressively more important [1]. Greater focus has been placed on hybrid manufacturing processes as a potential solution for reducing costs related to lead times as well as improving supply chain efficiency and agility [2]. In this context, hybrid manufacturing represents a combination of two or more conventional manufacturing processes [3]. Due to the large number of manufacturing processes, it can be difficult to accurately estimate part production cost without access to process-specific cost models for all manufacturing processes included in the hybrid manufacturing plan.</w:t>
      </w:r>
      <w:r w:rsidR="001F3C2F" w:rsidRPr="00FD1C6E">
        <w:rPr>
          <w:sz w:val="24"/>
          <w:szCs w:val="24"/>
        </w:rPr>
        <w:t xml:space="preserve"> </w:t>
      </w:r>
      <w:r w:rsidR="009B2EAE" w:rsidRPr="00FD1C6E">
        <w:rPr>
          <w:sz w:val="24"/>
          <w:szCs w:val="24"/>
        </w:rPr>
        <w:t xml:space="preserve">Many such process specific cost models have been published, </w:t>
      </w:r>
      <w:r w:rsidR="00034E07" w:rsidRPr="00FD1C6E">
        <w:rPr>
          <w:sz w:val="24"/>
          <w:szCs w:val="24"/>
        </w:rPr>
        <w:t xml:space="preserve">but </w:t>
      </w:r>
      <w:r w:rsidR="00416D66" w:rsidRPr="00FD1C6E">
        <w:rPr>
          <w:sz w:val="24"/>
          <w:szCs w:val="24"/>
        </w:rPr>
        <w:t xml:space="preserve">not with the intent of being used in a hybrid manufacturing format. </w:t>
      </w:r>
      <w:commentRangeStart w:id="4"/>
      <w:r w:rsidR="00F35719" w:rsidRPr="00FD1C6E">
        <w:rPr>
          <w:sz w:val="24"/>
          <w:szCs w:val="24"/>
        </w:rPr>
        <w:t>A</w:t>
      </w:r>
      <w:r w:rsidR="003B41A1" w:rsidRPr="00FD1C6E">
        <w:rPr>
          <w:sz w:val="24"/>
          <w:szCs w:val="24"/>
        </w:rPr>
        <w:t xml:space="preserve"> few hybrid manufacturing cost estimation frameworks</w:t>
      </w:r>
      <w:r w:rsidR="00F35719" w:rsidRPr="00FD1C6E">
        <w:rPr>
          <w:sz w:val="24"/>
          <w:szCs w:val="24"/>
        </w:rPr>
        <w:t xml:space="preserve"> have been published</w:t>
      </w:r>
      <w:commentRangeEnd w:id="4"/>
      <w:r w:rsidR="00A20C82" w:rsidRPr="00FD1C6E">
        <w:rPr>
          <w:rStyle w:val="CommentReference"/>
          <w:rFonts w:eastAsia="Times New Roman"/>
        </w:rPr>
        <w:commentReference w:id="4"/>
      </w:r>
      <w:r w:rsidR="003B41A1" w:rsidRPr="00FD1C6E">
        <w:rPr>
          <w:sz w:val="24"/>
          <w:szCs w:val="24"/>
        </w:rPr>
        <w:t xml:space="preserve">, but </w:t>
      </w:r>
      <w:r w:rsidR="00EE7A17" w:rsidRPr="00FD1C6E">
        <w:rPr>
          <w:sz w:val="24"/>
          <w:szCs w:val="24"/>
        </w:rPr>
        <w:t>a unified framework with accurate</w:t>
      </w:r>
      <w:r w:rsidR="00F05F12" w:rsidRPr="00FD1C6E">
        <w:rPr>
          <w:sz w:val="24"/>
          <w:szCs w:val="24"/>
        </w:rPr>
        <w:t>, detailed</w:t>
      </w:r>
      <w:r w:rsidR="00EE7A17" w:rsidRPr="00FD1C6E">
        <w:rPr>
          <w:sz w:val="24"/>
          <w:szCs w:val="24"/>
        </w:rPr>
        <w:t xml:space="preserve"> models is not currently available</w:t>
      </w:r>
      <w:r w:rsidR="00D87027" w:rsidRPr="00FD1C6E">
        <w:rPr>
          <w:sz w:val="24"/>
          <w:szCs w:val="24"/>
        </w:rPr>
        <w:t xml:space="preserve"> [</w:t>
      </w:r>
      <w:r w:rsidR="00A142A5" w:rsidRPr="00FD1C6E">
        <w:rPr>
          <w:sz w:val="24"/>
          <w:szCs w:val="24"/>
        </w:rPr>
        <w:t>4][5]</w:t>
      </w:r>
      <w:r w:rsidR="00D375D0" w:rsidRPr="00FD1C6E">
        <w:rPr>
          <w:sz w:val="24"/>
          <w:szCs w:val="24"/>
        </w:rPr>
        <w:t xml:space="preserve">. </w:t>
      </w:r>
    </w:p>
    <w:p w14:paraId="3C1231BC" w14:textId="77777777" w:rsidR="00D5341E" w:rsidRPr="00FD1C6E" w:rsidRDefault="00D5341E" w:rsidP="00D5341E">
      <w:pPr>
        <w:pStyle w:val="Els-body-text"/>
        <w:spacing w:line="240" w:lineRule="auto"/>
        <w:ind w:firstLine="0"/>
        <w:rPr>
          <w:sz w:val="24"/>
          <w:szCs w:val="24"/>
        </w:rPr>
      </w:pPr>
    </w:p>
    <w:p w14:paraId="1E72896F" w14:textId="728968BE" w:rsidR="00FA6566" w:rsidRPr="00FD1C6E" w:rsidRDefault="004C14B2" w:rsidP="00D5341E">
      <w:pPr>
        <w:pStyle w:val="Els-body-text"/>
        <w:spacing w:line="240" w:lineRule="auto"/>
        <w:ind w:firstLine="0"/>
        <w:rPr>
          <w:sz w:val="24"/>
          <w:szCs w:val="24"/>
        </w:rPr>
      </w:pPr>
      <w:r w:rsidRPr="00FD1C6E">
        <w:rPr>
          <w:sz w:val="24"/>
          <w:szCs w:val="24"/>
        </w:rPr>
        <w:t xml:space="preserve">This </w:t>
      </w:r>
      <w:r w:rsidR="00F345A9" w:rsidRPr="00FD1C6E">
        <w:rPr>
          <w:sz w:val="24"/>
          <w:szCs w:val="24"/>
        </w:rPr>
        <w:t>thesis</w:t>
      </w:r>
      <w:r w:rsidRPr="00FD1C6E">
        <w:rPr>
          <w:sz w:val="24"/>
          <w:szCs w:val="24"/>
        </w:rPr>
        <w:t xml:space="preserve"> provides</w:t>
      </w:r>
      <w:r w:rsidR="00B92FFF" w:rsidRPr="00FD1C6E">
        <w:rPr>
          <w:sz w:val="24"/>
          <w:szCs w:val="24"/>
        </w:rPr>
        <w:t xml:space="preserve"> a suite of</w:t>
      </w:r>
      <w:r w:rsidR="00E97637" w:rsidRPr="00FD1C6E">
        <w:rPr>
          <w:sz w:val="24"/>
          <w:szCs w:val="24"/>
        </w:rPr>
        <w:t xml:space="preserve"> seven process specific</w:t>
      </w:r>
      <w:r w:rsidRPr="00FD1C6E">
        <w:rPr>
          <w:sz w:val="24"/>
          <w:szCs w:val="24"/>
        </w:rPr>
        <w:t xml:space="preserve"> cost models </w:t>
      </w:r>
      <w:r w:rsidR="00E97637" w:rsidRPr="00FD1C6E">
        <w:rPr>
          <w:sz w:val="24"/>
          <w:szCs w:val="24"/>
        </w:rPr>
        <w:t xml:space="preserve">that can be adapted and used for </w:t>
      </w:r>
      <w:r w:rsidR="00846636" w:rsidRPr="00FD1C6E">
        <w:rPr>
          <w:sz w:val="24"/>
          <w:szCs w:val="24"/>
        </w:rPr>
        <w:t>many different</w:t>
      </w:r>
      <w:r w:rsidRPr="00FD1C6E">
        <w:rPr>
          <w:sz w:val="24"/>
          <w:szCs w:val="24"/>
        </w:rPr>
        <w:t xml:space="preserve"> hybrid manufacturing sequence</w:t>
      </w:r>
      <w:r w:rsidR="003536EC" w:rsidRPr="00FD1C6E">
        <w:rPr>
          <w:sz w:val="24"/>
          <w:szCs w:val="24"/>
        </w:rPr>
        <w:t xml:space="preserve">s. The processes </w:t>
      </w:r>
      <w:r w:rsidR="00846636" w:rsidRPr="00FD1C6E">
        <w:rPr>
          <w:sz w:val="24"/>
          <w:szCs w:val="24"/>
        </w:rPr>
        <w:t>are</w:t>
      </w:r>
      <w:r w:rsidRPr="00FD1C6E">
        <w:rPr>
          <w:sz w:val="24"/>
          <w:szCs w:val="24"/>
        </w:rPr>
        <w:t xml:space="preserve"> additive friction stir deposition (AFSD), </w:t>
      </w:r>
      <w:r w:rsidR="00BA66AE" w:rsidRPr="00FD1C6E">
        <w:rPr>
          <w:sz w:val="24"/>
          <w:szCs w:val="24"/>
        </w:rPr>
        <w:t xml:space="preserve">wire arc additive manufacturing (WAAM), powder bed fusion (PBF), </w:t>
      </w:r>
      <w:r w:rsidR="00FA6566" w:rsidRPr="00FD1C6E">
        <w:rPr>
          <w:sz w:val="24"/>
          <w:szCs w:val="24"/>
        </w:rPr>
        <w:t xml:space="preserve">fused filament fabrication (FFF), </w:t>
      </w:r>
      <w:r w:rsidRPr="00FD1C6E">
        <w:rPr>
          <w:sz w:val="24"/>
          <w:szCs w:val="24"/>
        </w:rPr>
        <w:t xml:space="preserve">measurement of the preform using structured light scanning (SLS), </w:t>
      </w:r>
      <w:r w:rsidR="00FA6566" w:rsidRPr="00FD1C6E">
        <w:rPr>
          <w:sz w:val="24"/>
          <w:szCs w:val="24"/>
        </w:rPr>
        <w:t xml:space="preserve">and </w:t>
      </w:r>
      <w:r w:rsidR="00F70AAA" w:rsidRPr="00FD1C6E">
        <w:rPr>
          <w:sz w:val="24"/>
          <w:szCs w:val="24"/>
        </w:rPr>
        <w:t xml:space="preserve">the </w:t>
      </w:r>
      <w:r w:rsidR="00FA6566" w:rsidRPr="00FD1C6E">
        <w:rPr>
          <w:sz w:val="24"/>
          <w:szCs w:val="24"/>
        </w:rPr>
        <w:t>conventional machining operations milling and turning</w:t>
      </w:r>
      <w:r w:rsidRPr="00FD1C6E">
        <w:rPr>
          <w:sz w:val="24"/>
          <w:szCs w:val="24"/>
        </w:rPr>
        <w:t xml:space="preserve">. </w:t>
      </w:r>
      <w:r w:rsidR="00A20C82" w:rsidRPr="00FD1C6E">
        <w:rPr>
          <w:sz w:val="24"/>
          <w:szCs w:val="24"/>
        </w:rPr>
        <w:t xml:space="preserve">Prior to </w:t>
      </w:r>
      <w:r w:rsidR="00515FFC" w:rsidRPr="00FD1C6E">
        <w:rPr>
          <w:sz w:val="24"/>
          <w:szCs w:val="24"/>
        </w:rPr>
        <w:t xml:space="preserve">presenting the cost models </w:t>
      </w:r>
      <w:r w:rsidR="007E6522" w:rsidRPr="00FD1C6E">
        <w:rPr>
          <w:sz w:val="24"/>
          <w:szCs w:val="24"/>
        </w:rPr>
        <w:t xml:space="preserve">the research objective and scope </w:t>
      </w:r>
      <w:r w:rsidR="00A20C82" w:rsidRPr="00FD1C6E">
        <w:rPr>
          <w:sz w:val="24"/>
          <w:szCs w:val="24"/>
        </w:rPr>
        <w:t xml:space="preserve">are provided, </w:t>
      </w:r>
      <w:r w:rsidR="007E6522" w:rsidRPr="00FD1C6E">
        <w:rPr>
          <w:sz w:val="24"/>
          <w:szCs w:val="24"/>
        </w:rPr>
        <w:t xml:space="preserve">as well as background information and </w:t>
      </w:r>
      <w:r w:rsidR="00A20C82" w:rsidRPr="00FD1C6E">
        <w:rPr>
          <w:sz w:val="24"/>
          <w:szCs w:val="24"/>
        </w:rPr>
        <w:t xml:space="preserve">a </w:t>
      </w:r>
      <w:r w:rsidR="007E6522" w:rsidRPr="00FD1C6E">
        <w:rPr>
          <w:sz w:val="24"/>
          <w:szCs w:val="24"/>
        </w:rPr>
        <w:t xml:space="preserve">literature review. </w:t>
      </w:r>
    </w:p>
    <w:p w14:paraId="4545F89B" w14:textId="76548B37" w:rsidR="006961E7" w:rsidRPr="00FD1C6E" w:rsidRDefault="006961E7" w:rsidP="007E6522">
      <w:pPr>
        <w:pStyle w:val="Heading2"/>
        <w:rPr>
          <w:rFonts w:cs="Times New Roman"/>
          <w:szCs w:val="24"/>
        </w:rPr>
      </w:pPr>
      <w:bookmarkStart w:id="5" w:name="_Toc162882414"/>
      <w:bookmarkStart w:id="6" w:name="_Toc162882683"/>
      <w:bookmarkStart w:id="7" w:name="_Toc162886061"/>
      <w:r w:rsidRPr="00FD1C6E">
        <w:rPr>
          <w:rFonts w:cs="Times New Roman"/>
          <w:szCs w:val="24"/>
        </w:rPr>
        <w:t>Research Objective</w:t>
      </w:r>
      <w:bookmarkEnd w:id="5"/>
      <w:bookmarkEnd w:id="6"/>
      <w:bookmarkEnd w:id="7"/>
    </w:p>
    <w:p w14:paraId="4A1DDAE1" w14:textId="77777777" w:rsidR="00135D73" w:rsidRPr="00FD1C6E" w:rsidRDefault="00135D73" w:rsidP="00135D73">
      <w:pPr>
        <w:rPr>
          <w:lang w:eastAsia="ja-JP"/>
        </w:rPr>
      </w:pPr>
    </w:p>
    <w:p w14:paraId="2FC4E524" w14:textId="74628246" w:rsidR="00585899" w:rsidRPr="00FD1C6E" w:rsidRDefault="001744F0" w:rsidP="00344C70">
      <w:pPr>
        <w:pStyle w:val="Els-body-text"/>
        <w:spacing w:line="240" w:lineRule="auto"/>
        <w:ind w:firstLine="0"/>
        <w:rPr>
          <w:sz w:val="24"/>
          <w:szCs w:val="24"/>
        </w:rPr>
      </w:pPr>
      <w:r w:rsidRPr="00FD1C6E">
        <w:rPr>
          <w:sz w:val="24"/>
          <w:szCs w:val="24"/>
        </w:rPr>
        <w:t xml:space="preserve">While performing </w:t>
      </w:r>
      <w:r w:rsidR="00A20C82" w:rsidRPr="00FD1C6E">
        <w:rPr>
          <w:sz w:val="24"/>
          <w:szCs w:val="24"/>
        </w:rPr>
        <w:t>the</w:t>
      </w:r>
      <w:r w:rsidRPr="00FD1C6E">
        <w:rPr>
          <w:sz w:val="24"/>
          <w:szCs w:val="24"/>
        </w:rPr>
        <w:t xml:space="preserve"> literature review on manufacturing cost models, a few research gaps were identified.</w:t>
      </w:r>
      <w:r w:rsidR="00973F96" w:rsidRPr="00FD1C6E">
        <w:rPr>
          <w:sz w:val="24"/>
          <w:szCs w:val="24"/>
        </w:rPr>
        <w:t xml:space="preserve"> </w:t>
      </w:r>
      <w:r w:rsidR="007A1893" w:rsidRPr="00FD1C6E">
        <w:rPr>
          <w:sz w:val="24"/>
          <w:szCs w:val="24"/>
        </w:rPr>
        <w:t xml:space="preserve">First, there </w:t>
      </w:r>
      <w:r w:rsidR="002E38AA" w:rsidRPr="00FD1C6E">
        <w:rPr>
          <w:sz w:val="24"/>
          <w:szCs w:val="24"/>
        </w:rPr>
        <w:t xml:space="preserve">are no prior publications detailing AFSD or SLS cost models. </w:t>
      </w:r>
      <w:r w:rsidR="00A20C82" w:rsidRPr="00FD1C6E">
        <w:rPr>
          <w:sz w:val="24"/>
          <w:szCs w:val="24"/>
        </w:rPr>
        <w:t>Second</w:t>
      </w:r>
      <w:r w:rsidR="0062694C" w:rsidRPr="00FD1C6E">
        <w:rPr>
          <w:sz w:val="24"/>
          <w:szCs w:val="24"/>
        </w:rPr>
        <w:t xml:space="preserve">, though there are some WAAM cost models, this process has not been documented as </w:t>
      </w:r>
      <w:r w:rsidR="002346FB" w:rsidRPr="00FD1C6E">
        <w:rPr>
          <w:sz w:val="24"/>
          <w:szCs w:val="24"/>
        </w:rPr>
        <w:t xml:space="preserve">thoroughly as more well-known additive manufacturing processes like FFF or PBF. With regards to hybrid manufacturing, </w:t>
      </w:r>
      <w:r w:rsidR="001F7803" w:rsidRPr="00FD1C6E">
        <w:rPr>
          <w:sz w:val="24"/>
          <w:szCs w:val="24"/>
        </w:rPr>
        <w:t>a few framewor</w:t>
      </w:r>
      <w:r w:rsidR="00343514" w:rsidRPr="00FD1C6E">
        <w:rPr>
          <w:sz w:val="24"/>
          <w:szCs w:val="24"/>
        </w:rPr>
        <w:t>k</w:t>
      </w:r>
      <w:r w:rsidR="001F7803" w:rsidRPr="00FD1C6E">
        <w:rPr>
          <w:sz w:val="24"/>
          <w:szCs w:val="24"/>
        </w:rPr>
        <w:t xml:space="preserve">s for </w:t>
      </w:r>
      <w:commentRangeStart w:id="8"/>
      <w:r w:rsidR="001F7803" w:rsidRPr="00FD1C6E">
        <w:rPr>
          <w:sz w:val="24"/>
          <w:szCs w:val="24"/>
        </w:rPr>
        <w:t xml:space="preserve">estimating costs </w:t>
      </w:r>
      <w:r w:rsidR="0011147F" w:rsidRPr="00FD1C6E">
        <w:rPr>
          <w:sz w:val="24"/>
          <w:szCs w:val="24"/>
        </w:rPr>
        <w:t xml:space="preserve">have been created </w:t>
      </w:r>
      <w:commentRangeEnd w:id="8"/>
      <w:r w:rsidR="00A20C82" w:rsidRPr="00FD1C6E">
        <w:rPr>
          <w:rStyle w:val="CommentReference"/>
          <w:rFonts w:eastAsia="Times New Roman"/>
        </w:rPr>
        <w:commentReference w:id="8"/>
      </w:r>
      <w:r w:rsidR="0011147F" w:rsidRPr="00FD1C6E">
        <w:rPr>
          <w:sz w:val="24"/>
          <w:szCs w:val="24"/>
        </w:rPr>
        <w:t>(see chapter 2)</w:t>
      </w:r>
      <w:r w:rsidR="00343514" w:rsidRPr="00FD1C6E">
        <w:rPr>
          <w:sz w:val="24"/>
          <w:szCs w:val="24"/>
        </w:rPr>
        <w:t xml:space="preserve">, but </w:t>
      </w:r>
      <w:r w:rsidR="00F77291" w:rsidRPr="00FD1C6E">
        <w:rPr>
          <w:sz w:val="24"/>
          <w:szCs w:val="24"/>
        </w:rPr>
        <w:t>they are either to</w:t>
      </w:r>
      <w:r w:rsidR="007D1A83" w:rsidRPr="00FD1C6E">
        <w:rPr>
          <w:sz w:val="24"/>
          <w:szCs w:val="24"/>
        </w:rPr>
        <w:t>o</w:t>
      </w:r>
      <w:r w:rsidR="00F77291" w:rsidRPr="00FD1C6E">
        <w:rPr>
          <w:sz w:val="24"/>
          <w:szCs w:val="24"/>
        </w:rPr>
        <w:t xml:space="preserve"> general or only cover </w:t>
      </w:r>
      <w:r w:rsidR="007D1A83" w:rsidRPr="00FD1C6E">
        <w:rPr>
          <w:sz w:val="24"/>
          <w:szCs w:val="24"/>
        </w:rPr>
        <w:t>two or three</w:t>
      </w:r>
      <w:r w:rsidR="00F77291" w:rsidRPr="00FD1C6E">
        <w:rPr>
          <w:sz w:val="24"/>
          <w:szCs w:val="24"/>
        </w:rPr>
        <w:t xml:space="preserve"> processes</w:t>
      </w:r>
      <w:r w:rsidR="005C28BF" w:rsidRPr="00FD1C6E">
        <w:rPr>
          <w:sz w:val="24"/>
          <w:szCs w:val="24"/>
        </w:rPr>
        <w:t xml:space="preserve"> [4][5][6][7</w:t>
      </w:r>
      <w:r w:rsidR="00025E43" w:rsidRPr="00FD1C6E">
        <w:rPr>
          <w:sz w:val="24"/>
          <w:szCs w:val="24"/>
        </w:rPr>
        <w:t>]</w:t>
      </w:r>
      <w:r w:rsidR="00343514" w:rsidRPr="00FD1C6E">
        <w:rPr>
          <w:sz w:val="24"/>
          <w:szCs w:val="24"/>
        </w:rPr>
        <w:t>.</w:t>
      </w:r>
      <w:r w:rsidR="00F77291" w:rsidRPr="00FD1C6E">
        <w:rPr>
          <w:sz w:val="24"/>
          <w:szCs w:val="24"/>
        </w:rPr>
        <w:t xml:space="preserve"> </w:t>
      </w:r>
      <w:r w:rsidR="00CC45E0" w:rsidRPr="00FD1C6E">
        <w:rPr>
          <w:sz w:val="24"/>
          <w:szCs w:val="24"/>
        </w:rPr>
        <w:t xml:space="preserve">While cost models exist for most of the processes </w:t>
      </w:r>
      <w:r w:rsidR="007D1A83" w:rsidRPr="00FD1C6E">
        <w:rPr>
          <w:sz w:val="24"/>
          <w:szCs w:val="24"/>
        </w:rPr>
        <w:t>included in this thesis</w:t>
      </w:r>
      <w:r w:rsidR="00CC45E0" w:rsidRPr="00FD1C6E">
        <w:rPr>
          <w:sz w:val="24"/>
          <w:szCs w:val="24"/>
        </w:rPr>
        <w:t xml:space="preserve">, </w:t>
      </w:r>
      <w:r w:rsidR="006B5A14" w:rsidRPr="00FD1C6E">
        <w:rPr>
          <w:sz w:val="24"/>
          <w:szCs w:val="24"/>
        </w:rPr>
        <w:t xml:space="preserve">since </w:t>
      </w:r>
      <w:r w:rsidR="00803861" w:rsidRPr="00FD1C6E">
        <w:rPr>
          <w:sz w:val="24"/>
          <w:szCs w:val="24"/>
        </w:rPr>
        <w:t>each model</w:t>
      </w:r>
      <w:r w:rsidR="006B5A14" w:rsidRPr="00FD1C6E">
        <w:rPr>
          <w:sz w:val="24"/>
          <w:szCs w:val="24"/>
        </w:rPr>
        <w:t xml:space="preserve"> </w:t>
      </w:r>
      <w:r w:rsidR="00803861" w:rsidRPr="00FD1C6E">
        <w:rPr>
          <w:sz w:val="24"/>
          <w:szCs w:val="24"/>
        </w:rPr>
        <w:t>has</w:t>
      </w:r>
      <w:r w:rsidR="006B5A14" w:rsidRPr="00FD1C6E">
        <w:rPr>
          <w:sz w:val="24"/>
          <w:szCs w:val="24"/>
        </w:rPr>
        <w:t xml:space="preserve"> a different approach </w:t>
      </w:r>
      <w:r w:rsidR="007D1A83" w:rsidRPr="00FD1C6E">
        <w:rPr>
          <w:sz w:val="24"/>
          <w:szCs w:val="24"/>
        </w:rPr>
        <w:t xml:space="preserve">for </w:t>
      </w:r>
      <w:r w:rsidR="006B5A14" w:rsidRPr="00FD1C6E">
        <w:rPr>
          <w:sz w:val="24"/>
          <w:szCs w:val="24"/>
        </w:rPr>
        <w:t xml:space="preserve">evaluating costs, </w:t>
      </w:r>
      <w:r w:rsidR="00CC45E0" w:rsidRPr="00FD1C6E">
        <w:rPr>
          <w:sz w:val="24"/>
          <w:szCs w:val="24"/>
        </w:rPr>
        <w:t xml:space="preserve">it would </w:t>
      </w:r>
      <w:r w:rsidR="00AC661C" w:rsidRPr="00FD1C6E">
        <w:rPr>
          <w:sz w:val="24"/>
          <w:szCs w:val="24"/>
        </w:rPr>
        <w:t>be difficult to combine them in</w:t>
      </w:r>
      <w:r w:rsidR="006B5A14" w:rsidRPr="00FD1C6E">
        <w:rPr>
          <w:sz w:val="24"/>
          <w:szCs w:val="24"/>
        </w:rPr>
        <w:t>to</w:t>
      </w:r>
      <w:r w:rsidR="00AC661C" w:rsidRPr="00FD1C6E">
        <w:rPr>
          <w:sz w:val="24"/>
          <w:szCs w:val="24"/>
        </w:rPr>
        <w:t xml:space="preserve"> a</w:t>
      </w:r>
      <w:r w:rsidR="00135C76" w:rsidRPr="00FD1C6E">
        <w:rPr>
          <w:sz w:val="24"/>
          <w:szCs w:val="24"/>
        </w:rPr>
        <w:t xml:space="preserve"> single</w:t>
      </w:r>
      <w:r w:rsidR="00AC661C" w:rsidRPr="00FD1C6E">
        <w:rPr>
          <w:sz w:val="24"/>
          <w:szCs w:val="24"/>
        </w:rPr>
        <w:t xml:space="preserve"> hybrid manufacturing format. For example, </w:t>
      </w:r>
      <w:r w:rsidR="006B5A14" w:rsidRPr="00FD1C6E">
        <w:rPr>
          <w:sz w:val="24"/>
          <w:szCs w:val="24"/>
        </w:rPr>
        <w:t xml:space="preserve">one cost </w:t>
      </w:r>
      <w:r w:rsidR="00DA3ACF" w:rsidRPr="00FD1C6E">
        <w:rPr>
          <w:sz w:val="24"/>
          <w:szCs w:val="24"/>
        </w:rPr>
        <w:t xml:space="preserve">model </w:t>
      </w:r>
      <w:r w:rsidR="007D1A83" w:rsidRPr="00FD1C6E">
        <w:rPr>
          <w:sz w:val="24"/>
          <w:szCs w:val="24"/>
        </w:rPr>
        <w:t xml:space="preserve">may </w:t>
      </w:r>
      <w:r w:rsidR="00DA3ACF" w:rsidRPr="00FD1C6E">
        <w:rPr>
          <w:sz w:val="24"/>
          <w:szCs w:val="24"/>
        </w:rPr>
        <w:t xml:space="preserve">estimate energy costs, but ignore </w:t>
      </w:r>
      <w:r w:rsidR="00F63158" w:rsidRPr="00FD1C6E">
        <w:rPr>
          <w:sz w:val="24"/>
          <w:szCs w:val="24"/>
        </w:rPr>
        <w:t xml:space="preserve">depreciation and maintenance costs. </w:t>
      </w:r>
      <w:r w:rsidR="007D1A83" w:rsidRPr="00FD1C6E">
        <w:rPr>
          <w:sz w:val="24"/>
          <w:szCs w:val="24"/>
        </w:rPr>
        <w:t>A</w:t>
      </w:r>
      <w:r w:rsidR="00F63158" w:rsidRPr="00FD1C6E">
        <w:rPr>
          <w:sz w:val="24"/>
          <w:szCs w:val="24"/>
        </w:rPr>
        <w:t>nother</w:t>
      </w:r>
      <w:r w:rsidR="007D1A83" w:rsidRPr="00FD1C6E">
        <w:rPr>
          <w:sz w:val="24"/>
          <w:szCs w:val="24"/>
        </w:rPr>
        <w:t xml:space="preserve"> model</w:t>
      </w:r>
      <w:r w:rsidR="00F63158" w:rsidRPr="00FD1C6E">
        <w:rPr>
          <w:sz w:val="24"/>
          <w:szCs w:val="24"/>
        </w:rPr>
        <w:t xml:space="preserve"> could do the opposite. </w:t>
      </w:r>
      <w:r w:rsidR="007D1A83" w:rsidRPr="00FD1C6E">
        <w:rPr>
          <w:sz w:val="24"/>
          <w:szCs w:val="24"/>
        </w:rPr>
        <w:t>Without</w:t>
      </w:r>
      <w:r w:rsidR="00F63158" w:rsidRPr="00FD1C6E">
        <w:rPr>
          <w:sz w:val="24"/>
          <w:szCs w:val="24"/>
        </w:rPr>
        <w:t xml:space="preserve"> a </w:t>
      </w:r>
      <w:r w:rsidR="007D1A83" w:rsidRPr="00FD1C6E">
        <w:rPr>
          <w:sz w:val="24"/>
          <w:szCs w:val="24"/>
        </w:rPr>
        <w:t>uniform cost estimation framework</w:t>
      </w:r>
      <w:r w:rsidR="00D0573C" w:rsidRPr="00FD1C6E">
        <w:rPr>
          <w:sz w:val="24"/>
          <w:szCs w:val="24"/>
        </w:rPr>
        <w:t>,</w:t>
      </w:r>
      <w:r w:rsidR="005E363C" w:rsidRPr="00FD1C6E">
        <w:rPr>
          <w:sz w:val="24"/>
          <w:szCs w:val="24"/>
        </w:rPr>
        <w:t xml:space="preserve"> it </w:t>
      </w:r>
      <w:r w:rsidR="007D1A83" w:rsidRPr="00FD1C6E">
        <w:rPr>
          <w:sz w:val="24"/>
          <w:szCs w:val="24"/>
        </w:rPr>
        <w:t xml:space="preserve">is </w:t>
      </w:r>
      <w:r w:rsidR="005E363C" w:rsidRPr="00FD1C6E">
        <w:rPr>
          <w:sz w:val="24"/>
          <w:szCs w:val="24"/>
        </w:rPr>
        <w:t xml:space="preserve">difficult to combine cost models </w:t>
      </w:r>
      <w:r w:rsidR="00135C76" w:rsidRPr="00FD1C6E">
        <w:rPr>
          <w:sz w:val="24"/>
          <w:szCs w:val="24"/>
        </w:rPr>
        <w:t xml:space="preserve">for </w:t>
      </w:r>
      <w:r w:rsidR="00135D73" w:rsidRPr="00FD1C6E">
        <w:rPr>
          <w:sz w:val="24"/>
          <w:szCs w:val="24"/>
        </w:rPr>
        <w:t xml:space="preserve">hybrid manufacturing </w:t>
      </w:r>
      <w:r w:rsidR="007D1A83" w:rsidRPr="00FD1C6E">
        <w:rPr>
          <w:sz w:val="24"/>
          <w:szCs w:val="24"/>
        </w:rPr>
        <w:t>sequences</w:t>
      </w:r>
      <w:r w:rsidR="00135D73" w:rsidRPr="00FD1C6E">
        <w:rPr>
          <w:sz w:val="24"/>
          <w:szCs w:val="24"/>
        </w:rPr>
        <w:t>.</w:t>
      </w:r>
      <w:r w:rsidR="00F63158" w:rsidRPr="00FD1C6E">
        <w:rPr>
          <w:sz w:val="24"/>
          <w:szCs w:val="24"/>
        </w:rPr>
        <w:t xml:space="preserve"> </w:t>
      </w:r>
      <w:r w:rsidR="00343514" w:rsidRPr="00FD1C6E">
        <w:rPr>
          <w:sz w:val="24"/>
          <w:szCs w:val="24"/>
        </w:rPr>
        <w:t xml:space="preserve"> </w:t>
      </w:r>
    </w:p>
    <w:p w14:paraId="04576C7B" w14:textId="77777777" w:rsidR="00135D73" w:rsidRPr="00FD1C6E" w:rsidRDefault="00135D73" w:rsidP="001744F0">
      <w:pPr>
        <w:pStyle w:val="Els-body-text"/>
        <w:spacing w:line="240" w:lineRule="auto"/>
        <w:ind w:firstLine="0"/>
        <w:rPr>
          <w:sz w:val="24"/>
          <w:szCs w:val="24"/>
        </w:rPr>
      </w:pPr>
    </w:p>
    <w:p w14:paraId="1A9A8A68" w14:textId="76C5B31F" w:rsidR="00135D73" w:rsidRPr="00FD1C6E" w:rsidRDefault="00657AB7" w:rsidP="001744F0">
      <w:pPr>
        <w:pStyle w:val="Els-body-text"/>
        <w:spacing w:line="240" w:lineRule="auto"/>
        <w:ind w:firstLine="0"/>
        <w:rPr>
          <w:sz w:val="24"/>
          <w:szCs w:val="24"/>
        </w:rPr>
      </w:pPr>
      <w:r w:rsidRPr="00FD1C6E">
        <w:rPr>
          <w:sz w:val="24"/>
          <w:szCs w:val="24"/>
        </w:rPr>
        <w:t xml:space="preserve">The goal of this </w:t>
      </w:r>
      <w:r w:rsidR="007D1A83" w:rsidRPr="00FD1C6E">
        <w:rPr>
          <w:sz w:val="24"/>
          <w:szCs w:val="24"/>
        </w:rPr>
        <w:t xml:space="preserve">thesis </w:t>
      </w:r>
      <w:r w:rsidRPr="00FD1C6E">
        <w:rPr>
          <w:sz w:val="24"/>
          <w:szCs w:val="24"/>
        </w:rPr>
        <w:t>is to provide</w:t>
      </w:r>
      <w:r w:rsidR="007D1A83" w:rsidRPr="00FD1C6E">
        <w:rPr>
          <w:sz w:val="24"/>
          <w:szCs w:val="24"/>
        </w:rPr>
        <w:t xml:space="preserve"> the necessary framework by offering</w:t>
      </w:r>
      <w:r w:rsidRPr="00FD1C6E">
        <w:rPr>
          <w:sz w:val="24"/>
          <w:szCs w:val="24"/>
        </w:rPr>
        <w:t xml:space="preserve"> a suite of manufacturing cost models </w:t>
      </w:r>
      <w:r w:rsidR="00E40AC8" w:rsidRPr="00FD1C6E">
        <w:rPr>
          <w:sz w:val="24"/>
          <w:szCs w:val="24"/>
        </w:rPr>
        <w:t xml:space="preserve">that are cohesive in approach, simple to use, </w:t>
      </w:r>
      <w:r w:rsidR="00091788" w:rsidRPr="00FD1C6E">
        <w:rPr>
          <w:sz w:val="24"/>
          <w:szCs w:val="24"/>
        </w:rPr>
        <w:t xml:space="preserve">accurate, and </w:t>
      </w:r>
      <w:r w:rsidR="00E40AC8" w:rsidRPr="00FD1C6E">
        <w:rPr>
          <w:sz w:val="24"/>
          <w:szCs w:val="24"/>
        </w:rPr>
        <w:t>adaptable to many hybrid processes</w:t>
      </w:r>
      <w:r w:rsidR="00091788" w:rsidRPr="00FD1C6E">
        <w:rPr>
          <w:sz w:val="24"/>
          <w:szCs w:val="24"/>
        </w:rPr>
        <w:t xml:space="preserve">. These cost models could be used as a tool for further research in evaluating the economic </w:t>
      </w:r>
      <w:r w:rsidR="008B1167" w:rsidRPr="00FD1C6E">
        <w:rPr>
          <w:sz w:val="24"/>
          <w:szCs w:val="24"/>
        </w:rPr>
        <w:t>viability of hybrid manufacturing processes</w:t>
      </w:r>
      <w:r w:rsidR="00AD5B25" w:rsidRPr="00FD1C6E">
        <w:rPr>
          <w:sz w:val="24"/>
          <w:szCs w:val="24"/>
        </w:rPr>
        <w:t xml:space="preserve">. </w:t>
      </w:r>
      <w:r w:rsidR="00B70F6E" w:rsidRPr="00FD1C6E">
        <w:rPr>
          <w:sz w:val="24"/>
          <w:szCs w:val="24"/>
        </w:rPr>
        <w:t>It could also be useful for companies or research labs that want to perform sensitivity ana</w:t>
      </w:r>
      <w:r w:rsidR="003234D4" w:rsidRPr="00FD1C6E">
        <w:rPr>
          <w:sz w:val="24"/>
          <w:szCs w:val="24"/>
        </w:rPr>
        <w:t xml:space="preserve">lyses </w:t>
      </w:r>
      <w:r w:rsidR="00156B15" w:rsidRPr="00FD1C6E">
        <w:rPr>
          <w:sz w:val="24"/>
          <w:szCs w:val="24"/>
        </w:rPr>
        <w:t>on specific input variables or processes</w:t>
      </w:r>
      <w:r w:rsidR="003234D4" w:rsidRPr="00FD1C6E">
        <w:rPr>
          <w:sz w:val="24"/>
          <w:szCs w:val="24"/>
        </w:rPr>
        <w:t xml:space="preserve">. </w:t>
      </w:r>
      <w:r w:rsidR="004361F2" w:rsidRPr="00FD1C6E">
        <w:rPr>
          <w:sz w:val="24"/>
          <w:szCs w:val="24"/>
        </w:rPr>
        <w:t>As man</w:t>
      </w:r>
      <w:r w:rsidR="009F3C57" w:rsidRPr="00FD1C6E">
        <w:rPr>
          <w:sz w:val="24"/>
          <w:szCs w:val="24"/>
        </w:rPr>
        <w:t xml:space="preserve">ufacturing technology </w:t>
      </w:r>
      <w:r w:rsidR="004361F2" w:rsidRPr="00FD1C6E">
        <w:rPr>
          <w:sz w:val="24"/>
          <w:szCs w:val="24"/>
        </w:rPr>
        <w:t>advances, t</w:t>
      </w:r>
      <w:r w:rsidR="009F3C57" w:rsidRPr="00FD1C6E">
        <w:rPr>
          <w:sz w:val="24"/>
          <w:szCs w:val="24"/>
        </w:rPr>
        <w:t xml:space="preserve">hese cost </w:t>
      </w:r>
      <w:r w:rsidR="009F3C57" w:rsidRPr="00FD1C6E">
        <w:rPr>
          <w:sz w:val="24"/>
          <w:szCs w:val="24"/>
        </w:rPr>
        <w:lastRenderedPageBreak/>
        <w:t xml:space="preserve">models could be used to evaluate the economic impact of these </w:t>
      </w:r>
      <w:r w:rsidR="004361F2" w:rsidRPr="00FD1C6E">
        <w:rPr>
          <w:sz w:val="24"/>
          <w:szCs w:val="24"/>
        </w:rPr>
        <w:t>technological developments</w:t>
      </w:r>
      <w:r w:rsidR="009F3C57" w:rsidRPr="00FD1C6E">
        <w:rPr>
          <w:sz w:val="24"/>
          <w:szCs w:val="24"/>
        </w:rPr>
        <w:t>.</w:t>
      </w:r>
    </w:p>
    <w:p w14:paraId="51AA25AD" w14:textId="7618D9A9" w:rsidR="004A7F8D" w:rsidRPr="00FD1C6E" w:rsidRDefault="004A7F8D" w:rsidP="004A7F8D">
      <w:pPr>
        <w:pStyle w:val="Heading2"/>
        <w:rPr>
          <w:rFonts w:cs="Times New Roman"/>
          <w:szCs w:val="24"/>
        </w:rPr>
      </w:pPr>
      <w:bookmarkStart w:id="9" w:name="_Toc162882415"/>
      <w:bookmarkStart w:id="10" w:name="_Toc162882684"/>
      <w:bookmarkStart w:id="11" w:name="_Toc162886062"/>
      <w:r w:rsidRPr="00FD1C6E">
        <w:rPr>
          <w:rFonts w:cs="Times New Roman"/>
          <w:szCs w:val="24"/>
        </w:rPr>
        <w:t xml:space="preserve">Definition of </w:t>
      </w:r>
      <w:r w:rsidR="00816D13" w:rsidRPr="00FD1C6E">
        <w:rPr>
          <w:rFonts w:cs="Times New Roman"/>
          <w:szCs w:val="24"/>
        </w:rPr>
        <w:t>S</w:t>
      </w:r>
      <w:r w:rsidRPr="00FD1C6E">
        <w:rPr>
          <w:rFonts w:cs="Times New Roman"/>
          <w:szCs w:val="24"/>
        </w:rPr>
        <w:t>cope</w:t>
      </w:r>
      <w:bookmarkEnd w:id="9"/>
      <w:bookmarkEnd w:id="10"/>
      <w:bookmarkEnd w:id="11"/>
    </w:p>
    <w:p w14:paraId="07743FE5" w14:textId="77777777" w:rsidR="004A7F8D" w:rsidRPr="00FD1C6E" w:rsidRDefault="004A7F8D" w:rsidP="004A7F8D">
      <w:pPr>
        <w:rPr>
          <w:lang w:eastAsia="ja-JP"/>
        </w:rPr>
      </w:pPr>
    </w:p>
    <w:p w14:paraId="11C3EE7D" w14:textId="0533860A" w:rsidR="004A7F8D" w:rsidRPr="00FD1C6E" w:rsidRDefault="007D1A83" w:rsidP="004A7F8D">
      <w:pPr>
        <w:pStyle w:val="Els-body-text"/>
        <w:spacing w:line="240" w:lineRule="auto"/>
        <w:ind w:firstLine="0"/>
        <w:rPr>
          <w:sz w:val="24"/>
          <w:szCs w:val="24"/>
        </w:rPr>
      </w:pPr>
      <w:r w:rsidRPr="00FD1C6E">
        <w:rPr>
          <w:sz w:val="24"/>
          <w:szCs w:val="24"/>
        </w:rPr>
        <w:t>T</w:t>
      </w:r>
      <w:r w:rsidR="004A7F8D" w:rsidRPr="00FD1C6E">
        <w:rPr>
          <w:sz w:val="24"/>
          <w:szCs w:val="24"/>
        </w:rPr>
        <w:t xml:space="preserve">he purpose of this </w:t>
      </w:r>
      <w:r w:rsidRPr="00FD1C6E">
        <w:rPr>
          <w:sz w:val="24"/>
          <w:szCs w:val="24"/>
        </w:rPr>
        <w:t xml:space="preserve">thesis </w:t>
      </w:r>
      <w:r w:rsidR="004A7F8D" w:rsidRPr="00FD1C6E">
        <w:rPr>
          <w:sz w:val="24"/>
          <w:szCs w:val="24"/>
        </w:rPr>
        <w:t xml:space="preserve">is to create and present a </w:t>
      </w:r>
      <w:r w:rsidRPr="00FD1C6E">
        <w:rPr>
          <w:sz w:val="24"/>
          <w:szCs w:val="24"/>
        </w:rPr>
        <w:t>cost estimation framework to: 1) enable a cost-based selection of hybrid manufacturing process sequences; and 2) guide future fundamental and applied</w:t>
      </w:r>
      <w:r w:rsidR="004A7F8D" w:rsidRPr="00FD1C6E">
        <w:rPr>
          <w:sz w:val="24"/>
          <w:szCs w:val="24"/>
        </w:rPr>
        <w:t xml:space="preserve"> research </w:t>
      </w:r>
      <w:r w:rsidRPr="00FD1C6E">
        <w:rPr>
          <w:sz w:val="24"/>
          <w:szCs w:val="24"/>
        </w:rPr>
        <w:t xml:space="preserve">and development activities </w:t>
      </w:r>
      <w:r w:rsidR="005D0864" w:rsidRPr="00FD1C6E">
        <w:rPr>
          <w:sz w:val="24"/>
          <w:szCs w:val="24"/>
        </w:rPr>
        <w:t xml:space="preserve">conducted by </w:t>
      </w:r>
      <w:r w:rsidRPr="00FD1C6E">
        <w:rPr>
          <w:sz w:val="24"/>
          <w:szCs w:val="24"/>
        </w:rPr>
        <w:t>academia and industry</w:t>
      </w:r>
      <w:r w:rsidR="004A7F8D" w:rsidRPr="00FD1C6E">
        <w:rPr>
          <w:sz w:val="24"/>
          <w:szCs w:val="24"/>
        </w:rPr>
        <w:t xml:space="preserve">. </w:t>
      </w:r>
      <w:r w:rsidRPr="00FD1C6E">
        <w:rPr>
          <w:sz w:val="24"/>
          <w:szCs w:val="24"/>
        </w:rPr>
        <w:t xml:space="preserve">To support this agenda, </w:t>
      </w:r>
      <w:r w:rsidR="004A7F8D" w:rsidRPr="00FD1C6E">
        <w:rPr>
          <w:sz w:val="24"/>
          <w:szCs w:val="24"/>
        </w:rPr>
        <w:t xml:space="preserve">Chapter 5 details three case studies that show how these cost models </w:t>
      </w:r>
      <w:r w:rsidRPr="00FD1C6E">
        <w:rPr>
          <w:sz w:val="24"/>
          <w:szCs w:val="24"/>
        </w:rPr>
        <w:t xml:space="preserve">can </w:t>
      </w:r>
      <w:r w:rsidR="004A7F8D" w:rsidRPr="00FD1C6E">
        <w:rPr>
          <w:sz w:val="24"/>
          <w:szCs w:val="24"/>
        </w:rPr>
        <w:t xml:space="preserve">be used to evaluate and compare costs. The purpose of these case studies is demonstrational and not </w:t>
      </w:r>
      <w:r w:rsidRPr="00FD1C6E">
        <w:rPr>
          <w:sz w:val="24"/>
          <w:szCs w:val="24"/>
        </w:rPr>
        <w:t>intended to</w:t>
      </w:r>
      <w:r w:rsidR="004A7F8D" w:rsidRPr="00FD1C6E">
        <w:rPr>
          <w:sz w:val="24"/>
          <w:szCs w:val="24"/>
        </w:rPr>
        <w:t xml:space="preserve"> critique the processes evaluated. As such, sensitivity analyses and comprehensive industry evaluations are outside the scope. </w:t>
      </w:r>
      <w:r w:rsidRPr="00FD1C6E">
        <w:rPr>
          <w:sz w:val="24"/>
          <w:szCs w:val="24"/>
        </w:rPr>
        <w:t>The framework</w:t>
      </w:r>
      <w:r w:rsidR="004A7F8D" w:rsidRPr="00FD1C6E">
        <w:rPr>
          <w:sz w:val="24"/>
          <w:szCs w:val="24"/>
        </w:rPr>
        <w:t xml:space="preserve"> can be expanded, adapted, or further developed to aid in performing these tasks</w:t>
      </w:r>
      <w:r w:rsidRPr="00FD1C6E">
        <w:rPr>
          <w:sz w:val="24"/>
          <w:szCs w:val="24"/>
        </w:rPr>
        <w:t xml:space="preserve"> as part of future work</w:t>
      </w:r>
      <w:r w:rsidR="004A7F8D" w:rsidRPr="00FD1C6E">
        <w:rPr>
          <w:sz w:val="24"/>
          <w:szCs w:val="24"/>
        </w:rPr>
        <w:t xml:space="preserve">. </w:t>
      </w:r>
    </w:p>
    <w:p w14:paraId="24A0F107" w14:textId="77777777" w:rsidR="004A7F8D" w:rsidRPr="00FD1C6E" w:rsidRDefault="004A7F8D" w:rsidP="004A7F8D">
      <w:pPr>
        <w:pStyle w:val="Els-body-text"/>
        <w:spacing w:line="240" w:lineRule="auto"/>
        <w:ind w:firstLine="0"/>
        <w:rPr>
          <w:sz w:val="24"/>
          <w:szCs w:val="24"/>
        </w:rPr>
      </w:pPr>
    </w:p>
    <w:p w14:paraId="4D4B552F" w14:textId="011B4BEA" w:rsidR="004A7F8D" w:rsidRPr="00FD1C6E" w:rsidRDefault="004A7F8D" w:rsidP="004A7F8D">
      <w:pPr>
        <w:pStyle w:val="Els-body-text"/>
        <w:spacing w:line="240" w:lineRule="auto"/>
        <w:ind w:firstLine="0"/>
        <w:rPr>
          <w:sz w:val="24"/>
          <w:szCs w:val="24"/>
        </w:rPr>
      </w:pPr>
      <w:r w:rsidRPr="00FD1C6E">
        <w:rPr>
          <w:sz w:val="24"/>
          <w:szCs w:val="24"/>
        </w:rPr>
        <w:t xml:space="preserve">As the aim of this </w:t>
      </w:r>
      <w:r w:rsidR="007D1A83" w:rsidRPr="00FD1C6E">
        <w:rPr>
          <w:sz w:val="24"/>
          <w:szCs w:val="24"/>
        </w:rPr>
        <w:t xml:space="preserve">thesis </w:t>
      </w:r>
      <w:r w:rsidRPr="00FD1C6E">
        <w:rPr>
          <w:sz w:val="24"/>
          <w:szCs w:val="24"/>
        </w:rPr>
        <w:t xml:space="preserve">is to </w:t>
      </w:r>
      <w:r w:rsidR="00EF60B5" w:rsidRPr="00FD1C6E">
        <w:rPr>
          <w:sz w:val="24"/>
          <w:szCs w:val="24"/>
        </w:rPr>
        <w:t xml:space="preserve">develop </w:t>
      </w:r>
      <w:r w:rsidRPr="00FD1C6E">
        <w:rPr>
          <w:sz w:val="24"/>
          <w:szCs w:val="24"/>
        </w:rPr>
        <w:t xml:space="preserve">cost </w:t>
      </w:r>
      <w:r w:rsidR="007D1A83" w:rsidRPr="00FD1C6E">
        <w:rPr>
          <w:sz w:val="24"/>
          <w:szCs w:val="24"/>
        </w:rPr>
        <w:t xml:space="preserve">models for </w:t>
      </w:r>
      <w:r w:rsidRPr="00FD1C6E">
        <w:rPr>
          <w:sz w:val="24"/>
          <w:szCs w:val="24"/>
        </w:rPr>
        <w:t xml:space="preserve">manufacturing processes, only </w:t>
      </w:r>
      <w:r w:rsidR="007D1A83" w:rsidRPr="00FD1C6E">
        <w:rPr>
          <w:sz w:val="24"/>
          <w:szCs w:val="24"/>
        </w:rPr>
        <w:t xml:space="preserve">production </w:t>
      </w:r>
      <w:r w:rsidRPr="00FD1C6E">
        <w:rPr>
          <w:sz w:val="24"/>
          <w:szCs w:val="24"/>
        </w:rPr>
        <w:t xml:space="preserve">costs </w:t>
      </w:r>
      <w:r w:rsidR="007D1A83" w:rsidRPr="00FD1C6E">
        <w:rPr>
          <w:sz w:val="24"/>
          <w:szCs w:val="24"/>
        </w:rPr>
        <w:t>are</w:t>
      </w:r>
      <w:r w:rsidRPr="00FD1C6E">
        <w:rPr>
          <w:sz w:val="24"/>
          <w:szCs w:val="24"/>
        </w:rPr>
        <w:t xml:space="preserve"> included in the cost models. For example, because machine use and wear are directly associated with each part </w:t>
      </w:r>
      <w:r w:rsidR="007D1A83" w:rsidRPr="00FD1C6E">
        <w:rPr>
          <w:sz w:val="24"/>
          <w:szCs w:val="24"/>
        </w:rPr>
        <w:t>production</w:t>
      </w:r>
      <w:r w:rsidRPr="00FD1C6E">
        <w:rPr>
          <w:sz w:val="24"/>
          <w:szCs w:val="24"/>
        </w:rPr>
        <w:t xml:space="preserve">, depreciation costs are incorporated into the cost models. Conversely, since administrative costs are not directly associated with each part they </w:t>
      </w:r>
      <w:r w:rsidR="007D1A83" w:rsidRPr="00FD1C6E">
        <w:rPr>
          <w:sz w:val="24"/>
          <w:szCs w:val="24"/>
        </w:rPr>
        <w:t>are not</w:t>
      </w:r>
      <w:r w:rsidRPr="00FD1C6E">
        <w:rPr>
          <w:sz w:val="24"/>
          <w:szCs w:val="24"/>
        </w:rPr>
        <w:t xml:space="preserve"> considered. Additionally, though important, pre and post manufacturing activities such as path programming and clean-up </w:t>
      </w:r>
      <w:r w:rsidR="007D1A83" w:rsidRPr="00FD1C6E">
        <w:rPr>
          <w:sz w:val="24"/>
          <w:szCs w:val="24"/>
        </w:rPr>
        <w:t>are not</w:t>
      </w:r>
      <w:r w:rsidRPr="00FD1C6E">
        <w:rPr>
          <w:sz w:val="24"/>
          <w:szCs w:val="24"/>
        </w:rPr>
        <w:t xml:space="preserve"> considered.  </w:t>
      </w:r>
    </w:p>
    <w:p w14:paraId="5E0FDC64" w14:textId="77777777" w:rsidR="004A7F8D" w:rsidRPr="00FD1C6E" w:rsidRDefault="004A7F8D" w:rsidP="004A7F8D">
      <w:pPr>
        <w:pStyle w:val="Els-body-text"/>
        <w:spacing w:line="240" w:lineRule="auto"/>
        <w:ind w:firstLine="0"/>
        <w:rPr>
          <w:sz w:val="24"/>
          <w:szCs w:val="24"/>
        </w:rPr>
      </w:pPr>
    </w:p>
    <w:p w14:paraId="2186CCE2" w14:textId="15ED2247" w:rsidR="004A7F8D" w:rsidRPr="00FD1C6E" w:rsidRDefault="007D1A83" w:rsidP="004A7F8D">
      <w:pPr>
        <w:pStyle w:val="Els-body-text"/>
        <w:spacing w:line="240" w:lineRule="auto"/>
        <w:ind w:firstLine="0"/>
        <w:rPr>
          <w:sz w:val="24"/>
          <w:szCs w:val="24"/>
        </w:rPr>
      </w:pPr>
      <w:r w:rsidRPr="00FD1C6E">
        <w:rPr>
          <w:sz w:val="24"/>
          <w:szCs w:val="24"/>
        </w:rPr>
        <w:t xml:space="preserve">Further, the </w:t>
      </w:r>
      <w:r w:rsidR="004A7F8D" w:rsidRPr="00FD1C6E">
        <w:rPr>
          <w:sz w:val="24"/>
          <w:szCs w:val="24"/>
        </w:rPr>
        <w:t xml:space="preserve">goal of </w:t>
      </w:r>
      <w:r w:rsidRPr="00FD1C6E">
        <w:rPr>
          <w:sz w:val="24"/>
          <w:szCs w:val="24"/>
        </w:rPr>
        <w:t>the framework</w:t>
      </w:r>
      <w:r w:rsidR="004A7F8D" w:rsidRPr="00FD1C6E">
        <w:rPr>
          <w:sz w:val="24"/>
          <w:szCs w:val="24"/>
        </w:rPr>
        <w:t xml:space="preserve"> is to provide cost models that are as accurate as possible, while still being </w:t>
      </w:r>
      <w:r w:rsidR="001D7005" w:rsidRPr="00FD1C6E">
        <w:rPr>
          <w:sz w:val="24"/>
          <w:szCs w:val="24"/>
        </w:rPr>
        <w:t>convenient to implement</w:t>
      </w:r>
      <w:r w:rsidR="004A7F8D" w:rsidRPr="00FD1C6E">
        <w:rPr>
          <w:sz w:val="24"/>
          <w:szCs w:val="24"/>
        </w:rPr>
        <w:t xml:space="preserve">. Generally, more variables increase accuracy at the expense of usability. The opposite is also typically true. The cost models </w:t>
      </w:r>
      <w:r w:rsidR="001D7005" w:rsidRPr="00FD1C6E">
        <w:rPr>
          <w:sz w:val="24"/>
          <w:szCs w:val="24"/>
        </w:rPr>
        <w:t>are based</w:t>
      </w:r>
      <w:r w:rsidR="004A7F8D" w:rsidRPr="00FD1C6E">
        <w:rPr>
          <w:sz w:val="24"/>
          <w:szCs w:val="24"/>
        </w:rPr>
        <w:t xml:space="preserve"> on the specific activities performed in each</w:t>
      </w:r>
      <w:r w:rsidR="006A7CAF" w:rsidRPr="00FD1C6E">
        <w:rPr>
          <w:sz w:val="24"/>
          <w:szCs w:val="24"/>
        </w:rPr>
        <w:t xml:space="preserve"> </w:t>
      </w:r>
      <w:r w:rsidR="004A7F8D" w:rsidRPr="00FD1C6E">
        <w:rPr>
          <w:sz w:val="24"/>
          <w:szCs w:val="24"/>
        </w:rPr>
        <w:t xml:space="preserve">manufacturing process. While it is possible to develop </w:t>
      </w:r>
      <w:r w:rsidR="001D7005" w:rsidRPr="00FD1C6E">
        <w:rPr>
          <w:sz w:val="24"/>
          <w:szCs w:val="24"/>
        </w:rPr>
        <w:t>comprehensive, physics-based models,</w:t>
      </w:r>
      <w:r w:rsidR="004A7F8D" w:rsidRPr="00FD1C6E">
        <w:rPr>
          <w:sz w:val="24"/>
          <w:szCs w:val="24"/>
        </w:rPr>
        <w:t xml:space="preserve"> for simplicity and ease of use</w:t>
      </w:r>
      <w:r w:rsidR="001D7005" w:rsidRPr="00FD1C6E">
        <w:rPr>
          <w:sz w:val="24"/>
          <w:szCs w:val="24"/>
        </w:rPr>
        <w:t>,</w:t>
      </w:r>
      <w:r w:rsidR="004A7F8D" w:rsidRPr="00FD1C6E">
        <w:rPr>
          <w:sz w:val="24"/>
          <w:szCs w:val="24"/>
        </w:rPr>
        <w:t xml:space="preserve"> </w:t>
      </w:r>
      <w:r w:rsidR="001D7005" w:rsidRPr="00FD1C6E">
        <w:rPr>
          <w:sz w:val="24"/>
          <w:szCs w:val="24"/>
        </w:rPr>
        <w:t>only key variables are considered</w:t>
      </w:r>
      <w:r w:rsidR="004A7F8D" w:rsidRPr="00FD1C6E">
        <w:rPr>
          <w:sz w:val="24"/>
          <w:szCs w:val="24"/>
        </w:rPr>
        <w:t xml:space="preserve">. Where possible, equations for predicting </w:t>
      </w:r>
      <w:r w:rsidR="001D7005" w:rsidRPr="00FD1C6E">
        <w:rPr>
          <w:sz w:val="24"/>
          <w:szCs w:val="24"/>
        </w:rPr>
        <w:t>process outcomes are provided</w:t>
      </w:r>
      <w:r w:rsidR="004A7F8D" w:rsidRPr="00FD1C6E">
        <w:rPr>
          <w:sz w:val="24"/>
          <w:szCs w:val="24"/>
        </w:rPr>
        <w:t xml:space="preserve">. </w:t>
      </w:r>
      <w:r w:rsidR="001D7005" w:rsidRPr="00FD1C6E">
        <w:rPr>
          <w:sz w:val="24"/>
          <w:szCs w:val="24"/>
        </w:rPr>
        <w:t>T</w:t>
      </w:r>
      <w:r w:rsidR="004A7F8D" w:rsidRPr="00FD1C6E">
        <w:rPr>
          <w:sz w:val="24"/>
          <w:szCs w:val="24"/>
        </w:rPr>
        <w:t xml:space="preserve">he capability to </w:t>
      </w:r>
      <w:r w:rsidR="001D7005" w:rsidRPr="00FD1C6E">
        <w:rPr>
          <w:sz w:val="24"/>
          <w:szCs w:val="24"/>
        </w:rPr>
        <w:t xml:space="preserve">use </w:t>
      </w:r>
      <w:r w:rsidR="004A7F8D" w:rsidRPr="00FD1C6E">
        <w:rPr>
          <w:sz w:val="24"/>
          <w:szCs w:val="24"/>
        </w:rPr>
        <w:t xml:space="preserve">measured values </w:t>
      </w:r>
      <w:r w:rsidR="001D7005" w:rsidRPr="00FD1C6E">
        <w:rPr>
          <w:sz w:val="24"/>
          <w:szCs w:val="24"/>
        </w:rPr>
        <w:t>is also</w:t>
      </w:r>
      <w:r w:rsidR="004A7F8D" w:rsidRPr="00FD1C6E">
        <w:rPr>
          <w:sz w:val="24"/>
          <w:szCs w:val="24"/>
        </w:rPr>
        <w:t xml:space="preserve"> provided. </w:t>
      </w:r>
    </w:p>
    <w:p w14:paraId="5E91BDBC" w14:textId="77777777" w:rsidR="00035140" w:rsidRPr="00FD1C6E" w:rsidRDefault="00035140" w:rsidP="00035140">
      <w:pPr>
        <w:pStyle w:val="Els-body-text"/>
        <w:spacing w:line="240" w:lineRule="auto"/>
        <w:ind w:firstLine="0"/>
        <w:rPr>
          <w:sz w:val="24"/>
          <w:szCs w:val="24"/>
        </w:rPr>
      </w:pPr>
    </w:p>
    <w:p w14:paraId="0BEAA734" w14:textId="526152FA" w:rsidR="0042576E" w:rsidRPr="00FD1C6E" w:rsidRDefault="005939E5" w:rsidP="00194169">
      <w:pPr>
        <w:pStyle w:val="Heading2"/>
        <w:spacing w:before="0" w:after="0"/>
        <w:rPr>
          <w:rFonts w:eastAsia="Times New Roman" w:cs="Times New Roman"/>
          <w:color w:val="000000" w:themeColor="text1"/>
          <w:szCs w:val="24"/>
        </w:rPr>
      </w:pPr>
      <w:bookmarkStart w:id="12" w:name="_Toc162882416"/>
      <w:bookmarkStart w:id="13" w:name="_Toc162882685"/>
      <w:bookmarkStart w:id="14" w:name="_Toc162886063"/>
      <w:r w:rsidRPr="00FD1C6E">
        <w:rPr>
          <w:rFonts w:eastAsia="Times New Roman" w:cs="Times New Roman"/>
          <w:color w:val="000000" w:themeColor="text1"/>
          <w:szCs w:val="24"/>
        </w:rPr>
        <w:t xml:space="preserve">Cost </w:t>
      </w:r>
      <w:r w:rsidR="00816D13" w:rsidRPr="00FD1C6E">
        <w:rPr>
          <w:rFonts w:eastAsia="Times New Roman" w:cs="Times New Roman"/>
          <w:color w:val="000000" w:themeColor="text1"/>
          <w:szCs w:val="24"/>
        </w:rPr>
        <w:t>M</w:t>
      </w:r>
      <w:r w:rsidRPr="00FD1C6E">
        <w:rPr>
          <w:rFonts w:eastAsia="Times New Roman" w:cs="Times New Roman"/>
          <w:color w:val="000000" w:themeColor="text1"/>
          <w:szCs w:val="24"/>
        </w:rPr>
        <w:t xml:space="preserve">odeling </w:t>
      </w:r>
      <w:r w:rsidR="00816D13" w:rsidRPr="00FD1C6E">
        <w:rPr>
          <w:rFonts w:eastAsia="Times New Roman" w:cs="Times New Roman"/>
          <w:color w:val="000000" w:themeColor="text1"/>
          <w:szCs w:val="24"/>
        </w:rPr>
        <w:t>A</w:t>
      </w:r>
      <w:r w:rsidRPr="00FD1C6E">
        <w:rPr>
          <w:rFonts w:eastAsia="Times New Roman" w:cs="Times New Roman"/>
          <w:color w:val="000000" w:themeColor="text1"/>
          <w:szCs w:val="24"/>
        </w:rPr>
        <w:t>pproaches</w:t>
      </w:r>
      <w:bookmarkEnd w:id="12"/>
      <w:bookmarkEnd w:id="13"/>
      <w:bookmarkEnd w:id="14"/>
    </w:p>
    <w:p w14:paraId="6691F123" w14:textId="77777777" w:rsidR="00194169" w:rsidRPr="00FD1C6E" w:rsidRDefault="00194169" w:rsidP="00194169">
      <w:pPr>
        <w:pStyle w:val="Els-body-text"/>
        <w:spacing w:line="240" w:lineRule="auto"/>
        <w:ind w:firstLine="0"/>
        <w:rPr>
          <w:sz w:val="24"/>
          <w:szCs w:val="24"/>
        </w:rPr>
      </w:pPr>
    </w:p>
    <w:p w14:paraId="0FF70899" w14:textId="6C36AF85" w:rsidR="00B045ED" w:rsidRPr="00FD1C6E" w:rsidRDefault="00F92D78" w:rsidP="00194169">
      <w:pPr>
        <w:pStyle w:val="Els-body-text"/>
        <w:spacing w:line="240" w:lineRule="auto"/>
        <w:ind w:firstLine="0"/>
        <w:rPr>
          <w:sz w:val="24"/>
          <w:szCs w:val="24"/>
        </w:rPr>
      </w:pPr>
      <w:r w:rsidRPr="00FD1C6E">
        <w:rPr>
          <w:sz w:val="24"/>
          <w:szCs w:val="24"/>
        </w:rPr>
        <w:t>The accurate calculation of production costs is vital to the success of manufacturing companies [</w:t>
      </w:r>
      <w:r w:rsidR="006F1105" w:rsidRPr="00FD1C6E">
        <w:rPr>
          <w:sz w:val="24"/>
          <w:szCs w:val="24"/>
        </w:rPr>
        <w:t>8</w:t>
      </w:r>
      <w:r w:rsidRPr="00FD1C6E">
        <w:rPr>
          <w:sz w:val="24"/>
          <w:szCs w:val="24"/>
        </w:rPr>
        <w:t>]. Various methods and models are available. Examples include traditional cost modeling, activity-based cost modeling (ABC), and parametric cost modeling [</w:t>
      </w:r>
      <w:r w:rsidR="006F1105" w:rsidRPr="00FD1C6E">
        <w:rPr>
          <w:sz w:val="24"/>
          <w:szCs w:val="24"/>
        </w:rPr>
        <w:t>9</w:t>
      </w:r>
      <w:r w:rsidRPr="00FD1C6E">
        <w:rPr>
          <w:sz w:val="24"/>
          <w:szCs w:val="24"/>
        </w:rPr>
        <w:t>]. For hybrid manufacturing, activity-based and parametric cost modeling are well-suited to describing and predicting the costs incurred by part production [</w:t>
      </w:r>
      <w:r w:rsidR="00993DF4" w:rsidRPr="00FD1C6E">
        <w:rPr>
          <w:sz w:val="24"/>
          <w:szCs w:val="24"/>
        </w:rPr>
        <w:t>4</w:t>
      </w:r>
      <w:r w:rsidRPr="00FD1C6E">
        <w:rPr>
          <w:sz w:val="24"/>
          <w:szCs w:val="24"/>
        </w:rPr>
        <w:t>]. Parametric cost modeling uses statistical methods to evaluate the relationship between inputs including part size, volume, material type, and production cost. It identifies which variables most affect production cost [</w:t>
      </w:r>
      <w:r w:rsidR="00993DF4" w:rsidRPr="00FD1C6E">
        <w:rPr>
          <w:sz w:val="24"/>
          <w:szCs w:val="24"/>
        </w:rPr>
        <w:t>8</w:t>
      </w:r>
      <w:r w:rsidRPr="00FD1C6E">
        <w:rPr>
          <w:sz w:val="24"/>
          <w:szCs w:val="24"/>
        </w:rPr>
        <w:t xml:space="preserve">]. </w:t>
      </w:r>
      <w:r w:rsidR="00D631DF" w:rsidRPr="00FD1C6E">
        <w:rPr>
          <w:sz w:val="24"/>
          <w:szCs w:val="24"/>
        </w:rPr>
        <w:t xml:space="preserve">To do this it requires </w:t>
      </w:r>
      <w:r w:rsidR="00C02B77" w:rsidRPr="00FD1C6E">
        <w:rPr>
          <w:sz w:val="24"/>
          <w:szCs w:val="24"/>
        </w:rPr>
        <w:t xml:space="preserve">a dataset of inputs from past parts. </w:t>
      </w:r>
      <w:r w:rsidRPr="00FD1C6E">
        <w:rPr>
          <w:sz w:val="24"/>
          <w:szCs w:val="24"/>
        </w:rPr>
        <w:t xml:space="preserve">ABC modeling, on the other hand, considers the </w:t>
      </w:r>
      <w:r w:rsidR="00B7542D" w:rsidRPr="00FD1C6E">
        <w:rPr>
          <w:sz w:val="24"/>
          <w:szCs w:val="24"/>
        </w:rPr>
        <w:t xml:space="preserve">specific activities undergone in each </w:t>
      </w:r>
      <w:r w:rsidRPr="00FD1C6E">
        <w:rPr>
          <w:sz w:val="24"/>
          <w:szCs w:val="24"/>
        </w:rPr>
        <w:t>process</w:t>
      </w:r>
      <w:r w:rsidR="00B7542D" w:rsidRPr="00FD1C6E">
        <w:rPr>
          <w:sz w:val="24"/>
          <w:szCs w:val="24"/>
        </w:rPr>
        <w:t xml:space="preserve">, often </w:t>
      </w:r>
      <w:r w:rsidR="001B062B" w:rsidRPr="00FD1C6E">
        <w:rPr>
          <w:sz w:val="24"/>
          <w:szCs w:val="24"/>
        </w:rPr>
        <w:t xml:space="preserve">using physics in cost estimating </w:t>
      </w:r>
      <w:r w:rsidR="00765177" w:rsidRPr="00FD1C6E">
        <w:rPr>
          <w:sz w:val="24"/>
          <w:szCs w:val="24"/>
        </w:rPr>
        <w:t>equations [</w:t>
      </w:r>
      <w:r w:rsidR="00993DF4" w:rsidRPr="00FD1C6E">
        <w:rPr>
          <w:sz w:val="24"/>
          <w:szCs w:val="24"/>
        </w:rPr>
        <w:t>10</w:t>
      </w:r>
      <w:r w:rsidRPr="00FD1C6E">
        <w:rPr>
          <w:sz w:val="24"/>
          <w:szCs w:val="24"/>
        </w:rPr>
        <w:t xml:space="preserve">]. </w:t>
      </w:r>
      <w:r w:rsidR="000A3660" w:rsidRPr="00FD1C6E">
        <w:rPr>
          <w:sz w:val="24"/>
          <w:szCs w:val="24"/>
        </w:rPr>
        <w:t xml:space="preserve">Because all that is required to use ABC costing </w:t>
      </w:r>
      <w:r w:rsidR="000244D3" w:rsidRPr="00FD1C6E">
        <w:rPr>
          <w:sz w:val="24"/>
          <w:szCs w:val="24"/>
        </w:rPr>
        <w:t xml:space="preserve">are input values specific to the part being made, it is extremely flexible and usable. As </w:t>
      </w:r>
      <w:r w:rsidR="001B062B" w:rsidRPr="00FD1C6E">
        <w:rPr>
          <w:sz w:val="24"/>
          <w:szCs w:val="24"/>
        </w:rPr>
        <w:t>the goa</w:t>
      </w:r>
      <w:r w:rsidR="00765177" w:rsidRPr="00FD1C6E">
        <w:rPr>
          <w:sz w:val="24"/>
          <w:szCs w:val="24"/>
        </w:rPr>
        <w:t xml:space="preserve">l of this </w:t>
      </w:r>
      <w:r w:rsidR="00F345A9" w:rsidRPr="00FD1C6E">
        <w:rPr>
          <w:sz w:val="24"/>
          <w:szCs w:val="24"/>
        </w:rPr>
        <w:t>thesis</w:t>
      </w:r>
      <w:r w:rsidR="00765177" w:rsidRPr="00FD1C6E">
        <w:rPr>
          <w:sz w:val="24"/>
          <w:szCs w:val="24"/>
        </w:rPr>
        <w:t xml:space="preserve"> is to provide a tool </w:t>
      </w:r>
      <w:r w:rsidR="00976867" w:rsidRPr="00FD1C6E">
        <w:rPr>
          <w:sz w:val="24"/>
          <w:szCs w:val="24"/>
        </w:rPr>
        <w:t xml:space="preserve">that can be utilized in a wide variety of applications, </w:t>
      </w:r>
      <w:r w:rsidR="00C41DFD" w:rsidRPr="00FD1C6E">
        <w:rPr>
          <w:sz w:val="24"/>
          <w:szCs w:val="24"/>
        </w:rPr>
        <w:t xml:space="preserve">and parametric cost modeling would have required each user to have a data </w:t>
      </w:r>
      <w:r w:rsidR="00C41DFD" w:rsidRPr="00FD1C6E">
        <w:rPr>
          <w:sz w:val="24"/>
          <w:szCs w:val="24"/>
        </w:rPr>
        <w:lastRenderedPageBreak/>
        <w:t>set of past parts with specific input variables</w:t>
      </w:r>
      <w:r w:rsidR="00AC5215" w:rsidRPr="00FD1C6E">
        <w:rPr>
          <w:sz w:val="24"/>
          <w:szCs w:val="24"/>
        </w:rPr>
        <w:t xml:space="preserve">, </w:t>
      </w:r>
      <w:r w:rsidR="00976867" w:rsidRPr="00FD1C6E">
        <w:rPr>
          <w:sz w:val="24"/>
          <w:szCs w:val="24"/>
        </w:rPr>
        <w:t xml:space="preserve">ABC was selected as the cost modeling </w:t>
      </w:r>
      <w:r w:rsidR="006F186E" w:rsidRPr="00FD1C6E">
        <w:rPr>
          <w:sz w:val="24"/>
          <w:szCs w:val="24"/>
        </w:rPr>
        <w:t xml:space="preserve">approach this </w:t>
      </w:r>
      <w:r w:rsidR="00F345A9" w:rsidRPr="00FD1C6E">
        <w:rPr>
          <w:sz w:val="24"/>
          <w:szCs w:val="24"/>
        </w:rPr>
        <w:t>thesis</w:t>
      </w:r>
      <w:r w:rsidR="006F186E" w:rsidRPr="00FD1C6E">
        <w:rPr>
          <w:sz w:val="24"/>
          <w:szCs w:val="24"/>
        </w:rPr>
        <w:t xml:space="preserve">. </w:t>
      </w:r>
    </w:p>
    <w:p w14:paraId="3C77F42C" w14:textId="77777777" w:rsidR="00194169" w:rsidRPr="00FD1C6E" w:rsidRDefault="00194169" w:rsidP="00194169">
      <w:pPr>
        <w:pStyle w:val="Els-body-text"/>
        <w:spacing w:line="240" w:lineRule="auto"/>
        <w:ind w:firstLine="0"/>
        <w:rPr>
          <w:sz w:val="24"/>
          <w:szCs w:val="24"/>
        </w:rPr>
      </w:pPr>
    </w:p>
    <w:p w14:paraId="19541638" w14:textId="3EF9D3C6" w:rsidR="00F92D78" w:rsidRPr="00FD1C6E" w:rsidRDefault="00F92D78" w:rsidP="00194169">
      <w:pPr>
        <w:pStyle w:val="Els-body-text"/>
        <w:spacing w:line="240" w:lineRule="auto"/>
        <w:ind w:firstLine="0"/>
        <w:rPr>
          <w:sz w:val="24"/>
          <w:szCs w:val="24"/>
        </w:rPr>
      </w:pPr>
      <w:r w:rsidRPr="00FD1C6E">
        <w:rPr>
          <w:sz w:val="24"/>
          <w:szCs w:val="24"/>
        </w:rPr>
        <w:t>ABC was introduced to address the difficulty of attributing indirect costs to individual parts [</w:t>
      </w:r>
      <w:r w:rsidR="00993DF4" w:rsidRPr="00FD1C6E">
        <w:rPr>
          <w:sz w:val="24"/>
          <w:szCs w:val="24"/>
        </w:rPr>
        <w:t>11</w:t>
      </w:r>
      <w:r w:rsidRPr="00FD1C6E">
        <w:rPr>
          <w:sz w:val="24"/>
          <w:szCs w:val="24"/>
        </w:rPr>
        <w:t>]. Traditional costing methods only evaluate direct labor and materials costs. ABC accounts for both direct and indirect costs in part production [</w:t>
      </w:r>
      <w:r w:rsidR="00A43085" w:rsidRPr="00FD1C6E">
        <w:rPr>
          <w:sz w:val="24"/>
          <w:szCs w:val="24"/>
        </w:rPr>
        <w:t>12</w:t>
      </w:r>
      <w:r w:rsidRPr="00FD1C6E">
        <w:rPr>
          <w:sz w:val="24"/>
          <w:szCs w:val="24"/>
        </w:rPr>
        <w:t>]. As noted, ABC is process-dependent and relies on the physics of each manufacturing process to predict the corresponding costs more accurately [</w:t>
      </w:r>
      <w:r w:rsidR="00A43085" w:rsidRPr="00FD1C6E">
        <w:rPr>
          <w:sz w:val="24"/>
          <w:szCs w:val="24"/>
        </w:rPr>
        <w:t>10</w:t>
      </w:r>
      <w:r w:rsidRPr="00FD1C6E">
        <w:rPr>
          <w:sz w:val="24"/>
          <w:szCs w:val="24"/>
        </w:rPr>
        <w:t xml:space="preserve">]. ABC makes it possible to attribute indirect costs to each part produced. </w:t>
      </w:r>
    </w:p>
    <w:p w14:paraId="39296ED7" w14:textId="77777777" w:rsidR="00194169" w:rsidRPr="00FD1C6E" w:rsidRDefault="00194169" w:rsidP="00194169">
      <w:pPr>
        <w:pStyle w:val="Els-body-text"/>
        <w:spacing w:line="240" w:lineRule="auto"/>
        <w:ind w:firstLine="0"/>
        <w:rPr>
          <w:sz w:val="24"/>
          <w:szCs w:val="24"/>
          <w:highlight w:val="yellow"/>
        </w:rPr>
      </w:pPr>
    </w:p>
    <w:p w14:paraId="49E52AE0" w14:textId="2F1FF8D2" w:rsidR="00F92D78" w:rsidRPr="00FD1C6E" w:rsidRDefault="00F92D78" w:rsidP="002A6711">
      <w:pPr>
        <w:pStyle w:val="Els-body-text"/>
        <w:spacing w:line="240" w:lineRule="auto"/>
        <w:ind w:firstLine="0"/>
        <w:rPr>
          <w:sz w:val="24"/>
          <w:szCs w:val="24"/>
        </w:rPr>
      </w:pPr>
      <w:r w:rsidRPr="00FD1C6E">
        <w:rPr>
          <w:sz w:val="24"/>
          <w:szCs w:val="24"/>
        </w:rPr>
        <w:t>Various cost models have been published applying these principles to hybrid manufacturing. Langmaak et al. used ABC to construct their “generic factory cost model [</w:t>
      </w:r>
      <w:r w:rsidR="00A43085" w:rsidRPr="00FD1C6E">
        <w:rPr>
          <w:sz w:val="24"/>
          <w:szCs w:val="24"/>
        </w:rPr>
        <w:t>4</w:t>
      </w:r>
      <w:r w:rsidRPr="00FD1C6E">
        <w:rPr>
          <w:sz w:val="24"/>
          <w:szCs w:val="24"/>
        </w:rPr>
        <w:t xml:space="preserve">].” While their cost model was built to estimate costs for a certain part, it demonstrates the utility of ABC in hybrid manufacturing. Oyesola et al. and Manogharan et al. also used an ABC approach for their hybrid cost models </w:t>
      </w:r>
      <w:r w:rsidRPr="00FD1C6E">
        <w:rPr>
          <w:color w:val="000000" w:themeColor="text1"/>
          <w:sz w:val="24"/>
          <w:szCs w:val="24"/>
        </w:rPr>
        <w:t>[</w:t>
      </w:r>
      <w:r w:rsidR="00A43085" w:rsidRPr="00FD1C6E">
        <w:rPr>
          <w:color w:val="000000" w:themeColor="text1"/>
          <w:sz w:val="24"/>
          <w:szCs w:val="24"/>
        </w:rPr>
        <w:t>5</w:t>
      </w:r>
      <w:r w:rsidRPr="00FD1C6E">
        <w:rPr>
          <w:color w:val="000000" w:themeColor="text1"/>
          <w:sz w:val="24"/>
          <w:szCs w:val="24"/>
        </w:rPr>
        <w:t>][</w:t>
      </w:r>
      <w:r w:rsidR="00A43085" w:rsidRPr="00FD1C6E">
        <w:rPr>
          <w:color w:val="000000" w:themeColor="text1"/>
          <w:sz w:val="24"/>
          <w:szCs w:val="24"/>
        </w:rPr>
        <w:t>6</w:t>
      </w:r>
      <w:r w:rsidRPr="00FD1C6E">
        <w:rPr>
          <w:color w:val="000000" w:themeColor="text1"/>
          <w:sz w:val="24"/>
          <w:szCs w:val="24"/>
        </w:rPr>
        <w:t xml:space="preserve">].  </w:t>
      </w:r>
      <w:r w:rsidRPr="00FD1C6E">
        <w:rPr>
          <w:sz w:val="24"/>
          <w:szCs w:val="24"/>
        </w:rPr>
        <w:t>Parametric cost modeling lends itself to building specific tools for specific situations, but in creating generic and flexible cost models for hybrid manufacturing, ABC is the most widely accepted and utilized [</w:t>
      </w:r>
      <w:r w:rsidR="00353746" w:rsidRPr="00FD1C6E">
        <w:rPr>
          <w:sz w:val="24"/>
          <w:szCs w:val="24"/>
        </w:rPr>
        <w:t>10</w:t>
      </w:r>
      <w:r w:rsidRPr="00FD1C6E">
        <w:rPr>
          <w:sz w:val="24"/>
          <w:szCs w:val="24"/>
        </w:rPr>
        <w:t>].</w:t>
      </w:r>
    </w:p>
    <w:p w14:paraId="2916C19D" w14:textId="77777777" w:rsidR="0042576E" w:rsidRPr="00FD1C6E" w:rsidRDefault="0042576E" w:rsidP="00194169">
      <w:pPr>
        <w:rPr>
          <w:color w:val="000000" w:themeColor="text1"/>
        </w:rPr>
      </w:pPr>
    </w:p>
    <w:p w14:paraId="5164E59E" w14:textId="2C6B5E1C" w:rsidR="0042576E" w:rsidRPr="00FD1C6E" w:rsidRDefault="006B2A48" w:rsidP="00194169">
      <w:pPr>
        <w:pStyle w:val="Heading2"/>
        <w:spacing w:before="0" w:after="0"/>
        <w:rPr>
          <w:rFonts w:eastAsia="Times New Roman" w:cs="Times New Roman"/>
          <w:color w:val="000000" w:themeColor="text1"/>
          <w:szCs w:val="24"/>
        </w:rPr>
      </w:pPr>
      <w:bookmarkStart w:id="15" w:name="_Toc162882417"/>
      <w:bookmarkStart w:id="16" w:name="_Toc162882686"/>
      <w:bookmarkStart w:id="17" w:name="_Toc162886064"/>
      <w:r w:rsidRPr="00FD1C6E">
        <w:rPr>
          <w:rFonts w:eastAsia="Times New Roman" w:cs="Times New Roman"/>
          <w:color w:val="000000" w:themeColor="text1"/>
          <w:szCs w:val="24"/>
        </w:rPr>
        <w:t xml:space="preserve">Accounting </w:t>
      </w:r>
      <w:r w:rsidR="00816D13" w:rsidRPr="00FD1C6E">
        <w:rPr>
          <w:rFonts w:eastAsia="Times New Roman" w:cs="Times New Roman"/>
          <w:color w:val="000000" w:themeColor="text1"/>
          <w:szCs w:val="24"/>
        </w:rPr>
        <w:t>D</w:t>
      </w:r>
      <w:r w:rsidR="003D6004" w:rsidRPr="00FD1C6E">
        <w:rPr>
          <w:rFonts w:eastAsia="Times New Roman" w:cs="Times New Roman"/>
          <w:color w:val="000000" w:themeColor="text1"/>
          <w:szCs w:val="24"/>
        </w:rPr>
        <w:t>efinitions</w:t>
      </w:r>
      <w:bookmarkEnd w:id="15"/>
      <w:bookmarkEnd w:id="16"/>
      <w:bookmarkEnd w:id="17"/>
    </w:p>
    <w:p w14:paraId="3768E9A2" w14:textId="77777777" w:rsidR="00194169" w:rsidRPr="00FD1C6E" w:rsidRDefault="00194169" w:rsidP="00194169">
      <w:pPr>
        <w:pStyle w:val="Els-body-text"/>
        <w:spacing w:line="240" w:lineRule="auto"/>
        <w:ind w:firstLine="0"/>
        <w:rPr>
          <w:sz w:val="24"/>
          <w:szCs w:val="24"/>
        </w:rPr>
      </w:pPr>
    </w:p>
    <w:p w14:paraId="26868F0B" w14:textId="308F0567" w:rsidR="007E0855" w:rsidRPr="00FD1C6E" w:rsidRDefault="00C23360" w:rsidP="00194169">
      <w:pPr>
        <w:pStyle w:val="Els-body-text"/>
        <w:spacing w:line="240" w:lineRule="auto"/>
        <w:ind w:firstLine="0"/>
        <w:rPr>
          <w:sz w:val="24"/>
          <w:szCs w:val="24"/>
        </w:rPr>
      </w:pPr>
      <w:r w:rsidRPr="00FD1C6E">
        <w:rPr>
          <w:sz w:val="24"/>
          <w:szCs w:val="24"/>
        </w:rPr>
        <w:t>Managerial accounting is chiefly concerned with gathering information needed for decision-making [1</w:t>
      </w:r>
      <w:r w:rsidR="00353746" w:rsidRPr="00FD1C6E">
        <w:rPr>
          <w:sz w:val="24"/>
          <w:szCs w:val="24"/>
        </w:rPr>
        <w:t>3</w:t>
      </w:r>
      <w:r w:rsidRPr="00FD1C6E">
        <w:rPr>
          <w:sz w:val="24"/>
          <w:szCs w:val="24"/>
        </w:rPr>
        <w:t xml:space="preserve">]. In contrast to financial accounting, which is focused on creating financial reports for people outside the organization, managerial accounting is intended for internal use. Because the cost models presented here are useful for internal decision-making, principles from managerial accounting were applied. </w:t>
      </w:r>
    </w:p>
    <w:p w14:paraId="5D259D31" w14:textId="77777777" w:rsidR="007E0855" w:rsidRPr="00FD1C6E" w:rsidRDefault="007E0855" w:rsidP="00194169">
      <w:pPr>
        <w:pStyle w:val="Els-body-text"/>
        <w:spacing w:line="240" w:lineRule="auto"/>
        <w:ind w:firstLine="0"/>
        <w:rPr>
          <w:sz w:val="24"/>
          <w:szCs w:val="24"/>
        </w:rPr>
      </w:pPr>
    </w:p>
    <w:p w14:paraId="2560F551" w14:textId="65362449" w:rsidR="00C23360" w:rsidRPr="00FD1C6E" w:rsidRDefault="00C23360" w:rsidP="00194169">
      <w:pPr>
        <w:pStyle w:val="Els-body-text"/>
        <w:spacing w:line="240" w:lineRule="auto"/>
        <w:ind w:firstLine="0"/>
        <w:rPr>
          <w:sz w:val="24"/>
          <w:szCs w:val="24"/>
        </w:rPr>
      </w:pPr>
      <w:r w:rsidRPr="00FD1C6E">
        <w:rPr>
          <w:sz w:val="24"/>
          <w:szCs w:val="24"/>
        </w:rPr>
        <w:t xml:space="preserve">In managerial accounting, there is a difference between product costs and period costs. Product costs are those directly related to production. This could include material, labor, facility rental, and utilities, for example. Period costs are those that do not directly apply to production, such as insurance, marketing, sales, and salaries of support personnel, for example. The focus of this </w:t>
      </w:r>
      <w:r w:rsidR="00F345A9" w:rsidRPr="00FD1C6E">
        <w:rPr>
          <w:sz w:val="24"/>
          <w:szCs w:val="24"/>
        </w:rPr>
        <w:t>thesis</w:t>
      </w:r>
      <w:r w:rsidRPr="00FD1C6E">
        <w:rPr>
          <w:sz w:val="24"/>
          <w:szCs w:val="24"/>
        </w:rPr>
        <w:t xml:space="preserve"> is estimating the cost of making a specific part using hybrid manufacturing. Because period costs do not contribute directly to part production costs, they are not considered here.</w:t>
      </w:r>
    </w:p>
    <w:p w14:paraId="441BC7C1" w14:textId="77777777" w:rsidR="00194169" w:rsidRPr="00FD1C6E" w:rsidRDefault="00194169" w:rsidP="00194169">
      <w:pPr>
        <w:pStyle w:val="Els-body-text"/>
        <w:spacing w:line="240" w:lineRule="auto"/>
        <w:ind w:firstLine="0"/>
        <w:rPr>
          <w:sz w:val="24"/>
          <w:szCs w:val="24"/>
        </w:rPr>
      </w:pPr>
    </w:p>
    <w:p w14:paraId="13AFEA56" w14:textId="03E5EC61" w:rsidR="00C23360" w:rsidRPr="00FD1C6E" w:rsidRDefault="00C23360" w:rsidP="00194169">
      <w:pPr>
        <w:pStyle w:val="Els-body-text"/>
        <w:spacing w:line="240" w:lineRule="auto"/>
        <w:ind w:firstLine="0"/>
        <w:rPr>
          <w:sz w:val="24"/>
          <w:szCs w:val="24"/>
        </w:rPr>
      </w:pPr>
      <w:r w:rsidRPr="00FD1C6E">
        <w:rPr>
          <w:sz w:val="24"/>
          <w:szCs w:val="24"/>
        </w:rPr>
        <w:t>Production costs are divided into two categories: direct costs and indirect costs. Direct costs are defined as any cost that can be directly traced</w:t>
      </w:r>
      <w:r w:rsidR="00077F1E" w:rsidRPr="00FD1C6E">
        <w:rPr>
          <w:sz w:val="24"/>
          <w:szCs w:val="24"/>
        </w:rPr>
        <w:t xml:space="preserve"> for each part</w:t>
      </w:r>
      <w:r w:rsidRPr="00FD1C6E">
        <w:rPr>
          <w:sz w:val="24"/>
          <w:szCs w:val="24"/>
        </w:rPr>
        <w:t xml:space="preserve">. Examples include material and labor costs since these values are exactly known. In contrast, indirect costs are classified as those that are not conveniently traceable but still contribute to the overall manufacturing cost for a selected part. </w:t>
      </w:r>
      <w:r w:rsidR="00EA4F70" w:rsidRPr="00FD1C6E">
        <w:rPr>
          <w:sz w:val="24"/>
          <w:szCs w:val="24"/>
        </w:rPr>
        <w:t>Typical e</w:t>
      </w:r>
      <w:r w:rsidRPr="00FD1C6E">
        <w:rPr>
          <w:sz w:val="24"/>
          <w:szCs w:val="24"/>
        </w:rPr>
        <w:t xml:space="preserve">xamples include space use, energy use, depreciation, and maintenance. Not only are these costs challenging to quantify for each </w:t>
      </w:r>
      <w:bookmarkStart w:id="18" w:name="_Int_W5pD2hMA"/>
      <w:r w:rsidRPr="00FD1C6E">
        <w:rPr>
          <w:sz w:val="24"/>
          <w:szCs w:val="24"/>
        </w:rPr>
        <w:t>part</w:t>
      </w:r>
      <w:bookmarkEnd w:id="18"/>
      <w:r w:rsidRPr="00FD1C6E">
        <w:rPr>
          <w:sz w:val="24"/>
          <w:szCs w:val="24"/>
        </w:rPr>
        <w:t>, but they are also subjective, particularly for depreciation and maintenance [1</w:t>
      </w:r>
      <w:r w:rsidR="00353746" w:rsidRPr="00FD1C6E">
        <w:rPr>
          <w:sz w:val="24"/>
          <w:szCs w:val="24"/>
        </w:rPr>
        <w:t>4</w:t>
      </w:r>
      <w:r w:rsidRPr="00FD1C6E">
        <w:rPr>
          <w:sz w:val="24"/>
          <w:szCs w:val="24"/>
        </w:rPr>
        <w:t>]. The exact depreciation cannot be known but can still represent a significant cost [</w:t>
      </w:r>
      <w:r w:rsidR="000148E9" w:rsidRPr="00FD1C6E">
        <w:rPr>
          <w:sz w:val="24"/>
          <w:szCs w:val="24"/>
        </w:rPr>
        <w:t>4</w:t>
      </w:r>
      <w:r w:rsidRPr="00FD1C6E">
        <w:rPr>
          <w:sz w:val="24"/>
          <w:szCs w:val="24"/>
        </w:rPr>
        <w:t>].</w:t>
      </w:r>
      <w:r w:rsidR="00EA4F70" w:rsidRPr="00FD1C6E">
        <w:rPr>
          <w:sz w:val="24"/>
          <w:szCs w:val="24"/>
        </w:rPr>
        <w:t xml:space="preserve"> For the</w:t>
      </w:r>
      <w:r w:rsidR="00E00596" w:rsidRPr="00FD1C6E">
        <w:rPr>
          <w:sz w:val="24"/>
          <w:szCs w:val="24"/>
        </w:rPr>
        <w:t xml:space="preserve"> cost models presented in this </w:t>
      </w:r>
      <w:r w:rsidR="00F345A9" w:rsidRPr="00FD1C6E">
        <w:rPr>
          <w:sz w:val="24"/>
          <w:szCs w:val="24"/>
        </w:rPr>
        <w:t>thesis</w:t>
      </w:r>
      <w:r w:rsidR="00E00596" w:rsidRPr="00FD1C6E">
        <w:rPr>
          <w:sz w:val="24"/>
          <w:szCs w:val="24"/>
        </w:rPr>
        <w:t>, energy will actually be considered as a direct cost since many labs and manufacturing plants have the capability of tracking energy consumption.</w:t>
      </w:r>
    </w:p>
    <w:p w14:paraId="4EF96F8C" w14:textId="3ADA97CF" w:rsidR="008F031F" w:rsidRPr="008F031F" w:rsidRDefault="003F67C6" w:rsidP="008F031F">
      <w:pPr>
        <w:rPr>
          <w:rFonts w:eastAsia="SimSun"/>
        </w:rPr>
      </w:pPr>
      <w:r>
        <w:br w:type="page"/>
      </w:r>
      <w:bookmarkStart w:id="19" w:name="_Toc162882418"/>
      <w:bookmarkStart w:id="20" w:name="_Toc162882687"/>
    </w:p>
    <w:p w14:paraId="7F2366CD" w14:textId="1B900142" w:rsidR="0042576E" w:rsidRPr="00FD1C6E" w:rsidRDefault="00E437BB" w:rsidP="00E437BB">
      <w:pPr>
        <w:pStyle w:val="Heading1"/>
        <w:spacing w:before="0" w:after="0" w:line="240" w:lineRule="auto"/>
        <w:rPr>
          <w:rFonts w:eastAsia="Times New Roman" w:cs="Times New Roman"/>
          <w:color w:val="000000" w:themeColor="text1"/>
          <w:szCs w:val="24"/>
        </w:rPr>
      </w:pPr>
      <w:bookmarkStart w:id="21" w:name="_Toc162886065"/>
      <w:r>
        <w:rPr>
          <w:rFonts w:eastAsia="Times New Roman" w:cs="Times New Roman"/>
          <w:color w:val="000000" w:themeColor="text1"/>
          <w:szCs w:val="24"/>
        </w:rPr>
        <w:lastRenderedPageBreak/>
        <w:t>Chapter 2</w:t>
      </w:r>
      <w:r>
        <w:rPr>
          <w:rFonts w:eastAsia="Times New Roman" w:cs="Times New Roman"/>
          <w:color w:val="000000" w:themeColor="text1"/>
          <w:szCs w:val="24"/>
        </w:rPr>
        <w:br/>
      </w:r>
      <w:r w:rsidR="00D175A5" w:rsidRPr="00FD1C6E">
        <w:rPr>
          <w:rFonts w:eastAsia="Times New Roman" w:cs="Times New Roman"/>
          <w:color w:val="000000" w:themeColor="text1"/>
          <w:szCs w:val="24"/>
        </w:rPr>
        <w:t xml:space="preserve">Background and </w:t>
      </w:r>
      <w:r w:rsidR="00127152" w:rsidRPr="00FD1C6E">
        <w:rPr>
          <w:rFonts w:eastAsia="Times New Roman" w:cs="Times New Roman"/>
          <w:color w:val="000000" w:themeColor="text1"/>
          <w:szCs w:val="24"/>
        </w:rPr>
        <w:t>Literature Review</w:t>
      </w:r>
      <w:bookmarkEnd w:id="19"/>
      <w:bookmarkEnd w:id="20"/>
      <w:bookmarkEnd w:id="21"/>
    </w:p>
    <w:p w14:paraId="06BBA33E" w14:textId="77777777" w:rsidR="0042576E" w:rsidRPr="00FD1C6E" w:rsidRDefault="00127152" w:rsidP="00CC7D56">
      <w:pPr>
        <w:rPr>
          <w:color w:val="000000" w:themeColor="text1"/>
          <w:highlight w:val="yellow"/>
        </w:rPr>
      </w:pPr>
      <w:r w:rsidRPr="00FD1C6E">
        <w:rPr>
          <w:color w:val="000000" w:themeColor="text1"/>
        </w:rPr>
        <w:tab/>
      </w:r>
    </w:p>
    <w:p w14:paraId="5C8C6B09" w14:textId="78A0E518" w:rsidR="0042576E" w:rsidRPr="00FD1C6E" w:rsidRDefault="00483E8A" w:rsidP="007B7481">
      <w:pPr>
        <w:jc w:val="both"/>
        <w:rPr>
          <w:color w:val="000000" w:themeColor="text1"/>
        </w:rPr>
      </w:pPr>
      <w:r w:rsidRPr="00FD1C6E">
        <w:rPr>
          <w:color w:val="000000" w:themeColor="text1"/>
        </w:rPr>
        <w:t>A</w:t>
      </w:r>
      <w:r w:rsidR="00090CD6" w:rsidRPr="00FD1C6E">
        <w:rPr>
          <w:color w:val="000000" w:themeColor="text1"/>
        </w:rPr>
        <w:t xml:space="preserve"> literature review </w:t>
      </w:r>
      <w:r w:rsidRPr="00FD1C6E">
        <w:rPr>
          <w:color w:val="000000" w:themeColor="text1"/>
        </w:rPr>
        <w:t>is</w:t>
      </w:r>
      <w:r w:rsidR="00816B7A" w:rsidRPr="00FD1C6E">
        <w:rPr>
          <w:color w:val="000000" w:themeColor="text1"/>
        </w:rPr>
        <w:t xml:space="preserve"> presented </w:t>
      </w:r>
      <w:r w:rsidRPr="00FD1C6E">
        <w:rPr>
          <w:color w:val="000000" w:themeColor="text1"/>
        </w:rPr>
        <w:t>for</w:t>
      </w:r>
      <w:r w:rsidR="00581FB0" w:rsidRPr="00FD1C6E">
        <w:rPr>
          <w:color w:val="000000" w:themeColor="text1"/>
        </w:rPr>
        <w:t xml:space="preserve">: hybrid manufacturing, </w:t>
      </w:r>
      <w:r w:rsidR="00674AAB" w:rsidRPr="00FD1C6E">
        <w:rPr>
          <w:color w:val="000000" w:themeColor="text1"/>
        </w:rPr>
        <w:t>AFSD, WAAM, PBF, FFF, SLS, machining, and turning</w:t>
      </w:r>
      <w:r w:rsidR="00C57214" w:rsidRPr="00FD1C6E">
        <w:rPr>
          <w:color w:val="000000" w:themeColor="text1"/>
        </w:rPr>
        <w:t xml:space="preserve">. </w:t>
      </w:r>
      <w:r w:rsidR="00DF0A81" w:rsidRPr="00FD1C6E">
        <w:rPr>
          <w:color w:val="000000" w:themeColor="text1"/>
        </w:rPr>
        <w:t xml:space="preserve">For the individual manufacturing processes, the focus of the literature review </w:t>
      </w:r>
      <w:r w:rsidRPr="00FD1C6E">
        <w:rPr>
          <w:color w:val="000000" w:themeColor="text1"/>
        </w:rPr>
        <w:t>is</w:t>
      </w:r>
      <w:r w:rsidR="00DF0A81" w:rsidRPr="00FD1C6E">
        <w:rPr>
          <w:color w:val="000000" w:themeColor="text1"/>
        </w:rPr>
        <w:t xml:space="preserve"> </w:t>
      </w:r>
      <w:r w:rsidR="000F51FF" w:rsidRPr="00FD1C6E">
        <w:rPr>
          <w:color w:val="000000" w:themeColor="text1"/>
        </w:rPr>
        <w:t xml:space="preserve">prior </w:t>
      </w:r>
      <w:r w:rsidR="00D049C3" w:rsidRPr="00FD1C6E">
        <w:rPr>
          <w:color w:val="000000" w:themeColor="text1"/>
        </w:rPr>
        <w:t xml:space="preserve">cost modeling </w:t>
      </w:r>
      <w:r w:rsidR="000F51FF" w:rsidRPr="00FD1C6E">
        <w:rPr>
          <w:color w:val="000000" w:themeColor="text1"/>
        </w:rPr>
        <w:t>research</w:t>
      </w:r>
      <w:r w:rsidR="00D049C3" w:rsidRPr="00FD1C6E">
        <w:rPr>
          <w:color w:val="000000" w:themeColor="text1"/>
        </w:rPr>
        <w:t>.</w:t>
      </w:r>
      <w:r w:rsidR="00676AF5" w:rsidRPr="00FD1C6E">
        <w:rPr>
          <w:color w:val="000000" w:themeColor="text1"/>
        </w:rPr>
        <w:t xml:space="preserve"> Because AFSD is a </w:t>
      </w:r>
      <w:r w:rsidRPr="00FD1C6E">
        <w:rPr>
          <w:color w:val="000000" w:themeColor="text1"/>
        </w:rPr>
        <w:t>newer</w:t>
      </w:r>
      <w:r w:rsidR="00676AF5" w:rsidRPr="00FD1C6E">
        <w:rPr>
          <w:color w:val="000000" w:themeColor="text1"/>
        </w:rPr>
        <w:t xml:space="preserve"> technology, </w:t>
      </w:r>
      <w:r w:rsidR="00B92ADA" w:rsidRPr="00FD1C6E">
        <w:rPr>
          <w:color w:val="000000" w:themeColor="text1"/>
        </w:rPr>
        <w:t xml:space="preserve">background on the technology </w:t>
      </w:r>
      <w:r w:rsidRPr="00FD1C6E">
        <w:rPr>
          <w:color w:val="000000" w:themeColor="text1"/>
        </w:rPr>
        <w:t>is included</w:t>
      </w:r>
      <w:r w:rsidR="00B92ADA" w:rsidRPr="00FD1C6E">
        <w:rPr>
          <w:color w:val="000000" w:themeColor="text1"/>
        </w:rPr>
        <w:t>.</w:t>
      </w:r>
    </w:p>
    <w:p w14:paraId="6F5457F5" w14:textId="544ACEE0" w:rsidR="0042576E" w:rsidRPr="00FD1C6E" w:rsidRDefault="009376A5" w:rsidP="00CC7D56">
      <w:pPr>
        <w:pStyle w:val="Heading2"/>
        <w:rPr>
          <w:rFonts w:eastAsia="Times New Roman" w:cs="Times New Roman"/>
          <w:color w:val="000000" w:themeColor="text1"/>
          <w:szCs w:val="24"/>
        </w:rPr>
      </w:pPr>
      <w:bookmarkStart w:id="22" w:name="_Toc162882419"/>
      <w:bookmarkStart w:id="23" w:name="_Toc162882688"/>
      <w:bookmarkStart w:id="24" w:name="_Toc162886066"/>
      <w:r w:rsidRPr="00FD1C6E">
        <w:rPr>
          <w:rFonts w:eastAsia="Times New Roman" w:cs="Times New Roman"/>
          <w:color w:val="000000" w:themeColor="text1"/>
          <w:szCs w:val="24"/>
        </w:rPr>
        <w:t>Hybrid Manufacturing</w:t>
      </w:r>
      <w:bookmarkEnd w:id="22"/>
      <w:bookmarkEnd w:id="23"/>
      <w:bookmarkEnd w:id="24"/>
    </w:p>
    <w:p w14:paraId="3D1681A9" w14:textId="77777777" w:rsidR="00D14103" w:rsidRPr="00FD1C6E" w:rsidRDefault="00D14103" w:rsidP="00724336">
      <w:pPr>
        <w:jc w:val="both"/>
        <w:rPr>
          <w:color w:val="000000" w:themeColor="text1"/>
        </w:rPr>
      </w:pPr>
    </w:p>
    <w:p w14:paraId="2FC52D23" w14:textId="7B4F8E50" w:rsidR="000A7C72" w:rsidRPr="00FD1C6E" w:rsidRDefault="00483E8A" w:rsidP="00895F0B">
      <w:pPr>
        <w:pStyle w:val="Els-body-text"/>
        <w:spacing w:line="240" w:lineRule="auto"/>
        <w:ind w:firstLine="0"/>
        <w:rPr>
          <w:sz w:val="24"/>
          <w:szCs w:val="24"/>
        </w:rPr>
      </w:pPr>
      <w:r w:rsidRPr="00FD1C6E">
        <w:rPr>
          <w:sz w:val="24"/>
          <w:szCs w:val="24"/>
        </w:rPr>
        <w:t>H</w:t>
      </w:r>
      <w:r w:rsidR="000A7C72" w:rsidRPr="00FD1C6E">
        <w:rPr>
          <w:sz w:val="24"/>
          <w:szCs w:val="24"/>
        </w:rPr>
        <w:t>ybrid manufacturing is any combination of two or more manufacturing processes to produce a single part [3]. The processes can be separated into additive and machining (subtractive) categories [</w:t>
      </w:r>
      <w:r w:rsidR="000148E9" w:rsidRPr="00FD1C6E">
        <w:rPr>
          <w:sz w:val="24"/>
          <w:szCs w:val="24"/>
        </w:rPr>
        <w:t>6</w:t>
      </w:r>
      <w:r w:rsidR="000A7C72" w:rsidRPr="00FD1C6E">
        <w:rPr>
          <w:sz w:val="24"/>
          <w:szCs w:val="24"/>
        </w:rPr>
        <w:t>], where their combination can reduce lead times and improve supply chain efficiency [1</w:t>
      </w:r>
      <w:r w:rsidR="000148E9" w:rsidRPr="00FD1C6E">
        <w:rPr>
          <w:sz w:val="24"/>
          <w:szCs w:val="24"/>
        </w:rPr>
        <w:t>6</w:t>
      </w:r>
      <w:r w:rsidR="000A7C72" w:rsidRPr="00FD1C6E">
        <w:rPr>
          <w:sz w:val="24"/>
          <w:szCs w:val="24"/>
        </w:rPr>
        <w:t>]. Additive manufacturing (AM) processes, such as AFSD, WAAM, PBF, and FFF, increase manufacturing agility and flexibility by producing complex geometries without dies, molds, or tooling [1</w:t>
      </w:r>
      <w:r w:rsidR="000148E9" w:rsidRPr="00FD1C6E">
        <w:rPr>
          <w:sz w:val="24"/>
          <w:szCs w:val="24"/>
        </w:rPr>
        <w:t>5</w:t>
      </w:r>
      <w:r w:rsidR="000A7C72" w:rsidRPr="00FD1C6E">
        <w:rPr>
          <w:sz w:val="24"/>
          <w:szCs w:val="24"/>
        </w:rPr>
        <w:t>][1</w:t>
      </w:r>
      <w:r w:rsidR="000148E9" w:rsidRPr="00FD1C6E">
        <w:rPr>
          <w:sz w:val="24"/>
          <w:szCs w:val="24"/>
        </w:rPr>
        <w:t>7</w:t>
      </w:r>
      <w:r w:rsidR="000A7C72" w:rsidRPr="00FD1C6E">
        <w:rPr>
          <w:sz w:val="24"/>
          <w:szCs w:val="24"/>
        </w:rPr>
        <w:t>]. Additive processes can also be more energy efficient and reduce material use relative to traditional manufacturing processes [1</w:t>
      </w:r>
      <w:r w:rsidR="00790C04" w:rsidRPr="00FD1C6E">
        <w:rPr>
          <w:sz w:val="24"/>
          <w:szCs w:val="24"/>
        </w:rPr>
        <w:t>8</w:t>
      </w:r>
      <w:r w:rsidR="000A7C72" w:rsidRPr="00FD1C6E">
        <w:rPr>
          <w:sz w:val="24"/>
          <w:szCs w:val="24"/>
        </w:rPr>
        <w:t xml:space="preserve">]. Subtractive manufacturing, such as </w:t>
      </w:r>
      <w:r w:rsidRPr="00FD1C6E">
        <w:rPr>
          <w:sz w:val="24"/>
          <w:szCs w:val="24"/>
        </w:rPr>
        <w:t>computer numerical control (</w:t>
      </w:r>
      <w:r w:rsidR="000A7C72" w:rsidRPr="00FD1C6E">
        <w:rPr>
          <w:sz w:val="24"/>
          <w:szCs w:val="24"/>
        </w:rPr>
        <w:t>CNC</w:t>
      </w:r>
      <w:r w:rsidRPr="00FD1C6E">
        <w:rPr>
          <w:sz w:val="24"/>
          <w:szCs w:val="24"/>
        </w:rPr>
        <w:t>)</w:t>
      </w:r>
      <w:r w:rsidR="000A7C72" w:rsidRPr="00FD1C6E">
        <w:rPr>
          <w:sz w:val="24"/>
          <w:szCs w:val="24"/>
        </w:rPr>
        <w:t xml:space="preserve"> milling and turning, complements these processes by achieving the surface finish and part tolerances that additive processes cannot match, in general [1</w:t>
      </w:r>
      <w:r w:rsidR="00790C04" w:rsidRPr="00FD1C6E">
        <w:rPr>
          <w:sz w:val="24"/>
          <w:szCs w:val="24"/>
        </w:rPr>
        <w:t>9</w:t>
      </w:r>
      <w:r w:rsidR="000A7C72" w:rsidRPr="00FD1C6E">
        <w:rPr>
          <w:sz w:val="24"/>
          <w:szCs w:val="24"/>
        </w:rPr>
        <w:t>]. Prior research has shown that additive and machining processes can be used in a variety of combinations [1</w:t>
      </w:r>
      <w:r w:rsidR="00790C04" w:rsidRPr="00FD1C6E">
        <w:rPr>
          <w:sz w:val="24"/>
          <w:szCs w:val="24"/>
        </w:rPr>
        <w:t>7</w:t>
      </w:r>
      <w:r w:rsidR="000A7C72" w:rsidRPr="00FD1C6E">
        <w:rPr>
          <w:sz w:val="24"/>
          <w:szCs w:val="24"/>
        </w:rPr>
        <w:t>][</w:t>
      </w:r>
      <w:r w:rsidR="00AB22F5" w:rsidRPr="00FD1C6E">
        <w:rPr>
          <w:sz w:val="24"/>
          <w:szCs w:val="24"/>
        </w:rPr>
        <w:t>20</w:t>
      </w:r>
      <w:r w:rsidR="000A7C72" w:rsidRPr="00FD1C6E">
        <w:rPr>
          <w:sz w:val="24"/>
          <w:szCs w:val="24"/>
        </w:rPr>
        <w:t>][2</w:t>
      </w:r>
      <w:r w:rsidR="00AB22F5" w:rsidRPr="00FD1C6E">
        <w:rPr>
          <w:sz w:val="24"/>
          <w:szCs w:val="24"/>
        </w:rPr>
        <w:t>1</w:t>
      </w:r>
      <w:r w:rsidR="000A7C72" w:rsidRPr="00FD1C6E">
        <w:rPr>
          <w:sz w:val="24"/>
          <w:szCs w:val="24"/>
        </w:rPr>
        <w:t>][2</w:t>
      </w:r>
      <w:r w:rsidR="00AB22F5" w:rsidRPr="00FD1C6E">
        <w:rPr>
          <w:sz w:val="24"/>
          <w:szCs w:val="24"/>
        </w:rPr>
        <w:t>2</w:t>
      </w:r>
      <w:r w:rsidR="000A7C72" w:rsidRPr="00FD1C6E">
        <w:rPr>
          <w:sz w:val="24"/>
          <w:szCs w:val="24"/>
        </w:rPr>
        <w:t>]. In some instances, measurements processes are incorporated into hybrid manufacturing sequences [2</w:t>
      </w:r>
      <w:r w:rsidR="00AB22F5" w:rsidRPr="00FD1C6E">
        <w:rPr>
          <w:sz w:val="24"/>
          <w:szCs w:val="24"/>
        </w:rPr>
        <w:t>2</w:t>
      </w:r>
      <w:r w:rsidR="000A7C72" w:rsidRPr="00FD1C6E">
        <w:rPr>
          <w:sz w:val="24"/>
          <w:szCs w:val="24"/>
        </w:rPr>
        <w:t>], which improves process efficiency by the addition of metrology to enable coordinate systems transfer between additive and machining processes [2</w:t>
      </w:r>
      <w:r w:rsidR="00AB22F5" w:rsidRPr="00FD1C6E">
        <w:rPr>
          <w:sz w:val="24"/>
          <w:szCs w:val="24"/>
        </w:rPr>
        <w:t>1</w:t>
      </w:r>
      <w:r w:rsidR="000A7C72" w:rsidRPr="00FD1C6E">
        <w:rPr>
          <w:sz w:val="24"/>
          <w:szCs w:val="24"/>
        </w:rPr>
        <w:t>][2</w:t>
      </w:r>
      <w:r w:rsidR="00AB22F5" w:rsidRPr="00FD1C6E">
        <w:rPr>
          <w:sz w:val="24"/>
          <w:szCs w:val="24"/>
        </w:rPr>
        <w:t>3</w:t>
      </w:r>
      <w:r w:rsidR="000A7C72" w:rsidRPr="00FD1C6E">
        <w:rPr>
          <w:sz w:val="24"/>
          <w:szCs w:val="24"/>
        </w:rPr>
        <w:t>][2</w:t>
      </w:r>
      <w:r w:rsidR="00AB22F5" w:rsidRPr="00FD1C6E">
        <w:rPr>
          <w:sz w:val="24"/>
          <w:szCs w:val="24"/>
        </w:rPr>
        <w:t>4</w:t>
      </w:r>
      <w:r w:rsidR="000A7C72" w:rsidRPr="00FD1C6E">
        <w:rPr>
          <w:sz w:val="24"/>
          <w:szCs w:val="24"/>
        </w:rPr>
        <w:t>][2</w:t>
      </w:r>
      <w:r w:rsidR="00AB22F5" w:rsidRPr="00FD1C6E">
        <w:rPr>
          <w:sz w:val="24"/>
          <w:szCs w:val="24"/>
        </w:rPr>
        <w:t>5</w:t>
      </w:r>
      <w:r w:rsidR="000A7C72" w:rsidRPr="00FD1C6E">
        <w:rPr>
          <w:sz w:val="24"/>
          <w:szCs w:val="24"/>
        </w:rPr>
        <w:t xml:space="preserve">]. Additionally, metrology </w:t>
      </w:r>
      <w:r w:rsidRPr="00FD1C6E">
        <w:rPr>
          <w:sz w:val="24"/>
          <w:szCs w:val="24"/>
        </w:rPr>
        <w:t>is</w:t>
      </w:r>
      <w:r w:rsidR="000A7C72" w:rsidRPr="00FD1C6E">
        <w:rPr>
          <w:sz w:val="24"/>
          <w:szCs w:val="24"/>
        </w:rPr>
        <w:t xml:space="preserve"> used to assess the part quality [25]. With the growing quantity and popularity of hybrid methods, it is becoming increasingly important to quantify the</w:t>
      </w:r>
      <w:r w:rsidRPr="00FD1C6E">
        <w:rPr>
          <w:sz w:val="24"/>
          <w:szCs w:val="24"/>
        </w:rPr>
        <w:t>ir</w:t>
      </w:r>
      <w:r w:rsidR="000A7C72" w:rsidRPr="00FD1C6E">
        <w:rPr>
          <w:sz w:val="24"/>
          <w:szCs w:val="24"/>
        </w:rPr>
        <w:t xml:space="preserve"> economic impact.</w:t>
      </w:r>
    </w:p>
    <w:p w14:paraId="4506A083" w14:textId="77777777" w:rsidR="000A7C72" w:rsidRPr="00FD1C6E" w:rsidRDefault="000A7C72" w:rsidP="00724336">
      <w:pPr>
        <w:jc w:val="both"/>
        <w:rPr>
          <w:color w:val="000000" w:themeColor="text1"/>
        </w:rPr>
      </w:pPr>
    </w:p>
    <w:p w14:paraId="6C182026" w14:textId="77777777" w:rsidR="00AE74A6" w:rsidRPr="00FD1C6E" w:rsidRDefault="00D14103" w:rsidP="00925D32">
      <w:pPr>
        <w:jc w:val="both"/>
        <w:rPr>
          <w:color w:val="000000" w:themeColor="text1"/>
        </w:rPr>
      </w:pPr>
      <w:r w:rsidRPr="00FD1C6E">
        <w:rPr>
          <w:color w:val="000000" w:themeColor="text1"/>
        </w:rPr>
        <w:t xml:space="preserve">Various attempts at </w:t>
      </w:r>
      <w:r w:rsidR="00DF3717" w:rsidRPr="00FD1C6E">
        <w:rPr>
          <w:color w:val="000000" w:themeColor="text1"/>
        </w:rPr>
        <w:t>capturing the costs of hybrid manufacturing processes have been made</w:t>
      </w:r>
      <w:r w:rsidR="00CC5C97" w:rsidRPr="00FD1C6E">
        <w:rPr>
          <w:color w:val="000000" w:themeColor="text1"/>
        </w:rPr>
        <w:t>.</w:t>
      </w:r>
    </w:p>
    <w:p w14:paraId="3382A365" w14:textId="31F487C8" w:rsidR="0042576E" w:rsidRDefault="00070F96" w:rsidP="00925D32">
      <w:pPr>
        <w:jc w:val="both"/>
        <w:rPr>
          <w:color w:val="000000" w:themeColor="text1"/>
        </w:rPr>
      </w:pPr>
      <w:r w:rsidRPr="00FD1C6E">
        <w:rPr>
          <w:color w:val="000000" w:themeColor="text1"/>
        </w:rPr>
        <w:t xml:space="preserve">In </w:t>
      </w:r>
      <w:r w:rsidR="00AE74A6" w:rsidRPr="00FD1C6E">
        <w:rPr>
          <w:color w:val="000000" w:themeColor="text1"/>
        </w:rPr>
        <w:t>2013, Langmaak et al.</w:t>
      </w:r>
      <w:r w:rsidR="00DF39B0" w:rsidRPr="00FD1C6E">
        <w:rPr>
          <w:color w:val="000000" w:themeColor="text1"/>
        </w:rPr>
        <w:t xml:space="preserve"> </w:t>
      </w:r>
      <w:r w:rsidR="00A00BA6" w:rsidRPr="00FD1C6E">
        <w:rPr>
          <w:color w:val="000000" w:themeColor="text1"/>
        </w:rPr>
        <w:t>created two cost estimation tools</w:t>
      </w:r>
      <w:r w:rsidR="003D3E8E" w:rsidRPr="00FD1C6E">
        <w:rPr>
          <w:color w:val="000000" w:themeColor="text1"/>
        </w:rPr>
        <w:t xml:space="preserve">, one for general factory cost, and one for </w:t>
      </w:r>
      <w:r w:rsidR="00925D32" w:rsidRPr="00FD1C6E">
        <w:rPr>
          <w:color w:val="000000" w:themeColor="text1"/>
        </w:rPr>
        <w:t>specific aerospace part</w:t>
      </w:r>
      <w:r w:rsidR="00483E8A" w:rsidRPr="00FD1C6E">
        <w:rPr>
          <w:color w:val="000000" w:themeColor="text1"/>
        </w:rPr>
        <w:t xml:space="preserve"> cost</w:t>
      </w:r>
      <w:r w:rsidR="00925D32" w:rsidRPr="00FD1C6E">
        <w:rPr>
          <w:color w:val="000000" w:themeColor="text1"/>
        </w:rPr>
        <w:t xml:space="preserve"> [</w:t>
      </w:r>
      <w:r w:rsidR="004F0F9F" w:rsidRPr="00FD1C6E">
        <w:rPr>
          <w:color w:val="000000" w:themeColor="text1"/>
        </w:rPr>
        <w:t>4</w:t>
      </w:r>
      <w:r w:rsidR="00925D32" w:rsidRPr="00FD1C6E">
        <w:rPr>
          <w:color w:val="000000" w:themeColor="text1"/>
        </w:rPr>
        <w:t xml:space="preserve">]. </w:t>
      </w:r>
      <w:r w:rsidR="00FD5876" w:rsidRPr="00FD1C6E">
        <w:rPr>
          <w:color w:val="000000" w:themeColor="text1"/>
        </w:rPr>
        <w:t xml:space="preserve">In 2016, Manogharan et al. </w:t>
      </w:r>
      <w:r w:rsidR="005C75BF" w:rsidRPr="00FD1C6E">
        <w:rPr>
          <w:color w:val="000000" w:themeColor="text1"/>
        </w:rPr>
        <w:t>dev</w:t>
      </w:r>
      <w:r w:rsidR="005104BA" w:rsidRPr="00FD1C6E">
        <w:rPr>
          <w:color w:val="000000" w:themeColor="text1"/>
        </w:rPr>
        <w:t>eloped a</w:t>
      </w:r>
      <w:r w:rsidR="00E67B8C" w:rsidRPr="00FD1C6E">
        <w:rPr>
          <w:color w:val="000000" w:themeColor="text1"/>
        </w:rPr>
        <w:t xml:space="preserve"> hybrid process cost model that incorporated AM</w:t>
      </w:r>
      <w:r w:rsidR="008008D1" w:rsidRPr="00FD1C6E">
        <w:rPr>
          <w:color w:val="000000" w:themeColor="text1"/>
        </w:rPr>
        <w:t>,</w:t>
      </w:r>
      <w:r w:rsidR="00E67B8C" w:rsidRPr="00FD1C6E">
        <w:rPr>
          <w:color w:val="000000" w:themeColor="text1"/>
        </w:rPr>
        <w:t xml:space="preserve"> </w:t>
      </w:r>
      <w:r w:rsidR="00CD02FA" w:rsidRPr="00FD1C6E">
        <w:rPr>
          <w:color w:val="000000" w:themeColor="text1"/>
        </w:rPr>
        <w:t>CNC machining</w:t>
      </w:r>
      <w:r w:rsidR="008008D1" w:rsidRPr="00FD1C6E">
        <w:rPr>
          <w:color w:val="000000" w:themeColor="text1"/>
        </w:rPr>
        <w:t xml:space="preserve">, and </w:t>
      </w:r>
      <w:r w:rsidR="003073D4" w:rsidRPr="00FD1C6E">
        <w:rPr>
          <w:color w:val="000000" w:themeColor="text1"/>
        </w:rPr>
        <w:t>beam melting (EBM</w:t>
      </w:r>
      <w:r w:rsidR="003A3BAA" w:rsidRPr="00FD1C6E">
        <w:rPr>
          <w:color w:val="000000" w:themeColor="text1"/>
        </w:rPr>
        <w:t>) [</w:t>
      </w:r>
      <w:r w:rsidR="0075421C" w:rsidRPr="00FD1C6E">
        <w:rPr>
          <w:color w:val="000000" w:themeColor="text1"/>
        </w:rPr>
        <w:t>6</w:t>
      </w:r>
      <w:r w:rsidR="003A3BAA" w:rsidRPr="00FD1C6E">
        <w:rPr>
          <w:color w:val="000000" w:themeColor="text1"/>
        </w:rPr>
        <w:t xml:space="preserve">]. </w:t>
      </w:r>
      <w:r w:rsidR="00EE68CD" w:rsidRPr="00FD1C6E">
        <w:rPr>
          <w:color w:val="000000" w:themeColor="text1"/>
        </w:rPr>
        <w:t xml:space="preserve">Oyesola et al. </w:t>
      </w:r>
      <w:r w:rsidR="008008D1" w:rsidRPr="00FD1C6E">
        <w:rPr>
          <w:color w:val="000000" w:themeColor="text1"/>
        </w:rPr>
        <w:t xml:space="preserve">provided </w:t>
      </w:r>
      <w:r w:rsidR="00891FB1" w:rsidRPr="00FD1C6E">
        <w:rPr>
          <w:color w:val="000000" w:themeColor="text1"/>
        </w:rPr>
        <w:t>a</w:t>
      </w:r>
      <w:r w:rsidR="00C77D7C" w:rsidRPr="00FD1C6E">
        <w:rPr>
          <w:color w:val="000000" w:themeColor="text1"/>
        </w:rPr>
        <w:t xml:space="preserve"> </w:t>
      </w:r>
      <w:r w:rsidR="00483E8A" w:rsidRPr="00FD1C6E">
        <w:rPr>
          <w:color w:val="000000" w:themeColor="text1"/>
        </w:rPr>
        <w:t>general</w:t>
      </w:r>
      <w:r w:rsidR="00C77D7C" w:rsidRPr="00FD1C6E">
        <w:rPr>
          <w:color w:val="000000" w:themeColor="text1"/>
        </w:rPr>
        <w:t xml:space="preserve"> equation </w:t>
      </w:r>
      <w:r w:rsidR="007C7C06" w:rsidRPr="00FD1C6E">
        <w:rPr>
          <w:color w:val="000000" w:themeColor="text1"/>
        </w:rPr>
        <w:t xml:space="preserve">to analyze manufacturing costs for </w:t>
      </w:r>
      <w:r w:rsidR="00D7696C" w:rsidRPr="00FD1C6E">
        <w:rPr>
          <w:color w:val="000000" w:themeColor="text1"/>
        </w:rPr>
        <w:t xml:space="preserve">hybrid </w:t>
      </w:r>
      <w:r w:rsidR="00FD0780" w:rsidRPr="00FD1C6E">
        <w:rPr>
          <w:color w:val="000000" w:themeColor="text1"/>
        </w:rPr>
        <w:t>processes</w:t>
      </w:r>
      <w:r w:rsidR="00D7696C" w:rsidRPr="00FD1C6E">
        <w:rPr>
          <w:color w:val="000000" w:themeColor="text1"/>
        </w:rPr>
        <w:t xml:space="preserve"> including both additive and subtractive manufacturing</w:t>
      </w:r>
      <w:r w:rsidR="00D91D0E" w:rsidRPr="00FD1C6E">
        <w:rPr>
          <w:color w:val="000000" w:themeColor="text1"/>
        </w:rPr>
        <w:t xml:space="preserve"> [</w:t>
      </w:r>
      <w:r w:rsidR="0075421C" w:rsidRPr="00FD1C6E">
        <w:rPr>
          <w:color w:val="000000" w:themeColor="text1"/>
        </w:rPr>
        <w:t>5</w:t>
      </w:r>
      <w:r w:rsidR="00D91D0E" w:rsidRPr="00FD1C6E">
        <w:rPr>
          <w:color w:val="000000" w:themeColor="text1"/>
        </w:rPr>
        <w:t>]</w:t>
      </w:r>
      <w:r w:rsidR="007C7C06" w:rsidRPr="00FD1C6E">
        <w:rPr>
          <w:color w:val="000000" w:themeColor="text1"/>
        </w:rPr>
        <w:t xml:space="preserve">. </w:t>
      </w:r>
      <w:r w:rsidR="00A12DD2" w:rsidRPr="00FD1C6E">
        <w:rPr>
          <w:color w:val="000000" w:themeColor="text1"/>
        </w:rPr>
        <w:t>While these equations are useful and includ</w:t>
      </w:r>
      <w:r w:rsidR="00DC6A40" w:rsidRPr="00FD1C6E">
        <w:rPr>
          <w:color w:val="000000" w:themeColor="text1"/>
        </w:rPr>
        <w:t>e</w:t>
      </w:r>
      <w:r w:rsidR="00A12DD2" w:rsidRPr="00FD1C6E">
        <w:rPr>
          <w:color w:val="000000" w:themeColor="text1"/>
        </w:rPr>
        <w:t xml:space="preserve"> all </w:t>
      </w:r>
      <w:r w:rsidR="008008D1" w:rsidRPr="00FD1C6E">
        <w:rPr>
          <w:color w:val="000000" w:themeColor="text1"/>
        </w:rPr>
        <w:t>aspects</w:t>
      </w:r>
      <w:r w:rsidR="00A12B09" w:rsidRPr="00FD1C6E">
        <w:rPr>
          <w:color w:val="000000" w:themeColor="text1"/>
        </w:rPr>
        <w:t xml:space="preserve"> of the manufacturing process (e.g.</w:t>
      </w:r>
      <w:r w:rsidR="008008D1" w:rsidRPr="00FD1C6E">
        <w:rPr>
          <w:color w:val="000000" w:themeColor="text1"/>
        </w:rPr>
        <w:t>,</w:t>
      </w:r>
      <w:r w:rsidR="00A12B09" w:rsidRPr="00FD1C6E">
        <w:rPr>
          <w:color w:val="000000" w:themeColor="text1"/>
        </w:rPr>
        <w:t xml:space="preserve"> </w:t>
      </w:r>
      <w:r w:rsidR="00903844" w:rsidRPr="00FD1C6E">
        <w:rPr>
          <w:color w:val="000000" w:themeColor="text1"/>
        </w:rPr>
        <w:t>material preparation, shipping costs, inventory costs)</w:t>
      </w:r>
      <w:r w:rsidR="00EC7FF0" w:rsidRPr="00FD1C6E">
        <w:rPr>
          <w:color w:val="000000" w:themeColor="text1"/>
        </w:rPr>
        <w:t xml:space="preserve">, </w:t>
      </w:r>
      <w:r w:rsidR="00250353" w:rsidRPr="00FD1C6E">
        <w:rPr>
          <w:color w:val="000000" w:themeColor="text1"/>
        </w:rPr>
        <w:t xml:space="preserve">they </w:t>
      </w:r>
      <w:r w:rsidR="00521769" w:rsidRPr="00FD1C6E">
        <w:rPr>
          <w:color w:val="000000" w:themeColor="text1"/>
        </w:rPr>
        <w:t xml:space="preserve">lack the </w:t>
      </w:r>
      <w:r w:rsidR="008008D1" w:rsidRPr="00FD1C6E">
        <w:rPr>
          <w:color w:val="000000" w:themeColor="text1"/>
        </w:rPr>
        <w:t>accuracy provided by</w:t>
      </w:r>
      <w:r w:rsidR="00521769" w:rsidRPr="00FD1C6E">
        <w:rPr>
          <w:color w:val="000000" w:themeColor="text1"/>
        </w:rPr>
        <w:t xml:space="preserve"> </w:t>
      </w:r>
      <w:r w:rsidR="006342E4" w:rsidRPr="00FD1C6E">
        <w:rPr>
          <w:color w:val="000000" w:themeColor="text1"/>
        </w:rPr>
        <w:t xml:space="preserve">process </w:t>
      </w:r>
      <w:r w:rsidR="00521769" w:rsidRPr="00FD1C6E">
        <w:rPr>
          <w:color w:val="000000" w:themeColor="text1"/>
        </w:rPr>
        <w:t xml:space="preserve">specific </w:t>
      </w:r>
      <w:r w:rsidR="003B0C82" w:rsidRPr="00FD1C6E">
        <w:rPr>
          <w:color w:val="000000" w:themeColor="text1"/>
        </w:rPr>
        <w:t xml:space="preserve">formula. </w:t>
      </w:r>
      <w:r w:rsidR="00706973" w:rsidRPr="00FD1C6E">
        <w:rPr>
          <w:color w:val="000000" w:themeColor="text1"/>
        </w:rPr>
        <w:t xml:space="preserve">The goal of this </w:t>
      </w:r>
      <w:r w:rsidR="008008D1" w:rsidRPr="00FD1C6E">
        <w:rPr>
          <w:color w:val="000000" w:themeColor="text1"/>
        </w:rPr>
        <w:t xml:space="preserve">thesis </w:t>
      </w:r>
      <w:r w:rsidR="00706973" w:rsidRPr="00FD1C6E">
        <w:rPr>
          <w:color w:val="000000" w:themeColor="text1"/>
        </w:rPr>
        <w:t xml:space="preserve">is to </w:t>
      </w:r>
      <w:r w:rsidR="008008D1" w:rsidRPr="00FD1C6E">
        <w:rPr>
          <w:color w:val="000000" w:themeColor="text1"/>
        </w:rPr>
        <w:t xml:space="preserve">build on prior efforts </w:t>
      </w:r>
      <w:r w:rsidR="00706973" w:rsidRPr="00FD1C6E">
        <w:rPr>
          <w:color w:val="000000" w:themeColor="text1"/>
        </w:rPr>
        <w:t>by presenting a framework</w:t>
      </w:r>
      <w:r w:rsidR="00BC4A78" w:rsidRPr="00FD1C6E">
        <w:rPr>
          <w:color w:val="000000" w:themeColor="text1"/>
        </w:rPr>
        <w:t xml:space="preserve"> </w:t>
      </w:r>
      <w:r w:rsidR="00706973" w:rsidRPr="00FD1C6E">
        <w:rPr>
          <w:color w:val="000000" w:themeColor="text1"/>
        </w:rPr>
        <w:t>for calculating hybrid manufacturing costs</w:t>
      </w:r>
      <w:r w:rsidR="005E6723" w:rsidRPr="00FD1C6E">
        <w:rPr>
          <w:color w:val="000000" w:themeColor="text1"/>
        </w:rPr>
        <w:t xml:space="preserve">. This </w:t>
      </w:r>
      <w:r w:rsidR="008008D1" w:rsidRPr="00FD1C6E">
        <w:rPr>
          <w:color w:val="000000" w:themeColor="text1"/>
        </w:rPr>
        <w:t>is</w:t>
      </w:r>
      <w:r w:rsidR="005E6723" w:rsidRPr="00FD1C6E">
        <w:rPr>
          <w:color w:val="000000" w:themeColor="text1"/>
        </w:rPr>
        <w:t xml:space="preserve"> achieved by constructing process specific cost models that can then be </w:t>
      </w:r>
      <w:r w:rsidR="002B1D0B" w:rsidRPr="00FD1C6E">
        <w:rPr>
          <w:color w:val="000000" w:themeColor="text1"/>
        </w:rPr>
        <w:t>combined</w:t>
      </w:r>
      <w:r w:rsidR="005E6723" w:rsidRPr="00FD1C6E">
        <w:rPr>
          <w:color w:val="000000" w:themeColor="text1"/>
        </w:rPr>
        <w:t xml:space="preserve"> </w:t>
      </w:r>
      <w:r w:rsidR="008008D1" w:rsidRPr="00FD1C6E">
        <w:rPr>
          <w:color w:val="000000" w:themeColor="text1"/>
        </w:rPr>
        <w:t>in</w:t>
      </w:r>
      <w:r w:rsidR="002B1D0B" w:rsidRPr="00FD1C6E">
        <w:rPr>
          <w:color w:val="000000" w:themeColor="text1"/>
        </w:rPr>
        <w:t xml:space="preserve"> various hybrid processes. The cost models </w:t>
      </w:r>
      <w:r w:rsidR="008008D1" w:rsidRPr="00FD1C6E">
        <w:rPr>
          <w:color w:val="000000" w:themeColor="text1"/>
        </w:rPr>
        <w:t>are sufficiently</w:t>
      </w:r>
      <w:r w:rsidR="001A176D" w:rsidRPr="00FD1C6E">
        <w:rPr>
          <w:color w:val="000000" w:themeColor="text1"/>
        </w:rPr>
        <w:t xml:space="preserve"> rigorous </w:t>
      </w:r>
      <w:r w:rsidR="008008D1" w:rsidRPr="00FD1C6E">
        <w:rPr>
          <w:color w:val="000000" w:themeColor="text1"/>
        </w:rPr>
        <w:t>to yield sufficient</w:t>
      </w:r>
      <w:r w:rsidR="001A176D" w:rsidRPr="00FD1C6E">
        <w:rPr>
          <w:color w:val="000000" w:themeColor="text1"/>
        </w:rPr>
        <w:t xml:space="preserve"> accuracy, while remaining simple enough for </w:t>
      </w:r>
      <w:r w:rsidR="008008D1" w:rsidRPr="00FD1C6E">
        <w:rPr>
          <w:color w:val="000000" w:themeColor="text1"/>
        </w:rPr>
        <w:t>convenient implementation</w:t>
      </w:r>
      <w:r w:rsidR="001A176D" w:rsidRPr="00FD1C6E">
        <w:rPr>
          <w:color w:val="000000" w:themeColor="text1"/>
        </w:rPr>
        <w:t>.</w:t>
      </w:r>
    </w:p>
    <w:p w14:paraId="75ED3BB7" w14:textId="77777777" w:rsidR="003F67C6" w:rsidRDefault="003F67C6" w:rsidP="00925D32">
      <w:pPr>
        <w:jc w:val="both"/>
        <w:rPr>
          <w:color w:val="000000" w:themeColor="text1"/>
        </w:rPr>
      </w:pPr>
    </w:p>
    <w:p w14:paraId="3A48F364" w14:textId="77777777" w:rsidR="003F67C6" w:rsidRPr="00FD1C6E" w:rsidRDefault="003F67C6" w:rsidP="00925D32">
      <w:pPr>
        <w:jc w:val="both"/>
        <w:rPr>
          <w:color w:val="000000" w:themeColor="text1"/>
        </w:rPr>
      </w:pPr>
    </w:p>
    <w:p w14:paraId="435F5576" w14:textId="0CFE6BC5" w:rsidR="009376A5" w:rsidRPr="00FD1C6E" w:rsidRDefault="00B2588F" w:rsidP="00CC7D56">
      <w:pPr>
        <w:pStyle w:val="Heading2"/>
        <w:rPr>
          <w:rFonts w:eastAsia="Times New Roman" w:cs="Times New Roman"/>
          <w:color w:val="000000" w:themeColor="text1"/>
          <w:szCs w:val="24"/>
        </w:rPr>
      </w:pPr>
      <w:bookmarkStart w:id="25" w:name="_Toc162882420"/>
      <w:bookmarkStart w:id="26" w:name="_Toc162882689"/>
      <w:bookmarkStart w:id="27" w:name="_Toc162886067"/>
      <w:r w:rsidRPr="00FD1C6E">
        <w:rPr>
          <w:rFonts w:eastAsia="Times New Roman" w:cs="Times New Roman"/>
          <w:color w:val="000000" w:themeColor="text1"/>
          <w:szCs w:val="24"/>
        </w:rPr>
        <w:lastRenderedPageBreak/>
        <w:t>Manufacturing Processes</w:t>
      </w:r>
      <w:bookmarkEnd w:id="25"/>
      <w:bookmarkEnd w:id="26"/>
      <w:bookmarkEnd w:id="27"/>
    </w:p>
    <w:p w14:paraId="23A20051" w14:textId="77777777" w:rsidR="0011644F" w:rsidRPr="00FD1C6E" w:rsidRDefault="0011644F" w:rsidP="0011644F"/>
    <w:p w14:paraId="04484DA6" w14:textId="6AE9A7A3" w:rsidR="009376A5" w:rsidRPr="00FD1C6E" w:rsidRDefault="00C8683B" w:rsidP="00534D35">
      <w:pPr>
        <w:jc w:val="both"/>
        <w:rPr>
          <w:color w:val="000000" w:themeColor="text1"/>
        </w:rPr>
      </w:pPr>
      <w:r w:rsidRPr="00FD1C6E">
        <w:rPr>
          <w:color w:val="000000" w:themeColor="text1"/>
        </w:rPr>
        <w:t xml:space="preserve">The </w:t>
      </w:r>
      <w:r w:rsidR="00262067" w:rsidRPr="00FD1C6E">
        <w:rPr>
          <w:color w:val="000000" w:themeColor="text1"/>
        </w:rPr>
        <w:t>processes included in this section are AFSD, WAAM, PBF, FFF, SLS, milling, and turning.</w:t>
      </w:r>
      <w:r w:rsidRPr="00FD1C6E">
        <w:rPr>
          <w:color w:val="000000" w:themeColor="text1"/>
        </w:rPr>
        <w:t xml:space="preserve"> </w:t>
      </w:r>
      <w:r w:rsidR="00262067" w:rsidRPr="00FD1C6E">
        <w:rPr>
          <w:color w:val="000000" w:themeColor="text1"/>
        </w:rPr>
        <w:t>T</w:t>
      </w:r>
      <w:r w:rsidRPr="00FD1C6E">
        <w:rPr>
          <w:color w:val="000000" w:themeColor="text1"/>
        </w:rPr>
        <w:t xml:space="preserve">he focus </w:t>
      </w:r>
      <w:r w:rsidR="008008D1" w:rsidRPr="00FD1C6E">
        <w:rPr>
          <w:color w:val="000000" w:themeColor="text1"/>
        </w:rPr>
        <w:t>is</w:t>
      </w:r>
      <w:r w:rsidRPr="00FD1C6E">
        <w:rPr>
          <w:color w:val="000000" w:themeColor="text1"/>
        </w:rPr>
        <w:t xml:space="preserve"> the prior cost modeling research</w:t>
      </w:r>
      <w:r w:rsidR="00262067" w:rsidRPr="00FD1C6E">
        <w:rPr>
          <w:color w:val="000000" w:themeColor="text1"/>
        </w:rPr>
        <w:t xml:space="preserve"> for each process</w:t>
      </w:r>
      <w:r w:rsidRPr="00FD1C6E">
        <w:rPr>
          <w:color w:val="000000" w:themeColor="text1"/>
        </w:rPr>
        <w:t xml:space="preserve">. </w:t>
      </w:r>
      <w:r w:rsidR="003C6229" w:rsidRPr="00FD1C6E">
        <w:rPr>
          <w:color w:val="000000" w:themeColor="text1"/>
        </w:rPr>
        <w:t>Because AFSD is a newer technology</w:t>
      </w:r>
      <w:r w:rsidRPr="00FD1C6E">
        <w:rPr>
          <w:color w:val="000000" w:themeColor="text1"/>
        </w:rPr>
        <w:t xml:space="preserve">, background on the </w:t>
      </w:r>
      <w:r w:rsidR="003C6229" w:rsidRPr="00FD1C6E">
        <w:rPr>
          <w:color w:val="000000" w:themeColor="text1"/>
        </w:rPr>
        <w:t>process</w:t>
      </w:r>
      <w:r w:rsidRPr="00FD1C6E">
        <w:rPr>
          <w:color w:val="000000" w:themeColor="text1"/>
        </w:rPr>
        <w:t xml:space="preserve"> </w:t>
      </w:r>
      <w:r w:rsidR="008008D1" w:rsidRPr="00FD1C6E">
        <w:rPr>
          <w:color w:val="000000" w:themeColor="text1"/>
        </w:rPr>
        <w:t>is included</w:t>
      </w:r>
      <w:r w:rsidRPr="00FD1C6E">
        <w:rPr>
          <w:color w:val="000000" w:themeColor="text1"/>
        </w:rPr>
        <w:t>.</w:t>
      </w:r>
    </w:p>
    <w:p w14:paraId="61E3ADAB" w14:textId="70CEF814" w:rsidR="0042576E" w:rsidRPr="00FD1C6E" w:rsidRDefault="00B2588F" w:rsidP="00CC7D56">
      <w:pPr>
        <w:pStyle w:val="Heading3"/>
        <w:numPr>
          <w:ilvl w:val="2"/>
          <w:numId w:val="3"/>
        </w:numPr>
        <w:rPr>
          <w:rFonts w:eastAsia="Times New Roman" w:cs="Times New Roman"/>
          <w:color w:val="000000" w:themeColor="text1"/>
        </w:rPr>
      </w:pPr>
      <w:bookmarkStart w:id="28" w:name="_Toc162882421"/>
      <w:bookmarkStart w:id="29" w:name="_Toc162882690"/>
      <w:bookmarkStart w:id="30" w:name="_Toc162886068"/>
      <w:r w:rsidRPr="00FD1C6E">
        <w:rPr>
          <w:rFonts w:eastAsia="Times New Roman" w:cs="Times New Roman"/>
          <w:color w:val="000000" w:themeColor="text1"/>
        </w:rPr>
        <w:t>AFSD</w:t>
      </w:r>
      <w:bookmarkEnd w:id="28"/>
      <w:bookmarkEnd w:id="29"/>
      <w:bookmarkEnd w:id="30"/>
    </w:p>
    <w:p w14:paraId="5EE834C2" w14:textId="77777777" w:rsidR="0084599C" w:rsidRPr="00FD1C6E" w:rsidRDefault="0084599C" w:rsidP="0084599C"/>
    <w:p w14:paraId="57B37A2D" w14:textId="36651537" w:rsidR="00CD0030" w:rsidRPr="00FD1C6E" w:rsidRDefault="00CD0030" w:rsidP="00CC7D56">
      <w:pPr>
        <w:pStyle w:val="Els-body-text"/>
        <w:spacing w:line="240" w:lineRule="auto"/>
        <w:ind w:firstLine="0"/>
        <w:rPr>
          <w:rFonts w:eastAsia="Times New Roman"/>
          <w:color w:val="000000" w:themeColor="text1"/>
          <w:sz w:val="24"/>
          <w:szCs w:val="24"/>
          <w:lang w:eastAsia="ja-JP"/>
        </w:rPr>
      </w:pPr>
      <w:r w:rsidRPr="00FD1C6E">
        <w:rPr>
          <w:rFonts w:eastAsia="Times New Roman"/>
          <w:color w:val="000000" w:themeColor="text1"/>
          <w:sz w:val="24"/>
          <w:szCs w:val="24"/>
          <w:lang w:eastAsia="ja-JP"/>
        </w:rPr>
        <w:t xml:space="preserve">AFSD is a solid-state metal additive </w:t>
      </w:r>
      <w:r w:rsidR="00161965" w:rsidRPr="00FD1C6E">
        <w:rPr>
          <w:rFonts w:eastAsia="Times New Roman"/>
          <w:color w:val="000000" w:themeColor="text1"/>
          <w:sz w:val="24"/>
          <w:szCs w:val="24"/>
          <w:lang w:eastAsia="ja-JP"/>
        </w:rPr>
        <w:t xml:space="preserve">process </w:t>
      </w:r>
      <w:r w:rsidRPr="00FD1C6E">
        <w:rPr>
          <w:rFonts w:eastAsia="Times New Roman"/>
          <w:color w:val="000000" w:themeColor="text1"/>
          <w:sz w:val="24"/>
          <w:szCs w:val="24"/>
          <w:lang w:eastAsia="ja-JP"/>
        </w:rPr>
        <w:t>first developed by Schultz and Creehan [26]. At that time, it was known as friction stir fabrication. AFSD publications appeared in 2009 with the dissertation of Gray [27], followed by an introductory paper by Schultz and Creehan in 2013 [2</w:t>
      </w:r>
      <w:r w:rsidR="00BF56C7" w:rsidRPr="00FD1C6E">
        <w:rPr>
          <w:rFonts w:eastAsia="Times New Roman"/>
          <w:color w:val="000000" w:themeColor="text1"/>
          <w:sz w:val="24"/>
          <w:szCs w:val="24"/>
          <w:lang w:eastAsia="ja-JP"/>
        </w:rPr>
        <w:t>8</w:t>
      </w:r>
      <w:r w:rsidRPr="00FD1C6E">
        <w:rPr>
          <w:rFonts w:eastAsia="Times New Roman"/>
          <w:color w:val="000000" w:themeColor="text1"/>
          <w:sz w:val="24"/>
          <w:szCs w:val="24"/>
          <w:lang w:eastAsia="ja-JP"/>
        </w:rPr>
        <w:t>] and a thesis by Calvert in 2015 [29]. The pace of publication increased after 2017 following the first peer-reviewed article on AFSD microstructure by Rivera [30]. A related AFSD process has also been reported [31].</w:t>
      </w:r>
    </w:p>
    <w:p w14:paraId="3E0C761C" w14:textId="77777777" w:rsidR="00CD0030" w:rsidRPr="00FD1C6E" w:rsidRDefault="00CD0030" w:rsidP="00CC7D56">
      <w:pPr>
        <w:pStyle w:val="Els-body-text"/>
        <w:spacing w:line="240" w:lineRule="auto"/>
        <w:ind w:firstLine="0"/>
        <w:rPr>
          <w:rFonts w:eastAsia="Times New Roman"/>
          <w:color w:val="000000" w:themeColor="text1"/>
          <w:sz w:val="24"/>
          <w:szCs w:val="24"/>
          <w:lang w:eastAsia="ja-JP"/>
        </w:rPr>
      </w:pPr>
    </w:p>
    <w:p w14:paraId="2FD4AB74" w14:textId="762A8168" w:rsidR="00CD0030" w:rsidRPr="00FD1C6E" w:rsidRDefault="00CD0030" w:rsidP="00CC7D56">
      <w:pPr>
        <w:pStyle w:val="Els-body-text"/>
        <w:spacing w:line="240" w:lineRule="auto"/>
        <w:ind w:firstLine="0"/>
        <w:rPr>
          <w:rFonts w:eastAsia="Times New Roman"/>
          <w:color w:val="000000" w:themeColor="text1"/>
          <w:sz w:val="24"/>
          <w:szCs w:val="24"/>
          <w:lang w:eastAsia="ja-JP"/>
        </w:rPr>
      </w:pPr>
      <w:r w:rsidRPr="00FD1C6E">
        <w:rPr>
          <w:rFonts w:eastAsia="Times New Roman"/>
          <w:color w:val="000000" w:themeColor="text1"/>
          <w:sz w:val="24"/>
          <w:szCs w:val="24"/>
          <w:lang w:eastAsia="ja-JP"/>
        </w:rPr>
        <w:t xml:space="preserve">AFSD builds on prior deposition and welding techniques, such as friction surfacing (FS) and friction stir welding (FSW) [32]. In AFSD, a rotating shoulder applies torque to a square feedstock rod which is pressed against a substrate [33]. Friction between the feedstock and the substrate causes heating, typically to 60% to 90% of the feedstock melt temperature, at which point the feedstock begins to flow into a gap between the substrate and the base of the tool shoulder. Further friction between the base of the shoulder and the feedstock causes feedstock-substrate mixing and additional heating. A deposition track is formed as the deposition head traverses across the substrate. AFSD machines provided by MELD Manufacturing (an L3 was applied in this study) use feedstock sizes on the order of 10 mm square and 300 mm in length, producing approximately 40 mm wide depositions [34]. Typical shoulder rotation rates are between 200 rpm and 1000 rpm, layer thicknesses are a few millimeters or less, and traverse and feedstock feed rates approximately 1 mm/s [35]. </w:t>
      </w:r>
    </w:p>
    <w:p w14:paraId="274B152B" w14:textId="77777777" w:rsidR="00CD0030" w:rsidRPr="00FD1C6E" w:rsidRDefault="00CD0030" w:rsidP="00CC7D56">
      <w:pPr>
        <w:pStyle w:val="Els-body-text"/>
        <w:spacing w:line="240" w:lineRule="auto"/>
        <w:ind w:firstLine="0"/>
        <w:rPr>
          <w:rFonts w:eastAsia="Times New Roman"/>
          <w:color w:val="000000" w:themeColor="text1"/>
          <w:sz w:val="24"/>
          <w:szCs w:val="24"/>
          <w:lang w:eastAsia="ja-JP"/>
        </w:rPr>
      </w:pPr>
    </w:p>
    <w:p w14:paraId="68326067" w14:textId="77777777" w:rsidR="00CD0030" w:rsidRPr="00FD1C6E" w:rsidRDefault="00CD0030" w:rsidP="00CC7D56">
      <w:pPr>
        <w:pStyle w:val="Els-body-text"/>
        <w:spacing w:line="240" w:lineRule="auto"/>
        <w:ind w:firstLine="0"/>
        <w:rPr>
          <w:rFonts w:eastAsia="Times New Roman"/>
          <w:color w:val="000000" w:themeColor="text1"/>
          <w:sz w:val="24"/>
          <w:szCs w:val="24"/>
          <w:lang w:eastAsia="ja-JP"/>
        </w:rPr>
      </w:pPr>
      <w:r w:rsidRPr="00FD1C6E">
        <w:rPr>
          <w:rFonts w:eastAsia="Times New Roman"/>
          <w:color w:val="000000" w:themeColor="text1"/>
          <w:sz w:val="24"/>
          <w:szCs w:val="24"/>
          <w:lang w:eastAsia="ja-JP"/>
        </w:rPr>
        <w:t>As a solid-state method, AFSD presents unique differences to melt-based techniques, such as directed energy deposition (DED) and laser power bed fusion (LPBF). These rely on the melting and solidification of metal powders to form parts. The associated phase change can produce defects such as cracking and porosity [36][37]. AFSD avoids such solidification problems, enabling the printing of non-weldable alloys. A wide variety of metals have been successfully deposited by AFSD. Aluminum is the most common with demonstrations of 2024 [38], 2050 [39], 2219 [40], 5083 [41], 6061 [42], 6063 [43], 7020 [44], 7050 [45], and 7075 [46] alloys. Magnesium alloys AZ31B [47] and WE43 [48] have been deposited. Pure copper [49], 110 Cu [50], Inconel 625 [51], and stainless steels 304 [52], 316 [35], and 316L [53] have also been demonstrated. There are opportunities for metal matrix composites (MMC) enabled by the inherent mixing within the process as demonstrated with nanodiamonds [54], graphene nanoplatelets [55], and silicon carbide [56].</w:t>
      </w:r>
    </w:p>
    <w:p w14:paraId="4AD3D5CA" w14:textId="77777777" w:rsidR="00CD0030" w:rsidRPr="00FD1C6E" w:rsidRDefault="00CD0030" w:rsidP="00CC7D56">
      <w:pPr>
        <w:pStyle w:val="Els-body-text"/>
        <w:spacing w:line="240" w:lineRule="auto"/>
        <w:ind w:firstLine="0"/>
        <w:rPr>
          <w:rFonts w:eastAsia="Times New Roman"/>
          <w:color w:val="000000" w:themeColor="text1"/>
          <w:sz w:val="24"/>
          <w:szCs w:val="24"/>
          <w:lang w:eastAsia="ja-JP"/>
        </w:rPr>
      </w:pPr>
    </w:p>
    <w:p w14:paraId="5C71F136" w14:textId="788F4F76" w:rsidR="0042576E" w:rsidRPr="00FD1C6E" w:rsidRDefault="00CD0030" w:rsidP="00CC7D56">
      <w:pPr>
        <w:pStyle w:val="Els-body-text"/>
        <w:spacing w:line="240" w:lineRule="auto"/>
        <w:ind w:firstLine="0"/>
        <w:rPr>
          <w:rFonts w:eastAsia="Times New Roman"/>
          <w:color w:val="000000" w:themeColor="text1"/>
          <w:sz w:val="24"/>
          <w:szCs w:val="24"/>
          <w:lang w:eastAsia="ja-JP"/>
        </w:rPr>
      </w:pPr>
      <w:r w:rsidRPr="00FD1C6E">
        <w:rPr>
          <w:rFonts w:eastAsia="Times New Roman"/>
          <w:color w:val="000000" w:themeColor="text1"/>
          <w:sz w:val="24"/>
          <w:szCs w:val="24"/>
          <w:lang w:eastAsia="ja-JP"/>
        </w:rPr>
        <w:t xml:space="preserve">While still a developing technology, there is growing interest in large-scale production using AFSD. For example, the Jointless Hull Program has constructed the largest metal 3D printer in the world with AFSD as the enabling technology [57]. Widespread use of AFSD </w:t>
      </w:r>
      <w:r w:rsidRPr="00FD1C6E">
        <w:rPr>
          <w:rFonts w:eastAsia="Times New Roman"/>
          <w:color w:val="000000" w:themeColor="text1"/>
          <w:sz w:val="24"/>
          <w:szCs w:val="24"/>
          <w:lang w:eastAsia="ja-JP"/>
        </w:rPr>
        <w:lastRenderedPageBreak/>
        <w:t xml:space="preserve">within industry will require economic justification and, therefore, cost modeling. </w:t>
      </w:r>
      <w:r w:rsidR="008008D1" w:rsidRPr="00FD1C6E">
        <w:rPr>
          <w:rFonts w:eastAsia="Times New Roman"/>
          <w:color w:val="000000" w:themeColor="text1"/>
          <w:sz w:val="24"/>
          <w:szCs w:val="24"/>
          <w:lang w:eastAsia="ja-JP"/>
        </w:rPr>
        <w:t>T</w:t>
      </w:r>
      <w:r w:rsidR="00830B5F" w:rsidRPr="00FD1C6E">
        <w:rPr>
          <w:rFonts w:eastAsia="Times New Roman"/>
          <w:color w:val="000000" w:themeColor="text1"/>
          <w:sz w:val="24"/>
          <w:szCs w:val="24"/>
          <w:lang w:eastAsia="ja-JP"/>
        </w:rPr>
        <w:t>here ha</w:t>
      </w:r>
      <w:r w:rsidR="006418B0" w:rsidRPr="00FD1C6E">
        <w:rPr>
          <w:rFonts w:eastAsia="Times New Roman"/>
          <w:color w:val="000000" w:themeColor="text1"/>
          <w:sz w:val="24"/>
          <w:szCs w:val="24"/>
          <w:lang w:eastAsia="ja-JP"/>
        </w:rPr>
        <w:t>ve</w:t>
      </w:r>
      <w:r w:rsidR="00830B5F" w:rsidRPr="00FD1C6E">
        <w:rPr>
          <w:rFonts w:eastAsia="Times New Roman"/>
          <w:color w:val="000000" w:themeColor="text1"/>
          <w:sz w:val="24"/>
          <w:szCs w:val="24"/>
          <w:lang w:eastAsia="ja-JP"/>
        </w:rPr>
        <w:t xml:space="preserve"> been no </w:t>
      </w:r>
      <w:r w:rsidR="008008D1" w:rsidRPr="00FD1C6E">
        <w:rPr>
          <w:rFonts w:eastAsia="Times New Roman"/>
          <w:color w:val="000000" w:themeColor="text1"/>
          <w:sz w:val="24"/>
          <w:szCs w:val="24"/>
          <w:lang w:eastAsia="ja-JP"/>
        </w:rPr>
        <w:t xml:space="preserve">prior </w:t>
      </w:r>
      <w:r w:rsidR="006418B0" w:rsidRPr="00FD1C6E">
        <w:rPr>
          <w:rFonts w:eastAsia="Times New Roman"/>
          <w:color w:val="000000" w:themeColor="text1"/>
          <w:sz w:val="24"/>
          <w:szCs w:val="24"/>
          <w:lang w:eastAsia="ja-JP"/>
        </w:rPr>
        <w:t>publications</w:t>
      </w:r>
      <w:r w:rsidR="00830B5F" w:rsidRPr="00FD1C6E">
        <w:rPr>
          <w:rFonts w:eastAsia="Times New Roman"/>
          <w:color w:val="000000" w:themeColor="text1"/>
          <w:sz w:val="24"/>
          <w:szCs w:val="24"/>
          <w:lang w:eastAsia="ja-JP"/>
        </w:rPr>
        <w:t xml:space="preserve"> </w:t>
      </w:r>
      <w:r w:rsidR="008008D1" w:rsidRPr="00FD1C6E">
        <w:rPr>
          <w:rFonts w:eastAsia="Times New Roman"/>
          <w:color w:val="000000" w:themeColor="text1"/>
          <w:sz w:val="24"/>
          <w:szCs w:val="24"/>
          <w:lang w:eastAsia="ja-JP"/>
        </w:rPr>
        <w:t>on</w:t>
      </w:r>
      <w:r w:rsidR="000803E4" w:rsidRPr="00FD1C6E">
        <w:rPr>
          <w:rFonts w:eastAsia="Times New Roman"/>
          <w:color w:val="000000" w:themeColor="text1"/>
          <w:sz w:val="24"/>
          <w:szCs w:val="24"/>
          <w:lang w:eastAsia="ja-JP"/>
        </w:rPr>
        <w:t xml:space="preserve"> cost</w:t>
      </w:r>
      <w:r w:rsidR="008008D1" w:rsidRPr="00FD1C6E">
        <w:rPr>
          <w:rFonts w:eastAsia="Times New Roman"/>
          <w:color w:val="000000" w:themeColor="text1"/>
          <w:sz w:val="24"/>
          <w:szCs w:val="24"/>
          <w:lang w:eastAsia="ja-JP"/>
        </w:rPr>
        <w:t xml:space="preserve"> estimation </w:t>
      </w:r>
      <w:r w:rsidR="000803E4" w:rsidRPr="00FD1C6E">
        <w:rPr>
          <w:rFonts w:eastAsia="Times New Roman"/>
          <w:color w:val="000000" w:themeColor="text1"/>
          <w:sz w:val="24"/>
          <w:szCs w:val="24"/>
          <w:lang w:eastAsia="ja-JP"/>
        </w:rPr>
        <w:t>for this manufacturing process.</w:t>
      </w:r>
      <w:r w:rsidRPr="00FD1C6E">
        <w:rPr>
          <w:rFonts w:eastAsia="Times New Roman"/>
          <w:color w:val="000000" w:themeColor="text1"/>
          <w:sz w:val="24"/>
          <w:szCs w:val="24"/>
          <w:lang w:eastAsia="ja-JP"/>
        </w:rPr>
        <w:t xml:space="preserve"> </w:t>
      </w:r>
    </w:p>
    <w:p w14:paraId="0128F4E8" w14:textId="1D60EF76" w:rsidR="003F5026" w:rsidRPr="00FD1C6E" w:rsidRDefault="00B2588F" w:rsidP="003F5026">
      <w:pPr>
        <w:pStyle w:val="Heading3"/>
        <w:numPr>
          <w:ilvl w:val="2"/>
          <w:numId w:val="3"/>
        </w:numPr>
        <w:rPr>
          <w:rFonts w:eastAsia="Times New Roman" w:cs="Times New Roman"/>
          <w:color w:val="000000" w:themeColor="text1"/>
        </w:rPr>
      </w:pPr>
      <w:bookmarkStart w:id="31" w:name="_Toc162882422"/>
      <w:bookmarkStart w:id="32" w:name="_Toc162882691"/>
      <w:bookmarkStart w:id="33" w:name="_Toc162886069"/>
      <w:r w:rsidRPr="00FD1C6E">
        <w:rPr>
          <w:rFonts w:eastAsia="Times New Roman" w:cs="Times New Roman"/>
          <w:color w:val="000000" w:themeColor="text1"/>
        </w:rPr>
        <w:t>WAAM</w:t>
      </w:r>
      <w:bookmarkEnd w:id="31"/>
      <w:bookmarkEnd w:id="32"/>
      <w:bookmarkEnd w:id="33"/>
    </w:p>
    <w:p w14:paraId="6C54EA95" w14:textId="77777777" w:rsidR="007C2803" w:rsidRPr="00FD1C6E" w:rsidRDefault="007C2803" w:rsidP="007C2803"/>
    <w:p w14:paraId="12B77CB1" w14:textId="3B9B9E7D" w:rsidR="0042576E" w:rsidRPr="00FD1C6E" w:rsidRDefault="007E48EF" w:rsidP="00E0348F">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FD1C6E">
        <w:rPr>
          <w:color w:val="000000" w:themeColor="text1"/>
        </w:rPr>
        <w:t xml:space="preserve">WAAM </w:t>
      </w:r>
      <w:r w:rsidR="008008D1" w:rsidRPr="00FD1C6E">
        <w:rPr>
          <w:color w:val="000000" w:themeColor="text1"/>
        </w:rPr>
        <w:t>enables</w:t>
      </w:r>
      <w:r w:rsidR="006357CE" w:rsidRPr="00FD1C6E">
        <w:rPr>
          <w:color w:val="000000" w:themeColor="text1"/>
        </w:rPr>
        <w:t xml:space="preserve"> large part</w:t>
      </w:r>
      <w:r w:rsidR="008008D1" w:rsidRPr="00FD1C6E">
        <w:rPr>
          <w:color w:val="000000" w:themeColor="text1"/>
        </w:rPr>
        <w:t xml:space="preserve"> production due to its</w:t>
      </w:r>
      <w:r w:rsidR="006357CE" w:rsidRPr="00FD1C6E">
        <w:rPr>
          <w:color w:val="000000" w:themeColor="text1"/>
        </w:rPr>
        <w:t xml:space="preserve"> high deposition rate</w:t>
      </w:r>
      <w:r w:rsidR="008008D1" w:rsidRPr="00FD1C6E">
        <w:rPr>
          <w:color w:val="000000" w:themeColor="text1"/>
        </w:rPr>
        <w:t>s</w:t>
      </w:r>
      <w:r w:rsidR="006357CE" w:rsidRPr="00FD1C6E">
        <w:rPr>
          <w:color w:val="000000" w:themeColor="text1"/>
        </w:rPr>
        <w:t xml:space="preserve"> [</w:t>
      </w:r>
      <w:r w:rsidR="00287A87" w:rsidRPr="00FD1C6E">
        <w:rPr>
          <w:color w:val="000000" w:themeColor="text1"/>
        </w:rPr>
        <w:t>58</w:t>
      </w:r>
      <w:r w:rsidR="006357CE" w:rsidRPr="00FD1C6E">
        <w:rPr>
          <w:color w:val="000000" w:themeColor="text1"/>
        </w:rPr>
        <w:t>]</w:t>
      </w:r>
      <w:r w:rsidR="008A7B11" w:rsidRPr="00FD1C6E">
        <w:rPr>
          <w:color w:val="000000" w:themeColor="text1"/>
        </w:rPr>
        <w:t xml:space="preserve">. </w:t>
      </w:r>
      <w:r w:rsidR="00047CEF" w:rsidRPr="00FD1C6E">
        <w:rPr>
          <w:color w:val="000000" w:themeColor="text1"/>
        </w:rPr>
        <w:t xml:space="preserve">WAAM uses an electric arc to melt the </w:t>
      </w:r>
      <w:r w:rsidR="00EE0422" w:rsidRPr="00FD1C6E">
        <w:rPr>
          <w:color w:val="000000" w:themeColor="text1"/>
        </w:rPr>
        <w:t xml:space="preserve">solid wire feedstock for each layer of deposition. </w:t>
      </w:r>
      <w:r w:rsidR="002153E0" w:rsidRPr="00FD1C6E">
        <w:rPr>
          <w:color w:val="000000" w:themeColor="text1"/>
        </w:rPr>
        <w:t xml:space="preserve">The </w:t>
      </w:r>
      <w:r w:rsidR="008008D1" w:rsidRPr="00FD1C6E">
        <w:rPr>
          <w:color w:val="000000" w:themeColor="text1"/>
        </w:rPr>
        <w:t xml:space="preserve">surface quality is lower </w:t>
      </w:r>
      <w:r w:rsidR="00BE7121" w:rsidRPr="00FD1C6E">
        <w:rPr>
          <w:color w:val="000000" w:themeColor="text1"/>
        </w:rPr>
        <w:t>for this process</w:t>
      </w:r>
      <w:r w:rsidR="008008D1" w:rsidRPr="00FD1C6E">
        <w:rPr>
          <w:color w:val="000000" w:themeColor="text1"/>
        </w:rPr>
        <w:t xml:space="preserve"> relative to PBF, for example</w:t>
      </w:r>
      <w:r w:rsidR="00BE7121" w:rsidRPr="00FD1C6E">
        <w:rPr>
          <w:color w:val="000000" w:themeColor="text1"/>
        </w:rPr>
        <w:t xml:space="preserve">, but </w:t>
      </w:r>
      <w:r w:rsidR="003E74D5" w:rsidRPr="00FD1C6E">
        <w:rPr>
          <w:color w:val="000000" w:themeColor="text1"/>
        </w:rPr>
        <w:t xml:space="preserve">post deposition CNC milling or turning can achieve accurate </w:t>
      </w:r>
      <w:r w:rsidR="008008D1" w:rsidRPr="00FD1C6E">
        <w:rPr>
          <w:color w:val="000000" w:themeColor="text1"/>
        </w:rPr>
        <w:t xml:space="preserve">geometry and the required surface finish </w:t>
      </w:r>
      <w:r w:rsidR="00724336" w:rsidRPr="00FD1C6E">
        <w:rPr>
          <w:color w:val="000000" w:themeColor="text1"/>
        </w:rPr>
        <w:t>[</w:t>
      </w:r>
      <w:r w:rsidR="00287A87" w:rsidRPr="00FD1C6E">
        <w:rPr>
          <w:color w:val="000000" w:themeColor="text1"/>
        </w:rPr>
        <w:t>59</w:t>
      </w:r>
      <w:r w:rsidR="00724336" w:rsidRPr="00FD1C6E">
        <w:rPr>
          <w:color w:val="000000" w:themeColor="text1"/>
        </w:rPr>
        <w:t>].</w:t>
      </w:r>
    </w:p>
    <w:p w14:paraId="34D604E0" w14:textId="77777777" w:rsidR="003B538D" w:rsidRPr="00FD1C6E" w:rsidRDefault="003B538D" w:rsidP="00CC7D56">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566CA2B0" w14:textId="1CB3681C" w:rsidR="003B538D" w:rsidRPr="00FD1C6E" w:rsidRDefault="007A51DA" w:rsidP="00057923">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FD1C6E">
        <w:rPr>
          <w:color w:val="000000" w:themeColor="text1"/>
        </w:rPr>
        <w:t>The earliest WAAM cost model was developed by William et al</w:t>
      </w:r>
      <w:r w:rsidR="00E82032" w:rsidRPr="00FD1C6E">
        <w:rPr>
          <w:color w:val="000000" w:themeColor="text1"/>
        </w:rPr>
        <w:t xml:space="preserve">. in 2015. </w:t>
      </w:r>
      <w:r w:rsidR="006A78AF" w:rsidRPr="00FD1C6E">
        <w:rPr>
          <w:color w:val="000000" w:themeColor="text1"/>
        </w:rPr>
        <w:t>While it was an important start</w:t>
      </w:r>
      <w:r w:rsidR="001536F7" w:rsidRPr="00FD1C6E">
        <w:rPr>
          <w:color w:val="000000" w:themeColor="text1"/>
        </w:rPr>
        <w:t xml:space="preserve"> to the literature, the cost model </w:t>
      </w:r>
      <w:r w:rsidR="001D54B3" w:rsidRPr="00FD1C6E">
        <w:rPr>
          <w:color w:val="000000" w:themeColor="text1"/>
        </w:rPr>
        <w:t>only considered</w:t>
      </w:r>
      <w:r w:rsidR="004C5FDF" w:rsidRPr="00FD1C6E">
        <w:rPr>
          <w:color w:val="000000" w:themeColor="text1"/>
        </w:rPr>
        <w:t xml:space="preserve"> material costs</w:t>
      </w:r>
      <w:r w:rsidR="002A1855" w:rsidRPr="00FD1C6E">
        <w:rPr>
          <w:color w:val="000000" w:themeColor="text1"/>
        </w:rPr>
        <w:t xml:space="preserve"> </w:t>
      </w:r>
      <w:r w:rsidR="00287A87" w:rsidRPr="00FD1C6E">
        <w:rPr>
          <w:color w:val="000000" w:themeColor="text1"/>
        </w:rPr>
        <w:t>[60]</w:t>
      </w:r>
      <w:r w:rsidR="00400387" w:rsidRPr="00FD1C6E">
        <w:rPr>
          <w:color w:val="000000" w:themeColor="text1"/>
        </w:rPr>
        <w:t>.</w:t>
      </w:r>
      <w:r w:rsidR="004C5FDF" w:rsidRPr="00FD1C6E">
        <w:rPr>
          <w:color w:val="000000" w:themeColor="text1"/>
        </w:rPr>
        <w:t xml:space="preserve"> All other costs were </w:t>
      </w:r>
      <w:r w:rsidR="001D54B3" w:rsidRPr="00FD1C6E">
        <w:rPr>
          <w:color w:val="000000" w:themeColor="text1"/>
        </w:rPr>
        <w:t>consolidated in</w:t>
      </w:r>
      <w:r w:rsidR="00057923" w:rsidRPr="00FD1C6E">
        <w:rPr>
          <w:color w:val="000000" w:themeColor="text1"/>
        </w:rPr>
        <w:t>to</w:t>
      </w:r>
      <w:r w:rsidR="001D54B3" w:rsidRPr="00FD1C6E">
        <w:rPr>
          <w:color w:val="000000" w:themeColor="text1"/>
        </w:rPr>
        <w:t xml:space="preserve"> single</w:t>
      </w:r>
      <w:r w:rsidR="004C5FDF" w:rsidRPr="00FD1C6E">
        <w:rPr>
          <w:color w:val="000000" w:themeColor="text1"/>
        </w:rPr>
        <w:t xml:space="preserve"> variables. The next WAAM cost model </w:t>
      </w:r>
      <w:r w:rsidR="00A45DD7" w:rsidRPr="00FD1C6E">
        <w:rPr>
          <w:color w:val="000000" w:themeColor="text1"/>
        </w:rPr>
        <w:t>was developed by Cunnigham et al. in 2017</w:t>
      </w:r>
      <w:r w:rsidR="00D770D3" w:rsidRPr="00FD1C6E">
        <w:rPr>
          <w:color w:val="000000" w:themeColor="text1"/>
        </w:rPr>
        <w:t xml:space="preserve"> [61]</w:t>
      </w:r>
      <w:r w:rsidR="00A45DD7" w:rsidRPr="00FD1C6E">
        <w:rPr>
          <w:color w:val="000000" w:themeColor="text1"/>
        </w:rPr>
        <w:t>. It</w:t>
      </w:r>
      <w:r w:rsidR="00EC2BFC" w:rsidRPr="00FD1C6E">
        <w:rPr>
          <w:color w:val="000000" w:themeColor="text1"/>
        </w:rPr>
        <w:t xml:space="preserve"> was an </w:t>
      </w:r>
      <w:r w:rsidR="0018001E" w:rsidRPr="00FD1C6E">
        <w:rPr>
          <w:color w:val="000000" w:themeColor="text1"/>
        </w:rPr>
        <w:t>activity-based</w:t>
      </w:r>
      <w:r w:rsidR="00EC2BFC" w:rsidRPr="00FD1C6E">
        <w:rPr>
          <w:color w:val="000000" w:themeColor="text1"/>
        </w:rPr>
        <w:t xml:space="preserve"> cost model that incorporated </w:t>
      </w:r>
      <w:r w:rsidR="00827359" w:rsidRPr="00FD1C6E">
        <w:rPr>
          <w:color w:val="000000" w:themeColor="text1"/>
        </w:rPr>
        <w:t xml:space="preserve">the </w:t>
      </w:r>
      <w:r w:rsidR="000F2273" w:rsidRPr="00FD1C6E">
        <w:rPr>
          <w:color w:val="000000" w:themeColor="text1"/>
        </w:rPr>
        <w:t xml:space="preserve">multiple phases </w:t>
      </w:r>
      <w:r w:rsidR="00827359" w:rsidRPr="00FD1C6E">
        <w:rPr>
          <w:color w:val="000000" w:themeColor="text1"/>
        </w:rPr>
        <w:t xml:space="preserve">that contribute to final cost (substrate preparation, deposition, </w:t>
      </w:r>
      <w:r w:rsidR="003935B9" w:rsidRPr="00FD1C6E">
        <w:rPr>
          <w:color w:val="000000" w:themeColor="text1"/>
        </w:rPr>
        <w:t xml:space="preserve">heat treatment, </w:t>
      </w:r>
      <w:r w:rsidR="001D54B3" w:rsidRPr="00FD1C6E">
        <w:rPr>
          <w:color w:val="000000" w:themeColor="text1"/>
        </w:rPr>
        <w:t xml:space="preserve">and </w:t>
      </w:r>
      <w:r w:rsidR="003935B9" w:rsidRPr="00FD1C6E">
        <w:rPr>
          <w:color w:val="000000" w:themeColor="text1"/>
        </w:rPr>
        <w:t>machining)</w:t>
      </w:r>
      <w:r w:rsidR="00D770D3" w:rsidRPr="00FD1C6E">
        <w:rPr>
          <w:color w:val="000000" w:themeColor="text1"/>
        </w:rPr>
        <w:t xml:space="preserve">. </w:t>
      </w:r>
      <w:r w:rsidR="003935B9" w:rsidRPr="00FD1C6E">
        <w:rPr>
          <w:color w:val="000000" w:themeColor="text1"/>
        </w:rPr>
        <w:t>Priarone</w:t>
      </w:r>
      <w:r w:rsidR="00472E19" w:rsidRPr="00FD1C6E">
        <w:rPr>
          <w:color w:val="000000" w:themeColor="text1"/>
        </w:rPr>
        <w:t xml:space="preserve"> et al. in 2019 </w:t>
      </w:r>
      <w:r w:rsidR="001D54B3" w:rsidRPr="00FD1C6E">
        <w:rPr>
          <w:color w:val="000000" w:themeColor="text1"/>
        </w:rPr>
        <w:t>reported the</w:t>
      </w:r>
      <w:r w:rsidR="00A73289" w:rsidRPr="00FD1C6E">
        <w:rPr>
          <w:color w:val="000000" w:themeColor="text1"/>
        </w:rPr>
        <w:t xml:space="preserve"> first life cycle </w:t>
      </w:r>
      <w:r w:rsidR="00962547" w:rsidRPr="00FD1C6E">
        <w:rPr>
          <w:color w:val="000000" w:themeColor="text1"/>
        </w:rPr>
        <w:t>inventory</w:t>
      </w:r>
      <w:r w:rsidR="00A73289" w:rsidRPr="00FD1C6E">
        <w:rPr>
          <w:color w:val="000000" w:themeColor="text1"/>
        </w:rPr>
        <w:t xml:space="preserve"> (LC</w:t>
      </w:r>
      <w:r w:rsidR="00962547" w:rsidRPr="00FD1C6E">
        <w:rPr>
          <w:color w:val="000000" w:themeColor="text1"/>
        </w:rPr>
        <w:t>I</w:t>
      </w:r>
      <w:r w:rsidR="00A73289" w:rsidRPr="00FD1C6E">
        <w:rPr>
          <w:color w:val="000000" w:themeColor="text1"/>
        </w:rPr>
        <w:t>) model</w:t>
      </w:r>
      <w:r w:rsidR="001D54B3" w:rsidRPr="00FD1C6E">
        <w:rPr>
          <w:color w:val="000000" w:themeColor="text1"/>
        </w:rPr>
        <w:t xml:space="preserve"> for WAAM</w:t>
      </w:r>
      <w:r w:rsidR="00A73289" w:rsidRPr="00FD1C6E">
        <w:rPr>
          <w:color w:val="000000" w:themeColor="text1"/>
        </w:rPr>
        <w:t xml:space="preserve">. </w:t>
      </w:r>
      <w:r w:rsidR="001D54B3" w:rsidRPr="00FD1C6E">
        <w:rPr>
          <w:color w:val="000000" w:themeColor="text1"/>
        </w:rPr>
        <w:t>T</w:t>
      </w:r>
      <w:r w:rsidR="00962547" w:rsidRPr="00FD1C6E">
        <w:rPr>
          <w:color w:val="000000" w:themeColor="text1"/>
        </w:rPr>
        <w:t xml:space="preserve">o </w:t>
      </w:r>
      <w:r w:rsidR="001D54B3" w:rsidRPr="00FD1C6E">
        <w:rPr>
          <w:color w:val="000000" w:themeColor="text1"/>
        </w:rPr>
        <w:t xml:space="preserve">include </w:t>
      </w:r>
      <w:r w:rsidR="00201E91" w:rsidRPr="00FD1C6E">
        <w:rPr>
          <w:color w:val="000000" w:themeColor="text1"/>
        </w:rPr>
        <w:t xml:space="preserve">environmental impact, </w:t>
      </w:r>
      <w:r w:rsidR="001D54B3" w:rsidRPr="00FD1C6E">
        <w:rPr>
          <w:color w:val="000000" w:themeColor="text1"/>
        </w:rPr>
        <w:t>an</w:t>
      </w:r>
      <w:r w:rsidR="00201E91" w:rsidRPr="00FD1C6E">
        <w:rPr>
          <w:color w:val="000000" w:themeColor="text1"/>
        </w:rPr>
        <w:t xml:space="preserve"> energy </w:t>
      </w:r>
      <w:r w:rsidR="001D54B3" w:rsidRPr="00FD1C6E">
        <w:rPr>
          <w:color w:val="000000" w:themeColor="text1"/>
        </w:rPr>
        <w:t>estimation</w:t>
      </w:r>
      <w:r w:rsidR="00201E91" w:rsidRPr="00FD1C6E">
        <w:rPr>
          <w:color w:val="000000" w:themeColor="text1"/>
        </w:rPr>
        <w:t xml:space="preserve"> model was presented</w:t>
      </w:r>
      <w:r w:rsidR="002A1855" w:rsidRPr="00FD1C6E">
        <w:rPr>
          <w:color w:val="000000" w:themeColor="text1"/>
        </w:rPr>
        <w:t xml:space="preserve"> [</w:t>
      </w:r>
      <w:r w:rsidR="00D034C8" w:rsidRPr="00FD1C6E">
        <w:rPr>
          <w:color w:val="000000" w:themeColor="text1"/>
        </w:rPr>
        <w:t>59</w:t>
      </w:r>
      <w:r w:rsidR="002A1855" w:rsidRPr="00FD1C6E">
        <w:rPr>
          <w:color w:val="000000" w:themeColor="text1"/>
        </w:rPr>
        <w:t>]</w:t>
      </w:r>
      <w:r w:rsidR="00201E91" w:rsidRPr="00FD1C6E">
        <w:rPr>
          <w:color w:val="000000" w:themeColor="text1"/>
        </w:rPr>
        <w:t>. However, the remaining cost</w:t>
      </w:r>
      <w:r w:rsidR="001D54B3" w:rsidRPr="00FD1C6E">
        <w:rPr>
          <w:color w:val="000000" w:themeColor="text1"/>
        </w:rPr>
        <w:t xml:space="preserve">s </w:t>
      </w:r>
      <w:r w:rsidR="001D1D38" w:rsidRPr="00FD1C6E">
        <w:rPr>
          <w:color w:val="000000" w:themeColor="text1"/>
        </w:rPr>
        <w:t>were again simpl</w:t>
      </w:r>
      <w:r w:rsidR="00366D4A" w:rsidRPr="00FD1C6E">
        <w:rPr>
          <w:color w:val="000000" w:themeColor="text1"/>
        </w:rPr>
        <w:t>ified</w:t>
      </w:r>
      <w:r w:rsidR="001D1D38" w:rsidRPr="00FD1C6E">
        <w:rPr>
          <w:color w:val="000000" w:themeColor="text1"/>
        </w:rPr>
        <w:t xml:space="preserve">. </w:t>
      </w:r>
      <w:r w:rsidR="00163C49" w:rsidRPr="00FD1C6E">
        <w:rPr>
          <w:color w:val="000000" w:themeColor="text1"/>
        </w:rPr>
        <w:t>Kokare et al. in 2022</w:t>
      </w:r>
      <w:r w:rsidR="00E10E39" w:rsidRPr="00FD1C6E">
        <w:rPr>
          <w:color w:val="000000" w:themeColor="text1"/>
        </w:rPr>
        <w:t xml:space="preserve"> presented another activity-based cost model </w:t>
      </w:r>
      <w:r w:rsidR="00641EA2" w:rsidRPr="00FD1C6E">
        <w:rPr>
          <w:color w:val="000000" w:themeColor="text1"/>
        </w:rPr>
        <w:t xml:space="preserve">that </w:t>
      </w:r>
      <w:r w:rsidR="001D54B3" w:rsidRPr="00FD1C6E">
        <w:rPr>
          <w:color w:val="000000" w:themeColor="text1"/>
        </w:rPr>
        <w:t>focused on</w:t>
      </w:r>
      <w:r w:rsidR="00641EA2" w:rsidRPr="00FD1C6E">
        <w:rPr>
          <w:color w:val="000000" w:themeColor="text1"/>
        </w:rPr>
        <w:t xml:space="preserve"> material and labor costs</w:t>
      </w:r>
      <w:r w:rsidR="002A1855" w:rsidRPr="00FD1C6E">
        <w:rPr>
          <w:color w:val="000000" w:themeColor="text1"/>
        </w:rPr>
        <w:t xml:space="preserve"> [</w:t>
      </w:r>
      <w:r w:rsidR="003F5026" w:rsidRPr="00FD1C6E">
        <w:rPr>
          <w:color w:val="000000" w:themeColor="text1"/>
        </w:rPr>
        <w:t>6</w:t>
      </w:r>
      <w:r w:rsidR="00D034C8" w:rsidRPr="00FD1C6E">
        <w:rPr>
          <w:color w:val="000000" w:themeColor="text1"/>
        </w:rPr>
        <w:t>2</w:t>
      </w:r>
      <w:r w:rsidR="002A1855" w:rsidRPr="00FD1C6E">
        <w:rPr>
          <w:color w:val="000000" w:themeColor="text1"/>
        </w:rPr>
        <w:t>]</w:t>
      </w:r>
      <w:r w:rsidR="00641EA2" w:rsidRPr="00FD1C6E">
        <w:rPr>
          <w:color w:val="000000" w:themeColor="text1"/>
        </w:rPr>
        <w:t>. Cunha</w:t>
      </w:r>
      <w:r w:rsidR="00A155BB" w:rsidRPr="00FD1C6E">
        <w:rPr>
          <w:color w:val="000000" w:themeColor="text1"/>
        </w:rPr>
        <w:t>,</w:t>
      </w:r>
      <w:r w:rsidR="00641EA2" w:rsidRPr="00FD1C6E">
        <w:rPr>
          <w:color w:val="000000" w:themeColor="text1"/>
        </w:rPr>
        <w:t xml:space="preserve"> </w:t>
      </w:r>
      <w:r w:rsidR="00A155BB" w:rsidRPr="00FD1C6E">
        <w:rPr>
          <w:color w:val="000000" w:themeColor="text1"/>
        </w:rPr>
        <w:t>also</w:t>
      </w:r>
      <w:r w:rsidR="00641EA2" w:rsidRPr="00FD1C6E">
        <w:rPr>
          <w:color w:val="000000" w:themeColor="text1"/>
        </w:rPr>
        <w:t xml:space="preserve"> in 2022</w:t>
      </w:r>
      <w:r w:rsidR="00A155BB" w:rsidRPr="00FD1C6E">
        <w:rPr>
          <w:color w:val="000000" w:themeColor="text1"/>
        </w:rPr>
        <w:t xml:space="preserve">, presented a </w:t>
      </w:r>
      <w:r w:rsidR="00695044" w:rsidRPr="00FD1C6E">
        <w:rPr>
          <w:color w:val="000000" w:themeColor="text1"/>
        </w:rPr>
        <w:t>cost model</w:t>
      </w:r>
      <w:r w:rsidR="00641EA2" w:rsidRPr="00FD1C6E">
        <w:rPr>
          <w:color w:val="000000" w:themeColor="text1"/>
        </w:rPr>
        <w:t xml:space="preserve"> </w:t>
      </w:r>
      <w:r w:rsidR="0012130F" w:rsidRPr="00FD1C6E">
        <w:rPr>
          <w:color w:val="000000" w:themeColor="text1"/>
        </w:rPr>
        <w:t xml:space="preserve">that </w:t>
      </w:r>
      <w:r w:rsidR="001D54B3" w:rsidRPr="00FD1C6E">
        <w:rPr>
          <w:color w:val="000000" w:themeColor="text1"/>
        </w:rPr>
        <w:t xml:space="preserve">incorporated </w:t>
      </w:r>
      <w:r w:rsidR="002A1855" w:rsidRPr="00FD1C6E">
        <w:rPr>
          <w:color w:val="000000" w:themeColor="text1"/>
        </w:rPr>
        <w:t>material, labor, energy, and cover gas costs [</w:t>
      </w:r>
      <w:r w:rsidR="004721CE" w:rsidRPr="00FD1C6E">
        <w:rPr>
          <w:color w:val="000000" w:themeColor="text1"/>
        </w:rPr>
        <w:t>7</w:t>
      </w:r>
      <w:r w:rsidR="002A1855" w:rsidRPr="00FD1C6E">
        <w:rPr>
          <w:color w:val="000000" w:themeColor="text1"/>
        </w:rPr>
        <w:t xml:space="preserve">]. </w:t>
      </w:r>
    </w:p>
    <w:p w14:paraId="3BC9215D" w14:textId="77777777" w:rsidR="002A1855" w:rsidRPr="00FD1C6E" w:rsidRDefault="002A1855" w:rsidP="00CC7D56">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83406EE" w14:textId="5DAA5DB5" w:rsidR="00857DAC" w:rsidRPr="00FD1C6E" w:rsidRDefault="001D54B3" w:rsidP="00F851FC">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r w:rsidRPr="00FD1C6E">
        <w:rPr>
          <w:color w:val="000000" w:themeColor="text1"/>
        </w:rPr>
        <w:t>I</w:t>
      </w:r>
      <w:r w:rsidR="009B0ECD" w:rsidRPr="00FD1C6E">
        <w:rPr>
          <w:color w:val="000000" w:themeColor="text1"/>
        </w:rPr>
        <w:t>nterest in WAAM’s economic impact</w:t>
      </w:r>
      <w:r w:rsidR="00C964CB" w:rsidRPr="00FD1C6E">
        <w:rPr>
          <w:color w:val="000000" w:themeColor="text1"/>
        </w:rPr>
        <w:t xml:space="preserve"> is </w:t>
      </w:r>
      <w:r w:rsidRPr="00FD1C6E">
        <w:rPr>
          <w:color w:val="000000" w:themeColor="text1"/>
        </w:rPr>
        <w:t>increasing, as demonstrated by recent publications</w:t>
      </w:r>
      <w:r w:rsidR="009B0ECD" w:rsidRPr="00FD1C6E">
        <w:rPr>
          <w:color w:val="000000" w:themeColor="text1"/>
        </w:rPr>
        <w:t>. Cunha</w:t>
      </w:r>
      <w:r w:rsidR="0089091F" w:rsidRPr="00FD1C6E">
        <w:rPr>
          <w:color w:val="000000" w:themeColor="text1"/>
        </w:rPr>
        <w:t xml:space="preserve">’s cost model </w:t>
      </w:r>
      <w:r w:rsidR="005A6150" w:rsidRPr="00FD1C6E">
        <w:rPr>
          <w:color w:val="000000" w:themeColor="text1"/>
        </w:rPr>
        <w:t xml:space="preserve">is </w:t>
      </w:r>
      <w:r w:rsidR="00CF038F" w:rsidRPr="00FD1C6E">
        <w:rPr>
          <w:color w:val="000000" w:themeColor="text1"/>
        </w:rPr>
        <w:t>detailed</w:t>
      </w:r>
      <w:r w:rsidR="00CE0102" w:rsidRPr="00FD1C6E">
        <w:rPr>
          <w:color w:val="000000" w:themeColor="text1"/>
        </w:rPr>
        <w:t xml:space="preserve"> but does not include a method for calculating indirect costs. The cost model presented </w:t>
      </w:r>
      <w:r w:rsidRPr="00FD1C6E">
        <w:rPr>
          <w:color w:val="000000" w:themeColor="text1"/>
        </w:rPr>
        <w:t>here expands prior efforts and is</w:t>
      </w:r>
      <w:r w:rsidR="00CF038F" w:rsidRPr="00FD1C6E">
        <w:rPr>
          <w:color w:val="000000" w:themeColor="text1"/>
        </w:rPr>
        <w:t xml:space="preserve"> </w:t>
      </w:r>
      <w:r w:rsidR="005F6888" w:rsidRPr="00FD1C6E">
        <w:rPr>
          <w:color w:val="000000" w:themeColor="text1"/>
        </w:rPr>
        <w:t>compatible</w:t>
      </w:r>
      <w:r w:rsidRPr="00FD1C6E">
        <w:rPr>
          <w:color w:val="000000" w:themeColor="text1"/>
        </w:rPr>
        <w:t xml:space="preserve"> with other processes to participate in</w:t>
      </w:r>
      <w:r w:rsidR="00CF038F" w:rsidRPr="00FD1C6E">
        <w:rPr>
          <w:color w:val="000000" w:themeColor="text1"/>
        </w:rPr>
        <w:t xml:space="preserve"> hybrid </w:t>
      </w:r>
      <w:r w:rsidR="005F6888" w:rsidRPr="00FD1C6E">
        <w:rPr>
          <w:color w:val="000000" w:themeColor="text1"/>
        </w:rPr>
        <w:t>manufacturing.</w:t>
      </w:r>
    </w:p>
    <w:p w14:paraId="26EA1375" w14:textId="464FA32E" w:rsidR="00B2588F" w:rsidRPr="00FD1C6E" w:rsidRDefault="00B2588F" w:rsidP="00FD37A5">
      <w:pPr>
        <w:pStyle w:val="Heading3"/>
        <w:numPr>
          <w:ilvl w:val="2"/>
          <w:numId w:val="3"/>
        </w:numPr>
        <w:rPr>
          <w:rFonts w:eastAsia="Times New Roman" w:cs="Times New Roman"/>
          <w:color w:val="000000" w:themeColor="text1"/>
        </w:rPr>
      </w:pPr>
      <w:bookmarkStart w:id="34" w:name="_Toc162882423"/>
      <w:bookmarkStart w:id="35" w:name="_Toc162882692"/>
      <w:bookmarkStart w:id="36" w:name="_Toc162886070"/>
      <w:r w:rsidRPr="00FD1C6E">
        <w:rPr>
          <w:rFonts w:eastAsia="Times New Roman" w:cs="Times New Roman"/>
          <w:color w:val="000000" w:themeColor="text1"/>
        </w:rPr>
        <w:t>PBF</w:t>
      </w:r>
      <w:bookmarkEnd w:id="34"/>
      <w:bookmarkEnd w:id="35"/>
      <w:bookmarkEnd w:id="36"/>
    </w:p>
    <w:p w14:paraId="5A49E912" w14:textId="77777777" w:rsidR="00E52950" w:rsidRPr="00FD1C6E" w:rsidRDefault="00E52950" w:rsidP="00857DAC">
      <w:p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color w:val="000000" w:themeColor="text1"/>
        </w:rPr>
      </w:pPr>
    </w:p>
    <w:p w14:paraId="3EDF7A93" w14:textId="0FB1BDAA" w:rsidR="007E25B5" w:rsidRPr="00FD1C6E" w:rsidRDefault="00595EF4" w:rsidP="00724336">
      <w:pPr>
        <w:jc w:val="both"/>
        <w:rPr>
          <w:color w:val="000000" w:themeColor="text1"/>
        </w:rPr>
      </w:pPr>
      <w:r w:rsidRPr="00FD1C6E">
        <w:rPr>
          <w:color w:val="000000" w:themeColor="text1"/>
        </w:rPr>
        <w:t xml:space="preserve">PBF </w:t>
      </w:r>
      <w:r w:rsidR="00DD5816" w:rsidRPr="00FD1C6E">
        <w:rPr>
          <w:color w:val="000000" w:themeColor="text1"/>
        </w:rPr>
        <w:t>uses</w:t>
      </w:r>
      <w:r w:rsidR="00843F5E" w:rsidRPr="00FD1C6E">
        <w:rPr>
          <w:color w:val="000000" w:themeColor="text1"/>
        </w:rPr>
        <w:t xml:space="preserve"> a</w:t>
      </w:r>
      <w:r w:rsidR="00607398" w:rsidRPr="00FD1C6E">
        <w:rPr>
          <w:color w:val="000000" w:themeColor="text1"/>
        </w:rPr>
        <w:t xml:space="preserve"> laser to</w:t>
      </w:r>
      <w:r w:rsidR="000F38DF" w:rsidRPr="00FD1C6E">
        <w:rPr>
          <w:color w:val="000000" w:themeColor="text1"/>
        </w:rPr>
        <w:t xml:space="preserve"> melt select</w:t>
      </w:r>
      <w:r w:rsidR="00DD5816" w:rsidRPr="00FD1C6E">
        <w:rPr>
          <w:color w:val="000000" w:themeColor="text1"/>
        </w:rPr>
        <w:t>ed</w:t>
      </w:r>
      <w:r w:rsidR="000F38DF" w:rsidRPr="00FD1C6E">
        <w:rPr>
          <w:color w:val="000000" w:themeColor="text1"/>
        </w:rPr>
        <w:t xml:space="preserve"> </w:t>
      </w:r>
      <w:r w:rsidR="00DD5816" w:rsidRPr="00FD1C6E">
        <w:rPr>
          <w:color w:val="000000" w:themeColor="text1"/>
        </w:rPr>
        <w:t>regions of</w:t>
      </w:r>
      <w:r w:rsidR="000F38DF" w:rsidRPr="00FD1C6E">
        <w:rPr>
          <w:color w:val="000000" w:themeColor="text1"/>
        </w:rPr>
        <w:t xml:space="preserve"> a thin </w:t>
      </w:r>
      <w:r w:rsidR="00DD5816" w:rsidRPr="00FD1C6E">
        <w:rPr>
          <w:color w:val="000000" w:themeColor="text1"/>
        </w:rPr>
        <w:t xml:space="preserve">metal powder </w:t>
      </w:r>
      <w:r w:rsidR="000F38DF" w:rsidRPr="00FD1C6E">
        <w:rPr>
          <w:color w:val="000000" w:themeColor="text1"/>
        </w:rPr>
        <w:t>layer</w:t>
      </w:r>
      <w:r w:rsidR="00201EC3" w:rsidRPr="00FD1C6E">
        <w:rPr>
          <w:color w:val="000000" w:themeColor="text1"/>
        </w:rPr>
        <w:t xml:space="preserve"> [</w:t>
      </w:r>
      <w:r w:rsidR="00213D5D" w:rsidRPr="00FD1C6E">
        <w:rPr>
          <w:color w:val="000000" w:themeColor="text1"/>
        </w:rPr>
        <w:t>63</w:t>
      </w:r>
      <w:r w:rsidR="00201EC3" w:rsidRPr="00FD1C6E">
        <w:rPr>
          <w:color w:val="000000" w:themeColor="text1"/>
        </w:rPr>
        <w:t>]</w:t>
      </w:r>
      <w:r w:rsidR="000F38DF" w:rsidRPr="00FD1C6E">
        <w:rPr>
          <w:color w:val="000000" w:themeColor="text1"/>
        </w:rPr>
        <w:t xml:space="preserve">. </w:t>
      </w:r>
      <w:r w:rsidR="00336ABD" w:rsidRPr="00FD1C6E">
        <w:rPr>
          <w:color w:val="000000" w:themeColor="text1"/>
        </w:rPr>
        <w:t xml:space="preserve">After the fusion is complete, another thin layer of powder is spread over the previously </w:t>
      </w:r>
      <w:r w:rsidR="00201EC3" w:rsidRPr="00FD1C6E">
        <w:rPr>
          <w:color w:val="000000" w:themeColor="text1"/>
        </w:rPr>
        <w:t xml:space="preserve">sintered particles and the process </w:t>
      </w:r>
      <w:r w:rsidR="00DD5816" w:rsidRPr="00FD1C6E">
        <w:rPr>
          <w:color w:val="000000" w:themeColor="text1"/>
        </w:rPr>
        <w:t>is repeated</w:t>
      </w:r>
      <w:r w:rsidR="00201EC3" w:rsidRPr="00FD1C6E">
        <w:rPr>
          <w:color w:val="000000" w:themeColor="text1"/>
        </w:rPr>
        <w:t>, until the part reaches its final size</w:t>
      </w:r>
      <w:r w:rsidR="00D102AA" w:rsidRPr="00FD1C6E">
        <w:rPr>
          <w:color w:val="000000" w:themeColor="text1"/>
        </w:rPr>
        <w:t xml:space="preserve"> [</w:t>
      </w:r>
      <w:r w:rsidR="00D41537" w:rsidRPr="00FD1C6E">
        <w:rPr>
          <w:color w:val="000000" w:themeColor="text1"/>
        </w:rPr>
        <w:t>64</w:t>
      </w:r>
      <w:r w:rsidR="00D102AA" w:rsidRPr="00FD1C6E">
        <w:rPr>
          <w:color w:val="000000" w:themeColor="text1"/>
        </w:rPr>
        <w:t>]</w:t>
      </w:r>
      <w:r w:rsidR="00201EC3" w:rsidRPr="00FD1C6E">
        <w:rPr>
          <w:color w:val="000000" w:themeColor="text1"/>
        </w:rPr>
        <w:t xml:space="preserve">. </w:t>
      </w:r>
      <w:r w:rsidR="00342503" w:rsidRPr="00FD1C6E">
        <w:rPr>
          <w:color w:val="000000" w:themeColor="text1"/>
        </w:rPr>
        <w:t xml:space="preserve">This process </w:t>
      </w:r>
      <w:r w:rsidR="007E25B5" w:rsidRPr="00FD1C6E">
        <w:rPr>
          <w:color w:val="000000" w:themeColor="text1"/>
        </w:rPr>
        <w:t xml:space="preserve">can produce good </w:t>
      </w:r>
      <w:r w:rsidR="00DD5816" w:rsidRPr="00FD1C6E">
        <w:rPr>
          <w:color w:val="000000" w:themeColor="text1"/>
        </w:rPr>
        <w:t xml:space="preserve">material </w:t>
      </w:r>
      <w:r w:rsidR="007E25B5" w:rsidRPr="00FD1C6E">
        <w:rPr>
          <w:color w:val="000000" w:themeColor="text1"/>
        </w:rPr>
        <w:t>quality, most geometries, and does not require the use of supports [</w:t>
      </w:r>
      <w:r w:rsidR="00BF3278" w:rsidRPr="00FD1C6E">
        <w:rPr>
          <w:color w:val="000000" w:themeColor="text1"/>
        </w:rPr>
        <w:t>65</w:t>
      </w:r>
      <w:r w:rsidR="007E25B5" w:rsidRPr="00FD1C6E">
        <w:rPr>
          <w:color w:val="000000" w:themeColor="text1"/>
        </w:rPr>
        <w:t>].</w:t>
      </w:r>
    </w:p>
    <w:p w14:paraId="13868554" w14:textId="77777777" w:rsidR="003E62D4" w:rsidRPr="00FD1C6E" w:rsidRDefault="003E62D4" w:rsidP="00724336">
      <w:pPr>
        <w:jc w:val="both"/>
        <w:rPr>
          <w:color w:val="000000" w:themeColor="text1"/>
        </w:rPr>
      </w:pPr>
    </w:p>
    <w:p w14:paraId="48473F51" w14:textId="0772F46D" w:rsidR="004F70AD" w:rsidRPr="00FD1C6E" w:rsidRDefault="00C44485" w:rsidP="00231AF5">
      <w:pPr>
        <w:jc w:val="both"/>
        <w:rPr>
          <w:color w:val="000000" w:themeColor="text1"/>
        </w:rPr>
      </w:pPr>
      <w:r w:rsidRPr="00FD1C6E">
        <w:rPr>
          <w:color w:val="000000" w:themeColor="text1"/>
        </w:rPr>
        <w:t xml:space="preserve">There are various cost models </w:t>
      </w:r>
      <w:r w:rsidR="00DD5816" w:rsidRPr="00FD1C6E">
        <w:rPr>
          <w:color w:val="000000" w:themeColor="text1"/>
        </w:rPr>
        <w:t xml:space="preserve">available </w:t>
      </w:r>
      <w:r w:rsidRPr="00FD1C6E">
        <w:rPr>
          <w:color w:val="000000" w:themeColor="text1"/>
        </w:rPr>
        <w:t xml:space="preserve">in </w:t>
      </w:r>
      <w:r w:rsidR="008D649A" w:rsidRPr="00FD1C6E">
        <w:rPr>
          <w:color w:val="000000" w:themeColor="text1"/>
        </w:rPr>
        <w:t>the literature</w:t>
      </w:r>
      <w:r w:rsidR="008A5AD0" w:rsidRPr="00FD1C6E">
        <w:rPr>
          <w:color w:val="000000" w:themeColor="text1"/>
        </w:rPr>
        <w:t xml:space="preserve"> </w:t>
      </w:r>
      <w:r w:rsidR="00DD5816" w:rsidRPr="00FD1C6E">
        <w:rPr>
          <w:color w:val="000000" w:themeColor="text1"/>
        </w:rPr>
        <w:t>that consider different</w:t>
      </w:r>
      <w:r w:rsidR="008A5AD0" w:rsidRPr="00FD1C6E">
        <w:rPr>
          <w:color w:val="000000" w:themeColor="text1"/>
        </w:rPr>
        <w:t xml:space="preserve"> </w:t>
      </w:r>
      <w:r w:rsidR="00126060" w:rsidRPr="00FD1C6E">
        <w:rPr>
          <w:color w:val="000000" w:themeColor="text1"/>
        </w:rPr>
        <w:t xml:space="preserve">variables </w:t>
      </w:r>
      <w:r w:rsidR="00250E05" w:rsidRPr="00FD1C6E">
        <w:rPr>
          <w:color w:val="000000" w:themeColor="text1"/>
        </w:rPr>
        <w:t>and factors [</w:t>
      </w:r>
      <w:r w:rsidR="00EC37C5" w:rsidRPr="00FD1C6E">
        <w:rPr>
          <w:color w:val="000000" w:themeColor="text1"/>
        </w:rPr>
        <w:t>66</w:t>
      </w:r>
      <w:r w:rsidR="00250E05" w:rsidRPr="00FD1C6E">
        <w:rPr>
          <w:color w:val="000000" w:themeColor="text1"/>
        </w:rPr>
        <w:t>].</w:t>
      </w:r>
      <w:r w:rsidR="00FD7E67" w:rsidRPr="00FD1C6E">
        <w:rPr>
          <w:color w:val="000000" w:themeColor="text1"/>
        </w:rPr>
        <w:t xml:space="preserve"> </w:t>
      </w:r>
      <w:r w:rsidR="009622CD" w:rsidRPr="00FD1C6E">
        <w:rPr>
          <w:color w:val="000000" w:themeColor="text1"/>
        </w:rPr>
        <w:t xml:space="preserve">The cost models proposed by Ruffo et al. </w:t>
      </w:r>
      <w:r w:rsidR="00FC1144" w:rsidRPr="00FD1C6E">
        <w:rPr>
          <w:color w:val="000000" w:themeColor="text1"/>
        </w:rPr>
        <w:t xml:space="preserve">serve as the basis for many other </w:t>
      </w:r>
      <w:r w:rsidR="003D0A63" w:rsidRPr="00FD1C6E">
        <w:rPr>
          <w:color w:val="000000" w:themeColor="text1"/>
        </w:rPr>
        <w:t>cost models.</w:t>
      </w:r>
      <w:r w:rsidR="004F4F9D" w:rsidRPr="00FD1C6E">
        <w:rPr>
          <w:color w:val="000000" w:themeColor="text1"/>
        </w:rPr>
        <w:t xml:space="preserve"> </w:t>
      </w:r>
      <w:r w:rsidR="00DD5816" w:rsidRPr="00FD1C6E">
        <w:rPr>
          <w:color w:val="000000" w:themeColor="text1"/>
        </w:rPr>
        <w:t>These models describe</w:t>
      </w:r>
      <w:r w:rsidR="004F4F9D" w:rsidRPr="00FD1C6E">
        <w:rPr>
          <w:color w:val="000000" w:themeColor="text1"/>
        </w:rPr>
        <w:t xml:space="preserve"> batching instances [</w:t>
      </w:r>
      <w:r w:rsidR="00EC37C5" w:rsidRPr="00FD1C6E">
        <w:rPr>
          <w:color w:val="000000" w:themeColor="text1"/>
        </w:rPr>
        <w:t>67</w:t>
      </w:r>
      <w:r w:rsidR="004F4F9D" w:rsidRPr="00FD1C6E">
        <w:rPr>
          <w:color w:val="000000" w:themeColor="text1"/>
        </w:rPr>
        <w:t xml:space="preserve">]. </w:t>
      </w:r>
      <w:r w:rsidR="009810F2" w:rsidRPr="00FD1C6E">
        <w:rPr>
          <w:color w:val="000000" w:themeColor="text1"/>
        </w:rPr>
        <w:t>In 2013</w:t>
      </w:r>
      <w:r w:rsidR="009730A3" w:rsidRPr="00FD1C6E">
        <w:rPr>
          <w:color w:val="000000" w:themeColor="text1"/>
        </w:rPr>
        <w:t>,</w:t>
      </w:r>
      <w:r w:rsidR="009810F2" w:rsidRPr="00FD1C6E">
        <w:rPr>
          <w:color w:val="000000" w:themeColor="text1"/>
        </w:rPr>
        <w:t xml:space="preserve"> </w:t>
      </w:r>
      <w:r w:rsidR="009622CD" w:rsidRPr="00FD1C6E">
        <w:rPr>
          <w:color w:val="000000" w:themeColor="text1"/>
        </w:rPr>
        <w:t xml:space="preserve">Rickenbacher et al. </w:t>
      </w:r>
      <w:r w:rsidR="00DD5816" w:rsidRPr="00FD1C6E">
        <w:rPr>
          <w:color w:val="000000" w:themeColor="text1"/>
        </w:rPr>
        <w:t>considered</w:t>
      </w:r>
      <w:r w:rsidR="008159DE" w:rsidRPr="00FD1C6E">
        <w:rPr>
          <w:color w:val="000000" w:themeColor="text1"/>
        </w:rPr>
        <w:t xml:space="preserve"> pre and post processing elements</w:t>
      </w:r>
      <w:r w:rsidR="00DD5816" w:rsidRPr="00FD1C6E">
        <w:rPr>
          <w:color w:val="000000" w:themeColor="text1"/>
        </w:rPr>
        <w:t>, as well as the PBF process</w:t>
      </w:r>
      <w:r w:rsidR="00231AF5" w:rsidRPr="00FD1C6E">
        <w:rPr>
          <w:color w:val="000000" w:themeColor="text1"/>
        </w:rPr>
        <w:t xml:space="preserve"> [</w:t>
      </w:r>
      <w:r w:rsidR="0056232C" w:rsidRPr="00FD1C6E">
        <w:rPr>
          <w:color w:val="000000" w:themeColor="text1"/>
        </w:rPr>
        <w:t>68</w:t>
      </w:r>
      <w:r w:rsidR="00231AF5" w:rsidRPr="00FD1C6E">
        <w:rPr>
          <w:color w:val="000000" w:themeColor="text1"/>
        </w:rPr>
        <w:t>]</w:t>
      </w:r>
      <w:r w:rsidR="008159DE" w:rsidRPr="00FD1C6E">
        <w:rPr>
          <w:color w:val="000000" w:themeColor="text1"/>
        </w:rPr>
        <w:t xml:space="preserve">. </w:t>
      </w:r>
      <w:r w:rsidR="000E059C" w:rsidRPr="00FD1C6E">
        <w:rPr>
          <w:color w:val="000000" w:themeColor="text1"/>
        </w:rPr>
        <w:t>Di</w:t>
      </w:r>
      <w:r w:rsidR="004F70AD" w:rsidRPr="00FD1C6E">
        <w:rPr>
          <w:color w:val="000000" w:themeColor="text1"/>
        </w:rPr>
        <w:t xml:space="preserve"> et al.</w:t>
      </w:r>
      <w:r w:rsidR="000E059C" w:rsidRPr="00FD1C6E">
        <w:rPr>
          <w:color w:val="000000" w:themeColor="text1"/>
        </w:rPr>
        <w:t xml:space="preserve"> </w:t>
      </w:r>
      <w:r w:rsidR="00DD5816" w:rsidRPr="00FD1C6E">
        <w:rPr>
          <w:color w:val="000000" w:themeColor="text1"/>
        </w:rPr>
        <w:t xml:space="preserve">introduced </w:t>
      </w:r>
      <w:r w:rsidR="004F70AD" w:rsidRPr="00FD1C6E">
        <w:rPr>
          <w:color w:val="000000" w:themeColor="text1"/>
        </w:rPr>
        <w:t>overhead costs</w:t>
      </w:r>
      <w:r w:rsidR="00DD5816" w:rsidRPr="00FD1C6E">
        <w:rPr>
          <w:color w:val="000000" w:themeColor="text1"/>
        </w:rPr>
        <w:t>,</w:t>
      </w:r>
      <w:r w:rsidR="004F70AD" w:rsidRPr="00FD1C6E">
        <w:rPr>
          <w:color w:val="000000" w:themeColor="text1"/>
        </w:rPr>
        <w:t xml:space="preserve"> such as maintenance and administration, while Barclift et al. add</w:t>
      </w:r>
      <w:r w:rsidR="00DD5816" w:rsidRPr="00FD1C6E">
        <w:rPr>
          <w:color w:val="000000" w:themeColor="text1"/>
        </w:rPr>
        <w:t>ed</w:t>
      </w:r>
      <w:r w:rsidR="004F70AD" w:rsidRPr="00FD1C6E">
        <w:rPr>
          <w:color w:val="000000" w:themeColor="text1"/>
        </w:rPr>
        <w:t xml:space="preserve"> the </w:t>
      </w:r>
      <w:r w:rsidR="007C10C6" w:rsidRPr="00FD1C6E">
        <w:rPr>
          <w:color w:val="000000" w:themeColor="text1"/>
        </w:rPr>
        <w:t>calculation of</w:t>
      </w:r>
      <w:r w:rsidR="00F13C07" w:rsidRPr="00FD1C6E">
        <w:rPr>
          <w:color w:val="000000" w:themeColor="text1"/>
        </w:rPr>
        <w:t xml:space="preserve"> </w:t>
      </w:r>
      <w:r w:rsidR="009810F2" w:rsidRPr="00FD1C6E">
        <w:rPr>
          <w:color w:val="000000" w:themeColor="text1"/>
        </w:rPr>
        <w:t>material depreciation for the unfused powder [</w:t>
      </w:r>
      <w:r w:rsidR="0056232C" w:rsidRPr="00FD1C6E">
        <w:rPr>
          <w:color w:val="000000" w:themeColor="text1"/>
        </w:rPr>
        <w:t>69</w:t>
      </w:r>
      <w:r w:rsidR="009810F2" w:rsidRPr="00FD1C6E">
        <w:rPr>
          <w:color w:val="000000" w:themeColor="text1"/>
        </w:rPr>
        <w:t>][</w:t>
      </w:r>
      <w:r w:rsidR="0056232C" w:rsidRPr="00FD1C6E">
        <w:rPr>
          <w:color w:val="000000" w:themeColor="text1"/>
        </w:rPr>
        <w:t>70</w:t>
      </w:r>
      <w:r w:rsidR="009810F2" w:rsidRPr="00FD1C6E">
        <w:rPr>
          <w:color w:val="000000" w:themeColor="text1"/>
        </w:rPr>
        <w:t xml:space="preserve">]. </w:t>
      </w:r>
      <w:r w:rsidR="00A10B46" w:rsidRPr="00FD1C6E">
        <w:rPr>
          <w:color w:val="000000" w:themeColor="text1"/>
        </w:rPr>
        <w:t>Ma et al. presented a simplified cost model considering only material, labor, and machine costs</w:t>
      </w:r>
      <w:r w:rsidR="00C71DC8" w:rsidRPr="00FD1C6E">
        <w:rPr>
          <w:color w:val="000000" w:themeColor="text1"/>
        </w:rPr>
        <w:t xml:space="preserve"> [71]</w:t>
      </w:r>
      <w:r w:rsidR="00A10B46" w:rsidRPr="00FD1C6E">
        <w:rPr>
          <w:color w:val="000000" w:themeColor="text1"/>
        </w:rPr>
        <w:t>. Though not considered in the</w:t>
      </w:r>
      <w:r w:rsidR="00067101" w:rsidRPr="00FD1C6E">
        <w:rPr>
          <w:color w:val="000000" w:themeColor="text1"/>
        </w:rPr>
        <w:t>ir</w:t>
      </w:r>
      <w:r w:rsidR="00A10B46" w:rsidRPr="00FD1C6E">
        <w:rPr>
          <w:color w:val="000000" w:themeColor="text1"/>
        </w:rPr>
        <w:t xml:space="preserve"> cost model, they also </w:t>
      </w:r>
      <w:r w:rsidR="00957D3C" w:rsidRPr="00FD1C6E">
        <w:rPr>
          <w:color w:val="000000" w:themeColor="text1"/>
        </w:rPr>
        <w:t xml:space="preserve">estimated </w:t>
      </w:r>
      <w:r w:rsidR="00A10B46" w:rsidRPr="00FD1C6E">
        <w:rPr>
          <w:color w:val="000000" w:themeColor="text1"/>
        </w:rPr>
        <w:t>process energy consumption.</w:t>
      </w:r>
      <w:r w:rsidR="00472B51" w:rsidRPr="00FD1C6E">
        <w:rPr>
          <w:color w:val="000000" w:themeColor="text1"/>
        </w:rPr>
        <w:t xml:space="preserve"> To build on these prior efforts, the </w:t>
      </w:r>
      <w:r w:rsidR="009810F2" w:rsidRPr="00FD1C6E">
        <w:rPr>
          <w:color w:val="000000" w:themeColor="text1"/>
        </w:rPr>
        <w:t>cost model</w:t>
      </w:r>
      <w:r w:rsidR="00091C4A" w:rsidRPr="00FD1C6E">
        <w:rPr>
          <w:color w:val="000000" w:themeColor="text1"/>
        </w:rPr>
        <w:t xml:space="preserve"> </w:t>
      </w:r>
      <w:r w:rsidR="00A10B46" w:rsidRPr="00FD1C6E">
        <w:rPr>
          <w:color w:val="000000" w:themeColor="text1"/>
        </w:rPr>
        <w:t xml:space="preserve">presented in this </w:t>
      </w:r>
      <w:r w:rsidR="00472B51" w:rsidRPr="00FD1C6E">
        <w:rPr>
          <w:color w:val="000000" w:themeColor="text1"/>
        </w:rPr>
        <w:t>thesis includes</w:t>
      </w:r>
      <w:r w:rsidR="00931B8A" w:rsidRPr="00FD1C6E">
        <w:rPr>
          <w:color w:val="000000" w:themeColor="text1"/>
        </w:rPr>
        <w:t xml:space="preserve"> indirect costs, energy consumption, and powder depreciation.</w:t>
      </w:r>
    </w:p>
    <w:p w14:paraId="2B633FB2" w14:textId="4D204100" w:rsidR="00B2588F" w:rsidRPr="00FD1C6E" w:rsidRDefault="00B2588F" w:rsidP="00FD37A5">
      <w:pPr>
        <w:pStyle w:val="Heading3"/>
        <w:numPr>
          <w:ilvl w:val="2"/>
          <w:numId w:val="3"/>
        </w:numPr>
        <w:rPr>
          <w:rFonts w:eastAsia="Times New Roman" w:cs="Times New Roman"/>
          <w:color w:val="000000" w:themeColor="text1"/>
        </w:rPr>
      </w:pPr>
      <w:bookmarkStart w:id="37" w:name="_Toc162882424"/>
      <w:bookmarkStart w:id="38" w:name="_Toc162882693"/>
      <w:bookmarkStart w:id="39" w:name="_Toc162886071"/>
      <w:r w:rsidRPr="00FD1C6E">
        <w:rPr>
          <w:rFonts w:eastAsia="Times New Roman" w:cs="Times New Roman"/>
          <w:color w:val="000000" w:themeColor="text1"/>
        </w:rPr>
        <w:lastRenderedPageBreak/>
        <w:t>FFF</w:t>
      </w:r>
      <w:bookmarkEnd w:id="37"/>
      <w:bookmarkEnd w:id="38"/>
      <w:bookmarkEnd w:id="39"/>
    </w:p>
    <w:p w14:paraId="39D203A6" w14:textId="77777777" w:rsidR="00025BFB" w:rsidRPr="00FD1C6E" w:rsidRDefault="00025BFB" w:rsidP="00724336">
      <w:pPr>
        <w:jc w:val="both"/>
        <w:rPr>
          <w:color w:val="000000" w:themeColor="text1"/>
        </w:rPr>
      </w:pPr>
    </w:p>
    <w:p w14:paraId="3D7BECC6" w14:textId="09C52693" w:rsidR="00025BFB" w:rsidRPr="00FD1C6E" w:rsidRDefault="00025BFB" w:rsidP="00724336">
      <w:pPr>
        <w:jc w:val="both"/>
        <w:rPr>
          <w:color w:val="000000" w:themeColor="text1"/>
        </w:rPr>
      </w:pPr>
      <w:r w:rsidRPr="00FD1C6E">
        <w:rPr>
          <w:color w:val="000000" w:themeColor="text1"/>
        </w:rPr>
        <w:t xml:space="preserve">FFF or </w:t>
      </w:r>
      <w:r w:rsidR="00234F6E" w:rsidRPr="00FD1C6E">
        <w:rPr>
          <w:color w:val="000000" w:themeColor="text1"/>
        </w:rPr>
        <w:t xml:space="preserve">Fused Deposition Modeling (FDM) describe </w:t>
      </w:r>
      <w:r w:rsidR="002D7DE0" w:rsidRPr="00FD1C6E">
        <w:rPr>
          <w:color w:val="000000" w:themeColor="text1"/>
        </w:rPr>
        <w:t>a 3D printing process</w:t>
      </w:r>
      <w:r w:rsidR="001E6DF8" w:rsidRPr="00FD1C6E">
        <w:rPr>
          <w:color w:val="000000" w:themeColor="text1"/>
        </w:rPr>
        <w:t xml:space="preserve"> </w:t>
      </w:r>
      <w:r w:rsidR="00756ED9" w:rsidRPr="00FD1C6E">
        <w:rPr>
          <w:color w:val="000000" w:themeColor="text1"/>
        </w:rPr>
        <w:t xml:space="preserve">where filament material is </w:t>
      </w:r>
      <w:r w:rsidR="00843B96" w:rsidRPr="00FD1C6E">
        <w:rPr>
          <w:color w:val="000000" w:themeColor="text1"/>
        </w:rPr>
        <w:t xml:space="preserve">deposited through a heated extruder </w:t>
      </w:r>
      <w:r w:rsidR="001F66CE" w:rsidRPr="00FD1C6E">
        <w:rPr>
          <w:color w:val="000000" w:themeColor="text1"/>
        </w:rPr>
        <w:t>[</w:t>
      </w:r>
      <w:r w:rsidR="00740531" w:rsidRPr="00FD1C6E">
        <w:rPr>
          <w:color w:val="000000" w:themeColor="text1"/>
        </w:rPr>
        <w:t>72</w:t>
      </w:r>
      <w:r w:rsidR="001F66CE" w:rsidRPr="00FD1C6E">
        <w:rPr>
          <w:color w:val="000000" w:themeColor="text1"/>
        </w:rPr>
        <w:t>]</w:t>
      </w:r>
      <w:r w:rsidR="00CB4610" w:rsidRPr="00FD1C6E">
        <w:rPr>
          <w:color w:val="000000" w:themeColor="text1"/>
        </w:rPr>
        <w:t>.</w:t>
      </w:r>
      <w:r w:rsidR="002C4ED0" w:rsidRPr="00FD1C6E">
        <w:rPr>
          <w:color w:val="000000" w:themeColor="text1"/>
        </w:rPr>
        <w:t xml:space="preserve"> The melted material is </w:t>
      </w:r>
      <w:r w:rsidR="00472B51" w:rsidRPr="00FD1C6E">
        <w:rPr>
          <w:color w:val="000000" w:themeColor="text1"/>
        </w:rPr>
        <w:t>deposited</w:t>
      </w:r>
      <w:r w:rsidR="002C4ED0" w:rsidRPr="00FD1C6E">
        <w:rPr>
          <w:color w:val="000000" w:themeColor="text1"/>
        </w:rPr>
        <w:t xml:space="preserve"> layer by layer</w:t>
      </w:r>
      <w:r w:rsidR="00A1025C" w:rsidRPr="00FD1C6E">
        <w:rPr>
          <w:color w:val="000000" w:themeColor="text1"/>
        </w:rPr>
        <w:t xml:space="preserve"> </w:t>
      </w:r>
      <w:r w:rsidR="00472B51" w:rsidRPr="00FD1C6E">
        <w:rPr>
          <w:color w:val="000000" w:themeColor="text1"/>
        </w:rPr>
        <w:t>to obtain the desired</w:t>
      </w:r>
      <w:r w:rsidR="00A1025C" w:rsidRPr="00FD1C6E">
        <w:rPr>
          <w:color w:val="000000" w:themeColor="text1"/>
        </w:rPr>
        <w:t xml:space="preserve"> </w:t>
      </w:r>
      <w:r w:rsidR="00BE18CE" w:rsidRPr="00FD1C6E">
        <w:rPr>
          <w:color w:val="000000" w:themeColor="text1"/>
        </w:rPr>
        <w:t xml:space="preserve">part </w:t>
      </w:r>
      <w:r w:rsidR="00472B51" w:rsidRPr="00FD1C6E">
        <w:rPr>
          <w:color w:val="000000" w:themeColor="text1"/>
        </w:rPr>
        <w:t>geometry</w:t>
      </w:r>
      <w:r w:rsidR="002C4ED0" w:rsidRPr="00FD1C6E">
        <w:rPr>
          <w:color w:val="000000" w:themeColor="text1"/>
        </w:rPr>
        <w:t>.</w:t>
      </w:r>
      <w:r w:rsidR="00CB4610" w:rsidRPr="00FD1C6E">
        <w:rPr>
          <w:color w:val="000000" w:themeColor="text1"/>
        </w:rPr>
        <w:t xml:space="preserve"> </w:t>
      </w:r>
      <w:r w:rsidR="0000472E" w:rsidRPr="00FD1C6E">
        <w:rPr>
          <w:color w:val="000000" w:themeColor="text1"/>
        </w:rPr>
        <w:t>Originally patented</w:t>
      </w:r>
      <w:r w:rsidR="00E65CED" w:rsidRPr="00FD1C6E">
        <w:rPr>
          <w:color w:val="000000" w:themeColor="text1"/>
        </w:rPr>
        <w:t xml:space="preserve"> in the 1980’s, t</w:t>
      </w:r>
      <w:r w:rsidR="00D778E1" w:rsidRPr="00FD1C6E">
        <w:rPr>
          <w:color w:val="000000" w:themeColor="text1"/>
        </w:rPr>
        <w:t xml:space="preserve">his is one of the most </w:t>
      </w:r>
      <w:r w:rsidR="00E65CED" w:rsidRPr="00FD1C6E">
        <w:rPr>
          <w:color w:val="000000" w:themeColor="text1"/>
        </w:rPr>
        <w:t>widely used</w:t>
      </w:r>
      <w:r w:rsidR="00D778E1" w:rsidRPr="00FD1C6E">
        <w:rPr>
          <w:color w:val="000000" w:themeColor="text1"/>
        </w:rPr>
        <w:t xml:space="preserve"> </w:t>
      </w:r>
      <w:r w:rsidR="00117FCA" w:rsidRPr="00FD1C6E">
        <w:rPr>
          <w:color w:val="000000" w:themeColor="text1"/>
        </w:rPr>
        <w:t>additive manufacturing processes</w:t>
      </w:r>
      <w:r w:rsidR="00E65CED" w:rsidRPr="00FD1C6E">
        <w:rPr>
          <w:color w:val="000000" w:themeColor="text1"/>
        </w:rPr>
        <w:t xml:space="preserve"> </w:t>
      </w:r>
      <w:r w:rsidR="001F66CE" w:rsidRPr="00FD1C6E">
        <w:rPr>
          <w:color w:val="000000" w:themeColor="text1"/>
        </w:rPr>
        <w:t>[</w:t>
      </w:r>
      <w:r w:rsidR="00740531" w:rsidRPr="00FD1C6E">
        <w:rPr>
          <w:color w:val="000000" w:themeColor="text1"/>
        </w:rPr>
        <w:t>73</w:t>
      </w:r>
      <w:r w:rsidR="001F66CE" w:rsidRPr="00FD1C6E">
        <w:rPr>
          <w:color w:val="000000" w:themeColor="text1"/>
        </w:rPr>
        <w:t>]</w:t>
      </w:r>
      <w:r w:rsidR="00E65CED" w:rsidRPr="00FD1C6E">
        <w:rPr>
          <w:color w:val="000000" w:themeColor="text1"/>
        </w:rPr>
        <w:t>.</w:t>
      </w:r>
      <w:r w:rsidR="00117FCA" w:rsidRPr="00FD1C6E">
        <w:rPr>
          <w:color w:val="000000" w:themeColor="text1"/>
        </w:rPr>
        <w:t xml:space="preserve"> </w:t>
      </w:r>
      <w:r w:rsidR="00E65CED" w:rsidRPr="00FD1C6E">
        <w:rPr>
          <w:color w:val="000000" w:themeColor="text1"/>
        </w:rPr>
        <w:t>It is</w:t>
      </w:r>
      <w:r w:rsidR="00C23F36" w:rsidRPr="00FD1C6E">
        <w:rPr>
          <w:color w:val="000000" w:themeColor="text1"/>
        </w:rPr>
        <w:t xml:space="preserve"> compatible with</w:t>
      </w:r>
      <w:r w:rsidR="00117FCA" w:rsidRPr="00FD1C6E">
        <w:rPr>
          <w:color w:val="000000" w:themeColor="text1"/>
        </w:rPr>
        <w:t xml:space="preserve"> a large variety of materials</w:t>
      </w:r>
      <w:r w:rsidR="00355B04" w:rsidRPr="00FD1C6E">
        <w:rPr>
          <w:color w:val="000000" w:themeColor="text1"/>
        </w:rPr>
        <w:t xml:space="preserve">, allowing it to be used in </w:t>
      </w:r>
      <w:r w:rsidR="0080064C" w:rsidRPr="00FD1C6E">
        <w:rPr>
          <w:color w:val="000000" w:themeColor="text1"/>
        </w:rPr>
        <w:t xml:space="preserve">a wide range of </w:t>
      </w:r>
      <w:r w:rsidR="00355B04" w:rsidRPr="00FD1C6E">
        <w:rPr>
          <w:color w:val="000000" w:themeColor="text1"/>
        </w:rPr>
        <w:t xml:space="preserve">applications </w:t>
      </w:r>
      <w:r w:rsidR="001F66CE" w:rsidRPr="00FD1C6E">
        <w:rPr>
          <w:color w:val="000000" w:themeColor="text1"/>
        </w:rPr>
        <w:t>[</w:t>
      </w:r>
      <w:r w:rsidR="00740531" w:rsidRPr="00FD1C6E">
        <w:rPr>
          <w:color w:val="000000" w:themeColor="text1"/>
        </w:rPr>
        <w:t>74</w:t>
      </w:r>
      <w:r w:rsidR="001F66CE" w:rsidRPr="00FD1C6E">
        <w:rPr>
          <w:color w:val="000000" w:themeColor="text1"/>
        </w:rPr>
        <w:t>]</w:t>
      </w:r>
      <w:r w:rsidR="00D84DF7" w:rsidRPr="00FD1C6E">
        <w:rPr>
          <w:color w:val="000000" w:themeColor="text1"/>
        </w:rPr>
        <w:t xml:space="preserve">. Compared to other </w:t>
      </w:r>
      <w:r w:rsidR="00472B51" w:rsidRPr="00FD1C6E">
        <w:rPr>
          <w:color w:val="000000" w:themeColor="text1"/>
        </w:rPr>
        <w:t>AM</w:t>
      </w:r>
      <w:r w:rsidR="00D84DF7" w:rsidRPr="00FD1C6E">
        <w:rPr>
          <w:color w:val="000000" w:themeColor="text1"/>
        </w:rPr>
        <w:t xml:space="preserve"> processes such as PBF, the </w:t>
      </w:r>
      <w:r w:rsidR="00E06B70" w:rsidRPr="00FD1C6E">
        <w:rPr>
          <w:color w:val="000000" w:themeColor="text1"/>
        </w:rPr>
        <w:t>surface quality</w:t>
      </w:r>
      <w:r w:rsidR="008F2B1F" w:rsidRPr="00FD1C6E">
        <w:rPr>
          <w:color w:val="000000" w:themeColor="text1"/>
        </w:rPr>
        <w:t xml:space="preserve"> and speed are relatively low</w:t>
      </w:r>
      <w:r w:rsidR="0042316B" w:rsidRPr="00FD1C6E">
        <w:rPr>
          <w:color w:val="000000" w:themeColor="text1"/>
        </w:rPr>
        <w:t xml:space="preserve"> </w:t>
      </w:r>
      <w:r w:rsidR="001F66CE" w:rsidRPr="00FD1C6E">
        <w:rPr>
          <w:color w:val="000000" w:themeColor="text1"/>
        </w:rPr>
        <w:t>[</w:t>
      </w:r>
      <w:r w:rsidR="00D115F9" w:rsidRPr="00FD1C6E">
        <w:rPr>
          <w:color w:val="000000" w:themeColor="text1"/>
        </w:rPr>
        <w:t>75</w:t>
      </w:r>
      <w:r w:rsidR="001F66CE" w:rsidRPr="00FD1C6E">
        <w:rPr>
          <w:color w:val="000000" w:themeColor="text1"/>
        </w:rPr>
        <w:t>]</w:t>
      </w:r>
      <w:r w:rsidR="0042316B" w:rsidRPr="00FD1C6E">
        <w:rPr>
          <w:color w:val="000000" w:themeColor="text1"/>
        </w:rPr>
        <w:t>.</w:t>
      </w:r>
      <w:r w:rsidR="008F2B1F" w:rsidRPr="00FD1C6E">
        <w:rPr>
          <w:color w:val="000000" w:themeColor="text1"/>
        </w:rPr>
        <w:t xml:space="preserve"> FFF also requires the use of support structures that need to be removed upon </w:t>
      </w:r>
      <w:r w:rsidR="004B1E6B" w:rsidRPr="00FD1C6E">
        <w:rPr>
          <w:color w:val="000000" w:themeColor="text1"/>
        </w:rPr>
        <w:t>completion of the print</w:t>
      </w:r>
      <w:r w:rsidR="0042316B" w:rsidRPr="00FD1C6E">
        <w:rPr>
          <w:color w:val="000000" w:themeColor="text1"/>
        </w:rPr>
        <w:t>.</w:t>
      </w:r>
    </w:p>
    <w:p w14:paraId="1AE59C92" w14:textId="77777777" w:rsidR="00B86E29" w:rsidRPr="00FD1C6E" w:rsidRDefault="00B86E29" w:rsidP="00724336">
      <w:pPr>
        <w:jc w:val="both"/>
        <w:rPr>
          <w:color w:val="000000" w:themeColor="text1"/>
        </w:rPr>
      </w:pPr>
    </w:p>
    <w:p w14:paraId="72672AF0" w14:textId="3BF48623" w:rsidR="0042316B" w:rsidRPr="00FD1C6E" w:rsidRDefault="00C05C16" w:rsidP="00724336">
      <w:pPr>
        <w:jc w:val="both"/>
        <w:rPr>
          <w:color w:val="000000" w:themeColor="text1"/>
        </w:rPr>
      </w:pPr>
      <w:r w:rsidRPr="00FD1C6E">
        <w:rPr>
          <w:color w:val="000000" w:themeColor="text1"/>
        </w:rPr>
        <w:t xml:space="preserve">Alexander et al. published </w:t>
      </w:r>
      <w:r w:rsidR="00692C26" w:rsidRPr="00FD1C6E">
        <w:rPr>
          <w:color w:val="000000" w:themeColor="text1"/>
        </w:rPr>
        <w:t>one of the first FFF</w:t>
      </w:r>
      <w:r w:rsidR="008247AC" w:rsidRPr="00FD1C6E">
        <w:rPr>
          <w:color w:val="000000" w:themeColor="text1"/>
        </w:rPr>
        <w:t xml:space="preserve"> cost models in 1998. The authors first created a generic AM cost model and then showed</w:t>
      </w:r>
      <w:r w:rsidR="00B1161D" w:rsidRPr="00FD1C6E">
        <w:rPr>
          <w:color w:val="000000" w:themeColor="text1"/>
        </w:rPr>
        <w:t xml:space="preserve"> how it could be tailored to fit specific AM processes including FFF </w:t>
      </w:r>
      <w:r w:rsidR="001F66CE" w:rsidRPr="00FD1C6E">
        <w:rPr>
          <w:color w:val="000000" w:themeColor="text1"/>
        </w:rPr>
        <w:t>[</w:t>
      </w:r>
      <w:r w:rsidR="00D115F9" w:rsidRPr="00FD1C6E">
        <w:rPr>
          <w:color w:val="000000" w:themeColor="text1"/>
        </w:rPr>
        <w:t>76</w:t>
      </w:r>
      <w:r w:rsidR="001F66CE" w:rsidRPr="00FD1C6E">
        <w:rPr>
          <w:color w:val="000000" w:themeColor="text1"/>
        </w:rPr>
        <w:t>]</w:t>
      </w:r>
      <w:r w:rsidR="00B1161D" w:rsidRPr="00FD1C6E">
        <w:rPr>
          <w:color w:val="000000" w:themeColor="text1"/>
        </w:rPr>
        <w:t xml:space="preserve">. </w:t>
      </w:r>
      <w:r w:rsidR="00C04B8D" w:rsidRPr="00FD1C6E">
        <w:rPr>
          <w:color w:val="000000" w:themeColor="text1"/>
        </w:rPr>
        <w:t xml:space="preserve">The purpose of creating these models was to </w:t>
      </w:r>
      <w:r w:rsidR="00CA4EF4" w:rsidRPr="00FD1C6E">
        <w:rPr>
          <w:color w:val="000000" w:themeColor="text1"/>
        </w:rPr>
        <w:t>demonstrate the relationship between cost</w:t>
      </w:r>
      <w:r w:rsidR="00726771" w:rsidRPr="00FD1C6E">
        <w:rPr>
          <w:color w:val="000000" w:themeColor="text1"/>
        </w:rPr>
        <w:t xml:space="preserve">, </w:t>
      </w:r>
      <w:r w:rsidR="00CA4EF4" w:rsidRPr="00FD1C6E">
        <w:rPr>
          <w:color w:val="000000" w:themeColor="text1"/>
        </w:rPr>
        <w:t>build shape</w:t>
      </w:r>
      <w:r w:rsidR="00726771" w:rsidRPr="00FD1C6E">
        <w:rPr>
          <w:color w:val="000000" w:themeColor="text1"/>
        </w:rPr>
        <w:t>,</w:t>
      </w:r>
      <w:r w:rsidR="00CA4EF4" w:rsidRPr="00FD1C6E">
        <w:rPr>
          <w:color w:val="000000" w:themeColor="text1"/>
        </w:rPr>
        <w:t xml:space="preserve"> and orientation.</w:t>
      </w:r>
      <w:r w:rsidR="001C4DF7" w:rsidRPr="00FD1C6E">
        <w:rPr>
          <w:color w:val="000000" w:themeColor="text1"/>
        </w:rPr>
        <w:t xml:space="preserve"> </w:t>
      </w:r>
      <w:r w:rsidR="007319F4" w:rsidRPr="00FD1C6E">
        <w:rPr>
          <w:color w:val="000000" w:themeColor="text1"/>
        </w:rPr>
        <w:t xml:space="preserve">The </w:t>
      </w:r>
      <w:r w:rsidR="00CA4EF4" w:rsidRPr="00FD1C6E">
        <w:rPr>
          <w:color w:val="000000" w:themeColor="text1"/>
        </w:rPr>
        <w:t xml:space="preserve">cost </w:t>
      </w:r>
      <w:r w:rsidR="007319F4" w:rsidRPr="00FD1C6E">
        <w:rPr>
          <w:color w:val="000000" w:themeColor="text1"/>
        </w:rPr>
        <w:t>model incorporates prebuild, build, and post-processing</w:t>
      </w:r>
      <w:r w:rsidR="00472B51" w:rsidRPr="00FD1C6E">
        <w:rPr>
          <w:color w:val="000000" w:themeColor="text1"/>
        </w:rPr>
        <w:t xml:space="preserve"> activities</w:t>
      </w:r>
      <w:r w:rsidR="007319F4" w:rsidRPr="00FD1C6E">
        <w:rPr>
          <w:color w:val="000000" w:themeColor="text1"/>
        </w:rPr>
        <w:t>.</w:t>
      </w:r>
      <w:r w:rsidR="00CD1D99" w:rsidRPr="00FD1C6E">
        <w:rPr>
          <w:color w:val="000000" w:themeColor="text1"/>
        </w:rPr>
        <w:t xml:space="preserve"> </w:t>
      </w:r>
    </w:p>
    <w:p w14:paraId="00A22ABE" w14:textId="77777777" w:rsidR="0042316B" w:rsidRPr="00FD1C6E" w:rsidRDefault="0042316B" w:rsidP="00724336">
      <w:pPr>
        <w:jc w:val="both"/>
        <w:rPr>
          <w:color w:val="000000" w:themeColor="text1"/>
        </w:rPr>
      </w:pPr>
    </w:p>
    <w:p w14:paraId="26CEACCE" w14:textId="0CEAE37F" w:rsidR="000B023A" w:rsidRPr="00FD1C6E" w:rsidRDefault="00B86E29" w:rsidP="000B023A">
      <w:pPr>
        <w:jc w:val="both"/>
        <w:rPr>
          <w:color w:val="000000" w:themeColor="text1"/>
        </w:rPr>
      </w:pPr>
      <w:r w:rsidRPr="00FD1C6E">
        <w:rPr>
          <w:color w:val="000000" w:themeColor="text1"/>
        </w:rPr>
        <w:t>In general, most cost models presented</w:t>
      </w:r>
      <w:r w:rsidR="00734F38" w:rsidRPr="00FD1C6E">
        <w:rPr>
          <w:color w:val="000000" w:themeColor="text1"/>
        </w:rPr>
        <w:t xml:space="preserve"> as FFF models</w:t>
      </w:r>
      <w:r w:rsidRPr="00FD1C6E">
        <w:rPr>
          <w:color w:val="000000" w:themeColor="text1"/>
        </w:rPr>
        <w:t xml:space="preserve"> are</w:t>
      </w:r>
      <w:r w:rsidR="00F83C46" w:rsidRPr="00FD1C6E">
        <w:rPr>
          <w:color w:val="000000" w:themeColor="text1"/>
        </w:rPr>
        <w:t xml:space="preserve"> </w:t>
      </w:r>
      <w:r w:rsidR="007C5B1E" w:rsidRPr="00FD1C6E">
        <w:rPr>
          <w:color w:val="000000" w:themeColor="text1"/>
        </w:rPr>
        <w:t>generic</w:t>
      </w:r>
      <w:r w:rsidRPr="00FD1C6E">
        <w:rPr>
          <w:color w:val="000000" w:themeColor="text1"/>
        </w:rPr>
        <w:t xml:space="preserve"> AM cost models. The </w:t>
      </w:r>
      <w:r w:rsidR="00F83C46" w:rsidRPr="00FD1C6E">
        <w:rPr>
          <w:color w:val="000000" w:themeColor="text1"/>
        </w:rPr>
        <w:t>few that are</w:t>
      </w:r>
      <w:r w:rsidRPr="00FD1C6E">
        <w:rPr>
          <w:color w:val="000000" w:themeColor="text1"/>
        </w:rPr>
        <w:t xml:space="preserve"> </w:t>
      </w:r>
      <w:r w:rsidR="00472B51" w:rsidRPr="00FD1C6E">
        <w:rPr>
          <w:color w:val="000000" w:themeColor="text1"/>
        </w:rPr>
        <w:t>specific to FFF</w:t>
      </w:r>
      <w:r w:rsidR="00DF73B3" w:rsidRPr="00FD1C6E">
        <w:rPr>
          <w:color w:val="000000" w:themeColor="text1"/>
        </w:rPr>
        <w:t xml:space="preserve"> are simplified and generally </w:t>
      </w:r>
      <w:r w:rsidR="00472B51" w:rsidRPr="00FD1C6E">
        <w:rPr>
          <w:color w:val="000000" w:themeColor="text1"/>
        </w:rPr>
        <w:t xml:space="preserve">aligned with </w:t>
      </w:r>
      <w:r w:rsidR="00DF73B3" w:rsidRPr="00FD1C6E">
        <w:rPr>
          <w:color w:val="000000" w:themeColor="text1"/>
        </w:rPr>
        <w:t xml:space="preserve">specific research projects to perform various tests or analyses. </w:t>
      </w:r>
      <w:r w:rsidR="00772E50" w:rsidRPr="00FD1C6E">
        <w:rPr>
          <w:color w:val="000000" w:themeColor="text1"/>
        </w:rPr>
        <w:t xml:space="preserve">Urbanic et al. </w:t>
      </w:r>
      <w:r w:rsidR="003D54A5" w:rsidRPr="00FD1C6E">
        <w:rPr>
          <w:color w:val="000000" w:themeColor="text1"/>
        </w:rPr>
        <w:t xml:space="preserve">developed a FFF cost framework that </w:t>
      </w:r>
      <w:r w:rsidR="00472B51" w:rsidRPr="00FD1C6E">
        <w:rPr>
          <w:color w:val="000000" w:themeColor="text1"/>
        </w:rPr>
        <w:t>included</w:t>
      </w:r>
      <w:r w:rsidR="00D816C9" w:rsidRPr="00FD1C6E">
        <w:rPr>
          <w:color w:val="000000" w:themeColor="text1"/>
        </w:rPr>
        <w:t xml:space="preserve"> </w:t>
      </w:r>
      <w:r w:rsidR="00EF64BB" w:rsidRPr="00FD1C6E">
        <w:rPr>
          <w:color w:val="000000" w:themeColor="text1"/>
        </w:rPr>
        <w:t>labor cost and time estimation</w:t>
      </w:r>
      <w:r w:rsidR="000B023A" w:rsidRPr="00FD1C6E">
        <w:rPr>
          <w:color w:val="000000" w:themeColor="text1"/>
        </w:rPr>
        <w:t xml:space="preserve"> through pre</w:t>
      </w:r>
      <w:r w:rsidR="004C123D" w:rsidRPr="00FD1C6E">
        <w:rPr>
          <w:color w:val="000000" w:themeColor="text1"/>
        </w:rPr>
        <w:t xml:space="preserve">build, build, and post-processing </w:t>
      </w:r>
      <w:r w:rsidR="001F66CE" w:rsidRPr="00FD1C6E">
        <w:rPr>
          <w:color w:val="000000" w:themeColor="text1"/>
        </w:rPr>
        <w:t>[</w:t>
      </w:r>
      <w:r w:rsidR="00D115F9" w:rsidRPr="00FD1C6E">
        <w:rPr>
          <w:color w:val="000000" w:themeColor="text1"/>
        </w:rPr>
        <w:t>77</w:t>
      </w:r>
      <w:r w:rsidR="001F66CE" w:rsidRPr="00FD1C6E">
        <w:rPr>
          <w:color w:val="000000" w:themeColor="text1"/>
        </w:rPr>
        <w:t>]</w:t>
      </w:r>
      <w:r w:rsidR="004C123D" w:rsidRPr="00FD1C6E">
        <w:rPr>
          <w:color w:val="000000" w:themeColor="text1"/>
        </w:rPr>
        <w:t>.</w:t>
      </w:r>
      <w:r w:rsidR="00273CED" w:rsidRPr="00FD1C6E">
        <w:rPr>
          <w:color w:val="000000" w:themeColor="text1"/>
        </w:rPr>
        <w:t xml:space="preserve"> </w:t>
      </w:r>
      <w:r w:rsidR="00290170" w:rsidRPr="00FD1C6E">
        <w:rPr>
          <w:color w:val="000000" w:themeColor="text1"/>
        </w:rPr>
        <w:t>Another</w:t>
      </w:r>
      <w:r w:rsidR="00300E88" w:rsidRPr="00FD1C6E">
        <w:rPr>
          <w:color w:val="000000" w:themeColor="text1"/>
        </w:rPr>
        <w:t xml:space="preserve"> </w:t>
      </w:r>
      <w:r w:rsidR="00E15264" w:rsidRPr="00FD1C6E">
        <w:rPr>
          <w:color w:val="000000" w:themeColor="text1"/>
        </w:rPr>
        <w:t>published</w:t>
      </w:r>
      <w:r w:rsidR="00300E88" w:rsidRPr="00FD1C6E">
        <w:rPr>
          <w:color w:val="000000" w:themeColor="text1"/>
        </w:rPr>
        <w:t xml:space="preserve"> cost model </w:t>
      </w:r>
      <w:r w:rsidR="00DA7945" w:rsidRPr="00FD1C6E">
        <w:rPr>
          <w:color w:val="000000" w:themeColor="text1"/>
        </w:rPr>
        <w:t>consider</w:t>
      </w:r>
      <w:r w:rsidR="00472B51" w:rsidRPr="00FD1C6E">
        <w:rPr>
          <w:color w:val="000000" w:themeColor="text1"/>
        </w:rPr>
        <w:t>s</w:t>
      </w:r>
      <w:r w:rsidR="00DA7945" w:rsidRPr="00FD1C6E">
        <w:rPr>
          <w:color w:val="000000" w:themeColor="text1"/>
        </w:rPr>
        <w:t xml:space="preserve"> </w:t>
      </w:r>
      <w:r w:rsidR="00FB449F" w:rsidRPr="00FD1C6E">
        <w:rPr>
          <w:color w:val="000000" w:themeColor="text1"/>
        </w:rPr>
        <w:t xml:space="preserve">only </w:t>
      </w:r>
      <w:r w:rsidR="00DA7945" w:rsidRPr="00FD1C6E">
        <w:rPr>
          <w:color w:val="000000" w:themeColor="text1"/>
        </w:rPr>
        <w:t>material and energy</w:t>
      </w:r>
      <w:r w:rsidR="00FB449F" w:rsidRPr="00FD1C6E">
        <w:rPr>
          <w:color w:val="000000" w:themeColor="text1"/>
        </w:rPr>
        <w:t xml:space="preserve"> costs</w:t>
      </w:r>
      <w:r w:rsidR="00290170" w:rsidRPr="00FD1C6E">
        <w:rPr>
          <w:color w:val="000000" w:themeColor="text1"/>
        </w:rPr>
        <w:t xml:space="preserve"> [78]</w:t>
      </w:r>
      <w:r w:rsidR="005965E7" w:rsidRPr="00FD1C6E">
        <w:rPr>
          <w:color w:val="000000" w:themeColor="text1"/>
        </w:rPr>
        <w:t>.</w:t>
      </w:r>
    </w:p>
    <w:p w14:paraId="38C6E65A" w14:textId="77777777" w:rsidR="00B079FA" w:rsidRPr="00FD1C6E" w:rsidRDefault="00B079FA" w:rsidP="000B023A">
      <w:pPr>
        <w:jc w:val="both"/>
        <w:rPr>
          <w:color w:val="000000" w:themeColor="text1"/>
        </w:rPr>
      </w:pPr>
    </w:p>
    <w:p w14:paraId="570174E2" w14:textId="1F027F7A" w:rsidR="000B023A" w:rsidRPr="00FD1C6E" w:rsidRDefault="00B079FA" w:rsidP="000B023A">
      <w:pPr>
        <w:jc w:val="both"/>
        <w:rPr>
          <w:color w:val="000000" w:themeColor="text1"/>
        </w:rPr>
      </w:pPr>
      <w:r w:rsidRPr="00FD1C6E">
        <w:rPr>
          <w:color w:val="000000" w:themeColor="text1"/>
        </w:rPr>
        <w:t xml:space="preserve">The FFF cost model presented in this </w:t>
      </w:r>
      <w:r w:rsidR="00472B51" w:rsidRPr="00FD1C6E">
        <w:rPr>
          <w:color w:val="000000" w:themeColor="text1"/>
        </w:rPr>
        <w:t>thesis complements the prior work</w:t>
      </w:r>
      <w:r w:rsidR="009A4221" w:rsidRPr="00FD1C6E">
        <w:rPr>
          <w:color w:val="000000" w:themeColor="text1"/>
        </w:rPr>
        <w:t xml:space="preserve"> while </w:t>
      </w:r>
      <w:r w:rsidR="00FF5804" w:rsidRPr="00FD1C6E">
        <w:rPr>
          <w:color w:val="000000" w:themeColor="text1"/>
        </w:rPr>
        <w:t>calculat</w:t>
      </w:r>
      <w:r w:rsidRPr="00FD1C6E">
        <w:rPr>
          <w:color w:val="000000" w:themeColor="text1"/>
        </w:rPr>
        <w:t>ing</w:t>
      </w:r>
      <w:r w:rsidR="00FF5804" w:rsidRPr="00FD1C6E">
        <w:rPr>
          <w:color w:val="000000" w:themeColor="text1"/>
        </w:rPr>
        <w:t xml:space="preserve"> manufacturing </w:t>
      </w:r>
      <w:r w:rsidR="000C11F9" w:rsidRPr="00FD1C6E">
        <w:rPr>
          <w:color w:val="000000" w:themeColor="text1"/>
        </w:rPr>
        <w:t xml:space="preserve">costs </w:t>
      </w:r>
      <w:r w:rsidR="00FF5804" w:rsidRPr="00FD1C6E">
        <w:rPr>
          <w:color w:val="000000" w:themeColor="text1"/>
        </w:rPr>
        <w:t xml:space="preserve">only. </w:t>
      </w:r>
      <w:r w:rsidR="00A95373" w:rsidRPr="00FD1C6E">
        <w:rPr>
          <w:color w:val="000000" w:themeColor="text1"/>
        </w:rPr>
        <w:t xml:space="preserve">Additionally, because the cost model is to be used in </w:t>
      </w:r>
      <w:r w:rsidR="00395FBE" w:rsidRPr="00FD1C6E">
        <w:rPr>
          <w:color w:val="000000" w:themeColor="text1"/>
        </w:rPr>
        <w:t xml:space="preserve">the </w:t>
      </w:r>
      <w:r w:rsidR="00A95373" w:rsidRPr="00FD1C6E">
        <w:rPr>
          <w:color w:val="000000" w:themeColor="text1"/>
        </w:rPr>
        <w:t xml:space="preserve">hybrid manufacturing framework, </w:t>
      </w:r>
      <w:r w:rsidR="00DA1AA6" w:rsidRPr="00FD1C6E">
        <w:rPr>
          <w:color w:val="000000" w:themeColor="text1"/>
        </w:rPr>
        <w:t xml:space="preserve">some variables have been simplified to be consistent with the </w:t>
      </w:r>
      <w:r w:rsidR="00395FBE" w:rsidRPr="00FD1C6E">
        <w:rPr>
          <w:color w:val="000000" w:themeColor="text1"/>
        </w:rPr>
        <w:t>other</w:t>
      </w:r>
      <w:r w:rsidR="000631E7" w:rsidRPr="00FD1C6E">
        <w:rPr>
          <w:color w:val="000000" w:themeColor="text1"/>
        </w:rPr>
        <w:t xml:space="preserve"> </w:t>
      </w:r>
      <w:r w:rsidR="000C11F9" w:rsidRPr="00FD1C6E">
        <w:rPr>
          <w:color w:val="000000" w:themeColor="text1"/>
        </w:rPr>
        <w:t>cost models</w:t>
      </w:r>
      <w:r w:rsidR="00475BE0" w:rsidRPr="00FD1C6E">
        <w:rPr>
          <w:color w:val="000000" w:themeColor="text1"/>
        </w:rPr>
        <w:t xml:space="preserve">. </w:t>
      </w:r>
    </w:p>
    <w:p w14:paraId="28DEF67A" w14:textId="61C82A09" w:rsidR="00B2588F" w:rsidRPr="00FD1C6E" w:rsidRDefault="00B2588F" w:rsidP="00FD37A5">
      <w:pPr>
        <w:pStyle w:val="Heading3"/>
        <w:numPr>
          <w:ilvl w:val="2"/>
          <w:numId w:val="3"/>
        </w:numPr>
        <w:rPr>
          <w:rFonts w:eastAsia="Times New Roman" w:cs="Times New Roman"/>
          <w:color w:val="000000" w:themeColor="text1"/>
        </w:rPr>
      </w:pPr>
      <w:bookmarkStart w:id="40" w:name="_Toc162882425"/>
      <w:bookmarkStart w:id="41" w:name="_Toc162882694"/>
      <w:bookmarkStart w:id="42" w:name="_Toc162886072"/>
      <w:r w:rsidRPr="00FD1C6E">
        <w:rPr>
          <w:rFonts w:eastAsia="Times New Roman" w:cs="Times New Roman"/>
          <w:color w:val="000000" w:themeColor="text1"/>
        </w:rPr>
        <w:t>SLS</w:t>
      </w:r>
      <w:bookmarkEnd w:id="40"/>
      <w:bookmarkEnd w:id="41"/>
      <w:bookmarkEnd w:id="42"/>
    </w:p>
    <w:p w14:paraId="3B8831EB" w14:textId="77777777" w:rsidR="00425A52" w:rsidRPr="00FD1C6E" w:rsidRDefault="00425A52" w:rsidP="00724336">
      <w:pPr>
        <w:jc w:val="both"/>
        <w:rPr>
          <w:color w:val="000000" w:themeColor="text1"/>
        </w:rPr>
      </w:pPr>
    </w:p>
    <w:p w14:paraId="1880181B" w14:textId="4D58482A" w:rsidR="00F17144" w:rsidRPr="00FD1C6E" w:rsidRDefault="00425A52" w:rsidP="00724336">
      <w:pPr>
        <w:jc w:val="both"/>
        <w:rPr>
          <w:color w:val="000000" w:themeColor="text1"/>
        </w:rPr>
      </w:pPr>
      <w:r w:rsidRPr="00FD1C6E">
        <w:rPr>
          <w:color w:val="000000" w:themeColor="text1"/>
        </w:rPr>
        <w:t>SLS</w:t>
      </w:r>
      <w:r w:rsidR="004D34E0" w:rsidRPr="00FD1C6E">
        <w:rPr>
          <w:color w:val="000000" w:themeColor="text1"/>
        </w:rPr>
        <w:t xml:space="preserve"> is </w:t>
      </w:r>
      <w:r w:rsidR="00395FBE" w:rsidRPr="00FD1C6E">
        <w:rPr>
          <w:color w:val="000000" w:themeColor="text1"/>
        </w:rPr>
        <w:t>used to</w:t>
      </w:r>
      <w:r w:rsidR="004D34E0" w:rsidRPr="00FD1C6E">
        <w:rPr>
          <w:color w:val="000000" w:themeColor="text1"/>
        </w:rPr>
        <w:t xml:space="preserve"> </w:t>
      </w:r>
      <w:r w:rsidR="00C407D6" w:rsidRPr="00FD1C6E">
        <w:rPr>
          <w:color w:val="000000" w:themeColor="text1"/>
        </w:rPr>
        <w:t xml:space="preserve">generate 3D models </w:t>
      </w:r>
      <w:r w:rsidR="005670CD" w:rsidRPr="00FD1C6E">
        <w:rPr>
          <w:color w:val="000000" w:themeColor="text1"/>
        </w:rPr>
        <w:t xml:space="preserve">from </w:t>
      </w:r>
      <w:r w:rsidR="00793455" w:rsidRPr="00FD1C6E">
        <w:rPr>
          <w:color w:val="000000" w:themeColor="text1"/>
        </w:rPr>
        <w:t xml:space="preserve">existing physical </w:t>
      </w:r>
      <w:r w:rsidR="009B3D07" w:rsidRPr="00FD1C6E">
        <w:rPr>
          <w:color w:val="000000" w:themeColor="text1"/>
        </w:rPr>
        <w:t>objects [</w:t>
      </w:r>
      <w:r w:rsidR="00AB1155" w:rsidRPr="00FD1C6E">
        <w:rPr>
          <w:color w:val="000000" w:themeColor="text1"/>
        </w:rPr>
        <w:t>79]</w:t>
      </w:r>
      <w:r w:rsidR="009B3D07" w:rsidRPr="00FD1C6E">
        <w:rPr>
          <w:color w:val="000000" w:themeColor="text1"/>
        </w:rPr>
        <w:t xml:space="preserve"> </w:t>
      </w:r>
      <w:r w:rsidR="00E62ABE" w:rsidRPr="00FD1C6E">
        <w:rPr>
          <w:color w:val="000000" w:themeColor="text1"/>
        </w:rPr>
        <w:t xml:space="preserve">It does this by projecting a pattern of light onto the </w:t>
      </w:r>
      <w:r w:rsidR="00395FBE" w:rsidRPr="00FD1C6E">
        <w:rPr>
          <w:color w:val="000000" w:themeColor="text1"/>
        </w:rPr>
        <w:t xml:space="preserve">part </w:t>
      </w:r>
      <w:r w:rsidR="00E62ABE" w:rsidRPr="00FD1C6E">
        <w:rPr>
          <w:color w:val="000000" w:themeColor="text1"/>
        </w:rPr>
        <w:t xml:space="preserve">surface and using two cameras </w:t>
      </w:r>
      <w:r w:rsidR="00395FBE" w:rsidRPr="00FD1C6E">
        <w:rPr>
          <w:color w:val="000000" w:themeColor="text1"/>
        </w:rPr>
        <w:t>to measure the light pattern distortion and infer the part geometry</w:t>
      </w:r>
      <w:r w:rsidR="00B4155E" w:rsidRPr="00FD1C6E">
        <w:rPr>
          <w:color w:val="000000" w:themeColor="text1"/>
        </w:rPr>
        <w:t xml:space="preserve"> </w:t>
      </w:r>
      <w:r w:rsidR="003D60AA" w:rsidRPr="00FD1C6E">
        <w:rPr>
          <w:color w:val="000000" w:themeColor="text1"/>
        </w:rPr>
        <w:t>[</w:t>
      </w:r>
      <w:r w:rsidR="00AB1155" w:rsidRPr="00FD1C6E">
        <w:rPr>
          <w:color w:val="000000" w:themeColor="text1"/>
        </w:rPr>
        <w:t>80</w:t>
      </w:r>
      <w:r w:rsidR="003D60AA" w:rsidRPr="00FD1C6E">
        <w:rPr>
          <w:color w:val="000000" w:themeColor="text1"/>
        </w:rPr>
        <w:t xml:space="preserve">]. Using the </w:t>
      </w:r>
      <w:r w:rsidR="00395FBE" w:rsidRPr="00FD1C6E">
        <w:rPr>
          <w:color w:val="000000" w:themeColor="text1"/>
        </w:rPr>
        <w:t xml:space="preserve">scan </w:t>
      </w:r>
      <w:r w:rsidR="003D60AA" w:rsidRPr="00FD1C6E">
        <w:rPr>
          <w:color w:val="000000" w:themeColor="text1"/>
        </w:rPr>
        <w:t>information</w:t>
      </w:r>
      <w:r w:rsidR="00EC1406" w:rsidRPr="00FD1C6E">
        <w:rPr>
          <w:color w:val="000000" w:themeColor="text1"/>
        </w:rPr>
        <w:t xml:space="preserve">, computer software </w:t>
      </w:r>
      <w:r w:rsidR="00395FBE" w:rsidRPr="00FD1C6E">
        <w:rPr>
          <w:color w:val="000000" w:themeColor="text1"/>
        </w:rPr>
        <w:t xml:space="preserve">is used to </w:t>
      </w:r>
      <w:r w:rsidR="00EC1406" w:rsidRPr="00FD1C6E">
        <w:rPr>
          <w:color w:val="000000" w:themeColor="text1"/>
        </w:rPr>
        <w:t xml:space="preserve">construct a 3D model of the </w:t>
      </w:r>
      <w:r w:rsidR="00395FBE" w:rsidRPr="00FD1C6E">
        <w:rPr>
          <w:color w:val="000000" w:themeColor="text1"/>
        </w:rPr>
        <w:t>part</w:t>
      </w:r>
      <w:r w:rsidR="00EC1406" w:rsidRPr="00FD1C6E">
        <w:rPr>
          <w:color w:val="000000" w:themeColor="text1"/>
        </w:rPr>
        <w:t>.</w:t>
      </w:r>
      <w:r w:rsidR="00DD22CD" w:rsidRPr="00FD1C6E">
        <w:rPr>
          <w:color w:val="000000" w:themeColor="text1"/>
        </w:rPr>
        <w:t xml:space="preserve"> </w:t>
      </w:r>
      <w:r w:rsidR="00395FBE" w:rsidRPr="00FD1C6E">
        <w:rPr>
          <w:color w:val="000000" w:themeColor="text1"/>
        </w:rPr>
        <w:t>In a production setting, fiducials can be added to the</w:t>
      </w:r>
      <w:r w:rsidR="0063581C" w:rsidRPr="00FD1C6E">
        <w:rPr>
          <w:color w:val="000000" w:themeColor="text1"/>
        </w:rPr>
        <w:t xml:space="preserve"> part </w:t>
      </w:r>
      <w:r w:rsidR="00395FBE" w:rsidRPr="00FD1C6E">
        <w:rPr>
          <w:color w:val="000000" w:themeColor="text1"/>
        </w:rPr>
        <w:t>to</w:t>
      </w:r>
      <w:r w:rsidR="00A146CB" w:rsidRPr="00FD1C6E">
        <w:rPr>
          <w:color w:val="000000" w:themeColor="text1"/>
        </w:rPr>
        <w:t xml:space="preserve"> transfer </w:t>
      </w:r>
      <w:r w:rsidR="00395FBE" w:rsidRPr="00FD1C6E">
        <w:rPr>
          <w:color w:val="000000" w:themeColor="text1"/>
        </w:rPr>
        <w:t xml:space="preserve">the part </w:t>
      </w:r>
      <w:r w:rsidR="0063581C" w:rsidRPr="00FD1C6E">
        <w:rPr>
          <w:color w:val="000000" w:themeColor="text1"/>
        </w:rPr>
        <w:t>coordinate system</w:t>
      </w:r>
      <w:r w:rsidR="00395FBE" w:rsidRPr="00FD1C6E">
        <w:rPr>
          <w:color w:val="000000" w:themeColor="text1"/>
        </w:rPr>
        <w:t xml:space="preserve"> to computer aided manufacturing (CAM) software for tool path generation and, finally, to the CNC machining center</w:t>
      </w:r>
      <w:r w:rsidR="0089480F" w:rsidRPr="00FD1C6E">
        <w:rPr>
          <w:color w:val="000000" w:themeColor="text1"/>
        </w:rPr>
        <w:t xml:space="preserve"> [</w:t>
      </w:r>
      <w:r w:rsidR="006D681C" w:rsidRPr="00FD1C6E">
        <w:rPr>
          <w:color w:val="000000" w:themeColor="text1"/>
        </w:rPr>
        <w:t>81</w:t>
      </w:r>
      <w:r w:rsidR="0089480F" w:rsidRPr="00FD1C6E">
        <w:rPr>
          <w:color w:val="000000" w:themeColor="text1"/>
        </w:rPr>
        <w:t>].</w:t>
      </w:r>
      <w:r w:rsidR="00EC1406" w:rsidRPr="00FD1C6E">
        <w:rPr>
          <w:color w:val="000000" w:themeColor="text1"/>
        </w:rPr>
        <w:t xml:space="preserve"> </w:t>
      </w:r>
      <w:r w:rsidR="00AD70EE" w:rsidRPr="00FD1C6E">
        <w:rPr>
          <w:color w:val="000000" w:themeColor="text1"/>
        </w:rPr>
        <w:t>Prior work has show</w:t>
      </w:r>
      <w:r w:rsidR="00395FBE" w:rsidRPr="00FD1C6E">
        <w:rPr>
          <w:color w:val="000000" w:themeColor="text1"/>
        </w:rPr>
        <w:t>n</w:t>
      </w:r>
      <w:r w:rsidR="00AD70EE" w:rsidRPr="00FD1C6E">
        <w:rPr>
          <w:color w:val="000000" w:themeColor="text1"/>
        </w:rPr>
        <w:t xml:space="preserve"> that </w:t>
      </w:r>
      <w:r w:rsidR="00E80193" w:rsidRPr="00FD1C6E">
        <w:rPr>
          <w:color w:val="000000" w:themeColor="text1"/>
        </w:rPr>
        <w:t xml:space="preserve">using fiducials with </w:t>
      </w:r>
      <w:r w:rsidR="009D787F" w:rsidRPr="00FD1C6E">
        <w:rPr>
          <w:color w:val="000000" w:themeColor="text1"/>
        </w:rPr>
        <w:t>SLS can be used to create a digital scan of a part created by additive manufacturing [</w:t>
      </w:r>
      <w:r w:rsidR="006D681C" w:rsidRPr="00FD1C6E">
        <w:rPr>
          <w:color w:val="000000" w:themeColor="text1"/>
        </w:rPr>
        <w:t>82</w:t>
      </w:r>
      <w:r w:rsidR="009D787F" w:rsidRPr="00FD1C6E">
        <w:rPr>
          <w:color w:val="000000" w:themeColor="text1"/>
        </w:rPr>
        <w:t>]</w:t>
      </w:r>
      <w:r w:rsidR="00416980" w:rsidRPr="00FD1C6E">
        <w:rPr>
          <w:color w:val="000000" w:themeColor="text1"/>
        </w:rPr>
        <w:t xml:space="preserve">. </w:t>
      </w:r>
      <w:r w:rsidR="009E4637" w:rsidRPr="00FD1C6E">
        <w:rPr>
          <w:color w:val="000000" w:themeColor="text1"/>
        </w:rPr>
        <w:t xml:space="preserve">Dvorak et al. applied this </w:t>
      </w:r>
      <w:r w:rsidR="007D4C46" w:rsidRPr="00FD1C6E">
        <w:rPr>
          <w:color w:val="000000" w:themeColor="text1"/>
        </w:rPr>
        <w:t xml:space="preserve">process to hybrid manufacturing by using SLS to scan </w:t>
      </w:r>
      <w:r w:rsidR="00257E4E" w:rsidRPr="00FD1C6E">
        <w:rPr>
          <w:color w:val="000000" w:themeColor="text1"/>
        </w:rPr>
        <w:t xml:space="preserve">a </w:t>
      </w:r>
      <w:r w:rsidR="00877594" w:rsidRPr="00FD1C6E">
        <w:rPr>
          <w:color w:val="000000" w:themeColor="text1"/>
        </w:rPr>
        <w:t>WAAM preform</w:t>
      </w:r>
      <w:r w:rsidR="00B44288" w:rsidRPr="00FD1C6E">
        <w:rPr>
          <w:color w:val="000000" w:themeColor="text1"/>
        </w:rPr>
        <w:t xml:space="preserve"> [82]</w:t>
      </w:r>
      <w:r w:rsidR="00877594" w:rsidRPr="00FD1C6E">
        <w:rPr>
          <w:color w:val="000000" w:themeColor="text1"/>
        </w:rPr>
        <w:t>. The scan was then used to create a digital model and coordinate system</w:t>
      </w:r>
      <w:r w:rsidR="00395FBE" w:rsidRPr="00FD1C6E">
        <w:rPr>
          <w:color w:val="000000" w:themeColor="text1"/>
        </w:rPr>
        <w:t>,</w:t>
      </w:r>
      <w:r w:rsidR="00877594" w:rsidRPr="00FD1C6E">
        <w:rPr>
          <w:color w:val="000000" w:themeColor="text1"/>
        </w:rPr>
        <w:t xml:space="preserve"> which </w:t>
      </w:r>
      <w:r w:rsidR="00CD5C28" w:rsidRPr="00FD1C6E">
        <w:rPr>
          <w:color w:val="000000" w:themeColor="text1"/>
        </w:rPr>
        <w:t>were</w:t>
      </w:r>
      <w:r w:rsidR="00877594" w:rsidRPr="00FD1C6E">
        <w:rPr>
          <w:color w:val="000000" w:themeColor="text1"/>
        </w:rPr>
        <w:t xml:space="preserve"> then </w:t>
      </w:r>
      <w:r w:rsidR="00CD5C28" w:rsidRPr="00FD1C6E">
        <w:rPr>
          <w:color w:val="000000" w:themeColor="text1"/>
        </w:rPr>
        <w:t>used to generate CNC milling tool</w:t>
      </w:r>
      <w:r w:rsidR="00395FBE" w:rsidRPr="00FD1C6E">
        <w:rPr>
          <w:color w:val="000000" w:themeColor="text1"/>
        </w:rPr>
        <w:t xml:space="preserve"> </w:t>
      </w:r>
      <w:r w:rsidR="00CD5C28" w:rsidRPr="00FD1C6E">
        <w:rPr>
          <w:color w:val="000000" w:themeColor="text1"/>
        </w:rPr>
        <w:t xml:space="preserve">paths. </w:t>
      </w:r>
      <w:r w:rsidR="006622D5" w:rsidRPr="00FD1C6E">
        <w:rPr>
          <w:color w:val="000000" w:themeColor="text1"/>
        </w:rPr>
        <w:t>The milling process was completed to create the final part</w:t>
      </w:r>
      <w:r w:rsidR="00F17144" w:rsidRPr="00FD1C6E">
        <w:rPr>
          <w:color w:val="000000" w:themeColor="text1"/>
        </w:rPr>
        <w:t>.</w:t>
      </w:r>
    </w:p>
    <w:p w14:paraId="24224E10" w14:textId="77777777" w:rsidR="00F17144" w:rsidRPr="00FD1C6E" w:rsidRDefault="00F17144" w:rsidP="00724336">
      <w:pPr>
        <w:jc w:val="both"/>
        <w:rPr>
          <w:color w:val="000000" w:themeColor="text1"/>
        </w:rPr>
      </w:pPr>
    </w:p>
    <w:p w14:paraId="50CB6B8E" w14:textId="76C525F7" w:rsidR="00B2588F" w:rsidRPr="00FD1C6E" w:rsidRDefault="00F17144" w:rsidP="00724336">
      <w:pPr>
        <w:jc w:val="both"/>
        <w:rPr>
          <w:color w:val="000000" w:themeColor="text1"/>
        </w:rPr>
      </w:pPr>
      <w:r w:rsidRPr="00FD1C6E">
        <w:rPr>
          <w:color w:val="000000" w:themeColor="text1"/>
        </w:rPr>
        <w:lastRenderedPageBreak/>
        <w:t>Due to the</w:t>
      </w:r>
      <w:r w:rsidR="00E20FC2" w:rsidRPr="00FD1C6E">
        <w:rPr>
          <w:color w:val="000000" w:themeColor="text1"/>
        </w:rPr>
        <w:t xml:space="preserve"> growing</w:t>
      </w:r>
      <w:r w:rsidRPr="00FD1C6E">
        <w:rPr>
          <w:color w:val="000000" w:themeColor="text1"/>
        </w:rPr>
        <w:t xml:space="preserve"> </w:t>
      </w:r>
      <w:r w:rsidR="00395FBE" w:rsidRPr="00FD1C6E">
        <w:rPr>
          <w:color w:val="000000" w:themeColor="text1"/>
        </w:rPr>
        <w:t xml:space="preserve">use </w:t>
      </w:r>
      <w:r w:rsidRPr="00FD1C6E">
        <w:rPr>
          <w:color w:val="000000" w:themeColor="text1"/>
        </w:rPr>
        <w:t xml:space="preserve">of </w:t>
      </w:r>
      <w:r w:rsidR="00E20FC2" w:rsidRPr="00FD1C6E">
        <w:rPr>
          <w:color w:val="000000" w:themeColor="text1"/>
        </w:rPr>
        <w:t>SLS</w:t>
      </w:r>
      <w:r w:rsidRPr="00FD1C6E">
        <w:rPr>
          <w:color w:val="000000" w:themeColor="text1"/>
        </w:rPr>
        <w:t xml:space="preserve"> in hybrid manufacturing</w:t>
      </w:r>
      <w:r w:rsidR="00E20FC2" w:rsidRPr="00FD1C6E">
        <w:rPr>
          <w:color w:val="000000" w:themeColor="text1"/>
        </w:rPr>
        <w:t>, the costs</w:t>
      </w:r>
      <w:r w:rsidR="00AD5558" w:rsidRPr="00FD1C6E">
        <w:rPr>
          <w:color w:val="000000" w:themeColor="text1"/>
        </w:rPr>
        <w:t xml:space="preserve"> of the process cannot be ignored. </w:t>
      </w:r>
      <w:r w:rsidR="00426228" w:rsidRPr="00FD1C6E">
        <w:rPr>
          <w:color w:val="000000" w:themeColor="text1"/>
        </w:rPr>
        <w:t xml:space="preserve">SLS machines can cost upwards of $100k and can require a significant amount of </w:t>
      </w:r>
      <w:r w:rsidR="00395FBE" w:rsidRPr="00FD1C6E">
        <w:rPr>
          <w:color w:val="000000" w:themeColor="text1"/>
        </w:rPr>
        <w:t>time (</w:t>
      </w:r>
      <w:r w:rsidR="00426228" w:rsidRPr="00FD1C6E">
        <w:rPr>
          <w:color w:val="000000" w:themeColor="text1"/>
        </w:rPr>
        <w:t>labor</w:t>
      </w:r>
      <w:r w:rsidR="00395FBE" w:rsidRPr="00FD1C6E">
        <w:rPr>
          <w:color w:val="000000" w:themeColor="text1"/>
        </w:rPr>
        <w:t>)</w:t>
      </w:r>
      <w:r w:rsidR="00426228" w:rsidRPr="00FD1C6E">
        <w:rPr>
          <w:color w:val="000000" w:themeColor="text1"/>
        </w:rPr>
        <w:t xml:space="preserve"> </w:t>
      </w:r>
      <w:r w:rsidR="00EE30B2" w:rsidRPr="00FD1C6E">
        <w:rPr>
          <w:color w:val="000000" w:themeColor="text1"/>
        </w:rPr>
        <w:t xml:space="preserve">to </w:t>
      </w:r>
      <w:r w:rsidR="00395FBE" w:rsidRPr="00FD1C6E">
        <w:rPr>
          <w:color w:val="000000" w:themeColor="text1"/>
        </w:rPr>
        <w:t xml:space="preserve">perform measurements </w:t>
      </w:r>
      <w:r w:rsidR="00426228" w:rsidRPr="00FD1C6E">
        <w:rPr>
          <w:color w:val="000000" w:themeColor="text1"/>
        </w:rPr>
        <w:t>[</w:t>
      </w:r>
      <w:r w:rsidR="00B44288" w:rsidRPr="00FD1C6E">
        <w:rPr>
          <w:color w:val="000000" w:themeColor="text1"/>
        </w:rPr>
        <w:t>84</w:t>
      </w:r>
      <w:r w:rsidR="00426228" w:rsidRPr="00FD1C6E">
        <w:rPr>
          <w:color w:val="000000" w:themeColor="text1"/>
        </w:rPr>
        <w:t xml:space="preserve">]. </w:t>
      </w:r>
      <w:r w:rsidR="00AD5558" w:rsidRPr="00FD1C6E">
        <w:rPr>
          <w:color w:val="000000" w:themeColor="text1"/>
        </w:rPr>
        <w:t xml:space="preserve">Some hybrid manufacturing processes </w:t>
      </w:r>
      <w:r w:rsidR="00951F27" w:rsidRPr="00FD1C6E">
        <w:rPr>
          <w:color w:val="000000" w:themeColor="text1"/>
        </w:rPr>
        <w:t>necessitate</w:t>
      </w:r>
      <w:r w:rsidR="00AD5558" w:rsidRPr="00FD1C6E">
        <w:rPr>
          <w:color w:val="000000" w:themeColor="text1"/>
        </w:rPr>
        <w:t xml:space="preserve"> multiple scans</w:t>
      </w:r>
      <w:r w:rsidR="00951F27" w:rsidRPr="00FD1C6E">
        <w:rPr>
          <w:color w:val="000000" w:themeColor="text1"/>
        </w:rPr>
        <w:t xml:space="preserve"> which </w:t>
      </w:r>
      <w:r w:rsidR="009E0992" w:rsidRPr="00FD1C6E">
        <w:rPr>
          <w:color w:val="000000" w:themeColor="text1"/>
        </w:rPr>
        <w:t>can be time consuming</w:t>
      </w:r>
      <w:r w:rsidR="00426228" w:rsidRPr="00FD1C6E">
        <w:rPr>
          <w:color w:val="000000" w:themeColor="text1"/>
        </w:rPr>
        <w:t>,</w:t>
      </w:r>
      <w:r w:rsidR="009E0992" w:rsidRPr="00FD1C6E">
        <w:rPr>
          <w:color w:val="000000" w:themeColor="text1"/>
        </w:rPr>
        <w:t xml:space="preserve"> </w:t>
      </w:r>
      <w:r w:rsidR="00426228" w:rsidRPr="00FD1C6E">
        <w:rPr>
          <w:color w:val="000000" w:themeColor="text1"/>
        </w:rPr>
        <w:t>making it more vital to have a way to estimate SLS cost [</w:t>
      </w:r>
      <w:r w:rsidR="00B44288" w:rsidRPr="00FD1C6E">
        <w:rPr>
          <w:color w:val="000000" w:themeColor="text1"/>
        </w:rPr>
        <w:t>85</w:t>
      </w:r>
      <w:r w:rsidR="00426228" w:rsidRPr="00FD1C6E">
        <w:rPr>
          <w:color w:val="000000" w:themeColor="text1"/>
        </w:rPr>
        <w:t>]</w:t>
      </w:r>
      <w:r w:rsidR="00CB0ED5" w:rsidRPr="00FD1C6E">
        <w:rPr>
          <w:color w:val="000000" w:themeColor="text1"/>
        </w:rPr>
        <w:t xml:space="preserve">. There are no previously published cost models for SLS. </w:t>
      </w:r>
      <w:r w:rsidR="00426228" w:rsidRPr="00FD1C6E">
        <w:rPr>
          <w:color w:val="000000" w:themeColor="text1"/>
        </w:rPr>
        <w:t>The</w:t>
      </w:r>
      <w:r w:rsidR="00327154" w:rsidRPr="00FD1C6E">
        <w:rPr>
          <w:color w:val="000000" w:themeColor="text1"/>
        </w:rPr>
        <w:t xml:space="preserve"> SLS</w:t>
      </w:r>
      <w:r w:rsidR="00426228" w:rsidRPr="00FD1C6E">
        <w:rPr>
          <w:color w:val="000000" w:themeColor="text1"/>
        </w:rPr>
        <w:t xml:space="preserve"> cost model </w:t>
      </w:r>
      <w:r w:rsidR="00327154" w:rsidRPr="00FD1C6E">
        <w:rPr>
          <w:color w:val="000000" w:themeColor="text1"/>
        </w:rPr>
        <w:t xml:space="preserve">presented in this </w:t>
      </w:r>
      <w:r w:rsidR="00395FBE" w:rsidRPr="00FD1C6E">
        <w:rPr>
          <w:color w:val="000000" w:themeColor="text1"/>
        </w:rPr>
        <w:t xml:space="preserve">thesis </w:t>
      </w:r>
      <w:r w:rsidR="00327154" w:rsidRPr="00FD1C6E">
        <w:rPr>
          <w:color w:val="000000" w:themeColor="text1"/>
        </w:rPr>
        <w:t xml:space="preserve">will enable </w:t>
      </w:r>
      <w:r w:rsidR="00B63A2E" w:rsidRPr="00FD1C6E">
        <w:rPr>
          <w:color w:val="000000" w:themeColor="text1"/>
        </w:rPr>
        <w:t>more accurate hybrid manufacturing cost estimation.</w:t>
      </w:r>
    </w:p>
    <w:p w14:paraId="3BA494E3" w14:textId="04F38290" w:rsidR="00B2588F" w:rsidRPr="00FD1C6E" w:rsidRDefault="00BF002C" w:rsidP="00724336">
      <w:pPr>
        <w:pStyle w:val="Heading3"/>
        <w:numPr>
          <w:ilvl w:val="2"/>
          <w:numId w:val="3"/>
        </w:numPr>
        <w:rPr>
          <w:rFonts w:eastAsia="Times New Roman" w:cs="Times New Roman"/>
          <w:color w:val="000000" w:themeColor="text1"/>
        </w:rPr>
      </w:pPr>
      <w:bookmarkStart w:id="43" w:name="_heading=h.3rdcrjn" w:colFirst="0" w:colLast="0"/>
      <w:bookmarkStart w:id="44" w:name="_heading=h.26in1rg"/>
      <w:bookmarkStart w:id="45" w:name="_Toc162882426"/>
      <w:bookmarkStart w:id="46" w:name="_Toc162882695"/>
      <w:bookmarkStart w:id="47" w:name="_Toc162886073"/>
      <w:bookmarkEnd w:id="43"/>
      <w:bookmarkEnd w:id="44"/>
      <w:r w:rsidRPr="00FD1C6E">
        <w:rPr>
          <w:rFonts w:eastAsia="Times New Roman" w:cs="Times New Roman"/>
          <w:color w:val="000000" w:themeColor="text1"/>
        </w:rPr>
        <w:t>Conventional Machining Methods</w:t>
      </w:r>
      <w:bookmarkEnd w:id="45"/>
      <w:bookmarkEnd w:id="46"/>
      <w:bookmarkEnd w:id="47"/>
    </w:p>
    <w:p w14:paraId="2389EE2E" w14:textId="39367BA8" w:rsidR="00724336" w:rsidRPr="00FD1C6E" w:rsidRDefault="00724336" w:rsidP="00724336">
      <w:pPr>
        <w:jc w:val="both"/>
        <w:rPr>
          <w:color w:val="000000" w:themeColor="text1"/>
        </w:rPr>
      </w:pPr>
    </w:p>
    <w:p w14:paraId="035A49AD" w14:textId="6A3466D1" w:rsidR="007543A0" w:rsidRPr="00FD1C6E" w:rsidRDefault="00BF002C" w:rsidP="00724336">
      <w:pPr>
        <w:jc w:val="both"/>
        <w:rPr>
          <w:color w:val="000000" w:themeColor="text1"/>
        </w:rPr>
      </w:pPr>
      <w:r w:rsidRPr="00FD1C6E">
        <w:rPr>
          <w:color w:val="000000" w:themeColor="text1"/>
        </w:rPr>
        <w:t xml:space="preserve">CNC machining </w:t>
      </w:r>
      <w:r w:rsidR="00512F69" w:rsidRPr="00FD1C6E">
        <w:rPr>
          <w:color w:val="000000" w:themeColor="text1"/>
        </w:rPr>
        <w:t xml:space="preserve">is the conventional method for </w:t>
      </w:r>
      <w:r w:rsidR="004A5DF2" w:rsidRPr="00FD1C6E">
        <w:rPr>
          <w:color w:val="000000" w:themeColor="text1"/>
        </w:rPr>
        <w:t xml:space="preserve">manufacturing </w:t>
      </w:r>
      <w:r w:rsidR="00395FBE" w:rsidRPr="00FD1C6E">
        <w:rPr>
          <w:color w:val="000000" w:themeColor="text1"/>
        </w:rPr>
        <w:t xml:space="preserve">discrete </w:t>
      </w:r>
      <w:r w:rsidR="007E2644" w:rsidRPr="00FD1C6E">
        <w:rPr>
          <w:color w:val="000000" w:themeColor="text1"/>
        </w:rPr>
        <w:t xml:space="preserve">parts in </w:t>
      </w:r>
      <w:r w:rsidR="00395FBE" w:rsidRPr="00FD1C6E">
        <w:rPr>
          <w:color w:val="000000" w:themeColor="text1"/>
        </w:rPr>
        <w:t>several</w:t>
      </w:r>
      <w:r w:rsidR="007E2644" w:rsidRPr="00FD1C6E">
        <w:rPr>
          <w:color w:val="000000" w:themeColor="text1"/>
        </w:rPr>
        <w:t xml:space="preserve"> industries. </w:t>
      </w:r>
      <w:r w:rsidR="00395FBE" w:rsidRPr="00FD1C6E">
        <w:rPr>
          <w:color w:val="000000" w:themeColor="text1"/>
        </w:rPr>
        <w:t>M</w:t>
      </w:r>
      <w:r w:rsidR="007E2644" w:rsidRPr="00FD1C6E">
        <w:rPr>
          <w:color w:val="000000" w:themeColor="text1"/>
        </w:rPr>
        <w:t xml:space="preserve">achining processes </w:t>
      </w:r>
      <w:r w:rsidR="00395FBE" w:rsidRPr="00FD1C6E">
        <w:rPr>
          <w:color w:val="000000" w:themeColor="text1"/>
        </w:rPr>
        <w:t>include</w:t>
      </w:r>
      <w:r w:rsidR="004D5863" w:rsidRPr="00FD1C6E">
        <w:rPr>
          <w:color w:val="000000" w:themeColor="text1"/>
        </w:rPr>
        <w:t xml:space="preserve"> milling and turning </w:t>
      </w:r>
      <w:r w:rsidR="00F043ED" w:rsidRPr="00FD1C6E">
        <w:rPr>
          <w:color w:val="000000" w:themeColor="text1"/>
        </w:rPr>
        <w:t xml:space="preserve">operations. Milling involves a stationary workpiece and a </w:t>
      </w:r>
      <w:r w:rsidR="00395FBE" w:rsidRPr="00FD1C6E">
        <w:rPr>
          <w:color w:val="000000" w:themeColor="text1"/>
        </w:rPr>
        <w:t xml:space="preserve">rotating </w:t>
      </w:r>
      <w:r w:rsidR="00F043ED" w:rsidRPr="00FD1C6E">
        <w:rPr>
          <w:color w:val="000000" w:themeColor="text1"/>
        </w:rPr>
        <w:t xml:space="preserve">cutting tool, while turning </w:t>
      </w:r>
      <w:r w:rsidR="00395FBE" w:rsidRPr="00FD1C6E">
        <w:rPr>
          <w:color w:val="000000" w:themeColor="text1"/>
        </w:rPr>
        <w:t>includes a rotating</w:t>
      </w:r>
      <w:r w:rsidR="00F043ED" w:rsidRPr="00FD1C6E">
        <w:rPr>
          <w:color w:val="000000" w:themeColor="text1"/>
        </w:rPr>
        <w:t xml:space="preserve"> workpiece and a stationary cutting tool. </w:t>
      </w:r>
      <w:r w:rsidR="00932773" w:rsidRPr="00FD1C6E">
        <w:rPr>
          <w:color w:val="000000" w:themeColor="text1"/>
        </w:rPr>
        <w:t xml:space="preserve">CNC machining </w:t>
      </w:r>
      <w:r w:rsidR="00395FBE" w:rsidRPr="00FD1C6E">
        <w:rPr>
          <w:color w:val="000000" w:themeColor="text1"/>
        </w:rPr>
        <w:t>indicates the tool motions are</w:t>
      </w:r>
      <w:r w:rsidR="00932773" w:rsidRPr="00FD1C6E">
        <w:rPr>
          <w:color w:val="000000" w:themeColor="text1"/>
        </w:rPr>
        <w:t xml:space="preserve"> automated</w:t>
      </w:r>
      <w:r w:rsidR="00395FBE" w:rsidRPr="00FD1C6E">
        <w:rPr>
          <w:color w:val="000000" w:themeColor="text1"/>
        </w:rPr>
        <w:t xml:space="preserve"> using</w:t>
      </w:r>
      <w:r w:rsidR="00932773" w:rsidRPr="00FD1C6E">
        <w:rPr>
          <w:color w:val="000000" w:themeColor="text1"/>
        </w:rPr>
        <w:t xml:space="preserve"> tool</w:t>
      </w:r>
      <w:r w:rsidR="00395FBE" w:rsidRPr="00FD1C6E">
        <w:rPr>
          <w:color w:val="000000" w:themeColor="text1"/>
        </w:rPr>
        <w:t xml:space="preserve"> </w:t>
      </w:r>
      <w:r w:rsidR="00932773" w:rsidRPr="00FD1C6E">
        <w:rPr>
          <w:color w:val="000000" w:themeColor="text1"/>
        </w:rPr>
        <w:t xml:space="preserve">paths </w:t>
      </w:r>
      <w:r w:rsidR="00395FBE" w:rsidRPr="00FD1C6E">
        <w:rPr>
          <w:color w:val="000000" w:themeColor="text1"/>
        </w:rPr>
        <w:t xml:space="preserve">defined by computer </w:t>
      </w:r>
      <w:r w:rsidR="007543A0" w:rsidRPr="00FD1C6E">
        <w:rPr>
          <w:color w:val="000000" w:themeColor="text1"/>
        </w:rPr>
        <w:t xml:space="preserve">code. </w:t>
      </w:r>
    </w:p>
    <w:p w14:paraId="76F41870" w14:textId="77777777" w:rsidR="007543A0" w:rsidRPr="00FD1C6E" w:rsidRDefault="007543A0" w:rsidP="00724336">
      <w:pPr>
        <w:jc w:val="both"/>
        <w:rPr>
          <w:color w:val="000000" w:themeColor="text1"/>
        </w:rPr>
      </w:pPr>
    </w:p>
    <w:p w14:paraId="05F98361" w14:textId="70C6C42A" w:rsidR="00BF002C" w:rsidRPr="00FD1C6E" w:rsidRDefault="00395FBE" w:rsidP="00724336">
      <w:pPr>
        <w:jc w:val="both"/>
        <w:rPr>
          <w:color w:val="000000" w:themeColor="text1"/>
        </w:rPr>
      </w:pPr>
      <w:r w:rsidRPr="00FD1C6E">
        <w:rPr>
          <w:color w:val="000000" w:themeColor="text1"/>
        </w:rPr>
        <w:t>T</w:t>
      </w:r>
      <w:r w:rsidR="007543A0" w:rsidRPr="00FD1C6E">
        <w:rPr>
          <w:color w:val="000000" w:themeColor="text1"/>
        </w:rPr>
        <w:t xml:space="preserve">he literature </w:t>
      </w:r>
      <w:r w:rsidRPr="00FD1C6E">
        <w:rPr>
          <w:color w:val="000000" w:themeColor="text1"/>
        </w:rPr>
        <w:t xml:space="preserve">for </w:t>
      </w:r>
      <w:r w:rsidR="007543A0" w:rsidRPr="00FD1C6E">
        <w:rPr>
          <w:color w:val="000000" w:themeColor="text1"/>
        </w:rPr>
        <w:t xml:space="preserve">machining cost estimation </w:t>
      </w:r>
      <w:r w:rsidR="008D7CF2" w:rsidRPr="00FD1C6E">
        <w:rPr>
          <w:color w:val="000000" w:themeColor="text1"/>
        </w:rPr>
        <w:t>is extensive.</w:t>
      </w:r>
      <w:r w:rsidR="002324CB" w:rsidRPr="00FD1C6E">
        <w:rPr>
          <w:color w:val="000000" w:themeColor="text1"/>
        </w:rPr>
        <w:t xml:space="preserve"> The focus for each model and framework differs slightly depending on the intent and purpose of the research.</w:t>
      </w:r>
      <w:r w:rsidR="008D7CF2" w:rsidRPr="00FD1C6E">
        <w:rPr>
          <w:color w:val="000000" w:themeColor="text1"/>
        </w:rPr>
        <w:t xml:space="preserve"> </w:t>
      </w:r>
      <w:r w:rsidR="00023095" w:rsidRPr="00FD1C6E">
        <w:rPr>
          <w:color w:val="000000" w:themeColor="text1"/>
        </w:rPr>
        <w:t xml:space="preserve">Tseng et al. </w:t>
      </w:r>
      <w:r w:rsidR="00F724DE" w:rsidRPr="00FD1C6E">
        <w:rPr>
          <w:color w:val="000000" w:themeColor="text1"/>
        </w:rPr>
        <w:t xml:space="preserve">estimated </w:t>
      </w:r>
      <w:r w:rsidR="00D245FF" w:rsidRPr="00FD1C6E">
        <w:rPr>
          <w:color w:val="000000" w:themeColor="text1"/>
        </w:rPr>
        <w:t xml:space="preserve">machining costs </w:t>
      </w:r>
      <w:r w:rsidR="00CA0762" w:rsidRPr="00FD1C6E">
        <w:rPr>
          <w:color w:val="000000" w:themeColor="text1"/>
        </w:rPr>
        <w:t>on a per feature basis [Tseng</w:t>
      </w:r>
      <w:r w:rsidR="000D6EF1" w:rsidRPr="00FD1C6E">
        <w:rPr>
          <w:color w:val="000000" w:themeColor="text1"/>
        </w:rPr>
        <w:t xml:space="preserve"> </w:t>
      </w:r>
      <w:r w:rsidR="00690992" w:rsidRPr="00FD1C6E">
        <w:rPr>
          <w:color w:val="000000" w:themeColor="text1"/>
        </w:rPr>
        <w:t>200</w:t>
      </w:r>
      <w:r w:rsidR="00CA0762" w:rsidRPr="00FD1C6E">
        <w:rPr>
          <w:color w:val="000000" w:themeColor="text1"/>
        </w:rPr>
        <w:t xml:space="preserve">]. </w:t>
      </w:r>
      <w:r w:rsidR="00695314" w:rsidRPr="00FD1C6E">
        <w:rPr>
          <w:color w:val="000000" w:themeColor="text1"/>
        </w:rPr>
        <w:t xml:space="preserve">Zdeblick proposed a method of </w:t>
      </w:r>
      <w:r w:rsidR="001145D4" w:rsidRPr="00FD1C6E">
        <w:rPr>
          <w:color w:val="000000" w:themeColor="text1"/>
        </w:rPr>
        <w:t>capturing</w:t>
      </w:r>
      <w:r w:rsidR="00695314" w:rsidRPr="00FD1C6E">
        <w:rPr>
          <w:color w:val="000000" w:themeColor="text1"/>
        </w:rPr>
        <w:t xml:space="preserve"> the </w:t>
      </w:r>
      <w:r w:rsidR="00DF61B4" w:rsidRPr="00FD1C6E">
        <w:rPr>
          <w:color w:val="000000" w:themeColor="text1"/>
        </w:rPr>
        <w:t xml:space="preserve">failure probability of tool or manufacturing process and incorporating it into a cost model [Zdeblick]. </w:t>
      </w:r>
      <w:r w:rsidR="00EF448C" w:rsidRPr="00FD1C6E">
        <w:rPr>
          <w:color w:val="000000" w:themeColor="text1"/>
        </w:rPr>
        <w:t xml:space="preserve">Bengtsson et al. </w:t>
      </w:r>
      <w:r w:rsidR="00F724DE" w:rsidRPr="00FD1C6E">
        <w:rPr>
          <w:color w:val="000000" w:themeColor="text1"/>
        </w:rPr>
        <w:t>modeled</w:t>
      </w:r>
      <w:r w:rsidR="00EF448C" w:rsidRPr="00FD1C6E">
        <w:rPr>
          <w:color w:val="000000" w:themeColor="text1"/>
        </w:rPr>
        <w:t xml:space="preserve"> total life cycle costs of </w:t>
      </w:r>
      <w:r w:rsidR="009B42DF" w:rsidRPr="00FD1C6E">
        <w:rPr>
          <w:color w:val="000000" w:themeColor="text1"/>
        </w:rPr>
        <w:t>machine tool us</w:t>
      </w:r>
      <w:r w:rsidR="000D6EF1" w:rsidRPr="00FD1C6E">
        <w:rPr>
          <w:color w:val="000000" w:themeColor="text1"/>
        </w:rPr>
        <w:t>age with a focus on accurately understanding all cost</w:t>
      </w:r>
      <w:r w:rsidR="007634BE" w:rsidRPr="00FD1C6E">
        <w:rPr>
          <w:color w:val="000000" w:themeColor="text1"/>
        </w:rPr>
        <w:t>s</w:t>
      </w:r>
      <w:r w:rsidR="000D6EF1" w:rsidRPr="00FD1C6E">
        <w:rPr>
          <w:color w:val="000000" w:themeColor="text1"/>
        </w:rPr>
        <w:t xml:space="preserve"> associated with machining [Bengtsson].</w:t>
      </w:r>
      <w:r w:rsidR="00690992" w:rsidRPr="00FD1C6E">
        <w:rPr>
          <w:color w:val="000000" w:themeColor="text1"/>
        </w:rPr>
        <w:t xml:space="preserve"> </w:t>
      </w:r>
      <w:r w:rsidR="00677D12" w:rsidRPr="00FD1C6E">
        <w:rPr>
          <w:color w:val="000000" w:themeColor="text1"/>
        </w:rPr>
        <w:t>General</w:t>
      </w:r>
      <w:r w:rsidR="009D20B6" w:rsidRPr="00FD1C6E">
        <w:rPr>
          <w:color w:val="000000" w:themeColor="text1"/>
        </w:rPr>
        <w:t xml:space="preserve"> </w:t>
      </w:r>
      <w:r w:rsidR="00677D12" w:rsidRPr="00FD1C6E">
        <w:rPr>
          <w:color w:val="000000" w:themeColor="text1"/>
        </w:rPr>
        <w:t>equations</w:t>
      </w:r>
      <w:r w:rsidR="00F74250" w:rsidRPr="00FD1C6E">
        <w:rPr>
          <w:color w:val="000000" w:themeColor="text1"/>
        </w:rPr>
        <w:t xml:space="preserve"> are widely used</w:t>
      </w:r>
      <w:r w:rsidR="00643EBC" w:rsidRPr="00FD1C6E">
        <w:rPr>
          <w:color w:val="000000" w:themeColor="text1"/>
        </w:rPr>
        <w:t>,</w:t>
      </w:r>
      <w:r w:rsidR="00F74250" w:rsidRPr="00FD1C6E">
        <w:rPr>
          <w:color w:val="000000" w:themeColor="text1"/>
        </w:rPr>
        <w:t xml:space="preserve"> </w:t>
      </w:r>
      <w:r w:rsidR="000B79A6" w:rsidRPr="00FD1C6E">
        <w:rPr>
          <w:color w:val="000000" w:themeColor="text1"/>
        </w:rPr>
        <w:t xml:space="preserve">including cost factors such as labor, </w:t>
      </w:r>
      <w:r w:rsidR="00EF3308" w:rsidRPr="00FD1C6E">
        <w:rPr>
          <w:color w:val="000000" w:themeColor="text1"/>
        </w:rPr>
        <w:t xml:space="preserve">material, </w:t>
      </w:r>
      <w:r w:rsidR="000B79A6" w:rsidRPr="00FD1C6E">
        <w:rPr>
          <w:color w:val="000000" w:themeColor="text1"/>
        </w:rPr>
        <w:t xml:space="preserve">energy, </w:t>
      </w:r>
      <w:r w:rsidR="00C17A2E" w:rsidRPr="00FD1C6E">
        <w:rPr>
          <w:color w:val="000000" w:themeColor="text1"/>
        </w:rPr>
        <w:t xml:space="preserve">tool, and indirect costs </w:t>
      </w:r>
      <w:r w:rsidR="00677D12" w:rsidRPr="00FD1C6E">
        <w:rPr>
          <w:color w:val="000000" w:themeColor="text1"/>
        </w:rPr>
        <w:t>[</w:t>
      </w:r>
      <w:r w:rsidR="00E26118" w:rsidRPr="00FD1C6E">
        <w:rPr>
          <w:color w:val="000000" w:themeColor="text1"/>
        </w:rPr>
        <w:t>59</w:t>
      </w:r>
      <w:r w:rsidR="00677D12" w:rsidRPr="00FD1C6E">
        <w:rPr>
          <w:color w:val="000000" w:themeColor="text1"/>
        </w:rPr>
        <w:t>]</w:t>
      </w:r>
      <w:r w:rsidR="00C17A2E" w:rsidRPr="00FD1C6E">
        <w:rPr>
          <w:color w:val="000000" w:themeColor="text1"/>
        </w:rPr>
        <w:t>[</w:t>
      </w:r>
      <w:r w:rsidR="00363621" w:rsidRPr="00FD1C6E">
        <w:rPr>
          <w:color w:val="000000" w:themeColor="text1"/>
        </w:rPr>
        <w:t>60</w:t>
      </w:r>
      <w:r w:rsidR="00C861A9" w:rsidRPr="00FD1C6E">
        <w:rPr>
          <w:color w:val="000000" w:themeColor="text1"/>
        </w:rPr>
        <w:t>]</w:t>
      </w:r>
      <w:r w:rsidR="00C0008A" w:rsidRPr="00FD1C6E">
        <w:rPr>
          <w:color w:val="000000" w:themeColor="text1"/>
        </w:rPr>
        <w:t>[</w:t>
      </w:r>
      <w:r w:rsidR="00363621" w:rsidRPr="00FD1C6E">
        <w:rPr>
          <w:color w:val="000000" w:themeColor="text1"/>
        </w:rPr>
        <w:t>7</w:t>
      </w:r>
      <w:r w:rsidR="00C0008A" w:rsidRPr="00FD1C6E">
        <w:rPr>
          <w:color w:val="000000" w:themeColor="text1"/>
        </w:rPr>
        <w:t>].</w:t>
      </w:r>
      <w:r w:rsidR="00677D12" w:rsidRPr="00FD1C6E">
        <w:rPr>
          <w:color w:val="000000" w:themeColor="text1"/>
        </w:rPr>
        <w:t xml:space="preserve"> </w:t>
      </w:r>
      <w:r w:rsidR="00203250" w:rsidRPr="00FD1C6E">
        <w:rPr>
          <w:color w:val="000000" w:themeColor="text1"/>
        </w:rPr>
        <w:t xml:space="preserve">Some </w:t>
      </w:r>
      <w:r w:rsidR="00D248CB" w:rsidRPr="00FD1C6E">
        <w:rPr>
          <w:color w:val="000000" w:themeColor="text1"/>
        </w:rPr>
        <w:t xml:space="preserve">models use empirical data, </w:t>
      </w:r>
      <w:r w:rsidR="00F724DE" w:rsidRPr="00FD1C6E">
        <w:rPr>
          <w:color w:val="000000" w:themeColor="text1"/>
        </w:rPr>
        <w:t xml:space="preserve">while </w:t>
      </w:r>
      <w:r w:rsidR="00D248CB" w:rsidRPr="00FD1C6E">
        <w:rPr>
          <w:color w:val="000000" w:themeColor="text1"/>
        </w:rPr>
        <w:t>others estimate values such as machin</w:t>
      </w:r>
      <w:r w:rsidR="00532BC0" w:rsidRPr="00FD1C6E">
        <w:rPr>
          <w:color w:val="000000" w:themeColor="text1"/>
        </w:rPr>
        <w:t>ing</w:t>
      </w:r>
      <w:r w:rsidR="00D248CB" w:rsidRPr="00FD1C6E">
        <w:rPr>
          <w:color w:val="000000" w:themeColor="text1"/>
        </w:rPr>
        <w:t xml:space="preserve"> time using the material removal rate (MRR), </w:t>
      </w:r>
      <w:r w:rsidR="00A50317" w:rsidRPr="00FD1C6E">
        <w:rPr>
          <w:color w:val="000000" w:themeColor="text1"/>
        </w:rPr>
        <w:t xml:space="preserve">or tool wear using </w:t>
      </w:r>
      <w:r w:rsidR="00F724DE" w:rsidRPr="00FD1C6E">
        <w:rPr>
          <w:color w:val="000000" w:themeColor="text1"/>
        </w:rPr>
        <w:t xml:space="preserve">Taylor-type </w:t>
      </w:r>
      <w:r w:rsidR="00A50317" w:rsidRPr="00FD1C6E">
        <w:rPr>
          <w:color w:val="000000" w:themeColor="text1"/>
        </w:rPr>
        <w:t>tool life equations</w:t>
      </w:r>
      <w:r w:rsidR="00203250" w:rsidRPr="00FD1C6E">
        <w:rPr>
          <w:color w:val="000000" w:themeColor="text1"/>
        </w:rPr>
        <w:t xml:space="preserve"> [</w:t>
      </w:r>
      <w:r w:rsidR="00FE6344" w:rsidRPr="00FD1C6E">
        <w:rPr>
          <w:color w:val="000000" w:themeColor="text1"/>
        </w:rPr>
        <w:t>89</w:t>
      </w:r>
      <w:r w:rsidR="00203250" w:rsidRPr="00FD1C6E">
        <w:rPr>
          <w:color w:val="000000" w:themeColor="text1"/>
        </w:rPr>
        <w:t>]</w:t>
      </w:r>
      <w:r w:rsidR="00A50317" w:rsidRPr="00FD1C6E">
        <w:rPr>
          <w:color w:val="000000" w:themeColor="text1"/>
        </w:rPr>
        <w:t>.</w:t>
      </w:r>
    </w:p>
    <w:p w14:paraId="54399463" w14:textId="77777777" w:rsidR="00A50317" w:rsidRPr="00FD1C6E" w:rsidRDefault="00A50317" w:rsidP="00724336">
      <w:pPr>
        <w:jc w:val="both"/>
        <w:rPr>
          <w:color w:val="000000" w:themeColor="text1"/>
        </w:rPr>
      </w:pPr>
    </w:p>
    <w:p w14:paraId="604FC100" w14:textId="3E9F0189" w:rsidR="00213DA1" w:rsidRPr="00FD1C6E" w:rsidRDefault="00A50317" w:rsidP="00724336">
      <w:pPr>
        <w:jc w:val="both"/>
        <w:rPr>
          <w:color w:val="000000" w:themeColor="text1"/>
        </w:rPr>
      </w:pPr>
      <w:r w:rsidRPr="00FD1C6E">
        <w:rPr>
          <w:color w:val="000000" w:themeColor="text1"/>
        </w:rPr>
        <w:t xml:space="preserve">The cost model presented in this </w:t>
      </w:r>
      <w:r w:rsidR="00F724DE" w:rsidRPr="00FD1C6E">
        <w:rPr>
          <w:color w:val="000000" w:themeColor="text1"/>
        </w:rPr>
        <w:t>thesis</w:t>
      </w:r>
      <w:r w:rsidR="00130651" w:rsidRPr="00FD1C6E">
        <w:rPr>
          <w:color w:val="000000" w:themeColor="text1"/>
        </w:rPr>
        <w:t xml:space="preserve"> allows for the use of empirical data or </w:t>
      </w:r>
      <w:r w:rsidR="00D10D1F" w:rsidRPr="00FD1C6E">
        <w:rPr>
          <w:color w:val="000000" w:themeColor="text1"/>
        </w:rPr>
        <w:t xml:space="preserve">equations. The equations </w:t>
      </w:r>
      <w:r w:rsidR="00F724DE" w:rsidRPr="00FD1C6E">
        <w:rPr>
          <w:color w:val="000000" w:themeColor="text1"/>
        </w:rPr>
        <w:t xml:space="preserve">are </w:t>
      </w:r>
      <w:r w:rsidR="00F724DE" w:rsidRPr="00616AA0">
        <w:rPr>
          <w:color w:val="000000" w:themeColor="text1"/>
        </w:rPr>
        <w:t>based on</w:t>
      </w:r>
      <w:r w:rsidR="00D10D1F" w:rsidRPr="00616AA0">
        <w:rPr>
          <w:color w:val="000000" w:themeColor="text1"/>
        </w:rPr>
        <w:t xml:space="preserve"> </w:t>
      </w:r>
      <w:r w:rsidR="00F724DE" w:rsidRPr="00616AA0">
        <w:rPr>
          <w:color w:val="000000" w:themeColor="text1"/>
        </w:rPr>
        <w:t>Tlusty</w:t>
      </w:r>
      <w:r w:rsidR="00F724DE" w:rsidRPr="00FD1C6E">
        <w:rPr>
          <w:color w:val="000000" w:themeColor="text1"/>
        </w:rPr>
        <w:t xml:space="preserve"> </w:t>
      </w:r>
      <w:r w:rsidR="00FE6344" w:rsidRPr="00FD1C6E">
        <w:rPr>
          <w:color w:val="000000" w:themeColor="text1"/>
        </w:rPr>
        <w:t>[89</w:t>
      </w:r>
      <w:r w:rsidR="00F724DE" w:rsidRPr="00FD1C6E">
        <w:rPr>
          <w:color w:val="000000" w:themeColor="text1"/>
        </w:rPr>
        <w:t>]</w:t>
      </w:r>
      <w:r w:rsidR="00564F72" w:rsidRPr="00FD1C6E">
        <w:rPr>
          <w:color w:val="000000" w:themeColor="text1"/>
        </w:rPr>
        <w:t xml:space="preserve">. </w:t>
      </w:r>
      <w:r w:rsidR="00F724DE" w:rsidRPr="00FD1C6E">
        <w:rPr>
          <w:color w:val="000000" w:themeColor="text1"/>
        </w:rPr>
        <w:t xml:space="preserve">Both </w:t>
      </w:r>
      <w:r w:rsidR="00A072A9" w:rsidRPr="00FD1C6E">
        <w:rPr>
          <w:color w:val="000000" w:themeColor="text1"/>
        </w:rPr>
        <w:t xml:space="preserve">milling and turning </w:t>
      </w:r>
      <w:r w:rsidR="00F724DE" w:rsidRPr="00FD1C6E">
        <w:rPr>
          <w:color w:val="000000" w:themeColor="text1"/>
        </w:rPr>
        <w:t xml:space="preserve">cost models </w:t>
      </w:r>
      <w:r w:rsidR="00A072A9" w:rsidRPr="00FD1C6E">
        <w:rPr>
          <w:color w:val="000000" w:themeColor="text1"/>
        </w:rPr>
        <w:t xml:space="preserve">are </w:t>
      </w:r>
      <w:r w:rsidR="00D62500" w:rsidRPr="00FD1C6E">
        <w:rPr>
          <w:color w:val="000000" w:themeColor="text1"/>
        </w:rPr>
        <w:t xml:space="preserve">provided in Chapter 4. </w:t>
      </w:r>
    </w:p>
    <w:p w14:paraId="57C0D796" w14:textId="50F678FB" w:rsidR="003F67C6" w:rsidRDefault="003F67C6">
      <w:pPr>
        <w:rPr>
          <w:b/>
          <w:smallCaps/>
          <w:color w:val="000000" w:themeColor="text1"/>
        </w:rPr>
      </w:pPr>
      <w:r>
        <w:rPr>
          <w:b/>
          <w:smallCaps/>
          <w:color w:val="000000" w:themeColor="text1"/>
        </w:rPr>
        <w:br w:type="page"/>
      </w:r>
    </w:p>
    <w:p w14:paraId="081D8B33" w14:textId="77777777" w:rsidR="005D6154" w:rsidRPr="00FD1C6E" w:rsidRDefault="005D6154" w:rsidP="00CC7D56">
      <w:pPr>
        <w:rPr>
          <w:b/>
          <w:smallCaps/>
          <w:color w:val="000000" w:themeColor="text1"/>
        </w:rPr>
      </w:pPr>
    </w:p>
    <w:p w14:paraId="193F3EED" w14:textId="7EAADCD1" w:rsidR="0042576E" w:rsidRPr="00FD1C6E" w:rsidRDefault="003426E0" w:rsidP="003426E0">
      <w:pPr>
        <w:pStyle w:val="Heading1"/>
        <w:spacing w:before="0" w:after="0" w:line="240" w:lineRule="auto"/>
        <w:rPr>
          <w:rFonts w:eastAsia="Times New Roman" w:cs="Times New Roman"/>
          <w:color w:val="000000" w:themeColor="text1"/>
          <w:szCs w:val="24"/>
        </w:rPr>
      </w:pPr>
      <w:bookmarkStart w:id="48" w:name="_Toc162882427"/>
      <w:bookmarkStart w:id="49" w:name="_Toc162882696"/>
      <w:bookmarkStart w:id="50" w:name="_Toc162886074"/>
      <w:r>
        <w:rPr>
          <w:rFonts w:eastAsia="Times New Roman" w:cs="Times New Roman"/>
          <w:color w:val="000000" w:themeColor="text1"/>
          <w:szCs w:val="24"/>
        </w:rPr>
        <w:t>Chapter 3</w:t>
      </w:r>
      <w:r>
        <w:rPr>
          <w:rFonts w:eastAsia="Times New Roman" w:cs="Times New Roman"/>
          <w:color w:val="000000" w:themeColor="text1"/>
          <w:szCs w:val="24"/>
        </w:rPr>
        <w:br/>
      </w:r>
      <w:r w:rsidR="00161D33" w:rsidRPr="00FD1C6E">
        <w:rPr>
          <w:rFonts w:eastAsia="Times New Roman" w:cs="Times New Roman"/>
          <w:color w:val="000000" w:themeColor="text1"/>
          <w:szCs w:val="24"/>
        </w:rPr>
        <w:t>Methodology</w:t>
      </w:r>
      <w:bookmarkEnd w:id="48"/>
      <w:bookmarkEnd w:id="49"/>
      <w:bookmarkEnd w:id="50"/>
    </w:p>
    <w:p w14:paraId="0D142F6F" w14:textId="1A533B4E" w:rsidR="0042576E" w:rsidRPr="00FD1C6E" w:rsidRDefault="004F61B3" w:rsidP="002564A9">
      <w:pPr>
        <w:jc w:val="both"/>
        <w:rPr>
          <w:color w:val="000000" w:themeColor="text1"/>
        </w:rPr>
      </w:pPr>
      <w:r w:rsidRPr="00FD1C6E">
        <w:rPr>
          <w:color w:val="000000" w:themeColor="text1"/>
        </w:rPr>
        <w:t xml:space="preserve">To develop </w:t>
      </w:r>
      <w:r w:rsidR="00F1769C" w:rsidRPr="00FD1C6E">
        <w:rPr>
          <w:color w:val="000000" w:themeColor="text1"/>
        </w:rPr>
        <w:t xml:space="preserve">and test </w:t>
      </w:r>
      <w:r w:rsidRPr="00FD1C6E">
        <w:rPr>
          <w:color w:val="000000" w:themeColor="text1"/>
        </w:rPr>
        <w:t xml:space="preserve">the cost </w:t>
      </w:r>
      <w:r w:rsidR="00F1769C" w:rsidRPr="00FD1C6E">
        <w:rPr>
          <w:color w:val="000000" w:themeColor="text1"/>
        </w:rPr>
        <w:t>models</w:t>
      </w:r>
      <w:r w:rsidR="00F724DE" w:rsidRPr="00FD1C6E">
        <w:rPr>
          <w:color w:val="000000" w:themeColor="text1"/>
        </w:rPr>
        <w:t>,</w:t>
      </w:r>
      <w:r w:rsidR="00F1769C" w:rsidRPr="00FD1C6E">
        <w:rPr>
          <w:color w:val="000000" w:themeColor="text1"/>
        </w:rPr>
        <w:t xml:space="preserve"> three primary methods were </w:t>
      </w:r>
      <w:r w:rsidR="00F724DE" w:rsidRPr="00FD1C6E">
        <w:rPr>
          <w:color w:val="000000" w:themeColor="text1"/>
        </w:rPr>
        <w:t>applied</w:t>
      </w:r>
      <w:r w:rsidR="00DF0919" w:rsidRPr="00FD1C6E">
        <w:rPr>
          <w:color w:val="000000" w:themeColor="text1"/>
        </w:rPr>
        <w:t xml:space="preserve">: literature review, interviewing and revising with subject matter experts, </w:t>
      </w:r>
      <w:r w:rsidR="009C6D24" w:rsidRPr="00FD1C6E">
        <w:rPr>
          <w:color w:val="000000" w:themeColor="text1"/>
        </w:rPr>
        <w:t xml:space="preserve">and completing case studies. </w:t>
      </w:r>
      <w:r w:rsidR="00213DA1" w:rsidRPr="00FD1C6E">
        <w:rPr>
          <w:color w:val="000000" w:themeColor="text1"/>
        </w:rPr>
        <w:t>Implementing</w:t>
      </w:r>
      <w:r w:rsidR="00095AEB" w:rsidRPr="00FD1C6E">
        <w:rPr>
          <w:color w:val="000000" w:themeColor="text1"/>
        </w:rPr>
        <w:t xml:space="preserve"> the methods </w:t>
      </w:r>
      <w:r w:rsidR="00F724DE" w:rsidRPr="00FD1C6E">
        <w:rPr>
          <w:color w:val="000000" w:themeColor="text1"/>
        </w:rPr>
        <w:t xml:space="preserve">in case studies </w:t>
      </w:r>
      <w:r w:rsidR="00095AEB" w:rsidRPr="00FD1C6E">
        <w:rPr>
          <w:color w:val="000000" w:themeColor="text1"/>
        </w:rPr>
        <w:t xml:space="preserve">helps provide validation </w:t>
      </w:r>
      <w:r w:rsidR="00AE5AC8" w:rsidRPr="00FD1C6E">
        <w:rPr>
          <w:color w:val="000000" w:themeColor="text1"/>
        </w:rPr>
        <w:t xml:space="preserve">by demonstrating </w:t>
      </w:r>
      <w:r w:rsidR="00F724DE" w:rsidRPr="00FD1C6E">
        <w:rPr>
          <w:color w:val="000000" w:themeColor="text1"/>
        </w:rPr>
        <w:t>their application for actual process sequences</w:t>
      </w:r>
      <w:r w:rsidR="00AE5AC8" w:rsidRPr="00FD1C6E">
        <w:rPr>
          <w:color w:val="000000" w:themeColor="text1"/>
        </w:rPr>
        <w:t xml:space="preserve">. </w:t>
      </w:r>
    </w:p>
    <w:p w14:paraId="17E59D3D" w14:textId="77777777" w:rsidR="00AE5AC8" w:rsidRPr="00FD1C6E" w:rsidRDefault="00AE5AC8" w:rsidP="002564A9">
      <w:pPr>
        <w:jc w:val="both"/>
        <w:rPr>
          <w:color w:val="000000" w:themeColor="text1"/>
        </w:rPr>
      </w:pPr>
    </w:p>
    <w:p w14:paraId="6D24369B" w14:textId="3A751FE8" w:rsidR="0042576E" w:rsidRPr="00FD1C6E" w:rsidRDefault="00EF5243" w:rsidP="00C35FCD">
      <w:pPr>
        <w:pStyle w:val="Heading2"/>
        <w:spacing w:before="0" w:after="0"/>
        <w:rPr>
          <w:rFonts w:eastAsia="Times New Roman" w:cs="Times New Roman"/>
          <w:color w:val="000000" w:themeColor="text1"/>
          <w:szCs w:val="24"/>
        </w:rPr>
      </w:pPr>
      <w:bookmarkStart w:id="51" w:name="_Toc162882428"/>
      <w:bookmarkStart w:id="52" w:name="_Toc162882697"/>
      <w:bookmarkStart w:id="53" w:name="_Toc162886075"/>
      <w:r w:rsidRPr="00FD1C6E">
        <w:rPr>
          <w:rFonts w:eastAsia="Times New Roman" w:cs="Times New Roman"/>
          <w:color w:val="000000" w:themeColor="text1"/>
          <w:szCs w:val="24"/>
        </w:rPr>
        <w:t xml:space="preserve">Literature </w:t>
      </w:r>
      <w:r w:rsidR="00816D13" w:rsidRPr="00FD1C6E">
        <w:rPr>
          <w:rFonts w:eastAsia="Times New Roman" w:cs="Times New Roman"/>
          <w:color w:val="000000" w:themeColor="text1"/>
          <w:szCs w:val="24"/>
        </w:rPr>
        <w:t>R</w:t>
      </w:r>
      <w:r w:rsidRPr="00FD1C6E">
        <w:rPr>
          <w:rFonts w:eastAsia="Times New Roman" w:cs="Times New Roman"/>
          <w:color w:val="000000" w:themeColor="text1"/>
          <w:szCs w:val="24"/>
        </w:rPr>
        <w:t>eview</w:t>
      </w:r>
      <w:bookmarkEnd w:id="51"/>
      <w:bookmarkEnd w:id="52"/>
      <w:bookmarkEnd w:id="53"/>
    </w:p>
    <w:p w14:paraId="60E45F2E" w14:textId="77777777" w:rsidR="009B0EA8" w:rsidRPr="00FD1C6E" w:rsidRDefault="009B0EA8" w:rsidP="009B0EA8">
      <w:pPr>
        <w:rPr>
          <w:lang w:eastAsia="ja-JP"/>
        </w:rPr>
      </w:pPr>
    </w:p>
    <w:p w14:paraId="16E724DC" w14:textId="76DF08D2" w:rsidR="00F93753" w:rsidRPr="00FD1C6E" w:rsidRDefault="00F724DE" w:rsidP="002564A9">
      <w:pPr>
        <w:jc w:val="both"/>
      </w:pPr>
      <w:r w:rsidRPr="00FD1C6E">
        <w:t>A</w:t>
      </w:r>
      <w:r w:rsidR="00845154" w:rsidRPr="00FD1C6E">
        <w:t xml:space="preserve"> literature review was </w:t>
      </w:r>
      <w:r w:rsidRPr="00FD1C6E">
        <w:t xml:space="preserve">first </w:t>
      </w:r>
      <w:r w:rsidR="00845154" w:rsidRPr="00FD1C6E">
        <w:t xml:space="preserve">conducted for </w:t>
      </w:r>
      <w:r w:rsidR="00AB789F" w:rsidRPr="00FD1C6E">
        <w:t>FFF</w:t>
      </w:r>
      <w:r w:rsidRPr="00FD1C6E">
        <w:t xml:space="preserve"> since it is</w:t>
      </w:r>
      <w:r w:rsidR="00D40175" w:rsidRPr="00FD1C6E">
        <w:t xml:space="preserve"> </w:t>
      </w:r>
      <w:r w:rsidRPr="00FD1C6E">
        <w:t xml:space="preserve">a </w:t>
      </w:r>
      <w:r w:rsidR="00D40175" w:rsidRPr="00FD1C6E">
        <w:t xml:space="preserve">well-documented and researched </w:t>
      </w:r>
      <w:r w:rsidR="00F10A89" w:rsidRPr="00FD1C6E">
        <w:t xml:space="preserve">manufacturing </w:t>
      </w:r>
      <w:r w:rsidR="00D40175" w:rsidRPr="00FD1C6E">
        <w:t>process</w:t>
      </w:r>
      <w:r w:rsidR="00E463E3" w:rsidRPr="00FD1C6E">
        <w:t xml:space="preserve">. Literature review on the other processes was </w:t>
      </w:r>
      <w:r w:rsidRPr="00FD1C6E">
        <w:t xml:space="preserve">then </w:t>
      </w:r>
      <w:r w:rsidR="00E463E3" w:rsidRPr="00FD1C6E">
        <w:t xml:space="preserve">performed to </w:t>
      </w:r>
      <w:r w:rsidR="00B15C98" w:rsidRPr="00FD1C6E">
        <w:t>understand</w:t>
      </w:r>
      <w:r w:rsidRPr="00FD1C6E">
        <w:t xml:space="preserve"> prior approaches and </w:t>
      </w:r>
      <w:r w:rsidR="00C66C88" w:rsidRPr="00FD1C6E">
        <w:t>accepted practices.</w:t>
      </w:r>
      <w:r w:rsidR="00CF4031" w:rsidRPr="00FD1C6E">
        <w:t xml:space="preserve"> </w:t>
      </w:r>
      <w:r w:rsidR="000326EE" w:rsidRPr="00FD1C6E">
        <w:t xml:space="preserve">Additionally, </w:t>
      </w:r>
      <w:r w:rsidR="008A6333" w:rsidRPr="00FD1C6E">
        <w:t xml:space="preserve">gaps in the research were identified. </w:t>
      </w:r>
      <w:r w:rsidR="00F10A89" w:rsidRPr="00FD1C6E">
        <w:t>Sources include</w:t>
      </w:r>
      <w:r w:rsidRPr="00FD1C6E">
        <w:t>d</w:t>
      </w:r>
      <w:r w:rsidR="00F10A89" w:rsidRPr="00FD1C6E">
        <w:t xml:space="preserve"> scientific journals, </w:t>
      </w:r>
      <w:r w:rsidR="00CB3139" w:rsidRPr="00FD1C6E">
        <w:t xml:space="preserve">graduate dissertations and theses, and manufacturing textbooks. </w:t>
      </w:r>
      <w:r w:rsidR="000326EE" w:rsidRPr="00FD1C6E">
        <w:t xml:space="preserve"> </w:t>
      </w:r>
      <w:r w:rsidR="00CF4031" w:rsidRPr="00FD1C6E">
        <w:t xml:space="preserve"> </w:t>
      </w:r>
      <w:r w:rsidR="00C66C88" w:rsidRPr="00FD1C6E">
        <w:t xml:space="preserve"> </w:t>
      </w:r>
    </w:p>
    <w:p w14:paraId="4015F2DD" w14:textId="77777777" w:rsidR="00F93753" w:rsidRPr="00FD1C6E" w:rsidRDefault="00F93753" w:rsidP="002564A9">
      <w:pPr>
        <w:jc w:val="both"/>
      </w:pPr>
    </w:p>
    <w:p w14:paraId="1DDBC01C" w14:textId="608F0B65" w:rsidR="00AE5AC8" w:rsidRPr="00FD1C6E" w:rsidRDefault="00F93753" w:rsidP="002564A9">
      <w:pPr>
        <w:jc w:val="both"/>
      </w:pPr>
      <w:r w:rsidRPr="00FD1C6E">
        <w:t xml:space="preserve">A literature review of accounting and manufacturing cost modeling methods was also conducted </w:t>
      </w:r>
      <w:r w:rsidR="00F717DA" w:rsidRPr="00FD1C6E">
        <w:t xml:space="preserve">to provide background information and validation on the cost modeling approach used in this </w:t>
      </w:r>
      <w:r w:rsidR="00F345A9" w:rsidRPr="00FD1C6E">
        <w:t>thesis</w:t>
      </w:r>
      <w:r w:rsidR="00F717DA" w:rsidRPr="00FD1C6E">
        <w:t xml:space="preserve">. </w:t>
      </w:r>
      <w:r w:rsidR="002E1205" w:rsidRPr="00FD1C6E">
        <w:t xml:space="preserve">This research </w:t>
      </w:r>
      <w:r w:rsidR="00F724DE" w:rsidRPr="00FD1C6E">
        <w:t xml:space="preserve">informed the </w:t>
      </w:r>
      <w:r w:rsidR="0093578E" w:rsidRPr="00FD1C6E">
        <w:t xml:space="preserve">cost models detailed in chapter 4. </w:t>
      </w:r>
    </w:p>
    <w:p w14:paraId="271CA723" w14:textId="77777777" w:rsidR="0042576E" w:rsidRPr="00FD1C6E" w:rsidRDefault="0042576E" w:rsidP="002564A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color w:val="000000" w:themeColor="text1"/>
        </w:rPr>
      </w:pPr>
    </w:p>
    <w:p w14:paraId="2E567159" w14:textId="1B1C85E0" w:rsidR="0042576E" w:rsidRPr="00FD1C6E" w:rsidRDefault="0019249B" w:rsidP="009B0EA8">
      <w:pPr>
        <w:pStyle w:val="Heading2"/>
        <w:spacing w:before="0" w:after="0"/>
        <w:rPr>
          <w:rFonts w:eastAsia="Times New Roman" w:cs="Times New Roman"/>
          <w:color w:val="000000" w:themeColor="text1"/>
          <w:szCs w:val="24"/>
        </w:rPr>
      </w:pPr>
      <w:bookmarkStart w:id="54" w:name="_Toc162882429"/>
      <w:bookmarkStart w:id="55" w:name="_Toc162882698"/>
      <w:bookmarkStart w:id="56" w:name="_Toc162886076"/>
      <w:r w:rsidRPr="00FD1C6E">
        <w:rPr>
          <w:rFonts w:eastAsia="Times New Roman" w:cs="Times New Roman"/>
          <w:color w:val="000000" w:themeColor="text1"/>
          <w:szCs w:val="24"/>
        </w:rPr>
        <w:t xml:space="preserve">Validation with </w:t>
      </w:r>
      <w:r w:rsidR="00816D13" w:rsidRPr="00FD1C6E">
        <w:rPr>
          <w:rFonts w:eastAsia="Times New Roman" w:cs="Times New Roman"/>
          <w:color w:val="000000" w:themeColor="text1"/>
          <w:szCs w:val="24"/>
        </w:rPr>
        <w:t>S</w:t>
      </w:r>
      <w:r w:rsidRPr="00FD1C6E">
        <w:rPr>
          <w:rFonts w:eastAsia="Times New Roman" w:cs="Times New Roman"/>
          <w:color w:val="000000" w:themeColor="text1"/>
          <w:szCs w:val="24"/>
        </w:rPr>
        <w:t xml:space="preserve">ubject </w:t>
      </w:r>
      <w:r w:rsidR="00816D13" w:rsidRPr="00FD1C6E">
        <w:rPr>
          <w:rFonts w:eastAsia="Times New Roman" w:cs="Times New Roman"/>
          <w:color w:val="000000" w:themeColor="text1"/>
          <w:szCs w:val="24"/>
        </w:rPr>
        <w:t>M</w:t>
      </w:r>
      <w:r w:rsidRPr="00FD1C6E">
        <w:rPr>
          <w:rFonts w:eastAsia="Times New Roman" w:cs="Times New Roman"/>
          <w:color w:val="000000" w:themeColor="text1"/>
          <w:szCs w:val="24"/>
        </w:rPr>
        <w:t xml:space="preserve">atter </w:t>
      </w:r>
      <w:r w:rsidR="00816D13" w:rsidRPr="00FD1C6E">
        <w:rPr>
          <w:rFonts w:eastAsia="Times New Roman" w:cs="Times New Roman"/>
          <w:color w:val="000000" w:themeColor="text1"/>
          <w:szCs w:val="24"/>
        </w:rPr>
        <w:t>E</w:t>
      </w:r>
      <w:r w:rsidRPr="00FD1C6E">
        <w:rPr>
          <w:rFonts w:eastAsia="Times New Roman" w:cs="Times New Roman"/>
          <w:color w:val="000000" w:themeColor="text1"/>
          <w:szCs w:val="24"/>
        </w:rPr>
        <w:t>xperts</w:t>
      </w:r>
      <w:bookmarkEnd w:id="54"/>
      <w:bookmarkEnd w:id="55"/>
      <w:bookmarkEnd w:id="56"/>
    </w:p>
    <w:p w14:paraId="71186BAE" w14:textId="77777777" w:rsidR="009B0EA8" w:rsidRPr="00FD1C6E" w:rsidRDefault="009B0EA8" w:rsidP="009B0EA8">
      <w:pPr>
        <w:rPr>
          <w:lang w:eastAsia="ja-JP"/>
        </w:rPr>
      </w:pPr>
    </w:p>
    <w:p w14:paraId="72B12017" w14:textId="4250564A" w:rsidR="0093578E" w:rsidRPr="00FD1C6E" w:rsidRDefault="007C2C81" w:rsidP="002564A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themeColor="text1"/>
        </w:rPr>
      </w:pPr>
      <w:r w:rsidRPr="00FD1C6E">
        <w:rPr>
          <w:bCs/>
          <w:color w:val="000000" w:themeColor="text1"/>
        </w:rPr>
        <w:t xml:space="preserve">To further develop </w:t>
      </w:r>
      <w:r w:rsidR="00F94571" w:rsidRPr="00FD1C6E">
        <w:rPr>
          <w:bCs/>
          <w:color w:val="000000" w:themeColor="text1"/>
        </w:rPr>
        <w:t>and validate the cost modeling approach</w:t>
      </w:r>
      <w:r w:rsidR="004353BF" w:rsidRPr="00FD1C6E">
        <w:rPr>
          <w:bCs/>
          <w:color w:val="000000" w:themeColor="text1"/>
        </w:rPr>
        <w:t>,</w:t>
      </w:r>
      <w:r w:rsidR="00F94571" w:rsidRPr="00FD1C6E">
        <w:rPr>
          <w:bCs/>
          <w:color w:val="000000" w:themeColor="text1"/>
        </w:rPr>
        <w:t xml:space="preserve"> interviews with an </w:t>
      </w:r>
      <w:r w:rsidR="00241DF6" w:rsidRPr="00FD1C6E">
        <w:rPr>
          <w:bCs/>
          <w:color w:val="000000" w:themeColor="text1"/>
        </w:rPr>
        <w:t xml:space="preserve">accounting expert </w:t>
      </w:r>
      <w:r w:rsidR="004353BF" w:rsidRPr="00FD1C6E">
        <w:rPr>
          <w:bCs/>
          <w:color w:val="000000" w:themeColor="text1"/>
        </w:rPr>
        <w:t>were</w:t>
      </w:r>
      <w:r w:rsidR="00241DF6" w:rsidRPr="00FD1C6E">
        <w:rPr>
          <w:bCs/>
          <w:color w:val="000000" w:themeColor="text1"/>
        </w:rPr>
        <w:t xml:space="preserve"> conducted. This helped shape the direction and approach of the cost models</w:t>
      </w:r>
      <w:r w:rsidR="00650DF0" w:rsidRPr="00FD1C6E">
        <w:rPr>
          <w:bCs/>
          <w:color w:val="000000" w:themeColor="text1"/>
        </w:rPr>
        <w:t>. The first</w:t>
      </w:r>
      <w:r w:rsidR="00AB789F" w:rsidRPr="00FD1C6E">
        <w:rPr>
          <w:bCs/>
          <w:color w:val="000000" w:themeColor="text1"/>
        </w:rPr>
        <w:t xml:space="preserve"> cost model to </w:t>
      </w:r>
      <w:r w:rsidR="00F724DE" w:rsidRPr="00FD1C6E">
        <w:rPr>
          <w:bCs/>
          <w:color w:val="000000" w:themeColor="text1"/>
        </w:rPr>
        <w:t>follow</w:t>
      </w:r>
      <w:r w:rsidR="00AB789F" w:rsidRPr="00FD1C6E">
        <w:rPr>
          <w:bCs/>
          <w:color w:val="000000" w:themeColor="text1"/>
        </w:rPr>
        <w:t xml:space="preserve"> this </w:t>
      </w:r>
      <w:r w:rsidR="00F352D5" w:rsidRPr="00FD1C6E">
        <w:rPr>
          <w:bCs/>
          <w:color w:val="000000" w:themeColor="text1"/>
        </w:rPr>
        <w:t xml:space="preserve">process </w:t>
      </w:r>
      <w:r w:rsidR="00AB789F" w:rsidRPr="00FD1C6E">
        <w:rPr>
          <w:bCs/>
          <w:color w:val="000000" w:themeColor="text1"/>
        </w:rPr>
        <w:t xml:space="preserve">was FFF. </w:t>
      </w:r>
      <w:r w:rsidR="00F352D5" w:rsidRPr="00FD1C6E">
        <w:rPr>
          <w:bCs/>
          <w:color w:val="000000" w:themeColor="text1"/>
        </w:rPr>
        <w:t xml:space="preserve">Once developed and improved with the accounting expert, the same methods and approaches were applied to </w:t>
      </w:r>
      <w:r w:rsidR="00F724DE" w:rsidRPr="00FD1C6E">
        <w:rPr>
          <w:bCs/>
          <w:color w:val="000000" w:themeColor="text1"/>
        </w:rPr>
        <w:t>the other</w:t>
      </w:r>
      <w:r w:rsidR="00126D9A" w:rsidRPr="00FD1C6E">
        <w:rPr>
          <w:bCs/>
          <w:color w:val="000000" w:themeColor="text1"/>
        </w:rPr>
        <w:t xml:space="preserve"> cost models. </w:t>
      </w:r>
    </w:p>
    <w:p w14:paraId="27F9DE1D" w14:textId="77777777" w:rsidR="00126D9A" w:rsidRPr="00FD1C6E" w:rsidRDefault="00126D9A" w:rsidP="002564A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themeColor="text1"/>
        </w:rPr>
      </w:pPr>
    </w:p>
    <w:p w14:paraId="79B0E581" w14:textId="1BDF1365" w:rsidR="00126D9A" w:rsidRPr="00FD1C6E" w:rsidRDefault="00126D9A" w:rsidP="002564A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Cs/>
          <w:color w:val="000000" w:themeColor="text1"/>
        </w:rPr>
      </w:pPr>
      <w:r w:rsidRPr="00FD1C6E">
        <w:rPr>
          <w:bCs/>
          <w:color w:val="000000" w:themeColor="text1"/>
        </w:rPr>
        <w:t xml:space="preserve">Upon the development of cost models for each of the seven processes, </w:t>
      </w:r>
      <w:r w:rsidR="00DB4107" w:rsidRPr="00FD1C6E">
        <w:rPr>
          <w:bCs/>
          <w:color w:val="000000" w:themeColor="text1"/>
        </w:rPr>
        <w:t xml:space="preserve">further </w:t>
      </w:r>
      <w:r w:rsidR="00B04292" w:rsidRPr="00FD1C6E">
        <w:rPr>
          <w:bCs/>
          <w:color w:val="000000" w:themeColor="text1"/>
        </w:rPr>
        <w:t>guidance</w:t>
      </w:r>
      <w:r w:rsidR="00DB4107" w:rsidRPr="00FD1C6E">
        <w:rPr>
          <w:bCs/>
          <w:color w:val="000000" w:themeColor="text1"/>
        </w:rPr>
        <w:t xml:space="preserve"> was sought from manufacturing subject matter experts</w:t>
      </w:r>
      <w:r w:rsidR="00B04292" w:rsidRPr="00FD1C6E">
        <w:rPr>
          <w:bCs/>
          <w:color w:val="000000" w:themeColor="text1"/>
        </w:rPr>
        <w:t>. They were able to provide feedback</w:t>
      </w:r>
      <w:r w:rsidR="00101A8F" w:rsidRPr="00FD1C6E">
        <w:rPr>
          <w:bCs/>
          <w:color w:val="000000" w:themeColor="text1"/>
        </w:rPr>
        <w:t xml:space="preserve"> and</w:t>
      </w:r>
      <w:r w:rsidR="00B04292" w:rsidRPr="00FD1C6E">
        <w:rPr>
          <w:bCs/>
          <w:color w:val="000000" w:themeColor="text1"/>
        </w:rPr>
        <w:t xml:space="preserve"> </w:t>
      </w:r>
      <w:r w:rsidR="00416129" w:rsidRPr="00FD1C6E">
        <w:rPr>
          <w:bCs/>
          <w:color w:val="000000" w:themeColor="text1"/>
        </w:rPr>
        <w:t>constructive advice</w:t>
      </w:r>
      <w:r w:rsidR="00101A8F" w:rsidRPr="00FD1C6E">
        <w:rPr>
          <w:bCs/>
          <w:color w:val="000000" w:themeColor="text1"/>
        </w:rPr>
        <w:t xml:space="preserve">. </w:t>
      </w:r>
      <w:r w:rsidR="008B424C" w:rsidRPr="00FD1C6E">
        <w:rPr>
          <w:bCs/>
          <w:color w:val="000000" w:themeColor="text1"/>
        </w:rPr>
        <w:t xml:space="preserve">The feedback was incorporated </w:t>
      </w:r>
      <w:r w:rsidR="00F724DE" w:rsidRPr="00FD1C6E">
        <w:rPr>
          <w:bCs/>
          <w:color w:val="000000" w:themeColor="text1"/>
        </w:rPr>
        <w:t xml:space="preserve">to improve </w:t>
      </w:r>
      <w:r w:rsidR="008B424C" w:rsidRPr="00FD1C6E">
        <w:rPr>
          <w:bCs/>
          <w:color w:val="000000" w:themeColor="text1"/>
        </w:rPr>
        <w:t>the cost models</w:t>
      </w:r>
      <w:r w:rsidR="007202D0" w:rsidRPr="00FD1C6E">
        <w:rPr>
          <w:bCs/>
          <w:color w:val="000000" w:themeColor="text1"/>
        </w:rPr>
        <w:t xml:space="preserve">, increasing their </w:t>
      </w:r>
      <w:r w:rsidR="00AC6E08" w:rsidRPr="00FD1C6E">
        <w:rPr>
          <w:bCs/>
          <w:color w:val="000000" w:themeColor="text1"/>
        </w:rPr>
        <w:t>quality and validity.</w:t>
      </w:r>
      <w:r w:rsidR="00416129" w:rsidRPr="00FD1C6E">
        <w:rPr>
          <w:bCs/>
          <w:color w:val="000000" w:themeColor="text1"/>
        </w:rPr>
        <w:t xml:space="preserve"> </w:t>
      </w:r>
    </w:p>
    <w:p w14:paraId="03D2E2A9" w14:textId="6C3E9A7E" w:rsidR="0042576E" w:rsidRPr="00FD1C6E" w:rsidRDefault="0042576E" w:rsidP="002564A9">
      <w:pPr>
        <w:keepNext/>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color w:val="000000" w:themeColor="text1"/>
        </w:rPr>
      </w:pPr>
      <w:bookmarkStart w:id="57" w:name="_heading=h.4i7ojhp" w:colFirst="0" w:colLast="0"/>
      <w:bookmarkEnd w:id="57"/>
    </w:p>
    <w:p w14:paraId="2616F412" w14:textId="6DF4037B" w:rsidR="009B422D" w:rsidRPr="00FD1C6E" w:rsidRDefault="009B422D" w:rsidP="009B0EA8">
      <w:pPr>
        <w:pStyle w:val="Heading2"/>
        <w:spacing w:before="0" w:after="0"/>
        <w:rPr>
          <w:rFonts w:eastAsia="Times New Roman" w:cs="Times New Roman"/>
          <w:color w:val="000000" w:themeColor="text1"/>
          <w:szCs w:val="24"/>
        </w:rPr>
      </w:pPr>
      <w:bookmarkStart w:id="58" w:name="_Toc162882430"/>
      <w:bookmarkStart w:id="59" w:name="_Toc162882699"/>
      <w:bookmarkStart w:id="60" w:name="_Toc162886077"/>
      <w:r w:rsidRPr="00FD1C6E">
        <w:rPr>
          <w:rFonts w:eastAsia="Times New Roman" w:cs="Times New Roman"/>
          <w:color w:val="000000" w:themeColor="text1"/>
          <w:szCs w:val="24"/>
        </w:rPr>
        <w:t xml:space="preserve">Case </w:t>
      </w:r>
      <w:r w:rsidR="00816D13" w:rsidRPr="00FD1C6E">
        <w:rPr>
          <w:rFonts w:eastAsia="Times New Roman" w:cs="Times New Roman"/>
          <w:color w:val="000000" w:themeColor="text1"/>
          <w:szCs w:val="24"/>
        </w:rPr>
        <w:t>S</w:t>
      </w:r>
      <w:r w:rsidRPr="00FD1C6E">
        <w:rPr>
          <w:rFonts w:eastAsia="Times New Roman" w:cs="Times New Roman"/>
          <w:color w:val="000000" w:themeColor="text1"/>
          <w:szCs w:val="24"/>
        </w:rPr>
        <w:t>tudies</w:t>
      </w:r>
      <w:bookmarkEnd w:id="58"/>
      <w:bookmarkEnd w:id="59"/>
      <w:bookmarkEnd w:id="60"/>
    </w:p>
    <w:p w14:paraId="00A367B9" w14:textId="77777777" w:rsidR="009B0EA8" w:rsidRPr="00FD1C6E" w:rsidRDefault="009B0EA8" w:rsidP="009B0EA8">
      <w:pPr>
        <w:rPr>
          <w:lang w:eastAsia="ja-JP"/>
        </w:rPr>
      </w:pPr>
    </w:p>
    <w:p w14:paraId="403A42DB" w14:textId="2D8BD0D6" w:rsidR="00F55903" w:rsidRPr="00FD1C6E" w:rsidRDefault="002F2D48" w:rsidP="002F2D48">
      <w:pPr>
        <w:jc w:val="both"/>
        <w:rPr>
          <w:color w:val="000000" w:themeColor="text1"/>
        </w:rPr>
      </w:pPr>
      <w:r w:rsidRPr="00FD1C6E">
        <w:rPr>
          <w:color w:val="000000" w:themeColor="text1"/>
        </w:rPr>
        <w:t xml:space="preserve">Case studies were conducted </w:t>
      </w:r>
      <w:r w:rsidR="0072254A" w:rsidRPr="00FD1C6E">
        <w:rPr>
          <w:color w:val="000000" w:themeColor="text1"/>
        </w:rPr>
        <w:t xml:space="preserve">to test the usability and utility of the cost models. </w:t>
      </w:r>
      <w:r w:rsidR="000309A3" w:rsidRPr="00FD1C6E">
        <w:rPr>
          <w:color w:val="000000" w:themeColor="text1"/>
        </w:rPr>
        <w:t xml:space="preserve">Subjects using less well documented manufacturing processes like AFSD and WAAM were chosen </w:t>
      </w:r>
      <w:r w:rsidR="00B30B19" w:rsidRPr="00FD1C6E">
        <w:rPr>
          <w:color w:val="000000" w:themeColor="text1"/>
        </w:rPr>
        <w:t xml:space="preserve">both to add to the literature and to gain experience in applying cost models to these processes. </w:t>
      </w:r>
      <w:r w:rsidR="00012D49" w:rsidRPr="00FD1C6E">
        <w:rPr>
          <w:color w:val="000000" w:themeColor="text1"/>
        </w:rPr>
        <w:t xml:space="preserve">Benefits of conducting these case studies include </w:t>
      </w:r>
      <w:r w:rsidR="00E37DA4" w:rsidRPr="00FD1C6E">
        <w:rPr>
          <w:color w:val="000000" w:themeColor="text1"/>
        </w:rPr>
        <w:t>identifying</w:t>
      </w:r>
      <w:r w:rsidR="00012D49" w:rsidRPr="00FD1C6E">
        <w:rPr>
          <w:color w:val="000000" w:themeColor="text1"/>
        </w:rPr>
        <w:t xml:space="preserve"> areas for improvement in the cost models, </w:t>
      </w:r>
      <w:r w:rsidR="00E37DA4" w:rsidRPr="00FD1C6E">
        <w:rPr>
          <w:color w:val="000000" w:themeColor="text1"/>
        </w:rPr>
        <w:t xml:space="preserve">exploring the utility of the </w:t>
      </w:r>
      <w:r w:rsidR="00E15F37" w:rsidRPr="00FD1C6E">
        <w:rPr>
          <w:color w:val="000000" w:themeColor="text1"/>
        </w:rPr>
        <w:t xml:space="preserve">cost models, and providing </w:t>
      </w:r>
      <w:r w:rsidR="00F55903" w:rsidRPr="00FD1C6E">
        <w:rPr>
          <w:color w:val="000000" w:themeColor="text1"/>
        </w:rPr>
        <w:t>validation.</w:t>
      </w:r>
    </w:p>
    <w:p w14:paraId="687E6680" w14:textId="01D34E23" w:rsidR="00CF6414" w:rsidRPr="00FD1C6E" w:rsidRDefault="00127152" w:rsidP="00BF34BB">
      <w:pPr>
        <w:pStyle w:val="Heading1"/>
        <w:spacing w:line="240" w:lineRule="auto"/>
        <w:rPr>
          <w:rFonts w:eastAsia="Times New Roman" w:cs="Times New Roman"/>
          <w:color w:val="000000" w:themeColor="text1"/>
          <w:szCs w:val="24"/>
        </w:rPr>
      </w:pPr>
      <w:r w:rsidRPr="00FD1C6E">
        <w:rPr>
          <w:rFonts w:cs="Times New Roman"/>
          <w:color w:val="000000" w:themeColor="text1"/>
        </w:rPr>
        <w:br w:type="page"/>
      </w:r>
      <w:bookmarkStart w:id="61" w:name="_Toc162886078"/>
      <w:r w:rsidR="00BF34BB">
        <w:rPr>
          <w:rFonts w:cs="Times New Roman"/>
          <w:color w:val="000000" w:themeColor="text1"/>
        </w:rPr>
        <w:lastRenderedPageBreak/>
        <w:t>Chapter 4</w:t>
      </w:r>
      <w:bookmarkStart w:id="62" w:name="_Toc162882431"/>
      <w:bookmarkStart w:id="63" w:name="_Toc162882700"/>
      <w:r w:rsidR="00BF34BB">
        <w:rPr>
          <w:rFonts w:cs="Times New Roman"/>
          <w:color w:val="000000" w:themeColor="text1"/>
        </w:rPr>
        <w:br/>
      </w:r>
      <w:r w:rsidR="7BAFEDDD" w:rsidRPr="00FD1C6E">
        <w:rPr>
          <w:rFonts w:cs="Times New Roman"/>
          <w:color w:val="000000" w:themeColor="text1"/>
          <w:szCs w:val="24"/>
        </w:rPr>
        <w:t>Cost Models</w:t>
      </w:r>
      <w:bookmarkEnd w:id="62"/>
      <w:bookmarkEnd w:id="63"/>
      <w:bookmarkEnd w:id="61"/>
    </w:p>
    <w:p w14:paraId="318E8456" w14:textId="3AEECC5D" w:rsidR="000D79D3" w:rsidRPr="00FD1C6E" w:rsidRDefault="00CF6414" w:rsidP="00CC7D56">
      <w:pPr>
        <w:pStyle w:val="paragraph"/>
        <w:spacing w:before="0" w:beforeAutospacing="0" w:after="0" w:afterAutospacing="0"/>
        <w:jc w:val="both"/>
        <w:textAlignment w:val="baseline"/>
        <w:rPr>
          <w:rStyle w:val="eop"/>
          <w:color w:val="000000" w:themeColor="text1"/>
        </w:rPr>
      </w:pPr>
      <w:r w:rsidRPr="00FD1C6E">
        <w:rPr>
          <w:rStyle w:val="normaltextrun"/>
          <w:color w:val="000000" w:themeColor="text1"/>
        </w:rPr>
        <w:t xml:space="preserve">The goal for </w:t>
      </w:r>
      <w:r w:rsidR="00D370D4" w:rsidRPr="00FD1C6E">
        <w:rPr>
          <w:rStyle w:val="normaltextrun"/>
          <w:color w:val="000000" w:themeColor="text1"/>
        </w:rPr>
        <w:t xml:space="preserve">these </w:t>
      </w:r>
      <w:r w:rsidRPr="00FD1C6E">
        <w:rPr>
          <w:rStyle w:val="normaltextrun"/>
          <w:color w:val="000000" w:themeColor="text1"/>
        </w:rPr>
        <w:t>hybrid manufacturing cost models is to accurately predict costs on a part-by-part basis. Because hybrid manufacturing is flexible by nature, the cost models must also be flexible to best accommodate the various manufacturing process combinations. Each of the process models stand</w:t>
      </w:r>
      <w:r w:rsidR="008364DD" w:rsidRPr="00FD1C6E">
        <w:rPr>
          <w:rStyle w:val="normaltextrun"/>
          <w:color w:val="000000" w:themeColor="text1"/>
        </w:rPr>
        <w:t>s</w:t>
      </w:r>
      <w:r w:rsidRPr="00FD1C6E">
        <w:rPr>
          <w:rStyle w:val="normaltextrun"/>
          <w:color w:val="000000" w:themeColor="text1"/>
        </w:rPr>
        <w:t xml:space="preserve"> alone and may be used in any combination or order to estimate cost for the selected</w:t>
      </w:r>
      <w:r w:rsidR="00533367" w:rsidRPr="00FD1C6E">
        <w:rPr>
          <w:rStyle w:val="normaltextrun"/>
          <w:color w:val="000000" w:themeColor="text1"/>
        </w:rPr>
        <w:t xml:space="preserve"> sequence of</w:t>
      </w:r>
      <w:r w:rsidRPr="00FD1C6E">
        <w:rPr>
          <w:rStyle w:val="normaltextrun"/>
          <w:color w:val="000000" w:themeColor="text1"/>
        </w:rPr>
        <w:t xml:space="preserve"> hybrid manufacturing process</w:t>
      </w:r>
      <w:r w:rsidR="00533367" w:rsidRPr="00FD1C6E">
        <w:rPr>
          <w:rStyle w:val="normaltextrun"/>
          <w:color w:val="000000" w:themeColor="text1"/>
        </w:rPr>
        <w:t>es</w:t>
      </w:r>
      <w:r w:rsidRPr="00FD1C6E">
        <w:rPr>
          <w:rStyle w:val="normaltextrun"/>
          <w:color w:val="000000" w:themeColor="text1"/>
        </w:rPr>
        <w:t>. </w:t>
      </w:r>
      <w:r w:rsidRPr="00FD1C6E">
        <w:rPr>
          <w:rStyle w:val="eop"/>
          <w:color w:val="000000" w:themeColor="text1"/>
        </w:rPr>
        <w:t> </w:t>
      </w:r>
    </w:p>
    <w:p w14:paraId="2C28415D" w14:textId="77777777" w:rsidR="00CF6414" w:rsidRPr="00FD1C6E" w:rsidRDefault="00CF6414" w:rsidP="00CC7D56">
      <w:pPr>
        <w:pStyle w:val="paragraph"/>
        <w:spacing w:before="0" w:beforeAutospacing="0" w:after="0" w:afterAutospacing="0"/>
        <w:ind w:firstLine="720"/>
        <w:jc w:val="both"/>
        <w:textAlignment w:val="baseline"/>
        <w:rPr>
          <w:color w:val="000000" w:themeColor="text1"/>
        </w:rPr>
      </w:pPr>
    </w:p>
    <w:p w14:paraId="751CF33F" w14:textId="3F56EBE6" w:rsidR="00CF6414" w:rsidRPr="00FD1C6E" w:rsidRDefault="00CF6414" w:rsidP="00CC7D56">
      <w:pPr>
        <w:pStyle w:val="paragraph"/>
        <w:spacing w:before="0" w:beforeAutospacing="0" w:after="0" w:afterAutospacing="0"/>
        <w:jc w:val="both"/>
        <w:textAlignment w:val="baseline"/>
        <w:rPr>
          <w:color w:val="000000" w:themeColor="text1"/>
        </w:rPr>
      </w:pPr>
      <w:r w:rsidRPr="00FD1C6E">
        <w:rPr>
          <w:rStyle w:val="normaltextrun"/>
          <w:color w:val="000000" w:themeColor="text1"/>
        </w:rPr>
        <w:t xml:space="preserve">The cost model structure includes both direct and indirect costs; see Eqs. 1-3, where </w:t>
      </w:r>
      <w:r w:rsidR="00890CC7" w:rsidRPr="00FD1C6E">
        <w:rPr>
          <w:rStyle w:val="normaltextrun"/>
          <w:color w:val="000000" w:themeColor="text1"/>
        </w:rPr>
        <w:t xml:space="preserve">in some cases, </w:t>
      </w:r>
      <w:r w:rsidRPr="00FD1C6E">
        <w:rPr>
          <w:rStyle w:val="normaltextrun"/>
          <w:color w:val="000000" w:themeColor="text1"/>
        </w:rPr>
        <w:t>the total cost can be decreased when recycling cost recovery is available. Direct costs are divided into material, labor, energy, and tool costs. It’s important to note that energy costs are typically classified as indirect costs because they can be difficult to quantify. However, since energy consumption measurements are becoming more common (current measurement to determine power, for example), energy use is classified as a direct cost in this study. Additionally, tool costs and recycling cost recover</w:t>
      </w:r>
      <w:r w:rsidR="000B6707" w:rsidRPr="00FD1C6E">
        <w:rPr>
          <w:rStyle w:val="normaltextrun"/>
          <w:color w:val="000000" w:themeColor="text1"/>
        </w:rPr>
        <w:t>y</w:t>
      </w:r>
      <w:r w:rsidRPr="00FD1C6E">
        <w:rPr>
          <w:rStyle w:val="normaltextrun"/>
          <w:color w:val="000000" w:themeColor="text1"/>
        </w:rPr>
        <w:t xml:space="preserve"> are only included in the subtractive process cost models. Indirect costs include contributions from depreciation, maintenance, and space use.</w:t>
      </w:r>
      <w:r w:rsidRPr="00FD1C6E">
        <w:rPr>
          <w:rStyle w:val="eop"/>
          <w:color w:val="000000" w:themeColor="text1"/>
        </w:rPr>
        <w:t> </w:t>
      </w:r>
    </w:p>
    <w:p w14:paraId="2B7A9C69" w14:textId="191D9321" w:rsidR="00F90606" w:rsidRPr="00FD1C6E" w:rsidRDefault="00CF6414" w:rsidP="00CC7D56">
      <w:pPr>
        <w:pStyle w:val="paragraph"/>
        <w:spacing w:before="0" w:beforeAutospacing="0" w:after="0" w:afterAutospacing="0"/>
        <w:textAlignment w:val="baseline"/>
        <w:rPr>
          <w:rStyle w:val="tabchar"/>
          <w:color w:val="000000" w:themeColor="text1"/>
        </w:rPr>
      </w:pPr>
      <w:r w:rsidRPr="00FD1C6E">
        <w:rPr>
          <w:rStyle w:val="tabchar"/>
          <w:color w:val="000000" w:themeColor="text1"/>
        </w:rPr>
        <w:tab/>
      </w:r>
      <w:r w:rsidR="00041D88" w:rsidRPr="00FD1C6E">
        <w:rPr>
          <w:rStyle w:val="tabchar"/>
          <w:color w:val="000000" w:themeColor="text1"/>
        </w:rPr>
        <w:tab/>
      </w:r>
      <w:r w:rsidR="00041D88" w:rsidRPr="00FD1C6E">
        <w:rPr>
          <w:rStyle w:val="tabchar"/>
          <w:color w:val="000000" w:themeColor="text1"/>
        </w:rPr>
        <w:tab/>
      </w:r>
      <w:r w:rsidR="00041D88" w:rsidRPr="00FD1C6E">
        <w:rPr>
          <w:rStyle w:val="tabchar"/>
          <w:color w:val="000000" w:themeColor="text1"/>
        </w:rPr>
        <w:tab/>
      </w:r>
      <w:r w:rsidR="00041D88" w:rsidRPr="00FD1C6E">
        <w:rPr>
          <w:rStyle w:val="tabchar"/>
          <w:color w:val="000000" w:themeColor="text1"/>
        </w:rPr>
        <w:tab/>
      </w:r>
      <w:r w:rsidR="00041D88" w:rsidRPr="00FD1C6E">
        <w:rPr>
          <w:rStyle w:val="tabchar"/>
          <w:color w:val="000000" w:themeColor="text1"/>
        </w:rPr>
        <w:tab/>
      </w:r>
      <w:r w:rsidR="00F90606" w:rsidRPr="00FD1C6E">
        <w:rPr>
          <w:rStyle w:val="tabchar"/>
          <w:color w:val="000000" w:themeColor="text1"/>
        </w:rPr>
        <w:t xml:space="preserve">  </w:t>
      </w:r>
    </w:p>
    <w:p w14:paraId="3BC944D8" w14:textId="71F6309D" w:rsidR="00D71431" w:rsidRPr="00FD1C6E" w:rsidRDefault="00C501E6" w:rsidP="00CC7D56">
      <w:pPr>
        <w:pStyle w:val="paragraph"/>
        <w:spacing w:before="0" w:beforeAutospacing="0" w:after="0" w:afterAutospacing="0"/>
        <w:textAlignment w:val="baseline"/>
        <w:rPr>
          <w:rStyle w:val="tabchar"/>
          <w:color w:val="000000" w:themeColor="text1"/>
        </w:rPr>
      </w:pPr>
      <w:r w:rsidRPr="00FD1C6E">
        <w:rPr>
          <w:rStyle w:val="tabchar"/>
          <w:i/>
          <w:iCs/>
          <w:color w:val="000000" w:themeColor="text1"/>
        </w:rPr>
        <w:t xml:space="preserve">Total costs = </w:t>
      </w:r>
      <w:r w:rsidR="00F90606" w:rsidRPr="00FD1C6E">
        <w:rPr>
          <w:rStyle w:val="tabchar"/>
          <w:i/>
          <w:iCs/>
          <w:color w:val="000000" w:themeColor="text1"/>
        </w:rPr>
        <w:t>Direct costs + Indirect costs – Recycling cost recovery</w:t>
      </w:r>
      <w:r w:rsidR="00041D88" w:rsidRPr="00FD1C6E">
        <w:rPr>
          <w:rStyle w:val="tabchar"/>
          <w:color w:val="000000" w:themeColor="text1"/>
        </w:rPr>
        <w:tab/>
      </w:r>
      <w:r w:rsidR="00F90606" w:rsidRPr="00FD1C6E">
        <w:rPr>
          <w:rStyle w:val="tabchar"/>
          <w:color w:val="000000" w:themeColor="text1"/>
        </w:rPr>
        <w:tab/>
      </w:r>
      <w:r w:rsidR="00CF6414" w:rsidRPr="00FD1C6E">
        <w:rPr>
          <w:rStyle w:val="normaltextrun"/>
          <w:color w:val="000000" w:themeColor="text1"/>
        </w:rPr>
        <w:t xml:space="preserve">(1) </w:t>
      </w:r>
      <w:r w:rsidR="00CF6414" w:rsidRPr="00FD1C6E">
        <w:rPr>
          <w:rStyle w:val="tabchar"/>
          <w:color w:val="000000" w:themeColor="text1"/>
        </w:rPr>
        <w:tab/>
      </w:r>
    </w:p>
    <w:p w14:paraId="1D45735D" w14:textId="26B3036F" w:rsidR="00D71431" w:rsidRPr="00FD1C6E" w:rsidRDefault="00F90606" w:rsidP="00F90606">
      <w:pPr>
        <w:pStyle w:val="paragraph"/>
        <w:spacing w:before="0" w:beforeAutospacing="0" w:after="0" w:afterAutospacing="0"/>
        <w:textAlignment w:val="baseline"/>
        <w:rPr>
          <w:rStyle w:val="tabchar"/>
          <w:color w:val="000000" w:themeColor="text1"/>
        </w:rPr>
      </w:pPr>
      <w:r w:rsidRPr="00FD1C6E">
        <w:rPr>
          <w:rStyle w:val="normaltextrun"/>
          <w:i/>
          <w:iCs/>
          <w:color w:val="000000" w:themeColor="text1"/>
        </w:rPr>
        <w:t>Direct costs= Material costs + Labor costs + Energy costs + Tool costs</w:t>
      </w:r>
      <w:r w:rsidRPr="00FD1C6E">
        <w:rPr>
          <w:rStyle w:val="normaltextrun"/>
          <w:color w:val="000000" w:themeColor="text1"/>
        </w:rPr>
        <w:tab/>
      </w:r>
      <w:r w:rsidRPr="00FD1C6E">
        <w:rPr>
          <w:rStyle w:val="normaltextrun"/>
          <w:color w:val="000000" w:themeColor="text1"/>
        </w:rPr>
        <w:tab/>
      </w:r>
      <w:r w:rsidR="00CF6414" w:rsidRPr="00FD1C6E">
        <w:rPr>
          <w:rStyle w:val="normaltextrun"/>
          <w:color w:val="000000" w:themeColor="text1"/>
        </w:rPr>
        <w:t xml:space="preserve">(2) </w:t>
      </w:r>
      <w:r w:rsidR="00CF6414" w:rsidRPr="00FD1C6E">
        <w:rPr>
          <w:rStyle w:val="tabchar"/>
          <w:color w:val="000000" w:themeColor="text1"/>
        </w:rPr>
        <w:tab/>
      </w:r>
    </w:p>
    <w:p w14:paraId="28D85A63" w14:textId="6D8D2265" w:rsidR="00CF6414" w:rsidRPr="00FD1C6E" w:rsidRDefault="00F90606" w:rsidP="00F90606">
      <w:pPr>
        <w:pStyle w:val="paragraph"/>
        <w:spacing w:before="0" w:beforeAutospacing="0" w:after="0" w:afterAutospacing="0"/>
        <w:textAlignment w:val="baseline"/>
        <w:rPr>
          <w:rStyle w:val="eop"/>
          <w:i/>
          <w:iCs/>
          <w:color w:val="000000" w:themeColor="text1"/>
        </w:rPr>
      </w:pPr>
      <w:r w:rsidRPr="00FD1C6E">
        <w:rPr>
          <w:rStyle w:val="normaltextrun"/>
          <w:i/>
          <w:iCs/>
          <w:color w:val="000000" w:themeColor="text1"/>
        </w:rPr>
        <w:t>Indirect costs = Depreciation costs + Maintenance costs + Space costs</w:t>
      </w:r>
      <w:r w:rsidRPr="00FD1C6E">
        <w:rPr>
          <w:rStyle w:val="normaltextrun"/>
          <w:color w:val="000000" w:themeColor="text1"/>
        </w:rPr>
        <w:tab/>
      </w:r>
      <w:r w:rsidRPr="00FD1C6E">
        <w:rPr>
          <w:rStyle w:val="normaltextrun"/>
          <w:color w:val="000000" w:themeColor="text1"/>
        </w:rPr>
        <w:tab/>
      </w:r>
      <w:r w:rsidR="00CF6414" w:rsidRPr="00FD1C6E">
        <w:rPr>
          <w:rStyle w:val="normaltextrun"/>
          <w:color w:val="000000" w:themeColor="text1"/>
        </w:rPr>
        <w:t>(3)</w:t>
      </w:r>
      <w:r w:rsidR="00CF6414" w:rsidRPr="00FD1C6E">
        <w:rPr>
          <w:rStyle w:val="eop"/>
          <w:i/>
          <w:iCs/>
          <w:color w:val="000000" w:themeColor="text1"/>
        </w:rPr>
        <w:t> </w:t>
      </w:r>
      <w:r w:rsidR="00C01BF8" w:rsidRPr="00FD1C6E">
        <w:rPr>
          <w:rStyle w:val="eop"/>
          <w:i/>
          <w:iCs/>
          <w:color w:val="000000" w:themeColor="text1"/>
        </w:rPr>
        <w:tab/>
      </w:r>
    </w:p>
    <w:p w14:paraId="4AAA8255" w14:textId="77777777" w:rsidR="002864AA" w:rsidRPr="00FD1C6E" w:rsidRDefault="002864AA" w:rsidP="000E37CF">
      <w:pPr>
        <w:pStyle w:val="paragraph"/>
        <w:spacing w:before="0" w:beforeAutospacing="0" w:after="0" w:afterAutospacing="0"/>
        <w:jc w:val="both"/>
        <w:textAlignment w:val="baseline"/>
        <w:rPr>
          <w:i/>
          <w:iCs/>
          <w:color w:val="000000" w:themeColor="text1"/>
        </w:rPr>
      </w:pPr>
    </w:p>
    <w:p w14:paraId="42EFE2EC" w14:textId="547CEAE0" w:rsidR="00116467" w:rsidRPr="00FD1C6E" w:rsidRDefault="002864AA" w:rsidP="002864AA">
      <w:pPr>
        <w:pStyle w:val="paragraph"/>
        <w:spacing w:before="0" w:beforeAutospacing="0" w:after="0" w:afterAutospacing="0"/>
        <w:jc w:val="both"/>
        <w:textAlignment w:val="baseline"/>
        <w:rPr>
          <w:color w:val="000000" w:themeColor="text1"/>
        </w:rPr>
      </w:pPr>
      <w:r w:rsidRPr="00FD1C6E">
        <w:rPr>
          <w:rStyle w:val="normaltextrun"/>
          <w:color w:val="000000" w:themeColor="text1"/>
          <w:lang w:val="en-GB"/>
        </w:rPr>
        <w:t>Each of the cost models follow the general format outlined in Eqs. 1-3. Because the processes differ, formulas unique to each process are included. Cost models for AFSD, PBF, FFF, WAAM, SLS, turning, and milling are provided in the following sections.</w:t>
      </w:r>
      <w:r w:rsidRPr="00FD1C6E">
        <w:rPr>
          <w:rStyle w:val="eop"/>
          <w:color w:val="000000" w:themeColor="text1"/>
        </w:rPr>
        <w:t> </w:t>
      </w:r>
    </w:p>
    <w:p w14:paraId="4D512C51" w14:textId="0FF1CE68" w:rsidR="002864AA" w:rsidRPr="00FD1C6E" w:rsidRDefault="002864AA" w:rsidP="00975BFE">
      <w:pPr>
        <w:pStyle w:val="Heading2"/>
        <w:rPr>
          <w:rFonts w:cs="Times New Roman"/>
          <w:szCs w:val="24"/>
        </w:rPr>
      </w:pPr>
      <w:bookmarkStart w:id="64" w:name="_Toc162882432"/>
      <w:bookmarkStart w:id="65" w:name="_Toc162882701"/>
      <w:bookmarkStart w:id="66" w:name="_Toc162886079"/>
      <w:r w:rsidRPr="00FD1C6E">
        <w:rPr>
          <w:rFonts w:cs="Times New Roman"/>
          <w:szCs w:val="24"/>
        </w:rPr>
        <w:t>Limitations</w:t>
      </w:r>
      <w:bookmarkEnd w:id="64"/>
      <w:bookmarkEnd w:id="65"/>
      <w:bookmarkEnd w:id="66"/>
    </w:p>
    <w:p w14:paraId="78993832" w14:textId="77777777" w:rsidR="008D461A" w:rsidRPr="00FD1C6E" w:rsidRDefault="008D461A" w:rsidP="008D461A">
      <w:pPr>
        <w:rPr>
          <w:lang w:eastAsia="ja-JP"/>
        </w:rPr>
      </w:pPr>
    </w:p>
    <w:p w14:paraId="69589776" w14:textId="73FCEBE1" w:rsidR="00714085" w:rsidRPr="00FD1C6E" w:rsidRDefault="0034163A" w:rsidP="000E37CF">
      <w:pPr>
        <w:pStyle w:val="paragraph"/>
        <w:spacing w:before="0" w:beforeAutospacing="0" w:after="0" w:afterAutospacing="0"/>
        <w:jc w:val="both"/>
        <w:textAlignment w:val="baseline"/>
        <w:rPr>
          <w:color w:val="000000" w:themeColor="text1"/>
        </w:rPr>
      </w:pPr>
      <w:r w:rsidRPr="00FD1C6E">
        <w:rPr>
          <w:color w:val="000000" w:themeColor="text1"/>
        </w:rPr>
        <w:t>A</w:t>
      </w:r>
      <w:r w:rsidR="003F47B2" w:rsidRPr="00FD1C6E">
        <w:rPr>
          <w:color w:val="000000" w:themeColor="text1"/>
        </w:rPr>
        <w:t xml:space="preserve">s with all cost models, there are </w:t>
      </w:r>
      <w:r w:rsidR="00D01D94" w:rsidRPr="00FD1C6E">
        <w:rPr>
          <w:color w:val="000000" w:themeColor="text1"/>
        </w:rPr>
        <w:t>limitations</w:t>
      </w:r>
      <w:r w:rsidR="003F47B2" w:rsidRPr="00FD1C6E">
        <w:rPr>
          <w:color w:val="000000" w:themeColor="text1"/>
        </w:rPr>
        <w:t xml:space="preserve"> associated with the models </w:t>
      </w:r>
      <w:r w:rsidR="00D01D94" w:rsidRPr="00FD1C6E">
        <w:rPr>
          <w:color w:val="000000" w:themeColor="text1"/>
        </w:rPr>
        <w:t xml:space="preserve">presented in this chapter. The goal of these cost models </w:t>
      </w:r>
      <w:r w:rsidR="00D17316" w:rsidRPr="00FD1C6E">
        <w:rPr>
          <w:color w:val="000000" w:themeColor="text1"/>
        </w:rPr>
        <w:t>is</w:t>
      </w:r>
      <w:r w:rsidR="00D01D94" w:rsidRPr="00FD1C6E">
        <w:rPr>
          <w:color w:val="000000" w:themeColor="text1"/>
        </w:rPr>
        <w:t xml:space="preserve"> to be both accurate and rig</w:t>
      </w:r>
      <w:r w:rsidR="009471BD" w:rsidRPr="00FD1C6E">
        <w:rPr>
          <w:color w:val="000000" w:themeColor="text1"/>
        </w:rPr>
        <w:t xml:space="preserve">orous, while </w:t>
      </w:r>
      <w:r w:rsidR="002F6887" w:rsidRPr="00FD1C6E">
        <w:rPr>
          <w:color w:val="000000" w:themeColor="text1"/>
        </w:rPr>
        <w:t>enabling convenient implementation</w:t>
      </w:r>
      <w:r w:rsidR="009471BD" w:rsidRPr="00FD1C6E">
        <w:rPr>
          <w:color w:val="000000" w:themeColor="text1"/>
        </w:rPr>
        <w:t>.</w:t>
      </w:r>
      <w:r w:rsidR="002F6887" w:rsidRPr="00FD1C6E">
        <w:rPr>
          <w:color w:val="000000" w:themeColor="text1"/>
        </w:rPr>
        <w:t xml:space="preserve"> To balance the two, decision</w:t>
      </w:r>
      <w:r w:rsidR="00164185" w:rsidRPr="00FD1C6E">
        <w:rPr>
          <w:color w:val="000000" w:themeColor="text1"/>
        </w:rPr>
        <w:t>s</w:t>
      </w:r>
      <w:r w:rsidR="002F6887" w:rsidRPr="00FD1C6E">
        <w:rPr>
          <w:color w:val="000000" w:themeColor="text1"/>
        </w:rPr>
        <w:t xml:space="preserve"> were made on costs to include and costs </w:t>
      </w:r>
      <w:r w:rsidR="00CA211D" w:rsidRPr="00FD1C6E">
        <w:rPr>
          <w:color w:val="000000" w:themeColor="text1"/>
        </w:rPr>
        <w:t>to exclude</w:t>
      </w:r>
      <w:r w:rsidR="002F6887" w:rsidRPr="00FD1C6E">
        <w:rPr>
          <w:color w:val="000000" w:themeColor="text1"/>
        </w:rPr>
        <w:t>.</w:t>
      </w:r>
      <w:r w:rsidR="0099355D" w:rsidRPr="00FD1C6E">
        <w:rPr>
          <w:color w:val="000000" w:themeColor="text1"/>
        </w:rPr>
        <w:t xml:space="preserve"> </w:t>
      </w:r>
      <w:r w:rsidR="002F6887" w:rsidRPr="00FD1C6E">
        <w:rPr>
          <w:color w:val="000000" w:themeColor="text1"/>
        </w:rPr>
        <w:t>For example,</w:t>
      </w:r>
      <w:r w:rsidR="00571F53" w:rsidRPr="00FD1C6E">
        <w:rPr>
          <w:color w:val="000000" w:themeColor="text1"/>
        </w:rPr>
        <w:t xml:space="preserve"> </w:t>
      </w:r>
      <w:r w:rsidR="00B436C2" w:rsidRPr="00FD1C6E">
        <w:rPr>
          <w:color w:val="000000" w:themeColor="text1"/>
        </w:rPr>
        <w:t xml:space="preserve">programming time, cleaning time, lead time, </w:t>
      </w:r>
      <w:r w:rsidR="00E42F25" w:rsidRPr="00FD1C6E">
        <w:rPr>
          <w:color w:val="000000" w:themeColor="text1"/>
        </w:rPr>
        <w:t xml:space="preserve">batching, </w:t>
      </w:r>
      <w:r w:rsidR="00714085" w:rsidRPr="00FD1C6E">
        <w:rPr>
          <w:color w:val="000000" w:themeColor="text1"/>
        </w:rPr>
        <w:t xml:space="preserve">and </w:t>
      </w:r>
      <w:r w:rsidR="00E916C1" w:rsidRPr="00FD1C6E">
        <w:rPr>
          <w:color w:val="000000" w:themeColor="text1"/>
        </w:rPr>
        <w:t xml:space="preserve">the creation of </w:t>
      </w:r>
      <w:r w:rsidR="00E42F25" w:rsidRPr="00FD1C6E">
        <w:rPr>
          <w:color w:val="000000" w:themeColor="text1"/>
        </w:rPr>
        <w:t>test parts</w:t>
      </w:r>
      <w:r w:rsidR="002F6887" w:rsidRPr="00FD1C6E">
        <w:rPr>
          <w:color w:val="000000" w:themeColor="text1"/>
        </w:rPr>
        <w:t xml:space="preserve"> were not included</w:t>
      </w:r>
      <w:r w:rsidR="00E42F25" w:rsidRPr="00FD1C6E">
        <w:rPr>
          <w:color w:val="000000" w:themeColor="text1"/>
        </w:rPr>
        <w:t>.</w:t>
      </w:r>
      <w:r w:rsidR="005F2535" w:rsidRPr="00FD1C6E">
        <w:rPr>
          <w:color w:val="000000" w:themeColor="text1"/>
        </w:rPr>
        <w:t xml:space="preserve"> </w:t>
      </w:r>
      <w:r w:rsidR="004278AB" w:rsidRPr="00FD1C6E">
        <w:rPr>
          <w:color w:val="000000" w:themeColor="text1"/>
        </w:rPr>
        <w:t>This was</w:t>
      </w:r>
      <w:r w:rsidR="005F2535" w:rsidRPr="00FD1C6E">
        <w:rPr>
          <w:color w:val="000000" w:themeColor="text1"/>
        </w:rPr>
        <w:t xml:space="preserve"> </w:t>
      </w:r>
      <w:r w:rsidR="00D17316" w:rsidRPr="00FD1C6E">
        <w:rPr>
          <w:color w:val="000000" w:themeColor="text1"/>
        </w:rPr>
        <w:t>to</w:t>
      </w:r>
      <w:r w:rsidR="004B1CA0" w:rsidRPr="00FD1C6E">
        <w:rPr>
          <w:color w:val="000000" w:themeColor="text1"/>
        </w:rPr>
        <w:t xml:space="preserve"> </w:t>
      </w:r>
      <w:r w:rsidR="002F6887" w:rsidRPr="00FD1C6E">
        <w:rPr>
          <w:color w:val="000000" w:themeColor="text1"/>
        </w:rPr>
        <w:t>limit complexity</w:t>
      </w:r>
      <w:r w:rsidR="00471C06" w:rsidRPr="00FD1C6E">
        <w:rPr>
          <w:color w:val="000000" w:themeColor="text1"/>
        </w:rPr>
        <w:t xml:space="preserve">, while </w:t>
      </w:r>
      <w:r w:rsidR="002F6887" w:rsidRPr="00FD1C6E">
        <w:rPr>
          <w:color w:val="000000" w:themeColor="text1"/>
        </w:rPr>
        <w:t>emphasizing</w:t>
      </w:r>
      <w:r w:rsidR="00471C06" w:rsidRPr="00FD1C6E">
        <w:rPr>
          <w:color w:val="000000" w:themeColor="text1"/>
        </w:rPr>
        <w:t xml:space="preserve"> the costs </w:t>
      </w:r>
      <w:r w:rsidR="002F6887" w:rsidRPr="00FD1C6E">
        <w:rPr>
          <w:color w:val="000000" w:themeColor="text1"/>
        </w:rPr>
        <w:t xml:space="preserve">directly </w:t>
      </w:r>
      <w:r w:rsidR="00471C06" w:rsidRPr="00FD1C6E">
        <w:rPr>
          <w:color w:val="000000" w:themeColor="text1"/>
        </w:rPr>
        <w:t xml:space="preserve">associated with </w:t>
      </w:r>
      <w:r w:rsidR="002F6887" w:rsidRPr="00FD1C6E">
        <w:rPr>
          <w:color w:val="000000" w:themeColor="text1"/>
        </w:rPr>
        <w:t>production</w:t>
      </w:r>
      <w:r w:rsidR="001161B4" w:rsidRPr="00FD1C6E">
        <w:rPr>
          <w:color w:val="000000" w:themeColor="text1"/>
        </w:rPr>
        <w:t>.</w:t>
      </w:r>
    </w:p>
    <w:p w14:paraId="264FAA9E" w14:textId="77777777" w:rsidR="00D17316" w:rsidRPr="00FD1C6E" w:rsidRDefault="00D17316" w:rsidP="000E37CF">
      <w:pPr>
        <w:pStyle w:val="paragraph"/>
        <w:spacing w:before="0" w:beforeAutospacing="0" w:after="0" w:afterAutospacing="0"/>
        <w:jc w:val="both"/>
        <w:textAlignment w:val="baseline"/>
        <w:rPr>
          <w:color w:val="000000" w:themeColor="text1"/>
        </w:rPr>
      </w:pPr>
    </w:p>
    <w:p w14:paraId="3D99CBA3" w14:textId="3FE5691B" w:rsidR="004B1CA0" w:rsidRPr="0099365F" w:rsidRDefault="00714085" w:rsidP="004B1CA0">
      <w:pPr>
        <w:pStyle w:val="paragraph"/>
        <w:spacing w:before="0" w:beforeAutospacing="0" w:after="0" w:afterAutospacing="0"/>
        <w:jc w:val="both"/>
        <w:textAlignment w:val="baseline"/>
        <w:rPr>
          <w:color w:val="000000" w:themeColor="text1"/>
        </w:rPr>
      </w:pPr>
      <w:r w:rsidRPr="0099365F">
        <w:rPr>
          <w:color w:val="000000" w:themeColor="text1"/>
        </w:rPr>
        <w:t xml:space="preserve">Additionally, cost models </w:t>
      </w:r>
      <w:r w:rsidR="00F345A9" w:rsidRPr="0099365F">
        <w:rPr>
          <w:color w:val="000000" w:themeColor="text1"/>
        </w:rPr>
        <w:t>are included for seven processes only</w:t>
      </w:r>
      <w:r w:rsidR="00EF166C" w:rsidRPr="0099365F">
        <w:rPr>
          <w:color w:val="000000" w:themeColor="text1"/>
        </w:rPr>
        <w:t xml:space="preserve">. </w:t>
      </w:r>
      <w:r w:rsidR="00EF5B71" w:rsidRPr="0099365F">
        <w:rPr>
          <w:color w:val="000000" w:themeColor="text1"/>
        </w:rPr>
        <w:t xml:space="preserve">Other </w:t>
      </w:r>
      <w:r w:rsidR="00A03DDC">
        <w:rPr>
          <w:color w:val="000000" w:themeColor="text1"/>
        </w:rPr>
        <w:t xml:space="preserve">common </w:t>
      </w:r>
      <w:r w:rsidR="00EF5B71" w:rsidRPr="0099365F">
        <w:rPr>
          <w:color w:val="000000" w:themeColor="text1"/>
        </w:rPr>
        <w:t xml:space="preserve">manufacturing activities such as sawing, </w:t>
      </w:r>
      <w:r w:rsidR="00B744F1" w:rsidRPr="0099365F">
        <w:rPr>
          <w:color w:val="000000" w:themeColor="text1"/>
        </w:rPr>
        <w:t xml:space="preserve">water jetting, polishing, </w:t>
      </w:r>
      <w:r w:rsidR="00EC4C18" w:rsidRPr="0099365F">
        <w:rPr>
          <w:color w:val="000000" w:themeColor="text1"/>
        </w:rPr>
        <w:t xml:space="preserve">heat treating, </w:t>
      </w:r>
      <w:r w:rsidR="00B744F1" w:rsidRPr="0099365F">
        <w:rPr>
          <w:color w:val="000000" w:themeColor="text1"/>
        </w:rPr>
        <w:t xml:space="preserve">painting, etc. </w:t>
      </w:r>
      <w:r w:rsidR="00EC4C18" w:rsidRPr="0099365F">
        <w:rPr>
          <w:color w:val="000000" w:themeColor="text1"/>
        </w:rPr>
        <w:t xml:space="preserve">are not included. </w:t>
      </w:r>
      <w:r w:rsidR="00F345A9" w:rsidRPr="0099365F">
        <w:rPr>
          <w:color w:val="000000" w:themeColor="text1"/>
        </w:rPr>
        <w:t>However, the framework provides a basis for extending the analyses to include other processes.</w:t>
      </w:r>
      <w:r w:rsidR="00805588" w:rsidRPr="0099365F">
        <w:rPr>
          <w:color w:val="000000" w:themeColor="text1"/>
        </w:rPr>
        <w:t xml:space="preserve"> </w:t>
      </w:r>
      <w:r w:rsidR="0008410C" w:rsidRPr="0099365F">
        <w:rPr>
          <w:color w:val="000000" w:themeColor="text1"/>
        </w:rPr>
        <w:t>It is important to note, a</w:t>
      </w:r>
      <w:r w:rsidR="00F345A9" w:rsidRPr="0099365F">
        <w:rPr>
          <w:color w:val="000000" w:themeColor="text1"/>
        </w:rPr>
        <w:t xml:space="preserve"> limitation for</w:t>
      </w:r>
      <w:r w:rsidR="004B1CA0" w:rsidRPr="0099365F">
        <w:rPr>
          <w:color w:val="000000" w:themeColor="text1"/>
        </w:rPr>
        <w:t xml:space="preserve"> all cost models is that </w:t>
      </w:r>
      <w:r w:rsidR="00F345A9" w:rsidRPr="0099365F">
        <w:rPr>
          <w:color w:val="000000" w:themeColor="text1"/>
        </w:rPr>
        <w:t xml:space="preserve">their </w:t>
      </w:r>
      <w:r w:rsidR="004B1CA0" w:rsidRPr="0099365F">
        <w:rPr>
          <w:color w:val="000000" w:themeColor="text1"/>
        </w:rPr>
        <w:t xml:space="preserve">accuracy is dependent on the quality of the input variables. Inaccurate inputs will lead to inaccurate cost estimations. </w:t>
      </w:r>
    </w:p>
    <w:p w14:paraId="25302053" w14:textId="1A08CCEF" w:rsidR="0042576E" w:rsidRPr="00FD1C6E" w:rsidRDefault="00F345A9" w:rsidP="000649E9">
      <w:pPr>
        <w:pStyle w:val="Heading2"/>
        <w:rPr>
          <w:rFonts w:eastAsia="Times New Roman" w:cs="Times New Roman"/>
          <w:color w:val="000000" w:themeColor="text1"/>
          <w:szCs w:val="24"/>
        </w:rPr>
      </w:pPr>
      <w:bookmarkStart w:id="67" w:name="_Toc162882433"/>
      <w:bookmarkStart w:id="68" w:name="_Toc162882702"/>
      <w:bookmarkStart w:id="69" w:name="_Toc162886080"/>
      <w:r w:rsidRPr="00FD1C6E">
        <w:rPr>
          <w:rFonts w:eastAsia="Times New Roman" w:cs="Times New Roman"/>
          <w:color w:val="000000" w:themeColor="text1"/>
          <w:szCs w:val="24"/>
        </w:rPr>
        <w:lastRenderedPageBreak/>
        <w:t>AM</w:t>
      </w:r>
      <w:r w:rsidR="00CF6414" w:rsidRPr="00FD1C6E">
        <w:rPr>
          <w:rFonts w:eastAsia="Times New Roman" w:cs="Times New Roman"/>
          <w:color w:val="000000" w:themeColor="text1"/>
          <w:szCs w:val="24"/>
        </w:rPr>
        <w:t xml:space="preserve"> Cost Models</w:t>
      </w:r>
      <w:bookmarkEnd w:id="67"/>
      <w:bookmarkEnd w:id="68"/>
      <w:bookmarkEnd w:id="69"/>
    </w:p>
    <w:p w14:paraId="4A8BD608" w14:textId="77777777" w:rsidR="00C151D6" w:rsidRPr="00FD1C6E" w:rsidRDefault="00C151D6" w:rsidP="00CC7D56">
      <w:pPr>
        <w:rPr>
          <w:color w:val="000000" w:themeColor="text1"/>
        </w:rPr>
      </w:pPr>
    </w:p>
    <w:p w14:paraId="19408064" w14:textId="3E68CDB4" w:rsidR="00CF6414" w:rsidRPr="00FD1C6E" w:rsidRDefault="00F345A9" w:rsidP="00CC7D56">
      <w:pPr>
        <w:pStyle w:val="Heading3"/>
        <w:numPr>
          <w:ilvl w:val="2"/>
          <w:numId w:val="3"/>
        </w:numPr>
        <w:spacing w:before="0" w:after="0"/>
        <w:rPr>
          <w:rFonts w:eastAsia="Times New Roman" w:cs="Times New Roman"/>
          <w:color w:val="000000" w:themeColor="text1"/>
        </w:rPr>
      </w:pPr>
      <w:bookmarkStart w:id="70" w:name="_Toc162882434"/>
      <w:bookmarkStart w:id="71" w:name="_Toc162882703"/>
      <w:bookmarkStart w:id="72" w:name="_Toc162886081"/>
      <w:r w:rsidRPr="00FD1C6E">
        <w:rPr>
          <w:rFonts w:eastAsia="Times New Roman" w:cs="Times New Roman"/>
          <w:color w:val="000000" w:themeColor="text1"/>
        </w:rPr>
        <w:t>AFSD</w:t>
      </w:r>
      <w:bookmarkEnd w:id="70"/>
      <w:bookmarkEnd w:id="71"/>
      <w:bookmarkEnd w:id="72"/>
    </w:p>
    <w:p w14:paraId="596B959F" w14:textId="77777777" w:rsidR="00CC7D56" w:rsidRPr="00FD1C6E" w:rsidRDefault="00CC7D56" w:rsidP="00CC7D56"/>
    <w:p w14:paraId="41D07D47" w14:textId="75BBF8CF" w:rsidR="00BF2E03" w:rsidRPr="00FD1C6E" w:rsidRDefault="00BF2E03" w:rsidP="00CC7D56">
      <w:pPr>
        <w:pStyle w:val="paragraph"/>
        <w:spacing w:before="0" w:beforeAutospacing="0" w:after="0" w:afterAutospacing="0"/>
        <w:jc w:val="both"/>
        <w:textAlignment w:val="baseline"/>
        <w:rPr>
          <w:color w:val="000000" w:themeColor="text1"/>
        </w:rPr>
      </w:pPr>
      <w:r w:rsidRPr="00FD1C6E">
        <w:rPr>
          <w:rStyle w:val="normaltextrun"/>
          <w:color w:val="000000" w:themeColor="text1"/>
          <w:lang w:val="en-GB"/>
        </w:rPr>
        <w:t xml:space="preserve">The AFSD cost model includes the total build cost, </w:t>
      </w:r>
      <w:r w:rsidRPr="00FD1C6E">
        <w:rPr>
          <w:rStyle w:val="normaltextrun"/>
          <w:i/>
          <w:iCs/>
          <w:color w:val="000000" w:themeColor="text1"/>
          <w:lang w:val="en-GB"/>
        </w:rPr>
        <w:t>C</w:t>
      </w:r>
      <w:r w:rsidR="00592E81" w:rsidRPr="00FD1C6E">
        <w:rPr>
          <w:rStyle w:val="normaltextrun"/>
          <w:i/>
          <w:iCs/>
          <w:color w:val="000000" w:themeColor="text1"/>
          <w:vertAlign w:val="subscript"/>
          <w:lang w:val="en-GB"/>
        </w:rPr>
        <w:t>AFSD</w:t>
      </w:r>
      <w:r w:rsidRPr="00FD1C6E">
        <w:rPr>
          <w:rStyle w:val="normaltextrun"/>
          <w:i/>
          <w:iCs/>
          <w:color w:val="000000" w:themeColor="text1"/>
          <w:lang w:val="en-GB"/>
        </w:rPr>
        <w:t xml:space="preserve">, </w:t>
      </w:r>
      <w:r w:rsidRPr="00FD1C6E">
        <w:rPr>
          <w:rStyle w:val="normaltextrun"/>
          <w:color w:val="000000" w:themeColor="text1"/>
          <w:lang w:val="en-GB"/>
        </w:rPr>
        <w:t xml:space="preserve">the direct build cost, </w:t>
      </w:r>
      <w:r w:rsidRPr="00FD1C6E">
        <w:rPr>
          <w:rStyle w:val="normaltextrun"/>
          <w:i/>
          <w:iCs/>
          <w:color w:val="000000" w:themeColor="text1"/>
          <w:lang w:val="en-GB"/>
        </w:rPr>
        <w:t>C</w:t>
      </w:r>
      <w:r w:rsidRPr="00FD1C6E">
        <w:rPr>
          <w:rStyle w:val="normaltextrun"/>
          <w:i/>
          <w:iCs/>
          <w:color w:val="000000" w:themeColor="text1"/>
          <w:vertAlign w:val="subscript"/>
          <w:lang w:val="en-GB"/>
        </w:rPr>
        <w:t xml:space="preserve">,dir </w:t>
      </w:r>
      <w:r w:rsidRPr="00FD1C6E">
        <w:rPr>
          <w:rStyle w:val="normaltextrun"/>
          <w:i/>
          <w:iCs/>
          <w:color w:val="000000" w:themeColor="text1"/>
          <w:lang w:val="en-GB"/>
        </w:rPr>
        <w:t xml:space="preserve">, </w:t>
      </w:r>
      <w:r w:rsidRPr="00FD1C6E">
        <w:rPr>
          <w:rStyle w:val="normaltextrun"/>
          <w:color w:val="000000" w:themeColor="text1"/>
          <w:lang w:val="en-GB"/>
        </w:rPr>
        <w:t>and the indirect build cost,</w:t>
      </w:r>
      <w:r w:rsidRPr="00FD1C6E">
        <w:rPr>
          <w:rStyle w:val="normaltextrun"/>
          <w:i/>
          <w:iCs/>
          <w:color w:val="000000" w:themeColor="text1"/>
          <w:lang w:val="en-GB"/>
        </w:rPr>
        <w:t xml:space="preserve"> C</w:t>
      </w:r>
      <w:r w:rsidRPr="00FD1C6E">
        <w:rPr>
          <w:rStyle w:val="normaltextrun"/>
          <w:i/>
          <w:iCs/>
          <w:color w:val="000000" w:themeColor="text1"/>
          <w:vertAlign w:val="subscript"/>
          <w:lang w:val="en-GB"/>
        </w:rPr>
        <w:t>b,ind</w:t>
      </w:r>
      <w:r w:rsidRPr="00FD1C6E">
        <w:rPr>
          <w:rStyle w:val="normaltextrun"/>
          <w:color w:val="000000" w:themeColor="text1"/>
          <w:lang w:val="en-GB"/>
        </w:rPr>
        <w:t>. See Eqs. 4-6.</w:t>
      </w:r>
      <w:r w:rsidRPr="00FD1C6E">
        <w:rPr>
          <w:rStyle w:val="eop"/>
          <w:color w:val="000000" w:themeColor="text1"/>
        </w:rPr>
        <w:t> </w:t>
      </w:r>
    </w:p>
    <w:p w14:paraId="7662E8CD" w14:textId="77777777" w:rsidR="00BF2E03" w:rsidRPr="00FD1C6E" w:rsidRDefault="00BF2E03" w:rsidP="00CC7D56">
      <w:pPr>
        <w:pStyle w:val="ListParagraph"/>
        <w:ind w:left="360"/>
        <w:jc w:val="both"/>
        <w:rPr>
          <w:rFonts w:ascii="Times New Roman" w:eastAsiaTheme="minorEastAsia" w:hAnsi="Times New Roman" w:cs="Times New Roman"/>
          <w:color w:val="000000" w:themeColor="text1"/>
        </w:rPr>
      </w:pPr>
    </w:p>
    <w:p w14:paraId="4B8A02C6" w14:textId="4564C53C"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AFSD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oMath>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(4)</w:t>
      </w:r>
    </w:p>
    <w:p w14:paraId="08993AFA" w14:textId="4C59ED05"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oMath>
      <w:r w:rsidR="00BF2E03" w:rsidRPr="00FD1C6E">
        <w:rPr>
          <w:rFonts w:eastAsiaTheme="minorEastAsia"/>
          <w:color w:val="000000" w:themeColor="text1"/>
        </w:rPr>
        <w:tab/>
      </w:r>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(5)</w:t>
      </w:r>
    </w:p>
    <w:p w14:paraId="79784283" w14:textId="481D4201"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maint</m:t>
            </m:r>
          </m:sub>
        </m:sSub>
      </m:oMath>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(6)</w:t>
      </w:r>
    </w:p>
    <w:p w14:paraId="159C968D" w14:textId="77777777" w:rsidR="00BF2E03" w:rsidRPr="00FD1C6E" w:rsidRDefault="00BF2E03" w:rsidP="00CC7D56">
      <w:pPr>
        <w:pStyle w:val="ListParagraph"/>
        <w:ind w:left="360"/>
        <w:jc w:val="both"/>
        <w:rPr>
          <w:rFonts w:ascii="Times New Roman" w:eastAsiaTheme="minorEastAsia" w:hAnsi="Times New Roman" w:cs="Times New Roman"/>
          <w:color w:val="000000" w:themeColor="text1"/>
        </w:rPr>
      </w:pPr>
    </w:p>
    <w:p w14:paraId="3348558C" w14:textId="2DF7F83C" w:rsidR="00BF2E03" w:rsidRPr="00FD1C6E" w:rsidRDefault="00BF2E03" w:rsidP="00CC7D56">
      <w:pPr>
        <w:pStyle w:val="paragraph"/>
        <w:spacing w:before="0" w:beforeAutospacing="0" w:after="0" w:afterAutospacing="0"/>
        <w:jc w:val="both"/>
        <w:textAlignment w:val="baseline"/>
        <w:rPr>
          <w:color w:val="000000" w:themeColor="text1"/>
        </w:rPr>
      </w:pPr>
      <w:r w:rsidRPr="00FD1C6E">
        <w:rPr>
          <w:rStyle w:val="normaltextrun"/>
          <w:color w:val="000000" w:themeColor="text1"/>
          <w:lang w:val="en-GB"/>
        </w:rPr>
        <w:t xml:space="preserve">The direct build costs include material costs, </w:t>
      </w:r>
      <w:r w:rsidRPr="00FD1C6E">
        <w:rPr>
          <w:rStyle w:val="normaltextrun"/>
          <w:i/>
          <w:iCs/>
          <w:color w:val="000000" w:themeColor="text1"/>
          <w:lang w:val="en-GB"/>
        </w:rPr>
        <w:t>C</w:t>
      </w:r>
      <w:r w:rsidRPr="00FD1C6E">
        <w:rPr>
          <w:rStyle w:val="normaltextrun"/>
          <w:i/>
          <w:iCs/>
          <w:color w:val="000000" w:themeColor="text1"/>
          <w:vertAlign w:val="subscript"/>
          <w:lang w:val="en-GB"/>
        </w:rPr>
        <w:t>mat</w:t>
      </w:r>
      <w:r w:rsidRPr="00FD1C6E">
        <w:rPr>
          <w:rStyle w:val="normaltextrun"/>
          <w:color w:val="000000" w:themeColor="text1"/>
          <w:lang w:val="en-GB"/>
        </w:rPr>
        <w:t>, labor costs, C</w:t>
      </w:r>
      <w:r w:rsidRPr="00FD1C6E">
        <w:rPr>
          <w:rStyle w:val="normaltextrun"/>
          <w:i/>
          <w:iCs/>
          <w:color w:val="000000" w:themeColor="text1"/>
          <w:vertAlign w:val="subscript"/>
          <w:lang w:val="en-GB"/>
        </w:rPr>
        <w:t>lab</w:t>
      </w:r>
      <w:r w:rsidRPr="00FD1C6E">
        <w:rPr>
          <w:rStyle w:val="normaltextrun"/>
          <w:color w:val="000000" w:themeColor="text1"/>
          <w:lang w:val="en-GB"/>
        </w:rPr>
        <w:t>,</w:t>
      </w:r>
      <w:r w:rsidRPr="00FD1C6E">
        <w:rPr>
          <w:rStyle w:val="normaltextrun"/>
          <w:i/>
          <w:iCs/>
          <w:color w:val="000000" w:themeColor="text1"/>
          <w:lang w:val="en-GB"/>
        </w:rPr>
        <w:t xml:space="preserve"> </w:t>
      </w:r>
      <w:r w:rsidRPr="00FD1C6E">
        <w:rPr>
          <w:rStyle w:val="normaltextrun"/>
          <w:color w:val="000000" w:themeColor="text1"/>
          <w:lang w:val="en-GB"/>
        </w:rPr>
        <w:t>and energy costs,</w:t>
      </w:r>
      <w:r w:rsidRPr="00FD1C6E">
        <w:rPr>
          <w:rStyle w:val="normaltextrun"/>
          <w:i/>
          <w:iCs/>
          <w:color w:val="000000" w:themeColor="text1"/>
          <w:lang w:val="en-GB"/>
        </w:rPr>
        <w:t xml:space="preserve"> C</w:t>
      </w:r>
      <w:r w:rsidRPr="00FD1C6E">
        <w:rPr>
          <w:rStyle w:val="normaltextrun"/>
          <w:i/>
          <w:iCs/>
          <w:color w:val="000000" w:themeColor="text1"/>
          <w:vertAlign w:val="subscript"/>
          <w:lang w:val="en-GB"/>
        </w:rPr>
        <w:t>enr</w:t>
      </w:r>
      <w:r w:rsidRPr="00FD1C6E">
        <w:rPr>
          <w:rStyle w:val="normaltextrun"/>
          <w:color w:val="000000" w:themeColor="text1"/>
          <w:lang w:val="en-GB"/>
        </w:rPr>
        <w:t xml:space="preserve">. Indirect costs include space costs </w:t>
      </w:r>
      <w:r w:rsidRPr="00FD1C6E">
        <w:rPr>
          <w:rStyle w:val="normaltextrun"/>
          <w:i/>
          <w:iCs/>
          <w:color w:val="000000" w:themeColor="text1"/>
          <w:lang w:val="en-GB"/>
        </w:rPr>
        <w:t>C</w:t>
      </w:r>
      <w:r w:rsidRPr="00FD1C6E">
        <w:rPr>
          <w:rStyle w:val="normaltextrun"/>
          <w:i/>
          <w:iCs/>
          <w:color w:val="000000" w:themeColor="text1"/>
          <w:vertAlign w:val="subscript"/>
          <w:lang w:val="en-GB"/>
        </w:rPr>
        <w:t>space</w:t>
      </w:r>
      <w:r w:rsidRPr="00FD1C6E">
        <w:rPr>
          <w:rStyle w:val="normaltextrun"/>
          <w:color w:val="000000" w:themeColor="text1"/>
          <w:lang w:val="en-GB"/>
        </w:rPr>
        <w:t xml:space="preserve">, depreciation costs, </w:t>
      </w:r>
      <w:r w:rsidRPr="00FD1C6E">
        <w:rPr>
          <w:rStyle w:val="normaltextrun"/>
          <w:i/>
          <w:iCs/>
          <w:color w:val="000000" w:themeColor="text1"/>
          <w:lang w:val="en-GB"/>
        </w:rPr>
        <w:t>C</w:t>
      </w:r>
      <w:r w:rsidRPr="00FD1C6E">
        <w:rPr>
          <w:rStyle w:val="normaltextrun"/>
          <w:i/>
          <w:iCs/>
          <w:color w:val="000000" w:themeColor="text1"/>
          <w:vertAlign w:val="subscript"/>
          <w:lang w:val="en-GB"/>
        </w:rPr>
        <w:t>dep</w:t>
      </w:r>
      <w:r w:rsidRPr="00FD1C6E">
        <w:rPr>
          <w:rStyle w:val="normaltextrun"/>
          <w:color w:val="000000" w:themeColor="text1"/>
          <w:lang w:val="en-GB"/>
        </w:rPr>
        <w:t xml:space="preserve">, and maintenance costs, </w:t>
      </w:r>
      <w:r w:rsidRPr="00FD1C6E">
        <w:rPr>
          <w:rStyle w:val="normaltextrun"/>
          <w:i/>
          <w:iCs/>
          <w:color w:val="000000" w:themeColor="text1"/>
          <w:lang w:val="en-GB"/>
        </w:rPr>
        <w:t>C</w:t>
      </w:r>
      <w:r w:rsidRPr="00FD1C6E">
        <w:rPr>
          <w:rStyle w:val="normaltextrun"/>
          <w:i/>
          <w:iCs/>
          <w:color w:val="000000" w:themeColor="text1"/>
          <w:vertAlign w:val="subscript"/>
          <w:lang w:val="en-GB"/>
        </w:rPr>
        <w:t>maint</w:t>
      </w:r>
      <w:r w:rsidRPr="00FD1C6E">
        <w:rPr>
          <w:rStyle w:val="normaltextrun"/>
          <w:color w:val="000000" w:themeColor="text1"/>
          <w:lang w:val="en-GB"/>
        </w:rPr>
        <w:t xml:space="preserve">. </w:t>
      </w:r>
    </w:p>
    <w:p w14:paraId="7906A9C8" w14:textId="77777777" w:rsidR="00BF2E03" w:rsidRPr="00FD1C6E" w:rsidRDefault="00BF2E03" w:rsidP="00CC7D56">
      <w:pPr>
        <w:jc w:val="both"/>
        <w:rPr>
          <w:rFonts w:eastAsiaTheme="minorEastAsia"/>
          <w:color w:val="000000" w:themeColor="text1"/>
        </w:rPr>
      </w:pPr>
    </w:p>
    <w:p w14:paraId="0FAC5A44" w14:textId="1A812917"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bar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bar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baseplate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gas</m:t>
            </m:r>
          </m:sub>
        </m:sSub>
      </m:oMath>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(7)</w:t>
      </w:r>
    </w:p>
    <w:p w14:paraId="620F98E0" w14:textId="6FCA00D7"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bar</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part</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bar</m:t>
                </m:r>
              </m:sub>
            </m:sSub>
          </m:den>
        </m:f>
      </m:oMath>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(8)</w:t>
      </w:r>
    </w:p>
    <w:p w14:paraId="0B68AFBB" w14:textId="41F63956"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bar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A</m:t>
            </m:r>
          </m:e>
          <m:sub>
            <m:r>
              <w:rPr>
                <w:rFonts w:ascii="Cambria Math" w:eastAsiaTheme="minorEastAsia" w:hAnsi="Cambria Math"/>
                <w:color w:val="000000" w:themeColor="text1"/>
              </w:rPr>
              <m:t>bar</m:t>
            </m:r>
          </m:sub>
        </m:sSub>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∙L</m:t>
            </m:r>
          </m:e>
          <m:sub>
            <m:r>
              <w:rPr>
                <w:rFonts w:ascii="Cambria Math" w:eastAsiaTheme="minorEastAsia" w:hAnsi="Cambria Math"/>
                <w:color w:val="000000" w:themeColor="text1"/>
              </w:rPr>
              <m:t>bar</m:t>
            </m:r>
          </m:sub>
        </m:sSub>
      </m:oMath>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(9)</w:t>
      </w:r>
    </w:p>
    <w:p w14:paraId="4A2A510E" w14:textId="0FB47024" w:rsidR="00BF2E03"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gas</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print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F∙V</m:t>
                </m:r>
              </m:e>
              <m:sub>
                <m:r>
                  <w:rPr>
                    <w:rFonts w:ascii="Cambria Math" w:eastAsiaTheme="minorEastAsia" w:hAnsi="Cambria Math"/>
                    <w:color w:val="000000" w:themeColor="text1"/>
                  </w:rPr>
                  <m:t>tnk</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L</m:t>
                </m:r>
              </m:e>
              <m:sub>
                <m:r>
                  <w:rPr>
                    <w:rFonts w:ascii="Cambria Math" w:eastAsiaTheme="minorEastAsia" w:hAnsi="Cambria Math"/>
                    <w:color w:val="000000" w:themeColor="text1"/>
                  </w:rPr>
                  <m:t>tnk</m:t>
                </m:r>
              </m:sub>
            </m:sSub>
          </m:den>
        </m:f>
      </m:oMath>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BF2E03"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BF2E03" w:rsidRPr="00FD1C6E">
        <w:rPr>
          <w:rFonts w:eastAsiaTheme="minorEastAsia"/>
          <w:color w:val="000000" w:themeColor="text1"/>
        </w:rPr>
        <w:t>(10)</w:t>
      </w:r>
    </w:p>
    <w:p w14:paraId="547461CC" w14:textId="77777777" w:rsidR="00BF2E03" w:rsidRPr="00FD1C6E" w:rsidRDefault="00BF2E03" w:rsidP="00CC7D56">
      <w:pPr>
        <w:jc w:val="both"/>
        <w:rPr>
          <w:rFonts w:eastAsiaTheme="minorEastAsia"/>
          <w:color w:val="000000" w:themeColor="text1"/>
        </w:rPr>
      </w:pPr>
    </w:p>
    <w:p w14:paraId="0FD8B58A" w14:textId="3A045399" w:rsidR="00BF2E03" w:rsidRPr="00FD1C6E" w:rsidRDefault="00BF2E03" w:rsidP="00CC7D56">
      <w:pPr>
        <w:jc w:val="both"/>
        <w:rPr>
          <w:rFonts w:eastAsiaTheme="minorEastAsia"/>
          <w:color w:val="000000" w:themeColor="text1"/>
        </w:rPr>
      </w:pPr>
      <w:r w:rsidRPr="00FD1C6E">
        <w:rPr>
          <w:rStyle w:val="normaltextrun"/>
          <w:color w:val="000000" w:themeColor="text1"/>
          <w:shd w:val="clear" w:color="auto" w:fill="FFFFFF"/>
          <w:lang w:val="en-GB"/>
        </w:rPr>
        <w:t xml:space="preserve">Material costs include the deposited material, the baseplate, and the cover gas; see Eq. 7, where the deposited material cost is the number of feedstock bars, </w:t>
      </w:r>
      <w:r w:rsidRPr="00FD1C6E">
        <w:rPr>
          <w:rStyle w:val="normaltextrun"/>
          <w:i/>
          <w:iCs/>
          <w:color w:val="000000" w:themeColor="text1"/>
          <w:shd w:val="clear" w:color="auto" w:fill="FFFFFF"/>
          <w:lang w:val="en-GB"/>
        </w:rPr>
        <w:t>n</w:t>
      </w:r>
      <w:r w:rsidRPr="00FD1C6E">
        <w:rPr>
          <w:rStyle w:val="normaltextrun"/>
          <w:i/>
          <w:iCs/>
          <w:color w:val="000000" w:themeColor="text1"/>
          <w:shd w:val="clear" w:color="auto" w:fill="FFFFFF"/>
          <w:vertAlign w:val="subscript"/>
          <w:lang w:val="en-GB"/>
        </w:rPr>
        <w:t>bar</w:t>
      </w:r>
      <w:r w:rsidRPr="00FD1C6E">
        <w:rPr>
          <w:rStyle w:val="normaltextrun"/>
          <w:color w:val="000000" w:themeColor="text1"/>
          <w:shd w:val="clear" w:color="auto" w:fill="FFFFFF"/>
          <w:lang w:val="en-GB"/>
        </w:rPr>
        <w:t xml:space="preserve">, multiplied by the cost per bar,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bar</w:t>
      </w:r>
      <w:r w:rsidRPr="00FD1C6E">
        <w:rPr>
          <w:rStyle w:val="normaltextrun"/>
          <w:color w:val="000000" w:themeColor="text1"/>
          <w:shd w:val="clear" w:color="auto" w:fill="FFFFFF"/>
          <w:lang w:val="en-GB"/>
        </w:rPr>
        <w:t xml:space="preserve">. If the number of feedstock bars is not provided by the program generating the deposition paths, </w:t>
      </w:r>
      <w:r w:rsidRPr="00FD1C6E">
        <w:rPr>
          <w:rStyle w:val="normaltextrun"/>
          <w:i/>
          <w:iCs/>
          <w:color w:val="000000" w:themeColor="text1"/>
          <w:shd w:val="clear" w:color="auto" w:fill="FFFFFF"/>
          <w:lang w:val="en-GB"/>
        </w:rPr>
        <w:t>n</w:t>
      </w:r>
      <w:r w:rsidRPr="00FD1C6E">
        <w:rPr>
          <w:rStyle w:val="normaltextrun"/>
          <w:i/>
          <w:iCs/>
          <w:color w:val="000000" w:themeColor="text1"/>
          <w:shd w:val="clear" w:color="auto" w:fill="FFFFFF"/>
          <w:vertAlign w:val="subscript"/>
          <w:lang w:val="en-GB"/>
        </w:rPr>
        <w:t>bar</w:t>
      </w:r>
      <w:r w:rsidRPr="00FD1C6E">
        <w:rPr>
          <w:rStyle w:val="normaltextrun"/>
          <w:color w:val="000000" w:themeColor="text1"/>
          <w:shd w:val="clear" w:color="auto" w:fill="FFFFFF"/>
          <w:lang w:val="en-GB"/>
        </w:rPr>
        <w:t xml:space="preserve"> can be estimated by dividing the part volume, </w:t>
      </w:r>
      <w:r w:rsidRPr="00FD1C6E">
        <w:rPr>
          <w:rStyle w:val="normaltextrun"/>
          <w:i/>
          <w:iCs/>
          <w:color w:val="000000" w:themeColor="text1"/>
          <w:shd w:val="clear" w:color="auto" w:fill="FFFFFF"/>
          <w:lang w:val="en-GB"/>
        </w:rPr>
        <w:t>V</w:t>
      </w:r>
      <w:r w:rsidRPr="00FD1C6E">
        <w:rPr>
          <w:rStyle w:val="normaltextrun"/>
          <w:i/>
          <w:iCs/>
          <w:color w:val="000000" w:themeColor="text1"/>
          <w:shd w:val="clear" w:color="auto" w:fill="FFFFFF"/>
          <w:vertAlign w:val="subscript"/>
          <w:lang w:val="en-GB"/>
        </w:rPr>
        <w:t>part</w:t>
      </w:r>
      <w:r w:rsidRPr="00FD1C6E">
        <w:rPr>
          <w:rStyle w:val="normaltextrun"/>
          <w:color w:val="000000" w:themeColor="text1"/>
          <w:shd w:val="clear" w:color="auto" w:fill="FFFFFF"/>
          <w:lang w:val="en-GB"/>
        </w:rPr>
        <w:t xml:space="preserve">, by the bar volume, </w:t>
      </w:r>
      <w:r w:rsidRPr="00FD1C6E">
        <w:rPr>
          <w:rStyle w:val="normaltextrun"/>
          <w:i/>
          <w:iCs/>
          <w:color w:val="000000" w:themeColor="text1"/>
          <w:shd w:val="clear" w:color="auto" w:fill="FFFFFF"/>
          <w:lang w:val="en-GB"/>
        </w:rPr>
        <w:t>V</w:t>
      </w:r>
      <w:r w:rsidRPr="00FD1C6E">
        <w:rPr>
          <w:rStyle w:val="normaltextrun"/>
          <w:i/>
          <w:iCs/>
          <w:color w:val="000000" w:themeColor="text1"/>
          <w:shd w:val="clear" w:color="auto" w:fill="FFFFFF"/>
          <w:vertAlign w:val="subscript"/>
          <w:lang w:val="en-GB"/>
        </w:rPr>
        <w:t>bar</w:t>
      </w:r>
      <w:r w:rsidRPr="00FD1C6E">
        <w:rPr>
          <w:rStyle w:val="normaltextrun"/>
          <w:color w:val="000000" w:themeColor="text1"/>
          <w:shd w:val="clear" w:color="auto" w:fill="FFFFFF"/>
          <w:lang w:val="en-GB"/>
        </w:rPr>
        <w:t xml:space="preserve">, which is determined from the product of its cross-sectional area and length. The baseplate cost,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baseplate</w:t>
      </w:r>
      <w:r w:rsidRPr="00FD1C6E">
        <w:rPr>
          <w:rStyle w:val="normaltextrun"/>
          <w:color w:val="000000" w:themeColor="text1"/>
          <w:shd w:val="clear" w:color="auto" w:fill="FFFFFF"/>
          <w:lang w:val="en-GB"/>
        </w:rPr>
        <w:t xml:space="preserve">, is its purchase price, although it may be reused multiple times. For estimating cover gas costs,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gas</w:t>
      </w:r>
      <w:r w:rsidRPr="00FD1C6E">
        <w:rPr>
          <w:rStyle w:val="normaltextrun"/>
          <w:color w:val="000000" w:themeColor="text1"/>
          <w:shd w:val="clear" w:color="auto" w:fill="FFFFFF"/>
          <w:lang w:val="en-GB"/>
        </w:rPr>
        <w:t xml:space="preserve">,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print</w:t>
      </w:r>
      <w:r w:rsidRPr="00FD1C6E">
        <w:rPr>
          <w:rStyle w:val="normaltextrun"/>
          <w:color w:val="000000" w:themeColor="text1"/>
          <w:shd w:val="clear" w:color="auto" w:fill="FFFFFF"/>
          <w:lang w:val="en-GB"/>
        </w:rPr>
        <w:t xml:space="preserve"> represents print (deposition) time, </w:t>
      </w:r>
      <w:r w:rsidRPr="00FD1C6E">
        <w:rPr>
          <w:rStyle w:val="normaltextrun"/>
          <w:i/>
          <w:iCs/>
          <w:color w:val="000000" w:themeColor="text1"/>
          <w:shd w:val="clear" w:color="auto" w:fill="FFFFFF"/>
          <w:lang w:val="en-GB"/>
        </w:rPr>
        <w:t>F</w:t>
      </w:r>
      <w:r w:rsidRPr="00FD1C6E">
        <w:rPr>
          <w:rStyle w:val="normaltextrun"/>
          <w:color w:val="000000" w:themeColor="text1"/>
          <w:shd w:val="clear" w:color="auto" w:fill="FFFFFF"/>
          <w:lang w:val="en-GB"/>
        </w:rPr>
        <w:t xml:space="preserve"> is a correction factor used to account for simplifications that may be applied for time estimates (such as infinite acceleration of machine axes), </w:t>
      </w:r>
      <w:r w:rsidRPr="00FD1C6E">
        <w:rPr>
          <w:rStyle w:val="normaltextrun"/>
          <w:i/>
          <w:iCs/>
          <w:color w:val="000000" w:themeColor="text1"/>
          <w:shd w:val="clear" w:color="auto" w:fill="FFFFFF"/>
          <w:lang w:val="en-GB"/>
        </w:rPr>
        <w:t>V</w:t>
      </w:r>
      <w:r w:rsidRPr="00FD1C6E">
        <w:rPr>
          <w:rStyle w:val="normaltextrun"/>
          <w:i/>
          <w:iCs/>
          <w:color w:val="000000" w:themeColor="text1"/>
          <w:shd w:val="clear" w:color="auto" w:fill="FFFFFF"/>
          <w:vertAlign w:val="subscript"/>
          <w:lang w:val="en-GB"/>
        </w:rPr>
        <w:t>tnk</w:t>
      </w:r>
      <w:r w:rsidRPr="00FD1C6E">
        <w:rPr>
          <w:rStyle w:val="normaltextrun"/>
          <w:color w:val="000000" w:themeColor="text1"/>
          <w:shd w:val="clear" w:color="auto" w:fill="FFFFFF"/>
          <w:lang w:val="en-GB"/>
        </w:rPr>
        <w:t xml:space="preserve"> is the gas canister volume,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g</w:t>
      </w:r>
      <w:r w:rsidRPr="00FD1C6E">
        <w:rPr>
          <w:rStyle w:val="normaltextrun"/>
          <w:color w:val="000000" w:themeColor="text1"/>
          <w:shd w:val="clear" w:color="auto" w:fill="FFFFFF"/>
          <w:lang w:val="en-GB"/>
        </w:rPr>
        <w:t xml:space="preserve"> is the cost of the cover gas per unit volume, and </w:t>
      </w:r>
      <w:r w:rsidRPr="00FD1C6E">
        <w:rPr>
          <w:rStyle w:val="normaltextrun"/>
          <w:i/>
          <w:iCs/>
          <w:color w:val="000000" w:themeColor="text1"/>
          <w:shd w:val="clear" w:color="auto" w:fill="FFFFFF"/>
          <w:lang w:val="en-GB"/>
        </w:rPr>
        <w:t>L</w:t>
      </w:r>
      <w:r w:rsidRPr="00FD1C6E">
        <w:rPr>
          <w:rStyle w:val="normaltextrun"/>
          <w:i/>
          <w:iCs/>
          <w:color w:val="000000" w:themeColor="text1"/>
          <w:shd w:val="clear" w:color="auto" w:fill="FFFFFF"/>
          <w:vertAlign w:val="subscript"/>
          <w:lang w:val="en-GB"/>
        </w:rPr>
        <w:t>tnk</w:t>
      </w:r>
      <w:r w:rsidRPr="00FD1C6E">
        <w:rPr>
          <w:rStyle w:val="normaltextrun"/>
          <w:color w:val="000000" w:themeColor="text1"/>
          <w:shd w:val="clear" w:color="auto" w:fill="FFFFFF"/>
          <w:lang w:val="en-GB"/>
        </w:rPr>
        <w:t xml:space="preserve"> is the average time a full gas tank will last based on the expected application rate. Note that cover gas is not required for all alloy systems. When it is not required,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gas</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is zero.</w:t>
      </w:r>
      <w:r w:rsidRPr="00FD1C6E">
        <w:rPr>
          <w:rStyle w:val="tabchar"/>
          <w:color w:val="000000" w:themeColor="text1"/>
          <w:shd w:val="clear" w:color="auto" w:fill="FFFFFF"/>
        </w:rPr>
        <w:tab/>
      </w:r>
      <w:r w:rsidRPr="00FD1C6E">
        <w:rPr>
          <w:color w:val="000000" w:themeColor="text1"/>
          <w:shd w:val="clear" w:color="auto" w:fill="FFFFFF"/>
          <w:lang w:val="en-GB"/>
        </w:rPr>
        <w:br/>
      </w:r>
      <w:r w:rsidRPr="00FD1C6E">
        <w:rPr>
          <w:color w:val="000000" w:themeColor="text1"/>
          <w:shd w:val="clear" w:color="auto" w:fill="FFFFFF"/>
          <w:lang w:val="en-GB"/>
        </w:rPr>
        <w:br/>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setup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oMath>
      <w:r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Pr="00FD1C6E">
        <w:rPr>
          <w:rFonts w:eastAsiaTheme="minorEastAsia"/>
          <w:color w:val="000000" w:themeColor="text1"/>
        </w:rPr>
        <w:t>(11)</w:t>
      </w:r>
    </w:p>
    <w:p w14:paraId="5EFC92F4" w14:textId="77777777" w:rsidR="00BF2E03" w:rsidRPr="00FD1C6E" w:rsidRDefault="00BF2E03" w:rsidP="00CC7D56">
      <w:pPr>
        <w:jc w:val="both"/>
        <w:rPr>
          <w:rFonts w:eastAsiaTheme="minorEastAsia"/>
          <w:color w:val="000000" w:themeColor="text1"/>
        </w:rPr>
      </w:pPr>
    </w:p>
    <w:p w14:paraId="657F4643" w14:textId="5009AA1E" w:rsidR="00BF2E03" w:rsidRPr="00FD1C6E" w:rsidRDefault="00BF2E03" w:rsidP="00CC7D56">
      <w:pPr>
        <w:pStyle w:val="paragraph"/>
        <w:spacing w:before="0" w:beforeAutospacing="0" w:after="0" w:afterAutospacing="0"/>
        <w:jc w:val="both"/>
        <w:textAlignment w:val="baseline"/>
        <w:rPr>
          <w:color w:val="000000" w:themeColor="text1"/>
        </w:rPr>
      </w:pPr>
      <w:r w:rsidRPr="00FD1C6E">
        <w:rPr>
          <w:rStyle w:val="normaltextrun"/>
          <w:color w:val="000000" w:themeColor="text1"/>
          <w:lang w:val="en-GB"/>
        </w:rPr>
        <w:t xml:space="preserve">Labor costs include setup time, </w:t>
      </w:r>
      <w:r w:rsidRPr="00FD1C6E">
        <w:rPr>
          <w:rStyle w:val="normaltextrun"/>
          <w:i/>
          <w:iCs/>
          <w:color w:val="000000" w:themeColor="text1"/>
          <w:lang w:val="en-GB"/>
        </w:rPr>
        <w:t>t</w:t>
      </w:r>
      <w:r w:rsidRPr="00FD1C6E">
        <w:rPr>
          <w:rStyle w:val="normaltextrun"/>
          <w:i/>
          <w:iCs/>
          <w:color w:val="000000" w:themeColor="text1"/>
          <w:vertAlign w:val="subscript"/>
          <w:lang w:val="en-GB"/>
        </w:rPr>
        <w:t>setup</w:t>
      </w:r>
      <w:r w:rsidRPr="00FD1C6E">
        <w:rPr>
          <w:rStyle w:val="normaltextrun"/>
          <w:color w:val="000000" w:themeColor="text1"/>
          <w:lang w:val="en-GB"/>
        </w:rPr>
        <w:t xml:space="preserve">, and supervision time, </w:t>
      </w:r>
      <w:r w:rsidRPr="00FD1C6E">
        <w:rPr>
          <w:rStyle w:val="normaltextrun"/>
          <w:i/>
          <w:iCs/>
          <w:color w:val="000000" w:themeColor="text1"/>
          <w:lang w:val="en-GB"/>
        </w:rPr>
        <w:t>t</w:t>
      </w:r>
      <w:r w:rsidRPr="00FD1C6E">
        <w:rPr>
          <w:rStyle w:val="normaltextrun"/>
          <w:i/>
          <w:iCs/>
          <w:color w:val="000000" w:themeColor="text1"/>
          <w:vertAlign w:val="subscript"/>
          <w:lang w:val="en-GB"/>
        </w:rPr>
        <w:t>sup</w:t>
      </w:r>
      <w:r w:rsidRPr="00FD1C6E">
        <w:rPr>
          <w:rStyle w:val="normaltextrun"/>
          <w:color w:val="000000" w:themeColor="text1"/>
          <w:lang w:val="en-GB"/>
        </w:rPr>
        <w:t xml:space="preserve">. The sum of these times is multiplied by the labor wage rate, </w:t>
      </w:r>
      <w:r w:rsidRPr="00FD1C6E">
        <w:rPr>
          <w:rStyle w:val="normaltextrun"/>
          <w:i/>
          <w:iCs/>
          <w:color w:val="000000" w:themeColor="text1"/>
          <w:lang w:val="en-GB"/>
        </w:rPr>
        <w:t>r</w:t>
      </w:r>
      <w:r w:rsidRPr="00FD1C6E">
        <w:rPr>
          <w:rStyle w:val="normaltextrun"/>
          <w:i/>
          <w:iCs/>
          <w:color w:val="000000" w:themeColor="text1"/>
          <w:vertAlign w:val="subscript"/>
          <w:lang w:val="en-GB"/>
        </w:rPr>
        <w:t>lab</w:t>
      </w:r>
      <w:r w:rsidRPr="00FD1C6E">
        <w:rPr>
          <w:rStyle w:val="normaltextrun"/>
          <w:color w:val="000000" w:themeColor="text1"/>
          <w:lang w:val="en-GB"/>
        </w:rPr>
        <w:t>, as shown in Eq. 11. Supervision time is typically the same as print time. Depending on the amount of attention the machine requires, however, the two variables may differ. This equation neglects the time to generate the part program that defines the machine motions during deposition. Because part program generation is a one-time cost, it applies only to the first part produced. The associated programming labor cost can be prorated over the number of parts produced</w:t>
      </w:r>
      <w:r w:rsidR="008F0B53" w:rsidRPr="00FD1C6E">
        <w:rPr>
          <w:rStyle w:val="normaltextrun"/>
          <w:color w:val="000000" w:themeColor="text1"/>
          <w:lang w:val="en-GB"/>
        </w:rPr>
        <w:t xml:space="preserve"> if desi</w:t>
      </w:r>
      <w:r w:rsidR="00BE62E9" w:rsidRPr="00FD1C6E">
        <w:rPr>
          <w:rStyle w:val="normaltextrun"/>
          <w:color w:val="000000" w:themeColor="text1"/>
          <w:lang w:val="en-GB"/>
        </w:rPr>
        <w:t>r</w:t>
      </w:r>
      <w:r w:rsidR="008F0B53" w:rsidRPr="00FD1C6E">
        <w:rPr>
          <w:rStyle w:val="normaltextrun"/>
          <w:color w:val="000000" w:themeColor="text1"/>
          <w:lang w:val="en-GB"/>
        </w:rPr>
        <w:t>ed</w:t>
      </w:r>
      <w:r w:rsidRPr="00FD1C6E">
        <w:rPr>
          <w:rStyle w:val="normaltextrun"/>
          <w:color w:val="000000" w:themeColor="text1"/>
          <w:lang w:val="en-GB"/>
        </w:rPr>
        <w:t>. In that case, the Eq. 11 labor cost model can be updated. </w:t>
      </w:r>
      <w:r w:rsidRPr="00FD1C6E">
        <w:rPr>
          <w:rStyle w:val="eop"/>
          <w:color w:val="000000" w:themeColor="text1"/>
        </w:rPr>
        <w:t> </w:t>
      </w:r>
    </w:p>
    <w:p w14:paraId="12917A24" w14:textId="77777777" w:rsidR="00BF2E03" w:rsidRPr="00FD1C6E" w:rsidRDefault="00BF2E03" w:rsidP="00CC7D56">
      <w:pPr>
        <w:pStyle w:val="paragraph"/>
        <w:spacing w:before="0" w:beforeAutospacing="0" w:after="0" w:afterAutospacing="0"/>
        <w:ind w:left="360"/>
        <w:jc w:val="both"/>
        <w:textAlignment w:val="baseline"/>
        <w:rPr>
          <w:color w:val="000000" w:themeColor="text1"/>
        </w:rPr>
      </w:pPr>
    </w:p>
    <w:p w14:paraId="37C40269" w14:textId="6BDE15F5" w:rsidR="00BF2E03" w:rsidRPr="00FD1C6E" w:rsidRDefault="00BE5AEC" w:rsidP="00CC7D56">
      <w:pPr>
        <w:pStyle w:val="paragraph"/>
        <w:spacing w:before="0" w:beforeAutospacing="0" w:after="0" w:afterAutospacing="0"/>
        <w:jc w:val="both"/>
        <w:textAlignment w:val="baseline"/>
        <w:rPr>
          <w:rStyle w:val="eop"/>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enr</m:t>
            </m:r>
          </m:sub>
        </m:sSub>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print</m:t>
            </m:r>
          </m:sub>
        </m:sSub>
        <m:r>
          <w:rPr>
            <w:rFonts w:ascii="Cambria Math" w:hAnsi="Cambria Math"/>
            <w:color w:val="000000" w:themeColor="text1"/>
          </w:rPr>
          <m:t>∙F∙</m:t>
        </m:r>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enr-rate</m:t>
            </m:r>
          </m:sub>
        </m:sSub>
      </m:oMath>
      <w:r w:rsidR="00BF2E03" w:rsidRPr="00FD1C6E">
        <w:rPr>
          <w:rStyle w:val="normaltextrun"/>
          <w:color w:val="000000" w:themeColor="text1"/>
          <w:lang w:val="en-GB"/>
        </w:rPr>
        <w:t xml:space="preserve">   </w:t>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BF2E03" w:rsidRPr="00FD1C6E">
        <w:rPr>
          <w:rStyle w:val="normaltextrun"/>
          <w:color w:val="000000" w:themeColor="text1"/>
          <w:lang w:val="en-GB"/>
        </w:rPr>
        <w:t>(12)</w:t>
      </w:r>
      <w:r w:rsidR="00BF2E03" w:rsidRPr="00FD1C6E">
        <w:rPr>
          <w:rStyle w:val="eop"/>
          <w:color w:val="000000" w:themeColor="text1"/>
        </w:rPr>
        <w:t> </w:t>
      </w:r>
    </w:p>
    <w:p w14:paraId="3048BA41" w14:textId="77777777" w:rsidR="00BF2E03" w:rsidRPr="00FD1C6E" w:rsidRDefault="00BF2E03" w:rsidP="00CC7D56">
      <w:pPr>
        <w:pStyle w:val="paragraph"/>
        <w:spacing w:before="0" w:beforeAutospacing="0" w:after="0" w:afterAutospacing="0"/>
        <w:jc w:val="both"/>
        <w:textAlignment w:val="baseline"/>
        <w:rPr>
          <w:color w:val="000000" w:themeColor="text1"/>
        </w:rPr>
      </w:pPr>
      <w:r w:rsidRPr="00FD1C6E">
        <w:rPr>
          <w:rStyle w:val="eop"/>
          <w:color w:val="000000" w:themeColor="text1"/>
        </w:rPr>
        <w:t> </w:t>
      </w:r>
    </w:p>
    <w:p w14:paraId="711E1212" w14:textId="77777777" w:rsidR="00BF2E03" w:rsidRPr="00FD1C6E" w:rsidRDefault="00BF2E03" w:rsidP="00CC7D56">
      <w:pPr>
        <w:pStyle w:val="paragraph"/>
        <w:spacing w:before="0" w:beforeAutospacing="0" w:after="0" w:afterAutospacing="0"/>
        <w:jc w:val="both"/>
        <w:textAlignment w:val="baseline"/>
        <w:rPr>
          <w:rStyle w:val="eop"/>
          <w:color w:val="000000" w:themeColor="text1"/>
        </w:rPr>
      </w:pPr>
      <w:r w:rsidRPr="00FD1C6E">
        <w:rPr>
          <w:rStyle w:val="normaltextrun"/>
          <w:color w:val="000000" w:themeColor="text1"/>
          <w:lang w:val="en-GB"/>
        </w:rPr>
        <w:t xml:space="preserve">The energy cost, </w:t>
      </w:r>
      <w:r w:rsidRPr="00FD1C6E">
        <w:rPr>
          <w:rStyle w:val="normaltextrun"/>
          <w:i/>
          <w:iCs/>
          <w:color w:val="000000" w:themeColor="text1"/>
          <w:lang w:val="en-GB"/>
        </w:rPr>
        <w:t>C</w:t>
      </w:r>
      <w:r w:rsidRPr="00FD1C6E">
        <w:rPr>
          <w:rStyle w:val="normaltextrun"/>
          <w:i/>
          <w:iCs/>
          <w:color w:val="000000" w:themeColor="text1"/>
          <w:vertAlign w:val="subscript"/>
          <w:lang w:val="en-GB"/>
        </w:rPr>
        <w:t>enr</w:t>
      </w:r>
      <w:r w:rsidRPr="00FD1C6E">
        <w:rPr>
          <w:rStyle w:val="normaltextrun"/>
          <w:color w:val="000000" w:themeColor="text1"/>
          <w:lang w:val="en-GB"/>
        </w:rPr>
        <w:t xml:space="preserve">, in Eq. 12 includes </w:t>
      </w:r>
      <w:r w:rsidRPr="00FD1C6E">
        <w:rPr>
          <w:rStyle w:val="normaltextrun"/>
          <w:i/>
          <w:iCs/>
          <w:color w:val="000000" w:themeColor="text1"/>
          <w:lang w:val="en-GB"/>
        </w:rPr>
        <w:t>c</w:t>
      </w:r>
      <w:r w:rsidRPr="00FD1C6E">
        <w:rPr>
          <w:rStyle w:val="normaltextrun"/>
          <w:i/>
          <w:iCs/>
          <w:color w:val="000000" w:themeColor="text1"/>
          <w:vertAlign w:val="subscript"/>
          <w:lang w:val="en-GB"/>
        </w:rPr>
        <w:t>enr-rate</w:t>
      </w:r>
      <w:r w:rsidRPr="00FD1C6E">
        <w:rPr>
          <w:rStyle w:val="normaltextrun"/>
          <w:color w:val="000000" w:themeColor="text1"/>
          <w:lang w:val="en-GB"/>
        </w:rPr>
        <w:t xml:space="preserve">, which represents the cost per unit of electricity ($/kW-hr, for example) and </w:t>
      </w:r>
      <w:r w:rsidRPr="00FD1C6E">
        <w:rPr>
          <w:rStyle w:val="normaltextrun"/>
          <w:i/>
          <w:iCs/>
          <w:color w:val="000000" w:themeColor="text1"/>
          <w:lang w:val="en-GB"/>
        </w:rPr>
        <w:t>r</w:t>
      </w:r>
      <w:r w:rsidRPr="00FD1C6E">
        <w:rPr>
          <w:rStyle w:val="normaltextrun"/>
          <w:i/>
          <w:iCs/>
          <w:color w:val="000000" w:themeColor="text1"/>
          <w:vertAlign w:val="subscript"/>
          <w:lang w:val="en-GB"/>
        </w:rPr>
        <w:t>enr</w:t>
      </w:r>
      <w:r w:rsidRPr="00FD1C6E">
        <w:rPr>
          <w:rStyle w:val="normaltextrun"/>
          <w:color w:val="000000" w:themeColor="text1"/>
          <w:lang w:val="en-GB"/>
        </w:rPr>
        <w:t xml:space="preserve"> represents the rate of energy usage (kW-hr, for example). </w:t>
      </w:r>
      <w:r w:rsidRPr="00FD1C6E">
        <w:rPr>
          <w:rStyle w:val="eop"/>
          <w:color w:val="000000" w:themeColor="text1"/>
        </w:rPr>
        <w:t> </w:t>
      </w:r>
    </w:p>
    <w:p w14:paraId="01CC2847" w14:textId="77777777" w:rsidR="00BF2E03" w:rsidRPr="00FD1C6E" w:rsidRDefault="00BF2E03" w:rsidP="00CC7D56">
      <w:pPr>
        <w:pStyle w:val="paragraph"/>
        <w:spacing w:before="0" w:beforeAutospacing="0" w:after="0" w:afterAutospacing="0"/>
        <w:jc w:val="both"/>
        <w:textAlignment w:val="baseline"/>
        <w:rPr>
          <w:color w:val="000000" w:themeColor="text1"/>
        </w:rPr>
      </w:pPr>
    </w:p>
    <w:p w14:paraId="29A8412A" w14:textId="77777777" w:rsidR="00BF2E03" w:rsidRPr="00FD1C6E" w:rsidRDefault="00BF2E03" w:rsidP="00CC7D56">
      <w:pPr>
        <w:pStyle w:val="paragraph"/>
        <w:spacing w:before="0" w:beforeAutospacing="0" w:after="0" w:afterAutospacing="0"/>
        <w:jc w:val="both"/>
        <w:textAlignment w:val="baseline"/>
        <w:rPr>
          <w:color w:val="000000" w:themeColor="text1"/>
        </w:rPr>
      </w:pPr>
      <w:r w:rsidRPr="00FD1C6E">
        <w:rPr>
          <w:rStyle w:val="normaltextrun"/>
          <w:color w:val="000000" w:themeColor="text1"/>
          <w:lang w:val="en-GB"/>
        </w:rPr>
        <w:t xml:space="preserve">Space cost is estimated in Eq. 13, where </w:t>
      </w:r>
      <w:r w:rsidRPr="00FD1C6E">
        <w:rPr>
          <w:rStyle w:val="normaltextrun"/>
          <w:i/>
          <w:iCs/>
          <w:color w:val="000000" w:themeColor="text1"/>
          <w:lang w:val="en-GB"/>
        </w:rPr>
        <w:t>U</w:t>
      </w:r>
      <w:r w:rsidRPr="00FD1C6E">
        <w:rPr>
          <w:rStyle w:val="normaltextrun"/>
          <w:i/>
          <w:iCs/>
          <w:color w:val="000000" w:themeColor="text1"/>
          <w:vertAlign w:val="subscript"/>
          <w:lang w:val="en-GB"/>
        </w:rPr>
        <w:t>space,mat</w:t>
      </w:r>
      <w:r w:rsidRPr="00FD1C6E">
        <w:rPr>
          <w:rStyle w:val="normaltextrun"/>
          <w:color w:val="000000" w:themeColor="text1"/>
          <w:vertAlign w:val="subscript"/>
          <w:lang w:val="en-GB"/>
        </w:rPr>
        <w:t xml:space="preserve"> </w:t>
      </w:r>
      <w:r w:rsidRPr="00FD1C6E">
        <w:rPr>
          <w:rStyle w:val="normaltextrun"/>
          <w:color w:val="000000" w:themeColor="text1"/>
          <w:lang w:val="en-GB"/>
        </w:rPr>
        <w:t xml:space="preserve">represents the space used by the stored material, </w:t>
      </w:r>
      <w:r w:rsidRPr="00FD1C6E">
        <w:rPr>
          <w:rStyle w:val="normaltextrun"/>
          <w:i/>
          <w:iCs/>
          <w:color w:val="000000" w:themeColor="text1"/>
          <w:lang w:val="en-GB"/>
        </w:rPr>
        <w:t>U</w:t>
      </w:r>
      <w:r w:rsidRPr="00FD1C6E">
        <w:rPr>
          <w:rStyle w:val="normaltextrun"/>
          <w:i/>
          <w:iCs/>
          <w:color w:val="000000" w:themeColor="text1"/>
          <w:vertAlign w:val="subscript"/>
          <w:lang w:val="en-GB"/>
        </w:rPr>
        <w:t>space,mach</w:t>
      </w:r>
      <w:r w:rsidRPr="00FD1C6E">
        <w:rPr>
          <w:rStyle w:val="normaltextrun"/>
          <w:color w:val="000000" w:themeColor="text1"/>
          <w:vertAlign w:val="subscript"/>
          <w:lang w:val="en-GB"/>
        </w:rPr>
        <w:t xml:space="preserve"> </w:t>
      </w:r>
      <w:r w:rsidRPr="00FD1C6E">
        <w:rPr>
          <w:rStyle w:val="normaltextrun"/>
          <w:color w:val="000000" w:themeColor="text1"/>
          <w:lang w:val="en-GB"/>
        </w:rPr>
        <w:t xml:space="preserve">is the space used by the machine, </w:t>
      </w:r>
      <w:r w:rsidRPr="00FD1C6E">
        <w:rPr>
          <w:rStyle w:val="normaltextrun"/>
          <w:i/>
          <w:iCs/>
          <w:color w:val="000000" w:themeColor="text1"/>
          <w:lang w:val="en-GB"/>
        </w:rPr>
        <w:t>c</w:t>
      </w:r>
      <w:r w:rsidRPr="00FD1C6E">
        <w:rPr>
          <w:rStyle w:val="normaltextrun"/>
          <w:i/>
          <w:iCs/>
          <w:color w:val="000000" w:themeColor="text1"/>
          <w:vertAlign w:val="subscript"/>
          <w:lang w:val="en-GB"/>
        </w:rPr>
        <w:t>space,fix</w:t>
      </w:r>
      <w:r w:rsidRPr="00FD1C6E">
        <w:rPr>
          <w:rStyle w:val="normaltextrun"/>
          <w:color w:val="000000" w:themeColor="text1"/>
          <w:vertAlign w:val="subscript"/>
          <w:lang w:val="en-GB"/>
        </w:rPr>
        <w:t xml:space="preserve"> </w:t>
      </w:r>
      <w:r w:rsidRPr="00FD1C6E">
        <w:rPr>
          <w:rStyle w:val="normaltextrun"/>
          <w:color w:val="000000" w:themeColor="text1"/>
          <w:lang w:val="en-GB"/>
        </w:rPr>
        <w:t xml:space="preserve">is the fixed cost of the space, and </w:t>
      </w:r>
      <w:r w:rsidRPr="00FD1C6E">
        <w:rPr>
          <w:rStyle w:val="normaltextrun"/>
          <w:i/>
          <w:iCs/>
          <w:color w:val="000000" w:themeColor="text1"/>
          <w:lang w:val="en-GB"/>
        </w:rPr>
        <w:t>p</w:t>
      </w:r>
      <w:r w:rsidRPr="00FD1C6E">
        <w:rPr>
          <w:rStyle w:val="normaltextrun"/>
          <w:i/>
          <w:iCs/>
          <w:color w:val="000000" w:themeColor="text1"/>
          <w:vertAlign w:val="subscript"/>
          <w:lang w:val="en-GB"/>
        </w:rPr>
        <w:t>space,fix</w:t>
      </w:r>
      <w:r w:rsidRPr="00FD1C6E">
        <w:rPr>
          <w:rStyle w:val="normaltextrun"/>
          <w:color w:val="000000" w:themeColor="text1"/>
          <w:vertAlign w:val="subscript"/>
          <w:lang w:val="en-GB"/>
        </w:rPr>
        <w:t xml:space="preserve"> </w:t>
      </w:r>
      <w:r w:rsidRPr="00FD1C6E">
        <w:rPr>
          <w:rStyle w:val="normaltextrun"/>
          <w:color w:val="000000" w:themeColor="text1"/>
          <w:lang w:val="en-GB"/>
        </w:rPr>
        <w:t xml:space="preserve">is the period of the fixed space payments in units of time. In Eqs. 14-16, </w:t>
      </w:r>
      <w:r w:rsidRPr="00FD1C6E">
        <w:rPr>
          <w:rStyle w:val="normaltextrun"/>
          <w:i/>
          <w:iCs/>
          <w:color w:val="000000" w:themeColor="text1"/>
          <w:lang w:val="en-GB"/>
        </w:rPr>
        <w:t>c</w:t>
      </w:r>
      <w:r w:rsidRPr="00FD1C6E">
        <w:rPr>
          <w:rStyle w:val="normaltextrun"/>
          <w:i/>
          <w:iCs/>
          <w:color w:val="000000" w:themeColor="text1"/>
          <w:vertAlign w:val="subscript"/>
          <w:lang w:val="en-GB"/>
        </w:rPr>
        <w:t>equi,i</w:t>
      </w:r>
      <w:r w:rsidRPr="00FD1C6E">
        <w:rPr>
          <w:rStyle w:val="normaltextrun"/>
          <w:color w:val="000000" w:themeColor="text1"/>
          <w:vertAlign w:val="subscript"/>
          <w:lang w:val="en-GB"/>
        </w:rPr>
        <w:t> </w:t>
      </w:r>
      <w:r w:rsidRPr="00FD1C6E">
        <w:rPr>
          <w:rStyle w:val="normaltextrun"/>
          <w:color w:val="000000" w:themeColor="text1"/>
          <w:lang w:val="en-GB"/>
        </w:rPr>
        <w:t xml:space="preserve"> represents initial cost of the equipment (or machine), </w:t>
      </w:r>
      <w:r w:rsidRPr="00FD1C6E">
        <w:rPr>
          <w:rStyle w:val="normaltextrun"/>
          <w:i/>
          <w:iCs/>
          <w:color w:val="000000" w:themeColor="text1"/>
          <w:lang w:val="en-GB"/>
        </w:rPr>
        <w:t>v</w:t>
      </w:r>
      <w:r w:rsidRPr="00FD1C6E">
        <w:rPr>
          <w:rStyle w:val="normaltextrun"/>
          <w:i/>
          <w:iCs/>
          <w:color w:val="000000" w:themeColor="text1"/>
          <w:vertAlign w:val="subscript"/>
          <w:lang w:val="en-GB"/>
        </w:rPr>
        <w:t>sal</w:t>
      </w:r>
      <w:r w:rsidRPr="00FD1C6E">
        <w:rPr>
          <w:rStyle w:val="normaltextrun"/>
          <w:color w:val="000000" w:themeColor="text1"/>
          <w:lang w:val="en-GB"/>
        </w:rPr>
        <w:t xml:space="preserve"> is the amount the machine could be sold for at the end of its useful life (salvage value), and </w:t>
      </w:r>
      <w:r w:rsidRPr="00FD1C6E">
        <w:rPr>
          <w:rStyle w:val="normaltextrun"/>
          <w:i/>
          <w:iCs/>
          <w:color w:val="000000" w:themeColor="text1"/>
          <w:lang w:val="en-GB"/>
        </w:rPr>
        <w:t>L</w:t>
      </w:r>
      <w:r w:rsidRPr="00FD1C6E">
        <w:rPr>
          <w:rStyle w:val="normaltextrun"/>
          <w:i/>
          <w:iCs/>
          <w:color w:val="000000" w:themeColor="text1"/>
          <w:vertAlign w:val="subscript"/>
          <w:lang w:val="en-GB"/>
        </w:rPr>
        <w:t>exp</w:t>
      </w:r>
      <w:r w:rsidRPr="00FD1C6E">
        <w:rPr>
          <w:rStyle w:val="normaltextrun"/>
          <w:color w:val="000000" w:themeColor="text1"/>
          <w:lang w:val="en-GB"/>
        </w:rPr>
        <w:t xml:space="preserve"> is the life expectancy of the machine. Depreciation cost is calculated using the straight-line depreciation method.</w:t>
      </w:r>
      <w:r w:rsidRPr="00FD1C6E">
        <w:rPr>
          <w:rStyle w:val="eop"/>
          <w:color w:val="000000" w:themeColor="text1"/>
        </w:rPr>
        <w:t> </w:t>
      </w:r>
    </w:p>
    <w:p w14:paraId="36D8AF37" w14:textId="77777777" w:rsidR="00BF2E03" w:rsidRPr="00FD1C6E" w:rsidRDefault="00BF2E03" w:rsidP="00CC7D56">
      <w:pPr>
        <w:pStyle w:val="paragraph"/>
        <w:spacing w:before="0" w:beforeAutospacing="0" w:after="0" w:afterAutospacing="0"/>
        <w:ind w:left="360"/>
        <w:jc w:val="both"/>
        <w:textAlignment w:val="baseline"/>
        <w:rPr>
          <w:rStyle w:val="normaltextrun"/>
          <w:color w:val="000000" w:themeColor="text1"/>
        </w:rPr>
      </w:pPr>
      <w:r w:rsidRPr="00FD1C6E">
        <w:rPr>
          <w:rStyle w:val="eop"/>
          <w:color w:val="000000" w:themeColor="text1"/>
        </w:rPr>
        <w:t> </w:t>
      </w:r>
      <w:r w:rsidRPr="00FD1C6E">
        <w:rPr>
          <w:rStyle w:val="tabchar"/>
          <w:color w:val="000000" w:themeColor="text1"/>
        </w:rPr>
        <w:tab/>
      </w:r>
    </w:p>
    <w:p w14:paraId="31C6AB58" w14:textId="69352825" w:rsidR="00BF2E03" w:rsidRPr="00FD1C6E" w:rsidRDefault="00BE5AEC" w:rsidP="00CC7D56">
      <w:pPr>
        <w:pStyle w:val="paragraph"/>
        <w:spacing w:before="0" w:beforeAutospacing="0" w:after="0" w:afterAutospacing="0"/>
        <w:jc w:val="both"/>
        <w:textAlignment w:val="baseline"/>
        <w:rPr>
          <w:rStyle w:val="normaltextrun"/>
          <w:color w:val="000000" w:themeColor="text1"/>
          <w:lang w:val="en-GB"/>
        </w:rPr>
      </w:pPr>
      <m:oMath>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space</m:t>
            </m:r>
          </m:sub>
        </m:sSub>
        <m:r>
          <w:rPr>
            <w:rStyle w:val="normaltextrun"/>
            <w:rFonts w:ascii="Cambria Math" w:hAnsi="Cambria Math"/>
            <w:color w:val="000000" w:themeColor="text1"/>
            <w:lang w:val="en-GB"/>
          </w:rPr>
          <m:t>=</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space,fix</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p</m:t>
                </m:r>
              </m:e>
              <m:sub>
                <m:r>
                  <w:rPr>
                    <w:rStyle w:val="normaltextrun"/>
                    <w:rFonts w:ascii="Cambria Math" w:hAnsi="Cambria Math"/>
                    <w:color w:val="000000" w:themeColor="text1"/>
                    <w:lang w:val="en-GB"/>
                  </w:rPr>
                  <m:t>space,fix</m:t>
                </m:r>
              </m:sub>
            </m:sSub>
          </m:den>
        </m:f>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print</m:t>
            </m:r>
          </m:sub>
        </m:sSub>
        <m:r>
          <w:rPr>
            <w:rStyle w:val="normaltextrun"/>
            <w:rFonts w:ascii="Cambria Math" w:hAnsi="Cambria Math"/>
            <w:color w:val="000000" w:themeColor="text1"/>
            <w:lang w:val="en-GB"/>
          </w:rPr>
          <m:t>∙F∙</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space,mach</m:t>
                </m:r>
              </m:sub>
            </m:sSub>
            <m:r>
              <w:rPr>
                <w:rStyle w:val="normaltextrun"/>
                <w:rFonts w:ascii="Cambria Math" w:hAnsi="Cambria Math"/>
                <w:color w:val="000000" w:themeColor="text1"/>
                <w:lang w:val="en-GB"/>
              </w:rPr>
              <m:t>+</m:t>
            </m:r>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space,mat</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space,tot</m:t>
                </m:r>
              </m:sub>
            </m:sSub>
          </m:den>
        </m:f>
      </m:oMath>
      <w:r w:rsidR="00BF2E03"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BF2E03" w:rsidRPr="00FD1C6E">
        <w:rPr>
          <w:rStyle w:val="normaltextrun"/>
          <w:color w:val="000000" w:themeColor="text1"/>
          <w:lang w:val="en-GB"/>
        </w:rPr>
        <w:t>(13)</w:t>
      </w:r>
    </w:p>
    <w:p w14:paraId="27889AFE" w14:textId="0A5C5941" w:rsidR="00BF2E03" w:rsidRPr="00FD1C6E" w:rsidRDefault="00BE5AEC" w:rsidP="00CC7D56">
      <w:pPr>
        <w:pStyle w:val="paragraph"/>
        <w:spacing w:before="0" w:beforeAutospacing="0" w:after="0" w:afterAutospacing="0"/>
        <w:jc w:val="both"/>
        <w:textAlignment w:val="baseline"/>
        <w:rPr>
          <w:rStyle w:val="eop"/>
          <w:color w:val="000000" w:themeColor="text1"/>
          <w:lang w:val="en-GB"/>
        </w:rPr>
      </w:pPr>
      <m:oMath>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dpr</m:t>
            </m:r>
          </m:sub>
        </m:sSub>
        <m:r>
          <w:rPr>
            <w:rStyle w:val="normaltextrun"/>
            <w:rFonts w:ascii="Cambria Math" w:hAnsi="Cambria Math"/>
            <w:color w:val="000000" w:themeColor="text1"/>
            <w:lang w:val="en-GB"/>
          </w:rPr>
          <m:t>=</m:t>
        </m:r>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print</m:t>
            </m:r>
          </m:sub>
        </m:sSub>
        <m:r>
          <w:rPr>
            <w:rStyle w:val="normaltextrun"/>
            <w:rFonts w:ascii="Cambria Math" w:hAnsi="Cambria Math"/>
            <w:color w:val="000000" w:themeColor="text1"/>
            <w:lang w:val="en-GB"/>
          </w:rPr>
          <m:t>∙F∙</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equ,i</m:t>
                </m:r>
              </m:sub>
            </m:sSub>
            <m:r>
              <w:rPr>
                <w:rStyle w:val="normaltextrun"/>
                <w:rFonts w:ascii="Cambria Math" w:hAnsi="Cambria Math"/>
                <w:color w:val="000000" w:themeColor="text1"/>
                <w:lang w:val="en-GB"/>
              </w:rPr>
              <m:t>-</m:t>
            </m:r>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v</m:t>
                </m:r>
              </m:e>
              <m:sub>
                <m:r>
                  <w:rPr>
                    <w:rStyle w:val="normaltextrun"/>
                    <w:rFonts w:ascii="Cambria Math" w:hAnsi="Cambria Math"/>
                    <w:color w:val="000000" w:themeColor="text1"/>
                    <w:lang w:val="en-GB"/>
                  </w:rPr>
                  <m:t>sal</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L</m:t>
                </m:r>
              </m:e>
              <m:sub>
                <m:r>
                  <w:rPr>
                    <w:rStyle w:val="normaltextrun"/>
                    <w:rFonts w:ascii="Cambria Math" w:hAnsi="Cambria Math"/>
                    <w:color w:val="000000" w:themeColor="text1"/>
                    <w:lang w:val="en-GB"/>
                  </w:rPr>
                  <m:t>exp</m:t>
                </m:r>
              </m:sub>
            </m:sSub>
          </m:den>
        </m:f>
      </m:oMath>
      <w:r w:rsidR="00BF2E03" w:rsidRPr="00FD1C6E">
        <w:rPr>
          <w:rStyle w:val="normaltextrun"/>
          <w:color w:val="000000" w:themeColor="text1"/>
          <w:lang w:val="en-GB"/>
        </w:rPr>
        <w:tab/>
      </w:r>
      <w:r w:rsidR="00BF2E03" w:rsidRPr="00FD1C6E">
        <w:rPr>
          <w:rStyle w:val="eop"/>
          <w:color w:val="000000" w:themeColor="text1"/>
        </w:rPr>
        <w:t> </w:t>
      </w:r>
      <w:r w:rsidR="00BF2E03" w:rsidRPr="00FD1C6E">
        <w:rPr>
          <w:rStyle w:val="eop"/>
          <w:color w:val="000000" w:themeColor="text1"/>
        </w:rPr>
        <w:tab/>
      </w:r>
      <w:r w:rsidR="00BF2E03" w:rsidRPr="00FD1C6E">
        <w:rPr>
          <w:rStyle w:val="eop"/>
          <w:color w:val="000000" w:themeColor="text1"/>
        </w:rPr>
        <w:tab/>
      </w:r>
      <w:r w:rsidR="00BF2E03" w:rsidRPr="00FD1C6E">
        <w:rPr>
          <w:rStyle w:val="eop"/>
          <w:color w:val="000000" w:themeColor="text1"/>
        </w:rPr>
        <w:tab/>
      </w:r>
      <w:r w:rsidR="00041D88" w:rsidRPr="00FD1C6E">
        <w:rPr>
          <w:rStyle w:val="eop"/>
          <w:color w:val="000000" w:themeColor="text1"/>
        </w:rPr>
        <w:tab/>
      </w:r>
      <w:r w:rsidR="00041D88" w:rsidRPr="00FD1C6E">
        <w:rPr>
          <w:rStyle w:val="eop"/>
          <w:color w:val="000000" w:themeColor="text1"/>
        </w:rPr>
        <w:tab/>
      </w:r>
      <w:r w:rsidR="00041D88" w:rsidRPr="00FD1C6E">
        <w:rPr>
          <w:rStyle w:val="eop"/>
          <w:color w:val="000000" w:themeColor="text1"/>
        </w:rPr>
        <w:tab/>
      </w:r>
      <w:r w:rsidR="00041D88" w:rsidRPr="00FD1C6E">
        <w:rPr>
          <w:rStyle w:val="eop"/>
          <w:color w:val="000000" w:themeColor="text1"/>
        </w:rPr>
        <w:tab/>
      </w:r>
      <w:r w:rsidR="00BF2E03" w:rsidRPr="00FD1C6E">
        <w:rPr>
          <w:rStyle w:val="eop"/>
          <w:color w:val="000000" w:themeColor="text1"/>
        </w:rPr>
        <w:t>(14)</w:t>
      </w:r>
    </w:p>
    <w:p w14:paraId="3EAED31F" w14:textId="65B22627" w:rsidR="00BF2E03" w:rsidRPr="00FD1C6E" w:rsidRDefault="00BE5AEC" w:rsidP="00CC7D56">
      <w:pPr>
        <w:pStyle w:val="paragraph"/>
        <w:spacing w:before="0" w:beforeAutospacing="0" w:after="0" w:afterAutospacing="0"/>
        <w:jc w:val="both"/>
        <w:textAlignment w:val="baseline"/>
        <w:rPr>
          <w:rStyle w:val="normaltextrun"/>
          <w:color w:val="000000" w:themeColor="text1"/>
          <w:lang w:val="en-GB"/>
        </w:rPr>
      </w:pPr>
      <m:oMath>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maint</m:t>
            </m:r>
          </m:sub>
        </m:sSub>
        <m:r>
          <w:rPr>
            <w:rStyle w:val="normaltextrun"/>
            <w:rFonts w:ascii="Cambria Math" w:hAnsi="Cambria Math"/>
            <w:color w:val="000000" w:themeColor="text1"/>
            <w:lang w:val="en-GB"/>
          </w:rPr>
          <m:t>=</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maint</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L</m:t>
                </m:r>
              </m:e>
              <m:sub>
                <m:r>
                  <w:rPr>
                    <w:rStyle w:val="normaltextrun"/>
                    <w:rFonts w:ascii="Cambria Math" w:hAnsi="Cambria Math"/>
                    <w:color w:val="000000" w:themeColor="text1"/>
                    <w:lang w:val="en-GB"/>
                  </w:rPr>
                  <m:t>maint</m:t>
                </m:r>
              </m:sub>
            </m:sSub>
          </m:den>
        </m:f>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print</m:t>
            </m:r>
          </m:sub>
        </m:sSub>
        <m:r>
          <w:rPr>
            <w:rStyle w:val="normaltextrun"/>
            <w:rFonts w:ascii="Cambria Math" w:hAnsi="Cambria Math"/>
            <w:color w:val="000000" w:themeColor="text1"/>
            <w:lang w:val="en-GB"/>
          </w:rPr>
          <m:t>∙F</m:t>
        </m:r>
      </m:oMath>
      <w:r w:rsidR="00BF2E03" w:rsidRPr="00FD1C6E">
        <w:rPr>
          <w:rStyle w:val="normaltextrun"/>
          <w:color w:val="000000" w:themeColor="text1"/>
          <w:lang w:val="en-GB"/>
        </w:rPr>
        <w:tab/>
      </w:r>
      <w:r w:rsidR="00BF2E03" w:rsidRPr="00FD1C6E">
        <w:rPr>
          <w:rStyle w:val="normaltextrun"/>
          <w:color w:val="000000" w:themeColor="text1"/>
          <w:lang w:val="en-GB"/>
        </w:rPr>
        <w:tab/>
      </w:r>
      <w:r w:rsidR="00BF2E03" w:rsidRPr="00FD1C6E">
        <w:rPr>
          <w:rStyle w:val="normaltextrun"/>
          <w:color w:val="000000" w:themeColor="text1"/>
          <w:lang w:val="en-GB"/>
        </w:rPr>
        <w:tab/>
      </w:r>
      <w:r w:rsidR="00BF2E03"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BF2E03" w:rsidRPr="00FD1C6E">
        <w:rPr>
          <w:rStyle w:val="normaltextrun"/>
          <w:color w:val="000000" w:themeColor="text1"/>
          <w:lang w:val="en-GB"/>
        </w:rPr>
        <w:t>(15)</w:t>
      </w:r>
    </w:p>
    <w:p w14:paraId="3F4225C4" w14:textId="77777777" w:rsidR="00BF2E03" w:rsidRPr="00FD1C6E" w:rsidRDefault="00BF2E03" w:rsidP="00B454E3">
      <w:pPr>
        <w:pStyle w:val="paragraph"/>
        <w:spacing w:before="0" w:beforeAutospacing="0" w:after="0" w:afterAutospacing="0"/>
        <w:jc w:val="both"/>
        <w:textAlignment w:val="baseline"/>
        <w:rPr>
          <w:color w:val="000000" w:themeColor="text1"/>
        </w:rPr>
      </w:pPr>
    </w:p>
    <w:p w14:paraId="67AF97D5" w14:textId="77777777" w:rsidR="00BF2E03" w:rsidRPr="00FD1C6E" w:rsidRDefault="00BF2E03" w:rsidP="00CC7D56">
      <w:pPr>
        <w:pStyle w:val="paragraph"/>
        <w:spacing w:before="0" w:beforeAutospacing="0" w:after="0" w:afterAutospacing="0"/>
        <w:jc w:val="both"/>
        <w:textAlignment w:val="baseline"/>
        <w:rPr>
          <w:color w:val="000000" w:themeColor="text1"/>
        </w:rPr>
      </w:pPr>
      <w:r w:rsidRPr="00FD1C6E">
        <w:rPr>
          <w:rStyle w:val="normaltextrun"/>
          <w:color w:val="000000" w:themeColor="text1"/>
          <w:lang w:val="en-GB"/>
        </w:rPr>
        <w:t xml:space="preserve">Maintenance costs are typically incurred over a set time period. To allocate these costs on a per part basis the accrued maintenance cost, </w:t>
      </w:r>
      <w:r w:rsidRPr="00FD1C6E">
        <w:rPr>
          <w:rStyle w:val="normaltextrun"/>
          <w:i/>
          <w:iCs/>
          <w:color w:val="000000" w:themeColor="text1"/>
          <w:lang w:val="en-GB"/>
        </w:rPr>
        <w:t>c</w:t>
      </w:r>
      <w:r w:rsidRPr="00FD1C6E">
        <w:rPr>
          <w:rStyle w:val="normaltextrun"/>
          <w:i/>
          <w:iCs/>
          <w:color w:val="000000" w:themeColor="text1"/>
          <w:vertAlign w:val="subscript"/>
          <w:lang w:val="en-GB"/>
        </w:rPr>
        <w:t>maint</w:t>
      </w:r>
      <w:r w:rsidRPr="00FD1C6E">
        <w:rPr>
          <w:rStyle w:val="normaltextrun"/>
          <w:color w:val="000000" w:themeColor="text1"/>
          <w:lang w:val="en-GB"/>
        </w:rPr>
        <w:t xml:space="preserve">, is divided by the time it took to accrue this cost, </w:t>
      </w:r>
      <w:r w:rsidRPr="00FD1C6E">
        <w:rPr>
          <w:rStyle w:val="normaltextrun"/>
          <w:i/>
          <w:iCs/>
          <w:color w:val="000000" w:themeColor="text1"/>
          <w:lang w:val="en-GB"/>
        </w:rPr>
        <w:t>L</w:t>
      </w:r>
      <w:r w:rsidRPr="00FD1C6E">
        <w:rPr>
          <w:rStyle w:val="normaltextrun"/>
          <w:i/>
          <w:iCs/>
          <w:color w:val="000000" w:themeColor="text1"/>
          <w:vertAlign w:val="subscript"/>
          <w:lang w:val="en-GB"/>
        </w:rPr>
        <w:t>maint</w:t>
      </w:r>
      <w:r w:rsidRPr="00FD1C6E">
        <w:rPr>
          <w:rStyle w:val="normaltextrun"/>
          <w:color w:val="000000" w:themeColor="text1"/>
          <w:lang w:val="en-GB"/>
        </w:rPr>
        <w:t>. Multiplying this by the print time and time correction factor assigns a portion of the costs to that part. See Eq. 15.</w:t>
      </w:r>
      <w:r w:rsidRPr="00FD1C6E">
        <w:rPr>
          <w:rStyle w:val="eop"/>
          <w:color w:val="000000" w:themeColor="text1"/>
        </w:rPr>
        <w:t> </w:t>
      </w:r>
    </w:p>
    <w:p w14:paraId="42760400" w14:textId="77777777" w:rsidR="00606990" w:rsidRPr="00FD1C6E" w:rsidRDefault="00606990" w:rsidP="00CC7D56">
      <w:pPr>
        <w:rPr>
          <w:color w:val="000000" w:themeColor="text1"/>
        </w:rPr>
      </w:pPr>
    </w:p>
    <w:p w14:paraId="04FF24FE" w14:textId="1A90F386" w:rsidR="00CF6414" w:rsidRPr="00FD1C6E" w:rsidRDefault="00F345A9" w:rsidP="00CC7D56">
      <w:pPr>
        <w:pStyle w:val="Heading3"/>
        <w:numPr>
          <w:ilvl w:val="2"/>
          <w:numId w:val="3"/>
        </w:numPr>
        <w:spacing w:before="0" w:after="0"/>
        <w:rPr>
          <w:rFonts w:eastAsia="Times New Roman" w:cs="Times New Roman"/>
          <w:color w:val="000000" w:themeColor="text1"/>
        </w:rPr>
      </w:pPr>
      <w:bookmarkStart w:id="73" w:name="_Toc162882435"/>
      <w:bookmarkStart w:id="74" w:name="_Toc162882704"/>
      <w:bookmarkStart w:id="75" w:name="_Toc162886082"/>
      <w:r w:rsidRPr="00FD1C6E">
        <w:rPr>
          <w:rFonts w:eastAsia="Times New Roman" w:cs="Times New Roman"/>
          <w:color w:val="000000" w:themeColor="text1"/>
        </w:rPr>
        <w:t>FFF</w:t>
      </w:r>
      <w:bookmarkEnd w:id="73"/>
      <w:bookmarkEnd w:id="74"/>
      <w:bookmarkEnd w:id="75"/>
    </w:p>
    <w:p w14:paraId="392E504D" w14:textId="77777777" w:rsidR="00CC7D56" w:rsidRPr="00FD1C6E" w:rsidRDefault="00CC7D56" w:rsidP="00CC7D56"/>
    <w:p w14:paraId="04A5E645" w14:textId="2C45372C" w:rsidR="003F6B77" w:rsidRPr="00FD1C6E" w:rsidRDefault="003F6B77" w:rsidP="00CC7D56">
      <w:pPr>
        <w:pStyle w:val="paragraph"/>
        <w:spacing w:before="0" w:beforeAutospacing="0" w:after="0" w:afterAutospacing="0"/>
        <w:jc w:val="both"/>
        <w:textAlignment w:val="baseline"/>
        <w:rPr>
          <w:rStyle w:val="normaltextrun"/>
          <w:color w:val="000000" w:themeColor="text1"/>
        </w:rPr>
      </w:pPr>
      <w:r w:rsidRPr="00FD1C6E">
        <w:rPr>
          <w:rStyle w:val="normaltextrun"/>
          <w:color w:val="000000" w:themeColor="text1"/>
        </w:rPr>
        <w:t xml:space="preserve">The FFF cost model consists of </w:t>
      </w:r>
      <w:r w:rsidRPr="00FD1C6E">
        <w:rPr>
          <w:rStyle w:val="normaltextrun"/>
          <w:i/>
          <w:iCs/>
          <w:color w:val="000000" w:themeColor="text1"/>
        </w:rPr>
        <w:t>C</w:t>
      </w:r>
      <w:r w:rsidRPr="00FD1C6E">
        <w:rPr>
          <w:rStyle w:val="normaltextrun"/>
          <w:i/>
          <w:iCs/>
          <w:color w:val="000000" w:themeColor="text1"/>
          <w:vertAlign w:val="subscript"/>
        </w:rPr>
        <w:t>FFF</w:t>
      </w:r>
      <w:r w:rsidRPr="00FD1C6E">
        <w:rPr>
          <w:rStyle w:val="normaltextrun"/>
          <w:i/>
          <w:iCs/>
          <w:color w:val="000000" w:themeColor="text1"/>
        </w:rPr>
        <w:t xml:space="preserve">, </w:t>
      </w:r>
      <w:r w:rsidR="00642490" w:rsidRPr="00FD1C6E">
        <w:rPr>
          <w:rStyle w:val="normaltextrun"/>
          <w:color w:val="000000" w:themeColor="text1"/>
        </w:rPr>
        <w:t xml:space="preserve">the </w:t>
      </w:r>
      <w:r w:rsidRPr="00FD1C6E">
        <w:rPr>
          <w:rStyle w:val="normaltextrun"/>
          <w:color w:val="000000" w:themeColor="text1"/>
        </w:rPr>
        <w:t xml:space="preserve">FFF build cost, </w:t>
      </w:r>
      <w:r w:rsidRPr="00FD1C6E">
        <w:rPr>
          <w:rStyle w:val="normaltextrun"/>
          <w:i/>
          <w:iCs/>
          <w:color w:val="000000" w:themeColor="text1"/>
        </w:rPr>
        <w:t>C</w:t>
      </w:r>
      <w:r w:rsidR="00A6671C" w:rsidRPr="00FD1C6E">
        <w:rPr>
          <w:rStyle w:val="normaltextrun"/>
          <w:i/>
          <w:iCs/>
          <w:color w:val="000000" w:themeColor="text1"/>
          <w:vertAlign w:val="subscript"/>
        </w:rPr>
        <w:t>b</w:t>
      </w:r>
      <w:r w:rsidRPr="00FD1C6E">
        <w:rPr>
          <w:rStyle w:val="normaltextrun"/>
          <w:i/>
          <w:iCs/>
          <w:color w:val="000000" w:themeColor="text1"/>
          <w:vertAlign w:val="subscript"/>
        </w:rPr>
        <w:t>,dir</w:t>
      </w:r>
      <w:r w:rsidRPr="00FD1C6E">
        <w:rPr>
          <w:rStyle w:val="normaltextrun"/>
          <w:color w:val="000000" w:themeColor="text1"/>
        </w:rPr>
        <w:t>,</w:t>
      </w:r>
      <w:r w:rsidRPr="00FD1C6E">
        <w:rPr>
          <w:rStyle w:val="normaltextrun"/>
          <w:i/>
          <w:iCs/>
          <w:color w:val="000000" w:themeColor="text1"/>
        </w:rPr>
        <w:t xml:space="preserve"> </w:t>
      </w:r>
      <w:r w:rsidRPr="00FD1C6E">
        <w:rPr>
          <w:rStyle w:val="normaltextrun"/>
          <w:color w:val="000000" w:themeColor="text1"/>
        </w:rPr>
        <w:t xml:space="preserve">and </w:t>
      </w:r>
      <w:r w:rsidRPr="00FD1C6E">
        <w:rPr>
          <w:rStyle w:val="normaltextrun"/>
          <w:i/>
          <w:iCs/>
          <w:color w:val="000000" w:themeColor="text1"/>
        </w:rPr>
        <w:t>C</w:t>
      </w:r>
      <w:r w:rsidR="00A6671C" w:rsidRPr="00FD1C6E">
        <w:rPr>
          <w:rStyle w:val="normaltextrun"/>
          <w:i/>
          <w:iCs/>
          <w:color w:val="000000" w:themeColor="text1"/>
          <w:vertAlign w:val="subscript"/>
        </w:rPr>
        <w:t>b</w:t>
      </w:r>
      <w:r w:rsidRPr="00FD1C6E">
        <w:rPr>
          <w:rStyle w:val="normaltextrun"/>
          <w:i/>
          <w:iCs/>
          <w:color w:val="000000" w:themeColor="text1"/>
          <w:vertAlign w:val="subscript"/>
        </w:rPr>
        <w:t>,ind</w:t>
      </w:r>
      <w:r w:rsidRPr="00FD1C6E">
        <w:rPr>
          <w:rStyle w:val="normaltextrun"/>
          <w:color w:val="000000" w:themeColor="text1"/>
        </w:rPr>
        <w:t xml:space="preserve"> which respectively represent FFF direct and indirect costs. See Eqs. </w:t>
      </w:r>
      <w:r w:rsidR="005426D2" w:rsidRPr="00FD1C6E">
        <w:rPr>
          <w:rStyle w:val="normaltextrun"/>
          <w:color w:val="000000" w:themeColor="text1"/>
        </w:rPr>
        <w:t>16-18.</w:t>
      </w:r>
    </w:p>
    <w:p w14:paraId="6B7F867B" w14:textId="77777777" w:rsidR="003F6B77" w:rsidRPr="00FD1C6E" w:rsidRDefault="003F6B77" w:rsidP="00CC7D56">
      <w:pPr>
        <w:pStyle w:val="paragraph"/>
        <w:spacing w:before="0" w:beforeAutospacing="0" w:after="0" w:afterAutospacing="0"/>
        <w:ind w:left="360"/>
        <w:jc w:val="both"/>
        <w:textAlignment w:val="baseline"/>
        <w:rPr>
          <w:rStyle w:val="normaltextrun"/>
          <w:color w:val="000000" w:themeColor="text1"/>
        </w:rPr>
      </w:pPr>
    </w:p>
    <w:p w14:paraId="16571D57" w14:textId="15C190C6" w:rsidR="003F6B77" w:rsidRPr="00FD1C6E" w:rsidRDefault="00BE5AEC" w:rsidP="00CC7D56">
      <w:pPr>
        <w:jc w:val="both"/>
        <w:rPr>
          <w:rStyle w:val="normaltextrun"/>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FFF</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oMath>
      <w:r w:rsidR="003F6B77" w:rsidRPr="00FD1C6E">
        <w:rPr>
          <w:rFonts w:eastAsiaTheme="minorEastAsia"/>
          <w:color w:val="000000" w:themeColor="text1"/>
        </w:rPr>
        <w:tab/>
        <w:t xml:space="preserve"> </w:t>
      </w:r>
      <w:r w:rsidR="005557B5" w:rsidRPr="00FD1C6E">
        <w:rPr>
          <w:rFonts w:eastAsiaTheme="minorEastAsia"/>
          <w:color w:val="000000" w:themeColor="text1"/>
        </w:rPr>
        <w:t xml:space="preserve">     </w:t>
      </w:r>
      <w:r w:rsidR="005557B5"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5557B5" w:rsidRPr="00FD1C6E">
        <w:rPr>
          <w:rStyle w:val="normaltextrun"/>
          <w:color w:val="000000" w:themeColor="text1"/>
          <w:lang w:val="en-GB"/>
        </w:rPr>
        <w:t>(16)</w:t>
      </w:r>
    </w:p>
    <w:p w14:paraId="74AF090D" w14:textId="3DDBB3C0" w:rsidR="003F6B7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oMath>
      <w:r w:rsidR="005557B5" w:rsidRPr="00FD1C6E">
        <w:rPr>
          <w:color w:val="000000" w:themeColor="text1"/>
        </w:rPr>
        <w:tab/>
      </w:r>
      <w:r w:rsidR="005557B5"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5557B5" w:rsidRPr="00FD1C6E">
        <w:rPr>
          <w:rStyle w:val="normaltextrun"/>
          <w:color w:val="000000" w:themeColor="text1"/>
          <w:lang w:val="en-GB"/>
        </w:rPr>
        <w:t>(17)</w:t>
      </w:r>
    </w:p>
    <w:p w14:paraId="0C7B0526" w14:textId="2073E82D" w:rsidR="003F6B7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maint</m:t>
            </m:r>
          </m:sub>
        </m:sSub>
      </m:oMath>
      <w:r w:rsidR="00041D88"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041D88" w:rsidRPr="00FD1C6E">
        <w:rPr>
          <w:color w:val="000000" w:themeColor="text1"/>
        </w:rPr>
        <w:tab/>
      </w:r>
      <w:r w:rsidR="005557B5" w:rsidRPr="00FD1C6E">
        <w:rPr>
          <w:color w:val="000000" w:themeColor="text1"/>
        </w:rPr>
        <w:tab/>
      </w:r>
      <w:r w:rsidR="005557B5" w:rsidRPr="00FD1C6E">
        <w:rPr>
          <w:rStyle w:val="normaltextrun"/>
          <w:color w:val="000000" w:themeColor="text1"/>
          <w:lang w:val="en-GB"/>
        </w:rPr>
        <w:t>(18)</w:t>
      </w:r>
    </w:p>
    <w:p w14:paraId="215C05A7" w14:textId="62214CAB" w:rsidR="003F6B77" w:rsidRPr="00FD1C6E" w:rsidRDefault="003F6B77" w:rsidP="00CC7D56">
      <w:pPr>
        <w:jc w:val="both"/>
        <w:rPr>
          <w:rFonts w:eastAsiaTheme="minorEastAsia"/>
          <w:color w:val="000000" w:themeColor="text1"/>
        </w:rPr>
      </w:pPr>
      <w:r w:rsidRPr="00FD1C6E">
        <w:rPr>
          <w:rFonts w:eastAsiaTheme="minorEastAsia"/>
          <w:color w:val="000000" w:themeColor="text1"/>
        </w:rPr>
        <w:tab/>
      </w:r>
    </w:p>
    <w:p w14:paraId="499B6F24" w14:textId="0BF3E8F5" w:rsidR="003F6B77" w:rsidRPr="00FD1C6E" w:rsidRDefault="003F6B77" w:rsidP="00CC7D56">
      <w:pPr>
        <w:jc w:val="both"/>
        <w:rPr>
          <w:rFonts w:eastAsiaTheme="minorEastAsia"/>
          <w:color w:val="000000" w:themeColor="text1"/>
        </w:rPr>
      </w:pPr>
      <w:r w:rsidRPr="00FD1C6E">
        <w:rPr>
          <w:rFonts w:eastAsiaTheme="minorEastAsia"/>
          <w:color w:val="000000" w:themeColor="text1"/>
        </w:rPr>
        <w:t xml:space="preserve">Direct costs are made up of material costs, </w:t>
      </w:r>
      <w:r w:rsidRPr="00FD1C6E">
        <w:rPr>
          <w:i/>
          <w:iCs/>
          <w:color w:val="000000" w:themeColor="text1"/>
        </w:rPr>
        <w:t>C</w:t>
      </w:r>
      <w:r w:rsidRPr="00FD1C6E">
        <w:rPr>
          <w:i/>
          <w:iCs/>
          <w:color w:val="000000" w:themeColor="text1"/>
          <w:vertAlign w:val="subscript"/>
        </w:rPr>
        <w:t>mat</w:t>
      </w:r>
      <w:r w:rsidRPr="00FD1C6E">
        <w:rPr>
          <w:rFonts w:eastAsiaTheme="minorEastAsia"/>
          <w:color w:val="000000" w:themeColor="text1"/>
        </w:rPr>
        <w:t xml:space="preserve">, labor costs, </w:t>
      </w:r>
      <w:r w:rsidRPr="00FD1C6E">
        <w:rPr>
          <w:i/>
          <w:iCs/>
          <w:color w:val="000000" w:themeColor="text1"/>
        </w:rPr>
        <w:t>C</w:t>
      </w:r>
      <w:r w:rsidRPr="00FD1C6E">
        <w:rPr>
          <w:i/>
          <w:iCs/>
          <w:color w:val="000000" w:themeColor="text1"/>
          <w:vertAlign w:val="subscript"/>
        </w:rPr>
        <w:t>lab</w:t>
      </w:r>
      <w:r w:rsidRPr="00FD1C6E">
        <w:rPr>
          <w:rFonts w:eastAsiaTheme="minorEastAsia"/>
          <w:color w:val="000000" w:themeColor="text1"/>
        </w:rPr>
        <w:t xml:space="preserve">, and energy costs, </w:t>
      </w:r>
      <w:r w:rsidRPr="00FD1C6E">
        <w:rPr>
          <w:i/>
          <w:iCs/>
          <w:color w:val="000000" w:themeColor="text1"/>
        </w:rPr>
        <w:t>C</w:t>
      </w:r>
      <w:r w:rsidRPr="00FD1C6E">
        <w:rPr>
          <w:i/>
          <w:iCs/>
          <w:color w:val="000000" w:themeColor="text1"/>
          <w:vertAlign w:val="subscript"/>
        </w:rPr>
        <w:t>enr</w:t>
      </w:r>
      <w:r w:rsidRPr="00FD1C6E">
        <w:rPr>
          <w:rFonts w:eastAsiaTheme="minorEastAsia"/>
          <w:color w:val="000000" w:themeColor="text1"/>
        </w:rPr>
        <w:t xml:space="preserve">. Material costs can be calculated one of two ways. First, by multiplying the final part mass, </w:t>
      </w:r>
      <w:r w:rsidRPr="00FD1C6E">
        <w:rPr>
          <w:rFonts w:eastAsiaTheme="minorEastAsia"/>
          <w:i/>
          <w:iCs/>
          <w:color w:val="000000" w:themeColor="text1"/>
        </w:rPr>
        <w:t>m</w:t>
      </w:r>
      <w:r w:rsidRPr="00FD1C6E">
        <w:rPr>
          <w:rFonts w:eastAsiaTheme="minorEastAsia"/>
          <w:i/>
          <w:iCs/>
          <w:color w:val="000000" w:themeColor="text1"/>
          <w:vertAlign w:val="subscript"/>
        </w:rPr>
        <w:t>part</w:t>
      </w:r>
      <w:r w:rsidRPr="00FD1C6E">
        <w:rPr>
          <w:rFonts w:eastAsiaTheme="minorEastAsia"/>
          <w:color w:val="000000" w:themeColor="text1"/>
        </w:rPr>
        <w:t xml:space="preserve">, by the per unit mass cost of filament, </w:t>
      </w:r>
      <w:r w:rsidRPr="00FD1C6E">
        <w:rPr>
          <w:rFonts w:eastAsiaTheme="minorEastAsia"/>
          <w:i/>
          <w:iCs/>
          <w:color w:val="000000" w:themeColor="text1"/>
        </w:rPr>
        <w:t>c</w:t>
      </w:r>
      <w:r w:rsidRPr="00FD1C6E">
        <w:rPr>
          <w:rFonts w:eastAsiaTheme="minorEastAsia"/>
          <w:i/>
          <w:iCs/>
          <w:color w:val="000000" w:themeColor="text1"/>
          <w:vertAlign w:val="subscript"/>
        </w:rPr>
        <w:t>m</w:t>
      </w:r>
      <w:r w:rsidRPr="00FD1C6E">
        <w:rPr>
          <w:rFonts w:eastAsiaTheme="minorEastAsia"/>
          <w:color w:val="000000" w:themeColor="text1"/>
        </w:rPr>
        <w:t xml:space="preserve">. See Eq. </w:t>
      </w:r>
      <w:r w:rsidR="005426D2" w:rsidRPr="00FD1C6E">
        <w:rPr>
          <w:rFonts w:eastAsiaTheme="minorEastAsia"/>
          <w:color w:val="000000" w:themeColor="text1"/>
        </w:rPr>
        <w:t>19</w:t>
      </w:r>
      <w:r w:rsidRPr="00FD1C6E">
        <w:rPr>
          <w:rFonts w:eastAsiaTheme="minorEastAsia"/>
          <w:color w:val="000000" w:themeColor="text1"/>
        </w:rPr>
        <w:t xml:space="preserve">. For the second method of calculating material cost, multiply the final volume of the part, </w:t>
      </w:r>
      <w:r w:rsidRPr="00FD1C6E">
        <w:rPr>
          <w:rFonts w:eastAsiaTheme="minorEastAsia"/>
          <w:i/>
          <w:iCs/>
          <w:color w:val="000000" w:themeColor="text1"/>
        </w:rPr>
        <w:t>V</w:t>
      </w:r>
      <w:r w:rsidRPr="00FD1C6E">
        <w:rPr>
          <w:rFonts w:eastAsiaTheme="minorEastAsia"/>
          <w:i/>
          <w:iCs/>
          <w:color w:val="000000" w:themeColor="text1"/>
          <w:vertAlign w:val="subscript"/>
        </w:rPr>
        <w:t>part</w:t>
      </w:r>
      <w:r w:rsidRPr="00FD1C6E">
        <w:rPr>
          <w:rFonts w:eastAsiaTheme="minorEastAsia"/>
          <w:color w:val="000000" w:themeColor="text1"/>
        </w:rPr>
        <w:t xml:space="preserve">, by the density of the filament, </w:t>
      </w:r>
      <w:r w:rsidRPr="00FD1C6E">
        <w:rPr>
          <w:rFonts w:eastAsia="Symbol"/>
          <w:i/>
          <w:iCs/>
          <w:color w:val="000000" w:themeColor="text1"/>
        </w:rPr>
        <w:t>r</w:t>
      </w:r>
      <w:r w:rsidRPr="00FD1C6E">
        <w:rPr>
          <w:rFonts w:eastAsiaTheme="minorEastAsia"/>
          <w:i/>
          <w:iCs/>
          <w:color w:val="000000" w:themeColor="text1"/>
          <w:vertAlign w:val="subscript"/>
        </w:rPr>
        <w:t>mat</w:t>
      </w:r>
      <w:r w:rsidRPr="00FD1C6E">
        <w:rPr>
          <w:rFonts w:eastAsiaTheme="minorEastAsia"/>
          <w:color w:val="000000" w:themeColor="text1"/>
        </w:rPr>
        <w:t xml:space="preserve">, and the per unit mass cost of the filament. See Eq. </w:t>
      </w:r>
      <w:r w:rsidR="005426D2" w:rsidRPr="00FD1C6E">
        <w:rPr>
          <w:rFonts w:eastAsiaTheme="minorEastAsia"/>
          <w:color w:val="000000" w:themeColor="text1"/>
        </w:rPr>
        <w:t>20</w:t>
      </w:r>
      <w:r w:rsidRPr="00FD1C6E">
        <w:rPr>
          <w:rFonts w:eastAsiaTheme="minorEastAsia"/>
          <w:color w:val="000000" w:themeColor="text1"/>
        </w:rPr>
        <w:t xml:space="preserve">. </w:t>
      </w:r>
    </w:p>
    <w:p w14:paraId="6B039570" w14:textId="77777777" w:rsidR="003F6B77" w:rsidRPr="00FD1C6E" w:rsidRDefault="003F6B77" w:rsidP="00CC7D56">
      <w:pPr>
        <w:pStyle w:val="NoSpacing"/>
        <w:jc w:val="both"/>
        <w:rPr>
          <w:rFonts w:ascii="Times New Roman" w:hAnsi="Times New Roman" w:cs="Times New Roman"/>
          <w:color w:val="000000" w:themeColor="text1"/>
          <w:sz w:val="24"/>
          <w:szCs w:val="24"/>
        </w:rPr>
      </w:pPr>
    </w:p>
    <w:p w14:paraId="0388CFF8" w14:textId="0EE98DC5" w:rsidR="003F6B7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part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m:t>
            </m:r>
          </m:sub>
        </m:sSub>
      </m:oMath>
      <w:r w:rsidR="003F6B77" w:rsidRPr="00FD1C6E">
        <w:rPr>
          <w:rFonts w:eastAsiaTheme="minorEastAsia"/>
          <w:color w:val="000000" w:themeColor="text1"/>
        </w:rPr>
        <w:tab/>
      </w:r>
      <w:r w:rsidR="005557B5"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5557B5" w:rsidRPr="00FD1C6E">
        <w:rPr>
          <w:rStyle w:val="normaltextrun"/>
          <w:color w:val="000000" w:themeColor="text1"/>
          <w:lang w:val="en-GB"/>
        </w:rPr>
        <w:t>(1</w:t>
      </w:r>
      <w:r w:rsidR="00F751C0" w:rsidRPr="00FD1C6E">
        <w:rPr>
          <w:rStyle w:val="normaltextrun"/>
          <w:color w:val="000000" w:themeColor="text1"/>
          <w:lang w:val="en-GB"/>
        </w:rPr>
        <w:t>9</w:t>
      </w:r>
      <w:r w:rsidR="005557B5" w:rsidRPr="00FD1C6E">
        <w:rPr>
          <w:rStyle w:val="normaltextrun"/>
          <w:color w:val="000000" w:themeColor="text1"/>
          <w:lang w:val="en-GB"/>
        </w:rPr>
        <w:t>)</w:t>
      </w:r>
    </w:p>
    <w:p w14:paraId="039EAD54" w14:textId="71872358" w:rsidR="003F6B7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part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m:t>
            </m:r>
          </m:sub>
        </m:sSub>
      </m:oMath>
      <w:r w:rsidR="00F751C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F751C0" w:rsidRPr="00FD1C6E">
        <w:rPr>
          <w:rStyle w:val="normaltextrun"/>
          <w:color w:val="000000" w:themeColor="text1"/>
          <w:lang w:val="en-GB"/>
        </w:rPr>
        <w:t>(20)</w:t>
      </w:r>
    </w:p>
    <w:p w14:paraId="329F0E53" w14:textId="32871789" w:rsidR="003F6B77" w:rsidRPr="00FD1C6E" w:rsidRDefault="003F6B77" w:rsidP="00CC7D56">
      <w:pPr>
        <w:jc w:val="both"/>
        <w:rPr>
          <w:rFonts w:eastAsiaTheme="minorEastAsia"/>
          <w:color w:val="000000" w:themeColor="text1"/>
        </w:rPr>
      </w:pPr>
      <w:r w:rsidRPr="00FD1C6E">
        <w:rPr>
          <w:rFonts w:eastAsiaTheme="minorEastAsia"/>
          <w:color w:val="000000" w:themeColor="text1"/>
        </w:rPr>
        <w:tab/>
      </w:r>
    </w:p>
    <w:p w14:paraId="1AF54698" w14:textId="27941FAD" w:rsidR="003F6B77" w:rsidRPr="00FD1C6E" w:rsidRDefault="003F6B77" w:rsidP="00CC7D56">
      <w:pPr>
        <w:jc w:val="both"/>
        <w:rPr>
          <w:rFonts w:eastAsiaTheme="minorEastAsia"/>
          <w:color w:val="000000" w:themeColor="text1"/>
        </w:rPr>
      </w:pPr>
      <w:r w:rsidRPr="00FD1C6E">
        <w:rPr>
          <w:rFonts w:eastAsiaTheme="minorEastAsia"/>
          <w:color w:val="000000" w:themeColor="text1"/>
        </w:rPr>
        <w:lastRenderedPageBreak/>
        <w:t xml:space="preserve">Labor costs consist of setup time, </w:t>
      </w:r>
      <w:r w:rsidRPr="00FD1C6E">
        <w:rPr>
          <w:rFonts w:eastAsiaTheme="minorEastAsia"/>
          <w:i/>
          <w:iCs/>
          <w:color w:val="000000" w:themeColor="text1"/>
        </w:rPr>
        <w:t>t</w:t>
      </w:r>
      <w:r w:rsidRPr="00FD1C6E">
        <w:rPr>
          <w:rFonts w:eastAsiaTheme="minorEastAsia"/>
          <w:i/>
          <w:iCs/>
          <w:color w:val="000000" w:themeColor="text1"/>
          <w:vertAlign w:val="subscript"/>
        </w:rPr>
        <w:t>setup</w:t>
      </w:r>
      <w:r w:rsidRPr="00FD1C6E">
        <w:rPr>
          <w:rFonts w:eastAsiaTheme="minorEastAsia"/>
          <w:color w:val="000000" w:themeColor="text1"/>
        </w:rPr>
        <w:t xml:space="preserve">, supervision time, </w:t>
      </w:r>
      <w:r w:rsidRPr="00FD1C6E">
        <w:rPr>
          <w:rFonts w:eastAsiaTheme="minorEastAsia"/>
          <w:i/>
          <w:iCs/>
          <w:color w:val="000000" w:themeColor="text1"/>
        </w:rPr>
        <w:t>t</w:t>
      </w:r>
      <w:r w:rsidRPr="00FD1C6E">
        <w:rPr>
          <w:rFonts w:eastAsiaTheme="minorEastAsia"/>
          <w:i/>
          <w:iCs/>
          <w:color w:val="000000" w:themeColor="text1"/>
          <w:vertAlign w:val="subscript"/>
        </w:rPr>
        <w:t>sup</w:t>
      </w:r>
      <w:r w:rsidRPr="00FD1C6E">
        <w:rPr>
          <w:rFonts w:eastAsiaTheme="minorEastAsia"/>
          <w:color w:val="000000" w:themeColor="text1"/>
        </w:rPr>
        <w:t xml:space="preserve">, and the labor wage rate, </w:t>
      </w:r>
      <w:r w:rsidRPr="00FD1C6E">
        <w:rPr>
          <w:rFonts w:eastAsiaTheme="minorEastAsia"/>
          <w:i/>
          <w:iCs/>
          <w:color w:val="000000" w:themeColor="text1"/>
        </w:rPr>
        <w:t>r</w:t>
      </w:r>
      <w:r w:rsidRPr="00FD1C6E">
        <w:rPr>
          <w:rFonts w:eastAsiaTheme="minorEastAsia"/>
          <w:i/>
          <w:iCs/>
          <w:color w:val="000000" w:themeColor="text1"/>
          <w:vertAlign w:val="subscript"/>
        </w:rPr>
        <w:t>lab</w:t>
      </w:r>
      <w:r w:rsidRPr="00FD1C6E">
        <w:rPr>
          <w:rFonts w:eastAsiaTheme="minorEastAsia"/>
          <w:color w:val="000000" w:themeColor="text1"/>
        </w:rPr>
        <w:t xml:space="preserve">. See Eq. </w:t>
      </w:r>
      <w:r w:rsidR="005426D2" w:rsidRPr="00FD1C6E">
        <w:rPr>
          <w:rFonts w:eastAsiaTheme="minorEastAsia"/>
          <w:color w:val="000000" w:themeColor="text1"/>
        </w:rPr>
        <w:t>21</w:t>
      </w:r>
      <w:r w:rsidRPr="00FD1C6E">
        <w:rPr>
          <w:rFonts w:eastAsiaTheme="minorEastAsia"/>
          <w:color w:val="000000" w:themeColor="text1"/>
        </w:rPr>
        <w:t xml:space="preserve">. This equation does not account for the time it takes to design the part or to generate the code the machine uses during part creation. Both activities are only applicable to the first time a part is made, as such they are not included in this cost model. Another element not included in this equation is the post-processing time. Often with FFF parts, it will require some manual post processing the form of sanding or trimming supports. Because this </w:t>
      </w:r>
      <w:r w:rsidR="00F345A9" w:rsidRPr="00FD1C6E">
        <w:rPr>
          <w:rFonts w:eastAsiaTheme="minorEastAsia"/>
          <w:color w:val="000000" w:themeColor="text1"/>
        </w:rPr>
        <w:t>thesis</w:t>
      </w:r>
      <w:r w:rsidRPr="00FD1C6E">
        <w:rPr>
          <w:rFonts w:eastAsiaTheme="minorEastAsia"/>
          <w:color w:val="000000" w:themeColor="text1"/>
        </w:rPr>
        <w:t xml:space="preserve"> is focused chiefly on hybrid manufacturing, it is assumed that the post-processing methods of choice will be milling and turning, the cost models of which can be found in Eqs. </w:t>
      </w:r>
      <w:r w:rsidR="005426D2" w:rsidRPr="00FD1C6E">
        <w:rPr>
          <w:rFonts w:eastAsiaTheme="minorEastAsia"/>
          <w:color w:val="000000" w:themeColor="text1"/>
        </w:rPr>
        <w:t>59-73.</w:t>
      </w:r>
    </w:p>
    <w:p w14:paraId="42FD6DAA" w14:textId="77777777" w:rsidR="003F6B77" w:rsidRPr="00FD1C6E" w:rsidRDefault="003F6B77" w:rsidP="00CC7D56">
      <w:pPr>
        <w:jc w:val="both"/>
        <w:rPr>
          <w:rFonts w:eastAsiaTheme="minorEastAsia"/>
          <w:color w:val="000000" w:themeColor="text1"/>
        </w:rPr>
      </w:pPr>
    </w:p>
    <w:p w14:paraId="4EA1F0C9" w14:textId="367B36B0" w:rsidR="003F6B7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setup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∙F</m:t>
        </m:r>
      </m:oMath>
      <w:r w:rsidR="003F6B77" w:rsidRPr="00FD1C6E">
        <w:rPr>
          <w:rFonts w:eastAsiaTheme="minorEastAsia"/>
          <w:color w:val="000000" w:themeColor="text1"/>
        </w:rPr>
        <w:tab/>
      </w:r>
      <w:r w:rsidR="00F751C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F751C0" w:rsidRPr="00FD1C6E">
        <w:rPr>
          <w:rStyle w:val="normaltextrun"/>
          <w:color w:val="000000" w:themeColor="text1"/>
          <w:lang w:val="en-GB"/>
        </w:rPr>
        <w:t>(21)</w:t>
      </w:r>
    </w:p>
    <w:p w14:paraId="2C264EA7" w14:textId="77777777" w:rsidR="003F6B77" w:rsidRPr="00FD1C6E" w:rsidRDefault="003F6B77" w:rsidP="00CC7D56">
      <w:pPr>
        <w:jc w:val="both"/>
        <w:rPr>
          <w:rFonts w:eastAsiaTheme="minorEastAsia"/>
          <w:color w:val="000000" w:themeColor="text1"/>
        </w:rPr>
      </w:pPr>
    </w:p>
    <w:p w14:paraId="0B1E821C" w14:textId="0B7CE176" w:rsidR="003F6B77" w:rsidRPr="00FD1C6E" w:rsidRDefault="003F6B77" w:rsidP="00CC7D56">
      <w:pPr>
        <w:jc w:val="both"/>
        <w:rPr>
          <w:rFonts w:eastAsiaTheme="minorEastAsia"/>
          <w:iCs/>
          <w:color w:val="000000" w:themeColor="text1"/>
        </w:rPr>
      </w:pPr>
      <w:r w:rsidRPr="00FD1C6E">
        <w:rPr>
          <w:rFonts w:eastAsiaTheme="minorEastAsia"/>
          <w:color w:val="000000" w:themeColor="text1"/>
        </w:rPr>
        <w:t xml:space="preserve">Energy costs are estimated in </w:t>
      </w:r>
      <w:r w:rsidR="00913C30" w:rsidRPr="00FD1C6E">
        <w:rPr>
          <w:rFonts w:eastAsiaTheme="minorEastAsia"/>
          <w:color w:val="000000" w:themeColor="text1"/>
        </w:rPr>
        <w:t>Eq.</w:t>
      </w:r>
      <w:r w:rsidRPr="00FD1C6E">
        <w:rPr>
          <w:rFonts w:eastAsiaTheme="minorEastAsia"/>
          <w:color w:val="000000" w:themeColor="text1"/>
        </w:rPr>
        <w:t xml:space="preserve"> </w:t>
      </w:r>
      <w:r w:rsidR="00C665C4" w:rsidRPr="00FD1C6E">
        <w:rPr>
          <w:rFonts w:eastAsiaTheme="minorEastAsia"/>
          <w:color w:val="000000" w:themeColor="text1"/>
        </w:rPr>
        <w:t>22</w:t>
      </w:r>
      <w:r w:rsidRPr="00FD1C6E">
        <w:rPr>
          <w:rFonts w:eastAsiaTheme="minorEastAsia"/>
          <w:color w:val="000000" w:themeColor="text1"/>
        </w:rPr>
        <w:t xml:space="preserve">, where </w:t>
      </w:r>
      <w:r w:rsidRPr="00FD1C6E">
        <w:rPr>
          <w:rFonts w:eastAsiaTheme="minorEastAsia"/>
          <w:i/>
          <w:iCs/>
          <w:color w:val="000000" w:themeColor="text1"/>
        </w:rPr>
        <w:t>t</w:t>
      </w:r>
      <w:r w:rsidRPr="00FD1C6E">
        <w:rPr>
          <w:rFonts w:eastAsiaTheme="minorEastAsia"/>
          <w:i/>
          <w:iCs/>
          <w:color w:val="000000" w:themeColor="text1"/>
          <w:vertAlign w:val="subscript"/>
        </w:rPr>
        <w:t>print</w:t>
      </w:r>
      <w:r w:rsidRPr="00FD1C6E">
        <w:rPr>
          <w:rFonts w:eastAsiaTheme="minorEastAsia"/>
          <w:i/>
          <w:iCs/>
          <w:color w:val="000000" w:themeColor="text1"/>
          <w:vertAlign w:val="superscript"/>
        </w:rPr>
        <w:t xml:space="preserve"> </w:t>
      </w:r>
      <w:r w:rsidRPr="00FD1C6E">
        <w:rPr>
          <w:rFonts w:eastAsiaTheme="minorEastAsia"/>
          <w:color w:val="000000" w:themeColor="text1"/>
        </w:rPr>
        <w:t>is print time,</w:t>
      </w:r>
      <w:r w:rsidRPr="00FD1C6E">
        <w:rPr>
          <w:rFonts w:eastAsiaTheme="minorEastAsia"/>
          <w:i/>
          <w:iCs/>
          <w:color w:val="000000" w:themeColor="text1"/>
        </w:rPr>
        <w:t xml:space="preserve"> F </w:t>
      </w:r>
      <w:r w:rsidRPr="00FD1C6E">
        <w:rPr>
          <w:rFonts w:eastAsiaTheme="minorEastAsia"/>
          <w:color w:val="000000" w:themeColor="text1"/>
        </w:rPr>
        <w:t xml:space="preserve">is the time correction factor, </w:t>
      </w:r>
      <w:r w:rsidRPr="00FD1C6E">
        <w:rPr>
          <w:rFonts w:eastAsiaTheme="minorEastAsia"/>
          <w:i/>
          <w:color w:val="000000" w:themeColor="text1"/>
        </w:rPr>
        <w:t>C</w:t>
      </w:r>
      <w:r w:rsidRPr="00FD1C6E">
        <w:rPr>
          <w:rFonts w:eastAsiaTheme="minorEastAsia"/>
          <w:i/>
          <w:color w:val="000000" w:themeColor="text1"/>
          <w:vertAlign w:val="subscript"/>
        </w:rPr>
        <w:t>enr-rate</w:t>
      </w:r>
      <w:r w:rsidRPr="00FD1C6E">
        <w:rPr>
          <w:rFonts w:eastAsiaTheme="minorEastAsia"/>
          <w:iCs/>
          <w:color w:val="000000" w:themeColor="text1"/>
        </w:rPr>
        <w:t xml:space="preserve"> is the per unit cost of energy, and </w:t>
      </w:r>
      <w:r w:rsidRPr="00FD1C6E">
        <w:rPr>
          <w:rFonts w:eastAsiaTheme="minorEastAsia"/>
          <w:i/>
          <w:color w:val="000000" w:themeColor="text1"/>
        </w:rPr>
        <w:t>r</w:t>
      </w:r>
      <w:r w:rsidRPr="00FD1C6E">
        <w:rPr>
          <w:rFonts w:eastAsiaTheme="minorEastAsia"/>
          <w:i/>
          <w:color w:val="000000" w:themeColor="text1"/>
          <w:vertAlign w:val="subscript"/>
        </w:rPr>
        <w:t>enr</w:t>
      </w:r>
      <w:r w:rsidRPr="00FD1C6E">
        <w:rPr>
          <w:rFonts w:eastAsiaTheme="minorEastAsia"/>
          <w:i/>
          <w:color w:val="000000" w:themeColor="text1"/>
        </w:rPr>
        <w:t xml:space="preserve"> </w:t>
      </w:r>
      <w:r w:rsidRPr="00FD1C6E">
        <w:rPr>
          <w:rFonts w:eastAsiaTheme="minorEastAsia"/>
          <w:iCs/>
          <w:color w:val="000000" w:themeColor="text1"/>
        </w:rPr>
        <w:t>is the energy use rate.</w:t>
      </w:r>
    </w:p>
    <w:p w14:paraId="31999074" w14:textId="77777777" w:rsidR="003F6B77" w:rsidRPr="00FD1C6E" w:rsidRDefault="003F6B77" w:rsidP="00CC7D56">
      <w:pPr>
        <w:jc w:val="both"/>
        <w:rPr>
          <w:rFonts w:eastAsiaTheme="minorEastAsia"/>
          <w:iCs/>
          <w:color w:val="000000" w:themeColor="text1"/>
        </w:rPr>
      </w:pPr>
    </w:p>
    <w:p w14:paraId="470907EC" w14:textId="4D14F65F" w:rsidR="003F6B7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print</m:t>
            </m:r>
          </m:sub>
        </m:sSub>
        <m:r>
          <w:rPr>
            <w:rFonts w:ascii="Cambria Math" w:eastAsiaTheme="minorEastAsia" w:hAnsi="Cambria Math"/>
            <w:color w:val="000000" w:themeColor="text1"/>
          </w:rPr>
          <m:t>∙F</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enr-rate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enr</m:t>
            </m:r>
          </m:sub>
        </m:sSub>
      </m:oMath>
      <w:r w:rsidR="003F6B77" w:rsidRPr="00FD1C6E">
        <w:rPr>
          <w:rFonts w:eastAsiaTheme="minorEastAsia"/>
          <w:color w:val="000000" w:themeColor="text1"/>
        </w:rPr>
        <w:tab/>
      </w:r>
      <w:r w:rsidR="00F751C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F751C0" w:rsidRPr="00FD1C6E">
        <w:rPr>
          <w:rStyle w:val="normaltextrun"/>
          <w:color w:val="000000" w:themeColor="text1"/>
          <w:lang w:val="en-GB"/>
        </w:rPr>
        <w:t>(22)</w:t>
      </w:r>
    </w:p>
    <w:p w14:paraId="2E6280F1" w14:textId="77777777" w:rsidR="003F6B77" w:rsidRPr="00FD1C6E" w:rsidRDefault="003F6B77" w:rsidP="00CC7D56">
      <w:pPr>
        <w:jc w:val="both"/>
        <w:rPr>
          <w:rFonts w:eastAsiaTheme="minorEastAsia"/>
          <w:iCs/>
          <w:color w:val="000000" w:themeColor="text1"/>
        </w:rPr>
      </w:pPr>
    </w:p>
    <w:p w14:paraId="6409ACF9" w14:textId="068727A2" w:rsidR="003F6B77" w:rsidRPr="00FD1C6E" w:rsidRDefault="003F6B77" w:rsidP="00CC7D56">
      <w:pPr>
        <w:jc w:val="both"/>
        <w:rPr>
          <w:rStyle w:val="normaltextrun"/>
          <w:rFonts w:eastAsiaTheme="minorEastAsia"/>
          <w:color w:val="000000" w:themeColor="text1"/>
        </w:rPr>
      </w:pPr>
      <w:r w:rsidRPr="00FD1C6E">
        <w:rPr>
          <w:rStyle w:val="normaltextrun"/>
          <w:color w:val="000000" w:themeColor="text1"/>
        </w:rPr>
        <w:t xml:space="preserve">For maintenance and depreciation costs </w:t>
      </w:r>
      <w:r w:rsidR="005A61F8" w:rsidRPr="00FD1C6E">
        <w:rPr>
          <w:rStyle w:val="normaltextrun"/>
          <w:color w:val="000000" w:themeColor="text1"/>
        </w:rPr>
        <w:t>the formulas are the same as AFSD. S</w:t>
      </w:r>
      <w:r w:rsidRPr="00FD1C6E">
        <w:rPr>
          <w:rStyle w:val="normaltextrun"/>
          <w:color w:val="000000" w:themeColor="text1"/>
        </w:rPr>
        <w:t xml:space="preserve">ee Eqs. 14-15. Space costs are calculated in </w:t>
      </w:r>
      <w:r w:rsidR="00913C30" w:rsidRPr="00FD1C6E">
        <w:rPr>
          <w:rStyle w:val="normaltextrun"/>
          <w:color w:val="000000" w:themeColor="text1"/>
        </w:rPr>
        <w:t>Eq.</w:t>
      </w:r>
      <w:r w:rsidRPr="00FD1C6E">
        <w:rPr>
          <w:rStyle w:val="normaltextrun"/>
          <w:color w:val="000000" w:themeColor="text1"/>
        </w:rPr>
        <w:t xml:space="preserve"> </w:t>
      </w:r>
      <w:r w:rsidR="005426D2" w:rsidRPr="00FD1C6E">
        <w:rPr>
          <w:rStyle w:val="normaltextrun"/>
          <w:color w:val="000000" w:themeColor="text1"/>
        </w:rPr>
        <w:t>23</w:t>
      </w:r>
      <w:r w:rsidR="00114E1E" w:rsidRPr="00FD1C6E">
        <w:rPr>
          <w:rStyle w:val="normaltextrun"/>
          <w:color w:val="000000" w:themeColor="text1"/>
        </w:rPr>
        <w:t xml:space="preserve"> using the same variables defined in the AFSD section</w:t>
      </w:r>
      <w:r w:rsidRPr="00FD1C6E">
        <w:rPr>
          <w:rStyle w:val="normaltextrun"/>
          <w:color w:val="000000" w:themeColor="text1"/>
        </w:rPr>
        <w:t>.</w:t>
      </w:r>
    </w:p>
    <w:p w14:paraId="623DC1DE" w14:textId="77777777" w:rsidR="003F6B77" w:rsidRPr="00FD1C6E" w:rsidRDefault="003F6B77" w:rsidP="00CC7D56">
      <w:pPr>
        <w:pStyle w:val="paragraph"/>
        <w:spacing w:before="0" w:beforeAutospacing="0" w:after="0" w:afterAutospacing="0"/>
        <w:ind w:left="360"/>
        <w:jc w:val="both"/>
        <w:textAlignment w:val="baseline"/>
        <w:rPr>
          <w:rStyle w:val="normaltextrun"/>
          <w:i/>
          <w:iCs/>
          <w:color w:val="000000" w:themeColor="text1"/>
        </w:rPr>
      </w:pPr>
    </w:p>
    <w:p w14:paraId="0FEE7250" w14:textId="4EE20E6B" w:rsidR="003F6B77" w:rsidRPr="00FD1C6E" w:rsidRDefault="00BE5AEC" w:rsidP="00B454E3">
      <w:pPr>
        <w:pStyle w:val="paragraph"/>
        <w:spacing w:before="0" w:beforeAutospacing="0" w:after="0" w:afterAutospacing="0"/>
        <w:jc w:val="both"/>
        <w:textAlignment w:val="baseline"/>
        <w:rPr>
          <w:rStyle w:val="normaltextrun"/>
          <w:color w:val="000000" w:themeColor="text1"/>
          <w:lang w:val="en-GB"/>
        </w:rPr>
      </w:pPr>
      <m:oMath>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space</m:t>
            </m:r>
          </m:sub>
        </m:sSub>
        <m:r>
          <w:rPr>
            <w:rStyle w:val="normaltextrun"/>
            <w:rFonts w:ascii="Cambria Math" w:hAnsi="Cambria Math"/>
            <w:color w:val="000000" w:themeColor="text1"/>
            <w:lang w:val="en-GB"/>
          </w:rPr>
          <m:t>=</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space,fix</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p</m:t>
                </m:r>
              </m:e>
              <m:sub>
                <m:r>
                  <w:rPr>
                    <w:rStyle w:val="normaltextrun"/>
                    <w:rFonts w:ascii="Cambria Math" w:hAnsi="Cambria Math"/>
                    <w:color w:val="000000" w:themeColor="text1"/>
                    <w:lang w:val="en-GB"/>
                  </w:rPr>
                  <m:t>space,fix</m:t>
                </m:r>
              </m:sub>
            </m:sSub>
          </m:den>
        </m:f>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print</m:t>
            </m:r>
          </m:sub>
        </m:sSub>
        <m:r>
          <w:rPr>
            <w:rStyle w:val="normaltextrun"/>
            <w:rFonts w:ascii="Cambria Math" w:hAnsi="Cambria Math"/>
            <w:color w:val="000000" w:themeColor="text1"/>
            <w:lang w:val="en-GB"/>
          </w:rPr>
          <m:t>∙F∙</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space,mach</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space,tot</m:t>
                </m:r>
              </m:sub>
            </m:sSub>
          </m:den>
        </m:f>
      </m:oMath>
      <w:r w:rsidR="003F6B77"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041D88" w:rsidRPr="00FD1C6E">
        <w:rPr>
          <w:rStyle w:val="normaltextrun"/>
          <w:color w:val="000000" w:themeColor="text1"/>
          <w:lang w:val="en-GB"/>
        </w:rPr>
        <w:tab/>
      </w:r>
      <w:r w:rsidR="003F6B77" w:rsidRPr="00FD1C6E">
        <w:rPr>
          <w:rStyle w:val="normaltextrun"/>
          <w:color w:val="000000" w:themeColor="text1"/>
          <w:lang w:val="en-GB"/>
        </w:rPr>
        <w:t>(</w:t>
      </w:r>
      <w:r w:rsidR="00F751C0" w:rsidRPr="00FD1C6E">
        <w:rPr>
          <w:rStyle w:val="normaltextrun"/>
          <w:color w:val="000000" w:themeColor="text1"/>
          <w:lang w:val="en-GB"/>
        </w:rPr>
        <w:t>23</w:t>
      </w:r>
      <w:r w:rsidR="003F6B77" w:rsidRPr="00FD1C6E">
        <w:rPr>
          <w:rStyle w:val="normaltextrun"/>
          <w:color w:val="000000" w:themeColor="text1"/>
          <w:lang w:val="en-GB"/>
        </w:rPr>
        <w:t>)</w:t>
      </w:r>
    </w:p>
    <w:p w14:paraId="44AD5642" w14:textId="77777777" w:rsidR="003F6B77" w:rsidRPr="00FD1C6E" w:rsidRDefault="003F6B77" w:rsidP="00CC7D56">
      <w:pPr>
        <w:ind w:left="720"/>
        <w:rPr>
          <w:color w:val="000000" w:themeColor="text1"/>
        </w:rPr>
      </w:pPr>
    </w:p>
    <w:p w14:paraId="295D0A7A" w14:textId="08B6B7C7" w:rsidR="00CF6414" w:rsidRPr="00FD1C6E" w:rsidRDefault="00642490" w:rsidP="00CC7D56">
      <w:pPr>
        <w:pStyle w:val="Heading3"/>
        <w:numPr>
          <w:ilvl w:val="2"/>
          <w:numId w:val="3"/>
        </w:numPr>
        <w:spacing w:before="0" w:after="0"/>
        <w:rPr>
          <w:rFonts w:eastAsia="Times New Roman" w:cs="Times New Roman"/>
          <w:color w:val="000000" w:themeColor="text1"/>
        </w:rPr>
      </w:pPr>
      <w:bookmarkStart w:id="76" w:name="_Toc162882436"/>
      <w:bookmarkStart w:id="77" w:name="_Toc162882705"/>
      <w:bookmarkStart w:id="78" w:name="_Toc162886083"/>
      <w:r w:rsidRPr="00FD1C6E">
        <w:rPr>
          <w:rFonts w:eastAsia="Times New Roman" w:cs="Times New Roman"/>
          <w:color w:val="000000" w:themeColor="text1"/>
        </w:rPr>
        <w:t>PBF</w:t>
      </w:r>
      <w:bookmarkEnd w:id="76"/>
      <w:bookmarkEnd w:id="77"/>
      <w:bookmarkEnd w:id="78"/>
      <w:r w:rsidR="002964AF" w:rsidRPr="00FD1C6E">
        <w:rPr>
          <w:rFonts w:eastAsia="Times New Roman" w:cs="Times New Roman"/>
          <w:color w:val="000000" w:themeColor="text1"/>
        </w:rPr>
        <w:t xml:space="preserve"> </w:t>
      </w:r>
    </w:p>
    <w:p w14:paraId="51DFF24C" w14:textId="77777777" w:rsidR="00CC7D56" w:rsidRPr="00FD1C6E" w:rsidRDefault="00CC7D56" w:rsidP="00CC7D56"/>
    <w:p w14:paraId="326CC1C5" w14:textId="0CF4B0F7" w:rsidR="009654F6" w:rsidRPr="00FD1C6E" w:rsidRDefault="009654F6" w:rsidP="00CC7D56">
      <w:pPr>
        <w:pStyle w:val="paragraph"/>
        <w:spacing w:before="0" w:beforeAutospacing="0" w:after="0" w:afterAutospacing="0"/>
        <w:jc w:val="both"/>
        <w:textAlignment w:val="baseline"/>
        <w:rPr>
          <w:rStyle w:val="normaltextrun"/>
          <w:color w:val="000000" w:themeColor="text1"/>
        </w:rPr>
      </w:pPr>
      <w:r w:rsidRPr="00FD1C6E">
        <w:rPr>
          <w:rStyle w:val="normaltextrun"/>
          <w:color w:val="000000" w:themeColor="text1"/>
        </w:rPr>
        <w:t xml:space="preserve">The PBF cost model is comprised of total powder bed fusion costs, </w:t>
      </w:r>
      <w:r w:rsidRPr="00FD1C6E">
        <w:rPr>
          <w:rStyle w:val="normaltextrun"/>
          <w:i/>
          <w:iCs/>
          <w:color w:val="000000" w:themeColor="text1"/>
        </w:rPr>
        <w:t>C</w:t>
      </w:r>
      <w:r w:rsidRPr="00FD1C6E">
        <w:rPr>
          <w:rStyle w:val="normaltextrun"/>
          <w:i/>
          <w:iCs/>
          <w:color w:val="000000" w:themeColor="text1"/>
          <w:vertAlign w:val="subscript"/>
        </w:rPr>
        <w:t>PBF</w:t>
      </w:r>
      <w:r w:rsidRPr="00FD1C6E">
        <w:rPr>
          <w:rStyle w:val="normaltextrun"/>
          <w:color w:val="000000" w:themeColor="text1"/>
        </w:rPr>
        <w:t xml:space="preserve">, direct build costs, </w:t>
      </w:r>
      <w:r w:rsidRPr="00FD1C6E">
        <w:rPr>
          <w:rStyle w:val="normaltextrun"/>
          <w:i/>
          <w:iCs/>
          <w:color w:val="000000" w:themeColor="text1"/>
        </w:rPr>
        <w:t>C</w:t>
      </w:r>
      <w:r w:rsidRPr="00FD1C6E">
        <w:rPr>
          <w:rStyle w:val="normaltextrun"/>
          <w:i/>
          <w:iCs/>
          <w:color w:val="000000" w:themeColor="text1"/>
          <w:vertAlign w:val="subscript"/>
        </w:rPr>
        <w:t>b,dir</w:t>
      </w:r>
      <w:r w:rsidRPr="00FD1C6E">
        <w:rPr>
          <w:rStyle w:val="normaltextrun"/>
          <w:color w:val="000000" w:themeColor="text1"/>
        </w:rPr>
        <w:t xml:space="preserve">, and indirect build costs, </w:t>
      </w:r>
      <w:r w:rsidRPr="00FD1C6E">
        <w:rPr>
          <w:rStyle w:val="normaltextrun"/>
          <w:i/>
          <w:iCs/>
          <w:color w:val="000000" w:themeColor="text1"/>
        </w:rPr>
        <w:t>C</w:t>
      </w:r>
      <w:r w:rsidRPr="00FD1C6E">
        <w:rPr>
          <w:rStyle w:val="normaltextrun"/>
          <w:i/>
          <w:iCs/>
          <w:color w:val="000000" w:themeColor="text1"/>
          <w:vertAlign w:val="subscript"/>
        </w:rPr>
        <w:t>b,ind</w:t>
      </w:r>
      <w:r w:rsidRPr="00FD1C6E">
        <w:rPr>
          <w:rStyle w:val="normaltextrun"/>
          <w:color w:val="000000" w:themeColor="text1"/>
        </w:rPr>
        <w:t xml:space="preserve">. Like the FFF cost model, direct costs include material, </w:t>
      </w:r>
      <w:r w:rsidR="00FC14F7" w:rsidRPr="00FD1C6E">
        <w:rPr>
          <w:rStyle w:val="normaltextrun"/>
          <w:color w:val="000000" w:themeColor="text1"/>
        </w:rPr>
        <w:t>l</w:t>
      </w:r>
      <w:r w:rsidRPr="00FD1C6E">
        <w:rPr>
          <w:rStyle w:val="normaltextrun"/>
          <w:color w:val="000000" w:themeColor="text1"/>
        </w:rPr>
        <w:t>abor and energy costs, while indirect costs include space, depreciation, and maintenance costs.</w:t>
      </w:r>
    </w:p>
    <w:p w14:paraId="11526422" w14:textId="77777777" w:rsidR="009654F6" w:rsidRPr="00FD1C6E" w:rsidRDefault="009654F6" w:rsidP="00CC7D56">
      <w:pPr>
        <w:pStyle w:val="paragraph"/>
        <w:spacing w:before="0" w:beforeAutospacing="0" w:after="0" w:afterAutospacing="0"/>
        <w:ind w:left="360"/>
        <w:jc w:val="both"/>
        <w:textAlignment w:val="baseline"/>
        <w:rPr>
          <w:rStyle w:val="normaltextrun"/>
          <w:i/>
          <w:iCs/>
          <w:color w:val="000000" w:themeColor="text1"/>
        </w:rPr>
      </w:pPr>
    </w:p>
    <w:p w14:paraId="1DEAFDF5" w14:textId="6937C55B" w:rsidR="009654F6" w:rsidRPr="00FD1C6E" w:rsidRDefault="00BE5AEC" w:rsidP="00F751C0">
      <w:pPr>
        <w:jc w:val="both"/>
        <w:rPr>
          <w:rStyle w:val="normaltextrun"/>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PBF</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oMath>
      <w:r w:rsidR="009654F6"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F751C0" w:rsidRPr="00FD1C6E">
        <w:rPr>
          <w:rStyle w:val="normaltextrun"/>
          <w:color w:val="000000" w:themeColor="text1"/>
          <w:lang w:val="en-GB"/>
        </w:rPr>
        <w:t>(24)</w:t>
      </w:r>
    </w:p>
    <w:p w14:paraId="5B1D67EF" w14:textId="6CC3B6B9" w:rsidR="009654F6"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oMath>
      <w:r w:rsidR="009654F6" w:rsidRPr="00FD1C6E">
        <w:rPr>
          <w:rFonts w:eastAsiaTheme="minorEastAsia"/>
          <w:color w:val="000000" w:themeColor="text1"/>
        </w:rPr>
        <w:tab/>
      </w:r>
      <w:r w:rsidR="009654F6" w:rsidRPr="00FD1C6E">
        <w:rPr>
          <w:rFonts w:eastAsiaTheme="minorEastAsia"/>
          <w:color w:val="000000" w:themeColor="text1"/>
        </w:rPr>
        <w:tab/>
      </w:r>
      <w:r w:rsidR="00F751C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F751C0" w:rsidRPr="00FD1C6E">
        <w:rPr>
          <w:rStyle w:val="normaltextrun"/>
          <w:color w:val="000000" w:themeColor="text1"/>
          <w:lang w:val="en-GB"/>
        </w:rPr>
        <w:t>(25)</w:t>
      </w:r>
    </w:p>
    <w:p w14:paraId="1229240D" w14:textId="62BBECAC" w:rsidR="009654F6" w:rsidRPr="00FD1C6E" w:rsidRDefault="00BE5AEC" w:rsidP="00CC7D56">
      <w:pPr>
        <w:pStyle w:val="paragraph"/>
        <w:spacing w:before="0" w:beforeAutospacing="0" w:after="0" w:afterAutospacing="0"/>
        <w:jc w:val="both"/>
        <w:textAlignment w:val="baseline"/>
        <w:rPr>
          <w:i/>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maint</m:t>
            </m:r>
          </m:sub>
        </m:sSub>
      </m:oMath>
      <w:r w:rsidR="009654F6" w:rsidRPr="00FD1C6E">
        <w:rPr>
          <w:i/>
          <w:color w:val="000000" w:themeColor="text1"/>
        </w:rPr>
        <w:tab/>
      </w:r>
      <w:r w:rsidR="00F751C0" w:rsidRPr="00FD1C6E">
        <w:rPr>
          <w:i/>
          <w:color w:val="000000" w:themeColor="text1"/>
        </w:rPr>
        <w:tab/>
      </w:r>
      <w:r w:rsidR="00041D88" w:rsidRPr="00FD1C6E">
        <w:rPr>
          <w:i/>
          <w:color w:val="000000" w:themeColor="text1"/>
        </w:rPr>
        <w:tab/>
      </w:r>
      <w:r w:rsidR="00041D88" w:rsidRPr="00FD1C6E">
        <w:rPr>
          <w:i/>
          <w:color w:val="000000" w:themeColor="text1"/>
        </w:rPr>
        <w:tab/>
      </w:r>
      <w:r w:rsidR="00041D88" w:rsidRPr="00FD1C6E">
        <w:rPr>
          <w:i/>
          <w:color w:val="000000" w:themeColor="text1"/>
        </w:rPr>
        <w:tab/>
      </w:r>
      <w:r w:rsidR="00041D88" w:rsidRPr="00FD1C6E">
        <w:rPr>
          <w:i/>
          <w:color w:val="000000" w:themeColor="text1"/>
        </w:rPr>
        <w:tab/>
      </w:r>
      <w:r w:rsidR="00041D88" w:rsidRPr="00FD1C6E">
        <w:rPr>
          <w:i/>
          <w:color w:val="000000" w:themeColor="text1"/>
        </w:rPr>
        <w:tab/>
      </w:r>
      <w:r w:rsidR="00F751C0" w:rsidRPr="00FD1C6E">
        <w:rPr>
          <w:rStyle w:val="normaltextrun"/>
          <w:color w:val="000000" w:themeColor="text1"/>
          <w:lang w:val="en-GB"/>
        </w:rPr>
        <w:t>(26)</w:t>
      </w:r>
    </w:p>
    <w:p w14:paraId="4F58D399" w14:textId="77777777" w:rsidR="009654F6" w:rsidRPr="00FD1C6E" w:rsidRDefault="009654F6" w:rsidP="00CC7D56">
      <w:pPr>
        <w:pStyle w:val="paragraph"/>
        <w:spacing w:before="0" w:beforeAutospacing="0" w:after="0" w:afterAutospacing="0"/>
        <w:ind w:left="360"/>
        <w:jc w:val="both"/>
        <w:textAlignment w:val="baseline"/>
        <w:rPr>
          <w:i/>
          <w:color w:val="000000" w:themeColor="text1"/>
        </w:rPr>
      </w:pPr>
    </w:p>
    <w:p w14:paraId="1DBA7C5C" w14:textId="7098411E" w:rsidR="009654F6" w:rsidRPr="00FD1C6E" w:rsidRDefault="009654F6" w:rsidP="00CC7D56">
      <w:pPr>
        <w:pStyle w:val="paragraph"/>
        <w:spacing w:before="0" w:beforeAutospacing="0" w:after="0" w:afterAutospacing="0"/>
        <w:jc w:val="both"/>
        <w:textAlignment w:val="baseline"/>
        <w:rPr>
          <w:i/>
          <w:color w:val="000000" w:themeColor="text1"/>
          <w:vertAlign w:val="subscript"/>
        </w:rPr>
      </w:pPr>
      <w:r w:rsidRPr="00FD1C6E">
        <w:rPr>
          <w:iCs/>
          <w:color w:val="000000" w:themeColor="text1"/>
        </w:rPr>
        <w:t xml:space="preserve">Material costs are estimated </w:t>
      </w:r>
      <w:r w:rsidR="00B5136C" w:rsidRPr="00FD1C6E">
        <w:rPr>
          <w:iCs/>
          <w:color w:val="000000" w:themeColor="text1"/>
        </w:rPr>
        <w:t xml:space="preserve">in </w:t>
      </w:r>
      <w:r w:rsidR="00913C30" w:rsidRPr="00FD1C6E">
        <w:rPr>
          <w:rStyle w:val="normaltextrun"/>
          <w:color w:val="000000" w:themeColor="text1"/>
        </w:rPr>
        <w:t xml:space="preserve">Eq. </w:t>
      </w:r>
      <w:r w:rsidR="00B5136C" w:rsidRPr="00FD1C6E">
        <w:rPr>
          <w:iCs/>
          <w:color w:val="000000" w:themeColor="text1"/>
        </w:rPr>
        <w:t xml:space="preserve">27, </w:t>
      </w:r>
      <w:r w:rsidRPr="00FD1C6E">
        <w:rPr>
          <w:iCs/>
          <w:color w:val="000000" w:themeColor="text1"/>
        </w:rPr>
        <w:t xml:space="preserve">using the cost of material used during the print, </w:t>
      </w:r>
      <w:r w:rsidRPr="00FD1C6E">
        <w:rPr>
          <w:i/>
          <w:color w:val="000000" w:themeColor="text1"/>
        </w:rPr>
        <w:t>c</w:t>
      </w:r>
      <w:r w:rsidRPr="00FD1C6E">
        <w:rPr>
          <w:i/>
          <w:color w:val="000000" w:themeColor="text1"/>
          <w:vertAlign w:val="subscript"/>
        </w:rPr>
        <w:t>mat,usage</w:t>
      </w:r>
      <w:r w:rsidRPr="00FD1C6E">
        <w:rPr>
          <w:iCs/>
          <w:color w:val="000000" w:themeColor="text1"/>
        </w:rPr>
        <w:t xml:space="preserve">, the depreciation cost of the extra powder not used, </w:t>
      </w:r>
      <w:r w:rsidRPr="00FD1C6E">
        <w:rPr>
          <w:i/>
          <w:color w:val="000000" w:themeColor="text1"/>
        </w:rPr>
        <w:t>c</w:t>
      </w:r>
      <w:r w:rsidRPr="00FD1C6E">
        <w:rPr>
          <w:i/>
          <w:color w:val="000000" w:themeColor="text1"/>
          <w:vertAlign w:val="subscript"/>
        </w:rPr>
        <w:t>mat,dpr</w:t>
      </w:r>
      <w:r w:rsidRPr="00FD1C6E">
        <w:rPr>
          <w:iCs/>
          <w:color w:val="000000" w:themeColor="text1"/>
        </w:rPr>
        <w:t xml:space="preserve"> , and the cost of the cover gas, </w:t>
      </w:r>
      <w:r w:rsidRPr="00FD1C6E">
        <w:rPr>
          <w:i/>
          <w:color w:val="000000" w:themeColor="text1"/>
        </w:rPr>
        <w:t>c</w:t>
      </w:r>
      <w:r w:rsidRPr="00FD1C6E">
        <w:rPr>
          <w:i/>
          <w:color w:val="000000" w:themeColor="text1"/>
          <w:vertAlign w:val="subscript"/>
        </w:rPr>
        <w:t>gas</w:t>
      </w:r>
      <w:r w:rsidRPr="00FD1C6E">
        <w:rPr>
          <w:iCs/>
          <w:color w:val="000000" w:themeColor="text1"/>
        </w:rPr>
        <w:t xml:space="preserve">, needed. The material usage costs are estimated using the part mass, </w:t>
      </w:r>
      <w:r w:rsidRPr="00FD1C6E">
        <w:rPr>
          <w:i/>
          <w:color w:val="000000" w:themeColor="text1"/>
        </w:rPr>
        <w:t>m</w:t>
      </w:r>
      <w:r w:rsidRPr="00FD1C6E">
        <w:rPr>
          <w:i/>
          <w:color w:val="000000" w:themeColor="text1"/>
          <w:vertAlign w:val="subscript"/>
        </w:rPr>
        <w:t>part</w:t>
      </w:r>
      <w:r w:rsidRPr="00FD1C6E">
        <w:rPr>
          <w:iCs/>
          <w:color w:val="000000" w:themeColor="text1"/>
        </w:rPr>
        <w:t xml:space="preserve"> , support mass, </w:t>
      </w:r>
      <w:r w:rsidRPr="00FD1C6E">
        <w:rPr>
          <w:i/>
          <w:color w:val="000000" w:themeColor="text1"/>
        </w:rPr>
        <w:t>m</w:t>
      </w:r>
      <w:r w:rsidRPr="00FD1C6E">
        <w:rPr>
          <w:i/>
          <w:color w:val="000000" w:themeColor="text1"/>
          <w:vertAlign w:val="subscript"/>
        </w:rPr>
        <w:t>support</w:t>
      </w:r>
      <w:r w:rsidRPr="00FD1C6E">
        <w:rPr>
          <w:iCs/>
          <w:color w:val="000000" w:themeColor="text1"/>
        </w:rPr>
        <w:t xml:space="preserve">, and the cost of material per unit mass, </w:t>
      </w:r>
      <w:r w:rsidRPr="00FD1C6E">
        <w:rPr>
          <w:i/>
          <w:color w:val="000000" w:themeColor="text1"/>
        </w:rPr>
        <w:t>c</w:t>
      </w:r>
      <w:r w:rsidRPr="00FD1C6E">
        <w:rPr>
          <w:i/>
          <w:color w:val="000000" w:themeColor="text1"/>
          <w:vertAlign w:val="subscript"/>
        </w:rPr>
        <w:t>mat,used</w:t>
      </w:r>
      <w:r w:rsidRPr="00FD1C6E">
        <w:rPr>
          <w:iCs/>
          <w:color w:val="000000" w:themeColor="text1"/>
        </w:rPr>
        <w:t>. Because not all the powder is used during the printing process, some of it can be recycled and used for the next print. However, the material powder has a finite number of cycles it can withstand before it needs to be discarded. The formula for estimating material depreciation costs per cycle (or print) is adapted from Barclift et al [</w:t>
      </w:r>
      <w:r w:rsidR="00771588" w:rsidRPr="00FD1C6E">
        <w:rPr>
          <w:iCs/>
          <w:color w:val="000000" w:themeColor="text1"/>
        </w:rPr>
        <w:t>70</w:t>
      </w:r>
      <w:r w:rsidRPr="00FD1C6E">
        <w:rPr>
          <w:iCs/>
          <w:color w:val="000000" w:themeColor="text1"/>
        </w:rPr>
        <w:t xml:space="preserve">], where </w:t>
      </w:r>
      <w:r w:rsidRPr="00FD1C6E">
        <w:rPr>
          <w:i/>
          <w:color w:val="000000" w:themeColor="text1"/>
        </w:rPr>
        <w:t>c</w:t>
      </w:r>
      <w:r w:rsidRPr="00FD1C6E">
        <w:rPr>
          <w:i/>
          <w:color w:val="000000" w:themeColor="text1"/>
          <w:vertAlign w:val="subscript"/>
        </w:rPr>
        <w:t>mat,vir</w:t>
      </w:r>
      <w:r w:rsidRPr="00FD1C6E">
        <w:rPr>
          <w:i/>
          <w:color w:val="000000" w:themeColor="text1"/>
        </w:rPr>
        <w:t xml:space="preserve"> </w:t>
      </w:r>
      <w:r w:rsidRPr="00FD1C6E">
        <w:rPr>
          <w:iCs/>
          <w:color w:val="000000" w:themeColor="text1"/>
        </w:rPr>
        <w:t xml:space="preserve">is the per unit cost of virgin material (material never run through a cycle), </w:t>
      </w:r>
      <w:r w:rsidR="0075160E" w:rsidRPr="00FD1C6E">
        <w:rPr>
          <w:i/>
          <w:color w:val="000000" w:themeColor="text1"/>
        </w:rPr>
        <w:t>S</w:t>
      </w:r>
      <w:r w:rsidR="0075160E" w:rsidRPr="00FD1C6E">
        <w:rPr>
          <w:i/>
          <w:color w:val="000000" w:themeColor="text1"/>
          <w:vertAlign w:val="subscript"/>
        </w:rPr>
        <w:t>mat</w:t>
      </w:r>
      <w:r w:rsidRPr="00FD1C6E">
        <w:rPr>
          <w:iCs/>
          <w:color w:val="000000" w:themeColor="text1"/>
        </w:rPr>
        <w:t xml:space="preserve"> is the salvage value of the material (if reselling it), </w:t>
      </w:r>
      <w:r w:rsidRPr="00FD1C6E">
        <w:rPr>
          <w:i/>
          <w:color w:val="000000" w:themeColor="text1"/>
        </w:rPr>
        <w:t>m</w:t>
      </w:r>
      <w:r w:rsidRPr="00FD1C6E">
        <w:rPr>
          <w:i/>
          <w:color w:val="000000" w:themeColor="text1"/>
          <w:vertAlign w:val="subscript"/>
        </w:rPr>
        <w:t>total</w:t>
      </w:r>
      <w:r w:rsidRPr="00FD1C6E">
        <w:rPr>
          <w:iCs/>
          <w:color w:val="000000" w:themeColor="text1"/>
        </w:rPr>
        <w:t xml:space="preserve"> is the total mass of powder spread onto the print bed, </w:t>
      </w:r>
      <w:r w:rsidRPr="00FD1C6E">
        <w:rPr>
          <w:i/>
          <w:color w:val="000000" w:themeColor="text1"/>
        </w:rPr>
        <w:t>m</w:t>
      </w:r>
      <w:r w:rsidRPr="00FD1C6E">
        <w:rPr>
          <w:i/>
          <w:color w:val="000000" w:themeColor="text1"/>
          <w:vertAlign w:val="subscript"/>
        </w:rPr>
        <w:t>part</w:t>
      </w:r>
      <w:r w:rsidRPr="00FD1C6E">
        <w:rPr>
          <w:iCs/>
          <w:color w:val="000000" w:themeColor="text1"/>
        </w:rPr>
        <w:t xml:space="preserve"> is the part </w:t>
      </w:r>
      <w:r w:rsidRPr="00FD1C6E">
        <w:rPr>
          <w:iCs/>
          <w:color w:val="000000" w:themeColor="text1"/>
        </w:rPr>
        <w:lastRenderedPageBreak/>
        <w:t xml:space="preserve">mass, </w:t>
      </w:r>
      <w:r w:rsidRPr="00FD1C6E">
        <w:rPr>
          <w:i/>
          <w:color w:val="000000" w:themeColor="text1"/>
        </w:rPr>
        <w:t>m</w:t>
      </w:r>
      <w:r w:rsidRPr="00FD1C6E">
        <w:rPr>
          <w:i/>
          <w:color w:val="000000" w:themeColor="text1"/>
          <w:vertAlign w:val="subscript"/>
        </w:rPr>
        <w:t>support</w:t>
      </w:r>
      <w:r w:rsidRPr="00FD1C6E">
        <w:rPr>
          <w:iCs/>
          <w:color w:val="000000" w:themeColor="text1"/>
        </w:rPr>
        <w:t xml:space="preserve"> is the support mass, </w:t>
      </w:r>
      <w:r w:rsidRPr="00FD1C6E">
        <w:rPr>
          <w:i/>
          <w:color w:val="000000" w:themeColor="text1"/>
        </w:rPr>
        <w:t>U</w:t>
      </w:r>
      <w:r w:rsidRPr="00FD1C6E">
        <w:rPr>
          <w:i/>
          <w:color w:val="000000" w:themeColor="text1"/>
          <w:vertAlign w:val="subscript"/>
        </w:rPr>
        <w:t>max</w:t>
      </w:r>
      <w:r w:rsidRPr="00FD1C6E">
        <w:rPr>
          <w:iCs/>
          <w:color w:val="000000" w:themeColor="text1"/>
        </w:rPr>
        <w:t xml:space="preserve"> is the max useful life of virgin material, and </w:t>
      </w:r>
      <w:r w:rsidRPr="00FD1C6E">
        <w:rPr>
          <w:i/>
          <w:color w:val="000000" w:themeColor="text1"/>
        </w:rPr>
        <w:t>u</w:t>
      </w:r>
      <w:r w:rsidRPr="00FD1C6E">
        <w:rPr>
          <w:iCs/>
          <w:color w:val="000000" w:themeColor="text1"/>
        </w:rPr>
        <w:t xml:space="preserve"> is the number of cycles the powder has underwent. Some labs do not keep track of powder cycling as it is difficult to do, and they do not anticipate reselling the powder. In this case, </w:t>
      </w:r>
      <w:r w:rsidRPr="00FD1C6E">
        <w:rPr>
          <w:i/>
          <w:color w:val="000000" w:themeColor="text1"/>
        </w:rPr>
        <w:t>c</w:t>
      </w:r>
      <w:r w:rsidRPr="00FD1C6E">
        <w:rPr>
          <w:i/>
          <w:color w:val="000000" w:themeColor="text1"/>
          <w:vertAlign w:val="subscript"/>
        </w:rPr>
        <w:t>mat,dpr</w:t>
      </w:r>
      <w:r w:rsidRPr="00FD1C6E">
        <w:rPr>
          <w:iCs/>
          <w:color w:val="000000" w:themeColor="text1"/>
        </w:rPr>
        <w:t xml:space="preserve"> would be zero. The total mass of powder on the print bed can be estimated using the surface area of the print bed, </w:t>
      </w:r>
      <w:r w:rsidRPr="00FD1C6E">
        <w:rPr>
          <w:i/>
          <w:color w:val="000000" w:themeColor="text1"/>
        </w:rPr>
        <w:t>A</w:t>
      </w:r>
      <w:r w:rsidRPr="00FD1C6E">
        <w:rPr>
          <w:i/>
          <w:color w:val="000000" w:themeColor="text1"/>
          <w:vertAlign w:val="subscript"/>
        </w:rPr>
        <w:t>bed</w:t>
      </w:r>
      <w:r w:rsidRPr="00FD1C6E">
        <w:rPr>
          <w:iCs/>
          <w:color w:val="000000" w:themeColor="text1"/>
        </w:rPr>
        <w:t xml:space="preserve">, the height of the part in the printed orientation, </w:t>
      </w:r>
      <w:r w:rsidRPr="00FD1C6E">
        <w:rPr>
          <w:i/>
          <w:color w:val="000000" w:themeColor="text1"/>
        </w:rPr>
        <w:t>h</w:t>
      </w:r>
      <w:r w:rsidRPr="00FD1C6E">
        <w:rPr>
          <w:i/>
          <w:color w:val="000000" w:themeColor="text1"/>
          <w:vertAlign w:val="subscript"/>
        </w:rPr>
        <w:t>part</w:t>
      </w:r>
      <w:r w:rsidRPr="00FD1C6E">
        <w:rPr>
          <w:iCs/>
          <w:color w:val="000000" w:themeColor="text1"/>
        </w:rPr>
        <w:t xml:space="preserve">, and the density of the material, </w:t>
      </w:r>
      <w:r w:rsidRPr="00FD1C6E">
        <w:rPr>
          <w:rFonts w:eastAsia="Symbol"/>
          <w:i/>
          <w:color w:val="000000" w:themeColor="text1"/>
        </w:rPr>
        <w:t>r</w:t>
      </w:r>
      <w:r w:rsidRPr="00FD1C6E">
        <w:rPr>
          <w:i/>
          <w:color w:val="000000" w:themeColor="text1"/>
          <w:vertAlign w:val="subscript"/>
        </w:rPr>
        <w:t>mat</w:t>
      </w:r>
      <w:r w:rsidRPr="00FD1C6E">
        <w:rPr>
          <w:iCs/>
          <w:color w:val="000000" w:themeColor="text1"/>
        </w:rPr>
        <w:t>.</w:t>
      </w:r>
      <w:r w:rsidR="00A44917" w:rsidRPr="00FD1C6E">
        <w:rPr>
          <w:iCs/>
          <w:color w:val="000000" w:themeColor="text1"/>
        </w:rPr>
        <w:t xml:space="preserve"> </w:t>
      </w:r>
    </w:p>
    <w:p w14:paraId="16419EDB" w14:textId="77777777" w:rsidR="009654F6" w:rsidRPr="00FD1C6E" w:rsidRDefault="009654F6" w:rsidP="00CC7D56">
      <w:pPr>
        <w:pStyle w:val="paragraph"/>
        <w:spacing w:before="0" w:beforeAutospacing="0" w:after="0" w:afterAutospacing="0"/>
        <w:jc w:val="both"/>
        <w:textAlignment w:val="baseline"/>
        <w:rPr>
          <w:i/>
          <w:color w:val="000000" w:themeColor="text1"/>
        </w:rPr>
      </w:pPr>
    </w:p>
    <w:p w14:paraId="6E77EB55" w14:textId="1ECD3801" w:rsidR="009654F6"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mat,usage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mat,dpr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gas</m:t>
            </m:r>
          </m:sub>
        </m:sSub>
      </m:oMath>
      <w:r w:rsidR="009654F6"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Style w:val="normaltextrun"/>
          <w:color w:val="000000" w:themeColor="text1"/>
          <w:lang w:val="en-GB"/>
        </w:rPr>
        <w:t>(27)</w:t>
      </w:r>
    </w:p>
    <w:p w14:paraId="098C096D" w14:textId="51476E1D" w:rsidR="009654F6" w:rsidRPr="00FD1C6E" w:rsidRDefault="00BE5AEC" w:rsidP="00CC7D56">
      <w:pPr>
        <w:jc w:val="both"/>
        <w:rPr>
          <w:rFonts w:eastAsiaTheme="minorEastAsia"/>
          <w:iCs/>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mat,usage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part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support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mat,used</m:t>
            </m:r>
          </m:sub>
        </m:sSub>
      </m:oMath>
      <w:r w:rsidR="009654F6" w:rsidRPr="00FD1C6E">
        <w:rPr>
          <w:rFonts w:eastAsiaTheme="minorEastAsia"/>
          <w:i/>
          <w:color w:val="000000" w:themeColor="text1"/>
        </w:rPr>
        <w:tab/>
      </w:r>
      <w:r w:rsidR="00F751C0" w:rsidRPr="00FD1C6E">
        <w:rPr>
          <w:rFonts w:eastAsiaTheme="minorEastAsia"/>
          <w:i/>
          <w:color w:val="000000" w:themeColor="text1"/>
        </w:rPr>
        <w:tab/>
      </w:r>
      <w:r w:rsidR="00F751C0" w:rsidRPr="00FD1C6E">
        <w:rPr>
          <w:rFonts w:eastAsiaTheme="minorEastAsia"/>
          <w:i/>
          <w:color w:val="000000" w:themeColor="text1"/>
        </w:rPr>
        <w:tab/>
      </w:r>
      <w:r w:rsidR="00F751C0" w:rsidRPr="00FD1C6E">
        <w:rPr>
          <w:rFonts w:eastAsiaTheme="minorEastAsia"/>
          <w:i/>
          <w:color w:val="000000" w:themeColor="text1"/>
        </w:rPr>
        <w:tab/>
      </w:r>
      <w:r w:rsidR="00F751C0" w:rsidRPr="00FD1C6E">
        <w:rPr>
          <w:rFonts w:eastAsiaTheme="minorEastAsia"/>
          <w:i/>
          <w:color w:val="000000" w:themeColor="text1"/>
        </w:rPr>
        <w:tab/>
      </w:r>
      <w:r w:rsidR="00F751C0" w:rsidRPr="00FD1C6E">
        <w:rPr>
          <w:rStyle w:val="normaltextrun"/>
          <w:color w:val="000000" w:themeColor="text1"/>
          <w:lang w:val="en-GB"/>
        </w:rPr>
        <w:t>(28)</w:t>
      </w:r>
    </w:p>
    <w:p w14:paraId="2AAF014F" w14:textId="1BDE2A63" w:rsidR="009654F6" w:rsidRPr="00FD1C6E" w:rsidRDefault="00BE5AEC" w:rsidP="00CC7D56">
      <w:pPr>
        <w:jc w:val="both"/>
        <w:rPr>
          <w:i/>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mat,dpr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mat,vir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S</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total</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part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support</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U</m:t>
                </m:r>
              </m:e>
              <m:sub>
                <m:r>
                  <w:rPr>
                    <w:rFonts w:ascii="Cambria Math" w:eastAsiaTheme="minorEastAsia" w:hAnsi="Cambria Math"/>
                    <w:color w:val="000000" w:themeColor="text1"/>
                  </w:rPr>
                  <m:t>max</m:t>
                </m:r>
              </m:sub>
            </m:sSub>
            <m:r>
              <w:rPr>
                <w:rFonts w:ascii="Cambria Math" w:eastAsiaTheme="minorEastAsia" w:hAnsi="Cambria Math"/>
                <w:color w:val="000000" w:themeColor="text1"/>
              </w:rPr>
              <m:t>-u+1</m:t>
            </m:r>
          </m:num>
          <m:den>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1</m:t>
                </m:r>
              </m:num>
              <m:den>
                <m:r>
                  <w:rPr>
                    <w:rFonts w:ascii="Cambria Math" w:eastAsiaTheme="minorEastAsia" w:hAnsi="Cambria Math"/>
                    <w:color w:val="000000" w:themeColor="text1"/>
                  </w:rPr>
                  <m:t>2</m:t>
                </m:r>
              </m:den>
            </m:f>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U</m:t>
                </m:r>
              </m:e>
              <m:sub>
                <m:r>
                  <w:rPr>
                    <w:rFonts w:ascii="Cambria Math" w:eastAsiaTheme="minorEastAsia" w:hAnsi="Cambria Math"/>
                    <w:color w:val="000000" w:themeColor="text1"/>
                  </w:rPr>
                  <m:t>max</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U</m:t>
                </m:r>
              </m:e>
              <m:sub>
                <m:r>
                  <w:rPr>
                    <w:rFonts w:ascii="Cambria Math" w:eastAsiaTheme="minorEastAsia" w:hAnsi="Cambria Math"/>
                    <w:color w:val="000000" w:themeColor="text1"/>
                  </w:rPr>
                  <m:t>max</m:t>
                </m:r>
              </m:sub>
            </m:sSub>
            <m:r>
              <w:rPr>
                <w:rFonts w:ascii="Cambria Math" w:eastAsiaTheme="minorEastAsia" w:hAnsi="Cambria Math"/>
                <w:color w:val="000000" w:themeColor="text1"/>
              </w:rPr>
              <m:t>+1)</m:t>
            </m:r>
          </m:den>
        </m:f>
      </m:oMath>
      <w:r w:rsidR="009654F6" w:rsidRPr="00FD1C6E">
        <w:rPr>
          <w:i/>
          <w:color w:val="000000" w:themeColor="text1"/>
        </w:rPr>
        <w:tab/>
      </w:r>
      <w:r w:rsidR="00F751C0" w:rsidRPr="00FD1C6E">
        <w:rPr>
          <w:rStyle w:val="normaltextrun"/>
          <w:color w:val="000000" w:themeColor="text1"/>
          <w:lang w:val="en-GB"/>
        </w:rPr>
        <w:t>(29)</w:t>
      </w:r>
      <w:r w:rsidR="00F751C0" w:rsidRPr="00FD1C6E">
        <w:rPr>
          <w:i/>
          <w:color w:val="000000" w:themeColor="text1"/>
        </w:rPr>
        <w:tab/>
      </w:r>
    </w:p>
    <w:p w14:paraId="5FC5DB54" w14:textId="6CAB0AA0" w:rsidR="009654F6" w:rsidRPr="00FD1C6E" w:rsidRDefault="00BE5AEC" w:rsidP="00CC7D56">
      <w:pPr>
        <w:jc w:val="both"/>
        <w:rPr>
          <w:rFonts w:eastAsiaTheme="minorEastAsia"/>
          <w:i/>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total</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A</m:t>
            </m:r>
          </m:e>
          <m:sub>
            <m:r>
              <w:rPr>
                <w:rFonts w:ascii="Cambria Math" w:eastAsiaTheme="minorEastAsia" w:hAnsi="Cambria Math"/>
                <w:color w:val="000000" w:themeColor="text1"/>
              </w:rPr>
              <m:t>bed</m:t>
            </m:r>
          </m:sub>
        </m:sSub>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∙h</m:t>
            </m:r>
          </m:e>
          <m:sub>
            <m:r>
              <w:rPr>
                <w:rFonts w:ascii="Cambria Math" w:eastAsiaTheme="minorEastAsia" w:hAnsi="Cambria Math"/>
                <w:color w:val="000000" w:themeColor="text1"/>
              </w:rPr>
              <m:t>part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mat</m:t>
            </m:r>
          </m:sub>
        </m:sSub>
      </m:oMath>
      <w:r w:rsidR="009654F6" w:rsidRPr="00FD1C6E">
        <w:rPr>
          <w:i/>
          <w:color w:val="000000" w:themeColor="text1"/>
        </w:rPr>
        <w:tab/>
      </w:r>
      <w:r w:rsidR="00F751C0" w:rsidRPr="00FD1C6E">
        <w:rPr>
          <w:i/>
          <w:color w:val="000000" w:themeColor="text1"/>
        </w:rPr>
        <w:tab/>
      </w:r>
      <w:r w:rsidR="00F751C0" w:rsidRPr="00FD1C6E">
        <w:rPr>
          <w:i/>
          <w:color w:val="000000" w:themeColor="text1"/>
        </w:rPr>
        <w:tab/>
      </w:r>
      <w:r w:rsidR="00F751C0" w:rsidRPr="00FD1C6E">
        <w:rPr>
          <w:i/>
          <w:color w:val="000000" w:themeColor="text1"/>
        </w:rPr>
        <w:tab/>
      </w:r>
      <w:r w:rsidR="00F751C0" w:rsidRPr="00FD1C6E">
        <w:rPr>
          <w:i/>
          <w:color w:val="000000" w:themeColor="text1"/>
        </w:rPr>
        <w:tab/>
      </w:r>
      <w:r w:rsidR="00F751C0" w:rsidRPr="00FD1C6E">
        <w:rPr>
          <w:i/>
          <w:color w:val="000000" w:themeColor="text1"/>
        </w:rPr>
        <w:tab/>
      </w:r>
      <w:r w:rsidR="00F751C0" w:rsidRPr="00FD1C6E">
        <w:rPr>
          <w:i/>
          <w:color w:val="000000" w:themeColor="text1"/>
        </w:rPr>
        <w:tab/>
      </w:r>
      <w:r w:rsidR="00F751C0" w:rsidRPr="00FD1C6E">
        <w:rPr>
          <w:i/>
          <w:color w:val="000000" w:themeColor="text1"/>
        </w:rPr>
        <w:tab/>
      </w:r>
      <w:r w:rsidR="00F751C0" w:rsidRPr="00FD1C6E">
        <w:rPr>
          <w:rStyle w:val="normaltextrun"/>
          <w:color w:val="000000" w:themeColor="text1"/>
          <w:lang w:val="en-GB"/>
        </w:rPr>
        <w:t>(30)</w:t>
      </w:r>
    </w:p>
    <w:p w14:paraId="447C014E" w14:textId="77777777" w:rsidR="009654F6" w:rsidRPr="00FD1C6E" w:rsidRDefault="009654F6" w:rsidP="00CC7D56">
      <w:pPr>
        <w:pStyle w:val="paragraph"/>
        <w:spacing w:before="0" w:beforeAutospacing="0" w:after="0" w:afterAutospacing="0"/>
        <w:ind w:left="360"/>
        <w:jc w:val="both"/>
        <w:textAlignment w:val="baseline"/>
        <w:rPr>
          <w:i/>
          <w:color w:val="000000" w:themeColor="text1"/>
        </w:rPr>
      </w:pPr>
    </w:p>
    <w:p w14:paraId="644AD45E" w14:textId="6CE9DFBD" w:rsidR="009654F6" w:rsidRPr="00FD1C6E" w:rsidRDefault="009654F6" w:rsidP="00CC7D56">
      <w:pPr>
        <w:pStyle w:val="paragraph"/>
        <w:spacing w:before="0" w:beforeAutospacing="0" w:after="0" w:afterAutospacing="0"/>
        <w:jc w:val="both"/>
        <w:textAlignment w:val="baseline"/>
        <w:rPr>
          <w:iCs/>
          <w:color w:val="000000" w:themeColor="text1"/>
        </w:rPr>
      </w:pPr>
      <w:r w:rsidRPr="00FD1C6E">
        <w:rPr>
          <w:iCs/>
          <w:color w:val="000000" w:themeColor="text1"/>
        </w:rPr>
        <w:t xml:space="preserve">The cover gas costs are estimated using </w:t>
      </w:r>
      <w:r w:rsidR="00913C30" w:rsidRPr="00FD1C6E">
        <w:rPr>
          <w:rStyle w:val="normaltextrun"/>
          <w:color w:val="000000" w:themeColor="text1"/>
        </w:rPr>
        <w:t xml:space="preserve">Eq. </w:t>
      </w:r>
      <w:r w:rsidR="005D5F60" w:rsidRPr="00FD1C6E">
        <w:rPr>
          <w:iCs/>
          <w:color w:val="000000" w:themeColor="text1"/>
        </w:rPr>
        <w:t>31,</w:t>
      </w:r>
      <w:r w:rsidRPr="00FD1C6E">
        <w:rPr>
          <w:iCs/>
          <w:color w:val="000000" w:themeColor="text1"/>
        </w:rPr>
        <w:t xml:space="preserve"> </w:t>
      </w:r>
      <w:r w:rsidR="005379AA" w:rsidRPr="00FD1C6E">
        <w:rPr>
          <w:iCs/>
          <w:color w:val="000000" w:themeColor="text1"/>
        </w:rPr>
        <w:t xml:space="preserve">with variables </w:t>
      </w:r>
      <w:r w:rsidRPr="00FD1C6E">
        <w:rPr>
          <w:iCs/>
          <w:color w:val="000000" w:themeColor="text1"/>
        </w:rPr>
        <w:t xml:space="preserve">identical to equation </w:t>
      </w:r>
      <w:r w:rsidR="005D5F60" w:rsidRPr="00FD1C6E">
        <w:rPr>
          <w:iCs/>
          <w:color w:val="000000" w:themeColor="text1"/>
        </w:rPr>
        <w:t>10</w:t>
      </w:r>
      <w:r w:rsidRPr="00FD1C6E">
        <w:rPr>
          <w:iCs/>
          <w:color w:val="000000" w:themeColor="text1"/>
        </w:rPr>
        <w:t xml:space="preserve">. For labor costs </w:t>
      </w:r>
      <w:r w:rsidR="005379AA" w:rsidRPr="00FD1C6E">
        <w:rPr>
          <w:iCs/>
          <w:color w:val="000000" w:themeColor="text1"/>
        </w:rPr>
        <w:t xml:space="preserve">variables </w:t>
      </w:r>
      <w:r w:rsidR="001052E7" w:rsidRPr="00FD1C6E">
        <w:rPr>
          <w:iCs/>
          <w:color w:val="000000" w:themeColor="text1"/>
        </w:rPr>
        <w:t xml:space="preserve">definitions, </w:t>
      </w:r>
      <w:r w:rsidRPr="00FD1C6E">
        <w:rPr>
          <w:iCs/>
          <w:color w:val="000000" w:themeColor="text1"/>
        </w:rPr>
        <w:t xml:space="preserve">see Eq. </w:t>
      </w:r>
      <w:r w:rsidR="005D5F60" w:rsidRPr="00FD1C6E">
        <w:rPr>
          <w:iCs/>
          <w:color w:val="000000" w:themeColor="text1"/>
        </w:rPr>
        <w:t>21.</w:t>
      </w:r>
    </w:p>
    <w:p w14:paraId="25C1FB7B" w14:textId="77777777" w:rsidR="009654F6" w:rsidRPr="00FD1C6E" w:rsidRDefault="009654F6" w:rsidP="00CC7D56">
      <w:pPr>
        <w:pStyle w:val="paragraph"/>
        <w:spacing w:before="0" w:beforeAutospacing="0" w:after="0" w:afterAutospacing="0"/>
        <w:ind w:left="360"/>
        <w:jc w:val="both"/>
        <w:textAlignment w:val="baseline"/>
        <w:rPr>
          <w:i/>
          <w:color w:val="000000" w:themeColor="text1"/>
        </w:rPr>
      </w:pPr>
    </w:p>
    <w:p w14:paraId="3A834496" w14:textId="1881FEDD" w:rsidR="009654F6"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gas</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print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F∙V</m:t>
                </m:r>
              </m:e>
              <m:sub>
                <m:r>
                  <w:rPr>
                    <w:rFonts w:ascii="Cambria Math" w:eastAsiaTheme="minorEastAsia" w:hAnsi="Cambria Math"/>
                    <w:color w:val="000000" w:themeColor="text1"/>
                  </w:rPr>
                  <m:t>tnk</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L</m:t>
                </m:r>
              </m:e>
              <m:sub>
                <m:r>
                  <w:rPr>
                    <w:rFonts w:ascii="Cambria Math" w:eastAsiaTheme="minorEastAsia" w:hAnsi="Cambria Math"/>
                    <w:color w:val="000000" w:themeColor="text1"/>
                  </w:rPr>
                  <m:t>tnk</m:t>
                </m:r>
              </m:sub>
            </m:sSub>
          </m:den>
        </m:f>
      </m:oMath>
      <w:r w:rsidR="009654F6" w:rsidRPr="00FD1C6E">
        <w:rPr>
          <w:rFonts w:eastAsiaTheme="minorEastAsia"/>
          <w:color w:val="000000" w:themeColor="text1"/>
        </w:rPr>
        <w:tab/>
      </w:r>
      <w:r w:rsidR="009654F6" w:rsidRPr="00FD1C6E">
        <w:rPr>
          <w:rFonts w:eastAsiaTheme="minorEastAsia"/>
          <w:color w:val="000000" w:themeColor="text1"/>
        </w:rPr>
        <w:tab/>
      </w:r>
      <w:r w:rsidR="009654F6" w:rsidRPr="00FD1C6E">
        <w:rPr>
          <w:rFonts w:eastAsiaTheme="minorEastAsia"/>
          <w:color w:val="000000" w:themeColor="text1"/>
        </w:rPr>
        <w:tab/>
      </w:r>
      <w:r w:rsidR="009654F6"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Style w:val="normaltextrun"/>
          <w:color w:val="000000" w:themeColor="text1"/>
          <w:lang w:val="en-GB"/>
        </w:rPr>
        <w:t>(31)</w:t>
      </w:r>
    </w:p>
    <w:p w14:paraId="58EAFBD1" w14:textId="4E1B1E34" w:rsidR="009654F6"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setup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∙F</m:t>
        </m:r>
      </m:oMath>
      <w:r w:rsidR="009654F6"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Fonts w:eastAsiaTheme="minorEastAsia"/>
          <w:color w:val="000000" w:themeColor="text1"/>
        </w:rPr>
        <w:tab/>
      </w:r>
      <w:r w:rsidR="00F751C0" w:rsidRPr="00FD1C6E">
        <w:rPr>
          <w:rStyle w:val="normaltextrun"/>
          <w:color w:val="000000" w:themeColor="text1"/>
          <w:lang w:val="en-GB"/>
        </w:rPr>
        <w:t>(32)</w:t>
      </w:r>
    </w:p>
    <w:p w14:paraId="6A97FDD8" w14:textId="77777777" w:rsidR="009654F6" w:rsidRPr="00FD1C6E" w:rsidRDefault="009654F6" w:rsidP="00CC7D56">
      <w:pPr>
        <w:jc w:val="both"/>
        <w:rPr>
          <w:rFonts w:eastAsiaTheme="minorEastAsia"/>
          <w:color w:val="000000" w:themeColor="text1"/>
        </w:rPr>
      </w:pPr>
    </w:p>
    <w:p w14:paraId="49CB6C26" w14:textId="77777777" w:rsidR="009654F6" w:rsidRPr="00FD1C6E" w:rsidRDefault="009654F6" w:rsidP="00CC7D56">
      <w:pPr>
        <w:jc w:val="both"/>
        <w:rPr>
          <w:rFonts w:eastAsiaTheme="minorEastAsia"/>
          <w:color w:val="000000" w:themeColor="text1"/>
        </w:rPr>
      </w:pPr>
      <w:r w:rsidRPr="00FD1C6E">
        <w:rPr>
          <w:rFonts w:eastAsiaTheme="minorEastAsia"/>
          <w:color w:val="000000" w:themeColor="text1"/>
        </w:rPr>
        <w:t xml:space="preserve">Energy costs are estimated using the machine warmup time, </w:t>
      </w:r>
      <w:r w:rsidRPr="00FD1C6E">
        <w:rPr>
          <w:rFonts w:eastAsiaTheme="minorEastAsia"/>
          <w:i/>
          <w:iCs/>
          <w:color w:val="000000" w:themeColor="text1"/>
        </w:rPr>
        <w:t>t</w:t>
      </w:r>
      <w:r w:rsidRPr="00FD1C6E">
        <w:rPr>
          <w:rFonts w:eastAsiaTheme="minorEastAsia"/>
          <w:i/>
          <w:iCs/>
          <w:color w:val="000000" w:themeColor="text1"/>
          <w:vertAlign w:val="subscript"/>
        </w:rPr>
        <w:t>warmup</w:t>
      </w:r>
      <w:r w:rsidRPr="00FD1C6E">
        <w:rPr>
          <w:rFonts w:eastAsiaTheme="minorEastAsia"/>
          <w:color w:val="000000" w:themeColor="text1"/>
        </w:rPr>
        <w:t xml:space="preserve">, multiplied by its respective energy usage rate, </w:t>
      </w:r>
      <w:r w:rsidRPr="00FD1C6E">
        <w:rPr>
          <w:rFonts w:eastAsiaTheme="minorEastAsia"/>
          <w:i/>
          <w:iCs/>
          <w:color w:val="000000" w:themeColor="text1"/>
        </w:rPr>
        <w:t>r</w:t>
      </w:r>
      <w:r w:rsidRPr="00FD1C6E">
        <w:rPr>
          <w:rFonts w:eastAsiaTheme="minorEastAsia"/>
          <w:i/>
          <w:iCs/>
          <w:color w:val="000000" w:themeColor="text1"/>
          <w:vertAlign w:val="subscript"/>
        </w:rPr>
        <w:t>warmup</w:t>
      </w:r>
      <w:r w:rsidRPr="00FD1C6E">
        <w:rPr>
          <w:rFonts w:eastAsiaTheme="minorEastAsia"/>
          <w:color w:val="000000" w:themeColor="text1"/>
        </w:rPr>
        <w:t xml:space="preserve">, and adding the print time and cooling time, </w:t>
      </w:r>
      <w:r w:rsidRPr="00FD1C6E">
        <w:rPr>
          <w:rFonts w:eastAsiaTheme="minorEastAsia"/>
          <w:i/>
          <w:iCs/>
          <w:color w:val="000000" w:themeColor="text1"/>
        </w:rPr>
        <w:t>t</w:t>
      </w:r>
      <w:r w:rsidRPr="00FD1C6E">
        <w:rPr>
          <w:rFonts w:eastAsiaTheme="minorEastAsia"/>
          <w:i/>
          <w:iCs/>
          <w:color w:val="000000" w:themeColor="text1"/>
          <w:vertAlign w:val="subscript"/>
        </w:rPr>
        <w:t>cool</w:t>
      </w:r>
      <w:r w:rsidRPr="00FD1C6E">
        <w:rPr>
          <w:rFonts w:eastAsiaTheme="minorEastAsia"/>
          <w:color w:val="000000" w:themeColor="text1"/>
        </w:rPr>
        <w:t xml:space="preserve">, with their respective energy usage rates, </w:t>
      </w:r>
      <w:r w:rsidRPr="00FD1C6E">
        <w:rPr>
          <w:rFonts w:eastAsiaTheme="minorEastAsia"/>
          <w:i/>
          <w:iCs/>
          <w:color w:val="000000" w:themeColor="text1"/>
        </w:rPr>
        <w:t>r</w:t>
      </w:r>
      <w:r w:rsidRPr="00FD1C6E">
        <w:rPr>
          <w:rFonts w:eastAsiaTheme="minorEastAsia"/>
          <w:i/>
          <w:iCs/>
          <w:color w:val="000000" w:themeColor="text1"/>
          <w:vertAlign w:val="subscript"/>
        </w:rPr>
        <w:t>print</w:t>
      </w:r>
      <w:r w:rsidRPr="00FD1C6E">
        <w:rPr>
          <w:rFonts w:eastAsiaTheme="minorEastAsia"/>
          <w:color w:val="000000" w:themeColor="text1"/>
        </w:rPr>
        <w:t xml:space="preserve">, and </w:t>
      </w:r>
      <w:r w:rsidRPr="00FD1C6E">
        <w:rPr>
          <w:rFonts w:eastAsiaTheme="minorEastAsia"/>
          <w:i/>
          <w:iCs/>
          <w:color w:val="000000" w:themeColor="text1"/>
        </w:rPr>
        <w:t>r</w:t>
      </w:r>
      <w:r w:rsidRPr="00FD1C6E">
        <w:rPr>
          <w:rFonts w:eastAsiaTheme="minorEastAsia"/>
          <w:i/>
          <w:iCs/>
          <w:color w:val="000000" w:themeColor="text1"/>
          <w:vertAlign w:val="subscript"/>
        </w:rPr>
        <w:t>cool</w:t>
      </w:r>
      <w:r w:rsidRPr="00FD1C6E">
        <w:rPr>
          <w:rFonts w:eastAsiaTheme="minorEastAsia"/>
          <w:color w:val="000000" w:themeColor="text1"/>
        </w:rPr>
        <w:t xml:space="preserve">. This total will be multiplied be the per unit cost of energy. </w:t>
      </w:r>
    </w:p>
    <w:p w14:paraId="20D3F692" w14:textId="77777777" w:rsidR="009654F6" w:rsidRPr="00FD1C6E" w:rsidRDefault="009654F6" w:rsidP="00CC7D56">
      <w:pPr>
        <w:jc w:val="both"/>
        <w:rPr>
          <w:rFonts w:eastAsiaTheme="minorEastAsia"/>
          <w:color w:val="000000" w:themeColor="text1"/>
        </w:rPr>
      </w:pPr>
    </w:p>
    <w:p w14:paraId="1C00C4E0" w14:textId="433C99DB" w:rsidR="009654F6" w:rsidRPr="00FD1C6E" w:rsidRDefault="00BE5AEC" w:rsidP="00CC7D56">
      <w:pPr>
        <w:pStyle w:val="ListParagraph"/>
        <w:ind w:left="360"/>
        <w:jc w:val="both"/>
        <w:rPr>
          <w:rFonts w:ascii="Times New Roman" w:eastAsiaTheme="minorEastAsia" w:hAnsi="Times New Roman" w:cs="Times New Roman"/>
          <w:color w:val="000000" w:themeColor="text1"/>
        </w:rPr>
      </w:pPr>
      <m:oMath>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enr</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warmup</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warmup</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print</m:t>
            </m:r>
          </m:sub>
        </m:sSub>
        <m:r>
          <w:rPr>
            <w:rFonts w:ascii="Cambria Math" w:eastAsiaTheme="minorEastAsia" w:hAnsi="Cambria Math" w:cs="Times New Roman"/>
            <w:color w:val="000000" w:themeColor="text1"/>
          </w:rPr>
          <m:t>∙F∙</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print</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t</m:t>
            </m:r>
          </m:e>
          <m:sub>
            <m:r>
              <w:rPr>
                <w:rFonts w:ascii="Cambria Math" w:eastAsiaTheme="minorEastAsia" w:hAnsi="Cambria Math" w:cs="Times New Roman"/>
                <w:color w:val="000000" w:themeColor="text1"/>
              </w:rPr>
              <m:t>cool</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r</m:t>
            </m:r>
          </m:e>
          <m:sub>
            <m:r>
              <w:rPr>
                <w:rFonts w:ascii="Cambria Math" w:eastAsiaTheme="minorEastAsia" w:hAnsi="Cambria Math" w:cs="Times New Roman"/>
                <w:color w:val="000000" w:themeColor="text1"/>
              </w:rPr>
              <m:t>cool</m:t>
            </m:r>
          </m:sub>
        </m:sSub>
        <m:r>
          <w:rPr>
            <w:rFonts w:ascii="Cambria Math" w:eastAsiaTheme="minorEastAsia" w:hAnsi="Cambria Math" w:cs="Times New Roman"/>
            <w:color w:val="000000" w:themeColor="text1"/>
          </w:rPr>
          <m:t>)∙</m:t>
        </m:r>
        <m:sSub>
          <m:sSubPr>
            <m:ctrlPr>
              <w:rPr>
                <w:rFonts w:ascii="Cambria Math" w:eastAsiaTheme="minorEastAsia" w:hAnsi="Cambria Math" w:cs="Times New Roman"/>
                <w:i/>
                <w:color w:val="000000" w:themeColor="text1"/>
              </w:rPr>
            </m:ctrlPr>
          </m:sSubPr>
          <m:e>
            <m:r>
              <w:rPr>
                <w:rFonts w:ascii="Cambria Math" w:eastAsiaTheme="minorEastAsia" w:hAnsi="Cambria Math" w:cs="Times New Roman"/>
                <w:color w:val="000000" w:themeColor="text1"/>
              </w:rPr>
              <m:t>c</m:t>
            </m:r>
          </m:e>
          <m:sub>
            <m:r>
              <w:rPr>
                <w:rFonts w:ascii="Cambria Math" w:eastAsiaTheme="minorEastAsia" w:hAnsi="Cambria Math" w:cs="Times New Roman"/>
                <w:color w:val="000000" w:themeColor="text1"/>
              </w:rPr>
              <m:t>enr-rate</m:t>
            </m:r>
          </m:sub>
        </m:sSub>
      </m:oMath>
      <w:r w:rsidR="009654F6" w:rsidRPr="00FD1C6E">
        <w:rPr>
          <w:rFonts w:ascii="Times New Roman" w:eastAsiaTheme="minorEastAsia" w:hAnsi="Times New Roman" w:cs="Times New Roman"/>
          <w:color w:val="000000" w:themeColor="text1"/>
        </w:rPr>
        <w:tab/>
      </w:r>
      <w:r w:rsidR="00707E86" w:rsidRPr="00FD1C6E">
        <w:rPr>
          <w:rStyle w:val="normaltextrun"/>
          <w:rFonts w:ascii="Times New Roman" w:hAnsi="Times New Roman" w:cs="Times New Roman"/>
          <w:color w:val="000000" w:themeColor="text1"/>
          <w:lang w:val="en-GB"/>
        </w:rPr>
        <w:t>(33)</w:t>
      </w:r>
    </w:p>
    <w:p w14:paraId="1B7E474C" w14:textId="77777777" w:rsidR="009654F6" w:rsidRPr="00FD1C6E" w:rsidRDefault="009654F6" w:rsidP="00CC7D56">
      <w:pPr>
        <w:pStyle w:val="ListParagraph"/>
        <w:ind w:left="360"/>
        <w:jc w:val="both"/>
        <w:rPr>
          <w:rFonts w:ascii="Times New Roman" w:eastAsiaTheme="minorEastAsia" w:hAnsi="Times New Roman" w:cs="Times New Roman"/>
          <w:color w:val="000000" w:themeColor="text1"/>
        </w:rPr>
      </w:pPr>
    </w:p>
    <w:p w14:paraId="648D7B65" w14:textId="77777777" w:rsidR="009654F6" w:rsidRPr="00FD1C6E" w:rsidRDefault="009654F6" w:rsidP="00CC7D56">
      <w:pPr>
        <w:pStyle w:val="paragraph"/>
        <w:spacing w:before="0" w:beforeAutospacing="0" w:after="0" w:afterAutospacing="0"/>
        <w:jc w:val="both"/>
        <w:textAlignment w:val="baseline"/>
        <w:rPr>
          <w:iCs/>
          <w:color w:val="000000" w:themeColor="text1"/>
        </w:rPr>
      </w:pPr>
      <w:r w:rsidRPr="00FD1C6E">
        <w:rPr>
          <w:iCs/>
          <w:color w:val="000000" w:themeColor="text1"/>
        </w:rPr>
        <w:t xml:space="preserve">For depreciation and maintenance costs see Eqs. 14-15. Space cost is estimated similar to the previous models, but in this case includes warmup time and cooling time in addition to the print time and the time correction factor. </w:t>
      </w:r>
    </w:p>
    <w:p w14:paraId="22C3D079" w14:textId="77777777" w:rsidR="009654F6" w:rsidRPr="00FD1C6E" w:rsidRDefault="009654F6" w:rsidP="00CC7D56">
      <w:pPr>
        <w:pStyle w:val="paragraph"/>
        <w:spacing w:before="0" w:beforeAutospacing="0" w:after="0" w:afterAutospacing="0"/>
        <w:ind w:left="360"/>
        <w:jc w:val="both"/>
        <w:textAlignment w:val="baseline"/>
        <w:rPr>
          <w:i/>
          <w:color w:val="000000" w:themeColor="text1"/>
        </w:rPr>
      </w:pPr>
    </w:p>
    <w:p w14:paraId="4D217252" w14:textId="31AB7214" w:rsidR="009654F6" w:rsidRPr="00FD1C6E" w:rsidRDefault="00BE5AEC" w:rsidP="00CC7D56">
      <w:pPr>
        <w:pStyle w:val="paragraph"/>
        <w:spacing w:before="0" w:beforeAutospacing="0" w:after="0" w:afterAutospacing="0"/>
        <w:ind w:left="360"/>
        <w:jc w:val="both"/>
        <w:textAlignment w:val="baseline"/>
        <w:rPr>
          <w:rStyle w:val="normaltextrun"/>
          <w:i/>
          <w:color w:val="000000" w:themeColor="text1"/>
          <w:lang w:val="en-GB"/>
        </w:rPr>
      </w:pPr>
      <m:oMath>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space</m:t>
            </m:r>
          </m:sub>
        </m:sSub>
        <m:r>
          <w:rPr>
            <w:rStyle w:val="normaltextrun"/>
            <w:rFonts w:ascii="Cambria Math" w:hAnsi="Cambria Math"/>
            <w:color w:val="000000" w:themeColor="text1"/>
            <w:lang w:val="en-GB"/>
          </w:rPr>
          <m:t>=</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c</m:t>
                </m:r>
              </m:e>
              <m:sub>
                <m:r>
                  <w:rPr>
                    <w:rStyle w:val="normaltextrun"/>
                    <w:rFonts w:ascii="Cambria Math" w:hAnsi="Cambria Math"/>
                    <w:color w:val="000000" w:themeColor="text1"/>
                    <w:lang w:val="en-GB"/>
                  </w:rPr>
                  <m:t>space,fix</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p</m:t>
                </m:r>
              </m:e>
              <m:sub>
                <m:r>
                  <w:rPr>
                    <w:rStyle w:val="normaltextrun"/>
                    <w:rFonts w:ascii="Cambria Math" w:hAnsi="Cambria Math"/>
                    <w:color w:val="000000" w:themeColor="text1"/>
                    <w:lang w:val="en-GB"/>
                  </w:rPr>
                  <m:t>space,fix</m:t>
                </m:r>
              </m:sub>
            </m:sSub>
          </m:den>
        </m:f>
        <m:r>
          <w:rPr>
            <w:rStyle w:val="normaltextrun"/>
            <w:rFonts w:ascii="Cambria Math" w:hAnsi="Cambria Math"/>
            <w:color w:val="000000" w:themeColor="text1"/>
            <w:lang w:val="en-GB"/>
          </w:rPr>
          <m:t>∙(</m:t>
        </m:r>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warmup</m:t>
            </m:r>
          </m:sub>
        </m:sSub>
        <m:r>
          <w:rPr>
            <w:rStyle w:val="normaltextrun"/>
            <w:rFonts w:ascii="Cambria Math" w:hAnsi="Cambria Math"/>
            <w:color w:val="000000" w:themeColor="text1"/>
            <w:lang w:val="en-GB"/>
          </w:rPr>
          <m:t>+</m:t>
        </m:r>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print</m:t>
            </m:r>
          </m:sub>
        </m:sSub>
        <m:r>
          <w:rPr>
            <w:rStyle w:val="normaltextrun"/>
            <w:rFonts w:ascii="Cambria Math" w:hAnsi="Cambria Math"/>
            <w:color w:val="000000" w:themeColor="text1"/>
            <w:lang w:val="en-GB"/>
          </w:rPr>
          <m:t>+</m:t>
        </m:r>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t</m:t>
            </m:r>
          </m:e>
          <m:sub>
            <m:r>
              <w:rPr>
                <w:rStyle w:val="normaltextrun"/>
                <w:rFonts w:ascii="Cambria Math" w:hAnsi="Cambria Math"/>
                <w:color w:val="000000" w:themeColor="text1"/>
                <w:lang w:val="en-GB"/>
              </w:rPr>
              <m:t>cool</m:t>
            </m:r>
          </m:sub>
        </m:sSub>
        <m:r>
          <w:rPr>
            <w:rStyle w:val="normaltextrun"/>
            <w:rFonts w:ascii="Cambria Math" w:hAnsi="Cambria Math"/>
            <w:color w:val="000000" w:themeColor="text1"/>
            <w:lang w:val="en-GB"/>
          </w:rPr>
          <m:t>)∙F∙</m:t>
        </m:r>
        <m:f>
          <m:fPr>
            <m:ctrlPr>
              <w:rPr>
                <w:rStyle w:val="normaltextrun"/>
                <w:rFonts w:ascii="Cambria Math" w:hAnsi="Cambria Math"/>
                <w:i/>
                <w:color w:val="000000" w:themeColor="text1"/>
                <w:lang w:val="en-GB"/>
              </w:rPr>
            </m:ctrlPr>
          </m:fPr>
          <m:num>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space,mach</m:t>
                </m:r>
              </m:sub>
            </m:sSub>
          </m:num>
          <m:den>
            <m:sSub>
              <m:sSubPr>
                <m:ctrlPr>
                  <w:rPr>
                    <w:rStyle w:val="normaltextrun"/>
                    <w:rFonts w:ascii="Cambria Math" w:hAnsi="Cambria Math"/>
                    <w:i/>
                    <w:color w:val="000000" w:themeColor="text1"/>
                    <w:lang w:val="en-GB"/>
                  </w:rPr>
                </m:ctrlPr>
              </m:sSubPr>
              <m:e>
                <m:r>
                  <w:rPr>
                    <w:rStyle w:val="normaltextrun"/>
                    <w:rFonts w:ascii="Cambria Math" w:hAnsi="Cambria Math"/>
                    <w:color w:val="000000" w:themeColor="text1"/>
                    <w:lang w:val="en-GB"/>
                  </w:rPr>
                  <m:t>U</m:t>
                </m:r>
              </m:e>
              <m:sub>
                <m:r>
                  <w:rPr>
                    <w:rStyle w:val="normaltextrun"/>
                    <w:rFonts w:ascii="Cambria Math" w:hAnsi="Cambria Math"/>
                    <w:color w:val="000000" w:themeColor="text1"/>
                    <w:lang w:val="en-GB"/>
                  </w:rPr>
                  <m:t>space,tot</m:t>
                </m:r>
              </m:sub>
            </m:sSub>
          </m:den>
        </m:f>
      </m:oMath>
      <w:r w:rsidR="009654F6" w:rsidRPr="00FD1C6E">
        <w:rPr>
          <w:rStyle w:val="normaltextrun"/>
          <w:i/>
          <w:color w:val="000000" w:themeColor="text1"/>
          <w:lang w:val="en-GB"/>
        </w:rPr>
        <w:tab/>
      </w:r>
      <w:r w:rsidR="00707E86" w:rsidRPr="00FD1C6E">
        <w:rPr>
          <w:rStyle w:val="normaltextrun"/>
          <w:i/>
          <w:color w:val="000000" w:themeColor="text1"/>
          <w:lang w:val="en-GB"/>
        </w:rPr>
        <w:tab/>
      </w:r>
      <w:r w:rsidR="00707E86" w:rsidRPr="00FD1C6E">
        <w:rPr>
          <w:rStyle w:val="normaltextrun"/>
          <w:i/>
          <w:color w:val="000000" w:themeColor="text1"/>
          <w:lang w:val="en-GB"/>
        </w:rPr>
        <w:tab/>
      </w:r>
      <w:r w:rsidR="00707E86" w:rsidRPr="00FD1C6E">
        <w:rPr>
          <w:rStyle w:val="normaltextrun"/>
          <w:color w:val="000000" w:themeColor="text1"/>
          <w:lang w:val="en-GB"/>
        </w:rPr>
        <w:t>(34)</w:t>
      </w:r>
    </w:p>
    <w:p w14:paraId="23F61412" w14:textId="45726B49" w:rsidR="009654F6" w:rsidRPr="00FD1C6E" w:rsidRDefault="009654F6" w:rsidP="00CC7D56">
      <w:pPr>
        <w:pStyle w:val="ListParagraph"/>
        <w:ind w:left="360"/>
        <w:rPr>
          <w:rFonts w:ascii="Times New Roman" w:hAnsi="Times New Roman" w:cs="Times New Roman"/>
          <w:color w:val="000000" w:themeColor="text1"/>
        </w:rPr>
      </w:pPr>
    </w:p>
    <w:p w14:paraId="06C6F20D" w14:textId="6022E782" w:rsidR="00CF6414" w:rsidRPr="00FD1C6E" w:rsidRDefault="00642490" w:rsidP="00CC7D56">
      <w:pPr>
        <w:pStyle w:val="Heading3"/>
        <w:numPr>
          <w:ilvl w:val="2"/>
          <w:numId w:val="3"/>
        </w:numPr>
        <w:spacing w:before="0" w:after="0"/>
        <w:rPr>
          <w:rFonts w:eastAsia="Times New Roman" w:cs="Times New Roman"/>
          <w:color w:val="000000" w:themeColor="text1"/>
        </w:rPr>
      </w:pPr>
      <w:bookmarkStart w:id="79" w:name="_Toc162882437"/>
      <w:bookmarkStart w:id="80" w:name="_Toc162882706"/>
      <w:bookmarkStart w:id="81" w:name="_Toc162886084"/>
      <w:r w:rsidRPr="00FD1C6E">
        <w:rPr>
          <w:rFonts w:eastAsia="Times New Roman" w:cs="Times New Roman"/>
          <w:color w:val="000000" w:themeColor="text1"/>
        </w:rPr>
        <w:t>WAAM</w:t>
      </w:r>
      <w:bookmarkEnd w:id="79"/>
      <w:bookmarkEnd w:id="80"/>
      <w:bookmarkEnd w:id="81"/>
      <w:r w:rsidR="002964AF" w:rsidRPr="00FD1C6E">
        <w:rPr>
          <w:rFonts w:eastAsia="Times New Roman" w:cs="Times New Roman"/>
          <w:color w:val="000000" w:themeColor="text1"/>
        </w:rPr>
        <w:t xml:space="preserve"> </w:t>
      </w:r>
    </w:p>
    <w:p w14:paraId="28A0F6BC" w14:textId="77777777" w:rsidR="00CC7D56" w:rsidRPr="00FD1C6E" w:rsidRDefault="00CC7D56" w:rsidP="00CC7D56"/>
    <w:p w14:paraId="07BDF91C" w14:textId="73AA6855" w:rsidR="00DD7B57" w:rsidRPr="00FD1C6E" w:rsidRDefault="00DD7B57" w:rsidP="00CC7D56">
      <w:pPr>
        <w:jc w:val="both"/>
        <w:rPr>
          <w:color w:val="000000" w:themeColor="text1"/>
        </w:rPr>
      </w:pPr>
      <w:r w:rsidRPr="00FD1C6E">
        <w:rPr>
          <w:color w:val="000000" w:themeColor="text1"/>
        </w:rPr>
        <w:t xml:space="preserve">Total wire arc additive manufacturing, </w:t>
      </w:r>
      <w:r w:rsidRPr="00FD1C6E">
        <w:rPr>
          <w:i/>
          <w:iCs/>
          <w:color w:val="000000" w:themeColor="text1"/>
        </w:rPr>
        <w:t>C</w:t>
      </w:r>
      <w:r w:rsidRPr="00FD1C6E">
        <w:rPr>
          <w:i/>
          <w:iCs/>
          <w:color w:val="000000" w:themeColor="text1"/>
          <w:vertAlign w:val="subscript"/>
        </w:rPr>
        <w:t xml:space="preserve">WAAM </w:t>
      </w:r>
      <w:r w:rsidRPr="00FD1C6E">
        <w:rPr>
          <w:color w:val="000000" w:themeColor="text1"/>
        </w:rPr>
        <w:t>is made up of direct and indirect build costs. For a breakdown of these costs</w:t>
      </w:r>
      <w:r w:rsidR="00642490" w:rsidRPr="00FD1C6E">
        <w:rPr>
          <w:color w:val="000000" w:themeColor="text1"/>
        </w:rPr>
        <w:t>,</w:t>
      </w:r>
      <w:r w:rsidRPr="00FD1C6E">
        <w:rPr>
          <w:color w:val="000000" w:themeColor="text1"/>
        </w:rPr>
        <w:t xml:space="preserve"> see Eqs. </w:t>
      </w:r>
      <w:r w:rsidR="005D5F60" w:rsidRPr="00FD1C6E">
        <w:rPr>
          <w:color w:val="000000" w:themeColor="text1"/>
        </w:rPr>
        <w:t>35-37</w:t>
      </w:r>
      <w:r w:rsidRPr="00FD1C6E">
        <w:rPr>
          <w:color w:val="000000" w:themeColor="text1"/>
        </w:rPr>
        <w:t>.</w:t>
      </w:r>
    </w:p>
    <w:p w14:paraId="0E4840DD" w14:textId="19444428" w:rsidR="00DD7B57" w:rsidRPr="00FD1C6E" w:rsidRDefault="00707E86" w:rsidP="00CC7D56">
      <w:pPr>
        <w:jc w:val="both"/>
        <w:rPr>
          <w:color w:val="000000" w:themeColor="text1"/>
        </w:rPr>
      </w:pPr>
      <w:r w:rsidRPr="00FD1C6E">
        <w:rPr>
          <w:color w:val="000000" w:themeColor="text1"/>
        </w:rPr>
        <w:tab/>
      </w:r>
    </w:p>
    <w:p w14:paraId="0D027277" w14:textId="5C75144A" w:rsidR="00DD7B57" w:rsidRPr="00FD1C6E" w:rsidRDefault="00BE5AEC" w:rsidP="00CC7D56">
      <w:pPr>
        <w:jc w:val="both"/>
        <w:rPr>
          <w:rStyle w:val="normaltextrun"/>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WAAM</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oMath>
      <w:r w:rsidR="00DD7B57"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Style w:val="normaltextrun"/>
          <w:color w:val="000000" w:themeColor="text1"/>
          <w:lang w:val="en-GB"/>
        </w:rPr>
        <w:t>(35)</w:t>
      </w:r>
    </w:p>
    <w:p w14:paraId="31EDF375" w14:textId="78336073"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b,dir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oMath>
      <w:r w:rsidR="00DD7B57" w:rsidRPr="00FD1C6E">
        <w:rPr>
          <w:rFonts w:eastAsiaTheme="minorEastAsia"/>
          <w:color w:val="000000" w:themeColor="text1"/>
        </w:rPr>
        <w:tab/>
      </w:r>
      <w:r w:rsidR="00DD7B57"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Style w:val="normaltextrun"/>
          <w:color w:val="000000" w:themeColor="text1"/>
          <w:lang w:val="en-GB"/>
        </w:rPr>
        <w:t>(36)</w:t>
      </w:r>
    </w:p>
    <w:p w14:paraId="10A19A23" w14:textId="5CD64401" w:rsidR="00DD7B57" w:rsidRPr="00FD1C6E" w:rsidRDefault="00BE5AEC" w:rsidP="00CC7D56">
      <w:pPr>
        <w:pStyle w:val="paragraph"/>
        <w:spacing w:before="0" w:beforeAutospacing="0" w:after="0" w:afterAutospacing="0"/>
        <w:jc w:val="both"/>
        <w:textAlignment w:val="baseline"/>
        <w:rPr>
          <w:rStyle w:val="normaltextrun"/>
          <w:i/>
          <w:iCs/>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b,  ind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maint</m:t>
            </m:r>
          </m:sub>
        </m:sSub>
      </m:oMath>
      <w:r w:rsidR="00DD7B57" w:rsidRPr="00FD1C6E">
        <w:rPr>
          <w:i/>
          <w:color w:val="000000" w:themeColor="text1"/>
        </w:rPr>
        <w:tab/>
      </w:r>
      <w:r w:rsidR="00707E86" w:rsidRPr="00FD1C6E">
        <w:rPr>
          <w:i/>
          <w:color w:val="000000" w:themeColor="text1"/>
        </w:rPr>
        <w:tab/>
      </w:r>
      <w:r w:rsidR="00707E86" w:rsidRPr="00FD1C6E">
        <w:rPr>
          <w:i/>
          <w:color w:val="000000" w:themeColor="text1"/>
        </w:rPr>
        <w:tab/>
      </w:r>
      <w:r w:rsidR="00707E86" w:rsidRPr="00FD1C6E">
        <w:rPr>
          <w:i/>
          <w:color w:val="000000" w:themeColor="text1"/>
        </w:rPr>
        <w:tab/>
      </w:r>
      <w:r w:rsidR="00707E86" w:rsidRPr="00FD1C6E">
        <w:rPr>
          <w:i/>
          <w:color w:val="000000" w:themeColor="text1"/>
        </w:rPr>
        <w:tab/>
      </w:r>
      <w:r w:rsidR="00707E86" w:rsidRPr="00FD1C6E">
        <w:rPr>
          <w:i/>
          <w:color w:val="000000" w:themeColor="text1"/>
        </w:rPr>
        <w:tab/>
      </w:r>
      <w:r w:rsidR="00707E86" w:rsidRPr="00FD1C6E">
        <w:rPr>
          <w:i/>
          <w:color w:val="000000" w:themeColor="text1"/>
        </w:rPr>
        <w:tab/>
      </w:r>
      <w:r w:rsidR="00707E86" w:rsidRPr="00FD1C6E">
        <w:rPr>
          <w:rStyle w:val="normaltextrun"/>
          <w:color w:val="000000" w:themeColor="text1"/>
          <w:lang w:val="en-GB"/>
        </w:rPr>
        <w:t>(37)</w:t>
      </w:r>
    </w:p>
    <w:p w14:paraId="126C4250" w14:textId="77777777" w:rsidR="00DD7B57" w:rsidRPr="00FD1C6E" w:rsidRDefault="00DD7B57" w:rsidP="00CC7D56">
      <w:pPr>
        <w:pStyle w:val="paragraph"/>
        <w:spacing w:before="0" w:beforeAutospacing="0" w:after="0" w:afterAutospacing="0"/>
        <w:jc w:val="both"/>
        <w:textAlignment w:val="baseline"/>
        <w:rPr>
          <w:rStyle w:val="normaltextrun"/>
          <w:i/>
          <w:iCs/>
          <w:color w:val="000000" w:themeColor="text1"/>
        </w:rPr>
      </w:pPr>
    </w:p>
    <w:p w14:paraId="5D9A8329" w14:textId="5F031F7A" w:rsidR="00DD7B57" w:rsidRPr="00FD1C6E" w:rsidRDefault="00DD7B57" w:rsidP="00CC7D56">
      <w:pPr>
        <w:pStyle w:val="paragraph"/>
        <w:spacing w:before="0" w:beforeAutospacing="0" w:after="0" w:afterAutospacing="0"/>
        <w:jc w:val="both"/>
        <w:textAlignment w:val="baseline"/>
        <w:rPr>
          <w:rStyle w:val="normaltextrun"/>
          <w:i/>
          <w:iCs/>
          <w:color w:val="000000" w:themeColor="text1"/>
        </w:rPr>
      </w:pPr>
      <w:r w:rsidRPr="00FD1C6E">
        <w:rPr>
          <w:rStyle w:val="normaltextrun"/>
          <w:color w:val="000000" w:themeColor="text1"/>
        </w:rPr>
        <w:t xml:space="preserve">The material cost is comprised of feed wire cost, </w:t>
      </w:r>
      <w:r w:rsidRPr="00FD1C6E">
        <w:rPr>
          <w:rStyle w:val="normaltextrun"/>
          <w:i/>
          <w:iCs/>
          <w:color w:val="000000" w:themeColor="text1"/>
        </w:rPr>
        <w:t>c</w:t>
      </w:r>
      <w:r w:rsidRPr="00FD1C6E">
        <w:rPr>
          <w:rStyle w:val="normaltextrun"/>
          <w:i/>
          <w:iCs/>
          <w:color w:val="000000" w:themeColor="text1"/>
          <w:vertAlign w:val="subscript"/>
        </w:rPr>
        <w:t>wire</w:t>
      </w:r>
      <w:r w:rsidRPr="00FD1C6E">
        <w:rPr>
          <w:rStyle w:val="normaltextrun"/>
          <w:color w:val="000000" w:themeColor="text1"/>
        </w:rPr>
        <w:t xml:space="preserve">, and cover gas cost, </w:t>
      </w:r>
      <w:r w:rsidRPr="00FD1C6E">
        <w:rPr>
          <w:rStyle w:val="normaltextrun"/>
          <w:i/>
          <w:iCs/>
          <w:color w:val="000000" w:themeColor="text1"/>
        </w:rPr>
        <w:t>c</w:t>
      </w:r>
      <w:r w:rsidRPr="00FD1C6E">
        <w:rPr>
          <w:rStyle w:val="normaltextrun"/>
          <w:i/>
          <w:iCs/>
          <w:color w:val="000000" w:themeColor="text1"/>
          <w:vertAlign w:val="subscript"/>
        </w:rPr>
        <w:t>gas</w:t>
      </w:r>
      <w:r w:rsidRPr="00FD1C6E">
        <w:rPr>
          <w:rStyle w:val="normaltextrun"/>
          <w:color w:val="000000" w:themeColor="text1"/>
        </w:rPr>
        <w:t xml:space="preserve">. Wire cost can be estimated with the wire material density, </w:t>
      </w:r>
      <w:r w:rsidRPr="00FD1C6E">
        <w:rPr>
          <w:rStyle w:val="normaltextrun"/>
          <w:rFonts w:eastAsia="Symbol"/>
          <w:i/>
          <w:iCs/>
          <w:color w:val="000000" w:themeColor="text1"/>
        </w:rPr>
        <w:t>r</w:t>
      </w:r>
      <w:r w:rsidRPr="00FD1C6E">
        <w:rPr>
          <w:rStyle w:val="normaltextrun"/>
          <w:i/>
          <w:iCs/>
          <w:color w:val="000000" w:themeColor="text1"/>
          <w:vertAlign w:val="subscript"/>
        </w:rPr>
        <w:t>w</w:t>
      </w:r>
      <w:r w:rsidRPr="00FD1C6E">
        <w:rPr>
          <w:rStyle w:val="normaltextrun"/>
          <w:color w:val="000000" w:themeColor="text1"/>
        </w:rPr>
        <w:t xml:space="preserve">, volume of the final part, </w:t>
      </w:r>
      <w:r w:rsidRPr="00FD1C6E">
        <w:rPr>
          <w:rStyle w:val="normaltextrun"/>
          <w:i/>
          <w:iCs/>
          <w:color w:val="000000" w:themeColor="text1"/>
        </w:rPr>
        <w:t>V</w:t>
      </w:r>
      <w:r w:rsidRPr="00FD1C6E">
        <w:rPr>
          <w:rStyle w:val="normaltextrun"/>
          <w:i/>
          <w:iCs/>
          <w:color w:val="000000" w:themeColor="text1"/>
          <w:vertAlign w:val="subscript"/>
        </w:rPr>
        <w:t>part</w:t>
      </w:r>
      <w:r w:rsidRPr="00FD1C6E">
        <w:rPr>
          <w:rStyle w:val="normaltextrun"/>
          <w:color w:val="000000" w:themeColor="text1"/>
        </w:rPr>
        <w:t xml:space="preserve">, and the </w:t>
      </w:r>
      <w:r w:rsidRPr="00FD1C6E">
        <w:rPr>
          <w:rStyle w:val="normaltextrun"/>
          <w:color w:val="000000" w:themeColor="text1"/>
        </w:rPr>
        <w:lastRenderedPageBreak/>
        <w:t xml:space="preserve">per unit cost of the wire, </w:t>
      </w:r>
      <w:r w:rsidRPr="00FD1C6E">
        <w:rPr>
          <w:rStyle w:val="normaltextrun"/>
          <w:i/>
          <w:iCs/>
          <w:color w:val="000000" w:themeColor="text1"/>
        </w:rPr>
        <w:t>c</w:t>
      </w:r>
      <w:r w:rsidRPr="00FD1C6E">
        <w:rPr>
          <w:rStyle w:val="normaltextrun"/>
          <w:i/>
          <w:iCs/>
          <w:color w:val="000000" w:themeColor="text1"/>
          <w:vertAlign w:val="subscript"/>
        </w:rPr>
        <w:t>w</w:t>
      </w:r>
      <w:r w:rsidRPr="00FD1C6E">
        <w:rPr>
          <w:rStyle w:val="normaltextrun"/>
          <w:color w:val="000000" w:themeColor="text1"/>
        </w:rPr>
        <w:t xml:space="preserve">. Cover gas cost is estimated with the gas flow rate, </w:t>
      </w:r>
      <w:r w:rsidRPr="00FD1C6E">
        <w:rPr>
          <w:rStyle w:val="normaltextrun"/>
          <w:i/>
          <w:iCs/>
          <w:color w:val="000000" w:themeColor="text1"/>
        </w:rPr>
        <w:t>q</w:t>
      </w:r>
      <w:r w:rsidRPr="00FD1C6E">
        <w:rPr>
          <w:rStyle w:val="normaltextrun"/>
          <w:i/>
          <w:iCs/>
          <w:color w:val="000000" w:themeColor="text1"/>
          <w:vertAlign w:val="subscript"/>
        </w:rPr>
        <w:t>gas</w:t>
      </w:r>
      <w:r w:rsidRPr="00FD1C6E">
        <w:rPr>
          <w:rStyle w:val="normaltextrun"/>
          <w:color w:val="000000" w:themeColor="text1"/>
        </w:rPr>
        <w:t xml:space="preserve">, deposition time, </w:t>
      </w:r>
      <w:r w:rsidRPr="00FD1C6E">
        <w:rPr>
          <w:rStyle w:val="normaltextrun"/>
          <w:i/>
          <w:iCs/>
          <w:color w:val="000000" w:themeColor="text1"/>
        </w:rPr>
        <w:t>t</w:t>
      </w:r>
      <w:r w:rsidRPr="00FD1C6E">
        <w:rPr>
          <w:rStyle w:val="normaltextrun"/>
          <w:i/>
          <w:iCs/>
          <w:color w:val="000000" w:themeColor="text1"/>
          <w:vertAlign w:val="subscript"/>
        </w:rPr>
        <w:t>dep</w:t>
      </w:r>
      <w:r w:rsidRPr="00FD1C6E">
        <w:rPr>
          <w:rStyle w:val="normaltextrun"/>
          <w:color w:val="000000" w:themeColor="text1"/>
        </w:rPr>
        <w:t xml:space="preserve">, time correction factor, per unit cost of wire. Another optional way of calculating the cover gas cost can be found in Eq. </w:t>
      </w:r>
      <w:r w:rsidR="0028423C" w:rsidRPr="00FD1C6E">
        <w:rPr>
          <w:rStyle w:val="normaltextrun"/>
          <w:color w:val="000000" w:themeColor="text1"/>
        </w:rPr>
        <w:t>41</w:t>
      </w:r>
      <w:r w:rsidRPr="00FD1C6E">
        <w:rPr>
          <w:rStyle w:val="normaltextrun"/>
          <w:color w:val="000000" w:themeColor="text1"/>
        </w:rPr>
        <w:t>.</w:t>
      </w:r>
      <w:r w:rsidR="000F3FD2" w:rsidRPr="00FD1C6E">
        <w:rPr>
          <w:rStyle w:val="normaltextrun"/>
          <w:color w:val="000000" w:themeColor="text1"/>
        </w:rPr>
        <w:t xml:space="preserve"> The variables are defined in Eq. </w:t>
      </w:r>
      <w:r w:rsidR="00B67E0A" w:rsidRPr="00FD1C6E">
        <w:rPr>
          <w:rStyle w:val="normaltextrun"/>
          <w:color w:val="000000" w:themeColor="text1"/>
        </w:rPr>
        <w:t>10.</w:t>
      </w:r>
    </w:p>
    <w:p w14:paraId="0BA6B129" w14:textId="77777777" w:rsidR="00DD7B57" w:rsidRPr="00FD1C6E" w:rsidRDefault="00DD7B57" w:rsidP="00CC7D56">
      <w:pPr>
        <w:pStyle w:val="paragraph"/>
        <w:spacing w:before="0" w:beforeAutospacing="0" w:after="0" w:afterAutospacing="0"/>
        <w:jc w:val="both"/>
        <w:textAlignment w:val="baseline"/>
        <w:rPr>
          <w:rStyle w:val="normaltextrun"/>
          <w:i/>
          <w:iCs/>
          <w:color w:val="000000" w:themeColor="text1"/>
        </w:rPr>
      </w:pPr>
    </w:p>
    <w:p w14:paraId="14E72FA3" w14:textId="19570EAE" w:rsidR="00DD7B57" w:rsidRPr="00FD1C6E" w:rsidRDefault="00BE5AEC" w:rsidP="00CC7D56">
      <w:pPr>
        <w:pStyle w:val="paragraph"/>
        <w:spacing w:before="0" w:beforeAutospacing="0" w:after="0" w:afterAutospacing="0"/>
        <w:jc w:val="both"/>
        <w:textAlignment w:val="baseline"/>
        <w:rPr>
          <w:rStyle w:val="normaltextrun"/>
          <w:i/>
          <w:iCs/>
          <w:color w:val="000000" w:themeColor="text1"/>
        </w:rPr>
      </w:pPr>
      <m:oMath>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mat</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wire</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gas</m:t>
            </m:r>
          </m:sub>
        </m:sSub>
      </m:oMath>
      <w:r w:rsidR="00DD7B57"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color w:val="000000" w:themeColor="text1"/>
          <w:lang w:val="en-GB"/>
        </w:rPr>
        <w:t>(38)</w:t>
      </w:r>
    </w:p>
    <w:p w14:paraId="041B4D78" w14:textId="5617A032" w:rsidR="00DD7B57" w:rsidRPr="00FD1C6E" w:rsidRDefault="00BE5AEC" w:rsidP="00CC7D56">
      <w:pPr>
        <w:pStyle w:val="paragraph"/>
        <w:spacing w:before="0" w:beforeAutospacing="0" w:after="0" w:afterAutospacing="0"/>
        <w:jc w:val="both"/>
        <w:textAlignment w:val="baseline"/>
        <w:rPr>
          <w:rStyle w:val="normaltextrun"/>
          <w:i/>
          <w:iCs/>
          <w:color w:val="000000" w:themeColor="text1"/>
        </w:rPr>
      </w:pPr>
      <m:oMath>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wire</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ρ</m:t>
            </m:r>
          </m:e>
          <m:sub>
            <m:r>
              <w:rPr>
                <w:rStyle w:val="normaltextrun"/>
                <w:rFonts w:ascii="Cambria Math" w:hAnsi="Cambria Math"/>
                <w:color w:val="000000" w:themeColor="text1"/>
              </w:rPr>
              <m:t>w</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V</m:t>
            </m:r>
          </m:e>
          <m:sub>
            <m:r>
              <w:rPr>
                <w:rStyle w:val="normaltextrun"/>
                <w:rFonts w:ascii="Cambria Math" w:hAnsi="Cambria Math"/>
                <w:color w:val="000000" w:themeColor="text1"/>
              </w:rPr>
              <m:t>part</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w</m:t>
            </m:r>
          </m:sub>
        </m:sSub>
      </m:oMath>
      <w:r w:rsidR="00DD7B57"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color w:val="000000" w:themeColor="text1"/>
          <w:lang w:val="en-GB"/>
        </w:rPr>
        <w:t>(39)</w:t>
      </w:r>
    </w:p>
    <w:p w14:paraId="0426FD5F" w14:textId="60F6C6FB" w:rsidR="00DD7B57" w:rsidRPr="00FD1C6E" w:rsidRDefault="00BE5AEC" w:rsidP="00CC7D56">
      <w:pPr>
        <w:pStyle w:val="paragraph"/>
        <w:spacing w:before="0" w:beforeAutospacing="0" w:after="0" w:afterAutospacing="0"/>
        <w:jc w:val="both"/>
        <w:textAlignment w:val="baseline"/>
        <w:rPr>
          <w:rStyle w:val="normaltextrun"/>
          <w:i/>
          <w:iCs/>
          <w:color w:val="000000" w:themeColor="text1"/>
        </w:rPr>
      </w:pPr>
      <m:oMath>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gas</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q</m:t>
            </m:r>
          </m:e>
          <m:sub>
            <m:r>
              <w:rPr>
                <w:rStyle w:val="normaltextrun"/>
                <w:rFonts w:ascii="Cambria Math" w:hAnsi="Cambria Math"/>
                <w:color w:val="000000" w:themeColor="text1"/>
              </w:rPr>
              <m:t>gas</m:t>
            </m:r>
          </m:sub>
        </m:sSub>
        <m:r>
          <w:rPr>
            <w:rStyle w:val="normaltextrun"/>
            <w:rFonts w:ascii="Cambria Math" w:hAnsi="Cambria Math"/>
            <w:color w:val="000000" w:themeColor="text1"/>
          </w:rPr>
          <m:t>∙</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t</m:t>
            </m:r>
          </m:e>
          <m:sub>
            <m:r>
              <w:rPr>
                <w:rStyle w:val="normaltextrun"/>
                <w:rFonts w:ascii="Cambria Math" w:hAnsi="Cambria Math"/>
                <w:color w:val="000000" w:themeColor="text1"/>
              </w:rPr>
              <m:t>dep</m:t>
            </m:r>
          </m:sub>
        </m:sSub>
        <m:r>
          <w:rPr>
            <w:rStyle w:val="normaltextrun"/>
            <w:rFonts w:ascii="Cambria Math" w:hAnsi="Cambria Math"/>
            <w:color w:val="000000" w:themeColor="text1"/>
          </w:rPr>
          <m:t>∙F∙</m:t>
        </m:r>
        <m:sSub>
          <m:sSubPr>
            <m:ctrlPr>
              <w:rPr>
                <w:rStyle w:val="normaltextrun"/>
                <w:rFonts w:ascii="Cambria Math" w:hAnsi="Cambria Math"/>
                <w:i/>
                <w:iCs/>
                <w:color w:val="000000" w:themeColor="text1"/>
              </w:rPr>
            </m:ctrlPr>
          </m:sSubPr>
          <m:e>
            <m:r>
              <w:rPr>
                <w:rStyle w:val="normaltextrun"/>
                <w:rFonts w:ascii="Cambria Math" w:hAnsi="Cambria Math"/>
                <w:color w:val="000000" w:themeColor="text1"/>
              </w:rPr>
              <m:t>c</m:t>
            </m:r>
          </m:e>
          <m:sub>
            <m:r>
              <w:rPr>
                <w:rStyle w:val="normaltextrun"/>
                <w:rFonts w:ascii="Cambria Math" w:hAnsi="Cambria Math"/>
                <w:color w:val="000000" w:themeColor="text1"/>
              </w:rPr>
              <m:t>g</m:t>
            </m:r>
          </m:sub>
        </m:sSub>
      </m:oMath>
      <w:r w:rsidR="00DD7B57"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i/>
          <w:iCs/>
          <w:color w:val="000000" w:themeColor="text1"/>
        </w:rPr>
        <w:tab/>
      </w:r>
      <w:r w:rsidR="00707E86" w:rsidRPr="00FD1C6E">
        <w:rPr>
          <w:rStyle w:val="normaltextrun"/>
          <w:color w:val="000000" w:themeColor="text1"/>
          <w:lang w:val="en-GB"/>
        </w:rPr>
        <w:t>(40)</w:t>
      </w:r>
    </w:p>
    <w:p w14:paraId="00864BD0" w14:textId="44013D96" w:rsidR="00DD7B57" w:rsidRPr="00FD1C6E" w:rsidRDefault="00BE5AEC" w:rsidP="00CC7D56">
      <w:pPr>
        <w:pStyle w:val="paragraph"/>
        <w:spacing w:before="0" w:beforeAutospacing="0" w:after="0" w:afterAutospacing="0"/>
        <w:jc w:val="both"/>
        <w:textAlignment w:val="baseline"/>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gas</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F∙V</m:t>
                </m:r>
              </m:e>
              <m:sub>
                <m:r>
                  <w:rPr>
                    <w:rFonts w:ascii="Cambria Math" w:eastAsiaTheme="minorEastAsia" w:hAnsi="Cambria Math"/>
                    <w:color w:val="000000" w:themeColor="text1"/>
                  </w:rPr>
                  <m:t>tnk</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g</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L</m:t>
                </m:r>
              </m:e>
              <m:sub>
                <m:r>
                  <w:rPr>
                    <w:rFonts w:ascii="Cambria Math" w:eastAsiaTheme="minorEastAsia" w:hAnsi="Cambria Math"/>
                    <w:color w:val="000000" w:themeColor="text1"/>
                  </w:rPr>
                  <m:t>tnk</m:t>
                </m:r>
              </m:sub>
            </m:sSub>
          </m:den>
        </m:f>
      </m:oMath>
      <w:r w:rsidR="00DD7B57"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Style w:val="normaltextrun"/>
          <w:color w:val="000000" w:themeColor="text1"/>
          <w:lang w:val="en-GB"/>
        </w:rPr>
        <w:t>(41)</w:t>
      </w:r>
    </w:p>
    <w:p w14:paraId="41601573" w14:textId="77777777" w:rsidR="00FD7805" w:rsidRPr="00FD1C6E" w:rsidRDefault="00FD7805" w:rsidP="00CC7D56">
      <w:pPr>
        <w:jc w:val="both"/>
        <w:rPr>
          <w:rFonts w:eastAsiaTheme="minorEastAsia"/>
          <w:color w:val="000000" w:themeColor="text1"/>
        </w:rPr>
      </w:pPr>
    </w:p>
    <w:p w14:paraId="3B172023" w14:textId="6E6DDE46" w:rsidR="00DD7B57" w:rsidRPr="00FD1C6E" w:rsidRDefault="00DD7B57" w:rsidP="00CC7D56">
      <w:pPr>
        <w:jc w:val="both"/>
        <w:rPr>
          <w:rFonts w:eastAsiaTheme="minorEastAsia"/>
          <w:color w:val="000000" w:themeColor="text1"/>
        </w:rPr>
      </w:pPr>
      <w:r w:rsidRPr="00FD1C6E">
        <w:rPr>
          <w:rFonts w:eastAsiaTheme="minorEastAsia"/>
          <w:color w:val="000000" w:themeColor="text1"/>
        </w:rPr>
        <w:t xml:space="preserve">Labor cost can be estimated by using Eq. </w:t>
      </w:r>
      <w:r w:rsidR="0028423C" w:rsidRPr="00FD1C6E">
        <w:rPr>
          <w:rFonts w:eastAsiaTheme="minorEastAsia"/>
          <w:color w:val="000000" w:themeColor="text1"/>
        </w:rPr>
        <w:t>42</w:t>
      </w:r>
      <w:r w:rsidR="00B67E0A" w:rsidRPr="00FD1C6E">
        <w:rPr>
          <w:rFonts w:eastAsiaTheme="minorEastAsia"/>
          <w:color w:val="000000" w:themeColor="text1"/>
        </w:rPr>
        <w:t>, with variables previously defined in Eq. 21.</w:t>
      </w:r>
    </w:p>
    <w:p w14:paraId="5B63BA18" w14:textId="77777777" w:rsidR="00FD7805" w:rsidRPr="00FD1C6E" w:rsidRDefault="00FD7805" w:rsidP="00CC7D56">
      <w:pPr>
        <w:jc w:val="both"/>
        <w:rPr>
          <w:rFonts w:eastAsiaTheme="minorEastAsia"/>
          <w:color w:val="000000" w:themeColor="text1"/>
        </w:rPr>
      </w:pPr>
    </w:p>
    <w:p w14:paraId="229F518F" w14:textId="5C9F8915"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setup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oMath>
      <w:r w:rsidR="00DD7B57"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Fonts w:eastAsiaTheme="minorEastAsia"/>
          <w:color w:val="000000" w:themeColor="text1"/>
        </w:rPr>
        <w:tab/>
      </w:r>
      <w:r w:rsidR="00707E86" w:rsidRPr="00FD1C6E">
        <w:rPr>
          <w:rStyle w:val="normaltextrun"/>
          <w:color w:val="000000" w:themeColor="text1"/>
          <w:lang w:val="en-GB"/>
        </w:rPr>
        <w:t>(42)</w:t>
      </w:r>
    </w:p>
    <w:p w14:paraId="0BA0715A" w14:textId="77777777" w:rsidR="00FD7805" w:rsidRPr="00FD1C6E" w:rsidRDefault="00FD7805" w:rsidP="00CC7D56">
      <w:pPr>
        <w:jc w:val="both"/>
        <w:rPr>
          <w:rFonts w:eastAsiaTheme="minorEastAsia"/>
          <w:color w:val="000000" w:themeColor="text1"/>
        </w:rPr>
      </w:pPr>
    </w:p>
    <w:p w14:paraId="77522520" w14:textId="2923B7FC" w:rsidR="00DD7B57" w:rsidRPr="00FD1C6E" w:rsidRDefault="00DD7B57" w:rsidP="00CC7D56">
      <w:pPr>
        <w:jc w:val="both"/>
        <w:rPr>
          <w:rFonts w:eastAsiaTheme="minorEastAsia"/>
          <w:color w:val="000000" w:themeColor="text1"/>
        </w:rPr>
      </w:pPr>
      <w:r w:rsidRPr="00FD1C6E">
        <w:rPr>
          <w:rFonts w:eastAsiaTheme="minorEastAsia"/>
          <w:color w:val="000000" w:themeColor="text1"/>
        </w:rPr>
        <w:t xml:space="preserve">Energy cost is broken down into two parts, the welder energy usage, </w:t>
      </w:r>
      <w:r w:rsidR="00465A3A" w:rsidRPr="00FD1C6E">
        <w:rPr>
          <w:rFonts w:eastAsiaTheme="minorEastAsia"/>
          <w:i/>
          <w:iCs/>
          <w:color w:val="000000" w:themeColor="text1"/>
        </w:rPr>
        <w:t>c</w:t>
      </w:r>
      <w:r w:rsidR="00465A3A" w:rsidRPr="00FD1C6E">
        <w:rPr>
          <w:rFonts w:eastAsiaTheme="minorEastAsia"/>
          <w:i/>
          <w:iCs/>
          <w:color w:val="000000" w:themeColor="text1"/>
          <w:vertAlign w:val="subscript"/>
        </w:rPr>
        <w:t>enr,weld</w:t>
      </w:r>
      <w:r w:rsidRPr="00FD1C6E">
        <w:rPr>
          <w:rFonts w:eastAsiaTheme="minorEastAsia"/>
          <w:color w:val="000000" w:themeColor="text1"/>
        </w:rPr>
        <w:t xml:space="preserve">, and the robot’s energy usage, </w:t>
      </w:r>
      <w:r w:rsidR="00465A3A" w:rsidRPr="00FD1C6E">
        <w:rPr>
          <w:rFonts w:eastAsiaTheme="minorEastAsia"/>
          <w:i/>
          <w:iCs/>
          <w:color w:val="000000" w:themeColor="text1"/>
        </w:rPr>
        <w:t>c</w:t>
      </w:r>
      <w:r w:rsidR="00465A3A" w:rsidRPr="00FD1C6E">
        <w:rPr>
          <w:rFonts w:eastAsiaTheme="minorEastAsia"/>
          <w:i/>
          <w:iCs/>
          <w:color w:val="000000" w:themeColor="text1"/>
          <w:vertAlign w:val="subscript"/>
        </w:rPr>
        <w:t>enr,rbt</w:t>
      </w:r>
      <w:r w:rsidRPr="00FD1C6E">
        <w:rPr>
          <w:rFonts w:eastAsiaTheme="minorEastAsia"/>
          <w:color w:val="000000" w:themeColor="text1"/>
        </w:rPr>
        <w:t>. The cost of the welder’s energy usage can be approximated using the material</w:t>
      </w:r>
      <w:r w:rsidR="00430F6F" w:rsidRPr="00FD1C6E">
        <w:rPr>
          <w:rFonts w:eastAsiaTheme="minorEastAsia"/>
          <w:color w:val="000000" w:themeColor="text1"/>
        </w:rPr>
        <w:t>’</w:t>
      </w:r>
      <w:r w:rsidRPr="00FD1C6E">
        <w:rPr>
          <w:rFonts w:eastAsiaTheme="minorEastAsia"/>
          <w:color w:val="000000" w:themeColor="text1"/>
        </w:rPr>
        <w:t xml:space="preserve">s specific energy consumption, </w:t>
      </w:r>
      <w:r w:rsidRPr="00FD1C6E">
        <w:rPr>
          <w:rFonts w:eastAsiaTheme="minorEastAsia"/>
          <w:i/>
          <w:iCs/>
          <w:color w:val="000000" w:themeColor="text1"/>
        </w:rPr>
        <w:t>SEC</w:t>
      </w:r>
      <w:r w:rsidRPr="00FD1C6E">
        <w:rPr>
          <w:rFonts w:eastAsiaTheme="minorEastAsia"/>
          <w:color w:val="000000" w:themeColor="text1"/>
        </w:rPr>
        <w:t xml:space="preserve">, deposition rate, deposition time, time correction factor, and the cost per unit of energy. If not known, the </w:t>
      </w:r>
      <w:r w:rsidRPr="00FD1C6E">
        <w:rPr>
          <w:rFonts w:eastAsiaTheme="minorEastAsia"/>
          <w:i/>
          <w:iCs/>
          <w:color w:val="000000" w:themeColor="text1"/>
        </w:rPr>
        <w:t>SEC</w:t>
      </w:r>
      <w:r w:rsidRPr="00FD1C6E">
        <w:rPr>
          <w:rFonts w:eastAsiaTheme="minorEastAsia"/>
          <w:color w:val="000000" w:themeColor="text1"/>
        </w:rPr>
        <w:t xml:space="preserve"> can be estimated using the welding supply current, </w:t>
      </w:r>
      <w:r w:rsidRPr="00FD1C6E">
        <w:rPr>
          <w:rFonts w:eastAsiaTheme="minorEastAsia"/>
          <w:i/>
          <w:iCs/>
          <w:color w:val="000000" w:themeColor="text1"/>
        </w:rPr>
        <w:t>I</w:t>
      </w:r>
      <w:r w:rsidRPr="00FD1C6E">
        <w:rPr>
          <w:rFonts w:eastAsiaTheme="minorEastAsia"/>
          <w:color w:val="000000" w:themeColor="text1"/>
        </w:rPr>
        <w:t xml:space="preserve">, welding supply voltage, </w:t>
      </w:r>
      <w:r w:rsidRPr="00FD1C6E">
        <w:rPr>
          <w:rFonts w:eastAsiaTheme="minorEastAsia"/>
          <w:i/>
          <w:iCs/>
          <w:color w:val="000000" w:themeColor="text1"/>
        </w:rPr>
        <w:t>V</w:t>
      </w:r>
      <w:r w:rsidRPr="00FD1C6E">
        <w:rPr>
          <w:rFonts w:eastAsiaTheme="minorEastAsia"/>
          <w:color w:val="000000" w:themeColor="text1"/>
        </w:rPr>
        <w:t xml:space="preserve">, the welder’s electrical conversion efficiency, </w:t>
      </w:r>
      <w:r w:rsidRPr="00FD1C6E">
        <w:rPr>
          <w:rFonts w:eastAsia="Symbol"/>
          <w:i/>
          <w:iCs/>
          <w:color w:val="000000" w:themeColor="text1"/>
        </w:rPr>
        <w:t>b</w:t>
      </w:r>
      <w:r w:rsidRPr="00FD1C6E">
        <w:rPr>
          <w:rFonts w:eastAsiaTheme="minorEastAsia"/>
          <w:color w:val="000000" w:themeColor="text1"/>
        </w:rPr>
        <w:t xml:space="preserve">, wire material density, wire feed rate, </w:t>
      </w:r>
      <w:r w:rsidRPr="00FD1C6E">
        <w:rPr>
          <w:rFonts w:eastAsiaTheme="minorEastAsia"/>
          <w:i/>
          <w:iCs/>
          <w:color w:val="000000" w:themeColor="text1"/>
        </w:rPr>
        <w:t>f</w:t>
      </w:r>
      <w:r w:rsidRPr="00FD1C6E">
        <w:rPr>
          <w:rFonts w:eastAsiaTheme="minorEastAsia"/>
          <w:color w:val="000000" w:themeColor="text1"/>
        </w:rPr>
        <w:t xml:space="preserve">, and the wire diameter, </w:t>
      </w:r>
      <w:r w:rsidRPr="00FD1C6E">
        <w:rPr>
          <w:rFonts w:eastAsiaTheme="minorEastAsia"/>
          <w:i/>
          <w:iCs/>
          <w:color w:val="000000" w:themeColor="text1"/>
        </w:rPr>
        <w:t>d</w:t>
      </w:r>
      <w:r w:rsidRPr="00FD1C6E">
        <w:rPr>
          <w:rFonts w:eastAsiaTheme="minorEastAsia"/>
          <w:color w:val="000000" w:themeColor="text1"/>
        </w:rPr>
        <w:t xml:space="preserve">. If not known, the deposition rate can be found using the wire density, the average </w:t>
      </w:r>
      <w:r w:rsidR="008B76A9" w:rsidRPr="00FD1C6E">
        <w:rPr>
          <w:rFonts w:eastAsiaTheme="minorEastAsia"/>
          <w:color w:val="000000" w:themeColor="text1"/>
        </w:rPr>
        <w:t>cross-sectional</w:t>
      </w:r>
      <w:r w:rsidRPr="00FD1C6E">
        <w:rPr>
          <w:rFonts w:eastAsiaTheme="minorEastAsia"/>
          <w:color w:val="000000" w:themeColor="text1"/>
        </w:rPr>
        <w:t xml:space="preserve"> area for the weld bead, </w:t>
      </w:r>
      <w:r w:rsidRPr="00FD1C6E">
        <w:rPr>
          <w:rFonts w:eastAsiaTheme="minorEastAsia"/>
          <w:i/>
          <w:iCs/>
          <w:color w:val="000000" w:themeColor="text1"/>
        </w:rPr>
        <w:t>A</w:t>
      </w:r>
      <w:r w:rsidRPr="00FD1C6E">
        <w:rPr>
          <w:rFonts w:eastAsiaTheme="minorEastAsia"/>
          <w:color w:val="000000" w:themeColor="text1"/>
        </w:rPr>
        <w:t xml:space="preserve">, and the torch feed rate, </w:t>
      </w:r>
      <w:r w:rsidRPr="00FD1C6E">
        <w:rPr>
          <w:rFonts w:eastAsiaTheme="minorEastAsia"/>
          <w:i/>
          <w:iCs/>
          <w:color w:val="000000" w:themeColor="text1"/>
        </w:rPr>
        <w:t>F</w:t>
      </w:r>
      <w:r w:rsidRPr="00FD1C6E">
        <w:rPr>
          <w:rFonts w:eastAsiaTheme="minorEastAsia"/>
          <w:i/>
          <w:iCs/>
          <w:color w:val="000000" w:themeColor="text1"/>
          <w:vertAlign w:val="subscript"/>
        </w:rPr>
        <w:t>rt</w:t>
      </w:r>
      <w:r w:rsidRPr="00FD1C6E">
        <w:rPr>
          <w:rFonts w:eastAsiaTheme="minorEastAsia"/>
          <w:color w:val="000000" w:themeColor="text1"/>
        </w:rPr>
        <w:t xml:space="preserve">. Another method of calculating the rate of deposition substitutes wire feed rate and wire diameter for </w:t>
      </w:r>
      <w:r w:rsidRPr="00FD1C6E">
        <w:rPr>
          <w:rFonts w:eastAsiaTheme="minorEastAsia"/>
          <w:i/>
          <w:iCs/>
          <w:color w:val="000000" w:themeColor="text1"/>
        </w:rPr>
        <w:t xml:space="preserve">A </w:t>
      </w:r>
      <w:r w:rsidRPr="00FD1C6E">
        <w:rPr>
          <w:rFonts w:eastAsiaTheme="minorEastAsia"/>
          <w:color w:val="000000" w:themeColor="text1"/>
        </w:rPr>
        <w:t xml:space="preserve">and </w:t>
      </w:r>
      <w:r w:rsidRPr="00FD1C6E">
        <w:rPr>
          <w:rFonts w:eastAsiaTheme="minorEastAsia"/>
          <w:i/>
          <w:iCs/>
          <w:color w:val="000000" w:themeColor="text1"/>
        </w:rPr>
        <w:t>F</w:t>
      </w:r>
      <w:r w:rsidRPr="00FD1C6E">
        <w:rPr>
          <w:rFonts w:eastAsiaTheme="minorEastAsia"/>
          <w:i/>
          <w:iCs/>
          <w:color w:val="000000" w:themeColor="text1"/>
          <w:vertAlign w:val="subscript"/>
        </w:rPr>
        <w:t>r</w:t>
      </w:r>
      <w:r w:rsidR="00C45FFC" w:rsidRPr="00FD1C6E">
        <w:rPr>
          <w:rFonts w:eastAsiaTheme="minorEastAsia"/>
          <w:i/>
          <w:iCs/>
          <w:color w:val="000000" w:themeColor="text1"/>
          <w:vertAlign w:val="subscript"/>
        </w:rPr>
        <w:t>,</w:t>
      </w:r>
      <w:r w:rsidR="00C45FFC" w:rsidRPr="00FD1C6E">
        <w:rPr>
          <w:rFonts w:eastAsiaTheme="minorEastAsia"/>
          <w:color w:val="000000" w:themeColor="text1"/>
        </w:rPr>
        <w:t>; see Eq. 47.</w:t>
      </w:r>
      <w:r w:rsidRPr="00FD1C6E">
        <w:rPr>
          <w:rFonts w:eastAsiaTheme="minorEastAsia"/>
          <w:color w:val="000000" w:themeColor="text1"/>
        </w:rPr>
        <w:t xml:space="preserve"> When estimating deposition time, use the final part volume, </w:t>
      </w:r>
      <w:r w:rsidRPr="00FD1C6E">
        <w:rPr>
          <w:rFonts w:eastAsiaTheme="minorEastAsia"/>
          <w:i/>
          <w:iCs/>
          <w:color w:val="000000" w:themeColor="text1"/>
        </w:rPr>
        <w:t>V</w:t>
      </w:r>
      <w:r w:rsidRPr="00FD1C6E">
        <w:rPr>
          <w:rFonts w:eastAsiaTheme="minorEastAsia"/>
          <w:i/>
          <w:iCs/>
          <w:color w:val="000000" w:themeColor="text1"/>
          <w:vertAlign w:val="subscript"/>
        </w:rPr>
        <w:t>part</w:t>
      </w:r>
      <w:r w:rsidRPr="00FD1C6E">
        <w:rPr>
          <w:rFonts w:eastAsiaTheme="minorEastAsia"/>
          <w:color w:val="000000" w:themeColor="text1"/>
        </w:rPr>
        <w:t xml:space="preserve">, wire feed rate, and wire diameter. Along with deposition time, the time correction factor, and the cost per unit of energy, the cost of the robot’s energy usage also requires the rate at which the robot uses energy, </w:t>
      </w:r>
      <w:r w:rsidRPr="00FD1C6E">
        <w:rPr>
          <w:rFonts w:eastAsiaTheme="minorEastAsia"/>
          <w:i/>
          <w:iCs/>
          <w:color w:val="000000" w:themeColor="text1"/>
        </w:rPr>
        <w:t>r</w:t>
      </w:r>
      <w:r w:rsidRPr="00FD1C6E">
        <w:rPr>
          <w:rFonts w:eastAsiaTheme="minorEastAsia"/>
          <w:i/>
          <w:iCs/>
          <w:color w:val="000000" w:themeColor="text1"/>
          <w:vertAlign w:val="subscript"/>
        </w:rPr>
        <w:t>enr-rbt</w:t>
      </w:r>
      <w:r w:rsidRPr="00FD1C6E">
        <w:rPr>
          <w:rFonts w:eastAsiaTheme="minorEastAsia"/>
          <w:color w:val="000000" w:themeColor="text1"/>
        </w:rPr>
        <w:t xml:space="preserve">. See Eq. </w:t>
      </w:r>
      <w:r w:rsidR="0028423C" w:rsidRPr="00FD1C6E">
        <w:rPr>
          <w:rFonts w:eastAsiaTheme="minorEastAsia"/>
          <w:color w:val="000000" w:themeColor="text1"/>
        </w:rPr>
        <w:t>49</w:t>
      </w:r>
      <w:r w:rsidRPr="00FD1C6E">
        <w:rPr>
          <w:rFonts w:eastAsiaTheme="minorEastAsia"/>
          <w:color w:val="000000" w:themeColor="text1"/>
        </w:rPr>
        <w:t>.</w:t>
      </w:r>
    </w:p>
    <w:p w14:paraId="2E4079AE" w14:textId="77777777" w:rsidR="00FD7805" w:rsidRPr="00FD1C6E" w:rsidRDefault="00FD7805" w:rsidP="00CC7D56">
      <w:pPr>
        <w:jc w:val="both"/>
        <w:rPr>
          <w:rFonts w:eastAsiaTheme="minorEastAsia"/>
          <w:color w:val="000000" w:themeColor="text1"/>
        </w:rPr>
      </w:pPr>
    </w:p>
    <w:p w14:paraId="256733B0" w14:textId="4ABBA9FE"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enr,weld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 rbt</m:t>
            </m:r>
          </m:sub>
        </m:sSub>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(43)</w:t>
      </w:r>
    </w:p>
    <w:p w14:paraId="0336BE15" w14:textId="5943D5E8"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enr,weld</m:t>
            </m:r>
          </m:sub>
        </m:sSub>
        <m:r>
          <w:rPr>
            <w:rFonts w:ascii="Cambria Math" w:eastAsiaTheme="minorEastAsia" w:hAnsi="Cambria Math"/>
            <w:color w:val="000000" w:themeColor="text1"/>
          </w:rPr>
          <m:t>=SEC∙</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∙F∙</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enr-rate</m:t>
            </m:r>
          </m:sub>
        </m:sSub>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(44)</w:t>
      </w:r>
    </w:p>
    <w:p w14:paraId="6626E89E" w14:textId="253D9871" w:rsidR="00DD7B57" w:rsidRPr="00FD1C6E" w:rsidRDefault="00DD7B57" w:rsidP="00CC7D56">
      <w:pPr>
        <w:jc w:val="both"/>
        <w:rPr>
          <w:rFonts w:eastAsiaTheme="minorEastAsia"/>
          <w:color w:val="000000" w:themeColor="text1"/>
        </w:rPr>
      </w:pPr>
      <m:oMath>
        <m:r>
          <w:rPr>
            <w:rFonts w:ascii="Cambria Math" w:eastAsiaTheme="minorEastAsia" w:hAnsi="Cambria Math"/>
            <w:color w:val="000000" w:themeColor="text1"/>
          </w:rPr>
          <m:t>SEC=</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(4∙I∙V)</m:t>
            </m:r>
          </m:num>
          <m:den>
            <m:r>
              <w:rPr>
                <w:rFonts w:ascii="Cambria Math" w:eastAsiaTheme="minorEastAsia" w:hAnsi="Cambria Math"/>
                <w:color w:val="000000" w:themeColor="text1"/>
              </w:rPr>
              <m:t>β∙</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w</m:t>
                </m:r>
              </m:sub>
            </m:sSub>
            <m:r>
              <w:rPr>
                <w:rFonts w:ascii="Cambria Math" w:eastAsiaTheme="minorEastAsia" w:hAnsi="Cambria Math"/>
                <w:color w:val="000000" w:themeColor="text1"/>
              </w:rPr>
              <m:t>∙f∙π∙</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d</m:t>
                </m:r>
              </m:e>
              <m:sup>
                <m:r>
                  <w:rPr>
                    <w:rFonts w:ascii="Cambria Math" w:eastAsiaTheme="minorEastAsia" w:hAnsi="Cambria Math"/>
                    <w:color w:val="000000" w:themeColor="text1"/>
                  </w:rPr>
                  <m:t>2</m:t>
                </m:r>
              </m:sup>
            </m:sSup>
          </m:den>
        </m:f>
      </m:oMath>
      <w:r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(45)</w:t>
      </w:r>
    </w:p>
    <w:p w14:paraId="7DB6F00E" w14:textId="7A7993B8"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w</m:t>
            </m:r>
          </m:sub>
        </m:sSub>
        <m:r>
          <w:rPr>
            <w:rFonts w:ascii="Cambria Math" w:eastAsiaTheme="minorEastAsia" w:hAnsi="Cambria Math"/>
            <w:color w:val="000000" w:themeColor="text1"/>
          </w:rPr>
          <m:t>∙A∙</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m:t>
            </m:r>
          </m:e>
          <m:sub>
            <m:r>
              <w:rPr>
                <w:rFonts w:ascii="Cambria Math" w:eastAsiaTheme="minorEastAsia" w:hAnsi="Cambria Math"/>
                <w:color w:val="000000" w:themeColor="text1"/>
              </w:rPr>
              <m:t>rt</m:t>
            </m:r>
          </m:sub>
        </m:sSub>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(46)</w:t>
      </w:r>
    </w:p>
    <w:p w14:paraId="6E244730" w14:textId="15C799A0"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w</m:t>
                </m:r>
              </m:sub>
            </m:sSub>
            <m:r>
              <w:rPr>
                <w:rFonts w:ascii="Cambria Math" w:eastAsiaTheme="minorEastAsia" w:hAnsi="Cambria Math"/>
                <w:color w:val="000000" w:themeColor="text1"/>
              </w:rPr>
              <m:t>∙f∙π∙</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d</m:t>
                </m:r>
              </m:e>
              <m:sup>
                <m:r>
                  <w:rPr>
                    <w:rFonts w:ascii="Cambria Math" w:eastAsiaTheme="minorEastAsia" w:hAnsi="Cambria Math"/>
                    <w:color w:val="000000" w:themeColor="text1"/>
                  </w:rPr>
                  <m:t>2</m:t>
                </m:r>
              </m:sup>
            </m:sSup>
          </m:num>
          <m:den>
            <m:r>
              <w:rPr>
                <w:rFonts w:ascii="Cambria Math" w:eastAsiaTheme="minorEastAsia" w:hAnsi="Cambria Math"/>
                <w:color w:val="000000" w:themeColor="text1"/>
              </w:rPr>
              <m:t>4</m:t>
            </m:r>
          </m:den>
        </m:f>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(47)</w:t>
      </w:r>
    </w:p>
    <w:p w14:paraId="00CBF141" w14:textId="06ED72D1"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r>
              <w:rPr>
                <w:rFonts w:ascii="Cambria Math" w:eastAsiaTheme="minorEastAsia" w:hAnsi="Cambria Math"/>
                <w:color w:val="000000" w:themeColor="text1"/>
              </w:rPr>
              <m:t>4∙</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part</m:t>
                </m:r>
              </m:sub>
            </m:sSub>
          </m:num>
          <m:den>
            <m:r>
              <w:rPr>
                <w:rFonts w:ascii="Cambria Math" w:eastAsiaTheme="minorEastAsia" w:hAnsi="Cambria Math"/>
                <w:color w:val="000000" w:themeColor="text1"/>
              </w:rPr>
              <m:t>f∙π∙</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d</m:t>
                </m:r>
              </m:e>
              <m:sup>
                <m:r>
                  <w:rPr>
                    <w:rFonts w:ascii="Cambria Math" w:eastAsiaTheme="minorEastAsia" w:hAnsi="Cambria Math"/>
                    <w:color w:val="000000" w:themeColor="text1"/>
                  </w:rPr>
                  <m:t>2</m:t>
                </m:r>
              </m:sup>
            </m:sSup>
          </m:den>
        </m:f>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(48)</w:t>
      </w:r>
    </w:p>
    <w:p w14:paraId="2AF304FC" w14:textId="5078DCAE" w:rsidR="00DD7B57"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enr,rbt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∙F∙</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enr-rate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enr,rbt</m:t>
            </m:r>
          </m:sub>
        </m:sSub>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(49)</w:t>
      </w:r>
    </w:p>
    <w:p w14:paraId="6B61376D" w14:textId="77777777" w:rsidR="00FD7805" w:rsidRPr="00FD1C6E" w:rsidRDefault="00FD7805" w:rsidP="00CC7D56">
      <w:pPr>
        <w:jc w:val="both"/>
        <w:rPr>
          <w:rFonts w:eastAsiaTheme="minorEastAsia"/>
          <w:color w:val="000000" w:themeColor="text1"/>
        </w:rPr>
      </w:pPr>
    </w:p>
    <w:p w14:paraId="4812FE21" w14:textId="6A5D92B4" w:rsidR="00DD7B57" w:rsidRPr="00FD1C6E" w:rsidRDefault="00DD7B57" w:rsidP="00CC7D56">
      <w:pPr>
        <w:pStyle w:val="paragraph"/>
        <w:spacing w:before="0" w:beforeAutospacing="0" w:after="0" w:afterAutospacing="0"/>
        <w:jc w:val="both"/>
        <w:textAlignment w:val="baseline"/>
        <w:rPr>
          <w:rStyle w:val="normaltextrun"/>
          <w:color w:val="000000" w:themeColor="text1"/>
          <w:lang w:val="en-GB"/>
        </w:rPr>
      </w:pPr>
      <w:r w:rsidRPr="00FD1C6E">
        <w:rPr>
          <w:rStyle w:val="normaltextrun"/>
          <w:color w:val="000000" w:themeColor="text1"/>
          <w:lang w:val="en-GB"/>
        </w:rPr>
        <w:t xml:space="preserve">For space and maintenance costs see Eqs. </w:t>
      </w:r>
      <w:r w:rsidR="001B27CF" w:rsidRPr="00FD1C6E">
        <w:rPr>
          <w:rStyle w:val="normaltextrun"/>
          <w:color w:val="000000" w:themeColor="text1"/>
          <w:lang w:val="en-GB"/>
        </w:rPr>
        <w:t>1</w:t>
      </w:r>
      <w:r w:rsidR="00B2602B" w:rsidRPr="00FD1C6E">
        <w:rPr>
          <w:rStyle w:val="normaltextrun"/>
          <w:color w:val="000000" w:themeColor="text1"/>
          <w:lang w:val="en-GB"/>
        </w:rPr>
        <w:t>5 and</w:t>
      </w:r>
      <w:r w:rsidR="001B27CF" w:rsidRPr="00FD1C6E">
        <w:rPr>
          <w:rStyle w:val="normaltextrun"/>
          <w:color w:val="000000" w:themeColor="text1"/>
          <w:lang w:val="en-GB"/>
        </w:rPr>
        <w:t xml:space="preserve"> 23</w:t>
      </w:r>
      <w:r w:rsidR="00B2602B" w:rsidRPr="00FD1C6E">
        <w:rPr>
          <w:rStyle w:val="normaltextrun"/>
          <w:color w:val="000000" w:themeColor="text1"/>
          <w:lang w:val="en-GB"/>
        </w:rPr>
        <w:t xml:space="preserve"> </w:t>
      </w:r>
      <w:r w:rsidRPr="00FD1C6E">
        <w:rPr>
          <w:rStyle w:val="normaltextrun"/>
          <w:color w:val="000000" w:themeColor="text1"/>
          <w:lang w:val="en-GB"/>
        </w:rPr>
        <w:t xml:space="preserve">substituting deposition time, </w:t>
      </w:r>
      <w:r w:rsidRPr="00FD1C6E">
        <w:rPr>
          <w:rStyle w:val="normaltextrun"/>
          <w:i/>
          <w:iCs/>
          <w:color w:val="000000" w:themeColor="text1"/>
          <w:lang w:val="en-GB"/>
        </w:rPr>
        <w:t>t</w:t>
      </w:r>
      <w:r w:rsidRPr="00FD1C6E">
        <w:rPr>
          <w:rStyle w:val="normaltextrun"/>
          <w:i/>
          <w:iCs/>
          <w:color w:val="000000" w:themeColor="text1"/>
          <w:vertAlign w:val="subscript"/>
          <w:lang w:val="en-GB"/>
        </w:rPr>
        <w:t>dep</w:t>
      </w:r>
      <w:r w:rsidRPr="00FD1C6E">
        <w:rPr>
          <w:rStyle w:val="normaltextrun"/>
          <w:color w:val="000000" w:themeColor="text1"/>
          <w:lang w:val="en-GB"/>
        </w:rPr>
        <w:t xml:space="preserve">, for print time, </w:t>
      </w:r>
      <w:r w:rsidRPr="00FD1C6E">
        <w:rPr>
          <w:rStyle w:val="normaltextrun"/>
          <w:i/>
          <w:iCs/>
          <w:color w:val="000000" w:themeColor="text1"/>
          <w:lang w:val="en-GB"/>
        </w:rPr>
        <w:t>t</w:t>
      </w:r>
      <w:r w:rsidRPr="00FD1C6E">
        <w:rPr>
          <w:rStyle w:val="normaltextrun"/>
          <w:i/>
          <w:iCs/>
          <w:color w:val="000000" w:themeColor="text1"/>
          <w:vertAlign w:val="subscript"/>
          <w:lang w:val="en-GB"/>
        </w:rPr>
        <w:t>print</w:t>
      </w:r>
      <w:r w:rsidRPr="00FD1C6E">
        <w:rPr>
          <w:rStyle w:val="normaltextrun"/>
          <w:color w:val="000000" w:themeColor="text1"/>
          <w:lang w:val="en-GB"/>
        </w:rPr>
        <w:t xml:space="preserve">. Depreciation costs are calculated using deposition time, </w:t>
      </w:r>
      <w:r w:rsidR="00CB0FED" w:rsidRPr="00FD1C6E">
        <w:rPr>
          <w:rStyle w:val="normaltextrun"/>
          <w:color w:val="000000" w:themeColor="text1"/>
          <w:lang w:val="en-GB"/>
        </w:rPr>
        <w:t xml:space="preserve">the </w:t>
      </w:r>
      <w:r w:rsidRPr="00FD1C6E">
        <w:rPr>
          <w:rStyle w:val="normaltextrun"/>
          <w:color w:val="000000" w:themeColor="text1"/>
          <w:lang w:val="en-GB"/>
        </w:rPr>
        <w:t xml:space="preserve">time correction factor, the initial cost of welder and related equipment, </w:t>
      </w:r>
      <w:r w:rsidRPr="00FD1C6E">
        <w:rPr>
          <w:rStyle w:val="normaltextrun"/>
          <w:i/>
          <w:iCs/>
          <w:color w:val="000000" w:themeColor="text1"/>
          <w:lang w:val="en-GB"/>
        </w:rPr>
        <w:t>c</w:t>
      </w:r>
      <w:r w:rsidRPr="00FD1C6E">
        <w:rPr>
          <w:rStyle w:val="normaltextrun"/>
          <w:i/>
          <w:iCs/>
          <w:color w:val="000000" w:themeColor="text1"/>
          <w:vertAlign w:val="subscript"/>
          <w:lang w:val="en-GB"/>
        </w:rPr>
        <w:t>equ,i</w:t>
      </w:r>
      <w:r w:rsidRPr="00FD1C6E">
        <w:rPr>
          <w:rStyle w:val="normaltextrun"/>
          <w:color w:val="000000" w:themeColor="text1"/>
          <w:lang w:val="en-GB"/>
        </w:rPr>
        <w:t xml:space="preserve">, its salvage value, </w:t>
      </w:r>
      <w:r w:rsidRPr="00FD1C6E">
        <w:rPr>
          <w:rStyle w:val="normaltextrun"/>
          <w:i/>
          <w:iCs/>
          <w:color w:val="000000" w:themeColor="text1"/>
          <w:lang w:val="en-GB"/>
        </w:rPr>
        <w:t>v</w:t>
      </w:r>
      <w:r w:rsidRPr="00FD1C6E">
        <w:rPr>
          <w:rStyle w:val="normaltextrun"/>
          <w:i/>
          <w:iCs/>
          <w:color w:val="000000" w:themeColor="text1"/>
          <w:vertAlign w:val="subscript"/>
          <w:lang w:val="en-GB"/>
        </w:rPr>
        <w:t>sal</w:t>
      </w:r>
      <w:r w:rsidRPr="00FD1C6E">
        <w:rPr>
          <w:rStyle w:val="normaltextrun"/>
          <w:color w:val="000000" w:themeColor="text1"/>
          <w:lang w:val="en-GB"/>
        </w:rPr>
        <w:t xml:space="preserve">, and life expectancy, </w:t>
      </w:r>
      <w:r w:rsidRPr="00FD1C6E">
        <w:rPr>
          <w:rStyle w:val="normaltextrun"/>
          <w:i/>
          <w:iCs/>
          <w:color w:val="000000" w:themeColor="text1"/>
          <w:lang w:val="en-GB"/>
        </w:rPr>
        <w:t>L</w:t>
      </w:r>
      <w:r w:rsidRPr="00FD1C6E">
        <w:rPr>
          <w:rStyle w:val="normaltextrun"/>
          <w:i/>
          <w:iCs/>
          <w:color w:val="000000" w:themeColor="text1"/>
          <w:vertAlign w:val="subscript"/>
          <w:lang w:val="en-GB"/>
        </w:rPr>
        <w:t>exp,equ</w:t>
      </w:r>
      <w:r w:rsidRPr="00FD1C6E">
        <w:rPr>
          <w:rStyle w:val="normaltextrun"/>
          <w:color w:val="000000" w:themeColor="text1"/>
          <w:lang w:val="en-GB"/>
        </w:rPr>
        <w:t xml:space="preserve">. Likewise, the initial cost of the robot, </w:t>
      </w:r>
      <w:r w:rsidRPr="00FD1C6E">
        <w:rPr>
          <w:rStyle w:val="normaltextrun"/>
          <w:i/>
          <w:iCs/>
          <w:color w:val="000000" w:themeColor="text1"/>
          <w:lang w:val="en-GB"/>
        </w:rPr>
        <w:t>c</w:t>
      </w:r>
      <w:r w:rsidRPr="00FD1C6E">
        <w:rPr>
          <w:rStyle w:val="normaltextrun"/>
          <w:i/>
          <w:iCs/>
          <w:color w:val="000000" w:themeColor="text1"/>
          <w:vertAlign w:val="subscript"/>
          <w:lang w:val="en-GB"/>
        </w:rPr>
        <w:t>rbt,i</w:t>
      </w:r>
      <w:r w:rsidRPr="00FD1C6E">
        <w:rPr>
          <w:rStyle w:val="normaltextrun"/>
          <w:color w:val="000000" w:themeColor="text1"/>
          <w:lang w:val="en-GB"/>
        </w:rPr>
        <w:t xml:space="preserve">, its salvage value, </w:t>
      </w:r>
      <w:r w:rsidRPr="00FD1C6E">
        <w:rPr>
          <w:rStyle w:val="normaltextrun"/>
          <w:i/>
          <w:iCs/>
          <w:color w:val="000000" w:themeColor="text1"/>
          <w:lang w:val="en-GB"/>
        </w:rPr>
        <w:t>v</w:t>
      </w:r>
      <w:r w:rsidRPr="00FD1C6E">
        <w:rPr>
          <w:rStyle w:val="normaltextrun"/>
          <w:i/>
          <w:iCs/>
          <w:color w:val="000000" w:themeColor="text1"/>
          <w:vertAlign w:val="subscript"/>
          <w:lang w:val="en-GB"/>
        </w:rPr>
        <w:t>sal</w:t>
      </w:r>
      <w:r w:rsidRPr="00FD1C6E">
        <w:rPr>
          <w:rStyle w:val="normaltextrun"/>
          <w:color w:val="000000" w:themeColor="text1"/>
          <w:lang w:val="en-GB"/>
        </w:rPr>
        <w:t xml:space="preserve">, and life expectancy, </w:t>
      </w:r>
      <w:r w:rsidRPr="00FD1C6E">
        <w:rPr>
          <w:rStyle w:val="normaltextrun"/>
          <w:i/>
          <w:iCs/>
          <w:color w:val="000000" w:themeColor="text1"/>
          <w:lang w:val="en-GB"/>
        </w:rPr>
        <w:t>L</w:t>
      </w:r>
      <w:r w:rsidRPr="00FD1C6E">
        <w:rPr>
          <w:rStyle w:val="normaltextrun"/>
          <w:i/>
          <w:iCs/>
          <w:color w:val="000000" w:themeColor="text1"/>
          <w:vertAlign w:val="subscript"/>
          <w:lang w:val="en-GB"/>
        </w:rPr>
        <w:t>exp,rbt</w:t>
      </w:r>
      <w:r w:rsidRPr="00FD1C6E">
        <w:rPr>
          <w:rStyle w:val="normaltextrun"/>
          <w:color w:val="000000" w:themeColor="text1"/>
          <w:lang w:val="en-GB"/>
        </w:rPr>
        <w:t xml:space="preserve">, </w:t>
      </w:r>
      <w:r w:rsidR="002B6D0D" w:rsidRPr="00FD1C6E">
        <w:rPr>
          <w:rStyle w:val="normaltextrun"/>
          <w:color w:val="000000" w:themeColor="text1"/>
          <w:lang w:val="en-GB"/>
        </w:rPr>
        <w:t>are</w:t>
      </w:r>
      <w:r w:rsidRPr="00FD1C6E">
        <w:rPr>
          <w:rStyle w:val="normaltextrun"/>
          <w:color w:val="000000" w:themeColor="text1"/>
          <w:lang w:val="en-GB"/>
        </w:rPr>
        <w:t xml:space="preserve"> required to account for the total cost of depreciation. </w:t>
      </w:r>
    </w:p>
    <w:p w14:paraId="1BAC2161" w14:textId="77777777" w:rsidR="00DD7B57" w:rsidRPr="00FD1C6E" w:rsidRDefault="00DD7B57" w:rsidP="00CC7D56">
      <w:pPr>
        <w:jc w:val="both"/>
        <w:rPr>
          <w:rStyle w:val="normaltextrun"/>
          <w:rFonts w:eastAsiaTheme="minorEastAsia"/>
          <w:color w:val="000000" w:themeColor="text1"/>
          <w:lang w:val="en-GB"/>
        </w:rPr>
      </w:pPr>
    </w:p>
    <w:p w14:paraId="358938E4" w14:textId="6499F487" w:rsidR="00DD7B57" w:rsidRPr="00FD1C6E" w:rsidRDefault="00BE5AEC" w:rsidP="00CC7D56">
      <w:pPr>
        <w:jc w:val="both"/>
        <w:rPr>
          <w:rFonts w:eastAsiaTheme="minorEastAsia"/>
          <w:color w:val="000000" w:themeColor="text1"/>
          <w:sz w:val="22"/>
          <w:szCs w:val="22"/>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dpr</m:t>
            </m:r>
          </m:sub>
        </m:sSub>
        <m:r>
          <w:rPr>
            <w:rFonts w:ascii="Cambria Math" w:eastAsiaTheme="minorEastAsia" w:hAnsi="Cambria Math"/>
            <w:color w:val="000000" w:themeColor="text1"/>
          </w:rPr>
          <m:t>=</m:t>
        </m:r>
        <m:sSub>
          <m:sSubPr>
            <m:ctrlPr>
              <w:rPr>
                <w:rFonts w:ascii="Cambria Math" w:eastAsiaTheme="minorEastAsia" w:hAnsi="Cambria Math"/>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dep</m:t>
            </m:r>
          </m:sub>
        </m:sSub>
        <m:r>
          <w:rPr>
            <w:rFonts w:ascii="Cambria Math" w:eastAsiaTheme="minorEastAsia" w:hAnsi="Cambria Math"/>
            <w:color w:val="000000" w:themeColor="text1"/>
          </w:rPr>
          <m:t>∙F∙(</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equ,i</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sal</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L</m:t>
                </m:r>
              </m:e>
              <m:sub>
                <m:r>
                  <w:rPr>
                    <w:rFonts w:ascii="Cambria Math" w:eastAsiaTheme="minorEastAsia" w:hAnsi="Cambria Math"/>
                    <w:color w:val="000000" w:themeColor="text1"/>
                  </w:rPr>
                  <m:t>exp,equ</m:t>
                </m:r>
              </m:sub>
            </m:sSub>
          </m:den>
        </m:f>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rbt,i</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sal,rbt</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L</m:t>
                </m:r>
              </m:e>
              <m:sub>
                <m:r>
                  <w:rPr>
                    <w:rFonts w:ascii="Cambria Math" w:eastAsiaTheme="minorEastAsia" w:hAnsi="Cambria Math"/>
                    <w:color w:val="000000" w:themeColor="text1"/>
                  </w:rPr>
                  <m:t>exp,rbt</m:t>
                </m:r>
              </m:sub>
            </m:sSub>
          </m:den>
        </m:f>
        <m:r>
          <w:rPr>
            <w:rFonts w:ascii="Cambria Math" w:eastAsiaTheme="minorEastAsia" w:hAnsi="Cambria Math"/>
            <w:color w:val="000000" w:themeColor="text1"/>
          </w:rPr>
          <m:t>)</m:t>
        </m:r>
      </m:oMath>
      <w:r w:rsidR="00DD7B57"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Fonts w:eastAsiaTheme="minorEastAsia"/>
          <w:color w:val="000000" w:themeColor="text1"/>
        </w:rPr>
        <w:tab/>
      </w:r>
      <w:r w:rsidR="00C95D89" w:rsidRPr="00FD1C6E">
        <w:rPr>
          <w:rStyle w:val="normaltextrun"/>
          <w:color w:val="000000" w:themeColor="text1"/>
          <w:lang w:val="en-GB"/>
        </w:rPr>
        <w:t>(50)</w:t>
      </w:r>
    </w:p>
    <w:p w14:paraId="0AC6CD48" w14:textId="07479A09" w:rsidR="00DD7B57" w:rsidRPr="00FD1C6E" w:rsidRDefault="00DD7B57" w:rsidP="00B454E3">
      <w:pPr>
        <w:jc w:val="both"/>
        <w:rPr>
          <w:rFonts w:eastAsiaTheme="minorEastAsia"/>
          <w:color w:val="000000" w:themeColor="text1"/>
          <w:sz w:val="22"/>
          <w:szCs w:val="22"/>
        </w:rPr>
      </w:pPr>
      <w:r w:rsidRPr="00FD1C6E">
        <w:rPr>
          <w:rStyle w:val="normaltextrun"/>
          <w:rFonts w:eastAsiaTheme="minorEastAsia"/>
          <w:color w:val="000000" w:themeColor="text1"/>
          <w:sz w:val="22"/>
          <w:szCs w:val="22"/>
          <w:lang w:val="en-GB"/>
        </w:rPr>
        <w:tab/>
      </w:r>
    </w:p>
    <w:p w14:paraId="787734C8" w14:textId="22A75153" w:rsidR="002715C6" w:rsidRPr="00FD1C6E" w:rsidRDefault="00CF6414" w:rsidP="00CC7D56">
      <w:pPr>
        <w:pStyle w:val="Heading2"/>
        <w:rPr>
          <w:rFonts w:eastAsia="Times New Roman" w:cs="Times New Roman"/>
          <w:color w:val="000000" w:themeColor="text1"/>
          <w:szCs w:val="24"/>
        </w:rPr>
      </w:pPr>
      <w:bookmarkStart w:id="82" w:name="_Toc162882438"/>
      <w:bookmarkStart w:id="83" w:name="_Toc162882707"/>
      <w:bookmarkStart w:id="84" w:name="_Toc162886085"/>
      <w:r w:rsidRPr="00FD1C6E">
        <w:rPr>
          <w:rFonts w:eastAsia="Times New Roman" w:cs="Times New Roman"/>
          <w:color w:val="000000" w:themeColor="text1"/>
          <w:szCs w:val="24"/>
        </w:rPr>
        <w:t>Metrology</w:t>
      </w:r>
      <w:r w:rsidR="002715C6" w:rsidRPr="00FD1C6E">
        <w:rPr>
          <w:rFonts w:eastAsia="Times New Roman" w:cs="Times New Roman"/>
          <w:color w:val="000000" w:themeColor="text1"/>
          <w:szCs w:val="24"/>
        </w:rPr>
        <w:t xml:space="preserve"> Cost Model</w:t>
      </w:r>
      <w:r w:rsidRPr="00FD1C6E">
        <w:rPr>
          <w:rFonts w:eastAsia="Times New Roman" w:cs="Times New Roman"/>
          <w:color w:val="000000" w:themeColor="text1"/>
          <w:szCs w:val="24"/>
        </w:rPr>
        <w:t>s</w:t>
      </w:r>
      <w:bookmarkEnd w:id="82"/>
      <w:bookmarkEnd w:id="83"/>
      <w:bookmarkEnd w:id="84"/>
    </w:p>
    <w:p w14:paraId="13BBB08B" w14:textId="6D88CC3A" w:rsidR="00CF6414" w:rsidRPr="00FD1C6E" w:rsidRDefault="00642490" w:rsidP="00CC7D56">
      <w:pPr>
        <w:pStyle w:val="Heading3"/>
        <w:numPr>
          <w:ilvl w:val="2"/>
          <w:numId w:val="3"/>
        </w:numPr>
        <w:spacing w:before="0" w:after="0"/>
        <w:rPr>
          <w:rFonts w:eastAsia="Times New Roman" w:cs="Times New Roman"/>
          <w:color w:val="000000" w:themeColor="text1"/>
        </w:rPr>
      </w:pPr>
      <w:bookmarkStart w:id="85" w:name="_Toc162882439"/>
      <w:bookmarkStart w:id="86" w:name="_Toc162882708"/>
      <w:bookmarkStart w:id="87" w:name="_Toc162886086"/>
      <w:r w:rsidRPr="00FD1C6E">
        <w:rPr>
          <w:rFonts w:eastAsia="Times New Roman" w:cs="Times New Roman"/>
          <w:color w:val="000000" w:themeColor="text1"/>
        </w:rPr>
        <w:t>SLS</w:t>
      </w:r>
      <w:bookmarkEnd w:id="85"/>
      <w:bookmarkEnd w:id="86"/>
      <w:bookmarkEnd w:id="87"/>
      <w:r w:rsidR="00446E74" w:rsidRPr="00FD1C6E">
        <w:rPr>
          <w:rFonts w:eastAsia="Times New Roman" w:cs="Times New Roman"/>
          <w:color w:val="000000" w:themeColor="text1"/>
        </w:rPr>
        <w:t xml:space="preserve"> </w:t>
      </w:r>
    </w:p>
    <w:p w14:paraId="6B42EE05" w14:textId="77777777" w:rsidR="002B6D0D" w:rsidRPr="00FD1C6E" w:rsidRDefault="002B6D0D" w:rsidP="002B6D0D">
      <w:pPr>
        <w:rPr>
          <w:lang w:eastAsia="ja-JP"/>
        </w:rPr>
      </w:pPr>
    </w:p>
    <w:p w14:paraId="05FD57CA" w14:textId="5B79BCAA" w:rsidR="0065254C" w:rsidRPr="00FD1C6E" w:rsidRDefault="0065254C" w:rsidP="00CC7D56">
      <w:pPr>
        <w:jc w:val="both"/>
        <w:rPr>
          <w:color w:val="000000" w:themeColor="text1"/>
        </w:rPr>
      </w:pPr>
      <w:r w:rsidRPr="00FD1C6E">
        <w:rPr>
          <w:color w:val="000000" w:themeColor="text1"/>
        </w:rPr>
        <w:t xml:space="preserve">The SLS cost, </w:t>
      </w:r>
      <w:r w:rsidRPr="00FD1C6E">
        <w:rPr>
          <w:i/>
          <w:iCs/>
          <w:color w:val="000000" w:themeColor="text1"/>
        </w:rPr>
        <w:t>C</w:t>
      </w:r>
      <w:r w:rsidRPr="00FD1C6E">
        <w:rPr>
          <w:i/>
          <w:iCs/>
          <w:color w:val="000000" w:themeColor="text1"/>
          <w:vertAlign w:val="subscript"/>
        </w:rPr>
        <w:t>SLS</w:t>
      </w:r>
      <w:r w:rsidRPr="00FD1C6E">
        <w:rPr>
          <w:color w:val="000000" w:themeColor="text1"/>
        </w:rPr>
        <w:t xml:space="preserve">, is separated into direct, </w:t>
      </w:r>
      <w:r w:rsidRPr="00FD1C6E">
        <w:rPr>
          <w:i/>
          <w:iCs/>
          <w:color w:val="000000" w:themeColor="text1"/>
        </w:rPr>
        <w:t>C</w:t>
      </w:r>
      <w:r w:rsidRPr="00FD1C6E">
        <w:rPr>
          <w:i/>
          <w:iCs/>
          <w:color w:val="000000" w:themeColor="text1"/>
          <w:vertAlign w:val="subscript"/>
        </w:rPr>
        <w:t>SLS,dir</w:t>
      </w:r>
      <w:r w:rsidRPr="00FD1C6E">
        <w:rPr>
          <w:color w:val="000000" w:themeColor="text1"/>
        </w:rPr>
        <w:t xml:space="preserve">, and indirect, </w:t>
      </w:r>
      <w:r w:rsidRPr="00FD1C6E">
        <w:rPr>
          <w:i/>
          <w:iCs/>
          <w:color w:val="000000" w:themeColor="text1"/>
        </w:rPr>
        <w:t>C</w:t>
      </w:r>
      <w:r w:rsidRPr="00FD1C6E">
        <w:rPr>
          <w:i/>
          <w:iCs/>
          <w:color w:val="000000" w:themeColor="text1"/>
          <w:vertAlign w:val="subscript"/>
        </w:rPr>
        <w:t>SLS,ind</w:t>
      </w:r>
      <w:r w:rsidRPr="00FD1C6E">
        <w:rPr>
          <w:color w:val="000000" w:themeColor="text1"/>
        </w:rPr>
        <w:t xml:space="preserve">, costs. See Eqs. </w:t>
      </w:r>
      <w:r w:rsidR="001B27CF" w:rsidRPr="00FD1C6E">
        <w:rPr>
          <w:color w:val="000000" w:themeColor="text1"/>
        </w:rPr>
        <w:t>51-53</w:t>
      </w:r>
      <w:r w:rsidRPr="00FD1C6E">
        <w:rPr>
          <w:color w:val="000000" w:themeColor="text1"/>
        </w:rPr>
        <w:t>.</w:t>
      </w:r>
    </w:p>
    <w:p w14:paraId="631D92A8" w14:textId="77777777" w:rsidR="0065254C" w:rsidRPr="00FD1C6E" w:rsidRDefault="0065254C" w:rsidP="00CC7D56">
      <w:pPr>
        <w:jc w:val="both"/>
        <w:rPr>
          <w:color w:val="000000" w:themeColor="text1"/>
        </w:rPr>
      </w:pPr>
    </w:p>
    <w:p w14:paraId="009032AB" w14:textId="67EAC38B"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SLS</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SLS,dir</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SLS,ind</m:t>
            </m:r>
          </m:sub>
        </m:sSub>
      </m:oMath>
      <w:r w:rsidR="0065254C"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(51)</w:t>
      </w:r>
    </w:p>
    <w:p w14:paraId="36F4725C" w14:textId="5E3D115A"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SLS,dir</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m:rPr>
            <m:sty m:val="p"/>
          </m:rP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oMath>
      <w:r w:rsidR="0065254C"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(52)</w:t>
      </w:r>
    </w:p>
    <w:p w14:paraId="5AD3FBA7" w14:textId="4DD35C3A"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SLS,ind</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dpr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maint</m:t>
            </m:r>
          </m:sub>
        </m:sSub>
      </m:oMath>
      <w:r w:rsidR="0065254C"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(53)</w:t>
      </w:r>
    </w:p>
    <w:p w14:paraId="597FA2E4" w14:textId="77777777" w:rsidR="0065254C" w:rsidRPr="00FD1C6E" w:rsidRDefault="0065254C" w:rsidP="00CC7D56">
      <w:pPr>
        <w:jc w:val="both"/>
        <w:rPr>
          <w:rFonts w:eastAsiaTheme="minorEastAsia"/>
          <w:color w:val="000000" w:themeColor="text1"/>
        </w:rPr>
      </w:pPr>
    </w:p>
    <w:p w14:paraId="116A1EDF" w14:textId="5C0AC330" w:rsidR="0065254C" w:rsidRPr="00FD1C6E" w:rsidRDefault="0065254C" w:rsidP="00CC7D56">
      <w:pPr>
        <w:jc w:val="both"/>
        <w:rPr>
          <w:rStyle w:val="eop"/>
          <w:color w:val="000000" w:themeColor="text1"/>
          <w:shd w:val="clear" w:color="auto" w:fill="FFFFFF"/>
        </w:rPr>
      </w:pPr>
      <w:r w:rsidRPr="00FD1C6E">
        <w:rPr>
          <w:rStyle w:val="normaltextrun"/>
          <w:color w:val="000000" w:themeColor="text1"/>
          <w:shd w:val="clear" w:color="auto" w:fill="FFFFFF"/>
          <w:lang w:val="en-GB"/>
        </w:rPr>
        <w:t xml:space="preserve">Material costs for SLS are comprised of the number, </w:t>
      </w:r>
      <w:r w:rsidRPr="00FD1C6E">
        <w:rPr>
          <w:rStyle w:val="normaltextrun"/>
          <w:i/>
          <w:iCs/>
          <w:color w:val="000000" w:themeColor="text1"/>
          <w:shd w:val="clear" w:color="auto" w:fill="FFFFFF"/>
          <w:lang w:val="en-GB"/>
        </w:rPr>
        <w:t>n</w:t>
      </w:r>
      <w:r w:rsidRPr="00FD1C6E">
        <w:rPr>
          <w:rStyle w:val="normaltextrun"/>
          <w:i/>
          <w:iCs/>
          <w:color w:val="000000" w:themeColor="text1"/>
          <w:shd w:val="clear" w:color="auto" w:fill="FFFFFF"/>
          <w:vertAlign w:val="subscript"/>
          <w:lang w:val="en-GB"/>
        </w:rPr>
        <w:t>stick</w:t>
      </w:r>
      <w:r w:rsidRPr="00FD1C6E">
        <w:rPr>
          <w:rStyle w:val="normaltextrun"/>
          <w:color w:val="000000" w:themeColor="text1"/>
          <w:shd w:val="clear" w:color="auto" w:fill="FFFFFF"/>
          <w:lang w:val="en-GB"/>
        </w:rPr>
        <w:t xml:space="preserve">, and cost of stickers,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stick</w:t>
      </w:r>
      <w:r w:rsidRPr="00FD1C6E">
        <w:rPr>
          <w:rStyle w:val="normaltextrun"/>
          <w:i/>
          <w:iCs/>
          <w:color w:val="000000" w:themeColor="text1"/>
          <w:shd w:val="clear" w:color="auto" w:fill="FFFFFF"/>
          <w:lang w:val="en-GB"/>
        </w:rPr>
        <w:t>,</w:t>
      </w:r>
      <w:r w:rsidRPr="00FD1C6E">
        <w:rPr>
          <w:rStyle w:val="normaltextrun"/>
          <w:color w:val="000000" w:themeColor="text1"/>
          <w:shd w:val="clear" w:color="auto" w:fill="FFFFFF"/>
          <w:lang w:val="en-GB"/>
        </w:rPr>
        <w:t xml:space="preserve"> that are often used to serve as fiducials that connect one image to the next in the instrument software, as well as the amount of spray that is often used to reduce reflectively and increase image quality; see Eq. </w:t>
      </w:r>
      <w:r w:rsidR="00264235" w:rsidRPr="00FD1C6E">
        <w:rPr>
          <w:rStyle w:val="normaltextrun"/>
          <w:color w:val="000000" w:themeColor="text1"/>
          <w:shd w:val="clear" w:color="auto" w:fill="FFFFFF"/>
          <w:lang w:val="en-GB"/>
        </w:rPr>
        <w:t>54</w:t>
      </w:r>
      <w:r w:rsidRPr="00FD1C6E">
        <w:rPr>
          <w:rStyle w:val="normaltextrun"/>
          <w:color w:val="000000" w:themeColor="text1"/>
          <w:shd w:val="clear" w:color="auto" w:fill="FFFFFF"/>
          <w:lang w:val="en-GB"/>
        </w:rPr>
        <w:t xml:space="preserve"> The spray mass, </w:t>
      </w:r>
      <w:r w:rsidRPr="00FD1C6E">
        <w:rPr>
          <w:rStyle w:val="normaltextrun"/>
          <w:i/>
          <w:iCs/>
          <w:color w:val="000000" w:themeColor="text1"/>
          <w:shd w:val="clear" w:color="auto" w:fill="FFFFFF"/>
          <w:lang w:val="en-GB"/>
        </w:rPr>
        <w:t>m</w:t>
      </w:r>
      <w:r w:rsidRPr="00FD1C6E">
        <w:rPr>
          <w:rStyle w:val="normaltextrun"/>
          <w:i/>
          <w:iCs/>
          <w:color w:val="000000" w:themeColor="text1"/>
          <w:shd w:val="clear" w:color="auto" w:fill="FFFFFF"/>
          <w:vertAlign w:val="subscript"/>
          <w:lang w:val="en-GB"/>
        </w:rPr>
        <w:t>spray</w:t>
      </w:r>
      <w:r w:rsidRPr="00FD1C6E">
        <w:rPr>
          <w:rStyle w:val="normaltextrun"/>
          <w:color w:val="000000" w:themeColor="text1"/>
          <w:shd w:val="clear" w:color="auto" w:fill="FFFFFF"/>
          <w:lang w:val="en-GB"/>
        </w:rPr>
        <w:t xml:space="preserve">, can be calculated by weighing the spray container before and after the SLS process. Alternately, the mass can be </w:t>
      </w:r>
      <w:r w:rsidR="004502D5" w:rsidRPr="00FD1C6E">
        <w:rPr>
          <w:rStyle w:val="normaltextrun"/>
          <w:color w:val="000000" w:themeColor="text1"/>
          <w:shd w:val="clear" w:color="auto" w:fill="FFFFFF"/>
          <w:lang w:val="en-GB"/>
        </w:rPr>
        <w:t>estimated</w:t>
      </w:r>
      <w:r w:rsidRPr="00FD1C6E">
        <w:rPr>
          <w:rStyle w:val="normaltextrun"/>
          <w:color w:val="000000" w:themeColor="text1"/>
          <w:shd w:val="clear" w:color="auto" w:fill="FFFFFF"/>
          <w:lang w:val="en-GB"/>
        </w:rPr>
        <w:t xml:space="preserve"> using the part surface area, </w:t>
      </w:r>
      <w:r w:rsidR="00D2493A" w:rsidRPr="00FD1C6E">
        <w:rPr>
          <w:rStyle w:val="normaltextrun"/>
          <w:i/>
          <w:iCs/>
          <w:color w:val="000000" w:themeColor="text1"/>
          <w:shd w:val="clear" w:color="auto" w:fill="FFFFFF"/>
          <w:lang w:val="en-GB"/>
        </w:rPr>
        <w:t>S</w:t>
      </w:r>
      <w:r w:rsidRPr="00FD1C6E">
        <w:rPr>
          <w:rStyle w:val="normaltextrun"/>
          <w:i/>
          <w:iCs/>
          <w:color w:val="000000" w:themeColor="text1"/>
          <w:shd w:val="clear" w:color="auto" w:fill="FFFFFF"/>
          <w:lang w:val="en-GB"/>
        </w:rPr>
        <w:t>A</w:t>
      </w:r>
      <w:r w:rsidRPr="00FD1C6E">
        <w:rPr>
          <w:rStyle w:val="normaltextrun"/>
          <w:i/>
          <w:iCs/>
          <w:color w:val="000000" w:themeColor="text1"/>
          <w:shd w:val="clear" w:color="auto" w:fill="FFFFFF"/>
          <w:vertAlign w:val="subscript"/>
          <w:lang w:val="en-GB"/>
        </w:rPr>
        <w:t>part</w:t>
      </w:r>
      <w:r w:rsidRPr="00FD1C6E">
        <w:rPr>
          <w:rStyle w:val="normaltextrun"/>
          <w:color w:val="000000" w:themeColor="text1"/>
          <w:shd w:val="clear" w:color="auto" w:fill="FFFFFF"/>
          <w:lang w:val="en-GB"/>
        </w:rPr>
        <w:t xml:space="preserve">, volume of spray it takes to cover a unit area, </w:t>
      </w:r>
      <w:r w:rsidRPr="00FD1C6E">
        <w:rPr>
          <w:rStyle w:val="normaltextrun"/>
          <w:i/>
          <w:iCs/>
          <w:color w:val="000000" w:themeColor="text1"/>
          <w:shd w:val="clear" w:color="auto" w:fill="FFFFFF"/>
          <w:lang w:val="en-GB"/>
        </w:rPr>
        <w:t>V</w:t>
      </w:r>
      <w:r w:rsidRPr="00FD1C6E">
        <w:rPr>
          <w:rStyle w:val="normaltextrun"/>
          <w:i/>
          <w:iCs/>
          <w:color w:val="000000" w:themeColor="text1"/>
          <w:shd w:val="clear" w:color="auto" w:fill="FFFFFF"/>
          <w:vertAlign w:val="subscript"/>
          <w:lang w:val="en-GB"/>
        </w:rPr>
        <w:t>spray</w:t>
      </w:r>
      <w:r w:rsidRPr="00FD1C6E">
        <w:rPr>
          <w:rStyle w:val="normaltextrun"/>
          <w:color w:val="000000" w:themeColor="text1"/>
          <w:shd w:val="clear" w:color="auto" w:fill="FFFFFF"/>
          <w:lang w:val="en-GB"/>
        </w:rPr>
        <w:t xml:space="preserve">, and the spray density, </w:t>
      </w:r>
      <w:r w:rsidR="00A576DC" w:rsidRPr="00FD1C6E">
        <w:rPr>
          <w:rStyle w:val="normaltextrun"/>
          <w:i/>
          <w:iCs/>
          <w:color w:val="000000" w:themeColor="text1"/>
          <w:shd w:val="clear" w:color="auto" w:fill="FFFFFF"/>
          <w:lang w:val="en-GB"/>
        </w:rPr>
        <w:sym w:font="Symbol" w:char="F072"/>
      </w:r>
      <w:r w:rsidRPr="00FD1C6E">
        <w:rPr>
          <w:rStyle w:val="normaltextrun"/>
          <w:i/>
          <w:iCs/>
          <w:color w:val="000000" w:themeColor="text1"/>
          <w:shd w:val="clear" w:color="auto" w:fill="FFFFFF"/>
          <w:vertAlign w:val="subscript"/>
          <w:lang w:val="en-GB"/>
        </w:rPr>
        <w:t>spray</w:t>
      </w:r>
      <w:r w:rsidRPr="00FD1C6E">
        <w:rPr>
          <w:rStyle w:val="normaltextrun"/>
          <w:color w:val="000000" w:themeColor="text1"/>
          <w:shd w:val="clear" w:color="auto" w:fill="FFFFFF"/>
          <w:lang w:val="en-GB"/>
        </w:rPr>
        <w:t xml:space="preserve">. SLS labor costs include setup time,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setup</w:t>
      </w:r>
      <w:r w:rsidRPr="00FD1C6E">
        <w:rPr>
          <w:rStyle w:val="normaltextrun"/>
          <w:color w:val="000000" w:themeColor="text1"/>
          <w:shd w:val="clear" w:color="auto" w:fill="FFFFFF"/>
          <w:lang w:val="en-GB"/>
        </w:rPr>
        <w:t xml:space="preserve">, scan time,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scan</w:t>
      </w:r>
      <w:r w:rsidRPr="00FD1C6E">
        <w:rPr>
          <w:rStyle w:val="normaltextrun"/>
          <w:color w:val="000000" w:themeColor="text1"/>
          <w:shd w:val="clear" w:color="auto" w:fill="FFFFFF"/>
          <w:lang w:val="en-GB"/>
        </w:rPr>
        <w:t xml:space="preserve">, the number of scans, </w:t>
      </w:r>
      <w:r w:rsidRPr="00FD1C6E">
        <w:rPr>
          <w:rStyle w:val="normaltextrun"/>
          <w:i/>
          <w:iCs/>
          <w:color w:val="000000" w:themeColor="text1"/>
          <w:shd w:val="clear" w:color="auto" w:fill="FFFFFF"/>
          <w:lang w:val="en-GB"/>
        </w:rPr>
        <w:t>n</w:t>
      </w:r>
      <w:r w:rsidRPr="00FD1C6E">
        <w:rPr>
          <w:rStyle w:val="normaltextrun"/>
          <w:i/>
          <w:iCs/>
          <w:color w:val="000000" w:themeColor="text1"/>
          <w:shd w:val="clear" w:color="auto" w:fill="FFFFFF"/>
          <w:vertAlign w:val="subscript"/>
          <w:lang w:val="en-GB"/>
        </w:rPr>
        <w:t>scan</w:t>
      </w:r>
      <w:r w:rsidRPr="00FD1C6E">
        <w:rPr>
          <w:rStyle w:val="normaltextrun"/>
          <w:color w:val="000000" w:themeColor="text1"/>
          <w:shd w:val="clear" w:color="auto" w:fill="FFFFFF"/>
          <w:lang w:val="en-GB"/>
        </w:rPr>
        <w:t xml:space="preserve">, time spent analysing and adjusting the digital model,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analysis</w:t>
      </w:r>
      <w:r w:rsidRPr="00FD1C6E">
        <w:rPr>
          <w:rStyle w:val="normaltextrun"/>
          <w:color w:val="000000" w:themeColor="text1"/>
          <w:shd w:val="clear" w:color="auto" w:fill="FFFFFF"/>
          <w:lang w:val="en-GB"/>
        </w:rPr>
        <w:t>, cleaning time to remove the spray coating</w:t>
      </w:r>
      <w:r w:rsidR="00366468" w:rsidRPr="00FD1C6E">
        <w:rPr>
          <w:rStyle w:val="normaltextrun"/>
          <w:color w:val="000000" w:themeColor="text1"/>
          <w:shd w:val="clear" w:color="auto" w:fill="FFFFFF"/>
          <w:lang w:val="en-GB"/>
        </w:rPr>
        <w:t xml:space="preserve"> and stickers</w:t>
      </w:r>
      <w:r w:rsidRPr="00FD1C6E">
        <w:rPr>
          <w:rStyle w:val="normaltextrun"/>
          <w:color w:val="000000" w:themeColor="text1"/>
          <w:shd w:val="clear" w:color="auto" w:fill="FFFFFF"/>
          <w:lang w:val="en-GB"/>
        </w:rPr>
        <w:t xml:space="preserve">,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clean</w:t>
      </w:r>
      <w:r w:rsidRPr="00FD1C6E">
        <w:rPr>
          <w:rStyle w:val="normaltextrun"/>
          <w:color w:val="000000" w:themeColor="text1"/>
          <w:shd w:val="clear" w:color="auto" w:fill="FFFFFF"/>
          <w:lang w:val="en-GB"/>
        </w:rPr>
        <w:t xml:space="preserve">, and the labor wage rate as shown in Eq. </w:t>
      </w:r>
      <w:r w:rsidR="00264235" w:rsidRPr="00FD1C6E">
        <w:rPr>
          <w:rStyle w:val="normaltextrun"/>
          <w:color w:val="000000" w:themeColor="text1"/>
          <w:shd w:val="clear" w:color="auto" w:fill="FFFFFF"/>
          <w:lang w:val="en-GB"/>
        </w:rPr>
        <w:t>56</w:t>
      </w:r>
      <w:r w:rsidRPr="00FD1C6E">
        <w:rPr>
          <w:rStyle w:val="normaltextrun"/>
          <w:color w:val="000000" w:themeColor="text1"/>
          <w:shd w:val="clear" w:color="auto" w:fill="FFFFFF"/>
          <w:lang w:val="en-GB"/>
        </w:rPr>
        <w:t xml:space="preserve">. </w:t>
      </w:r>
      <w:r w:rsidR="00AB7A44" w:rsidRPr="00FD1C6E">
        <w:rPr>
          <w:rStyle w:val="normaltextrun"/>
          <w:color w:val="000000" w:themeColor="text1"/>
          <w:shd w:val="clear" w:color="auto" w:fill="FFFFFF"/>
          <w:lang w:val="en-GB"/>
        </w:rPr>
        <w:t xml:space="preserve">While </w:t>
      </w:r>
      <w:r w:rsidR="00366468" w:rsidRPr="00FD1C6E">
        <w:rPr>
          <w:rStyle w:val="normaltextrun"/>
          <w:color w:val="000000" w:themeColor="text1"/>
          <w:shd w:val="clear" w:color="auto" w:fill="FFFFFF"/>
          <w:lang w:val="en-GB"/>
        </w:rPr>
        <w:t xml:space="preserve">the rest of the cost models neglect cleaning time, it is included here because </w:t>
      </w:r>
      <w:r w:rsidR="00391453" w:rsidRPr="00FD1C6E">
        <w:rPr>
          <w:rStyle w:val="normaltextrun"/>
          <w:color w:val="000000" w:themeColor="text1"/>
          <w:shd w:val="clear" w:color="auto" w:fill="FFFFFF"/>
          <w:lang w:val="en-GB"/>
        </w:rPr>
        <w:t>the next manufacturing proces</w:t>
      </w:r>
      <w:r w:rsidR="001E3134" w:rsidRPr="00FD1C6E">
        <w:rPr>
          <w:rStyle w:val="normaltextrun"/>
          <w:color w:val="000000" w:themeColor="text1"/>
          <w:shd w:val="clear" w:color="auto" w:fill="FFFFFF"/>
          <w:lang w:val="en-GB"/>
        </w:rPr>
        <w:t>s</w:t>
      </w:r>
      <w:r w:rsidR="00391453" w:rsidRPr="00FD1C6E">
        <w:rPr>
          <w:rStyle w:val="normaltextrun"/>
          <w:color w:val="000000" w:themeColor="text1"/>
          <w:shd w:val="clear" w:color="auto" w:fill="FFFFFF"/>
          <w:lang w:val="en-GB"/>
        </w:rPr>
        <w:t xml:space="preserve"> </w:t>
      </w:r>
      <w:r w:rsidR="001E3134" w:rsidRPr="00FD1C6E">
        <w:rPr>
          <w:rStyle w:val="normaltextrun"/>
          <w:color w:val="000000" w:themeColor="text1"/>
          <w:shd w:val="clear" w:color="auto" w:fill="FFFFFF"/>
          <w:lang w:val="en-GB"/>
        </w:rPr>
        <w:t>cannot</w:t>
      </w:r>
      <w:r w:rsidR="00012C24" w:rsidRPr="00FD1C6E">
        <w:rPr>
          <w:rStyle w:val="normaltextrun"/>
          <w:color w:val="000000" w:themeColor="text1"/>
          <w:shd w:val="clear" w:color="auto" w:fill="FFFFFF"/>
          <w:lang w:val="en-GB"/>
        </w:rPr>
        <w:t xml:space="preserve"> commence until the stickers have been removed and the part</w:t>
      </w:r>
      <w:r w:rsidR="001E3134" w:rsidRPr="00FD1C6E">
        <w:rPr>
          <w:rStyle w:val="normaltextrun"/>
          <w:color w:val="000000" w:themeColor="text1"/>
          <w:shd w:val="clear" w:color="auto" w:fill="FFFFFF"/>
          <w:lang w:val="en-GB"/>
        </w:rPr>
        <w:t xml:space="preserve"> is</w:t>
      </w:r>
      <w:r w:rsidR="00012C24" w:rsidRPr="00FD1C6E">
        <w:rPr>
          <w:rStyle w:val="normaltextrun"/>
          <w:color w:val="000000" w:themeColor="text1"/>
          <w:shd w:val="clear" w:color="auto" w:fill="FFFFFF"/>
          <w:lang w:val="en-GB"/>
        </w:rPr>
        <w:t xml:space="preserve"> prepared for </w:t>
      </w:r>
      <w:r w:rsidR="001E3134" w:rsidRPr="00FD1C6E">
        <w:rPr>
          <w:rStyle w:val="normaltextrun"/>
          <w:color w:val="000000" w:themeColor="text1"/>
          <w:shd w:val="clear" w:color="auto" w:fill="FFFFFF"/>
          <w:lang w:val="en-GB"/>
        </w:rPr>
        <w:t>the next process.</w:t>
      </w:r>
      <w:r w:rsidR="00366468" w:rsidRPr="00FD1C6E">
        <w:rPr>
          <w:rStyle w:val="normaltextrun"/>
          <w:color w:val="000000" w:themeColor="text1"/>
          <w:shd w:val="clear" w:color="auto" w:fill="FFFFFF"/>
          <w:lang w:val="en-GB"/>
        </w:rPr>
        <w:t xml:space="preserve"> </w:t>
      </w:r>
      <w:r w:rsidRPr="00FD1C6E">
        <w:rPr>
          <w:rStyle w:val="normaltextrun"/>
          <w:color w:val="000000" w:themeColor="text1"/>
          <w:shd w:val="clear" w:color="auto" w:fill="FFFFFF"/>
          <w:lang w:val="en-GB"/>
        </w:rPr>
        <w:t xml:space="preserve">The energy cost is calculated using Eq. </w:t>
      </w:r>
      <w:r w:rsidR="00264235" w:rsidRPr="00FD1C6E">
        <w:rPr>
          <w:rStyle w:val="normaltextrun"/>
          <w:color w:val="000000" w:themeColor="text1"/>
          <w:shd w:val="clear" w:color="auto" w:fill="FFFFFF"/>
          <w:lang w:val="en-GB"/>
        </w:rPr>
        <w:t>57</w:t>
      </w:r>
      <w:r w:rsidR="008418FC" w:rsidRPr="00FD1C6E">
        <w:rPr>
          <w:rStyle w:val="normaltextrun"/>
          <w:color w:val="000000" w:themeColor="text1"/>
          <w:shd w:val="clear" w:color="auto" w:fill="FFFFFF"/>
          <w:lang w:val="en-GB"/>
        </w:rPr>
        <w:t xml:space="preserve"> using previously defined variables.</w:t>
      </w:r>
    </w:p>
    <w:p w14:paraId="53A317CB" w14:textId="77777777" w:rsidR="0065254C" w:rsidRPr="00FD1C6E" w:rsidRDefault="0065254C" w:rsidP="00CC7D56">
      <w:pPr>
        <w:jc w:val="both"/>
        <w:rPr>
          <w:color w:val="000000" w:themeColor="text1"/>
        </w:rPr>
      </w:pPr>
    </w:p>
    <w:p w14:paraId="2F2F0563" w14:textId="6EC42A91"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stick</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stick</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spray</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spray</m:t>
            </m:r>
          </m:sub>
        </m:sSub>
      </m:oMath>
      <w:r w:rsidR="0065254C"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(54)</w:t>
      </w:r>
    </w:p>
    <w:p w14:paraId="39EE7F88" w14:textId="3BF4D439"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spray</m:t>
                </m:r>
              </m:sub>
            </m:sSub>
            <m:r>
              <w:rPr>
                <w:rFonts w:ascii="Cambria Math" w:eastAsiaTheme="minorEastAsia" w:hAnsi="Cambria Math"/>
                <w:color w:val="000000" w:themeColor="text1"/>
              </w:rPr>
              <m:t>=SA</m:t>
            </m:r>
          </m:e>
          <m:sub>
            <m:r>
              <w:rPr>
                <w:rFonts w:ascii="Cambria Math" w:eastAsiaTheme="minorEastAsia" w:hAnsi="Cambria Math"/>
                <w:color w:val="000000" w:themeColor="text1"/>
              </w:rPr>
              <m:t>part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spray</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spray</m:t>
            </m:r>
          </m:sub>
        </m:sSub>
      </m:oMath>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(55)</w:t>
      </w:r>
      <w:r w:rsidR="0065254C" w:rsidRPr="00FD1C6E">
        <w:rPr>
          <w:rFonts w:eastAsiaTheme="minorEastAsia"/>
          <w:color w:val="000000" w:themeColor="text1"/>
        </w:rPr>
        <w:tab/>
      </w:r>
    </w:p>
    <w:p w14:paraId="0D9F52B6" w14:textId="1CCE766C"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 xml:space="preserve">setup </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analysis</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clean</m:t>
                </m:r>
              </m:sub>
            </m:sSub>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oMath>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65254C" w:rsidRPr="00FD1C6E">
        <w:rPr>
          <w:rFonts w:eastAsiaTheme="minorEastAsia"/>
          <w:color w:val="000000" w:themeColor="text1"/>
        </w:rPr>
        <w:tab/>
      </w:r>
      <w:r w:rsidR="00041D88" w:rsidRPr="00FD1C6E">
        <w:rPr>
          <w:rStyle w:val="normaltextrun"/>
          <w:color w:val="000000" w:themeColor="text1"/>
          <w:lang w:val="en-GB"/>
        </w:rPr>
        <w:t>(56)</w:t>
      </w:r>
      <w:r w:rsidR="00041D88" w:rsidRPr="00FD1C6E">
        <w:rPr>
          <w:rFonts w:eastAsiaTheme="minorEastAsia"/>
          <w:color w:val="000000" w:themeColor="text1"/>
        </w:rPr>
        <w:t xml:space="preserve"> </w:t>
      </w:r>
    </w:p>
    <w:p w14:paraId="3434BC7A" w14:textId="5564C107"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enr-rate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scan</m:t>
            </m:r>
          </m:sub>
        </m:sSub>
      </m:oMath>
      <w:r w:rsidR="0065254C"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(57)</w:t>
      </w:r>
    </w:p>
    <w:p w14:paraId="662F5C2D" w14:textId="77777777" w:rsidR="0065254C" w:rsidRPr="00FD1C6E" w:rsidRDefault="0065254C" w:rsidP="00CC7D56">
      <w:pPr>
        <w:pStyle w:val="ListParagraph"/>
        <w:ind w:left="360"/>
        <w:jc w:val="both"/>
        <w:rPr>
          <w:rFonts w:ascii="Times New Roman" w:eastAsiaTheme="minorEastAsia" w:hAnsi="Times New Roman" w:cs="Times New Roman"/>
          <w:color w:val="000000" w:themeColor="text1"/>
        </w:rPr>
      </w:pPr>
    </w:p>
    <w:p w14:paraId="41F00B9B" w14:textId="1B96255F" w:rsidR="0065254C" w:rsidRPr="00FD1C6E" w:rsidRDefault="0065254C" w:rsidP="00657625">
      <w:pPr>
        <w:jc w:val="both"/>
        <w:rPr>
          <w:rFonts w:eastAsiaTheme="minorEastAsia"/>
          <w:color w:val="000000" w:themeColor="text1"/>
        </w:rPr>
      </w:pPr>
      <w:r w:rsidRPr="00FD1C6E">
        <w:rPr>
          <w:rFonts w:eastAsiaTheme="minorEastAsia"/>
          <w:color w:val="000000" w:themeColor="text1"/>
        </w:rPr>
        <w:t>SLS depreciation and maintenance costs are calculated using Eqs. 14-15, substituting total scanning time (</w:t>
      </w: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 xml:space="preserve"> ∙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 xml:space="preserve">) </m:t>
        </m:r>
      </m:oMath>
      <w:r w:rsidRPr="00FD1C6E">
        <w:rPr>
          <w:rFonts w:eastAsiaTheme="minorEastAsia"/>
          <w:color w:val="000000" w:themeColor="text1"/>
        </w:rPr>
        <w:t xml:space="preserve">for </w:t>
      </w:r>
      <w:r w:rsidRPr="00FD1C6E">
        <w:rPr>
          <w:rFonts w:eastAsiaTheme="minorEastAsia"/>
          <w:i/>
          <w:iCs/>
          <w:color w:val="000000" w:themeColor="text1"/>
        </w:rPr>
        <w:t>t</w:t>
      </w:r>
      <w:r w:rsidRPr="00FD1C6E">
        <w:rPr>
          <w:rFonts w:eastAsiaTheme="minorEastAsia"/>
          <w:i/>
          <w:iCs/>
          <w:color w:val="000000" w:themeColor="text1"/>
          <w:vertAlign w:val="subscript"/>
        </w:rPr>
        <w:t>print</w:t>
      </w:r>
      <w:r w:rsidRPr="00FD1C6E">
        <w:rPr>
          <w:rFonts w:eastAsiaTheme="minorEastAsia"/>
          <w:color w:val="000000" w:themeColor="text1"/>
        </w:rPr>
        <w:t xml:space="preserve">. The SLS space cost is calculated using Eq. </w:t>
      </w:r>
      <w:r w:rsidR="00264235" w:rsidRPr="00FD1C6E">
        <w:rPr>
          <w:rFonts w:eastAsiaTheme="minorEastAsia"/>
          <w:color w:val="000000" w:themeColor="text1"/>
        </w:rPr>
        <w:t>58</w:t>
      </w:r>
      <w:r w:rsidRPr="00FD1C6E">
        <w:rPr>
          <w:rFonts w:eastAsiaTheme="minorEastAsia"/>
          <w:color w:val="000000" w:themeColor="text1"/>
        </w:rPr>
        <w:t>.</w:t>
      </w:r>
      <w:r w:rsidR="001572F6" w:rsidRPr="00FD1C6E">
        <w:rPr>
          <w:rFonts w:eastAsiaTheme="minorEastAsia"/>
          <w:color w:val="000000" w:themeColor="text1"/>
        </w:rPr>
        <w:t xml:space="preserve"> </w:t>
      </w:r>
    </w:p>
    <w:p w14:paraId="30FA0A4F" w14:textId="77777777" w:rsidR="0065254C" w:rsidRPr="00FD1C6E" w:rsidRDefault="0065254C" w:rsidP="00CC7D56">
      <w:pPr>
        <w:pStyle w:val="ListParagraph"/>
        <w:ind w:left="360"/>
        <w:jc w:val="both"/>
        <w:rPr>
          <w:rFonts w:ascii="Times New Roman" w:eastAsiaTheme="minorEastAsia" w:hAnsi="Times New Roman" w:cs="Times New Roman"/>
          <w:color w:val="000000" w:themeColor="text1"/>
        </w:rPr>
      </w:pPr>
    </w:p>
    <w:p w14:paraId="036A39BE" w14:textId="55DE7A71" w:rsidR="0065254C"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space,fix</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p</m:t>
                </m:r>
              </m:e>
              <m:sub>
                <m:r>
                  <w:rPr>
                    <w:rFonts w:ascii="Cambria Math" w:eastAsiaTheme="minorEastAsia" w:hAnsi="Cambria Math"/>
                    <w:color w:val="000000" w:themeColor="text1"/>
                  </w:rPr>
                  <m:t>space,fix</m:t>
                </m:r>
              </m:sub>
            </m:sSub>
          </m:den>
        </m:f>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n</m:t>
            </m:r>
          </m:e>
          <m:sub>
            <m:r>
              <w:rPr>
                <w:rFonts w:ascii="Cambria Math" w:eastAsiaTheme="minorEastAsia" w:hAnsi="Cambria Math"/>
                <w:color w:val="000000" w:themeColor="text1"/>
              </w:rPr>
              <m:t>scan</m:t>
            </m:r>
          </m:sub>
        </m:sSub>
        <m:r>
          <w:rPr>
            <w:rFonts w:ascii="Cambria Math" w:eastAsiaTheme="minorEastAsia" w:hAnsi="Cambria Math"/>
            <w:color w:val="000000" w:themeColor="text1"/>
          </w:rPr>
          <m:t>∙F∙</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U</m:t>
                </m:r>
              </m:e>
              <m:sub>
                <m:r>
                  <w:rPr>
                    <w:rFonts w:ascii="Cambria Math" w:eastAsiaTheme="minorEastAsia" w:hAnsi="Cambria Math"/>
                    <w:color w:val="000000" w:themeColor="text1"/>
                  </w:rPr>
                  <m:t>space,mach</m:t>
                </m:r>
              </m:sub>
            </m:sSub>
          </m:num>
          <m:den>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U</m:t>
                </m:r>
              </m:e>
              <m:sub>
                <m:r>
                  <w:rPr>
                    <w:rFonts w:ascii="Cambria Math" w:eastAsiaTheme="minorEastAsia" w:hAnsi="Cambria Math"/>
                    <w:color w:val="000000" w:themeColor="text1"/>
                  </w:rPr>
                  <m:t>space,tot</m:t>
                </m:r>
              </m:sub>
            </m:sSub>
          </m:den>
        </m:f>
      </m:oMath>
      <w:r w:rsidR="0065254C"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(58)</w:t>
      </w:r>
    </w:p>
    <w:p w14:paraId="130A7874" w14:textId="77777777" w:rsidR="00CF6414" w:rsidRPr="00FD1C6E" w:rsidRDefault="00CF6414" w:rsidP="00CC7D56">
      <w:pPr>
        <w:rPr>
          <w:color w:val="000000" w:themeColor="text1"/>
        </w:rPr>
      </w:pPr>
    </w:p>
    <w:p w14:paraId="3B766E30" w14:textId="5A34D325" w:rsidR="002715C6" w:rsidRPr="00FD1C6E" w:rsidRDefault="005C3827" w:rsidP="00CC7D56">
      <w:pPr>
        <w:pStyle w:val="Heading2"/>
        <w:rPr>
          <w:rFonts w:eastAsia="Times New Roman" w:cs="Times New Roman"/>
          <w:color w:val="000000" w:themeColor="text1"/>
          <w:szCs w:val="24"/>
        </w:rPr>
      </w:pPr>
      <w:bookmarkStart w:id="88" w:name="_Toc162882440"/>
      <w:bookmarkStart w:id="89" w:name="_Toc162882709"/>
      <w:bookmarkStart w:id="90" w:name="_Toc162886087"/>
      <w:r w:rsidRPr="00FD1C6E">
        <w:rPr>
          <w:rFonts w:eastAsia="Times New Roman" w:cs="Times New Roman"/>
          <w:color w:val="000000" w:themeColor="text1"/>
          <w:szCs w:val="24"/>
        </w:rPr>
        <w:t>Subtractive Process</w:t>
      </w:r>
      <w:r w:rsidR="004E6187" w:rsidRPr="00FD1C6E">
        <w:rPr>
          <w:rFonts w:eastAsia="Times New Roman" w:cs="Times New Roman"/>
          <w:color w:val="000000" w:themeColor="text1"/>
          <w:szCs w:val="24"/>
        </w:rPr>
        <w:t xml:space="preserve"> Cost Model</w:t>
      </w:r>
      <w:r w:rsidRPr="00FD1C6E">
        <w:rPr>
          <w:rFonts w:eastAsia="Times New Roman" w:cs="Times New Roman"/>
          <w:color w:val="000000" w:themeColor="text1"/>
          <w:szCs w:val="24"/>
        </w:rPr>
        <w:t>s</w:t>
      </w:r>
      <w:bookmarkEnd w:id="88"/>
      <w:bookmarkEnd w:id="89"/>
      <w:bookmarkEnd w:id="90"/>
    </w:p>
    <w:p w14:paraId="4A7E65EE" w14:textId="3682FFE2" w:rsidR="005C3827" w:rsidRPr="00FD1C6E" w:rsidRDefault="00446E74" w:rsidP="00CC7D56">
      <w:pPr>
        <w:pStyle w:val="Heading3"/>
        <w:numPr>
          <w:ilvl w:val="2"/>
          <w:numId w:val="3"/>
        </w:numPr>
        <w:spacing w:before="0" w:after="0"/>
        <w:rPr>
          <w:rFonts w:eastAsia="Times New Roman" w:cs="Times New Roman"/>
          <w:color w:val="000000" w:themeColor="text1"/>
        </w:rPr>
      </w:pPr>
      <w:bookmarkStart w:id="91" w:name="_Toc162882441"/>
      <w:bookmarkStart w:id="92" w:name="_Toc162882710"/>
      <w:bookmarkStart w:id="93" w:name="_Toc162886088"/>
      <w:r w:rsidRPr="00FD1C6E">
        <w:rPr>
          <w:rFonts w:eastAsia="Times New Roman" w:cs="Times New Roman"/>
          <w:color w:val="000000" w:themeColor="text1"/>
        </w:rPr>
        <w:t>Milling</w:t>
      </w:r>
      <w:r w:rsidR="001512FF" w:rsidRPr="00FD1C6E">
        <w:rPr>
          <w:rFonts w:eastAsia="Times New Roman" w:cs="Times New Roman"/>
          <w:color w:val="000000" w:themeColor="text1"/>
        </w:rPr>
        <w:t xml:space="preserve"> and Turning</w:t>
      </w:r>
      <w:bookmarkEnd w:id="91"/>
      <w:bookmarkEnd w:id="92"/>
      <w:bookmarkEnd w:id="93"/>
    </w:p>
    <w:p w14:paraId="128D2D36" w14:textId="77777777" w:rsidR="00F76826" w:rsidRPr="00FD1C6E" w:rsidRDefault="00F76826" w:rsidP="00F76826">
      <w:pPr>
        <w:rPr>
          <w:lang w:eastAsia="ja-JP"/>
        </w:rPr>
      </w:pPr>
    </w:p>
    <w:p w14:paraId="7E8524D7" w14:textId="514E845D" w:rsidR="00904E70" w:rsidRPr="00FD1C6E" w:rsidRDefault="00717E18" w:rsidP="00CC7D56">
      <w:pPr>
        <w:jc w:val="both"/>
        <w:rPr>
          <w:rStyle w:val="eop"/>
          <w:color w:val="000000" w:themeColor="text1"/>
          <w:shd w:val="clear" w:color="auto" w:fill="FFFFFF"/>
        </w:rPr>
      </w:pPr>
      <w:r w:rsidRPr="00FD1C6E">
        <w:rPr>
          <w:rStyle w:val="normaltextrun"/>
          <w:color w:val="000000" w:themeColor="text1"/>
          <w:shd w:val="clear" w:color="auto" w:fill="FFFFFF"/>
          <w:lang w:val="en-GB"/>
        </w:rPr>
        <w:t>Since m</w:t>
      </w:r>
      <w:r w:rsidR="00904E70" w:rsidRPr="00FD1C6E">
        <w:rPr>
          <w:rStyle w:val="normaltextrun"/>
          <w:color w:val="000000" w:themeColor="text1"/>
          <w:shd w:val="clear" w:color="auto" w:fill="FFFFFF"/>
          <w:lang w:val="en-GB"/>
        </w:rPr>
        <w:t>illing and turning have similar cost models</w:t>
      </w:r>
      <w:r w:rsidRPr="00FD1C6E">
        <w:rPr>
          <w:rStyle w:val="normaltextrun"/>
          <w:color w:val="000000" w:themeColor="text1"/>
          <w:shd w:val="clear" w:color="auto" w:fill="FFFFFF"/>
          <w:lang w:val="en-GB"/>
        </w:rPr>
        <w:t>, they will be represented together</w:t>
      </w:r>
      <w:r w:rsidR="0054414D" w:rsidRPr="00FD1C6E">
        <w:rPr>
          <w:rStyle w:val="normaltextrun"/>
          <w:color w:val="000000" w:themeColor="text1"/>
          <w:shd w:val="clear" w:color="auto" w:fill="FFFFFF"/>
          <w:lang w:val="en-GB"/>
        </w:rPr>
        <w:t xml:space="preserve"> where the subscript </w:t>
      </w:r>
      <w:r w:rsidR="0054414D" w:rsidRPr="00FD1C6E">
        <w:rPr>
          <w:rStyle w:val="normaltextrun"/>
          <w:i/>
          <w:iCs/>
          <w:color w:val="000000" w:themeColor="text1"/>
          <w:shd w:val="clear" w:color="auto" w:fill="FFFFFF"/>
          <w:lang w:val="en-GB"/>
        </w:rPr>
        <w:t>x</w:t>
      </w:r>
      <w:r w:rsidR="0054414D" w:rsidRPr="00FD1C6E">
        <w:rPr>
          <w:rStyle w:val="normaltextrun"/>
          <w:color w:val="000000" w:themeColor="text1"/>
          <w:shd w:val="clear" w:color="auto" w:fill="FFFFFF"/>
          <w:lang w:val="en-GB"/>
        </w:rPr>
        <w:t xml:space="preserve"> may be substituted for milling or turning</w:t>
      </w:r>
      <w:r w:rsidR="00904E70" w:rsidRPr="00FD1C6E">
        <w:rPr>
          <w:rStyle w:val="normaltextrun"/>
          <w:color w:val="000000" w:themeColor="text1"/>
          <w:shd w:val="clear" w:color="auto" w:fill="FFFFFF"/>
          <w:lang w:val="en-GB"/>
        </w:rPr>
        <w:t xml:space="preserve">; see Eqs. </w:t>
      </w:r>
      <w:r w:rsidR="00264235" w:rsidRPr="00FD1C6E">
        <w:rPr>
          <w:rStyle w:val="normaltextrun"/>
          <w:color w:val="000000" w:themeColor="text1"/>
          <w:shd w:val="clear" w:color="auto" w:fill="FFFFFF"/>
          <w:lang w:val="en-GB"/>
        </w:rPr>
        <w:t>59-61</w:t>
      </w:r>
      <w:r w:rsidR="00904E70" w:rsidRPr="00FD1C6E">
        <w:rPr>
          <w:rStyle w:val="normaltextrun"/>
          <w:color w:val="000000" w:themeColor="text1"/>
          <w:shd w:val="clear" w:color="auto" w:fill="FFFFFF"/>
          <w:lang w:val="en-GB"/>
        </w:rPr>
        <w:t xml:space="preserve">. </w:t>
      </w:r>
      <w:r w:rsidR="00B7463A" w:rsidRPr="00FD1C6E">
        <w:rPr>
          <w:rStyle w:val="normaltextrun"/>
          <w:color w:val="000000" w:themeColor="text1"/>
          <w:shd w:val="clear" w:color="auto" w:fill="FFFFFF"/>
          <w:lang w:val="en-GB"/>
        </w:rPr>
        <w:t xml:space="preserve">Specific equations </w:t>
      </w:r>
      <w:r w:rsidR="00B7463A" w:rsidRPr="00FD1C6E">
        <w:rPr>
          <w:rStyle w:val="normaltextrun"/>
          <w:color w:val="000000" w:themeColor="text1"/>
          <w:shd w:val="clear" w:color="auto" w:fill="FFFFFF"/>
          <w:lang w:val="en-GB"/>
        </w:rPr>
        <w:lastRenderedPageBreak/>
        <w:t>for both are also included</w:t>
      </w:r>
      <w:r w:rsidR="00904E70" w:rsidRPr="00FD1C6E">
        <w:rPr>
          <w:rStyle w:val="normaltextrun"/>
          <w:color w:val="000000" w:themeColor="text1"/>
          <w:shd w:val="clear" w:color="auto" w:fill="FFFFFF"/>
          <w:lang w:val="en-GB"/>
        </w:rPr>
        <w:t xml:space="preserve"> because hybrid manufacturing applications may include </w:t>
      </w:r>
      <w:r w:rsidR="00642490" w:rsidRPr="00FD1C6E">
        <w:rPr>
          <w:rStyle w:val="normaltextrun"/>
          <w:color w:val="000000" w:themeColor="text1"/>
          <w:shd w:val="clear" w:color="auto" w:fill="FFFFFF"/>
          <w:lang w:val="en-GB"/>
        </w:rPr>
        <w:t xml:space="preserve">one or </w:t>
      </w:r>
      <w:r w:rsidR="00904E70" w:rsidRPr="00FD1C6E">
        <w:rPr>
          <w:rStyle w:val="normaltextrun"/>
          <w:color w:val="000000" w:themeColor="text1"/>
          <w:shd w:val="clear" w:color="auto" w:fill="FFFFFF"/>
          <w:lang w:val="en-GB"/>
        </w:rPr>
        <w:t xml:space="preserve">both processes </w:t>
      </w:r>
      <w:r w:rsidR="00904E70" w:rsidRPr="00FD1C6E">
        <w:rPr>
          <w:rStyle w:val="normaltextrun"/>
          <w:color w:val="000000" w:themeColor="text1"/>
          <w:shd w:val="clear" w:color="auto" w:fill="E1E3E6"/>
          <w:lang w:val="en-GB"/>
        </w:rPr>
        <w:t>[2</w:t>
      </w:r>
      <w:r w:rsidR="009608A9" w:rsidRPr="00FD1C6E">
        <w:rPr>
          <w:rStyle w:val="normaltextrun"/>
          <w:color w:val="000000" w:themeColor="text1"/>
          <w:shd w:val="clear" w:color="auto" w:fill="E1E3E6"/>
          <w:lang w:val="en-GB"/>
        </w:rPr>
        <w:t>3</w:t>
      </w:r>
      <w:r w:rsidR="00904E70" w:rsidRPr="00FD1C6E">
        <w:rPr>
          <w:rStyle w:val="normaltextrun"/>
          <w:color w:val="000000" w:themeColor="text1"/>
          <w:shd w:val="clear" w:color="auto" w:fill="E1E3E6"/>
          <w:lang w:val="en-GB"/>
        </w:rPr>
        <w:t>]</w:t>
      </w:r>
      <w:r w:rsidR="00904E70" w:rsidRPr="00FD1C6E">
        <w:rPr>
          <w:rStyle w:val="normaltextrun"/>
          <w:color w:val="000000" w:themeColor="text1"/>
          <w:shd w:val="clear" w:color="auto" w:fill="FFFFFF"/>
          <w:lang w:val="en-GB"/>
        </w:rPr>
        <w:t>. </w:t>
      </w:r>
      <w:r w:rsidR="00904E70" w:rsidRPr="00FD1C6E">
        <w:rPr>
          <w:rStyle w:val="eop"/>
          <w:color w:val="000000" w:themeColor="text1"/>
          <w:shd w:val="clear" w:color="auto" w:fill="FFFFFF"/>
        </w:rPr>
        <w:t> </w:t>
      </w:r>
    </w:p>
    <w:p w14:paraId="11D23375" w14:textId="77777777" w:rsidR="00904E70" w:rsidRPr="00FD1C6E" w:rsidRDefault="00904E70" w:rsidP="00CC7D56">
      <w:pPr>
        <w:jc w:val="both"/>
        <w:rPr>
          <w:rStyle w:val="eop"/>
          <w:color w:val="000000" w:themeColor="text1"/>
          <w:shd w:val="clear" w:color="auto" w:fill="FFFFFF"/>
        </w:rPr>
      </w:pPr>
    </w:p>
    <w:p w14:paraId="54E34843" w14:textId="34887480"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x</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x,dir</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x,ind</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P</m:t>
            </m:r>
          </m:e>
          <m:sub>
            <m:r>
              <w:rPr>
                <w:rFonts w:ascii="Cambria Math" w:eastAsiaTheme="minorEastAsia" w:hAnsi="Cambria Math"/>
                <w:color w:val="000000" w:themeColor="text1"/>
              </w:rPr>
              <m:t>recy</m:t>
            </m:r>
          </m:sub>
        </m:sSub>
      </m:oMath>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(59)</w:t>
      </w:r>
    </w:p>
    <w:p w14:paraId="2E580B6E" w14:textId="60C5E505"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x,dir</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mat</m:t>
                </m:r>
              </m:sub>
            </m:sSub>
            <m:r>
              <w:rPr>
                <w:rFonts w:ascii="Cambria Math" w:eastAsiaTheme="minorEastAsia" w:hAnsi="Cambria Math"/>
                <w:color w:val="000000" w:themeColor="text1"/>
              </w:rPr>
              <m:t>+C</m:t>
            </m:r>
          </m:e>
          <m:sub>
            <m:r>
              <w:rPr>
                <w:rFonts w:ascii="Cambria Math" w:eastAsiaTheme="minorEastAsia" w:hAnsi="Cambria Math"/>
                <w:color w:val="000000" w:themeColor="text1"/>
              </w:rPr>
              <m:t>tool</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oMath>
      <w:r w:rsidR="00904E70" w:rsidRPr="00FD1C6E">
        <w:rPr>
          <w:rFonts w:eastAsiaTheme="minorEastAsia"/>
          <w:color w:val="000000" w:themeColor="text1"/>
        </w:rPr>
        <w:t xml:space="preserve"> </w:t>
      </w:r>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(60)</w:t>
      </w:r>
    </w:p>
    <w:p w14:paraId="02BB53AE" w14:textId="68BC2CF8"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x,ind</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space</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dpr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maint</m:t>
            </m:r>
          </m:sub>
        </m:sSub>
      </m:oMath>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(61)</w:t>
      </w:r>
    </w:p>
    <w:p w14:paraId="1E44461E" w14:textId="77777777" w:rsidR="00904E70" w:rsidRPr="00FD1C6E" w:rsidRDefault="00904E70" w:rsidP="00CC7D56">
      <w:pPr>
        <w:jc w:val="both"/>
        <w:rPr>
          <w:rFonts w:eastAsiaTheme="minorEastAsia"/>
          <w:color w:val="000000" w:themeColor="text1"/>
        </w:rPr>
      </w:pPr>
    </w:p>
    <w:p w14:paraId="6785F015" w14:textId="1FC213D0" w:rsidR="00904E70" w:rsidRPr="00FD1C6E" w:rsidRDefault="00904E70" w:rsidP="00CC7D56">
      <w:pPr>
        <w:jc w:val="both"/>
        <w:rPr>
          <w:rStyle w:val="eop"/>
          <w:color w:val="000000" w:themeColor="text1"/>
          <w:shd w:val="clear" w:color="auto" w:fill="FFFFFF"/>
        </w:rPr>
      </w:pPr>
      <w:r w:rsidRPr="00FD1C6E">
        <w:rPr>
          <w:rStyle w:val="normaltextrun"/>
          <w:color w:val="000000" w:themeColor="text1"/>
          <w:shd w:val="clear" w:color="auto" w:fill="FFFFFF"/>
          <w:lang w:val="en-GB"/>
        </w:rPr>
        <w:t xml:space="preserve">In Eq. </w:t>
      </w:r>
      <w:r w:rsidR="00766DB6" w:rsidRPr="00FD1C6E">
        <w:rPr>
          <w:rStyle w:val="normaltextrun"/>
          <w:color w:val="000000" w:themeColor="text1"/>
          <w:shd w:val="clear" w:color="auto" w:fill="FFFFFF"/>
          <w:lang w:val="en-GB"/>
        </w:rPr>
        <w:t>59</w:t>
      </w:r>
      <w:r w:rsidRPr="00FD1C6E">
        <w:rPr>
          <w:rStyle w:val="normaltextrun"/>
          <w:color w:val="000000" w:themeColor="text1"/>
          <w:shd w:val="clear" w:color="auto" w:fill="FFFFFF"/>
          <w:lang w:val="en-GB"/>
        </w:rPr>
        <w:t xml:space="preserve">,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x</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 xml:space="preserve">denotes the total cost where either </w:t>
      </w:r>
      <w:r w:rsidRPr="00FD1C6E">
        <w:rPr>
          <w:rStyle w:val="normaltextrun"/>
          <w:i/>
          <w:iCs/>
          <w:color w:val="000000" w:themeColor="text1"/>
          <w:shd w:val="clear" w:color="auto" w:fill="FFFFFF"/>
          <w:lang w:val="en-GB"/>
        </w:rPr>
        <w:t xml:space="preserve">mill </w:t>
      </w:r>
      <w:r w:rsidRPr="00FD1C6E">
        <w:rPr>
          <w:rStyle w:val="normaltextrun"/>
          <w:color w:val="000000" w:themeColor="text1"/>
          <w:shd w:val="clear" w:color="auto" w:fill="FFFFFF"/>
          <w:lang w:val="en-GB"/>
        </w:rPr>
        <w:t xml:space="preserve">or </w:t>
      </w:r>
      <w:r w:rsidRPr="00FD1C6E">
        <w:rPr>
          <w:rStyle w:val="normaltextrun"/>
          <w:i/>
          <w:iCs/>
          <w:color w:val="000000" w:themeColor="text1"/>
          <w:shd w:val="clear" w:color="auto" w:fill="FFFFFF"/>
          <w:lang w:val="en-GB"/>
        </w:rPr>
        <w:t xml:space="preserve">turn </w:t>
      </w:r>
      <w:r w:rsidRPr="00FD1C6E">
        <w:rPr>
          <w:rStyle w:val="normaltextrun"/>
          <w:color w:val="000000" w:themeColor="text1"/>
          <w:shd w:val="clear" w:color="auto" w:fill="FFFFFF"/>
          <w:lang w:val="en-GB"/>
        </w:rPr>
        <w:t xml:space="preserve">can be inserted in place of </w:t>
      </w:r>
      <w:r w:rsidRPr="00FD1C6E">
        <w:rPr>
          <w:rStyle w:val="normaltextrun"/>
          <w:i/>
          <w:iCs/>
          <w:color w:val="000000" w:themeColor="text1"/>
          <w:shd w:val="clear" w:color="auto" w:fill="FFFFFF"/>
          <w:lang w:val="en-GB"/>
        </w:rPr>
        <w:t>x</w:t>
      </w:r>
      <w:r w:rsidRPr="00FD1C6E">
        <w:rPr>
          <w:rStyle w:val="normaltextrun"/>
          <w:color w:val="000000" w:themeColor="text1"/>
          <w:shd w:val="clear" w:color="auto" w:fill="FFFFFF"/>
          <w:lang w:val="en-GB"/>
        </w:rPr>
        <w:t xml:space="preserve">. The same </w:t>
      </w:r>
      <w:r w:rsidRPr="00FD1C6E">
        <w:rPr>
          <w:rStyle w:val="normaltextrun"/>
          <w:i/>
          <w:iCs/>
          <w:color w:val="000000" w:themeColor="text1"/>
          <w:shd w:val="clear" w:color="auto" w:fill="FFFFFF"/>
          <w:lang w:val="en-GB"/>
        </w:rPr>
        <w:t>x</w:t>
      </w:r>
      <w:r w:rsidRPr="00FD1C6E">
        <w:rPr>
          <w:rStyle w:val="normaltextrun"/>
          <w:color w:val="000000" w:themeColor="text1"/>
          <w:shd w:val="clear" w:color="auto" w:fill="FFFFFF"/>
          <w:lang w:val="en-GB"/>
        </w:rPr>
        <w:t xml:space="preserve"> substitution applies for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x,dir</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 xml:space="preserve">(direct costs) or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x,ind</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 xml:space="preserve">(indirect costs). Tool cost,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tool</w:t>
      </w:r>
      <w:r w:rsidRPr="00FD1C6E">
        <w:rPr>
          <w:rStyle w:val="normaltextrun"/>
          <w:i/>
          <w:iCs/>
          <w:color w:val="000000" w:themeColor="text1"/>
          <w:shd w:val="clear" w:color="auto" w:fill="FFFFFF"/>
          <w:lang w:val="en-GB"/>
        </w:rPr>
        <w:t>,</w:t>
      </w:r>
      <w:r w:rsidRPr="00FD1C6E">
        <w:rPr>
          <w:rStyle w:val="normaltextrun"/>
          <w:color w:val="000000" w:themeColor="text1"/>
          <w:shd w:val="clear" w:color="auto" w:fill="FFFFFF"/>
          <w:lang w:val="en-GB"/>
        </w:rPr>
        <w:t xml:space="preserve"> and recycling cost recovery, </w:t>
      </w:r>
      <w:r w:rsidRPr="00FD1C6E">
        <w:rPr>
          <w:rStyle w:val="normaltextrun"/>
          <w:i/>
          <w:iCs/>
          <w:color w:val="000000" w:themeColor="text1"/>
          <w:shd w:val="clear" w:color="auto" w:fill="FFFFFF"/>
          <w:lang w:val="en-GB"/>
        </w:rPr>
        <w:t>P</w:t>
      </w:r>
      <w:r w:rsidRPr="00FD1C6E">
        <w:rPr>
          <w:rStyle w:val="normaltextrun"/>
          <w:i/>
          <w:iCs/>
          <w:color w:val="000000" w:themeColor="text1"/>
          <w:shd w:val="clear" w:color="auto" w:fill="FFFFFF"/>
          <w:vertAlign w:val="subscript"/>
          <w:lang w:val="en-GB"/>
        </w:rPr>
        <w:t>recy</w:t>
      </w:r>
      <w:r w:rsidRPr="00FD1C6E">
        <w:rPr>
          <w:rStyle w:val="normaltextrun"/>
          <w:color w:val="000000" w:themeColor="text1"/>
          <w:shd w:val="clear" w:color="auto" w:fill="FFFFFF"/>
          <w:lang w:val="en-GB"/>
        </w:rPr>
        <w:t xml:space="preserve">, are included in Eqs. </w:t>
      </w:r>
      <w:r w:rsidR="00D57D64" w:rsidRPr="00FD1C6E">
        <w:rPr>
          <w:rStyle w:val="normaltextrun"/>
          <w:color w:val="000000" w:themeColor="text1"/>
          <w:shd w:val="clear" w:color="auto" w:fill="FFFFFF"/>
          <w:lang w:val="en-GB"/>
        </w:rPr>
        <w:t>59-60</w:t>
      </w:r>
      <w:r w:rsidRPr="00FD1C6E">
        <w:rPr>
          <w:rStyle w:val="normaltextrun"/>
          <w:color w:val="000000" w:themeColor="text1"/>
          <w:shd w:val="clear" w:color="auto" w:fill="FFFFFF"/>
          <w:lang w:val="en-GB"/>
        </w:rPr>
        <w:t xml:space="preserve">. </w:t>
      </w:r>
      <w:r w:rsidR="00222AFF" w:rsidRPr="00FD1C6E">
        <w:rPr>
          <w:rStyle w:val="normaltextrun"/>
          <w:color w:val="000000" w:themeColor="text1"/>
          <w:shd w:val="clear" w:color="auto" w:fill="FFFFFF"/>
          <w:lang w:val="en-GB"/>
        </w:rPr>
        <w:t>Material recycling is not always conducted or available. In this case P</w:t>
      </w:r>
      <w:r w:rsidR="00222AFF" w:rsidRPr="00FD1C6E">
        <w:rPr>
          <w:rStyle w:val="normaltextrun"/>
          <w:color w:val="000000" w:themeColor="text1"/>
          <w:shd w:val="clear" w:color="auto" w:fill="FFFFFF"/>
          <w:vertAlign w:val="subscript"/>
          <w:lang w:val="en-GB"/>
        </w:rPr>
        <w:t>recy</w:t>
      </w:r>
      <w:r w:rsidR="00222AFF" w:rsidRPr="00FD1C6E">
        <w:rPr>
          <w:rStyle w:val="normaltextrun"/>
          <w:color w:val="000000" w:themeColor="text1"/>
          <w:shd w:val="clear" w:color="auto" w:fill="FFFFFF"/>
          <w:lang w:val="en-GB"/>
        </w:rPr>
        <w:t xml:space="preserve"> will be zero.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mat</w:t>
      </w:r>
      <w:r w:rsidRPr="00FD1C6E">
        <w:rPr>
          <w:rStyle w:val="normaltextrun"/>
          <w:color w:val="000000" w:themeColor="text1"/>
          <w:shd w:val="clear" w:color="auto" w:fill="FFFFFF"/>
          <w:lang w:val="en-GB"/>
        </w:rPr>
        <w:t xml:space="preserve"> is the purchase cost of the workpiece material when the workpiece is not created by additive manufacturing</w:t>
      </w:r>
      <w:r w:rsidR="00BC5351" w:rsidRPr="00FD1C6E">
        <w:rPr>
          <w:rStyle w:val="normaltextrun"/>
          <w:color w:val="000000" w:themeColor="text1"/>
          <w:shd w:val="clear" w:color="auto" w:fill="FFFFFF"/>
          <w:lang w:val="en-GB"/>
        </w:rPr>
        <w:t>; see</w:t>
      </w:r>
      <w:r w:rsidRPr="00FD1C6E">
        <w:rPr>
          <w:rStyle w:val="normaltextrun"/>
          <w:color w:val="000000" w:themeColor="text1"/>
          <w:shd w:val="clear" w:color="auto" w:fill="FFFFFF"/>
          <w:lang w:val="en-GB"/>
        </w:rPr>
        <w:t xml:space="preserve"> Eq. </w:t>
      </w:r>
      <w:r w:rsidR="00D57D64" w:rsidRPr="00FD1C6E">
        <w:rPr>
          <w:rStyle w:val="normaltextrun"/>
          <w:color w:val="000000" w:themeColor="text1"/>
          <w:shd w:val="clear" w:color="auto" w:fill="FFFFFF"/>
          <w:lang w:val="en-GB"/>
        </w:rPr>
        <w:t>60</w:t>
      </w:r>
      <w:r w:rsidRPr="00FD1C6E">
        <w:rPr>
          <w:rStyle w:val="normaltextrun"/>
          <w:color w:val="000000" w:themeColor="text1"/>
          <w:shd w:val="clear" w:color="auto" w:fill="FFFFFF"/>
          <w:lang w:val="en-GB"/>
        </w:rPr>
        <w:t xml:space="preserve">. If the workpiece was created using additive manufacturing, its cost is calculated using another model and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mat</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is zero for the machining cost calculation.</w:t>
      </w:r>
      <w:r w:rsidRPr="00FD1C6E">
        <w:rPr>
          <w:rStyle w:val="eop"/>
          <w:color w:val="000000" w:themeColor="text1"/>
          <w:shd w:val="clear" w:color="auto" w:fill="FFFFFF"/>
        </w:rPr>
        <w:t> </w:t>
      </w:r>
    </w:p>
    <w:p w14:paraId="55AB7253" w14:textId="77777777" w:rsidR="007962C4" w:rsidRPr="00FD1C6E" w:rsidRDefault="007962C4" w:rsidP="00CC7D56">
      <w:pPr>
        <w:jc w:val="both"/>
        <w:rPr>
          <w:rStyle w:val="eop"/>
          <w:color w:val="000000" w:themeColor="text1"/>
          <w:shd w:val="clear" w:color="auto" w:fill="FFFFFF"/>
        </w:rPr>
      </w:pPr>
    </w:p>
    <w:p w14:paraId="1858467A" w14:textId="08205611"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tool</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ch</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tool</m:t>
                    </m:r>
                  </m:sub>
                </m:sSub>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x</m:t>
                </m:r>
              </m:sub>
            </m:sSub>
            <m:r>
              <w:rPr>
                <w:rFonts w:ascii="Cambria Math" w:eastAsiaTheme="minorEastAsia" w:hAnsi="Cambria Math"/>
                <w:color w:val="000000" w:themeColor="text1"/>
              </w:rPr>
              <m:t>∙F</m:t>
            </m:r>
          </m:num>
          <m:den>
            <m:r>
              <w:rPr>
                <w:rFonts w:ascii="Cambria Math" w:eastAsiaTheme="minorEastAsia" w:hAnsi="Cambria Math"/>
                <w:color w:val="000000" w:themeColor="text1"/>
              </w:rPr>
              <m:t>T</m:t>
            </m:r>
          </m:den>
        </m:f>
      </m:oMath>
      <w:r w:rsidR="00904E70" w:rsidRPr="00FD1C6E">
        <w:rPr>
          <w:rFonts w:eastAsiaTheme="minorEastAsia"/>
          <w:color w:val="000000" w:themeColor="text1"/>
        </w:rPr>
        <w:tab/>
      </w:r>
      <w:r w:rsidR="007962C4"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(62)</w:t>
      </w:r>
    </w:p>
    <w:p w14:paraId="0D946F92" w14:textId="1D2D89E1" w:rsidR="00904E70" w:rsidRPr="00FD1C6E" w:rsidRDefault="00904E70" w:rsidP="00CC7D56">
      <w:pPr>
        <w:jc w:val="both"/>
        <w:rPr>
          <w:rFonts w:eastAsiaTheme="minorEastAsia"/>
          <w:color w:val="000000" w:themeColor="text1"/>
        </w:rPr>
      </w:pPr>
      <m:oMath>
        <m:r>
          <w:rPr>
            <w:rFonts w:ascii="Cambria Math" w:eastAsiaTheme="minorEastAsia" w:hAnsi="Cambria Math"/>
            <w:color w:val="000000" w:themeColor="text1"/>
          </w:rPr>
          <m:t>T (milling)=C∙</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-n</m:t>
            </m:r>
          </m:sup>
        </m:sSup>
        <m:r>
          <w:rPr>
            <w:rFonts w:ascii="Cambria Math" w:eastAsiaTheme="minorEastAsia" w:hAnsi="Cambria Math"/>
            <w:color w:val="000000" w:themeColor="text1"/>
          </w:rPr>
          <m:t>∙</m:t>
        </m:r>
        <m:sSubSup>
          <m:sSubSupPr>
            <m:ctrlPr>
              <w:rPr>
                <w:rFonts w:ascii="Cambria Math" w:eastAsiaTheme="minorEastAsia" w:hAnsi="Cambria Math"/>
                <w:i/>
                <w:color w:val="000000" w:themeColor="text1"/>
              </w:rPr>
            </m:ctrlPr>
          </m:sSubSupPr>
          <m:e>
            <m:r>
              <w:rPr>
                <w:rFonts w:ascii="Cambria Math" w:eastAsiaTheme="minorEastAsia" w:hAnsi="Cambria Math"/>
                <w:color w:val="000000" w:themeColor="text1"/>
              </w:rPr>
              <m:t>f</m:t>
            </m:r>
          </m:e>
          <m:sub>
            <m:r>
              <w:rPr>
                <w:rFonts w:ascii="Cambria Math" w:eastAsiaTheme="minorEastAsia" w:hAnsi="Cambria Math"/>
                <w:color w:val="000000" w:themeColor="text1"/>
              </w:rPr>
              <m:t>t</m:t>
            </m:r>
          </m:sub>
          <m:sup>
            <m:r>
              <w:rPr>
                <w:rFonts w:ascii="Cambria Math" w:eastAsiaTheme="minorEastAsia" w:hAnsi="Cambria Math"/>
                <w:color w:val="000000" w:themeColor="text1"/>
              </w:rPr>
              <m:t>-p</m:t>
            </m:r>
          </m:sup>
        </m:sSubSup>
        <m:r>
          <w:rPr>
            <w:rFonts w:ascii="Cambria Math" w:eastAsiaTheme="minorEastAsia" w:hAnsi="Cambria Math"/>
            <w:color w:val="000000" w:themeColor="text1"/>
          </w:rPr>
          <m:t>∙</m:t>
        </m:r>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b</m:t>
            </m:r>
          </m:e>
          <m:sup>
            <m:r>
              <w:rPr>
                <w:rFonts w:ascii="Cambria Math" w:eastAsiaTheme="minorEastAsia" w:hAnsi="Cambria Math"/>
                <w:color w:val="000000" w:themeColor="text1"/>
              </w:rPr>
              <m:t>-q</m:t>
            </m:r>
          </m:sup>
        </m:sSup>
      </m:oMath>
      <w:r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(63)</w:t>
      </w:r>
    </w:p>
    <w:p w14:paraId="1288DED4" w14:textId="1D2C7A7B" w:rsidR="00904E70" w:rsidRPr="00FD1C6E" w:rsidRDefault="00904E70" w:rsidP="00CC7D56">
      <w:pPr>
        <w:jc w:val="both"/>
        <w:rPr>
          <w:rFonts w:eastAsiaTheme="minorEastAsia"/>
          <w:color w:val="000000" w:themeColor="text1"/>
        </w:rPr>
      </w:pPr>
      <m:oMath>
        <m:r>
          <w:rPr>
            <w:rFonts w:ascii="Cambria Math" w:eastAsiaTheme="minorEastAsia" w:hAnsi="Cambria Math"/>
            <w:color w:val="000000" w:themeColor="text1"/>
          </w:rPr>
          <m:t>T (turning)=C ∙</m:t>
        </m:r>
        <m:sSup>
          <m:sSupPr>
            <m:ctrlPr>
              <w:rPr>
                <w:rFonts w:ascii="Cambria Math" w:eastAsiaTheme="minorEastAsia" w:hAnsi="Cambria Math"/>
                <w:i/>
                <w:iCs/>
                <w:color w:val="000000" w:themeColor="text1"/>
              </w:rPr>
            </m:ctrlPr>
          </m:sSupPr>
          <m:e>
            <m:r>
              <w:rPr>
                <w:rFonts w:ascii="Cambria Math" w:eastAsiaTheme="minorEastAsia" w:hAnsi="Cambria Math"/>
                <w:color w:val="000000" w:themeColor="text1"/>
              </w:rPr>
              <m:t>v</m:t>
            </m:r>
          </m:e>
          <m:sup>
            <m:r>
              <w:rPr>
                <w:rFonts w:ascii="Cambria Math" w:eastAsiaTheme="minorEastAsia" w:hAnsi="Cambria Math"/>
                <w:color w:val="000000" w:themeColor="text1"/>
              </w:rPr>
              <m:t>-p</m:t>
            </m:r>
          </m:sup>
        </m:sSup>
        <m:r>
          <w:rPr>
            <w:rFonts w:ascii="Cambria Math" w:eastAsiaTheme="minorEastAsia" w:hAnsi="Cambria Math"/>
            <w:color w:val="000000" w:themeColor="text1"/>
          </w:rPr>
          <m:t>∙</m:t>
        </m:r>
        <m:sSubSup>
          <m:sSubSupPr>
            <m:ctrlPr>
              <w:rPr>
                <w:rFonts w:ascii="Cambria Math" w:eastAsiaTheme="minorEastAsia" w:hAnsi="Cambria Math"/>
                <w:i/>
                <w:iCs/>
                <w:color w:val="000000" w:themeColor="text1"/>
              </w:rPr>
            </m:ctrlPr>
          </m:sSubSupPr>
          <m:e>
            <m:r>
              <w:rPr>
                <w:rFonts w:ascii="Cambria Math" w:eastAsiaTheme="minorEastAsia" w:hAnsi="Cambria Math"/>
                <w:color w:val="000000" w:themeColor="text1"/>
              </w:rPr>
              <m:t>f</m:t>
            </m:r>
          </m:e>
          <m:sub>
            <m:r>
              <w:rPr>
                <w:rFonts w:ascii="Cambria Math" w:eastAsiaTheme="minorEastAsia" w:hAnsi="Cambria Math"/>
                <w:color w:val="000000" w:themeColor="text1"/>
              </w:rPr>
              <m:t>r</m:t>
            </m:r>
          </m:sub>
          <m:sup>
            <m:r>
              <w:rPr>
                <w:rFonts w:ascii="Cambria Math" w:eastAsiaTheme="minorEastAsia" w:hAnsi="Cambria Math"/>
                <w:color w:val="000000" w:themeColor="text1"/>
              </w:rPr>
              <m:t>-q</m:t>
            </m:r>
          </m:sup>
        </m:sSubSup>
      </m:oMath>
      <w:r w:rsidRPr="00FD1C6E">
        <w:rPr>
          <w:rFonts w:eastAsiaTheme="minorEastAsia"/>
          <w:iCs/>
          <w:color w:val="000000" w:themeColor="text1"/>
        </w:rPr>
        <w:tab/>
      </w:r>
      <w:r w:rsidRPr="00FD1C6E">
        <w:rPr>
          <w:rFonts w:eastAsiaTheme="minorEastAsia"/>
          <w:iCs/>
          <w:color w:val="000000" w:themeColor="text1"/>
        </w:rPr>
        <w:tab/>
      </w:r>
      <w:r w:rsidR="00041D88" w:rsidRPr="00FD1C6E">
        <w:rPr>
          <w:rFonts w:eastAsiaTheme="minorEastAsia"/>
          <w:iCs/>
          <w:color w:val="000000" w:themeColor="text1"/>
        </w:rPr>
        <w:tab/>
      </w:r>
      <w:r w:rsidR="00041D88" w:rsidRPr="00FD1C6E">
        <w:rPr>
          <w:rFonts w:eastAsiaTheme="minorEastAsia"/>
          <w:iCs/>
          <w:color w:val="000000" w:themeColor="text1"/>
        </w:rPr>
        <w:tab/>
      </w:r>
      <w:r w:rsidR="00041D88" w:rsidRPr="00FD1C6E">
        <w:rPr>
          <w:rFonts w:eastAsiaTheme="minorEastAsia"/>
          <w:iCs/>
          <w:color w:val="000000" w:themeColor="text1"/>
        </w:rPr>
        <w:tab/>
      </w:r>
      <w:r w:rsidR="00041D88" w:rsidRPr="00FD1C6E">
        <w:rPr>
          <w:rFonts w:eastAsiaTheme="minorEastAsia"/>
          <w:iCs/>
          <w:color w:val="000000" w:themeColor="text1"/>
        </w:rPr>
        <w:tab/>
      </w:r>
      <w:r w:rsidR="00041D88" w:rsidRPr="00FD1C6E">
        <w:rPr>
          <w:rFonts w:eastAsiaTheme="minorEastAsia"/>
          <w:iCs/>
          <w:color w:val="000000" w:themeColor="text1"/>
        </w:rPr>
        <w:tab/>
      </w:r>
      <w:r w:rsidR="00041D88" w:rsidRPr="00FD1C6E">
        <w:rPr>
          <w:rFonts w:eastAsiaTheme="minorEastAsia"/>
          <w:iCs/>
          <w:color w:val="000000" w:themeColor="text1"/>
        </w:rPr>
        <w:tab/>
      </w:r>
      <w:r w:rsidR="00041D88" w:rsidRPr="00FD1C6E">
        <w:rPr>
          <w:rStyle w:val="normaltextrun"/>
          <w:color w:val="000000" w:themeColor="text1"/>
          <w:lang w:val="en-GB"/>
        </w:rPr>
        <w:t>(64)</w:t>
      </w:r>
    </w:p>
    <w:p w14:paraId="19CF7087" w14:textId="77777777" w:rsidR="00904E70" w:rsidRPr="00FD1C6E" w:rsidRDefault="00904E70" w:rsidP="00CC7D56">
      <w:pPr>
        <w:jc w:val="both"/>
        <w:rPr>
          <w:rFonts w:eastAsiaTheme="minorEastAsia"/>
          <w:color w:val="000000" w:themeColor="text1"/>
        </w:rPr>
      </w:pPr>
    </w:p>
    <w:p w14:paraId="27D913A1" w14:textId="6AA5B9C6" w:rsidR="00904E70" w:rsidRPr="00FD1C6E" w:rsidRDefault="00904E70" w:rsidP="00CC7D56">
      <w:pPr>
        <w:jc w:val="both"/>
        <w:rPr>
          <w:rStyle w:val="normaltextrun"/>
          <w:color w:val="000000" w:themeColor="text1"/>
          <w:shd w:val="clear" w:color="auto" w:fill="FFFFFF"/>
          <w:lang w:val="en-GB"/>
        </w:rPr>
      </w:pPr>
      <w:r w:rsidRPr="00FD1C6E">
        <w:rPr>
          <w:rStyle w:val="normaltextrun"/>
          <w:color w:val="000000" w:themeColor="text1"/>
          <w:shd w:val="clear" w:color="auto" w:fill="FFFFFF"/>
          <w:lang w:val="en-GB"/>
        </w:rPr>
        <w:t>Tool cost is unique to each machinin</w:t>
      </w:r>
      <w:r w:rsidR="00F35933" w:rsidRPr="00FD1C6E">
        <w:rPr>
          <w:rStyle w:val="normaltextrun"/>
          <w:color w:val="000000" w:themeColor="text1"/>
          <w:shd w:val="clear" w:color="auto" w:fill="FFFFFF"/>
          <w:lang w:val="en-GB"/>
        </w:rPr>
        <w:t>g</w:t>
      </w:r>
      <w:r w:rsidR="009F3EB5" w:rsidRPr="00FD1C6E">
        <w:rPr>
          <w:rStyle w:val="normaltextrun"/>
          <w:color w:val="000000" w:themeColor="text1"/>
          <w:shd w:val="clear" w:color="auto" w:fill="FFFFFF"/>
          <w:lang w:val="en-GB"/>
        </w:rPr>
        <w:t xml:space="preserve"> operation and is dependent on </w:t>
      </w:r>
      <w:r w:rsidR="00F35933" w:rsidRPr="00FD1C6E">
        <w:rPr>
          <w:rStyle w:val="normaltextrun"/>
          <w:color w:val="000000" w:themeColor="text1"/>
          <w:shd w:val="clear" w:color="auto" w:fill="FFFFFF"/>
          <w:lang w:val="en-GB"/>
        </w:rPr>
        <w:t>factors such as tool life, material, workpiece material, etc</w:t>
      </w:r>
      <w:r w:rsidRPr="00FD1C6E">
        <w:rPr>
          <w:rStyle w:val="normaltextrun"/>
          <w:color w:val="000000" w:themeColor="text1"/>
          <w:shd w:val="clear" w:color="auto" w:fill="FFFFFF"/>
          <w:lang w:val="en-GB"/>
        </w:rPr>
        <w:t xml:space="preserve">. It is estimated in Eq. </w:t>
      </w:r>
      <w:r w:rsidR="00D57D64" w:rsidRPr="00FD1C6E">
        <w:rPr>
          <w:rStyle w:val="normaltextrun"/>
          <w:color w:val="000000" w:themeColor="text1"/>
          <w:shd w:val="clear" w:color="auto" w:fill="FFFFFF"/>
          <w:lang w:val="en-GB"/>
        </w:rPr>
        <w:t>6</w:t>
      </w:r>
      <w:r w:rsidR="00C86315" w:rsidRPr="00FD1C6E">
        <w:rPr>
          <w:rStyle w:val="normaltextrun"/>
          <w:color w:val="000000" w:themeColor="text1"/>
          <w:shd w:val="clear" w:color="auto" w:fill="FFFFFF"/>
          <w:lang w:val="en-GB"/>
        </w:rPr>
        <w:t>2</w:t>
      </w:r>
      <w:r w:rsidRPr="00FD1C6E">
        <w:rPr>
          <w:rStyle w:val="normaltextrun"/>
          <w:color w:val="000000" w:themeColor="text1"/>
          <w:shd w:val="clear" w:color="auto" w:fill="FFFFFF"/>
          <w:lang w:val="en-GB"/>
        </w:rPr>
        <w:t xml:space="preserve"> by dividing the total cost of replacing a tool by the </w:t>
      </w:r>
      <w:r w:rsidR="00F35933" w:rsidRPr="00FD1C6E">
        <w:rPr>
          <w:rStyle w:val="normaltextrun"/>
          <w:color w:val="000000" w:themeColor="text1"/>
          <w:shd w:val="clear" w:color="auto" w:fill="FFFFFF"/>
          <w:lang w:val="en-GB"/>
        </w:rPr>
        <w:t>estimated</w:t>
      </w:r>
      <w:r w:rsidRPr="00FD1C6E">
        <w:rPr>
          <w:rStyle w:val="normaltextrun"/>
          <w:color w:val="000000" w:themeColor="text1"/>
          <w:shd w:val="clear" w:color="auto" w:fill="FFFFFF"/>
          <w:lang w:val="en-GB"/>
        </w:rPr>
        <w:t xml:space="preserve"> life</w:t>
      </w:r>
      <w:r w:rsidR="00F35933" w:rsidRPr="00FD1C6E">
        <w:rPr>
          <w:rStyle w:val="normaltextrun"/>
          <w:color w:val="000000" w:themeColor="text1"/>
          <w:shd w:val="clear" w:color="auto" w:fill="FFFFFF"/>
          <w:lang w:val="en-GB"/>
        </w:rPr>
        <w:t xml:space="preserve"> of the tool</w:t>
      </w:r>
      <w:r w:rsidRPr="00FD1C6E">
        <w:rPr>
          <w:rStyle w:val="normaltextrun"/>
          <w:color w:val="000000" w:themeColor="text1"/>
          <w:shd w:val="clear" w:color="auto" w:fill="FFFFFF"/>
          <w:lang w:val="en-GB"/>
        </w:rPr>
        <w:t xml:space="preserve">. The time to change the tool,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ch</w:t>
      </w:r>
      <w:r w:rsidRPr="00FD1C6E">
        <w:rPr>
          <w:rStyle w:val="normaltextrun"/>
          <w:color w:val="000000" w:themeColor="text1"/>
          <w:shd w:val="clear" w:color="auto" w:fill="FFFFFF"/>
          <w:lang w:val="en-GB"/>
        </w:rPr>
        <w:t xml:space="preserve">, labor wage rate, and the initial purchase price of each tool used, </w:t>
      </w:r>
      <w:r w:rsidRPr="00FD1C6E">
        <w:rPr>
          <w:rStyle w:val="normaltextrun"/>
          <w:i/>
          <w:iCs/>
          <w:color w:val="000000" w:themeColor="text1"/>
          <w:shd w:val="clear" w:color="auto" w:fill="FFFFFF"/>
          <w:lang w:val="en-GB"/>
        </w:rPr>
        <w:t>c</w:t>
      </w:r>
      <w:r w:rsidRPr="00FD1C6E">
        <w:rPr>
          <w:rStyle w:val="normaltextrun"/>
          <w:i/>
          <w:iCs/>
          <w:color w:val="000000" w:themeColor="text1"/>
          <w:shd w:val="clear" w:color="auto" w:fill="FFFFFF"/>
          <w:vertAlign w:val="subscript"/>
          <w:lang w:val="en-GB"/>
        </w:rPr>
        <w:t>tool</w:t>
      </w:r>
      <w:r w:rsidRPr="00FD1C6E">
        <w:rPr>
          <w:rStyle w:val="normaltextrun"/>
          <w:i/>
          <w:iCs/>
          <w:color w:val="000000" w:themeColor="text1"/>
          <w:shd w:val="clear" w:color="auto" w:fill="FFFFFF"/>
          <w:lang w:val="en-GB"/>
        </w:rPr>
        <w:t>,</w:t>
      </w:r>
      <w:r w:rsidRPr="00FD1C6E">
        <w:rPr>
          <w:rStyle w:val="normaltextrun"/>
          <w:color w:val="000000" w:themeColor="text1"/>
          <w:shd w:val="clear" w:color="auto" w:fill="FFFFFF"/>
          <w:lang w:val="en-GB"/>
        </w:rPr>
        <w:t xml:space="preserve"> make up the tool changing cost. </w:t>
      </w:r>
      <w:r w:rsidR="00AB5349" w:rsidRPr="00FD1C6E">
        <w:rPr>
          <w:rStyle w:val="normaltextrun"/>
          <w:color w:val="000000" w:themeColor="text1"/>
          <w:shd w:val="clear" w:color="auto" w:fill="FFFFFF"/>
          <w:lang w:val="en-GB"/>
        </w:rPr>
        <w:t xml:space="preserve">It is important to note that there may be more than one tool </w:t>
      </w:r>
      <w:r w:rsidR="00642490" w:rsidRPr="00FD1C6E">
        <w:rPr>
          <w:rStyle w:val="normaltextrun"/>
          <w:color w:val="000000" w:themeColor="text1"/>
          <w:shd w:val="clear" w:color="auto" w:fill="FFFFFF"/>
          <w:lang w:val="en-GB"/>
        </w:rPr>
        <w:t xml:space="preserve">required </w:t>
      </w:r>
      <w:r w:rsidR="00AB5349" w:rsidRPr="00FD1C6E">
        <w:rPr>
          <w:rStyle w:val="normaltextrun"/>
          <w:color w:val="000000" w:themeColor="text1"/>
          <w:shd w:val="clear" w:color="auto" w:fill="FFFFFF"/>
          <w:lang w:val="en-GB"/>
        </w:rPr>
        <w:t xml:space="preserve">for a large part </w:t>
      </w:r>
      <w:r w:rsidR="00642490" w:rsidRPr="00FD1C6E">
        <w:rPr>
          <w:rStyle w:val="normaltextrun"/>
          <w:color w:val="000000" w:themeColor="text1"/>
          <w:shd w:val="clear" w:color="auto" w:fill="FFFFFF"/>
          <w:lang w:val="en-GB"/>
        </w:rPr>
        <w:t xml:space="preserve">with </w:t>
      </w:r>
      <w:r w:rsidR="00AB5349" w:rsidRPr="00FD1C6E">
        <w:rPr>
          <w:rStyle w:val="normaltextrun"/>
          <w:color w:val="000000" w:themeColor="text1"/>
          <w:shd w:val="clear" w:color="auto" w:fill="FFFFFF"/>
          <w:lang w:val="en-GB"/>
        </w:rPr>
        <w:t>significant material removal</w:t>
      </w:r>
      <w:r w:rsidR="006E6F6E" w:rsidRPr="00FD1C6E">
        <w:rPr>
          <w:rStyle w:val="normaltextrun"/>
          <w:color w:val="000000" w:themeColor="text1"/>
          <w:shd w:val="clear" w:color="auto" w:fill="FFFFFF"/>
          <w:lang w:val="en-GB"/>
        </w:rPr>
        <w:t>.</w:t>
      </w:r>
      <w:r w:rsidR="00AB5349" w:rsidRPr="00FD1C6E">
        <w:rPr>
          <w:rStyle w:val="normaltextrun"/>
          <w:color w:val="000000" w:themeColor="text1"/>
          <w:shd w:val="clear" w:color="auto" w:fill="FFFFFF"/>
          <w:lang w:val="en-GB"/>
        </w:rPr>
        <w:t xml:space="preserve"> </w:t>
      </w:r>
      <w:r w:rsidRPr="00FD1C6E">
        <w:rPr>
          <w:rStyle w:val="normaltextrun"/>
          <w:color w:val="000000" w:themeColor="text1"/>
          <w:shd w:val="clear" w:color="auto" w:fill="FFFFFF"/>
          <w:lang w:val="en-GB"/>
        </w:rPr>
        <w:t xml:space="preserve">Multiplying this sum by machining time,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x</w:t>
      </w:r>
      <w:r w:rsidRPr="00FD1C6E">
        <w:rPr>
          <w:rStyle w:val="normaltextrun"/>
          <w:i/>
          <w:iCs/>
          <w:color w:val="000000" w:themeColor="text1"/>
          <w:shd w:val="clear" w:color="auto" w:fill="FFFFFF"/>
          <w:lang w:val="en-GB"/>
        </w:rPr>
        <w:t>,</w:t>
      </w:r>
      <w:r w:rsidRPr="00FD1C6E">
        <w:rPr>
          <w:rStyle w:val="normaltextrun"/>
          <w:color w:val="000000" w:themeColor="text1"/>
          <w:shd w:val="clear" w:color="auto" w:fill="FFFFFF"/>
          <w:lang w:val="en-GB"/>
        </w:rPr>
        <w:t xml:space="preserve"> and the time adjustment factor, and dividing by the Taylor-type tool life, </w:t>
      </w:r>
      <w:r w:rsidRPr="00FD1C6E">
        <w:rPr>
          <w:rStyle w:val="normaltextrun"/>
          <w:i/>
          <w:iCs/>
          <w:color w:val="000000" w:themeColor="text1"/>
          <w:shd w:val="clear" w:color="auto" w:fill="FFFFFF"/>
          <w:lang w:val="en-GB"/>
        </w:rPr>
        <w:t>T</w:t>
      </w:r>
      <w:r w:rsidRPr="00FD1C6E">
        <w:rPr>
          <w:rStyle w:val="normaltextrun"/>
          <w:color w:val="000000" w:themeColor="text1"/>
          <w:shd w:val="clear" w:color="auto" w:fill="FFFFFF"/>
          <w:lang w:val="en-GB"/>
        </w:rPr>
        <w:t xml:space="preserve">, gives the total tool cost. The tool life may be estimated using Eq. </w:t>
      </w:r>
      <w:r w:rsidR="00C86315" w:rsidRPr="00FD1C6E">
        <w:rPr>
          <w:rStyle w:val="normaltextrun"/>
          <w:color w:val="000000" w:themeColor="text1"/>
          <w:shd w:val="clear" w:color="auto" w:fill="FFFFFF"/>
          <w:lang w:val="en-GB"/>
        </w:rPr>
        <w:t>63</w:t>
      </w:r>
      <w:r w:rsidRPr="00FD1C6E">
        <w:rPr>
          <w:rStyle w:val="normaltextrun"/>
          <w:color w:val="000000" w:themeColor="text1"/>
          <w:shd w:val="clear" w:color="auto" w:fill="FFFFFF"/>
          <w:lang w:val="en-GB"/>
        </w:rPr>
        <w:t xml:space="preserve"> for milling and Eq. </w:t>
      </w:r>
      <w:r w:rsidR="00C86315" w:rsidRPr="00FD1C6E">
        <w:rPr>
          <w:rStyle w:val="normaltextrun"/>
          <w:color w:val="000000" w:themeColor="text1"/>
          <w:shd w:val="clear" w:color="auto" w:fill="FFFFFF"/>
          <w:lang w:val="en-GB"/>
        </w:rPr>
        <w:t>64</w:t>
      </w:r>
      <w:r w:rsidRPr="00FD1C6E">
        <w:rPr>
          <w:rStyle w:val="normaltextrun"/>
          <w:color w:val="000000" w:themeColor="text1"/>
          <w:shd w:val="clear" w:color="auto" w:fill="FFFFFF"/>
          <w:lang w:val="en-GB"/>
        </w:rPr>
        <w:t xml:space="preserve"> for turning. In these equations, </w:t>
      </w:r>
      <w:r w:rsidRPr="00FD1C6E">
        <w:rPr>
          <w:rStyle w:val="normaltextrun"/>
          <w:i/>
          <w:iCs/>
          <w:color w:val="000000" w:themeColor="text1"/>
          <w:shd w:val="clear" w:color="auto" w:fill="FFFFFF"/>
          <w:lang w:val="en-GB"/>
        </w:rPr>
        <w:t>v</w:t>
      </w:r>
      <w:r w:rsidRPr="00FD1C6E">
        <w:rPr>
          <w:rStyle w:val="normaltextrun"/>
          <w:color w:val="000000" w:themeColor="text1"/>
          <w:shd w:val="clear" w:color="auto" w:fill="FFFFFF"/>
          <w:lang w:val="en-GB"/>
        </w:rPr>
        <w:t xml:space="preserve"> is the cutting speed, </w:t>
      </w:r>
      <w:r w:rsidRPr="00FD1C6E">
        <w:rPr>
          <w:rStyle w:val="normaltextrun"/>
          <w:i/>
          <w:iCs/>
          <w:color w:val="000000" w:themeColor="text1"/>
          <w:shd w:val="clear" w:color="auto" w:fill="FFFFFF"/>
          <w:lang w:val="en-GB"/>
        </w:rPr>
        <w:t>f</w:t>
      </w:r>
      <w:r w:rsidRPr="00FD1C6E">
        <w:rPr>
          <w:rStyle w:val="normaltextrun"/>
          <w:i/>
          <w:iCs/>
          <w:color w:val="000000" w:themeColor="text1"/>
          <w:shd w:val="clear" w:color="auto" w:fill="FFFFFF"/>
          <w:vertAlign w:val="subscript"/>
          <w:lang w:val="en-GB"/>
        </w:rPr>
        <w:t xml:space="preserve">t </w:t>
      </w:r>
      <w:r w:rsidRPr="00FD1C6E">
        <w:rPr>
          <w:rStyle w:val="normaltextrun"/>
          <w:color w:val="000000" w:themeColor="text1"/>
          <w:shd w:val="clear" w:color="auto" w:fill="FFFFFF"/>
          <w:lang w:val="en-GB"/>
        </w:rPr>
        <w:t xml:space="preserve">is the feed per tooth, </w:t>
      </w:r>
      <w:r w:rsidRPr="00FD1C6E">
        <w:rPr>
          <w:rStyle w:val="normaltextrun"/>
          <w:i/>
          <w:iCs/>
          <w:color w:val="000000" w:themeColor="text1"/>
          <w:shd w:val="clear" w:color="auto" w:fill="FFFFFF"/>
          <w:lang w:val="en-GB"/>
        </w:rPr>
        <w:t>b</w:t>
      </w:r>
      <w:r w:rsidRPr="00FD1C6E">
        <w:rPr>
          <w:rStyle w:val="normaltextrun"/>
          <w:color w:val="000000" w:themeColor="text1"/>
          <w:shd w:val="clear" w:color="auto" w:fill="FFFFFF"/>
          <w:lang w:val="en-GB"/>
        </w:rPr>
        <w:t xml:space="preserve"> is the axial depth of cut, </w:t>
      </w:r>
      <w:r w:rsidRPr="00FD1C6E">
        <w:rPr>
          <w:rStyle w:val="normaltextrun"/>
          <w:i/>
          <w:iCs/>
          <w:color w:val="000000" w:themeColor="text1"/>
          <w:shd w:val="clear" w:color="auto" w:fill="FFFFFF"/>
          <w:lang w:val="en-GB"/>
        </w:rPr>
        <w:t>f</w:t>
      </w:r>
      <w:r w:rsidRPr="00FD1C6E">
        <w:rPr>
          <w:rStyle w:val="normaltextrun"/>
          <w:i/>
          <w:iCs/>
          <w:color w:val="000000" w:themeColor="text1"/>
          <w:shd w:val="clear" w:color="auto" w:fill="FFFFFF"/>
          <w:vertAlign w:val="subscript"/>
          <w:lang w:val="en-GB"/>
        </w:rPr>
        <w:t>r</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 xml:space="preserve">is the feed per revolution, and </w:t>
      </w:r>
      <w:r w:rsidRPr="00FD1C6E">
        <w:rPr>
          <w:rStyle w:val="normaltextrun"/>
          <w:i/>
          <w:iCs/>
          <w:color w:val="000000" w:themeColor="text1"/>
          <w:shd w:val="clear" w:color="auto" w:fill="FFFFFF"/>
          <w:lang w:val="en-GB"/>
        </w:rPr>
        <w:t>C,</w:t>
      </w:r>
      <w:r w:rsidRPr="00FD1C6E">
        <w:rPr>
          <w:rStyle w:val="normaltextrun"/>
          <w:color w:val="000000" w:themeColor="text1"/>
          <w:shd w:val="clear" w:color="auto" w:fill="FFFFFF"/>
          <w:lang w:val="en-GB"/>
        </w:rPr>
        <w:t xml:space="preserve"> </w:t>
      </w:r>
      <w:r w:rsidRPr="00FD1C6E">
        <w:rPr>
          <w:rStyle w:val="normaltextrun"/>
          <w:i/>
          <w:iCs/>
          <w:color w:val="000000" w:themeColor="text1"/>
          <w:shd w:val="clear" w:color="auto" w:fill="FFFFFF"/>
          <w:lang w:val="en-GB"/>
        </w:rPr>
        <w:t>p</w:t>
      </w:r>
      <w:r w:rsidRPr="00FD1C6E">
        <w:rPr>
          <w:rStyle w:val="normaltextrun"/>
          <w:color w:val="000000" w:themeColor="text1"/>
          <w:shd w:val="clear" w:color="auto" w:fill="FFFFFF"/>
          <w:lang w:val="en-GB"/>
        </w:rPr>
        <w:t>,</w:t>
      </w:r>
      <w:r w:rsidRPr="00FD1C6E">
        <w:rPr>
          <w:rStyle w:val="normaltextrun"/>
          <w:i/>
          <w:iCs/>
          <w:color w:val="000000" w:themeColor="text1"/>
          <w:shd w:val="clear" w:color="auto" w:fill="FFFFFF"/>
          <w:lang w:val="en-GB"/>
        </w:rPr>
        <w:t xml:space="preserve"> </w:t>
      </w:r>
      <w:r w:rsidRPr="00FD1C6E">
        <w:rPr>
          <w:rStyle w:val="normaltextrun"/>
          <w:color w:val="000000" w:themeColor="text1"/>
          <w:shd w:val="clear" w:color="auto" w:fill="FFFFFF"/>
          <w:lang w:val="en-GB"/>
        </w:rPr>
        <w:t xml:space="preserve">and </w:t>
      </w:r>
      <w:r w:rsidRPr="00FD1C6E">
        <w:rPr>
          <w:rStyle w:val="normaltextrun"/>
          <w:i/>
          <w:iCs/>
          <w:color w:val="000000" w:themeColor="text1"/>
          <w:shd w:val="clear" w:color="auto" w:fill="FFFFFF"/>
          <w:lang w:val="en-GB"/>
        </w:rPr>
        <w:t>q</w:t>
      </w:r>
      <w:r w:rsidRPr="00FD1C6E">
        <w:rPr>
          <w:rStyle w:val="normaltextrun"/>
          <w:color w:val="000000" w:themeColor="text1"/>
          <w:shd w:val="clear" w:color="auto" w:fill="FFFFFF"/>
          <w:lang w:val="en-GB"/>
        </w:rPr>
        <w:t xml:space="preserve"> are constants that depend on the material-tool-process combination [</w:t>
      </w:r>
      <w:r w:rsidR="0067557E" w:rsidRPr="00FD1C6E">
        <w:rPr>
          <w:rStyle w:val="normaltextrun"/>
          <w:color w:val="000000" w:themeColor="text1"/>
          <w:shd w:val="clear" w:color="auto" w:fill="FFFFFF"/>
          <w:lang w:val="en-GB"/>
        </w:rPr>
        <w:t>89</w:t>
      </w:r>
      <w:r w:rsidRPr="00FD1C6E">
        <w:rPr>
          <w:rStyle w:val="normaltextrun"/>
          <w:color w:val="000000" w:themeColor="text1"/>
          <w:shd w:val="clear" w:color="auto" w:fill="FFFFFF"/>
          <w:lang w:val="en-GB"/>
        </w:rPr>
        <w:t>].</w:t>
      </w:r>
      <w:r w:rsidR="00A334D6" w:rsidRPr="00FD1C6E">
        <w:rPr>
          <w:rStyle w:val="normaltextrun"/>
          <w:color w:val="000000" w:themeColor="text1"/>
          <w:shd w:val="clear" w:color="auto" w:fill="FFFFFF"/>
          <w:lang w:val="en-GB"/>
        </w:rPr>
        <w:t xml:space="preserve"> </w:t>
      </w:r>
    </w:p>
    <w:p w14:paraId="003A8538" w14:textId="77777777" w:rsidR="009D6331" w:rsidRPr="00FD1C6E" w:rsidRDefault="009D6331" w:rsidP="00CC7D56">
      <w:pPr>
        <w:jc w:val="both"/>
        <w:rPr>
          <w:rStyle w:val="normaltextrun"/>
          <w:color w:val="000000" w:themeColor="text1"/>
          <w:shd w:val="clear" w:color="auto" w:fill="FFFFFF"/>
          <w:lang w:val="en-GB"/>
        </w:rPr>
      </w:pPr>
    </w:p>
    <w:p w14:paraId="31CB3AF7" w14:textId="1BFC2AA4" w:rsidR="00351105" w:rsidRPr="00FD1C6E" w:rsidRDefault="00351105" w:rsidP="00351105">
      <w:pPr>
        <w:jc w:val="both"/>
        <w:rPr>
          <w:color w:val="000000" w:themeColor="text1"/>
        </w:rPr>
      </w:pPr>
      <w:r w:rsidRPr="00FD1C6E">
        <w:rPr>
          <w:color w:val="000000" w:themeColor="text1"/>
        </w:rPr>
        <w:t>It is important to note that during a CNC machining process multiple tools may be used</w:t>
      </w:r>
      <w:r w:rsidR="00642490" w:rsidRPr="00FD1C6E">
        <w:rPr>
          <w:color w:val="000000" w:themeColor="text1"/>
        </w:rPr>
        <w:t xml:space="preserve"> to produce the desired part geometry</w:t>
      </w:r>
      <w:r w:rsidRPr="00FD1C6E">
        <w:rPr>
          <w:color w:val="000000" w:themeColor="text1"/>
        </w:rPr>
        <w:t xml:space="preserve">. Each tool will have its own parameters and inputs that need to be </w:t>
      </w:r>
      <w:r w:rsidR="00642490" w:rsidRPr="00FD1C6E">
        <w:rPr>
          <w:color w:val="000000" w:themeColor="text1"/>
        </w:rPr>
        <w:t>considered</w:t>
      </w:r>
      <w:r w:rsidRPr="00FD1C6E">
        <w:rPr>
          <w:color w:val="000000" w:themeColor="text1"/>
        </w:rPr>
        <w:t xml:space="preserve">. For simplicity, this cost model uses the variables for the most </w:t>
      </w:r>
      <w:r w:rsidR="00642490" w:rsidRPr="00FD1C6E">
        <w:rPr>
          <w:color w:val="000000" w:themeColor="text1"/>
        </w:rPr>
        <w:t xml:space="preserve">relevant </w:t>
      </w:r>
      <w:r w:rsidRPr="00FD1C6E">
        <w:rPr>
          <w:color w:val="000000" w:themeColor="text1"/>
        </w:rPr>
        <w:t xml:space="preserve">tool </w:t>
      </w:r>
      <w:r w:rsidR="00642490" w:rsidRPr="00FD1C6E">
        <w:rPr>
          <w:color w:val="000000" w:themeColor="text1"/>
        </w:rPr>
        <w:t>(e.g., the tool that removes the most material or requires the largest cycle time)</w:t>
      </w:r>
      <w:r w:rsidRPr="00FD1C6E">
        <w:rPr>
          <w:color w:val="000000" w:themeColor="text1"/>
        </w:rPr>
        <w:t xml:space="preserve">. This sacrifices some accuracy </w:t>
      </w:r>
      <w:r w:rsidR="00642490" w:rsidRPr="00FD1C6E">
        <w:rPr>
          <w:color w:val="000000" w:themeColor="text1"/>
        </w:rPr>
        <w:t>but simplifies the</w:t>
      </w:r>
      <w:r w:rsidRPr="00FD1C6E">
        <w:rPr>
          <w:color w:val="000000" w:themeColor="text1"/>
        </w:rPr>
        <w:t xml:space="preserve"> cost model. </w:t>
      </w:r>
    </w:p>
    <w:p w14:paraId="688FA563" w14:textId="77777777" w:rsidR="00904E70" w:rsidRPr="00FD1C6E" w:rsidRDefault="00904E70" w:rsidP="00CC7D56">
      <w:pPr>
        <w:pStyle w:val="ListParagraph"/>
        <w:ind w:left="360"/>
        <w:jc w:val="both"/>
        <w:rPr>
          <w:rFonts w:ascii="Times New Roman" w:hAnsi="Times New Roman" w:cs="Times New Roman"/>
          <w:color w:val="000000" w:themeColor="text1"/>
        </w:rPr>
      </w:pPr>
    </w:p>
    <w:p w14:paraId="4DD2CC32" w14:textId="4242D586" w:rsidR="00904E70" w:rsidRPr="00FD1C6E" w:rsidRDefault="00904E70" w:rsidP="00CC7D56">
      <w:pPr>
        <w:jc w:val="both"/>
        <w:rPr>
          <w:rFonts w:eastAsiaTheme="minorEastAsia"/>
          <w:color w:val="000000" w:themeColor="text1"/>
        </w:rPr>
      </w:pPr>
      <m:oMath>
        <m:r>
          <w:rPr>
            <w:rFonts w:ascii="Cambria Math" w:eastAsiaTheme="minorEastAsia" w:hAnsi="Cambria Math"/>
            <w:color w:val="000000" w:themeColor="text1"/>
          </w:rPr>
          <m:t>MRR (miling)=</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a</m:t>
            </m:r>
          </m:e>
          <m:sub>
            <m:r>
              <w:rPr>
                <w:rFonts w:ascii="Cambria Math" w:eastAsiaTheme="minorEastAsia" w:hAnsi="Cambria Math"/>
                <w:color w:val="000000" w:themeColor="text1"/>
              </w:rPr>
              <m:t>mill</m:t>
            </m:r>
          </m:sub>
        </m:sSub>
        <m:r>
          <w:rPr>
            <w:rFonts w:ascii="Cambria Math" w:eastAsiaTheme="minorEastAsia" w:hAnsi="Cambria Math"/>
            <w:color w:val="000000" w:themeColor="text1"/>
          </w:rPr>
          <m:t>∙b∙</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m:t>
            </m:r>
          </m:e>
          <m:sub>
            <m:r>
              <w:rPr>
                <w:rFonts w:ascii="Cambria Math" w:eastAsiaTheme="minorEastAsia" w:hAnsi="Cambria Math"/>
                <w:color w:val="000000" w:themeColor="text1"/>
              </w:rPr>
              <m:t>t</m:t>
            </m:r>
          </m:sub>
        </m:sSub>
        <m:r>
          <w:rPr>
            <w:rFonts w:ascii="Cambria Math" w:eastAsiaTheme="minorEastAsia" w:hAnsi="Cambria Math"/>
            <w:color w:val="000000" w:themeColor="text1"/>
          </w:rPr>
          <m:t>∙mN</m:t>
        </m:r>
      </m:oMath>
      <w:r w:rsidRPr="00FD1C6E">
        <w:rPr>
          <w:rFonts w:eastAsiaTheme="minorEastAsia"/>
          <w:color w:val="000000" w:themeColor="text1"/>
        </w:rPr>
        <w:tab/>
      </w:r>
      <w:r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(65)</w:t>
      </w:r>
    </w:p>
    <w:p w14:paraId="2AF089A9" w14:textId="7B02D364" w:rsidR="00904E70" w:rsidRPr="00FD1C6E" w:rsidRDefault="00904E70" w:rsidP="00CC7D56">
      <w:pPr>
        <w:jc w:val="both"/>
        <w:rPr>
          <w:rFonts w:eastAsiaTheme="minorEastAsia"/>
          <w:color w:val="000000" w:themeColor="text1"/>
        </w:rPr>
      </w:pPr>
      <m:oMath>
        <m:r>
          <w:rPr>
            <w:rFonts w:ascii="Cambria Math" w:eastAsiaTheme="minorEastAsia" w:hAnsi="Cambria Math"/>
            <w:color w:val="000000" w:themeColor="text1"/>
          </w:rPr>
          <m:t xml:space="preserve">MRR </m:t>
        </m:r>
        <m:d>
          <m:dPr>
            <m:ctrlPr>
              <w:rPr>
                <w:rFonts w:ascii="Cambria Math" w:eastAsiaTheme="minorEastAsia" w:hAnsi="Cambria Math"/>
                <w:i/>
                <w:color w:val="000000" w:themeColor="text1"/>
              </w:rPr>
            </m:ctrlPr>
          </m:dPr>
          <m:e>
            <m:r>
              <w:rPr>
                <w:rFonts w:ascii="Cambria Math" w:eastAsiaTheme="minorEastAsia" w:hAnsi="Cambria Math"/>
                <w:color w:val="000000" w:themeColor="text1"/>
              </w:rPr>
              <m:t>turning</m:t>
            </m:r>
          </m:e>
        </m:d>
        <m:r>
          <w:rPr>
            <w:rFonts w:ascii="Cambria Math" w:eastAsiaTheme="minorEastAsia" w:hAnsi="Cambria Math"/>
            <w:color w:val="000000" w:themeColor="text1"/>
          </w:rPr>
          <m:t>=v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a</m:t>
            </m:r>
          </m:e>
          <m:sub>
            <m:r>
              <w:rPr>
                <w:rFonts w:ascii="Cambria Math" w:eastAsiaTheme="minorEastAsia" w:hAnsi="Cambria Math"/>
                <w:color w:val="000000" w:themeColor="text1"/>
              </w:rPr>
              <m:t>turn</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f</m:t>
            </m:r>
          </m:e>
          <m:sub>
            <m:r>
              <w:rPr>
                <w:rFonts w:ascii="Cambria Math" w:eastAsiaTheme="minorEastAsia" w:hAnsi="Cambria Math"/>
                <w:color w:val="000000" w:themeColor="text1"/>
              </w:rPr>
              <m:t>r</m:t>
            </m:r>
          </m:sub>
        </m:sSub>
      </m:oMath>
      <w:r w:rsidRPr="00FD1C6E">
        <w:rPr>
          <w:rFonts w:eastAsiaTheme="minorEastAsia"/>
          <w:color w:val="000000" w:themeColor="text1"/>
        </w:rPr>
        <w:tab/>
      </w:r>
      <w:r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(66)</w:t>
      </w:r>
    </w:p>
    <w:p w14:paraId="68DDD6A8" w14:textId="77777777" w:rsidR="00904E70" w:rsidRPr="00FD1C6E" w:rsidRDefault="00904E70" w:rsidP="00CC7D56">
      <w:pPr>
        <w:jc w:val="both"/>
        <w:rPr>
          <w:color w:val="000000" w:themeColor="text1"/>
        </w:rPr>
      </w:pPr>
    </w:p>
    <w:p w14:paraId="2180E910" w14:textId="3C3E0C0B" w:rsidR="00904E70" w:rsidRPr="00FD1C6E" w:rsidRDefault="00904E70" w:rsidP="00CC7D56">
      <w:pPr>
        <w:jc w:val="both"/>
        <w:rPr>
          <w:rStyle w:val="eop"/>
          <w:color w:val="000000" w:themeColor="text1"/>
          <w:shd w:val="clear" w:color="auto" w:fill="FFFFFF"/>
        </w:rPr>
      </w:pPr>
      <w:r w:rsidRPr="00FD1C6E">
        <w:rPr>
          <w:rStyle w:val="normaltextrun"/>
          <w:color w:val="000000" w:themeColor="text1"/>
          <w:shd w:val="clear" w:color="auto" w:fill="FFFFFF"/>
          <w:lang w:val="en-GB"/>
        </w:rPr>
        <w:t xml:space="preserve">The mean material removal rate, </w:t>
      </w:r>
      <w:r w:rsidRPr="00FD1C6E">
        <w:rPr>
          <w:rStyle w:val="normaltextrun"/>
          <w:i/>
          <w:iCs/>
          <w:color w:val="000000" w:themeColor="text1"/>
          <w:shd w:val="clear" w:color="auto" w:fill="FFFFFF"/>
          <w:lang w:val="en-GB"/>
        </w:rPr>
        <w:t>MRR</w:t>
      </w:r>
      <w:r w:rsidRPr="00FD1C6E">
        <w:rPr>
          <w:rStyle w:val="normaltextrun"/>
          <w:color w:val="000000" w:themeColor="text1"/>
          <w:shd w:val="clear" w:color="auto" w:fill="FFFFFF"/>
          <w:lang w:val="en-GB"/>
        </w:rPr>
        <w:t xml:space="preserve">, is shown in Eq. </w:t>
      </w:r>
      <w:r w:rsidR="00C86315" w:rsidRPr="00FD1C6E">
        <w:rPr>
          <w:rStyle w:val="normaltextrun"/>
          <w:color w:val="000000" w:themeColor="text1"/>
          <w:shd w:val="clear" w:color="auto" w:fill="FFFFFF"/>
          <w:lang w:val="en-GB"/>
        </w:rPr>
        <w:t>65</w:t>
      </w:r>
      <w:r w:rsidRPr="00FD1C6E">
        <w:rPr>
          <w:rStyle w:val="normaltextrun"/>
          <w:color w:val="000000" w:themeColor="text1"/>
          <w:shd w:val="clear" w:color="auto" w:fill="FFFFFF"/>
          <w:lang w:val="en-GB"/>
        </w:rPr>
        <w:t xml:space="preserve"> for milling and Eq.</w:t>
      </w:r>
      <w:r w:rsidR="00C86315" w:rsidRPr="00FD1C6E">
        <w:rPr>
          <w:rStyle w:val="normaltextrun"/>
          <w:color w:val="000000" w:themeColor="text1"/>
          <w:shd w:val="clear" w:color="auto" w:fill="FFFFFF"/>
          <w:lang w:val="en-GB"/>
        </w:rPr>
        <w:t xml:space="preserve"> 66</w:t>
      </w:r>
      <w:r w:rsidRPr="00FD1C6E">
        <w:rPr>
          <w:rStyle w:val="normaltextrun"/>
          <w:color w:val="000000" w:themeColor="text1"/>
          <w:shd w:val="clear" w:color="auto" w:fill="FFFFFF"/>
          <w:lang w:val="en-GB"/>
        </w:rPr>
        <w:t xml:space="preserve"> for turning. This describes the volume of material removed per unit time. In these equations, </w:t>
      </w:r>
      <w:r w:rsidRPr="00FD1C6E">
        <w:rPr>
          <w:rStyle w:val="normaltextrun"/>
          <w:i/>
          <w:iCs/>
          <w:color w:val="000000" w:themeColor="text1"/>
          <w:shd w:val="clear" w:color="auto" w:fill="FFFFFF"/>
          <w:lang w:val="en-GB"/>
        </w:rPr>
        <w:t>a</w:t>
      </w:r>
      <w:r w:rsidRPr="00FD1C6E">
        <w:rPr>
          <w:rStyle w:val="normaltextrun"/>
          <w:i/>
          <w:iCs/>
          <w:color w:val="000000" w:themeColor="text1"/>
          <w:shd w:val="clear" w:color="auto" w:fill="FFFFFF"/>
          <w:vertAlign w:val="subscript"/>
          <w:lang w:val="en-GB"/>
        </w:rPr>
        <w:t>mill</w:t>
      </w:r>
      <w:r w:rsidRPr="00FD1C6E">
        <w:rPr>
          <w:rStyle w:val="normaltextrun"/>
          <w:i/>
          <w:iCs/>
          <w:color w:val="000000" w:themeColor="text1"/>
          <w:shd w:val="clear" w:color="auto" w:fill="FFFFFF"/>
          <w:lang w:val="en-GB"/>
        </w:rPr>
        <w:t xml:space="preserve"> </w:t>
      </w:r>
      <w:r w:rsidRPr="00FD1C6E">
        <w:rPr>
          <w:rStyle w:val="normaltextrun"/>
          <w:color w:val="000000" w:themeColor="text1"/>
          <w:shd w:val="clear" w:color="auto" w:fill="FFFFFF"/>
          <w:lang w:val="en-GB"/>
        </w:rPr>
        <w:t xml:space="preserve">is the radial depth of cut, </w:t>
      </w:r>
      <w:r w:rsidRPr="00FD1C6E">
        <w:rPr>
          <w:rStyle w:val="normaltextrun"/>
          <w:i/>
          <w:iCs/>
          <w:color w:val="000000" w:themeColor="text1"/>
          <w:shd w:val="clear" w:color="auto" w:fill="FFFFFF"/>
          <w:lang w:val="en-GB"/>
        </w:rPr>
        <w:t>b</w:t>
      </w:r>
      <w:r w:rsidRPr="00FD1C6E">
        <w:rPr>
          <w:rStyle w:val="normaltextrun"/>
          <w:color w:val="000000" w:themeColor="text1"/>
          <w:shd w:val="clear" w:color="auto" w:fill="FFFFFF"/>
          <w:lang w:val="en-GB"/>
        </w:rPr>
        <w:t xml:space="preserve"> is the axial depth of cut, </w:t>
      </w:r>
      <w:r w:rsidRPr="00FD1C6E">
        <w:rPr>
          <w:rStyle w:val="normaltextrun"/>
          <w:i/>
          <w:iCs/>
          <w:color w:val="000000" w:themeColor="text1"/>
          <w:shd w:val="clear" w:color="auto" w:fill="FFFFFF"/>
          <w:lang w:val="en-GB"/>
        </w:rPr>
        <w:t>m</w:t>
      </w:r>
      <w:r w:rsidRPr="00FD1C6E">
        <w:rPr>
          <w:rStyle w:val="normaltextrun"/>
          <w:color w:val="000000" w:themeColor="text1"/>
          <w:shd w:val="clear" w:color="auto" w:fill="FFFFFF"/>
          <w:lang w:val="en-GB"/>
        </w:rPr>
        <w:t xml:space="preserve"> is the number of teeth, </w:t>
      </w:r>
      <w:r w:rsidRPr="00FD1C6E">
        <w:rPr>
          <w:rStyle w:val="normaltextrun"/>
          <w:i/>
          <w:iCs/>
          <w:color w:val="000000" w:themeColor="text1"/>
          <w:shd w:val="clear" w:color="auto" w:fill="FFFFFF"/>
          <w:lang w:val="en-GB"/>
        </w:rPr>
        <w:t>N</w:t>
      </w:r>
      <w:r w:rsidRPr="00FD1C6E">
        <w:rPr>
          <w:rStyle w:val="normaltextrun"/>
          <w:color w:val="000000" w:themeColor="text1"/>
          <w:shd w:val="clear" w:color="auto" w:fill="FFFFFF"/>
          <w:lang w:val="en-GB"/>
        </w:rPr>
        <w:t xml:space="preserve"> is the spindle speed, and </w:t>
      </w:r>
      <w:r w:rsidRPr="00FD1C6E">
        <w:rPr>
          <w:rStyle w:val="normaltextrun"/>
          <w:i/>
          <w:iCs/>
          <w:color w:val="000000" w:themeColor="text1"/>
          <w:shd w:val="clear" w:color="auto" w:fill="FFFFFF"/>
          <w:lang w:val="en-GB"/>
        </w:rPr>
        <w:t>a</w:t>
      </w:r>
      <w:r w:rsidRPr="00FD1C6E">
        <w:rPr>
          <w:rStyle w:val="normaltextrun"/>
          <w:i/>
          <w:iCs/>
          <w:color w:val="000000" w:themeColor="text1"/>
          <w:shd w:val="clear" w:color="auto" w:fill="FFFFFF"/>
          <w:vertAlign w:val="subscript"/>
          <w:lang w:val="en-GB"/>
        </w:rPr>
        <w:t>turn</w:t>
      </w:r>
      <w:r w:rsidRPr="00FD1C6E">
        <w:rPr>
          <w:rStyle w:val="normaltextrun"/>
          <w:color w:val="000000" w:themeColor="text1"/>
          <w:shd w:val="clear" w:color="auto" w:fill="FFFFFF"/>
          <w:lang w:val="en-GB"/>
        </w:rPr>
        <w:t xml:space="preserve"> is the turning depth of cut.</w:t>
      </w:r>
      <w:r w:rsidRPr="00FD1C6E">
        <w:rPr>
          <w:rStyle w:val="eop"/>
          <w:color w:val="000000" w:themeColor="text1"/>
          <w:shd w:val="clear" w:color="auto" w:fill="FFFFFF"/>
        </w:rPr>
        <w:t> </w:t>
      </w:r>
    </w:p>
    <w:p w14:paraId="586BF904" w14:textId="77777777" w:rsidR="007962C4" w:rsidRPr="00FD1C6E" w:rsidRDefault="007962C4" w:rsidP="00CC7D56">
      <w:pPr>
        <w:jc w:val="both"/>
        <w:rPr>
          <w:rStyle w:val="eop"/>
          <w:color w:val="000000" w:themeColor="text1"/>
          <w:shd w:val="clear" w:color="auto" w:fill="FFFFFF"/>
        </w:rPr>
      </w:pPr>
    </w:p>
    <w:p w14:paraId="6979D238" w14:textId="6485CCBA"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x</m:t>
            </m:r>
          </m:sub>
        </m:sSub>
        <m:r>
          <w:rPr>
            <w:rFonts w:ascii="Cambria Math" w:eastAsiaTheme="minorEastAsia" w:hAnsi="Cambria Math"/>
            <w:color w:val="000000" w:themeColor="text1"/>
          </w:rPr>
          <m:t>=</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rem</m:t>
                </m:r>
              </m:sub>
            </m:sSub>
          </m:num>
          <m:den>
            <m:r>
              <w:rPr>
                <w:rFonts w:ascii="Cambria Math" w:eastAsiaTheme="minorEastAsia" w:hAnsi="Cambria Math"/>
                <w:color w:val="000000" w:themeColor="text1"/>
              </w:rPr>
              <m:t>MRR</m:t>
            </m:r>
          </m:den>
        </m:f>
      </m:oMath>
      <w:r w:rsidR="00904E70" w:rsidRPr="00FD1C6E">
        <w:rPr>
          <w:rFonts w:eastAsiaTheme="minorEastAsia"/>
          <w:color w:val="000000" w:themeColor="text1"/>
        </w:rPr>
        <w:tab/>
      </w:r>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(67)</w:t>
      </w:r>
    </w:p>
    <w:p w14:paraId="5AF87C47" w14:textId="77777777" w:rsidR="007962C4" w:rsidRPr="00FD1C6E" w:rsidRDefault="007962C4" w:rsidP="00CC7D56">
      <w:pPr>
        <w:jc w:val="both"/>
        <w:rPr>
          <w:rFonts w:eastAsiaTheme="minorEastAsia"/>
          <w:color w:val="000000" w:themeColor="text1"/>
        </w:rPr>
      </w:pPr>
    </w:p>
    <w:p w14:paraId="42368600" w14:textId="61859D8C" w:rsidR="00904E70" w:rsidRPr="00FD1C6E" w:rsidRDefault="00904E70" w:rsidP="00CC7D56">
      <w:pPr>
        <w:jc w:val="both"/>
        <w:rPr>
          <w:rStyle w:val="normaltextrun"/>
          <w:color w:val="000000" w:themeColor="text1"/>
          <w:shd w:val="clear" w:color="auto" w:fill="FFFFFF"/>
          <w:lang w:val="en-GB"/>
        </w:rPr>
      </w:pPr>
      <w:r w:rsidRPr="00FD1C6E">
        <w:rPr>
          <w:rStyle w:val="normaltextrun"/>
          <w:color w:val="000000" w:themeColor="text1"/>
          <w:shd w:val="clear" w:color="auto" w:fill="FFFFFF"/>
          <w:lang w:val="en-GB"/>
        </w:rPr>
        <w:t xml:space="preserve">The machining time </w:t>
      </w:r>
      <w:r w:rsidR="00DE015E" w:rsidRPr="00FD1C6E">
        <w:rPr>
          <w:rStyle w:val="normaltextrun"/>
          <w:color w:val="000000" w:themeColor="text1"/>
          <w:shd w:val="clear" w:color="auto" w:fill="FFFFFF"/>
          <w:lang w:val="en-GB"/>
        </w:rPr>
        <w:t>(</w:t>
      </w:r>
      <w:r w:rsidR="00DE015E" w:rsidRPr="00FD1C6E">
        <w:rPr>
          <w:rStyle w:val="normaltextrun"/>
          <w:i/>
          <w:iCs/>
          <w:color w:val="000000" w:themeColor="text1"/>
          <w:shd w:val="clear" w:color="auto" w:fill="FFFFFF"/>
          <w:lang w:val="en-GB"/>
        </w:rPr>
        <w:t>t</w:t>
      </w:r>
      <w:r w:rsidR="00DE015E" w:rsidRPr="00FD1C6E">
        <w:rPr>
          <w:rStyle w:val="normaltextrun"/>
          <w:i/>
          <w:iCs/>
          <w:color w:val="000000" w:themeColor="text1"/>
          <w:shd w:val="clear" w:color="auto" w:fill="FFFFFF"/>
          <w:vertAlign w:val="subscript"/>
          <w:lang w:val="en-GB"/>
        </w:rPr>
        <w:t>x</w:t>
      </w:r>
      <w:r w:rsidR="00DE015E" w:rsidRPr="00FD1C6E">
        <w:rPr>
          <w:rStyle w:val="normaltextrun"/>
          <w:color w:val="000000" w:themeColor="text1"/>
          <w:shd w:val="clear" w:color="auto" w:fill="FFFFFF"/>
          <w:lang w:val="en-GB"/>
        </w:rPr>
        <w:t xml:space="preserve">) </w:t>
      </w:r>
      <w:r w:rsidRPr="00FD1C6E">
        <w:rPr>
          <w:rStyle w:val="normaltextrun"/>
          <w:color w:val="000000" w:themeColor="text1"/>
          <w:shd w:val="clear" w:color="auto" w:fill="FFFFFF"/>
          <w:lang w:val="en-GB"/>
        </w:rPr>
        <w:t>can be estimated using the CAM software</w:t>
      </w:r>
      <w:r w:rsidR="00642490" w:rsidRPr="00FD1C6E">
        <w:rPr>
          <w:rStyle w:val="normaltextrun"/>
          <w:color w:val="000000" w:themeColor="text1"/>
          <w:shd w:val="clear" w:color="auto" w:fill="FFFFFF"/>
          <w:lang w:val="en-GB"/>
        </w:rPr>
        <w:t xml:space="preserve"> prediction</w:t>
      </w:r>
      <w:r w:rsidRPr="00FD1C6E">
        <w:rPr>
          <w:rStyle w:val="normaltextrun"/>
          <w:color w:val="000000" w:themeColor="text1"/>
          <w:shd w:val="clear" w:color="auto" w:fill="FFFFFF"/>
          <w:lang w:val="en-GB"/>
        </w:rPr>
        <w:t xml:space="preserve">. If this time is not available, Eq. </w:t>
      </w:r>
      <w:r w:rsidR="00C86315" w:rsidRPr="00FD1C6E">
        <w:rPr>
          <w:rStyle w:val="normaltextrun"/>
          <w:color w:val="000000" w:themeColor="text1"/>
          <w:shd w:val="clear" w:color="auto" w:fill="FFFFFF"/>
          <w:lang w:val="en-GB"/>
        </w:rPr>
        <w:t>67</w:t>
      </w:r>
      <w:r w:rsidRPr="00FD1C6E">
        <w:rPr>
          <w:rStyle w:val="normaltextrun"/>
          <w:color w:val="000000" w:themeColor="text1"/>
          <w:shd w:val="clear" w:color="auto" w:fill="FFFFFF"/>
          <w:lang w:val="en-GB"/>
        </w:rPr>
        <w:t xml:space="preserve"> can be applied</w:t>
      </w:r>
      <w:r w:rsidR="00642490" w:rsidRPr="00FD1C6E">
        <w:rPr>
          <w:rStyle w:val="normaltextrun"/>
          <w:color w:val="000000" w:themeColor="text1"/>
          <w:shd w:val="clear" w:color="auto" w:fill="FFFFFF"/>
          <w:lang w:val="en-GB"/>
        </w:rPr>
        <w:t xml:space="preserve"> as an estimate</w:t>
      </w:r>
      <w:r w:rsidRPr="00FD1C6E">
        <w:rPr>
          <w:rStyle w:val="normaltextrun"/>
          <w:color w:val="000000" w:themeColor="text1"/>
          <w:shd w:val="clear" w:color="auto" w:fill="FFFFFF"/>
          <w:lang w:val="en-GB"/>
        </w:rPr>
        <w:t xml:space="preserve">, where </w:t>
      </w:r>
      <w:r w:rsidRPr="00FD1C6E">
        <w:rPr>
          <w:rStyle w:val="normaltextrun"/>
          <w:i/>
          <w:iCs/>
          <w:color w:val="000000" w:themeColor="text1"/>
          <w:shd w:val="clear" w:color="auto" w:fill="FFFFFF"/>
          <w:lang w:val="en-GB"/>
        </w:rPr>
        <w:t>V</w:t>
      </w:r>
      <w:r w:rsidRPr="00FD1C6E">
        <w:rPr>
          <w:rStyle w:val="normaltextrun"/>
          <w:i/>
          <w:iCs/>
          <w:color w:val="000000" w:themeColor="text1"/>
          <w:shd w:val="clear" w:color="auto" w:fill="FFFFFF"/>
          <w:vertAlign w:val="subscript"/>
          <w:lang w:val="en-GB"/>
        </w:rPr>
        <w:t>rem</w:t>
      </w:r>
      <w:r w:rsidRPr="00FD1C6E">
        <w:rPr>
          <w:rStyle w:val="normaltextrun"/>
          <w:color w:val="000000" w:themeColor="text1"/>
          <w:shd w:val="clear" w:color="auto" w:fill="FFFFFF"/>
          <w:lang w:val="en-GB"/>
        </w:rPr>
        <w:t xml:space="preserve"> is the volume of material to be removed. </w:t>
      </w:r>
      <w:r w:rsidRPr="00FD1C6E">
        <w:rPr>
          <w:rStyle w:val="eop"/>
          <w:color w:val="000000" w:themeColor="text1"/>
          <w:shd w:val="clear" w:color="auto" w:fill="FFFFFF"/>
        </w:rPr>
        <w:t> </w:t>
      </w:r>
      <w:r w:rsidRPr="00FD1C6E">
        <w:rPr>
          <w:rStyle w:val="normaltextrun"/>
          <w:color w:val="000000" w:themeColor="text1"/>
          <w:shd w:val="clear" w:color="auto" w:fill="FFFFFF"/>
          <w:lang w:val="en-GB"/>
        </w:rPr>
        <w:t> </w:t>
      </w:r>
    </w:p>
    <w:p w14:paraId="5311E6D6" w14:textId="77777777" w:rsidR="007962C4" w:rsidRPr="00FD1C6E" w:rsidRDefault="007962C4" w:rsidP="00CC7D56">
      <w:pPr>
        <w:jc w:val="both"/>
        <w:rPr>
          <w:rStyle w:val="normaltextrun"/>
          <w:color w:val="000000" w:themeColor="text1"/>
          <w:shd w:val="clear" w:color="auto" w:fill="FFFFFF"/>
          <w:lang w:val="en-GB"/>
        </w:rPr>
      </w:pPr>
    </w:p>
    <w:p w14:paraId="01828C28" w14:textId="6DF10CEB"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enr-rate</m:t>
            </m:r>
          </m:sub>
        </m:sSub>
      </m:oMath>
      <w:r w:rsidR="00904E70" w:rsidRPr="00FD1C6E">
        <w:rPr>
          <w:rFonts w:eastAsiaTheme="minorEastAsia"/>
          <w:color w:val="000000" w:themeColor="text1"/>
        </w:rPr>
        <w:tab/>
      </w:r>
      <w:r w:rsidR="007962C4"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904E70" w:rsidRPr="00FD1C6E">
        <w:rPr>
          <w:rFonts w:eastAsiaTheme="minorEastAsia"/>
          <w:color w:val="000000" w:themeColor="text1"/>
        </w:rPr>
        <w:t>(</w:t>
      </w:r>
      <w:r w:rsidR="00041D88" w:rsidRPr="00FD1C6E">
        <w:rPr>
          <w:rFonts w:eastAsiaTheme="minorEastAsia"/>
          <w:color w:val="000000" w:themeColor="text1"/>
        </w:rPr>
        <w:t>68</w:t>
      </w:r>
      <w:r w:rsidR="00904E70" w:rsidRPr="00FD1C6E">
        <w:rPr>
          <w:rFonts w:eastAsiaTheme="minorEastAsia"/>
          <w:color w:val="000000" w:themeColor="text1"/>
        </w:rPr>
        <w:t>)</w:t>
      </w:r>
    </w:p>
    <w:p w14:paraId="08479DE5" w14:textId="01F0F77C"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enr</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K</m:t>
            </m:r>
          </m:e>
          <m:sub>
            <m:r>
              <w:rPr>
                <w:rFonts w:ascii="Cambria Math" w:eastAsiaTheme="minorEastAsia" w:hAnsi="Cambria Math"/>
                <w:color w:val="000000" w:themeColor="text1"/>
              </w:rPr>
              <m:t>s</m:t>
            </m:r>
          </m:sub>
        </m:sSub>
        <m:r>
          <w:rPr>
            <w:rFonts w:ascii="Cambria Math" w:eastAsiaTheme="minorEastAsia" w:hAnsi="Cambria Math"/>
            <w:color w:val="000000" w:themeColor="text1"/>
          </w:rPr>
          <m:t>∙MRR∙</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x</m:t>
            </m:r>
          </m:sub>
        </m:sSub>
        <m:r>
          <w:rPr>
            <w:rFonts w:ascii="Cambria Math" w:eastAsiaTheme="minorEastAsia" w:hAnsi="Cambria Math"/>
            <w:color w:val="000000" w:themeColor="text1"/>
          </w:rPr>
          <m:t>∙F</m:t>
        </m:r>
      </m:oMath>
      <w:r w:rsidR="00904E70" w:rsidRPr="00FD1C6E">
        <w:rPr>
          <w:rFonts w:eastAsiaTheme="minorEastAsia"/>
          <w:color w:val="000000" w:themeColor="text1"/>
        </w:rPr>
        <w:tab/>
      </w:r>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904E70" w:rsidRPr="00FD1C6E">
        <w:rPr>
          <w:rFonts w:eastAsiaTheme="minorEastAsia"/>
          <w:color w:val="000000" w:themeColor="text1"/>
        </w:rPr>
        <w:t>(</w:t>
      </w:r>
      <w:r w:rsidR="00041D88" w:rsidRPr="00FD1C6E">
        <w:rPr>
          <w:rFonts w:eastAsiaTheme="minorEastAsia"/>
          <w:color w:val="000000" w:themeColor="text1"/>
        </w:rPr>
        <w:t>69</w:t>
      </w:r>
      <w:r w:rsidR="00904E70" w:rsidRPr="00FD1C6E">
        <w:rPr>
          <w:rFonts w:eastAsiaTheme="minorEastAsia"/>
          <w:color w:val="000000" w:themeColor="text1"/>
        </w:rPr>
        <w:t>)</w:t>
      </w:r>
    </w:p>
    <w:p w14:paraId="052C4764" w14:textId="77777777" w:rsidR="007962C4" w:rsidRPr="00FD1C6E" w:rsidRDefault="007962C4" w:rsidP="00CC7D56">
      <w:pPr>
        <w:jc w:val="both"/>
        <w:rPr>
          <w:rFonts w:eastAsiaTheme="minorEastAsia"/>
          <w:color w:val="000000" w:themeColor="text1"/>
        </w:rPr>
      </w:pPr>
    </w:p>
    <w:p w14:paraId="3E8118FC" w14:textId="52E5E69D" w:rsidR="00904E70" w:rsidRPr="00FD1C6E" w:rsidRDefault="009E6E6F" w:rsidP="00CC7D56">
      <w:pPr>
        <w:jc w:val="both"/>
        <w:rPr>
          <w:rStyle w:val="eop"/>
          <w:color w:val="000000" w:themeColor="text1"/>
          <w:shd w:val="clear" w:color="auto" w:fill="FFFFFF"/>
        </w:rPr>
      </w:pPr>
      <w:r w:rsidRPr="00FD1C6E">
        <w:rPr>
          <w:rStyle w:val="normaltextrun"/>
          <w:color w:val="000000" w:themeColor="text1"/>
          <w:shd w:val="clear" w:color="auto" w:fill="FFFFFF"/>
          <w:lang w:val="en-GB"/>
        </w:rPr>
        <w:t xml:space="preserve">Equation 68 describes how to </w:t>
      </w:r>
      <w:r w:rsidR="00757CFD" w:rsidRPr="00FD1C6E">
        <w:rPr>
          <w:rStyle w:val="normaltextrun"/>
          <w:color w:val="000000" w:themeColor="text1"/>
          <w:shd w:val="clear" w:color="auto" w:fill="FFFFFF"/>
          <w:lang w:val="en-GB"/>
        </w:rPr>
        <w:t xml:space="preserve">estimate energy costs following the same format as the equations previously presented. </w:t>
      </w:r>
      <w:r w:rsidR="00904E70" w:rsidRPr="00FD1C6E">
        <w:rPr>
          <w:rStyle w:val="normaltextrun"/>
          <w:color w:val="000000" w:themeColor="text1"/>
          <w:shd w:val="clear" w:color="auto" w:fill="FFFFFF"/>
          <w:lang w:val="en-GB"/>
        </w:rPr>
        <w:t xml:space="preserve">When the rate of energy usage cannot be measured, it can be estimated using Eq. </w:t>
      </w:r>
      <w:r w:rsidR="00C86315" w:rsidRPr="00FD1C6E">
        <w:rPr>
          <w:rStyle w:val="normaltextrun"/>
          <w:color w:val="000000" w:themeColor="text1"/>
          <w:shd w:val="clear" w:color="auto" w:fill="FFFFFF"/>
          <w:lang w:val="en-GB"/>
        </w:rPr>
        <w:t>6</w:t>
      </w:r>
      <w:r w:rsidR="00610AD0" w:rsidRPr="00FD1C6E">
        <w:rPr>
          <w:rStyle w:val="normaltextrun"/>
          <w:color w:val="000000" w:themeColor="text1"/>
          <w:shd w:val="clear" w:color="auto" w:fill="FFFFFF"/>
          <w:lang w:val="en-GB"/>
        </w:rPr>
        <w:t>9</w:t>
      </w:r>
      <w:r w:rsidR="00904E70" w:rsidRPr="00FD1C6E">
        <w:rPr>
          <w:rStyle w:val="normaltextrun"/>
          <w:color w:val="000000" w:themeColor="text1"/>
          <w:shd w:val="clear" w:color="auto" w:fill="FFFFFF"/>
          <w:lang w:val="en-GB"/>
        </w:rPr>
        <w:t xml:space="preserve">, where </w:t>
      </w:r>
      <w:r w:rsidR="00904E70" w:rsidRPr="00FD1C6E">
        <w:rPr>
          <w:rStyle w:val="normaltextrun"/>
          <w:i/>
          <w:iCs/>
          <w:color w:val="000000" w:themeColor="text1"/>
          <w:shd w:val="clear" w:color="auto" w:fill="FFFFFF"/>
          <w:lang w:val="en-GB"/>
        </w:rPr>
        <w:t>K</w:t>
      </w:r>
      <w:r w:rsidR="00904E70" w:rsidRPr="00FD1C6E">
        <w:rPr>
          <w:rStyle w:val="normaltextrun"/>
          <w:i/>
          <w:iCs/>
          <w:color w:val="000000" w:themeColor="text1"/>
          <w:shd w:val="clear" w:color="auto" w:fill="FFFFFF"/>
          <w:vertAlign w:val="subscript"/>
          <w:lang w:val="en-GB"/>
        </w:rPr>
        <w:t>s</w:t>
      </w:r>
      <w:r w:rsidR="00904E70" w:rsidRPr="00FD1C6E">
        <w:rPr>
          <w:rStyle w:val="normaltextrun"/>
          <w:color w:val="000000" w:themeColor="text1"/>
          <w:shd w:val="clear" w:color="auto" w:fill="FFFFFF"/>
          <w:lang w:val="en-GB"/>
        </w:rPr>
        <w:t xml:space="preserve"> is the specific cutting force. This estimation is approximate since </w:t>
      </w:r>
      <w:r w:rsidR="00904E70" w:rsidRPr="00FD1C6E">
        <w:rPr>
          <w:rStyle w:val="normaltextrun"/>
          <w:i/>
          <w:iCs/>
          <w:color w:val="000000" w:themeColor="text1"/>
          <w:shd w:val="clear" w:color="auto" w:fill="FFFFFF"/>
          <w:lang w:val="en-GB"/>
        </w:rPr>
        <w:t>MRR</w:t>
      </w:r>
      <w:r w:rsidR="00904E70" w:rsidRPr="00FD1C6E">
        <w:rPr>
          <w:rStyle w:val="normaltextrun"/>
          <w:color w:val="000000" w:themeColor="text1"/>
          <w:shd w:val="clear" w:color="auto" w:fill="FFFFFF"/>
          <w:lang w:val="en-GB"/>
        </w:rPr>
        <w:t xml:space="preserve"> </w:t>
      </w:r>
      <w:r w:rsidR="00642490" w:rsidRPr="00FD1C6E">
        <w:rPr>
          <w:rStyle w:val="normaltextrun"/>
          <w:color w:val="000000" w:themeColor="text1"/>
          <w:shd w:val="clear" w:color="auto" w:fill="FFFFFF"/>
          <w:lang w:val="en-GB"/>
        </w:rPr>
        <w:t>depends on</w:t>
      </w:r>
      <w:r w:rsidR="00904E70" w:rsidRPr="00FD1C6E">
        <w:rPr>
          <w:rStyle w:val="normaltextrun"/>
          <w:color w:val="000000" w:themeColor="text1"/>
          <w:shd w:val="clear" w:color="auto" w:fill="FFFFFF"/>
          <w:lang w:val="en-GB"/>
        </w:rPr>
        <w:t xml:space="preserve"> the machining parameters, which vary during a selected part program, and there are other electrical components within the machine that also consume energy. Eq</w:t>
      </w:r>
      <w:r w:rsidR="00220CE1" w:rsidRPr="00FD1C6E">
        <w:rPr>
          <w:rStyle w:val="normaltextrun"/>
          <w:color w:val="000000" w:themeColor="text1"/>
          <w:shd w:val="clear" w:color="auto" w:fill="FFFFFF"/>
          <w:lang w:val="en-GB"/>
        </w:rPr>
        <w:t>s.</w:t>
      </w:r>
      <w:r w:rsidR="00904E70" w:rsidRPr="00FD1C6E">
        <w:rPr>
          <w:rStyle w:val="normaltextrun"/>
          <w:color w:val="000000" w:themeColor="text1"/>
          <w:shd w:val="clear" w:color="auto" w:fill="FFFFFF"/>
          <w:lang w:val="en-GB"/>
        </w:rPr>
        <w:t xml:space="preserve"> </w:t>
      </w:r>
      <w:r w:rsidR="00453704" w:rsidRPr="00FD1C6E">
        <w:rPr>
          <w:rStyle w:val="normaltextrun"/>
          <w:color w:val="000000" w:themeColor="text1"/>
          <w:shd w:val="clear" w:color="auto" w:fill="FFFFFF"/>
          <w:lang w:val="en-GB"/>
        </w:rPr>
        <w:t>68-69</w:t>
      </w:r>
      <w:r w:rsidR="00904E70" w:rsidRPr="00FD1C6E">
        <w:rPr>
          <w:rStyle w:val="normaltextrun"/>
          <w:color w:val="000000" w:themeColor="text1"/>
          <w:shd w:val="clear" w:color="auto" w:fill="FFFFFF"/>
          <w:lang w:val="en-GB"/>
        </w:rPr>
        <w:t xml:space="preserve"> are applicable to both milling and turning.</w:t>
      </w:r>
      <w:r w:rsidR="00904E70" w:rsidRPr="00FD1C6E">
        <w:rPr>
          <w:rStyle w:val="eop"/>
          <w:color w:val="000000" w:themeColor="text1"/>
          <w:shd w:val="clear" w:color="auto" w:fill="FFFFFF"/>
        </w:rPr>
        <w:t> </w:t>
      </w:r>
    </w:p>
    <w:p w14:paraId="7F52FBC0" w14:textId="77777777" w:rsidR="00904E70" w:rsidRPr="00FD1C6E" w:rsidRDefault="00904E70" w:rsidP="00CC7D56">
      <w:pPr>
        <w:pStyle w:val="ListParagraph"/>
        <w:ind w:left="360"/>
        <w:jc w:val="both"/>
        <w:rPr>
          <w:rStyle w:val="eop"/>
          <w:rFonts w:ascii="Times New Roman" w:hAnsi="Times New Roman" w:cs="Times New Roman"/>
          <w:color w:val="000000" w:themeColor="text1"/>
          <w:shd w:val="clear" w:color="auto" w:fill="FFFFFF"/>
        </w:rPr>
      </w:pPr>
    </w:p>
    <w:p w14:paraId="7043BB40" w14:textId="65706B5D"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C</m:t>
            </m:r>
          </m:e>
          <m:sub>
            <m:r>
              <w:rPr>
                <w:rFonts w:ascii="Cambria Math" w:eastAsiaTheme="minorEastAsia" w:hAnsi="Cambria Math"/>
                <w:color w:val="000000" w:themeColor="text1"/>
              </w:rPr>
              <m:t>lab</m:t>
            </m:r>
          </m:sub>
        </m:sSub>
        <m:r>
          <w:rPr>
            <w:rFonts w:ascii="Cambria Math" w:eastAsiaTheme="minorEastAsia" w:hAnsi="Cambria Math"/>
            <w:color w:val="000000" w:themeColor="text1"/>
          </w:rPr>
          <m:t>=</m:t>
        </m:r>
        <m:d>
          <m:dPr>
            <m:ctrlPr>
              <w:rPr>
                <w:rFonts w:ascii="Cambria Math" w:eastAsiaTheme="minorEastAsia" w:hAnsi="Cambria Math"/>
                <w:i/>
                <w:color w:val="000000" w:themeColor="text1"/>
              </w:rPr>
            </m:ctrlPr>
          </m:d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setup</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t</m:t>
                </m:r>
              </m:e>
              <m:sub>
                <m:r>
                  <w:rPr>
                    <w:rFonts w:ascii="Cambria Math" w:eastAsiaTheme="minorEastAsia" w:hAnsi="Cambria Math"/>
                    <w:color w:val="000000" w:themeColor="text1"/>
                  </w:rPr>
                  <m:t>x</m:t>
                </m:r>
              </m:sub>
            </m:sSub>
            <m:r>
              <w:rPr>
                <w:rFonts w:ascii="Cambria Math" w:eastAsiaTheme="minorEastAsia" w:hAnsi="Cambria Math"/>
                <w:color w:val="000000" w:themeColor="text1"/>
              </w:rPr>
              <m:t>∙F</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r</m:t>
            </m:r>
          </m:e>
          <m:sub>
            <m:r>
              <w:rPr>
                <w:rFonts w:ascii="Cambria Math" w:eastAsiaTheme="minorEastAsia" w:hAnsi="Cambria Math"/>
                <w:color w:val="000000" w:themeColor="text1"/>
              </w:rPr>
              <m:t>lab</m:t>
            </m:r>
          </m:sub>
        </m:sSub>
      </m:oMath>
      <w:r w:rsidR="00904E70" w:rsidRPr="00FD1C6E">
        <w:rPr>
          <w:rFonts w:eastAsiaTheme="minorEastAsia"/>
          <w:color w:val="000000" w:themeColor="text1"/>
        </w:rPr>
        <w:tab/>
      </w:r>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(70)</w:t>
      </w:r>
    </w:p>
    <w:p w14:paraId="50EF72BE" w14:textId="77777777" w:rsidR="00904E70" w:rsidRPr="00FD1C6E" w:rsidRDefault="00904E70" w:rsidP="00CC7D56">
      <w:pPr>
        <w:jc w:val="both"/>
        <w:rPr>
          <w:rFonts w:eastAsiaTheme="minorEastAsia"/>
          <w:color w:val="000000" w:themeColor="text1"/>
        </w:rPr>
      </w:pPr>
    </w:p>
    <w:p w14:paraId="52A1FEEF" w14:textId="53D758BB" w:rsidR="00904E70" w:rsidRPr="00FD1C6E" w:rsidRDefault="00904E70" w:rsidP="00CC7D56">
      <w:pPr>
        <w:jc w:val="both"/>
        <w:rPr>
          <w:rStyle w:val="eop"/>
          <w:rFonts w:eastAsiaTheme="minorEastAsia"/>
          <w:color w:val="000000" w:themeColor="text1"/>
        </w:rPr>
      </w:pPr>
      <w:r w:rsidRPr="00FD1C6E">
        <w:rPr>
          <w:rStyle w:val="normaltextrun"/>
          <w:color w:val="000000" w:themeColor="text1"/>
          <w:shd w:val="clear" w:color="auto" w:fill="FFFFFF"/>
          <w:lang w:val="en-GB"/>
        </w:rPr>
        <w:t xml:space="preserve">The labor cost is calculated using Eq. </w:t>
      </w:r>
      <w:r w:rsidR="00453704" w:rsidRPr="00FD1C6E">
        <w:rPr>
          <w:rStyle w:val="normaltextrun"/>
          <w:color w:val="000000" w:themeColor="text1"/>
          <w:shd w:val="clear" w:color="auto" w:fill="FFFFFF"/>
          <w:lang w:val="en-GB"/>
        </w:rPr>
        <w:t>70</w:t>
      </w:r>
      <w:r w:rsidRPr="00FD1C6E">
        <w:rPr>
          <w:rStyle w:val="normaltextrun"/>
          <w:color w:val="000000" w:themeColor="text1"/>
          <w:shd w:val="clear" w:color="auto" w:fill="FFFFFF"/>
          <w:lang w:val="en-GB"/>
        </w:rPr>
        <w:t xml:space="preserve"> and applies to both machining processes. As mentioned previously, the time spent programming the </w:t>
      </w:r>
      <w:r w:rsidR="00642490" w:rsidRPr="00FD1C6E">
        <w:rPr>
          <w:rStyle w:val="normaltextrun"/>
          <w:color w:val="000000" w:themeColor="text1"/>
          <w:shd w:val="clear" w:color="auto" w:fill="FFFFFF"/>
          <w:lang w:val="en-GB"/>
        </w:rPr>
        <w:t xml:space="preserve">tool </w:t>
      </w:r>
      <w:r w:rsidRPr="00FD1C6E">
        <w:rPr>
          <w:rStyle w:val="normaltextrun"/>
          <w:color w:val="000000" w:themeColor="text1"/>
          <w:shd w:val="clear" w:color="auto" w:fill="FFFFFF"/>
          <w:lang w:val="en-GB"/>
        </w:rPr>
        <w:t xml:space="preserve">paths </w:t>
      </w:r>
      <w:r w:rsidR="00642490" w:rsidRPr="00FD1C6E">
        <w:rPr>
          <w:rStyle w:val="normaltextrun"/>
          <w:color w:val="000000" w:themeColor="text1"/>
          <w:shd w:val="clear" w:color="auto" w:fill="FFFFFF"/>
          <w:lang w:val="en-GB"/>
        </w:rPr>
        <w:t>is not considered</w:t>
      </w:r>
      <w:r w:rsidRPr="00FD1C6E">
        <w:rPr>
          <w:rStyle w:val="normaltextrun"/>
          <w:color w:val="000000" w:themeColor="text1"/>
          <w:shd w:val="clear" w:color="auto" w:fill="FFFFFF"/>
          <w:lang w:val="en-GB"/>
        </w:rPr>
        <w:t>. </w:t>
      </w:r>
      <w:r w:rsidRPr="00FD1C6E">
        <w:rPr>
          <w:rStyle w:val="eop"/>
          <w:color w:val="000000" w:themeColor="text1"/>
          <w:shd w:val="clear" w:color="auto" w:fill="FFFFFF"/>
        </w:rPr>
        <w:t> </w:t>
      </w:r>
    </w:p>
    <w:p w14:paraId="3460180B" w14:textId="77777777" w:rsidR="00904E70" w:rsidRPr="00FD1C6E" w:rsidRDefault="00904E70" w:rsidP="00CC7D56">
      <w:pPr>
        <w:jc w:val="both"/>
        <w:rPr>
          <w:rStyle w:val="eop"/>
          <w:rFonts w:eastAsiaTheme="minorEastAsia"/>
          <w:color w:val="000000" w:themeColor="text1"/>
        </w:rPr>
      </w:pPr>
    </w:p>
    <w:p w14:paraId="3A8E54B6" w14:textId="6261AD7B" w:rsidR="00904E70" w:rsidRPr="00FD1C6E" w:rsidRDefault="00BE5AEC" w:rsidP="00CC7D56">
      <w:pPr>
        <w:jc w:val="both"/>
        <w:rPr>
          <w:rFonts w:eastAsiaTheme="minorEastAsia"/>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space</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space,fix</m:t>
                </m:r>
              </m:sub>
            </m:sSub>
          </m:num>
          <m:den>
            <m:sSub>
              <m:sSubPr>
                <m:ctrlPr>
                  <w:rPr>
                    <w:rFonts w:ascii="Cambria Math" w:hAnsi="Cambria Math"/>
                    <w:i/>
                    <w:color w:val="000000" w:themeColor="text1"/>
                  </w:rPr>
                </m:ctrlPr>
              </m:sSubPr>
              <m:e>
                <m:r>
                  <w:rPr>
                    <w:rFonts w:ascii="Cambria Math" w:hAnsi="Cambria Math"/>
                    <w:color w:val="000000" w:themeColor="text1"/>
                  </w:rPr>
                  <m:t>p</m:t>
                </m:r>
              </m:e>
              <m:sub>
                <m:r>
                  <w:rPr>
                    <w:rFonts w:ascii="Cambria Math" w:hAnsi="Cambria Math"/>
                    <w:color w:val="000000" w:themeColor="text1"/>
                  </w:rPr>
                  <m:t>space,fix</m:t>
                </m:r>
              </m:sub>
            </m:sSub>
          </m:den>
        </m:f>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x</m:t>
            </m:r>
          </m:sub>
        </m:sSub>
        <m:r>
          <w:rPr>
            <w:rFonts w:ascii="Cambria Math" w:hAnsi="Cambria Math"/>
            <w:color w:val="000000" w:themeColor="text1"/>
          </w:rPr>
          <m:t>∙F∙</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space,mach</m:t>
                </m:r>
              </m:sub>
            </m:sSub>
          </m:num>
          <m:den>
            <m:sSub>
              <m:sSubPr>
                <m:ctrlPr>
                  <w:rPr>
                    <w:rFonts w:ascii="Cambria Math" w:hAnsi="Cambria Math"/>
                    <w:i/>
                    <w:color w:val="000000" w:themeColor="text1"/>
                  </w:rPr>
                </m:ctrlPr>
              </m:sSubPr>
              <m:e>
                <m:r>
                  <w:rPr>
                    <w:rFonts w:ascii="Cambria Math" w:hAnsi="Cambria Math"/>
                    <w:color w:val="000000" w:themeColor="text1"/>
                  </w:rPr>
                  <m:t>U</m:t>
                </m:r>
              </m:e>
              <m:sub>
                <m:r>
                  <w:rPr>
                    <w:rFonts w:ascii="Cambria Math" w:hAnsi="Cambria Math"/>
                    <w:color w:val="000000" w:themeColor="text1"/>
                  </w:rPr>
                  <m:t>space,tot</m:t>
                </m:r>
              </m:sub>
            </m:sSub>
          </m:den>
        </m:f>
      </m:oMath>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(71)</w:t>
      </w:r>
    </w:p>
    <w:p w14:paraId="01549919" w14:textId="77777777" w:rsidR="00904E70" w:rsidRPr="00FD1C6E" w:rsidRDefault="00904E70" w:rsidP="00CC7D56">
      <w:pPr>
        <w:pStyle w:val="ListParagraph"/>
        <w:ind w:left="360"/>
        <w:jc w:val="both"/>
        <w:rPr>
          <w:rFonts w:ascii="Times New Roman" w:hAnsi="Times New Roman" w:cs="Times New Roman"/>
          <w:color w:val="000000" w:themeColor="text1"/>
        </w:rPr>
      </w:pPr>
    </w:p>
    <w:p w14:paraId="2581F26E" w14:textId="25FE9BEA" w:rsidR="00904E70" w:rsidRPr="00FD1C6E" w:rsidRDefault="00904E70" w:rsidP="00CC7D56">
      <w:pPr>
        <w:jc w:val="both"/>
        <w:rPr>
          <w:rStyle w:val="eop"/>
          <w:color w:val="000000" w:themeColor="text1"/>
          <w:shd w:val="clear" w:color="auto" w:fill="FFFFFF"/>
        </w:rPr>
      </w:pPr>
      <w:r w:rsidRPr="00FD1C6E">
        <w:rPr>
          <w:rStyle w:val="normaltextrun"/>
          <w:color w:val="000000" w:themeColor="text1"/>
          <w:shd w:val="clear" w:color="auto" w:fill="FFFFFF"/>
          <w:lang w:val="en-GB"/>
        </w:rPr>
        <w:t xml:space="preserve">Space cost is calculated reusing variables from </w:t>
      </w:r>
      <w:r w:rsidR="00E5742A" w:rsidRPr="00FD1C6E">
        <w:rPr>
          <w:rStyle w:val="normaltextrun"/>
          <w:color w:val="000000" w:themeColor="text1"/>
          <w:shd w:val="clear" w:color="auto" w:fill="FFFFFF"/>
          <w:lang w:val="en-GB"/>
        </w:rPr>
        <w:t>previous equations</w:t>
      </w:r>
      <w:r w:rsidRPr="00FD1C6E">
        <w:rPr>
          <w:rStyle w:val="normaltextrun"/>
          <w:color w:val="000000" w:themeColor="text1"/>
          <w:shd w:val="clear" w:color="auto" w:fill="FFFFFF"/>
          <w:lang w:val="en-GB"/>
        </w:rPr>
        <w:t xml:space="preserve">, substituting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x</w:t>
      </w:r>
      <w:r w:rsidRPr="00FD1C6E">
        <w:rPr>
          <w:rStyle w:val="normaltextrun"/>
          <w:color w:val="000000" w:themeColor="text1"/>
          <w:shd w:val="clear" w:color="auto" w:fill="FFFFFF"/>
          <w:vertAlign w:val="subscript"/>
          <w:lang w:val="en-GB"/>
        </w:rPr>
        <w:t xml:space="preserve"> </w:t>
      </w:r>
      <w:r w:rsidRPr="00FD1C6E">
        <w:rPr>
          <w:rStyle w:val="normaltextrun"/>
          <w:color w:val="000000" w:themeColor="text1"/>
          <w:shd w:val="clear" w:color="auto" w:fill="FFFFFF"/>
          <w:lang w:val="en-GB"/>
        </w:rPr>
        <w:t xml:space="preserve">for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print</w:t>
      </w:r>
      <w:r w:rsidRPr="00FD1C6E">
        <w:rPr>
          <w:rStyle w:val="normaltextrun"/>
          <w:color w:val="000000" w:themeColor="text1"/>
          <w:shd w:val="clear" w:color="auto" w:fill="FFFFFF"/>
          <w:lang w:val="en-GB"/>
        </w:rPr>
        <w:t>. For the remaining indirect costs (maintenance and depreciation)</w:t>
      </w:r>
      <w:r w:rsidR="00642490" w:rsidRPr="00FD1C6E">
        <w:rPr>
          <w:rStyle w:val="normaltextrun"/>
          <w:color w:val="000000" w:themeColor="text1"/>
          <w:shd w:val="clear" w:color="auto" w:fill="FFFFFF"/>
          <w:lang w:val="en-GB"/>
        </w:rPr>
        <w:t>,</w:t>
      </w:r>
      <w:r w:rsidRPr="00FD1C6E">
        <w:rPr>
          <w:rStyle w:val="normaltextrun"/>
          <w:color w:val="000000" w:themeColor="text1"/>
          <w:shd w:val="clear" w:color="auto" w:fill="FFFFFF"/>
          <w:lang w:val="en-GB"/>
        </w:rPr>
        <w:t xml:space="preserve"> Eqs. 14-15</w:t>
      </w:r>
      <w:r w:rsidR="00642490" w:rsidRPr="00FD1C6E">
        <w:rPr>
          <w:rStyle w:val="normaltextrun"/>
          <w:color w:val="000000" w:themeColor="text1"/>
          <w:shd w:val="clear" w:color="auto" w:fill="FFFFFF"/>
          <w:lang w:val="en-GB"/>
        </w:rPr>
        <w:t xml:space="preserve"> are applied</w:t>
      </w:r>
      <w:r w:rsidRPr="00FD1C6E">
        <w:rPr>
          <w:rStyle w:val="normaltextrun"/>
          <w:color w:val="000000" w:themeColor="text1"/>
          <w:shd w:val="clear" w:color="auto" w:fill="FFFFFF"/>
          <w:lang w:val="en-GB"/>
        </w:rPr>
        <w:t xml:space="preserve">, again substituting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x</w:t>
      </w:r>
      <w:r w:rsidRPr="00FD1C6E">
        <w:rPr>
          <w:rStyle w:val="normaltextrun"/>
          <w:color w:val="000000" w:themeColor="text1"/>
          <w:shd w:val="clear" w:color="auto" w:fill="FFFFFF"/>
          <w:lang w:val="en-GB"/>
        </w:rPr>
        <w:t xml:space="preserve"> for </w:t>
      </w:r>
      <w:r w:rsidRPr="00FD1C6E">
        <w:rPr>
          <w:rStyle w:val="normaltextrun"/>
          <w:i/>
          <w:iCs/>
          <w:color w:val="000000" w:themeColor="text1"/>
          <w:shd w:val="clear" w:color="auto" w:fill="FFFFFF"/>
          <w:lang w:val="en-GB"/>
        </w:rPr>
        <w:t>t</w:t>
      </w:r>
      <w:r w:rsidRPr="00FD1C6E">
        <w:rPr>
          <w:rStyle w:val="normaltextrun"/>
          <w:i/>
          <w:iCs/>
          <w:color w:val="000000" w:themeColor="text1"/>
          <w:shd w:val="clear" w:color="auto" w:fill="FFFFFF"/>
          <w:vertAlign w:val="subscript"/>
          <w:lang w:val="en-GB"/>
        </w:rPr>
        <w:t>print</w:t>
      </w:r>
      <w:r w:rsidRPr="00FD1C6E">
        <w:rPr>
          <w:rStyle w:val="normaltextrun"/>
          <w:i/>
          <w:iCs/>
          <w:color w:val="000000" w:themeColor="text1"/>
          <w:shd w:val="clear" w:color="auto" w:fill="FFFFFF"/>
          <w:lang w:val="en-GB"/>
        </w:rPr>
        <w:t>.</w:t>
      </w:r>
      <w:r w:rsidRPr="00FD1C6E">
        <w:rPr>
          <w:rStyle w:val="eop"/>
          <w:color w:val="000000" w:themeColor="text1"/>
          <w:shd w:val="clear" w:color="auto" w:fill="FFFFFF"/>
        </w:rPr>
        <w:t> </w:t>
      </w:r>
    </w:p>
    <w:p w14:paraId="4B2C0DF2" w14:textId="77777777" w:rsidR="007962C4" w:rsidRPr="00FD1C6E" w:rsidRDefault="007962C4" w:rsidP="00CC7D56">
      <w:pPr>
        <w:jc w:val="both"/>
        <w:rPr>
          <w:rFonts w:eastAsiaTheme="minorEastAsia"/>
          <w:color w:val="000000" w:themeColor="text1"/>
        </w:rPr>
      </w:pPr>
    </w:p>
    <w:p w14:paraId="053E2F19" w14:textId="5AD3B434"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P</m:t>
            </m:r>
          </m:e>
          <m:sub>
            <m:r>
              <w:rPr>
                <w:rFonts w:ascii="Cambria Math" w:eastAsiaTheme="minorEastAsia" w:hAnsi="Cambria Math"/>
                <w:color w:val="000000" w:themeColor="text1"/>
              </w:rPr>
              <m:t>recy</m:t>
            </m:r>
          </m:sub>
        </m:sSub>
        <m:r>
          <w:rPr>
            <w:rFonts w:ascii="Cambria Math" w:eastAsiaTheme="minorEastAsia" w:hAnsi="Cambria Math"/>
            <w:color w:val="000000" w:themeColor="text1"/>
          </w:rPr>
          <m:t xml:space="preserve">=  </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mat,rem</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p</m:t>
            </m:r>
          </m:e>
          <m:sub>
            <m:r>
              <w:rPr>
                <w:rFonts w:ascii="Cambria Math" w:hAnsi="Cambria Math"/>
                <w:color w:val="000000" w:themeColor="text1"/>
              </w:rPr>
              <m:t>coll</m:t>
            </m:r>
          </m:sub>
        </m:sSub>
        <m:sSub>
          <m:sSubPr>
            <m:ctrlPr>
              <w:rPr>
                <w:rFonts w:ascii="Cambria Math" w:hAnsi="Cambria Math"/>
                <w:color w:val="000000" w:themeColor="text1"/>
              </w:rPr>
            </m:ctrlPr>
          </m:sSubPr>
          <m:e>
            <m:r>
              <w:rPr>
                <w:rFonts w:ascii="Cambria Math" w:hAnsi="Cambria Math"/>
                <w:color w:val="000000" w:themeColor="text1"/>
              </w:rPr>
              <m:t>∙r</m:t>
            </m:r>
          </m:e>
          <m:sub>
            <m:r>
              <w:rPr>
                <w:rFonts w:ascii="Cambria Math" w:hAnsi="Cambria Math"/>
                <w:color w:val="000000" w:themeColor="text1"/>
              </w:rPr>
              <m:t>sell</m:t>
            </m:r>
          </m:sub>
        </m:sSub>
      </m:oMath>
      <w:r w:rsidR="00904E70"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(72)</w:t>
      </w:r>
    </w:p>
    <w:p w14:paraId="3DA1757C" w14:textId="0F96EDF2" w:rsidR="00904E70" w:rsidRPr="00FD1C6E" w:rsidRDefault="00BE5AEC" w:rsidP="00CC7D56">
      <w:pPr>
        <w:jc w:val="both"/>
        <w:rPr>
          <w:rFonts w:eastAsiaTheme="minorEastAsia"/>
          <w:color w:val="000000" w:themeColor="text1"/>
        </w:rPr>
      </w:pPr>
      <m:oMath>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m</m:t>
            </m:r>
          </m:e>
          <m:sub>
            <m:r>
              <w:rPr>
                <w:rFonts w:ascii="Cambria Math" w:eastAsiaTheme="minorEastAsia" w:hAnsi="Cambria Math"/>
                <w:color w:val="000000" w:themeColor="text1"/>
              </w:rPr>
              <m:t>mat,rem</m:t>
            </m:r>
          </m:sub>
        </m:sSub>
        <m:r>
          <w:rPr>
            <w:rFonts w:ascii="Cambria Math" w:eastAsiaTheme="minorEastAsia" w:hAnsi="Cambria Math"/>
            <w:color w:val="000000" w:themeColor="text1"/>
          </w:rPr>
          <m:t xml:space="preserve">=  </m:t>
        </m:r>
        <m:f>
          <m:fPr>
            <m:ctrlPr>
              <w:rPr>
                <w:rFonts w:ascii="Cambria Math" w:eastAsiaTheme="minorEastAsia" w:hAnsi="Cambria Math"/>
                <w:i/>
                <w:color w:val="000000" w:themeColor="text1"/>
              </w:rPr>
            </m:ctrlPr>
          </m:fPr>
          <m:num>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V</m:t>
                </m:r>
              </m:e>
              <m:sub>
                <m:r>
                  <w:rPr>
                    <w:rFonts w:ascii="Cambria Math" w:eastAsiaTheme="minorEastAsia" w:hAnsi="Cambria Math"/>
                    <w:color w:val="000000" w:themeColor="text1"/>
                  </w:rPr>
                  <m:t>rem</m:t>
                </m:r>
              </m:sub>
            </m:sSub>
          </m:num>
          <m:den>
            <m:sSup>
              <m:sSupPr>
                <m:ctrlPr>
                  <w:rPr>
                    <w:rFonts w:ascii="Cambria Math" w:eastAsiaTheme="minorEastAsia" w:hAnsi="Cambria Math"/>
                    <w:i/>
                    <w:color w:val="000000" w:themeColor="text1"/>
                  </w:rPr>
                </m:ctrlPr>
              </m:sSupPr>
              <m:e>
                <m:r>
                  <w:rPr>
                    <w:rFonts w:ascii="Cambria Math" w:eastAsiaTheme="minorEastAsia" w:hAnsi="Cambria Math"/>
                    <w:color w:val="000000" w:themeColor="text1"/>
                  </w:rPr>
                  <m:t>10</m:t>
                </m:r>
              </m:e>
              <m:sup>
                <m:r>
                  <w:rPr>
                    <w:rFonts w:ascii="Cambria Math" w:eastAsiaTheme="minorEastAsia" w:hAnsi="Cambria Math"/>
                    <w:color w:val="000000" w:themeColor="text1"/>
                  </w:rPr>
                  <m:t>9</m:t>
                </m:r>
              </m:sup>
            </m:sSup>
          </m:den>
        </m:f>
        <m:r>
          <w:rPr>
            <w:rFonts w:ascii="Cambria Math"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ρ</m:t>
            </m:r>
          </m:e>
          <m:sub>
            <m:r>
              <w:rPr>
                <w:rFonts w:ascii="Cambria Math" w:eastAsiaTheme="minorEastAsia" w:hAnsi="Cambria Math"/>
                <w:color w:val="000000" w:themeColor="text1"/>
              </w:rPr>
              <m:t>mat,rem</m:t>
            </m:r>
          </m:sub>
        </m:sSub>
      </m:oMath>
      <w:r w:rsidR="00904E70" w:rsidRPr="00FD1C6E">
        <w:rPr>
          <w:rFonts w:eastAsiaTheme="minorEastAsia"/>
          <w:color w:val="000000" w:themeColor="text1"/>
        </w:rPr>
        <w:tab/>
      </w:r>
      <w:r w:rsidR="007962C4"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041D88" w:rsidRPr="00FD1C6E">
        <w:rPr>
          <w:rFonts w:eastAsiaTheme="minorEastAsia"/>
          <w:color w:val="000000" w:themeColor="text1"/>
        </w:rPr>
        <w:tab/>
      </w:r>
      <w:r w:rsidR="00A16D4A" w:rsidRPr="00FD1C6E">
        <w:rPr>
          <w:rFonts w:eastAsiaTheme="minorEastAsia"/>
          <w:color w:val="000000" w:themeColor="text1"/>
        </w:rPr>
        <w:tab/>
      </w:r>
      <w:r w:rsidR="00041D88" w:rsidRPr="00FD1C6E">
        <w:rPr>
          <w:rFonts w:eastAsiaTheme="minorEastAsia"/>
          <w:color w:val="000000" w:themeColor="text1"/>
        </w:rPr>
        <w:tab/>
      </w:r>
      <w:r w:rsidR="00041D88" w:rsidRPr="00FD1C6E">
        <w:rPr>
          <w:rStyle w:val="normaltextrun"/>
          <w:color w:val="000000" w:themeColor="text1"/>
          <w:lang w:val="en-GB"/>
        </w:rPr>
        <w:t>(73)</w:t>
      </w:r>
    </w:p>
    <w:p w14:paraId="7624FC5C" w14:textId="77777777" w:rsidR="00904E70" w:rsidRPr="00FD1C6E" w:rsidRDefault="00904E70" w:rsidP="00CC7D56">
      <w:pPr>
        <w:jc w:val="both"/>
        <w:rPr>
          <w:color w:val="000000" w:themeColor="text1"/>
        </w:rPr>
      </w:pPr>
    </w:p>
    <w:p w14:paraId="2EBA1D2D" w14:textId="1F5E92D7" w:rsidR="002715C6" w:rsidRPr="00FD1C6E" w:rsidRDefault="00904E70" w:rsidP="00CC7D56">
      <w:pPr>
        <w:jc w:val="both"/>
        <w:rPr>
          <w:rStyle w:val="normaltextrun"/>
          <w:color w:val="000000" w:themeColor="text1"/>
          <w:shd w:val="clear" w:color="auto" w:fill="FFFFFF"/>
          <w:lang w:val="en-GB"/>
        </w:rPr>
      </w:pPr>
      <w:r w:rsidRPr="00FD1C6E">
        <w:rPr>
          <w:rStyle w:val="normaltextrun"/>
          <w:color w:val="000000" w:themeColor="text1"/>
          <w:shd w:val="clear" w:color="auto" w:fill="FFFFFF"/>
          <w:lang w:val="en-GB"/>
        </w:rPr>
        <w:t xml:space="preserve">Some manufacturing facilities have the capability of collecting and recycling waste material from the machining processes. Cost recovery from these efforts, </w:t>
      </w:r>
      <w:r w:rsidRPr="00FD1C6E">
        <w:rPr>
          <w:rStyle w:val="normaltextrun"/>
          <w:i/>
          <w:iCs/>
          <w:color w:val="000000" w:themeColor="text1"/>
          <w:shd w:val="clear" w:color="auto" w:fill="FFFFFF"/>
          <w:lang w:val="en-GB"/>
        </w:rPr>
        <w:t>P</w:t>
      </w:r>
      <w:r w:rsidRPr="00FD1C6E">
        <w:rPr>
          <w:rStyle w:val="normaltextrun"/>
          <w:i/>
          <w:iCs/>
          <w:color w:val="000000" w:themeColor="text1"/>
          <w:shd w:val="clear" w:color="auto" w:fill="FFFFFF"/>
          <w:vertAlign w:val="subscript"/>
          <w:lang w:val="en-GB"/>
        </w:rPr>
        <w:t>recy</w:t>
      </w:r>
      <w:r w:rsidRPr="00FD1C6E">
        <w:rPr>
          <w:rStyle w:val="normaltextrun"/>
          <w:color w:val="000000" w:themeColor="text1"/>
          <w:shd w:val="clear" w:color="auto" w:fill="FFFFFF"/>
          <w:lang w:val="en-GB"/>
        </w:rPr>
        <w:t xml:space="preserve">, is calculated using the mass removed, </w:t>
      </w:r>
      <w:r w:rsidRPr="00FD1C6E">
        <w:rPr>
          <w:rStyle w:val="normaltextrun"/>
          <w:i/>
          <w:iCs/>
          <w:color w:val="000000" w:themeColor="text1"/>
          <w:shd w:val="clear" w:color="auto" w:fill="FFFFFF"/>
          <w:lang w:val="en-GB"/>
        </w:rPr>
        <w:t>m</w:t>
      </w:r>
      <w:r w:rsidRPr="00FD1C6E">
        <w:rPr>
          <w:rStyle w:val="normaltextrun"/>
          <w:i/>
          <w:iCs/>
          <w:color w:val="000000" w:themeColor="text1"/>
          <w:shd w:val="clear" w:color="auto" w:fill="FFFFFF"/>
          <w:vertAlign w:val="subscript"/>
          <w:lang w:val="en-GB"/>
        </w:rPr>
        <w:t>mat</w:t>
      </w:r>
      <w:r w:rsidRPr="00FD1C6E">
        <w:rPr>
          <w:rStyle w:val="normaltextrun"/>
          <w:color w:val="000000" w:themeColor="text1"/>
          <w:shd w:val="clear" w:color="auto" w:fill="FFFFFF"/>
          <w:vertAlign w:val="subscript"/>
          <w:lang w:val="en-GB"/>
        </w:rPr>
        <w:t>,</w:t>
      </w:r>
      <w:r w:rsidRPr="00FD1C6E">
        <w:rPr>
          <w:rStyle w:val="normaltextrun"/>
          <w:i/>
          <w:iCs/>
          <w:color w:val="000000" w:themeColor="text1"/>
          <w:shd w:val="clear" w:color="auto" w:fill="FFFFFF"/>
          <w:vertAlign w:val="subscript"/>
          <w:lang w:val="en-GB"/>
        </w:rPr>
        <w:t>rem</w:t>
      </w:r>
      <w:r w:rsidRPr="00FD1C6E">
        <w:rPr>
          <w:rStyle w:val="normaltextrun"/>
          <w:color w:val="000000" w:themeColor="text1"/>
          <w:shd w:val="clear" w:color="auto" w:fill="FFFFFF"/>
          <w:lang w:val="en-GB"/>
        </w:rPr>
        <w:t xml:space="preserve">, the percent of the material that is reclaimed, </w:t>
      </w:r>
      <w:r w:rsidRPr="00FD1C6E">
        <w:rPr>
          <w:rStyle w:val="normaltextrun"/>
          <w:i/>
          <w:iCs/>
          <w:color w:val="000000" w:themeColor="text1"/>
          <w:shd w:val="clear" w:color="auto" w:fill="FFFFFF"/>
          <w:lang w:val="en-GB"/>
        </w:rPr>
        <w:t>p</w:t>
      </w:r>
      <w:r w:rsidRPr="00FD1C6E">
        <w:rPr>
          <w:rStyle w:val="normaltextrun"/>
          <w:i/>
          <w:iCs/>
          <w:color w:val="000000" w:themeColor="text1"/>
          <w:shd w:val="clear" w:color="auto" w:fill="FFFFFF"/>
          <w:vertAlign w:val="subscript"/>
          <w:lang w:val="en-GB"/>
        </w:rPr>
        <w:t>coll</w:t>
      </w:r>
      <w:r w:rsidRPr="00FD1C6E">
        <w:rPr>
          <w:rStyle w:val="normaltextrun"/>
          <w:i/>
          <w:iCs/>
          <w:color w:val="000000" w:themeColor="text1"/>
          <w:shd w:val="clear" w:color="auto" w:fill="FFFFFF"/>
          <w:lang w:val="en-GB"/>
        </w:rPr>
        <w:t>,</w:t>
      </w:r>
      <w:r w:rsidRPr="00FD1C6E">
        <w:rPr>
          <w:rStyle w:val="normaltextrun"/>
          <w:color w:val="000000" w:themeColor="text1"/>
          <w:shd w:val="clear" w:color="auto" w:fill="FFFFFF"/>
          <w:lang w:val="en-GB"/>
        </w:rPr>
        <w:t xml:space="preserve"> and the price per mass at which it can be sold, </w:t>
      </w:r>
      <w:r w:rsidRPr="00FD1C6E">
        <w:rPr>
          <w:rStyle w:val="normaltextrun"/>
          <w:i/>
          <w:iCs/>
          <w:color w:val="000000" w:themeColor="text1"/>
          <w:shd w:val="clear" w:color="auto" w:fill="FFFFFF"/>
          <w:lang w:val="en-GB"/>
        </w:rPr>
        <w:t>r</w:t>
      </w:r>
      <w:r w:rsidRPr="00FD1C6E">
        <w:rPr>
          <w:rStyle w:val="normaltextrun"/>
          <w:i/>
          <w:iCs/>
          <w:color w:val="000000" w:themeColor="text1"/>
          <w:shd w:val="clear" w:color="auto" w:fill="FFFFFF"/>
          <w:vertAlign w:val="subscript"/>
          <w:lang w:val="en-GB"/>
        </w:rPr>
        <w:t>sell</w:t>
      </w:r>
      <w:r w:rsidRPr="00FD1C6E">
        <w:rPr>
          <w:rStyle w:val="normaltextrun"/>
          <w:color w:val="000000" w:themeColor="text1"/>
          <w:shd w:val="clear" w:color="auto" w:fill="FFFFFF"/>
          <w:lang w:val="en-GB"/>
        </w:rPr>
        <w:t xml:space="preserve">. If the mass of the material to be removed is not readily available, it can be estimated using the volume and density, </w:t>
      </w:r>
      <w:r w:rsidRPr="00FD1C6E">
        <w:rPr>
          <w:rStyle w:val="normaltextrun"/>
          <w:i/>
          <w:iCs/>
          <w:color w:val="000000" w:themeColor="text1"/>
          <w:shd w:val="clear" w:color="auto" w:fill="FFFFFF"/>
          <w:lang w:val="en-GB"/>
        </w:rPr>
        <w:t>r</w:t>
      </w:r>
      <w:r w:rsidRPr="00FD1C6E">
        <w:rPr>
          <w:rStyle w:val="normaltextrun"/>
          <w:i/>
          <w:iCs/>
          <w:color w:val="000000" w:themeColor="text1"/>
          <w:shd w:val="clear" w:color="auto" w:fill="FFFFFF"/>
          <w:vertAlign w:val="subscript"/>
          <w:lang w:val="en-GB"/>
        </w:rPr>
        <w:t>mat</w:t>
      </w:r>
      <w:r w:rsidRPr="00FD1C6E">
        <w:rPr>
          <w:rStyle w:val="normaltextrun"/>
          <w:color w:val="000000" w:themeColor="text1"/>
          <w:shd w:val="clear" w:color="auto" w:fill="FFFFFF"/>
          <w:vertAlign w:val="subscript"/>
          <w:lang w:val="en-GB"/>
        </w:rPr>
        <w:t>,</w:t>
      </w:r>
      <w:r w:rsidRPr="00FD1C6E">
        <w:rPr>
          <w:rStyle w:val="normaltextrun"/>
          <w:i/>
          <w:iCs/>
          <w:color w:val="000000" w:themeColor="text1"/>
          <w:shd w:val="clear" w:color="auto" w:fill="FFFFFF"/>
          <w:vertAlign w:val="subscript"/>
          <w:lang w:val="en-GB"/>
        </w:rPr>
        <w:t>rem</w:t>
      </w:r>
      <w:r w:rsidRPr="00FD1C6E">
        <w:rPr>
          <w:rStyle w:val="normaltextrun"/>
          <w:color w:val="000000" w:themeColor="text1"/>
          <w:shd w:val="clear" w:color="auto" w:fill="FFFFFF"/>
          <w:lang w:val="en-GB"/>
        </w:rPr>
        <w:t xml:space="preserve">, of the material removed. Eqs. </w:t>
      </w:r>
      <w:r w:rsidR="00453704" w:rsidRPr="00FD1C6E">
        <w:rPr>
          <w:rStyle w:val="normaltextrun"/>
          <w:color w:val="000000" w:themeColor="text1"/>
          <w:shd w:val="clear" w:color="auto" w:fill="FFFFFF"/>
          <w:lang w:val="en-GB"/>
        </w:rPr>
        <w:t>72</w:t>
      </w:r>
      <w:r w:rsidRPr="00FD1C6E">
        <w:rPr>
          <w:rStyle w:val="normaltextrun"/>
          <w:color w:val="000000" w:themeColor="text1"/>
          <w:shd w:val="clear" w:color="auto" w:fill="FFFFFF"/>
          <w:lang w:val="en-GB"/>
        </w:rPr>
        <w:t>-</w:t>
      </w:r>
      <w:r w:rsidR="00453704" w:rsidRPr="00FD1C6E">
        <w:rPr>
          <w:rStyle w:val="normaltextrun"/>
          <w:color w:val="000000" w:themeColor="text1"/>
          <w:shd w:val="clear" w:color="auto" w:fill="FFFFFF"/>
          <w:lang w:val="en-GB"/>
        </w:rPr>
        <w:t>7</w:t>
      </w:r>
      <w:r w:rsidR="004B098B" w:rsidRPr="00FD1C6E">
        <w:rPr>
          <w:rStyle w:val="normaltextrun"/>
          <w:color w:val="000000" w:themeColor="text1"/>
          <w:shd w:val="clear" w:color="auto" w:fill="FFFFFF"/>
          <w:lang w:val="en-GB"/>
        </w:rPr>
        <w:t>3</w:t>
      </w:r>
      <w:r w:rsidRPr="00FD1C6E">
        <w:rPr>
          <w:rStyle w:val="normaltextrun"/>
          <w:color w:val="000000" w:themeColor="text1"/>
          <w:shd w:val="clear" w:color="auto" w:fill="FFFFFF"/>
          <w:lang w:val="en-GB"/>
        </w:rPr>
        <w:t xml:space="preserve"> apply to both turning and milling processes.</w:t>
      </w:r>
      <w:r w:rsidR="008E6D59" w:rsidRPr="00FD1C6E">
        <w:rPr>
          <w:rStyle w:val="normaltextrun"/>
          <w:color w:val="000000" w:themeColor="text1"/>
          <w:shd w:val="clear" w:color="auto" w:fill="FFFFFF"/>
          <w:lang w:val="en-GB"/>
        </w:rPr>
        <w:t xml:space="preserve"> </w:t>
      </w:r>
    </w:p>
    <w:p w14:paraId="05582E82" w14:textId="3E5FA1DE" w:rsidR="003F67C6" w:rsidRDefault="003F67C6">
      <w:pPr>
        <w:rPr>
          <w:color w:val="000000" w:themeColor="text1"/>
        </w:rPr>
      </w:pPr>
      <w:r>
        <w:rPr>
          <w:color w:val="000000" w:themeColor="text1"/>
        </w:rPr>
        <w:br w:type="page"/>
      </w:r>
    </w:p>
    <w:p w14:paraId="461621DA" w14:textId="0F6B2583" w:rsidR="002D1D2E" w:rsidRPr="00FD1C6E" w:rsidRDefault="00BF34BB" w:rsidP="00BF34BB">
      <w:pPr>
        <w:pStyle w:val="Heading1"/>
        <w:spacing w:line="240" w:lineRule="auto"/>
        <w:rPr>
          <w:rFonts w:eastAsia="Times New Roman" w:cs="Times New Roman"/>
          <w:color w:val="000000" w:themeColor="text1"/>
          <w:szCs w:val="24"/>
        </w:rPr>
      </w:pPr>
      <w:bookmarkStart w:id="94" w:name="_Toc162886089"/>
      <w:r>
        <w:rPr>
          <w:rFonts w:eastAsia="Times New Roman" w:cs="Times New Roman"/>
          <w:color w:val="000000" w:themeColor="text1"/>
          <w:szCs w:val="24"/>
        </w:rPr>
        <w:lastRenderedPageBreak/>
        <w:t>Chapter 5</w:t>
      </w:r>
      <w:bookmarkStart w:id="95" w:name="_Toc162882442"/>
      <w:bookmarkStart w:id="96" w:name="_Toc162882711"/>
      <w:r>
        <w:rPr>
          <w:rFonts w:eastAsia="Times New Roman" w:cs="Times New Roman"/>
          <w:color w:val="000000" w:themeColor="text1"/>
          <w:szCs w:val="24"/>
        </w:rPr>
        <w:br/>
      </w:r>
      <w:r w:rsidR="002D1D2E" w:rsidRPr="00FD1C6E">
        <w:rPr>
          <w:rFonts w:eastAsia="Times New Roman" w:cs="Times New Roman"/>
          <w:color w:val="000000" w:themeColor="text1"/>
          <w:szCs w:val="24"/>
        </w:rPr>
        <w:t>C</w:t>
      </w:r>
      <w:r w:rsidR="00E81D5A" w:rsidRPr="00FD1C6E">
        <w:rPr>
          <w:rFonts w:eastAsia="Times New Roman" w:cs="Times New Roman"/>
          <w:color w:val="000000" w:themeColor="text1"/>
          <w:szCs w:val="24"/>
        </w:rPr>
        <w:t>ase Studies</w:t>
      </w:r>
      <w:bookmarkEnd w:id="95"/>
      <w:bookmarkEnd w:id="96"/>
      <w:bookmarkEnd w:id="94"/>
    </w:p>
    <w:p w14:paraId="27D38C6D" w14:textId="131844A2" w:rsidR="21A09789" w:rsidRPr="00FD1C6E" w:rsidRDefault="00E81D5A" w:rsidP="00CC7D56">
      <w:pPr>
        <w:jc w:val="both"/>
        <w:rPr>
          <w:color w:val="000000" w:themeColor="text1"/>
        </w:rPr>
      </w:pPr>
      <w:r w:rsidRPr="00FD1C6E">
        <w:rPr>
          <w:rStyle w:val="normaltextrun"/>
          <w:color w:val="000000" w:themeColor="text1"/>
          <w:shd w:val="clear" w:color="auto" w:fill="FFFFFF"/>
          <w:lang w:val="en-GB"/>
        </w:rPr>
        <w:t xml:space="preserve">To demonstrate the use and application of these cost models while showcasing the abilities of hybrid manufacturing, </w:t>
      </w:r>
      <w:r w:rsidR="0099218F" w:rsidRPr="00FD1C6E">
        <w:rPr>
          <w:rStyle w:val="normaltextrun"/>
          <w:color w:val="000000" w:themeColor="text1"/>
          <w:shd w:val="clear" w:color="auto" w:fill="FFFFFF"/>
          <w:lang w:val="en-GB"/>
        </w:rPr>
        <w:t xml:space="preserve">case studies </w:t>
      </w:r>
      <w:r w:rsidR="00926F42" w:rsidRPr="00FD1C6E">
        <w:rPr>
          <w:rStyle w:val="normaltextrun"/>
          <w:color w:val="000000" w:themeColor="text1"/>
          <w:shd w:val="clear" w:color="auto" w:fill="FFFFFF"/>
          <w:lang w:val="en-GB"/>
        </w:rPr>
        <w:t>are presented</w:t>
      </w:r>
      <w:r w:rsidR="0099218F" w:rsidRPr="00FD1C6E">
        <w:rPr>
          <w:rStyle w:val="normaltextrun"/>
          <w:color w:val="000000" w:themeColor="text1"/>
          <w:shd w:val="clear" w:color="auto" w:fill="FFFFFF"/>
          <w:lang w:val="en-GB"/>
        </w:rPr>
        <w:t>.</w:t>
      </w:r>
      <w:r w:rsidR="00A521AA" w:rsidRPr="00FD1C6E">
        <w:rPr>
          <w:rStyle w:val="normaltextrun"/>
          <w:color w:val="000000" w:themeColor="text1"/>
          <w:shd w:val="clear" w:color="auto" w:fill="FFFFFF"/>
          <w:lang w:val="en-GB"/>
        </w:rPr>
        <w:t xml:space="preserve"> To explore the potential benefits of hybrid manufacturing</w:t>
      </w:r>
      <w:r w:rsidR="004D261D" w:rsidRPr="00FD1C6E">
        <w:rPr>
          <w:rStyle w:val="normaltextrun"/>
          <w:color w:val="000000" w:themeColor="text1"/>
          <w:shd w:val="clear" w:color="auto" w:fill="FFFFFF"/>
          <w:lang w:val="en-GB"/>
        </w:rPr>
        <w:t xml:space="preserve"> and demonstrate the </w:t>
      </w:r>
      <w:r w:rsidR="00593A7F" w:rsidRPr="00FD1C6E">
        <w:rPr>
          <w:rStyle w:val="normaltextrun"/>
          <w:color w:val="000000" w:themeColor="text1"/>
          <w:shd w:val="clear" w:color="auto" w:fill="FFFFFF"/>
          <w:lang w:val="en-GB"/>
        </w:rPr>
        <w:t>use of these cost models</w:t>
      </w:r>
      <w:r w:rsidR="000874BA" w:rsidRPr="00FD1C6E">
        <w:rPr>
          <w:rStyle w:val="normaltextrun"/>
          <w:color w:val="000000" w:themeColor="text1"/>
          <w:shd w:val="clear" w:color="auto" w:fill="FFFFFF"/>
          <w:lang w:val="en-GB"/>
        </w:rPr>
        <w:t xml:space="preserve">, </w:t>
      </w:r>
      <w:r w:rsidR="00342A66" w:rsidRPr="00FD1C6E">
        <w:rPr>
          <w:rStyle w:val="normaltextrun"/>
          <w:color w:val="000000" w:themeColor="text1"/>
          <w:shd w:val="clear" w:color="auto" w:fill="FFFFFF"/>
          <w:lang w:val="en-GB"/>
        </w:rPr>
        <w:t xml:space="preserve">cost comparisons </w:t>
      </w:r>
      <w:r w:rsidR="00926F42" w:rsidRPr="00FD1C6E">
        <w:rPr>
          <w:rStyle w:val="normaltextrun"/>
          <w:color w:val="000000" w:themeColor="text1"/>
          <w:shd w:val="clear" w:color="auto" w:fill="FFFFFF"/>
          <w:lang w:val="en-GB"/>
        </w:rPr>
        <w:t>are</w:t>
      </w:r>
      <w:r w:rsidR="00342A66" w:rsidRPr="00FD1C6E">
        <w:rPr>
          <w:rStyle w:val="normaltextrun"/>
          <w:color w:val="000000" w:themeColor="text1"/>
          <w:shd w:val="clear" w:color="auto" w:fill="FFFFFF"/>
          <w:lang w:val="en-GB"/>
        </w:rPr>
        <w:t xml:space="preserve"> conducted in each case study</w:t>
      </w:r>
      <w:r w:rsidR="00593A7F" w:rsidRPr="00FD1C6E">
        <w:rPr>
          <w:rStyle w:val="normaltextrun"/>
          <w:color w:val="000000" w:themeColor="text1"/>
          <w:shd w:val="clear" w:color="auto" w:fill="FFFFFF"/>
          <w:lang w:val="en-GB"/>
        </w:rPr>
        <w:t xml:space="preserve"> </w:t>
      </w:r>
      <w:r w:rsidR="00342A66" w:rsidRPr="00FD1C6E">
        <w:rPr>
          <w:rStyle w:val="normaltextrun"/>
          <w:color w:val="000000" w:themeColor="text1"/>
          <w:shd w:val="clear" w:color="auto" w:fill="FFFFFF"/>
          <w:lang w:val="en-GB"/>
        </w:rPr>
        <w:t xml:space="preserve">comparing the </w:t>
      </w:r>
      <w:r w:rsidR="006A2E15" w:rsidRPr="00FD1C6E">
        <w:rPr>
          <w:rStyle w:val="normaltextrun"/>
          <w:color w:val="000000" w:themeColor="text1"/>
          <w:shd w:val="clear" w:color="auto" w:fill="FFFFFF"/>
          <w:lang w:val="en-GB"/>
        </w:rPr>
        <w:t xml:space="preserve">cost of hybrid manufacturing </w:t>
      </w:r>
      <w:r w:rsidR="00926F42" w:rsidRPr="00FD1C6E">
        <w:rPr>
          <w:rStyle w:val="normaltextrun"/>
          <w:color w:val="000000" w:themeColor="text1"/>
          <w:shd w:val="clear" w:color="auto" w:fill="FFFFFF"/>
          <w:lang w:val="en-GB"/>
        </w:rPr>
        <w:t xml:space="preserve">and </w:t>
      </w:r>
      <w:r w:rsidR="006A2E15" w:rsidRPr="00FD1C6E">
        <w:rPr>
          <w:rStyle w:val="normaltextrun"/>
          <w:color w:val="000000" w:themeColor="text1"/>
          <w:shd w:val="clear" w:color="auto" w:fill="FFFFFF"/>
          <w:lang w:val="en-GB"/>
        </w:rPr>
        <w:t xml:space="preserve">conventional manufacturing methods. </w:t>
      </w:r>
      <w:r w:rsidR="00926F42" w:rsidRPr="00FD1C6E">
        <w:rPr>
          <w:rStyle w:val="normaltextrun"/>
          <w:color w:val="000000" w:themeColor="text1"/>
          <w:shd w:val="clear" w:color="auto" w:fill="FFFFFF"/>
          <w:lang w:val="en-GB"/>
        </w:rPr>
        <w:t>T</w:t>
      </w:r>
      <w:r w:rsidR="00552547" w:rsidRPr="00FD1C6E">
        <w:rPr>
          <w:rStyle w:val="normaltextrun"/>
          <w:color w:val="000000" w:themeColor="text1"/>
          <w:shd w:val="clear" w:color="auto" w:fill="FFFFFF"/>
          <w:lang w:val="en-GB"/>
        </w:rPr>
        <w:t>hree case studies</w:t>
      </w:r>
      <w:r w:rsidR="00926F42" w:rsidRPr="00FD1C6E">
        <w:rPr>
          <w:rStyle w:val="normaltextrun"/>
          <w:color w:val="000000" w:themeColor="text1"/>
          <w:shd w:val="clear" w:color="auto" w:fill="FFFFFF"/>
          <w:lang w:val="en-GB"/>
        </w:rPr>
        <w:t xml:space="preserve"> are provided:</w:t>
      </w:r>
      <w:r w:rsidR="00B55CB5" w:rsidRPr="00FD1C6E">
        <w:rPr>
          <w:rStyle w:val="normaltextrun"/>
          <w:color w:val="000000" w:themeColor="text1"/>
          <w:shd w:val="clear" w:color="auto" w:fill="FFFFFF"/>
          <w:lang w:val="en-GB"/>
        </w:rPr>
        <w:t xml:space="preserve"> a</w:t>
      </w:r>
      <w:r w:rsidR="00926F42" w:rsidRPr="00FD1C6E">
        <w:rPr>
          <w:rStyle w:val="normaltextrun"/>
          <w:color w:val="000000" w:themeColor="text1"/>
          <w:shd w:val="clear" w:color="auto" w:fill="FFFFFF"/>
          <w:lang w:val="en-GB"/>
        </w:rPr>
        <w:t xml:space="preserve">n </w:t>
      </w:r>
      <w:r w:rsidR="008A34CF" w:rsidRPr="00FD1C6E">
        <w:rPr>
          <w:color w:val="000000" w:themeColor="text1"/>
        </w:rPr>
        <w:t xml:space="preserve">aluminum </w:t>
      </w:r>
      <w:r w:rsidR="00B55CB5" w:rsidRPr="00FD1C6E">
        <w:rPr>
          <w:rStyle w:val="normaltextrun"/>
          <w:color w:val="000000" w:themeColor="text1"/>
          <w:shd w:val="clear" w:color="auto" w:fill="FFFFFF"/>
          <w:lang w:val="en-GB"/>
        </w:rPr>
        <w:t xml:space="preserve">hexagon-cylinder </w:t>
      </w:r>
      <w:r w:rsidR="00926F42" w:rsidRPr="00FD1C6E">
        <w:rPr>
          <w:rStyle w:val="normaltextrun"/>
          <w:color w:val="000000" w:themeColor="text1"/>
          <w:shd w:val="clear" w:color="auto" w:fill="FFFFFF"/>
          <w:lang w:val="en-GB"/>
        </w:rPr>
        <w:t xml:space="preserve">produced </w:t>
      </w:r>
      <w:r w:rsidR="00B55CB5" w:rsidRPr="00FD1C6E">
        <w:rPr>
          <w:rStyle w:val="normaltextrun"/>
          <w:color w:val="000000" w:themeColor="text1"/>
          <w:shd w:val="clear" w:color="auto" w:fill="FFFFFF"/>
          <w:lang w:val="en-GB"/>
        </w:rPr>
        <w:t>using AFSD, SLS, millin</w:t>
      </w:r>
      <w:r w:rsidR="006D00A7" w:rsidRPr="00FD1C6E">
        <w:rPr>
          <w:rStyle w:val="normaltextrun"/>
          <w:color w:val="000000" w:themeColor="text1"/>
          <w:shd w:val="clear" w:color="auto" w:fill="FFFFFF"/>
          <w:lang w:val="en-GB"/>
        </w:rPr>
        <w:t>g</w:t>
      </w:r>
      <w:r w:rsidR="00CB15F6" w:rsidRPr="00FD1C6E">
        <w:rPr>
          <w:rStyle w:val="normaltextrun"/>
          <w:color w:val="000000" w:themeColor="text1"/>
          <w:shd w:val="clear" w:color="auto" w:fill="FFFFFF"/>
          <w:lang w:val="en-GB"/>
        </w:rPr>
        <w:t>, and turning</w:t>
      </w:r>
      <w:r w:rsidR="006D00A7" w:rsidRPr="00FD1C6E">
        <w:rPr>
          <w:rStyle w:val="normaltextrun"/>
          <w:color w:val="000000" w:themeColor="text1"/>
          <w:shd w:val="clear" w:color="auto" w:fill="FFFFFF"/>
          <w:lang w:val="en-GB"/>
        </w:rPr>
        <w:t xml:space="preserve">; an </w:t>
      </w:r>
      <w:r w:rsidR="00C73DD2" w:rsidRPr="00FD1C6E">
        <w:rPr>
          <w:rStyle w:val="normaltextrun"/>
          <w:color w:val="000000" w:themeColor="text1"/>
          <w:shd w:val="clear" w:color="auto" w:fill="FFFFFF"/>
          <w:lang w:val="en-GB"/>
        </w:rPr>
        <w:t>aluminium</w:t>
      </w:r>
      <w:r w:rsidR="006D00A7" w:rsidRPr="00FD1C6E">
        <w:rPr>
          <w:rStyle w:val="normaltextrun"/>
          <w:color w:val="000000" w:themeColor="text1"/>
          <w:shd w:val="clear" w:color="auto" w:fill="FFFFFF"/>
          <w:lang w:val="en-GB"/>
        </w:rPr>
        <w:t xml:space="preserve"> engine block </w:t>
      </w:r>
      <w:r w:rsidR="00926F42" w:rsidRPr="00FD1C6E">
        <w:rPr>
          <w:rStyle w:val="normaltextrun"/>
          <w:color w:val="000000" w:themeColor="text1"/>
          <w:shd w:val="clear" w:color="auto" w:fill="FFFFFF"/>
          <w:lang w:val="en-GB"/>
        </w:rPr>
        <w:t xml:space="preserve">produced </w:t>
      </w:r>
      <w:r w:rsidR="006D00A7" w:rsidRPr="00FD1C6E">
        <w:rPr>
          <w:rStyle w:val="normaltextrun"/>
          <w:color w:val="000000" w:themeColor="text1"/>
          <w:shd w:val="clear" w:color="auto" w:fill="FFFFFF"/>
          <w:lang w:val="en-GB"/>
        </w:rPr>
        <w:t xml:space="preserve">using AFSD, SLS, and milling; and a </w:t>
      </w:r>
      <w:r w:rsidR="00926F42" w:rsidRPr="00FD1C6E">
        <w:rPr>
          <w:rStyle w:val="normaltextrun"/>
          <w:color w:val="000000" w:themeColor="text1"/>
          <w:shd w:val="clear" w:color="auto" w:fill="FFFFFF"/>
          <w:lang w:val="en-GB"/>
        </w:rPr>
        <w:t xml:space="preserve">steel </w:t>
      </w:r>
      <w:r w:rsidR="002C4A9C" w:rsidRPr="00FD1C6E">
        <w:rPr>
          <w:rStyle w:val="normaltextrun"/>
          <w:color w:val="000000" w:themeColor="text1"/>
          <w:shd w:val="clear" w:color="auto" w:fill="FFFFFF"/>
          <w:lang w:val="en-GB"/>
        </w:rPr>
        <w:t xml:space="preserve">machine tool </w:t>
      </w:r>
      <w:r w:rsidR="00C73DD2" w:rsidRPr="00FD1C6E">
        <w:rPr>
          <w:rStyle w:val="normaltextrun"/>
          <w:color w:val="000000" w:themeColor="text1"/>
          <w:shd w:val="clear" w:color="auto" w:fill="FFFFFF"/>
          <w:lang w:val="en-GB"/>
        </w:rPr>
        <w:t>cross</w:t>
      </w:r>
      <w:r w:rsidR="002C4A9C" w:rsidRPr="00FD1C6E">
        <w:rPr>
          <w:rStyle w:val="normaltextrun"/>
          <w:color w:val="000000" w:themeColor="text1"/>
          <w:shd w:val="clear" w:color="auto" w:fill="FFFFFF"/>
          <w:lang w:val="en-GB"/>
        </w:rPr>
        <w:t xml:space="preserve"> beam produced using WAAM</w:t>
      </w:r>
      <w:r w:rsidR="00C73DD2" w:rsidRPr="00FD1C6E">
        <w:rPr>
          <w:rStyle w:val="normaltextrun"/>
          <w:color w:val="000000" w:themeColor="text1"/>
          <w:shd w:val="clear" w:color="auto" w:fill="FFFFFF"/>
          <w:lang w:val="en-GB"/>
        </w:rPr>
        <w:t>.</w:t>
      </w:r>
      <w:r w:rsidR="00280B9F" w:rsidRPr="00FD1C6E">
        <w:rPr>
          <w:rStyle w:val="normaltextrun"/>
          <w:color w:val="000000" w:themeColor="text1"/>
          <w:shd w:val="clear" w:color="auto" w:fill="FFFFFF"/>
          <w:lang w:val="en-GB"/>
        </w:rPr>
        <w:t xml:space="preserve"> </w:t>
      </w:r>
      <w:r w:rsidR="008A6B07" w:rsidRPr="00FD1C6E">
        <w:rPr>
          <w:rStyle w:val="normaltextrun"/>
          <w:color w:val="000000" w:themeColor="text1"/>
          <w:shd w:val="clear" w:color="auto" w:fill="FFFFFF"/>
          <w:lang w:val="en-GB"/>
        </w:rPr>
        <w:t>The</w:t>
      </w:r>
      <w:r w:rsidR="00280B9F" w:rsidRPr="00FD1C6E">
        <w:rPr>
          <w:rStyle w:val="normaltextrun"/>
          <w:color w:val="000000" w:themeColor="text1"/>
          <w:shd w:val="clear" w:color="auto" w:fill="FFFFFF"/>
          <w:lang w:val="en-GB"/>
        </w:rPr>
        <w:t xml:space="preserve"> MATLAB code for</w:t>
      </w:r>
      <w:r w:rsidR="00D06013" w:rsidRPr="00FD1C6E">
        <w:rPr>
          <w:rStyle w:val="normaltextrun"/>
          <w:color w:val="000000" w:themeColor="text1"/>
          <w:shd w:val="clear" w:color="auto" w:fill="FFFFFF"/>
          <w:lang w:val="en-GB"/>
        </w:rPr>
        <w:t xml:space="preserve"> each of these case studies </w:t>
      </w:r>
      <w:r w:rsidR="008A6B07" w:rsidRPr="00FD1C6E">
        <w:rPr>
          <w:rStyle w:val="normaltextrun"/>
          <w:color w:val="000000" w:themeColor="text1"/>
          <w:shd w:val="clear" w:color="auto" w:fill="FFFFFF"/>
          <w:lang w:val="en-GB"/>
        </w:rPr>
        <w:t>is in</w:t>
      </w:r>
      <w:r w:rsidR="006E7780" w:rsidRPr="00FD1C6E">
        <w:rPr>
          <w:rStyle w:val="normaltextrun"/>
          <w:color w:val="000000" w:themeColor="text1"/>
          <w:shd w:val="clear" w:color="auto" w:fill="FFFFFF"/>
          <w:lang w:val="en-GB"/>
        </w:rPr>
        <w:t xml:space="preserve"> </w:t>
      </w:r>
      <w:r w:rsidR="00E10568" w:rsidRPr="00FD1C6E">
        <w:rPr>
          <w:rStyle w:val="normaltextrun"/>
          <w:color w:val="000000" w:themeColor="text1"/>
          <w:shd w:val="clear" w:color="auto" w:fill="FFFFFF"/>
          <w:lang w:val="en-GB"/>
        </w:rPr>
        <w:t>A</w:t>
      </w:r>
      <w:r w:rsidR="00D06013" w:rsidRPr="00FD1C6E">
        <w:rPr>
          <w:rStyle w:val="normaltextrun"/>
          <w:color w:val="000000" w:themeColor="text1"/>
          <w:shd w:val="clear" w:color="auto" w:fill="FFFFFF"/>
          <w:lang w:val="en-GB"/>
        </w:rPr>
        <w:t>ppendi</w:t>
      </w:r>
      <w:r w:rsidR="008A6B07" w:rsidRPr="00FD1C6E">
        <w:rPr>
          <w:rStyle w:val="normaltextrun"/>
          <w:color w:val="000000" w:themeColor="text1"/>
          <w:shd w:val="clear" w:color="auto" w:fill="FFFFFF"/>
          <w:lang w:val="en-GB"/>
        </w:rPr>
        <w:t>ces</w:t>
      </w:r>
      <w:r w:rsidR="00D06013" w:rsidRPr="00FD1C6E">
        <w:rPr>
          <w:rStyle w:val="normaltextrun"/>
          <w:color w:val="000000" w:themeColor="text1"/>
          <w:shd w:val="clear" w:color="auto" w:fill="FFFFFF"/>
          <w:lang w:val="en-GB"/>
        </w:rPr>
        <w:t xml:space="preserve"> A</w:t>
      </w:r>
      <w:r w:rsidR="00E10568" w:rsidRPr="00FD1C6E">
        <w:rPr>
          <w:rStyle w:val="normaltextrun"/>
          <w:color w:val="000000" w:themeColor="text1"/>
          <w:shd w:val="clear" w:color="auto" w:fill="FFFFFF"/>
          <w:lang w:val="en-GB"/>
        </w:rPr>
        <w:t>-</w:t>
      </w:r>
      <w:r w:rsidR="008A6B07" w:rsidRPr="00FD1C6E">
        <w:rPr>
          <w:rStyle w:val="normaltextrun"/>
          <w:color w:val="000000" w:themeColor="text1"/>
          <w:shd w:val="clear" w:color="auto" w:fill="FFFFFF"/>
          <w:lang w:val="en-GB"/>
        </w:rPr>
        <w:t>E.</w:t>
      </w:r>
    </w:p>
    <w:p w14:paraId="133A8EF4" w14:textId="2399EAED" w:rsidR="00456474" w:rsidRPr="00FD1C6E" w:rsidRDefault="00456474" w:rsidP="00CC7D56">
      <w:pPr>
        <w:pStyle w:val="Heading2"/>
        <w:rPr>
          <w:rFonts w:eastAsia="Times New Roman" w:cs="Times New Roman"/>
          <w:color w:val="000000" w:themeColor="text1"/>
          <w:szCs w:val="24"/>
        </w:rPr>
      </w:pPr>
      <w:bookmarkStart w:id="97" w:name="_Toc162882443"/>
      <w:bookmarkStart w:id="98" w:name="_Toc162882712"/>
      <w:bookmarkStart w:id="99" w:name="_Toc162886090"/>
      <w:r w:rsidRPr="00FD1C6E">
        <w:rPr>
          <w:rFonts w:eastAsia="Times New Roman" w:cs="Times New Roman"/>
          <w:color w:val="000000" w:themeColor="text1"/>
          <w:szCs w:val="24"/>
        </w:rPr>
        <w:t>Hexagon-Cylinder</w:t>
      </w:r>
      <w:bookmarkEnd w:id="97"/>
      <w:bookmarkEnd w:id="98"/>
      <w:bookmarkEnd w:id="99"/>
    </w:p>
    <w:p w14:paraId="06306CB7" w14:textId="77777777" w:rsidR="00876EBC" w:rsidRPr="00FD1C6E" w:rsidRDefault="00876EBC" w:rsidP="00876EBC"/>
    <w:p w14:paraId="7860A60A" w14:textId="123BE07E" w:rsidR="007A2835" w:rsidRPr="00FD1C6E" w:rsidRDefault="007A2835" w:rsidP="00CC7D56">
      <w:pPr>
        <w:pStyle w:val="Els-body-text"/>
        <w:spacing w:line="240" w:lineRule="auto"/>
        <w:ind w:firstLine="0"/>
        <w:rPr>
          <w:color w:val="000000" w:themeColor="text1"/>
          <w:sz w:val="24"/>
          <w:szCs w:val="24"/>
        </w:rPr>
      </w:pPr>
      <w:r w:rsidRPr="00FD1C6E">
        <w:rPr>
          <w:color w:val="000000" w:themeColor="text1"/>
          <w:sz w:val="24"/>
          <w:szCs w:val="24"/>
        </w:rPr>
        <w:t xml:space="preserve">A hexagon-cylinder geometry (see Fig. </w:t>
      </w:r>
      <w:r w:rsidR="00D34EB9" w:rsidRPr="00FD1C6E">
        <w:rPr>
          <w:color w:val="000000" w:themeColor="text1"/>
          <w:sz w:val="24"/>
          <w:szCs w:val="24"/>
        </w:rPr>
        <w:t>5.</w:t>
      </w:r>
      <w:r w:rsidRPr="00FD1C6E">
        <w:rPr>
          <w:color w:val="000000" w:themeColor="text1"/>
          <w:sz w:val="24"/>
          <w:szCs w:val="24"/>
        </w:rPr>
        <w:t xml:space="preserve">1) was selected as </w:t>
      </w:r>
      <w:r w:rsidR="00926F42" w:rsidRPr="00FD1C6E">
        <w:rPr>
          <w:color w:val="000000" w:themeColor="text1"/>
          <w:sz w:val="24"/>
          <w:szCs w:val="24"/>
        </w:rPr>
        <w:t xml:space="preserve">a </w:t>
      </w:r>
      <w:r w:rsidRPr="00FD1C6E">
        <w:rPr>
          <w:color w:val="000000" w:themeColor="text1"/>
          <w:sz w:val="24"/>
          <w:szCs w:val="24"/>
        </w:rPr>
        <w:t xml:space="preserve">case study subject since its hybrid manufacturing process sequence includes AFSD, SLS, three-axis CNC milling, and two-axis CNC turning. It can also be made using three-axis milling only, which provides a cost comparison for evaluating the potential benefits of hybrid manufacturing. For this case study, a physical part was produced using hybrid manufacturing methods and digital tool paths were created for three-axis milling the part from wrought stock to provide </w:t>
      </w:r>
      <w:r w:rsidR="00926F42" w:rsidRPr="00FD1C6E">
        <w:rPr>
          <w:color w:val="000000" w:themeColor="text1"/>
          <w:sz w:val="24"/>
          <w:szCs w:val="24"/>
        </w:rPr>
        <w:t xml:space="preserve">the </w:t>
      </w:r>
      <w:r w:rsidRPr="00FD1C6E">
        <w:rPr>
          <w:color w:val="000000" w:themeColor="text1"/>
          <w:sz w:val="24"/>
          <w:szCs w:val="24"/>
        </w:rPr>
        <w:t xml:space="preserve">cost comparison. </w:t>
      </w:r>
    </w:p>
    <w:p w14:paraId="1AC2D293" w14:textId="77777777" w:rsidR="00A16BE7" w:rsidRPr="00FD1C6E" w:rsidRDefault="00A16BE7" w:rsidP="00CC7D56">
      <w:pPr>
        <w:pStyle w:val="Els-body-text"/>
        <w:spacing w:line="240" w:lineRule="auto"/>
        <w:rPr>
          <w:color w:val="000000" w:themeColor="text1"/>
          <w:sz w:val="24"/>
          <w:szCs w:val="24"/>
        </w:rPr>
      </w:pPr>
    </w:p>
    <w:p w14:paraId="3043D2AA" w14:textId="2BE3C29C" w:rsidR="003F1695" w:rsidRPr="00FD1C6E" w:rsidRDefault="009114E8" w:rsidP="00AD407A">
      <w:pPr>
        <w:pStyle w:val="Els-body-text"/>
        <w:spacing w:line="240" w:lineRule="auto"/>
        <w:ind w:firstLine="0"/>
        <w:rPr>
          <w:color w:val="000000" w:themeColor="text1"/>
          <w:sz w:val="24"/>
          <w:szCs w:val="24"/>
        </w:rPr>
      </w:pPr>
      <w:r w:rsidRPr="00FD1C6E">
        <w:rPr>
          <w:color w:val="000000" w:themeColor="text1"/>
          <w:sz w:val="24"/>
          <w:szCs w:val="24"/>
        </w:rPr>
        <w:t xml:space="preserve">For the hybrid manufacturing process, 6061-T6 aluminum bars </w:t>
      </w:r>
      <w:r w:rsidR="00926F42" w:rsidRPr="00FD1C6E">
        <w:rPr>
          <w:color w:val="000000" w:themeColor="text1"/>
          <w:sz w:val="24"/>
          <w:szCs w:val="24"/>
        </w:rPr>
        <w:t xml:space="preserve">were </w:t>
      </w:r>
      <w:r w:rsidRPr="00FD1C6E">
        <w:rPr>
          <w:color w:val="000000" w:themeColor="text1"/>
          <w:sz w:val="24"/>
          <w:szCs w:val="24"/>
        </w:rPr>
        <w:t xml:space="preserve">deposited </w:t>
      </w:r>
      <w:r w:rsidR="00926F42" w:rsidRPr="00FD1C6E">
        <w:rPr>
          <w:color w:val="000000" w:themeColor="text1"/>
          <w:sz w:val="24"/>
          <w:szCs w:val="24"/>
        </w:rPr>
        <w:t xml:space="preserve">using </w:t>
      </w:r>
      <w:r w:rsidRPr="00FD1C6E">
        <w:rPr>
          <w:color w:val="000000" w:themeColor="text1"/>
          <w:sz w:val="24"/>
          <w:szCs w:val="24"/>
        </w:rPr>
        <w:t xml:space="preserve">AFSD. The corresponding preform geometry was measured using SLS to </w:t>
      </w:r>
      <w:r w:rsidR="00926F42" w:rsidRPr="00FD1C6E">
        <w:rPr>
          <w:color w:val="000000" w:themeColor="text1"/>
          <w:sz w:val="24"/>
          <w:szCs w:val="24"/>
        </w:rPr>
        <w:t xml:space="preserve">generate </w:t>
      </w:r>
      <w:r w:rsidRPr="00FD1C6E">
        <w:rPr>
          <w:color w:val="000000" w:themeColor="text1"/>
          <w:sz w:val="24"/>
          <w:szCs w:val="24"/>
        </w:rPr>
        <w:t xml:space="preserve">machining tool paths using CAM software. Both milling and turning were applied to achieve the final part dimensions. This section details the manufacturing process and application of the cost models. A description of the tool paths and application of the milling cost model for the milling-only solution is also provided. </w:t>
      </w:r>
    </w:p>
    <w:p w14:paraId="68728AA1" w14:textId="77777777" w:rsidR="00D95C1E" w:rsidRPr="00FD1C6E" w:rsidRDefault="00D95C1E" w:rsidP="00AD407A">
      <w:pPr>
        <w:pStyle w:val="Els-body-text"/>
        <w:spacing w:line="240" w:lineRule="auto"/>
        <w:ind w:firstLine="0"/>
        <w:rPr>
          <w:color w:val="000000" w:themeColor="text1"/>
          <w:sz w:val="24"/>
          <w:szCs w:val="24"/>
        </w:rPr>
      </w:pPr>
    </w:p>
    <w:p w14:paraId="71B57FA5" w14:textId="77777777" w:rsidR="00D95C1E" w:rsidRPr="00FD1C6E" w:rsidRDefault="00D95C1E" w:rsidP="00D95C1E">
      <w:pPr>
        <w:pStyle w:val="Heading3"/>
        <w:spacing w:before="0" w:after="0"/>
        <w:rPr>
          <w:rFonts w:eastAsia="Times New Roman" w:cs="Times New Roman"/>
          <w:color w:val="000000" w:themeColor="text1"/>
        </w:rPr>
      </w:pPr>
      <w:bookmarkStart w:id="100" w:name="_Toc162882444"/>
      <w:bookmarkStart w:id="101" w:name="_Toc162882713"/>
      <w:bookmarkStart w:id="102" w:name="_Toc162886091"/>
      <w:r w:rsidRPr="00FD1C6E">
        <w:rPr>
          <w:rFonts w:eastAsia="Times New Roman" w:cs="Times New Roman"/>
          <w:color w:val="000000" w:themeColor="text1"/>
        </w:rPr>
        <w:t>Hybrid Manufacturing</w:t>
      </w:r>
      <w:bookmarkEnd w:id="100"/>
      <w:bookmarkEnd w:id="101"/>
      <w:bookmarkEnd w:id="102"/>
    </w:p>
    <w:p w14:paraId="5AEED44D" w14:textId="77777777" w:rsidR="00D95C1E" w:rsidRPr="00FD1C6E" w:rsidRDefault="00D95C1E" w:rsidP="00D95C1E"/>
    <w:p w14:paraId="17537574" w14:textId="77777777" w:rsidR="00D95C1E" w:rsidRPr="00FD1C6E" w:rsidRDefault="00D95C1E" w:rsidP="00D95C1E">
      <w:pPr>
        <w:rPr>
          <w:rStyle w:val="normaltextrun"/>
          <w:i/>
          <w:iCs/>
          <w:color w:val="000000" w:themeColor="text1"/>
          <w:shd w:val="clear" w:color="auto" w:fill="FFFFFF"/>
        </w:rPr>
      </w:pPr>
      <w:r w:rsidRPr="00FD1C6E">
        <w:rPr>
          <w:rStyle w:val="normaltextrun"/>
          <w:i/>
          <w:iCs/>
          <w:color w:val="000000" w:themeColor="text1"/>
          <w:shd w:val="clear" w:color="auto" w:fill="FFFFFF"/>
        </w:rPr>
        <w:t xml:space="preserve">AFSD </w:t>
      </w:r>
    </w:p>
    <w:p w14:paraId="77CD90B2" w14:textId="77777777" w:rsidR="00D95C1E" w:rsidRPr="00FD1C6E" w:rsidRDefault="00D95C1E" w:rsidP="00D95C1E">
      <w:pPr>
        <w:ind w:firstLine="720"/>
        <w:rPr>
          <w:rStyle w:val="normaltextrun"/>
          <w:i/>
          <w:iCs/>
          <w:color w:val="000000" w:themeColor="text1"/>
          <w:shd w:val="clear" w:color="auto" w:fill="FFFFFF"/>
        </w:rPr>
      </w:pPr>
    </w:p>
    <w:p w14:paraId="2434E74A" w14:textId="23AD781C" w:rsidR="00D95C1E" w:rsidRPr="00FD1C6E" w:rsidRDefault="00D95C1E" w:rsidP="00D95C1E">
      <w:pPr>
        <w:pStyle w:val="Els-body-text"/>
        <w:spacing w:line="240" w:lineRule="auto"/>
        <w:ind w:firstLine="0"/>
        <w:rPr>
          <w:color w:val="000000" w:themeColor="text1"/>
          <w:sz w:val="24"/>
          <w:szCs w:val="24"/>
          <w:shd w:val="clear" w:color="auto" w:fill="FFFFFF"/>
        </w:rPr>
      </w:pPr>
      <w:r w:rsidRPr="00FD1C6E">
        <w:rPr>
          <w:color w:val="000000" w:themeColor="text1"/>
          <w:sz w:val="24"/>
          <w:szCs w:val="24"/>
        </w:rPr>
        <w:t>AFSD of the hexagon-cylinder geometry implemented alternating deposition and machining steps in a two-sided strategy. The hexagon was first deposited on one side of the baseplate. After scanning, the hexagon was then machined</w:t>
      </w:r>
      <w:r w:rsidR="00926F42" w:rsidRPr="00FD1C6E">
        <w:rPr>
          <w:color w:val="000000" w:themeColor="text1"/>
          <w:sz w:val="24"/>
          <w:szCs w:val="24"/>
        </w:rPr>
        <w:t xml:space="preserve"> using three-axis milling</w:t>
      </w:r>
      <w:r w:rsidRPr="00FD1C6E">
        <w:rPr>
          <w:color w:val="000000" w:themeColor="text1"/>
          <w:sz w:val="24"/>
          <w:szCs w:val="24"/>
        </w:rPr>
        <w:t>, including the incorporation of the baseplate into the part. It was then inverted for the subsequent cylinder deposition on the bottom of the hexagon (the other side of the original baseplate). After the cylinder deposition and scanning, turning was used to obtain the final cylinder geometry and surface finish.</w:t>
      </w:r>
    </w:p>
    <w:p w14:paraId="7ED5F8C4" w14:textId="77777777" w:rsidR="00D95C1E" w:rsidRPr="00FD1C6E" w:rsidRDefault="00D95C1E" w:rsidP="00AD407A">
      <w:pPr>
        <w:pStyle w:val="Els-body-text"/>
        <w:spacing w:line="240" w:lineRule="auto"/>
        <w:ind w:firstLine="0"/>
        <w:rPr>
          <w:color w:val="000000" w:themeColor="text1"/>
          <w:sz w:val="24"/>
          <w:szCs w:val="24"/>
        </w:rPr>
      </w:pPr>
    </w:p>
    <w:p w14:paraId="242919ED" w14:textId="2BBFE903" w:rsidR="00D95C1E" w:rsidRPr="00FD1C6E" w:rsidRDefault="007F711D" w:rsidP="00AD407A">
      <w:pPr>
        <w:pStyle w:val="Els-body-text"/>
        <w:spacing w:line="240" w:lineRule="auto"/>
        <w:ind w:firstLine="0"/>
        <w:rPr>
          <w:color w:val="000000" w:themeColor="text1"/>
          <w:sz w:val="24"/>
          <w:szCs w:val="24"/>
        </w:rPr>
      </w:pPr>
      <w:r w:rsidRPr="00FD1C6E">
        <w:rPr>
          <w:color w:val="000000" w:themeColor="text1"/>
          <w:sz w:val="24"/>
          <w:szCs w:val="24"/>
        </w:rPr>
        <w:t>For the AFSD process, wrought 6061-T6 aluminum bars (9.5 mm by 9.5 mm by 508 mm) were used. The 6061-T6 aluminum baseplate dimensions were 304.8 mm by 304.8 mm by 25.4 mm. A flat shouldered H-13 steel tool with 9.5 mm by 9.5 mm square cross section</w:t>
      </w:r>
    </w:p>
    <w:p w14:paraId="4CDF3FA6" w14:textId="77777777" w:rsidR="00211B6A" w:rsidRPr="00FD1C6E" w:rsidRDefault="00211B6A" w:rsidP="00AD407A">
      <w:pPr>
        <w:pStyle w:val="Els-body-text"/>
        <w:spacing w:line="240" w:lineRule="auto"/>
        <w:ind w:firstLine="0"/>
        <w:rPr>
          <w:color w:val="000000" w:themeColor="text1"/>
          <w:sz w:val="24"/>
          <w:szCs w:val="24"/>
        </w:rPr>
      </w:pPr>
    </w:p>
    <w:p w14:paraId="4C3D3AFB" w14:textId="77777777" w:rsidR="00211B6A" w:rsidRPr="00FD1C6E" w:rsidRDefault="00211B6A" w:rsidP="00AD407A">
      <w:pPr>
        <w:pStyle w:val="Els-body-text"/>
        <w:spacing w:line="240" w:lineRule="auto"/>
        <w:ind w:firstLine="0"/>
        <w:rPr>
          <w:color w:val="000000" w:themeColor="text1"/>
          <w:sz w:val="24"/>
          <w:szCs w:val="24"/>
        </w:rPr>
      </w:pPr>
    </w:p>
    <w:p w14:paraId="2ECEBDA7" w14:textId="3859F1C8" w:rsidR="007A2835" w:rsidRPr="00FD1C6E" w:rsidRDefault="003F1695" w:rsidP="00AD407A">
      <w:pPr>
        <w:pStyle w:val="Els-body-text"/>
        <w:spacing w:line="240" w:lineRule="auto"/>
        <w:ind w:firstLine="0"/>
        <w:rPr>
          <w:rStyle w:val="normaltextrun"/>
          <w:color w:val="000000" w:themeColor="text1"/>
          <w:sz w:val="24"/>
          <w:szCs w:val="24"/>
        </w:rPr>
      </w:pPr>
      <w:r w:rsidRPr="00FD1C6E">
        <w:rPr>
          <w:noProof/>
        </w:rPr>
        <mc:AlternateContent>
          <mc:Choice Requires="wps">
            <w:drawing>
              <wp:anchor distT="0" distB="0" distL="114300" distR="114300" simplePos="0" relativeHeight="251672585" behindDoc="0" locked="0" layoutInCell="1" allowOverlap="1" wp14:anchorId="0B3AFD1C" wp14:editId="33A94DFD">
                <wp:simplePos x="0" y="0"/>
                <wp:positionH relativeFrom="column">
                  <wp:posOffset>1822450</wp:posOffset>
                </wp:positionH>
                <wp:positionV relativeFrom="paragraph">
                  <wp:posOffset>2186940</wp:posOffset>
                </wp:positionV>
                <wp:extent cx="1790700" cy="635"/>
                <wp:effectExtent l="0" t="0" r="0" b="6350"/>
                <wp:wrapTopAndBottom/>
                <wp:docPr id="138497597" name="Text Box 1"/>
                <wp:cNvGraphicFramePr/>
                <a:graphic xmlns:a="http://schemas.openxmlformats.org/drawingml/2006/main">
                  <a:graphicData uri="http://schemas.microsoft.com/office/word/2010/wordprocessingShape">
                    <wps:wsp>
                      <wps:cNvSpPr txBox="1"/>
                      <wps:spPr>
                        <a:xfrm>
                          <a:off x="0" y="0"/>
                          <a:ext cx="1790700" cy="635"/>
                        </a:xfrm>
                        <a:prstGeom prst="rect">
                          <a:avLst/>
                        </a:prstGeom>
                        <a:solidFill>
                          <a:prstClr val="white"/>
                        </a:solidFill>
                        <a:ln>
                          <a:noFill/>
                        </a:ln>
                      </wps:spPr>
                      <wps:txbx>
                        <w:txbxContent>
                          <w:p w14:paraId="40C25FF4" w14:textId="6DC1A819" w:rsidR="0035039B" w:rsidRPr="00AD407A" w:rsidRDefault="0035039B" w:rsidP="00842A31">
                            <w:pPr>
                              <w:pStyle w:val="Caption"/>
                              <w:rPr>
                                <w:rFonts w:eastAsia="SimSun"/>
                                <w:noProof/>
                                <w:szCs w:val="20"/>
                              </w:rPr>
                            </w:pPr>
                            <w:bookmarkStart w:id="103" w:name="_Toc159589535"/>
                            <w:bookmarkStart w:id="104" w:name="_Toc162884855"/>
                            <w:bookmarkStart w:id="105" w:name="_Toc162884894"/>
                            <w:r w:rsidRPr="00AD407A">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1</w:t>
                            </w:r>
                            <w:r w:rsidR="00126AEB">
                              <w:fldChar w:fldCharType="end"/>
                            </w:r>
                            <w:r w:rsidRPr="00AD407A">
                              <w:t>.The final hexagon-cylinder produced using hybrid manufacturing (AFSD, SLS, milling, and turning) with a 150 mm (5.9”) ruler for scale.</w:t>
                            </w:r>
                            <w:bookmarkEnd w:id="103"/>
                            <w:bookmarkEnd w:id="104"/>
                            <w:bookmarkEnd w:id="10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0B3AFD1C" id="_x0000_t202" coordsize="21600,21600" o:spt="202" path="m,l,21600r21600,l21600,xe">
                <v:stroke joinstyle="miter"/>
                <v:path gradientshapeok="t" o:connecttype="rect"/>
              </v:shapetype>
              <v:shape id="Text Box 1" o:spid="_x0000_s1026" type="#_x0000_t202" style="position:absolute;left:0;text-align:left;margin-left:143.5pt;margin-top:172.2pt;width:141pt;height:.05pt;z-index:25167258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" stroked="f">
                <v:textbox style="mso-fit-shape-to-text:t" inset="0,0,0,0">
                  <w:txbxContent>
                    <w:p w14:paraId="40C25FF4" w14:textId="6DC1A819" w:rsidR="0035039B" w:rsidRPr="00AD407A" w:rsidRDefault="0035039B" w:rsidP="00842A31">
                      <w:pPr>
                        <w:pStyle w:val="Caption"/>
                        <w:rPr>
                          <w:rFonts w:eastAsia="SimSun"/>
                          <w:noProof/>
                          <w:szCs w:val="20"/>
                        </w:rPr>
                      </w:pPr>
                      <w:bookmarkStart w:id="106" w:name="_Toc159589535"/>
                      <w:bookmarkStart w:id="107" w:name="_Toc162884855"/>
                      <w:bookmarkStart w:id="108" w:name="_Toc162884894"/>
                      <w:r w:rsidRPr="00AD407A">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1</w:t>
                      </w:r>
                      <w:r w:rsidR="00126AEB">
                        <w:fldChar w:fldCharType="end"/>
                      </w:r>
                      <w:r w:rsidRPr="00AD407A">
                        <w:t>.The final hexagon-cylinder produced using hybrid manufacturing (AFSD, SLS, milling, and turning) with a 150 mm (5.9”) ruler for scale.</w:t>
                      </w:r>
                      <w:bookmarkEnd w:id="106"/>
                      <w:bookmarkEnd w:id="107"/>
                      <w:bookmarkEnd w:id="108"/>
                    </w:p>
                  </w:txbxContent>
                </v:textbox>
                <w10:wrap type="topAndBottom"/>
              </v:shape>
            </w:pict>
          </mc:Fallback>
        </mc:AlternateContent>
      </w:r>
      <w:r w:rsidRPr="00FD1C6E">
        <w:rPr>
          <w:noProof/>
          <w:color w:val="000000" w:themeColor="text1"/>
        </w:rPr>
        <w:drawing>
          <wp:anchor distT="0" distB="0" distL="114300" distR="114300" simplePos="0" relativeHeight="251660297" behindDoc="0" locked="0" layoutInCell="1" allowOverlap="1" wp14:anchorId="21D58F89" wp14:editId="6D9D6497">
            <wp:simplePos x="0" y="0"/>
            <wp:positionH relativeFrom="column">
              <wp:posOffset>1822450</wp:posOffset>
            </wp:positionH>
            <wp:positionV relativeFrom="paragraph">
              <wp:posOffset>0</wp:posOffset>
            </wp:positionV>
            <wp:extent cx="1790700" cy="2089150"/>
            <wp:effectExtent l="0" t="0" r="0" b="6350"/>
            <wp:wrapTopAndBottom/>
            <wp:docPr id="161428736" name="Picture 13" descr="A metal piece with a ru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8736" name="Picture 13" descr="A metal piece with a rul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790700" cy="2089150"/>
                    </a:xfrm>
                    <a:prstGeom prst="rect">
                      <a:avLst/>
                    </a:prstGeom>
                  </pic:spPr>
                </pic:pic>
              </a:graphicData>
            </a:graphic>
            <wp14:sizeRelH relativeFrom="page">
              <wp14:pctWidth>0</wp14:pctWidth>
            </wp14:sizeRelH>
            <wp14:sizeRelV relativeFrom="page">
              <wp14:pctHeight>0</wp14:pctHeight>
            </wp14:sizeRelV>
          </wp:anchor>
        </w:drawing>
      </w:r>
    </w:p>
    <w:p w14:paraId="1F35A80E" w14:textId="77777777" w:rsidR="003F67C6" w:rsidRDefault="003F67C6">
      <w:pPr>
        <w:rPr>
          <w:rFonts w:eastAsia="SimSun"/>
          <w:color w:val="000000" w:themeColor="text1"/>
          <w:sz w:val="20"/>
          <w:szCs w:val="20"/>
        </w:rPr>
      </w:pPr>
      <w:r>
        <w:rPr>
          <w:color w:val="000000" w:themeColor="text1"/>
        </w:rPr>
        <w:br w:type="page"/>
      </w:r>
    </w:p>
    <w:p w14:paraId="2FD6DE3D" w14:textId="33B76F4D" w:rsidR="00BD2336" w:rsidRPr="00FD1C6E" w:rsidRDefault="00A64238" w:rsidP="00CC7D56">
      <w:pPr>
        <w:pStyle w:val="Els-body-text"/>
        <w:spacing w:line="240" w:lineRule="auto"/>
        <w:ind w:firstLine="0"/>
        <w:rPr>
          <w:color w:val="000000" w:themeColor="text1"/>
          <w:sz w:val="24"/>
          <w:szCs w:val="24"/>
        </w:rPr>
      </w:pPr>
      <w:r w:rsidRPr="00FD1C6E">
        <w:rPr>
          <w:color w:val="000000" w:themeColor="text1"/>
          <w:sz w:val="24"/>
          <w:szCs w:val="24"/>
        </w:rPr>
        <w:lastRenderedPageBreak/>
        <w:t>bore for feedstock deposition was selected. The deposition initiation routine following each feedstock reload was operator guided. Each time plastic flow of the feedstock was reached, and steady-state deposition ensued, machine control was transferred to the machine controller. In the hexagon part programs, the first layer spindle speed was 300 rpm, while the spindle speed was 160 rpm for all subsequent layers (due to heat accumulation). The material feed rate was 139.</w:t>
      </w:r>
      <w:r w:rsidRPr="00FD1C6E">
        <w:rPr>
          <w:noProof/>
          <w:color w:val="000000" w:themeColor="text1"/>
          <w:sz w:val="24"/>
          <w:szCs w:val="24"/>
        </w:rPr>
        <w:t xml:space="preserve"> </w:t>
      </w:r>
      <w:r w:rsidRPr="00FD1C6E">
        <w:rPr>
          <w:color w:val="000000" w:themeColor="text1"/>
          <w:sz w:val="24"/>
          <w:szCs w:val="24"/>
        </w:rPr>
        <w:t>7 mm/min, and the tool feed rate was 132.1 mm/min. In the cylinder part program, the first layer spindle speed was 275 rpm, while the spindle speed was 115 rpm for all subsequent layers. The same material and tool feed rates as the hexagon deposition were commanded.</w:t>
      </w:r>
    </w:p>
    <w:p w14:paraId="625C93DE" w14:textId="77777777" w:rsidR="00EE2407" w:rsidRPr="00FD1C6E" w:rsidRDefault="00EE2407" w:rsidP="00CC7D56">
      <w:pPr>
        <w:pStyle w:val="Els-body-text"/>
        <w:spacing w:line="240" w:lineRule="auto"/>
        <w:ind w:firstLine="0"/>
        <w:rPr>
          <w:color w:val="000000" w:themeColor="text1"/>
          <w:sz w:val="24"/>
          <w:szCs w:val="24"/>
        </w:rPr>
      </w:pPr>
    </w:p>
    <w:p w14:paraId="12E6CFCE" w14:textId="0DF60FBE" w:rsidR="00D95C1E" w:rsidRPr="00FD1C6E" w:rsidRDefault="00EE2407" w:rsidP="00D95C1E">
      <w:pPr>
        <w:pStyle w:val="Els-body-text"/>
        <w:spacing w:line="240" w:lineRule="auto"/>
        <w:ind w:firstLine="0"/>
        <w:rPr>
          <w:color w:val="000000" w:themeColor="text1"/>
          <w:sz w:val="24"/>
          <w:szCs w:val="24"/>
        </w:rPr>
      </w:pPr>
      <w:r w:rsidRPr="00FD1C6E">
        <w:rPr>
          <w:color w:val="000000" w:themeColor="text1"/>
          <w:sz w:val="24"/>
          <w:szCs w:val="24"/>
        </w:rPr>
        <w:t>The hexagon preform was completed by aligning the baseplate with the machine table, clamping the baseplate to the table using four toe clamps, and then locating the work coordinate system at the substrate’s top corner using an edge finder attached to the machine spindle. The hexagon preform was then deposited by interpolating a single-track deposit along a toolpath that increased by a constant increment with each completed perimeter, producing non-planar layers with a constant 2 mm layer height</w:t>
      </w:r>
      <w:r w:rsidR="005A0024" w:rsidRPr="00FD1C6E">
        <w:rPr>
          <w:color w:val="000000" w:themeColor="text1"/>
          <w:sz w:val="24"/>
          <w:szCs w:val="24"/>
        </w:rPr>
        <w:t xml:space="preserve"> (see Fig. 5.2)</w:t>
      </w:r>
      <w:r w:rsidRPr="00FD1C6E">
        <w:rPr>
          <w:color w:val="000000" w:themeColor="text1"/>
          <w:sz w:val="24"/>
          <w:szCs w:val="24"/>
        </w:rPr>
        <w:t xml:space="preserve">. This approach was </w:t>
      </w:r>
      <w:r w:rsidR="00D95C1E" w:rsidRPr="00FD1C6E">
        <w:rPr>
          <w:color w:val="000000" w:themeColor="text1"/>
          <w:sz w:val="24"/>
          <w:szCs w:val="24"/>
        </w:rPr>
        <w:t>followed until the desired preform build height was reached. Photographs of the hexagon deposition are displayed in Fig. 5.</w:t>
      </w:r>
      <w:r w:rsidR="005A0024" w:rsidRPr="00FD1C6E">
        <w:rPr>
          <w:color w:val="000000" w:themeColor="text1"/>
          <w:sz w:val="24"/>
          <w:szCs w:val="24"/>
        </w:rPr>
        <w:t>3</w:t>
      </w:r>
      <w:r w:rsidR="00D95C1E" w:rsidRPr="00FD1C6E">
        <w:rPr>
          <w:color w:val="000000" w:themeColor="text1"/>
          <w:sz w:val="24"/>
          <w:szCs w:val="24"/>
        </w:rPr>
        <w:t>.</w:t>
      </w:r>
    </w:p>
    <w:p w14:paraId="37B4F16E" w14:textId="3BBEC144" w:rsidR="00EE2407" w:rsidRPr="00FD1C6E" w:rsidRDefault="00EE2407" w:rsidP="00EE2407">
      <w:pPr>
        <w:pStyle w:val="Els-body-text"/>
        <w:spacing w:line="240" w:lineRule="auto"/>
        <w:ind w:firstLine="0"/>
        <w:rPr>
          <w:color w:val="000000" w:themeColor="text1"/>
          <w:sz w:val="24"/>
          <w:szCs w:val="24"/>
        </w:rPr>
      </w:pPr>
    </w:p>
    <w:p w14:paraId="077264CB" w14:textId="77777777" w:rsidR="001C418B" w:rsidRPr="00FD1C6E" w:rsidRDefault="001C418B" w:rsidP="001C418B">
      <w:pPr>
        <w:pStyle w:val="Els-body-text"/>
        <w:spacing w:line="240" w:lineRule="auto"/>
        <w:ind w:firstLine="0"/>
        <w:rPr>
          <w:color w:val="000000" w:themeColor="text1"/>
          <w:sz w:val="24"/>
          <w:szCs w:val="24"/>
        </w:rPr>
      </w:pPr>
      <w:r w:rsidRPr="00FD1C6E">
        <w:rPr>
          <w:color w:val="000000" w:themeColor="text1"/>
          <w:sz w:val="24"/>
          <w:szCs w:val="24"/>
        </w:rPr>
        <w:t>The preform was removed from the AFSD machine and scanned. This scan was imported into the CAM software and the origin was set at the baseplate corner with coordinate directions aligned to the baseplate sides. The tool paths were generated using this coordinate system. The preform was then transferred to a three-axis CNC milling machine (Haas VF-4) and standard probing routines were used to align the machine coordinate system to the baseplate and part program coordinate system. The hexagon preform was then machined using face milling and contouring operations.</w:t>
      </w:r>
    </w:p>
    <w:p w14:paraId="4A9184E8" w14:textId="77777777" w:rsidR="001C418B" w:rsidRPr="00FD1C6E" w:rsidRDefault="001C418B" w:rsidP="001C418B">
      <w:pPr>
        <w:pStyle w:val="Els-body-text"/>
        <w:spacing w:line="240" w:lineRule="auto"/>
        <w:ind w:firstLine="0"/>
        <w:rPr>
          <w:color w:val="000000" w:themeColor="text1"/>
          <w:sz w:val="24"/>
          <w:szCs w:val="24"/>
        </w:rPr>
      </w:pPr>
    </w:p>
    <w:p w14:paraId="4BA484DC" w14:textId="24424D76" w:rsidR="001C418B" w:rsidRPr="00FD1C6E" w:rsidRDefault="001C418B" w:rsidP="001C418B">
      <w:pPr>
        <w:pStyle w:val="Els-body-text"/>
        <w:spacing w:line="240" w:lineRule="auto"/>
        <w:ind w:firstLine="0"/>
        <w:rPr>
          <w:color w:val="000000" w:themeColor="text1"/>
          <w:sz w:val="24"/>
          <w:szCs w:val="24"/>
        </w:rPr>
      </w:pPr>
      <w:r w:rsidRPr="00FD1C6E">
        <w:rPr>
          <w:color w:val="000000" w:themeColor="text1"/>
          <w:sz w:val="24"/>
          <w:szCs w:val="24"/>
        </w:rPr>
        <w:t>After machining the hexagon, the cylinder deposition was completed by returning the part back to the AFSD machine. For the second side deposition, the part was inverted and clamped in a vise using the hexagon flats. The spindle-mounted edge finder was used to locate the hexagon center and the work coordinate system was set at this location. The cylinder was then deposited using this coordinate system. A helical path was followed to reduce process transients while maintaining a layer height of 2 mm</w:t>
      </w:r>
      <w:r w:rsidR="00BD338A" w:rsidRPr="00FD1C6E">
        <w:rPr>
          <w:color w:val="000000" w:themeColor="text1"/>
          <w:sz w:val="24"/>
          <w:szCs w:val="24"/>
        </w:rPr>
        <w:t xml:space="preserve"> (see Fig. 5.</w:t>
      </w:r>
      <w:r w:rsidR="005A0024" w:rsidRPr="00FD1C6E">
        <w:rPr>
          <w:color w:val="000000" w:themeColor="text1"/>
          <w:sz w:val="24"/>
          <w:szCs w:val="24"/>
        </w:rPr>
        <w:t>4)</w:t>
      </w:r>
      <w:r w:rsidRPr="00FD1C6E">
        <w:rPr>
          <w:color w:val="000000" w:themeColor="text1"/>
          <w:sz w:val="24"/>
          <w:szCs w:val="24"/>
        </w:rPr>
        <w:t xml:space="preserve">. The deposition process is shown in Fig. </w:t>
      </w:r>
      <w:r w:rsidRPr="00FD1C6E">
        <w:rPr>
          <w:rStyle w:val="eop"/>
          <w:color w:val="000000" w:themeColor="text1"/>
          <w:sz w:val="24"/>
          <w:szCs w:val="24"/>
          <w:shd w:val="clear" w:color="auto" w:fill="FFFFFF"/>
        </w:rPr>
        <w:t>5.</w:t>
      </w:r>
      <w:r w:rsidRPr="00FD1C6E">
        <w:rPr>
          <w:color w:val="000000" w:themeColor="text1"/>
          <w:sz w:val="24"/>
          <w:szCs w:val="24"/>
        </w:rPr>
        <w:t>5. The cylinder was built to a height sufficient to completely contain the final part geometry.</w:t>
      </w:r>
    </w:p>
    <w:p w14:paraId="323A739F" w14:textId="77777777" w:rsidR="001C418B" w:rsidRPr="00FD1C6E" w:rsidRDefault="001C418B" w:rsidP="00EE2407">
      <w:pPr>
        <w:pStyle w:val="Els-body-text"/>
        <w:spacing w:line="240" w:lineRule="auto"/>
        <w:ind w:firstLine="0"/>
        <w:rPr>
          <w:color w:val="000000" w:themeColor="text1"/>
          <w:sz w:val="24"/>
          <w:szCs w:val="24"/>
        </w:rPr>
      </w:pPr>
    </w:p>
    <w:p w14:paraId="265951D0" w14:textId="75859D0F" w:rsidR="007F711D" w:rsidRPr="00FD1C6E" w:rsidRDefault="007F711D" w:rsidP="007F711D">
      <w:pPr>
        <w:pStyle w:val="Els-body-text"/>
        <w:spacing w:line="240" w:lineRule="auto"/>
        <w:ind w:firstLine="0"/>
        <w:rPr>
          <w:color w:val="000000" w:themeColor="text1"/>
          <w:sz w:val="24"/>
          <w:szCs w:val="24"/>
        </w:rPr>
      </w:pPr>
      <w:r w:rsidRPr="00FD1C6E">
        <w:rPr>
          <w:color w:val="000000" w:themeColor="text1"/>
          <w:sz w:val="24"/>
          <w:szCs w:val="24"/>
        </w:rPr>
        <w:t>To populate the AFSD cost model, the parameters in Table 5.1 were applied. The deposition times and material usage for both depositions were combined into a single value to calculate a total AFSD cost for the hexagon-cylinder. The resulting AFSD cost estimate for this part is $613.32. A summary is provided in Table 5.2.</w:t>
      </w:r>
      <w:r w:rsidR="00C61B3C" w:rsidRPr="00FD1C6E">
        <w:rPr>
          <w:color w:val="000000" w:themeColor="text1"/>
          <w:sz w:val="24"/>
          <w:szCs w:val="24"/>
        </w:rPr>
        <w:t xml:space="preserve"> </w:t>
      </w:r>
    </w:p>
    <w:p w14:paraId="38D389C6" w14:textId="77777777" w:rsidR="007F711D" w:rsidRPr="00FD1C6E" w:rsidRDefault="007F711D" w:rsidP="00EE2407">
      <w:pPr>
        <w:pStyle w:val="Els-body-text"/>
        <w:spacing w:line="240" w:lineRule="auto"/>
        <w:ind w:firstLine="0"/>
        <w:rPr>
          <w:color w:val="000000" w:themeColor="text1"/>
          <w:sz w:val="24"/>
          <w:szCs w:val="24"/>
        </w:rPr>
      </w:pPr>
    </w:p>
    <w:p w14:paraId="5D672A54" w14:textId="77777777" w:rsidR="007F711D" w:rsidRPr="00FD1C6E" w:rsidRDefault="007F711D" w:rsidP="00EE2407">
      <w:pPr>
        <w:pStyle w:val="Els-body-text"/>
        <w:spacing w:line="240" w:lineRule="auto"/>
        <w:ind w:firstLine="0"/>
        <w:rPr>
          <w:color w:val="000000" w:themeColor="text1"/>
          <w:sz w:val="24"/>
          <w:szCs w:val="24"/>
        </w:rPr>
      </w:pPr>
    </w:p>
    <w:p w14:paraId="1335F97D" w14:textId="77777777" w:rsidR="007F711D" w:rsidRPr="00FD1C6E" w:rsidRDefault="007F711D" w:rsidP="00EE2407">
      <w:pPr>
        <w:pStyle w:val="Els-body-text"/>
        <w:spacing w:line="240" w:lineRule="auto"/>
        <w:ind w:firstLine="0"/>
        <w:rPr>
          <w:color w:val="000000" w:themeColor="text1"/>
          <w:sz w:val="24"/>
          <w:szCs w:val="24"/>
        </w:rPr>
      </w:pPr>
    </w:p>
    <w:p w14:paraId="004FBE1C" w14:textId="77777777" w:rsidR="00BA1C99" w:rsidRPr="00FD1C6E" w:rsidRDefault="00405F2C" w:rsidP="00BA1C99">
      <w:pPr>
        <w:pStyle w:val="Els-body-text"/>
        <w:keepNext/>
        <w:spacing w:line="240" w:lineRule="auto"/>
        <w:ind w:firstLine="0"/>
      </w:pPr>
      <w:r w:rsidRPr="00FD1C6E">
        <w:rPr>
          <w:noProof/>
          <w:color w:val="000000" w:themeColor="text1"/>
        </w:rPr>
        <w:lastRenderedPageBreak/>
        <w:drawing>
          <wp:inline distT="0" distB="0" distL="0" distR="0" wp14:anchorId="7BB910D7" wp14:editId="05C7F787">
            <wp:extent cx="2683510" cy="2327910"/>
            <wp:effectExtent l="0" t="0" r="0" b="0"/>
            <wp:docPr id="133452928" name="Picture 10" descr="A graph of a hexagon with many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2928" name="Picture 10" descr="A graph of a hexagon with many colored dot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83510" cy="2327910"/>
                    </a:xfrm>
                    <a:prstGeom prst="rect">
                      <a:avLst/>
                    </a:prstGeom>
                  </pic:spPr>
                </pic:pic>
              </a:graphicData>
            </a:graphic>
          </wp:inline>
        </w:drawing>
      </w:r>
    </w:p>
    <w:p w14:paraId="48335A81" w14:textId="68AFEA1D" w:rsidR="00672520" w:rsidRPr="00FD1C6E" w:rsidRDefault="00BA1C99" w:rsidP="00BA1C99">
      <w:pPr>
        <w:pStyle w:val="Caption"/>
        <w:framePr w:wrap="notBeside"/>
        <w:jc w:val="both"/>
        <w:rPr>
          <w:rFonts w:cs="Times New Roman"/>
          <w:sz w:val="24"/>
          <w:szCs w:val="24"/>
        </w:rPr>
      </w:pPr>
      <w:bookmarkStart w:id="109" w:name="_Toc162884895"/>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2</w:t>
      </w:r>
      <w:r w:rsidR="00126AEB">
        <w:rPr>
          <w:rFonts w:cs="Times New Roman"/>
        </w:rPr>
        <w:fldChar w:fldCharType="end"/>
      </w:r>
      <w:r w:rsidRPr="00FD1C6E">
        <w:rPr>
          <w:rFonts w:cs="Times New Roman"/>
        </w:rPr>
        <w:t>. Toolpaths with feedstock reload locations are shown for the hexagon.</w:t>
      </w:r>
      <w:bookmarkEnd w:id="109"/>
    </w:p>
    <w:p w14:paraId="7E3096E2" w14:textId="77777777" w:rsidR="00672520" w:rsidRPr="00FD1C6E" w:rsidRDefault="00672520" w:rsidP="00CC7D56">
      <w:pPr>
        <w:pStyle w:val="Els-body-text"/>
        <w:spacing w:line="240" w:lineRule="auto"/>
        <w:ind w:firstLine="0"/>
        <w:rPr>
          <w:color w:val="000000" w:themeColor="text1"/>
          <w:sz w:val="24"/>
          <w:szCs w:val="24"/>
        </w:rPr>
      </w:pPr>
    </w:p>
    <w:p w14:paraId="20CDFFB2" w14:textId="77777777" w:rsidR="00460B86" w:rsidRPr="00FD1C6E" w:rsidRDefault="00640A21" w:rsidP="00460B86">
      <w:pPr>
        <w:pStyle w:val="Els-body-text"/>
        <w:keepNext/>
        <w:spacing w:line="240" w:lineRule="auto"/>
        <w:ind w:firstLine="0"/>
      </w:pPr>
      <w:r w:rsidRPr="00FD1C6E">
        <w:rPr>
          <w:noProof/>
        </w:rPr>
        <w:drawing>
          <wp:inline distT="0" distB="0" distL="0" distR="0" wp14:anchorId="3F469C63" wp14:editId="088E2E8E">
            <wp:extent cx="2878111" cy="1454046"/>
            <wp:effectExtent l="0" t="0" r="5080" b="0"/>
            <wp:docPr id="1861712364" name="Picture 1" descr="A collage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712364" name="Picture 1" descr="A collage of a machine&#10;&#10;Description automatically generated"/>
                    <pic:cNvPicPr/>
                  </pic:nvPicPr>
                  <pic:blipFill>
                    <a:blip r:embed="rId18"/>
                    <a:stretch>
                      <a:fillRect/>
                    </a:stretch>
                  </pic:blipFill>
                  <pic:spPr>
                    <a:xfrm>
                      <a:off x="0" y="0"/>
                      <a:ext cx="2910504" cy="1470411"/>
                    </a:xfrm>
                    <a:prstGeom prst="rect">
                      <a:avLst/>
                    </a:prstGeom>
                  </pic:spPr>
                </pic:pic>
              </a:graphicData>
            </a:graphic>
          </wp:inline>
        </w:drawing>
      </w:r>
    </w:p>
    <w:p w14:paraId="42328281" w14:textId="6DAD4DB9" w:rsidR="00B17DA7" w:rsidRPr="00FD1C6E" w:rsidRDefault="00460B86" w:rsidP="00460B86">
      <w:pPr>
        <w:pStyle w:val="Caption"/>
        <w:framePr w:wrap="notBeside"/>
        <w:jc w:val="both"/>
        <w:rPr>
          <w:rFonts w:cs="Times New Roman"/>
        </w:rPr>
      </w:pPr>
      <w:bookmarkStart w:id="110" w:name="_Toc162884896"/>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3</w:t>
      </w:r>
      <w:r w:rsidR="00126AEB">
        <w:rPr>
          <w:rFonts w:cs="Times New Roman"/>
        </w:rPr>
        <w:fldChar w:fldCharType="end"/>
      </w:r>
      <w:r w:rsidRPr="00FD1C6E">
        <w:rPr>
          <w:rFonts w:cs="Times New Roman"/>
        </w:rPr>
        <w:t>. Toolpaths and feedstock reload locations are shown for the (a) cylinder with (b) an expanded view.</w:t>
      </w:r>
      <w:bookmarkEnd w:id="110"/>
    </w:p>
    <w:p w14:paraId="78DC7394" w14:textId="285C5FEF" w:rsidR="00C87284" w:rsidRPr="00FD1C6E" w:rsidRDefault="00C87284" w:rsidP="00C87284">
      <w:pPr>
        <w:pStyle w:val="Els-body-text"/>
        <w:keepNext/>
        <w:spacing w:line="240" w:lineRule="auto"/>
        <w:ind w:firstLine="0"/>
      </w:pPr>
    </w:p>
    <w:p w14:paraId="319A80F7" w14:textId="77777777" w:rsidR="00A051E7" w:rsidRPr="00FD1C6E" w:rsidRDefault="00A051E7" w:rsidP="00CC7D56">
      <w:pPr>
        <w:pStyle w:val="Els-body-text"/>
        <w:spacing w:line="240" w:lineRule="auto"/>
        <w:ind w:firstLine="0"/>
        <w:rPr>
          <w:color w:val="000000" w:themeColor="text1"/>
          <w:sz w:val="24"/>
          <w:szCs w:val="24"/>
        </w:rPr>
      </w:pPr>
    </w:p>
    <w:p w14:paraId="42B927A7" w14:textId="77777777" w:rsidR="002A0B89" w:rsidRPr="00FD1C6E" w:rsidRDefault="00672520" w:rsidP="002A0B89">
      <w:pPr>
        <w:pStyle w:val="Els-body-text"/>
        <w:keepNext/>
        <w:spacing w:line="240" w:lineRule="auto"/>
        <w:ind w:firstLine="0"/>
      </w:pPr>
      <w:r w:rsidRPr="00FD1C6E">
        <w:rPr>
          <w:noProof/>
          <w:color w:val="000000" w:themeColor="text1"/>
        </w:rPr>
        <w:drawing>
          <wp:inline distT="0" distB="0" distL="0" distR="0" wp14:anchorId="64C763C2" wp14:editId="504B022F">
            <wp:extent cx="3180080" cy="2161540"/>
            <wp:effectExtent l="0" t="0" r="0" b="0"/>
            <wp:docPr id="1645032939" name="Picture 4" descr="A diagram of a cylin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032939" name="Picture 4" descr="A diagram of a cylinder&#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80080" cy="2161540"/>
                    </a:xfrm>
                    <a:prstGeom prst="rect">
                      <a:avLst/>
                    </a:prstGeom>
                  </pic:spPr>
                </pic:pic>
              </a:graphicData>
            </a:graphic>
          </wp:inline>
        </w:drawing>
      </w:r>
    </w:p>
    <w:p w14:paraId="648DBA43" w14:textId="144A0C86" w:rsidR="00876EBC" w:rsidRPr="00FD1C6E" w:rsidRDefault="002A0B89" w:rsidP="002A0B89">
      <w:pPr>
        <w:pStyle w:val="Caption"/>
        <w:framePr w:wrap="notBeside"/>
        <w:jc w:val="both"/>
        <w:rPr>
          <w:rFonts w:cs="Times New Roman"/>
        </w:rPr>
      </w:pPr>
      <w:bookmarkStart w:id="111" w:name="_Toc162884897"/>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4</w:t>
      </w:r>
      <w:r w:rsidR="00126AEB">
        <w:rPr>
          <w:rFonts w:cs="Times New Roman"/>
        </w:rPr>
        <w:fldChar w:fldCharType="end"/>
      </w:r>
      <w:r w:rsidRPr="00FD1C6E">
        <w:rPr>
          <w:rFonts w:cs="Times New Roman"/>
        </w:rPr>
        <w:t>. Hexagon preform (a) during and (b) after deposition.</w:t>
      </w:r>
      <w:bookmarkEnd w:id="111"/>
    </w:p>
    <w:p w14:paraId="1F2E6FE7" w14:textId="77777777" w:rsidR="002A0B89" w:rsidRPr="00FD1C6E" w:rsidRDefault="002A0B89" w:rsidP="002A0B89">
      <w:pPr>
        <w:rPr>
          <w:lang w:eastAsia="ja-JP"/>
        </w:rPr>
      </w:pPr>
    </w:p>
    <w:p w14:paraId="43C35669" w14:textId="4783C375" w:rsidR="00917E58" w:rsidRPr="00FD1C6E" w:rsidRDefault="001C418B" w:rsidP="00CC7D56">
      <w:pPr>
        <w:pStyle w:val="Els-body-text"/>
        <w:spacing w:line="240" w:lineRule="auto"/>
        <w:ind w:firstLine="0"/>
        <w:rPr>
          <w:color w:val="000000" w:themeColor="text1"/>
        </w:rPr>
      </w:pPr>
      <w:r w:rsidRPr="00FD1C6E">
        <w:rPr>
          <w:noProof/>
          <w:color w:val="000000" w:themeColor="text1"/>
          <w:shd w:val="clear" w:color="auto" w:fill="FFFFFF"/>
        </w:rPr>
        <w:lastRenderedPageBreak/>
        <w:drawing>
          <wp:anchor distT="0" distB="0" distL="114300" distR="114300" simplePos="0" relativeHeight="251704329" behindDoc="0" locked="0" layoutInCell="1" allowOverlap="1" wp14:anchorId="4F0A4345" wp14:editId="57C3873B">
            <wp:simplePos x="0" y="0"/>
            <wp:positionH relativeFrom="column">
              <wp:posOffset>0</wp:posOffset>
            </wp:positionH>
            <wp:positionV relativeFrom="paragraph">
              <wp:posOffset>180340</wp:posOffset>
            </wp:positionV>
            <wp:extent cx="3180080" cy="1727835"/>
            <wp:effectExtent l="0" t="0" r="1270" b="5715"/>
            <wp:wrapTopAndBottom/>
            <wp:docPr id="766019300" name="Picture 1" descr="A collage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19300" name="Picture 1" descr="A collage of a machin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3180080" cy="1727835"/>
                    </a:xfrm>
                    <a:prstGeom prst="rect">
                      <a:avLst/>
                    </a:prstGeom>
                  </pic:spPr>
                </pic:pic>
              </a:graphicData>
            </a:graphic>
          </wp:anchor>
        </w:drawing>
      </w:r>
      <w:r w:rsidRPr="00FD1C6E">
        <w:rPr>
          <w:noProof/>
        </w:rPr>
        <mc:AlternateContent>
          <mc:Choice Requires="wps">
            <w:drawing>
              <wp:anchor distT="0" distB="0" distL="114300" distR="114300" simplePos="0" relativeHeight="251705353" behindDoc="0" locked="0" layoutInCell="1" allowOverlap="1" wp14:anchorId="0327C21F" wp14:editId="274ED104">
                <wp:simplePos x="0" y="0"/>
                <wp:positionH relativeFrom="column">
                  <wp:posOffset>0</wp:posOffset>
                </wp:positionH>
                <wp:positionV relativeFrom="paragraph">
                  <wp:posOffset>1965325</wp:posOffset>
                </wp:positionV>
                <wp:extent cx="3180080" cy="635"/>
                <wp:effectExtent l="0" t="0" r="0" b="12065"/>
                <wp:wrapTopAndBottom/>
                <wp:docPr id="1402011218" name="Text Box 1"/>
                <wp:cNvGraphicFramePr/>
                <a:graphic xmlns:a="http://schemas.openxmlformats.org/drawingml/2006/main">
                  <a:graphicData uri="http://schemas.microsoft.com/office/word/2010/wordprocessingShape">
                    <wps:wsp>
                      <wps:cNvSpPr txBox="1"/>
                      <wps:spPr>
                        <a:xfrm>
                          <a:off x="0" y="0"/>
                          <a:ext cx="3180080" cy="635"/>
                        </a:xfrm>
                        <a:prstGeom prst="rect">
                          <a:avLst/>
                        </a:prstGeom>
                        <a:solidFill>
                          <a:prstClr val="white"/>
                        </a:solidFill>
                        <a:ln>
                          <a:noFill/>
                        </a:ln>
                      </wps:spPr>
                      <wps:txbx>
                        <w:txbxContent>
                          <w:p w14:paraId="7A3D1D4D" w14:textId="7651485D" w:rsidR="001C418B" w:rsidRPr="009A3BED" w:rsidRDefault="001C418B" w:rsidP="001C418B">
                            <w:pPr>
                              <w:pStyle w:val="Caption"/>
                              <w:rPr>
                                <w:rFonts w:eastAsia="SimSun" w:cs="Times New Roman"/>
                                <w:noProof/>
                                <w:szCs w:val="20"/>
                                <w:shd w:val="clear" w:color="auto" w:fill="FFFFFF"/>
                              </w:rPr>
                            </w:pPr>
                            <w:bookmarkStart w:id="112" w:name="_Toc159589539"/>
                            <w:bookmarkStart w:id="113" w:name="_Toc162884859"/>
                            <w:bookmarkStart w:id="114" w:name="_Toc162884898"/>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5</w:t>
                            </w:r>
                            <w:r w:rsidR="00126AEB">
                              <w:fldChar w:fldCharType="end"/>
                            </w:r>
                            <w:r>
                              <w:t xml:space="preserve">. </w:t>
                            </w:r>
                            <w:r w:rsidRPr="004241DA">
                              <w:t>The cylinder preform is displayed (a) during and (b) after deposition.</w:t>
                            </w:r>
                            <w:bookmarkEnd w:id="112"/>
                            <w:bookmarkEnd w:id="113"/>
                            <w:bookmarkEnd w:id="11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327C21F" id="_x0000_s1027" type="#_x0000_t202" style="position:absolute;left:0;text-align:left;margin-left:0;margin-top:154.75pt;width:250.4pt;height:.05pt;z-index:2517053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" stroked="f">
                <v:textbox style="mso-fit-shape-to-text:t" inset="0,0,0,0">
                  <w:txbxContent>
                    <w:p w14:paraId="7A3D1D4D" w14:textId="7651485D" w:rsidR="001C418B" w:rsidRPr="009A3BED" w:rsidRDefault="001C418B" w:rsidP="001C418B">
                      <w:pPr>
                        <w:pStyle w:val="Caption"/>
                        <w:rPr>
                          <w:rFonts w:eastAsia="SimSun" w:cs="Times New Roman"/>
                          <w:noProof/>
                          <w:szCs w:val="20"/>
                          <w:shd w:val="clear" w:color="auto" w:fill="FFFFFF"/>
                        </w:rPr>
                      </w:pPr>
                      <w:bookmarkStart w:id="115" w:name="_Toc159589539"/>
                      <w:bookmarkStart w:id="116" w:name="_Toc162884859"/>
                      <w:bookmarkStart w:id="117" w:name="_Toc162884898"/>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5</w:t>
                      </w:r>
                      <w:r w:rsidR="00126AEB">
                        <w:fldChar w:fldCharType="end"/>
                      </w:r>
                      <w:r>
                        <w:t xml:space="preserve">. </w:t>
                      </w:r>
                      <w:r w:rsidRPr="004241DA">
                        <w:t>The cylinder preform is displayed (a) during and (b) after deposition.</w:t>
                      </w:r>
                      <w:bookmarkEnd w:id="115"/>
                      <w:bookmarkEnd w:id="116"/>
                      <w:bookmarkEnd w:id="117"/>
                    </w:p>
                  </w:txbxContent>
                </v:textbox>
                <w10:wrap type="topAndBottom"/>
              </v:shape>
            </w:pict>
          </mc:Fallback>
        </mc:AlternateContent>
      </w:r>
    </w:p>
    <w:p w14:paraId="70108493" w14:textId="77777777" w:rsidR="00460B86" w:rsidRPr="00FD1C6E" w:rsidRDefault="00460B86" w:rsidP="00460B86">
      <w:pPr>
        <w:jc w:val="both"/>
        <w:rPr>
          <w:rFonts w:eastAsiaTheme="minorEastAsia"/>
          <w:color w:val="000000" w:themeColor="text1"/>
          <w:sz w:val="20"/>
          <w:szCs w:val="20"/>
        </w:rPr>
      </w:pPr>
    </w:p>
    <w:p w14:paraId="44BAFF0D" w14:textId="23D6D73D" w:rsidR="00460B86" w:rsidRPr="00FD1C6E" w:rsidRDefault="00460B86" w:rsidP="00460B86">
      <w:pPr>
        <w:pStyle w:val="Caption"/>
        <w:keepNext/>
        <w:framePr w:wrap="notBeside"/>
        <w:rPr>
          <w:rFonts w:cs="Times New Roman"/>
        </w:rPr>
      </w:pPr>
      <w:bookmarkStart w:id="118" w:name="_Toc161915441"/>
      <w:bookmarkStart w:id="119" w:name="_Toc162884533"/>
      <w:bookmarkStart w:id="120" w:name="_Toc162885046"/>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w:t>
      </w:r>
      <w:r w:rsidR="006813EE" w:rsidRPr="00FD1C6E">
        <w:rPr>
          <w:rFonts w:cs="Times New Roman"/>
        </w:rPr>
        <w:fldChar w:fldCharType="end"/>
      </w:r>
      <w:r w:rsidRPr="00FD1C6E">
        <w:rPr>
          <w:rFonts w:eastAsiaTheme="minorEastAsia" w:cs="Times New Roman"/>
          <w:szCs w:val="20"/>
        </w:rPr>
        <w:t xml:space="preserve"> AFSD cost model variables, values, and units for the hexagon-cylinder.</w:t>
      </w:r>
      <w:bookmarkEnd w:id="118"/>
      <w:bookmarkEnd w:id="119"/>
      <w:bookmarkEnd w:id="120"/>
    </w:p>
    <w:tbl>
      <w:tblPr>
        <w:tblW w:w="0" w:type="auto"/>
        <w:tblLook w:val="01E0" w:firstRow="1" w:lastRow="1" w:firstColumn="1" w:lastColumn="1" w:noHBand="0" w:noVBand="0"/>
      </w:tblPr>
      <w:tblGrid>
        <w:gridCol w:w="1310"/>
        <w:gridCol w:w="1310"/>
        <w:gridCol w:w="1310"/>
      </w:tblGrid>
      <w:tr w:rsidR="00460B86" w:rsidRPr="00FD1C6E" w14:paraId="754A186A" w14:textId="77777777" w:rsidTr="006641C1">
        <w:trPr>
          <w:trHeight w:val="317"/>
        </w:trPr>
        <w:tc>
          <w:tcPr>
            <w:tcW w:w="1310" w:type="dxa"/>
            <w:tcBorders>
              <w:top w:val="single" w:sz="4" w:space="0" w:color="auto"/>
              <w:bottom w:val="single" w:sz="4" w:space="0" w:color="auto"/>
            </w:tcBorders>
          </w:tcPr>
          <w:p w14:paraId="54D7751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Variable</w:t>
            </w:r>
          </w:p>
        </w:tc>
        <w:tc>
          <w:tcPr>
            <w:tcW w:w="1310" w:type="dxa"/>
            <w:tcBorders>
              <w:top w:val="single" w:sz="4" w:space="0" w:color="auto"/>
              <w:bottom w:val="single" w:sz="4" w:space="0" w:color="auto"/>
            </w:tcBorders>
          </w:tcPr>
          <w:p w14:paraId="68B46F69"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10" w:type="dxa"/>
            <w:tcBorders>
              <w:top w:val="single" w:sz="4" w:space="0" w:color="auto"/>
              <w:bottom w:val="single" w:sz="4" w:space="0" w:color="auto"/>
            </w:tcBorders>
          </w:tcPr>
          <w:p w14:paraId="6D2310D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460B86" w:rsidRPr="00FD1C6E" w14:paraId="4A70CAF9" w14:textId="77777777" w:rsidTr="006641C1">
        <w:trPr>
          <w:trHeight w:val="317"/>
        </w:trPr>
        <w:tc>
          <w:tcPr>
            <w:tcW w:w="1310" w:type="dxa"/>
            <w:tcBorders>
              <w:top w:val="single" w:sz="4" w:space="0" w:color="auto"/>
            </w:tcBorders>
          </w:tcPr>
          <w:p w14:paraId="369794B7"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n</w:t>
            </w:r>
            <w:r w:rsidRPr="00FD1C6E">
              <w:rPr>
                <w:rFonts w:ascii="Times New Roman" w:hAnsi="Times New Roman" w:cs="Times New Roman"/>
                <w:i/>
                <w:iCs/>
                <w:color w:val="000000" w:themeColor="text1"/>
                <w:vertAlign w:val="subscript"/>
              </w:rPr>
              <w:t>bar</w:t>
            </w:r>
          </w:p>
        </w:tc>
        <w:tc>
          <w:tcPr>
            <w:tcW w:w="1310" w:type="dxa"/>
            <w:tcBorders>
              <w:top w:val="single" w:sz="4" w:space="0" w:color="auto"/>
            </w:tcBorders>
          </w:tcPr>
          <w:p w14:paraId="70311435"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68</w:t>
            </w:r>
          </w:p>
        </w:tc>
        <w:tc>
          <w:tcPr>
            <w:tcW w:w="1310" w:type="dxa"/>
            <w:tcBorders>
              <w:top w:val="single" w:sz="4" w:space="0" w:color="auto"/>
            </w:tcBorders>
          </w:tcPr>
          <w:p w14:paraId="25E12C64"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318E6D62" w14:textId="77777777" w:rsidTr="006641C1">
        <w:trPr>
          <w:trHeight w:val="317"/>
        </w:trPr>
        <w:tc>
          <w:tcPr>
            <w:tcW w:w="1310" w:type="dxa"/>
          </w:tcPr>
          <w:p w14:paraId="642799B5"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bar</w:t>
            </w:r>
          </w:p>
        </w:tc>
        <w:tc>
          <w:tcPr>
            <w:tcW w:w="1310" w:type="dxa"/>
          </w:tcPr>
          <w:p w14:paraId="5E409A21"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1.59</w:t>
            </w:r>
          </w:p>
        </w:tc>
        <w:tc>
          <w:tcPr>
            <w:tcW w:w="1310" w:type="dxa"/>
          </w:tcPr>
          <w:p w14:paraId="6F65DAF9"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16BC5D15" w14:textId="77777777" w:rsidTr="006641C1">
        <w:trPr>
          <w:trHeight w:val="317"/>
        </w:trPr>
        <w:tc>
          <w:tcPr>
            <w:tcW w:w="1310" w:type="dxa"/>
          </w:tcPr>
          <w:p w14:paraId="400703DF"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baseplate</w:t>
            </w:r>
          </w:p>
        </w:tc>
        <w:tc>
          <w:tcPr>
            <w:tcW w:w="1310" w:type="dxa"/>
          </w:tcPr>
          <w:p w14:paraId="682C4F7C"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110.65</w:t>
            </w:r>
          </w:p>
        </w:tc>
        <w:tc>
          <w:tcPr>
            <w:tcW w:w="1310" w:type="dxa"/>
          </w:tcPr>
          <w:p w14:paraId="06F24136"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7EAB470C" w14:textId="77777777" w:rsidTr="006641C1">
        <w:trPr>
          <w:trHeight w:val="317"/>
        </w:trPr>
        <w:tc>
          <w:tcPr>
            <w:tcW w:w="1310" w:type="dxa"/>
          </w:tcPr>
          <w:p w14:paraId="534BA567"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gas</w:t>
            </w:r>
          </w:p>
        </w:tc>
        <w:tc>
          <w:tcPr>
            <w:tcW w:w="1310" w:type="dxa"/>
          </w:tcPr>
          <w:p w14:paraId="181531C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c>
          <w:tcPr>
            <w:tcW w:w="1310" w:type="dxa"/>
          </w:tcPr>
          <w:p w14:paraId="0023F644" w14:textId="77777777" w:rsidR="00460B86" w:rsidRPr="00FD1C6E" w:rsidRDefault="00460B86" w:rsidP="006641C1">
            <w:pPr>
              <w:pStyle w:val="Els-table-text"/>
              <w:spacing w:after="0" w:line="240" w:lineRule="auto"/>
              <w:rPr>
                <w:rFonts w:ascii="Times New Roman" w:hAnsi="Times New Roman" w:cs="Times New Roman"/>
                <w:color w:val="000000" w:themeColor="text1"/>
                <w:vertAlign w:val="superscript"/>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3</w:t>
            </w:r>
          </w:p>
        </w:tc>
      </w:tr>
      <w:tr w:rsidR="00460B86" w:rsidRPr="00FD1C6E" w14:paraId="70725C22" w14:textId="77777777" w:rsidTr="006641C1">
        <w:trPr>
          <w:trHeight w:val="317"/>
        </w:trPr>
        <w:tc>
          <w:tcPr>
            <w:tcW w:w="1310" w:type="dxa"/>
          </w:tcPr>
          <w:p w14:paraId="0BD187FB"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setup</w:t>
            </w:r>
          </w:p>
        </w:tc>
        <w:tc>
          <w:tcPr>
            <w:tcW w:w="1310" w:type="dxa"/>
          </w:tcPr>
          <w:p w14:paraId="005A6A59"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18</w:t>
            </w:r>
          </w:p>
        </w:tc>
        <w:tc>
          <w:tcPr>
            <w:tcW w:w="1310" w:type="dxa"/>
          </w:tcPr>
          <w:p w14:paraId="27AE9AB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min</w:t>
            </w:r>
          </w:p>
        </w:tc>
      </w:tr>
      <w:tr w:rsidR="00460B86" w:rsidRPr="00FD1C6E" w14:paraId="1F0E70E7" w14:textId="77777777" w:rsidTr="006641C1">
        <w:trPr>
          <w:trHeight w:val="317"/>
        </w:trPr>
        <w:tc>
          <w:tcPr>
            <w:tcW w:w="1310" w:type="dxa"/>
          </w:tcPr>
          <w:p w14:paraId="6E458407"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sup</w:t>
            </w:r>
          </w:p>
        </w:tc>
        <w:tc>
          <w:tcPr>
            <w:tcW w:w="1310" w:type="dxa"/>
          </w:tcPr>
          <w:p w14:paraId="7BE6EE29"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469</w:t>
            </w:r>
          </w:p>
        </w:tc>
        <w:tc>
          <w:tcPr>
            <w:tcW w:w="1310" w:type="dxa"/>
          </w:tcPr>
          <w:p w14:paraId="654B9134"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min</w:t>
            </w:r>
          </w:p>
        </w:tc>
      </w:tr>
      <w:tr w:rsidR="00460B86" w:rsidRPr="00FD1C6E" w14:paraId="20253EDF" w14:textId="77777777" w:rsidTr="006641C1">
        <w:trPr>
          <w:trHeight w:val="317"/>
        </w:trPr>
        <w:tc>
          <w:tcPr>
            <w:tcW w:w="1310" w:type="dxa"/>
          </w:tcPr>
          <w:p w14:paraId="080E0ECF" w14:textId="77777777" w:rsidR="00460B86" w:rsidRPr="00FD1C6E" w:rsidRDefault="00460B86" w:rsidP="006641C1">
            <w:pPr>
              <w:pStyle w:val="Els-table-text"/>
              <w:tabs>
                <w:tab w:val="left" w:pos="1064"/>
              </w:tabs>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r</w:t>
            </w:r>
            <w:r w:rsidRPr="00FD1C6E">
              <w:rPr>
                <w:rFonts w:ascii="Times New Roman" w:hAnsi="Times New Roman" w:cs="Times New Roman"/>
                <w:i/>
                <w:iCs/>
                <w:color w:val="000000" w:themeColor="text1"/>
                <w:vertAlign w:val="subscript"/>
              </w:rPr>
              <w:t>lab</w:t>
            </w:r>
          </w:p>
        </w:tc>
        <w:tc>
          <w:tcPr>
            <w:tcW w:w="1310" w:type="dxa"/>
          </w:tcPr>
          <w:p w14:paraId="1E5ADA37"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40</w:t>
            </w:r>
          </w:p>
        </w:tc>
        <w:tc>
          <w:tcPr>
            <w:tcW w:w="1310" w:type="dxa"/>
          </w:tcPr>
          <w:p w14:paraId="1E72409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w:t>
            </w:r>
          </w:p>
        </w:tc>
      </w:tr>
      <w:tr w:rsidR="00460B86" w:rsidRPr="00FD1C6E" w14:paraId="30FA5EED" w14:textId="77777777" w:rsidTr="006641C1">
        <w:trPr>
          <w:trHeight w:val="317"/>
        </w:trPr>
        <w:tc>
          <w:tcPr>
            <w:tcW w:w="1310" w:type="dxa"/>
          </w:tcPr>
          <w:p w14:paraId="4FE9AC34"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print</w:t>
            </w:r>
          </w:p>
        </w:tc>
        <w:tc>
          <w:tcPr>
            <w:tcW w:w="1310" w:type="dxa"/>
          </w:tcPr>
          <w:p w14:paraId="528033C3"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469</w:t>
            </w:r>
          </w:p>
        </w:tc>
        <w:tc>
          <w:tcPr>
            <w:tcW w:w="1310" w:type="dxa"/>
          </w:tcPr>
          <w:p w14:paraId="1B4E96C2"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min</w:t>
            </w:r>
          </w:p>
        </w:tc>
      </w:tr>
      <w:tr w:rsidR="00460B86" w:rsidRPr="00FD1C6E" w14:paraId="78ABD1BC" w14:textId="77777777" w:rsidTr="006641C1">
        <w:trPr>
          <w:trHeight w:val="317"/>
        </w:trPr>
        <w:tc>
          <w:tcPr>
            <w:tcW w:w="1310" w:type="dxa"/>
          </w:tcPr>
          <w:p w14:paraId="10188AC2" w14:textId="77777777" w:rsidR="00460B86" w:rsidRPr="00FD1C6E" w:rsidRDefault="00460B86" w:rsidP="006641C1">
            <w:pPr>
              <w:pStyle w:val="Els-table-text"/>
              <w:spacing w:after="0"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F</w:t>
            </w:r>
          </w:p>
        </w:tc>
        <w:tc>
          <w:tcPr>
            <w:tcW w:w="1310" w:type="dxa"/>
          </w:tcPr>
          <w:p w14:paraId="188FF41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p>
        </w:tc>
        <w:tc>
          <w:tcPr>
            <w:tcW w:w="1310" w:type="dxa"/>
          </w:tcPr>
          <w:p w14:paraId="6593F85C"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2FCC3BC0" w14:textId="77777777" w:rsidTr="006641C1">
        <w:trPr>
          <w:trHeight w:val="317"/>
        </w:trPr>
        <w:tc>
          <w:tcPr>
            <w:tcW w:w="1310" w:type="dxa"/>
          </w:tcPr>
          <w:p w14:paraId="729A2436" w14:textId="77777777" w:rsidR="00460B86" w:rsidRPr="00FD1C6E" w:rsidRDefault="00460B86" w:rsidP="006641C1">
            <w:pPr>
              <w:pStyle w:val="Els-table-text"/>
              <w:spacing w:after="0"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enr-rate</w:t>
            </w:r>
          </w:p>
        </w:tc>
        <w:tc>
          <w:tcPr>
            <w:tcW w:w="1310" w:type="dxa"/>
          </w:tcPr>
          <w:p w14:paraId="1E6C22D5"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0.12</w:t>
            </w:r>
          </w:p>
        </w:tc>
        <w:tc>
          <w:tcPr>
            <w:tcW w:w="1310" w:type="dxa"/>
          </w:tcPr>
          <w:p w14:paraId="3580F88E"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$/kWh</w:t>
            </w:r>
          </w:p>
        </w:tc>
      </w:tr>
      <w:tr w:rsidR="00460B86" w:rsidRPr="00FD1C6E" w14:paraId="3AC42033" w14:textId="77777777" w:rsidTr="006641C1">
        <w:trPr>
          <w:trHeight w:val="317"/>
        </w:trPr>
        <w:tc>
          <w:tcPr>
            <w:tcW w:w="1310" w:type="dxa"/>
          </w:tcPr>
          <w:p w14:paraId="491CF843"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r</w:t>
            </w:r>
            <w:r w:rsidRPr="00FD1C6E">
              <w:rPr>
                <w:rFonts w:ascii="Times New Roman" w:hAnsi="Times New Roman" w:cs="Times New Roman"/>
                <w:i/>
                <w:iCs/>
                <w:color w:val="000000" w:themeColor="text1"/>
                <w:vertAlign w:val="subscript"/>
              </w:rPr>
              <w:t>enr</w:t>
            </w:r>
          </w:p>
        </w:tc>
        <w:tc>
          <w:tcPr>
            <w:tcW w:w="1310" w:type="dxa"/>
          </w:tcPr>
          <w:p w14:paraId="776CEF10"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w:t>
            </w:r>
          </w:p>
        </w:tc>
        <w:tc>
          <w:tcPr>
            <w:tcW w:w="1310" w:type="dxa"/>
          </w:tcPr>
          <w:p w14:paraId="291C3904"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kW</w:t>
            </w:r>
          </w:p>
        </w:tc>
      </w:tr>
      <w:tr w:rsidR="00460B86" w:rsidRPr="00FD1C6E" w14:paraId="71B48513" w14:textId="77777777" w:rsidTr="006641C1">
        <w:trPr>
          <w:trHeight w:val="317"/>
        </w:trPr>
        <w:tc>
          <w:tcPr>
            <w:tcW w:w="1310" w:type="dxa"/>
          </w:tcPr>
          <w:p w14:paraId="111424E3"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space,fix</w:t>
            </w:r>
          </w:p>
        </w:tc>
        <w:tc>
          <w:tcPr>
            <w:tcW w:w="1310" w:type="dxa"/>
          </w:tcPr>
          <w:p w14:paraId="4CD7E292"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75,000</w:t>
            </w:r>
          </w:p>
        </w:tc>
        <w:tc>
          <w:tcPr>
            <w:tcW w:w="1310" w:type="dxa"/>
          </w:tcPr>
          <w:p w14:paraId="111BC72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11D64536" w14:textId="77777777" w:rsidTr="006641C1">
        <w:trPr>
          <w:trHeight w:val="317"/>
        </w:trPr>
        <w:tc>
          <w:tcPr>
            <w:tcW w:w="1310" w:type="dxa"/>
          </w:tcPr>
          <w:p w14:paraId="35621C8B"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p</w:t>
            </w:r>
            <w:r w:rsidRPr="00FD1C6E">
              <w:rPr>
                <w:rFonts w:ascii="Times New Roman" w:hAnsi="Times New Roman" w:cs="Times New Roman"/>
                <w:i/>
                <w:iCs/>
                <w:color w:val="000000" w:themeColor="text1"/>
                <w:vertAlign w:val="subscript"/>
              </w:rPr>
              <w:t>space,fix</w:t>
            </w:r>
          </w:p>
        </w:tc>
        <w:tc>
          <w:tcPr>
            <w:tcW w:w="1310" w:type="dxa"/>
          </w:tcPr>
          <w:p w14:paraId="0FEDD70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p>
        </w:tc>
        <w:tc>
          <w:tcPr>
            <w:tcW w:w="1310" w:type="dxa"/>
          </w:tcPr>
          <w:p w14:paraId="325F6C9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p>
        </w:tc>
      </w:tr>
      <w:tr w:rsidR="00460B86" w:rsidRPr="00FD1C6E" w14:paraId="4A9033D9" w14:textId="77777777" w:rsidTr="006641C1">
        <w:trPr>
          <w:trHeight w:val="317"/>
        </w:trPr>
        <w:tc>
          <w:tcPr>
            <w:tcW w:w="1310" w:type="dxa"/>
          </w:tcPr>
          <w:p w14:paraId="6429E65B"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U</w:t>
            </w:r>
            <w:r w:rsidRPr="00FD1C6E">
              <w:rPr>
                <w:rFonts w:ascii="Times New Roman" w:hAnsi="Times New Roman" w:cs="Times New Roman"/>
                <w:i/>
                <w:iCs/>
                <w:color w:val="000000" w:themeColor="text1"/>
                <w:vertAlign w:val="subscript"/>
              </w:rPr>
              <w:t>space,mach</w:t>
            </w:r>
          </w:p>
        </w:tc>
        <w:tc>
          <w:tcPr>
            <w:tcW w:w="1310" w:type="dxa"/>
          </w:tcPr>
          <w:p w14:paraId="367724AD"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46.82 </w:t>
            </w:r>
          </w:p>
        </w:tc>
        <w:tc>
          <w:tcPr>
            <w:tcW w:w="1310" w:type="dxa"/>
          </w:tcPr>
          <w:p w14:paraId="13C6BEBE" w14:textId="77777777" w:rsidR="00460B86" w:rsidRPr="00FD1C6E" w:rsidRDefault="00460B86" w:rsidP="006641C1">
            <w:pPr>
              <w:pStyle w:val="Els-table-text"/>
              <w:spacing w:after="0" w:line="240" w:lineRule="auto"/>
              <w:rPr>
                <w:rFonts w:ascii="Times New Roman" w:hAnsi="Times New Roman" w:cs="Times New Roman"/>
                <w:color w:val="000000" w:themeColor="text1"/>
                <w:vertAlign w:val="superscript"/>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2</w:t>
            </w:r>
          </w:p>
        </w:tc>
      </w:tr>
      <w:tr w:rsidR="00460B86" w:rsidRPr="00FD1C6E" w14:paraId="0BAE2DD8" w14:textId="77777777" w:rsidTr="006641C1">
        <w:trPr>
          <w:trHeight w:val="317"/>
        </w:trPr>
        <w:tc>
          <w:tcPr>
            <w:tcW w:w="1310" w:type="dxa"/>
          </w:tcPr>
          <w:p w14:paraId="1921E7D9"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U</w:t>
            </w:r>
            <w:r w:rsidRPr="00FD1C6E">
              <w:rPr>
                <w:rFonts w:ascii="Times New Roman" w:hAnsi="Times New Roman" w:cs="Times New Roman"/>
                <w:i/>
                <w:iCs/>
                <w:color w:val="000000" w:themeColor="text1"/>
                <w:vertAlign w:val="subscript"/>
              </w:rPr>
              <w:t>space,mat</w:t>
            </w:r>
          </w:p>
        </w:tc>
        <w:tc>
          <w:tcPr>
            <w:tcW w:w="1310" w:type="dxa"/>
          </w:tcPr>
          <w:p w14:paraId="44C8256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4.45</w:t>
            </w:r>
          </w:p>
        </w:tc>
        <w:tc>
          <w:tcPr>
            <w:tcW w:w="1310" w:type="dxa"/>
          </w:tcPr>
          <w:p w14:paraId="4D4FDBC0"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2</w:t>
            </w:r>
          </w:p>
        </w:tc>
      </w:tr>
      <w:tr w:rsidR="00460B86" w:rsidRPr="00FD1C6E" w14:paraId="425EAF49" w14:textId="77777777" w:rsidTr="006641C1">
        <w:trPr>
          <w:trHeight w:val="317"/>
        </w:trPr>
        <w:tc>
          <w:tcPr>
            <w:tcW w:w="1310" w:type="dxa"/>
          </w:tcPr>
          <w:p w14:paraId="342169D2"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U</w:t>
            </w:r>
            <w:r w:rsidRPr="00FD1C6E">
              <w:rPr>
                <w:rFonts w:ascii="Times New Roman" w:hAnsi="Times New Roman" w:cs="Times New Roman"/>
                <w:i/>
                <w:iCs/>
                <w:color w:val="000000" w:themeColor="text1"/>
                <w:vertAlign w:val="subscript"/>
              </w:rPr>
              <w:t>space,tot</w:t>
            </w:r>
          </w:p>
        </w:tc>
        <w:tc>
          <w:tcPr>
            <w:tcW w:w="1310" w:type="dxa"/>
          </w:tcPr>
          <w:p w14:paraId="00E5798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1393</w:t>
            </w:r>
          </w:p>
        </w:tc>
        <w:tc>
          <w:tcPr>
            <w:tcW w:w="1310" w:type="dxa"/>
          </w:tcPr>
          <w:p w14:paraId="7E73FA85"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2</w:t>
            </w:r>
          </w:p>
        </w:tc>
      </w:tr>
      <w:tr w:rsidR="00460B86" w:rsidRPr="00FD1C6E" w14:paraId="44F80ED7" w14:textId="77777777" w:rsidTr="006641C1">
        <w:trPr>
          <w:trHeight w:val="317"/>
        </w:trPr>
        <w:tc>
          <w:tcPr>
            <w:tcW w:w="1310" w:type="dxa"/>
          </w:tcPr>
          <w:p w14:paraId="45776959"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equi,i</w:t>
            </w:r>
          </w:p>
        </w:tc>
        <w:tc>
          <w:tcPr>
            <w:tcW w:w="1310" w:type="dxa"/>
          </w:tcPr>
          <w:p w14:paraId="11114F6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600,000</w:t>
            </w:r>
          </w:p>
        </w:tc>
        <w:tc>
          <w:tcPr>
            <w:tcW w:w="1310" w:type="dxa"/>
          </w:tcPr>
          <w:p w14:paraId="601FF49D"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365C0D64" w14:textId="77777777" w:rsidTr="006641C1">
        <w:trPr>
          <w:trHeight w:val="317"/>
        </w:trPr>
        <w:tc>
          <w:tcPr>
            <w:tcW w:w="1310" w:type="dxa"/>
          </w:tcPr>
          <w:p w14:paraId="7B5E25D8"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v</w:t>
            </w:r>
            <w:r w:rsidRPr="00FD1C6E">
              <w:rPr>
                <w:rFonts w:ascii="Times New Roman" w:hAnsi="Times New Roman" w:cs="Times New Roman"/>
                <w:i/>
                <w:iCs/>
                <w:color w:val="000000" w:themeColor="text1"/>
                <w:vertAlign w:val="subscript"/>
              </w:rPr>
              <w:t>sal</w:t>
            </w:r>
          </w:p>
        </w:tc>
        <w:tc>
          <w:tcPr>
            <w:tcW w:w="1310" w:type="dxa"/>
          </w:tcPr>
          <w:p w14:paraId="65DEC434"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p>
        </w:tc>
        <w:tc>
          <w:tcPr>
            <w:tcW w:w="1310" w:type="dxa"/>
          </w:tcPr>
          <w:p w14:paraId="2E19FF1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1D12BE4D" w14:textId="77777777" w:rsidTr="006641C1">
        <w:trPr>
          <w:trHeight w:val="317"/>
        </w:trPr>
        <w:tc>
          <w:tcPr>
            <w:tcW w:w="1310" w:type="dxa"/>
          </w:tcPr>
          <w:p w14:paraId="047A8EB9"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L</w:t>
            </w:r>
            <w:r w:rsidRPr="00FD1C6E">
              <w:rPr>
                <w:rFonts w:ascii="Times New Roman" w:hAnsi="Times New Roman" w:cs="Times New Roman"/>
                <w:i/>
                <w:iCs/>
                <w:color w:val="000000" w:themeColor="text1"/>
                <w:vertAlign w:val="subscript"/>
              </w:rPr>
              <w:t>exp</w:t>
            </w:r>
          </w:p>
        </w:tc>
        <w:tc>
          <w:tcPr>
            <w:tcW w:w="1310" w:type="dxa"/>
          </w:tcPr>
          <w:p w14:paraId="6CC1F711"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10</w:t>
            </w:r>
          </w:p>
        </w:tc>
        <w:tc>
          <w:tcPr>
            <w:tcW w:w="1310" w:type="dxa"/>
          </w:tcPr>
          <w:p w14:paraId="6830394A"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p>
        </w:tc>
      </w:tr>
      <w:tr w:rsidR="00460B86" w:rsidRPr="00FD1C6E" w14:paraId="46F1DAB6" w14:textId="77777777" w:rsidTr="006641C1">
        <w:trPr>
          <w:trHeight w:val="317"/>
        </w:trPr>
        <w:tc>
          <w:tcPr>
            <w:tcW w:w="1310" w:type="dxa"/>
          </w:tcPr>
          <w:p w14:paraId="731B5175"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maint,p</w:t>
            </w:r>
          </w:p>
        </w:tc>
        <w:tc>
          <w:tcPr>
            <w:tcW w:w="1310" w:type="dxa"/>
          </w:tcPr>
          <w:p w14:paraId="7A10EC43"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p>
        </w:tc>
        <w:tc>
          <w:tcPr>
            <w:tcW w:w="1310" w:type="dxa"/>
          </w:tcPr>
          <w:p w14:paraId="7644C2CB"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0043EDF1" w14:textId="77777777" w:rsidTr="006641C1">
        <w:trPr>
          <w:trHeight w:val="317"/>
        </w:trPr>
        <w:tc>
          <w:tcPr>
            <w:tcW w:w="1310" w:type="dxa"/>
          </w:tcPr>
          <w:p w14:paraId="4760406C"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maint,t</w:t>
            </w:r>
          </w:p>
        </w:tc>
        <w:tc>
          <w:tcPr>
            <w:tcW w:w="1310" w:type="dxa"/>
          </w:tcPr>
          <w:p w14:paraId="529453F0"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8,203</w:t>
            </w:r>
          </w:p>
        </w:tc>
        <w:tc>
          <w:tcPr>
            <w:tcW w:w="1310" w:type="dxa"/>
          </w:tcPr>
          <w:p w14:paraId="1F64FCD3"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0B7558AC" w14:textId="77777777" w:rsidTr="006641C1">
        <w:trPr>
          <w:trHeight w:val="317"/>
        </w:trPr>
        <w:tc>
          <w:tcPr>
            <w:tcW w:w="1310" w:type="dxa"/>
          </w:tcPr>
          <w:p w14:paraId="490BEE5F"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l</w:t>
            </w:r>
            <w:r w:rsidRPr="00FD1C6E">
              <w:rPr>
                <w:rFonts w:ascii="Times New Roman" w:hAnsi="Times New Roman" w:cs="Times New Roman"/>
                <w:i/>
                <w:iCs/>
                <w:color w:val="000000" w:themeColor="text1"/>
                <w:vertAlign w:val="subscript"/>
              </w:rPr>
              <w:t>maint,p</w:t>
            </w:r>
          </w:p>
        </w:tc>
        <w:tc>
          <w:tcPr>
            <w:tcW w:w="1310" w:type="dxa"/>
          </w:tcPr>
          <w:p w14:paraId="69C498B7"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p>
        </w:tc>
        <w:tc>
          <w:tcPr>
            <w:tcW w:w="1310" w:type="dxa"/>
          </w:tcPr>
          <w:p w14:paraId="3623836A"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460B86" w:rsidRPr="00FD1C6E" w14:paraId="75E1E4A1" w14:textId="77777777" w:rsidTr="006641C1">
        <w:trPr>
          <w:trHeight w:val="317"/>
        </w:trPr>
        <w:tc>
          <w:tcPr>
            <w:tcW w:w="1310" w:type="dxa"/>
            <w:tcBorders>
              <w:bottom w:val="single" w:sz="4" w:space="0" w:color="auto"/>
            </w:tcBorders>
          </w:tcPr>
          <w:p w14:paraId="2FD765D3" w14:textId="77777777" w:rsidR="00460B86" w:rsidRPr="00FD1C6E" w:rsidRDefault="00460B86" w:rsidP="006641C1">
            <w:pPr>
              <w:pStyle w:val="Els-table-text"/>
              <w:spacing w:after="0"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l</w:t>
            </w:r>
            <w:r w:rsidRPr="00FD1C6E">
              <w:rPr>
                <w:rFonts w:ascii="Times New Roman" w:hAnsi="Times New Roman" w:cs="Times New Roman"/>
                <w:i/>
                <w:iCs/>
                <w:color w:val="000000" w:themeColor="text1"/>
                <w:vertAlign w:val="subscript"/>
              </w:rPr>
              <w:t>maint,l</w:t>
            </w:r>
          </w:p>
        </w:tc>
        <w:tc>
          <w:tcPr>
            <w:tcW w:w="1310" w:type="dxa"/>
            <w:tcBorders>
              <w:bottom w:val="single" w:sz="4" w:space="0" w:color="auto"/>
            </w:tcBorders>
          </w:tcPr>
          <w:p w14:paraId="756A10FD"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p>
        </w:tc>
        <w:tc>
          <w:tcPr>
            <w:tcW w:w="1310" w:type="dxa"/>
            <w:tcBorders>
              <w:bottom w:val="single" w:sz="4" w:space="0" w:color="auto"/>
            </w:tcBorders>
          </w:tcPr>
          <w:p w14:paraId="011AA2BD"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p>
        </w:tc>
      </w:tr>
    </w:tbl>
    <w:p w14:paraId="667A3DE0" w14:textId="77777777" w:rsidR="00460B86" w:rsidRPr="00FD1C6E" w:rsidRDefault="00460B86" w:rsidP="00460B86">
      <w:pPr>
        <w:rPr>
          <w:color w:val="000000" w:themeColor="text1"/>
          <w:sz w:val="20"/>
          <w:szCs w:val="20"/>
        </w:rPr>
      </w:pPr>
    </w:p>
    <w:p w14:paraId="7AA4AE83" w14:textId="55DD9677" w:rsidR="00460B86" w:rsidRPr="00FD1C6E" w:rsidRDefault="00460B86" w:rsidP="00460B86">
      <w:pPr>
        <w:pStyle w:val="Caption"/>
        <w:keepNext/>
        <w:framePr w:wrap="notBeside"/>
        <w:rPr>
          <w:rFonts w:cs="Times New Roman"/>
        </w:rPr>
      </w:pPr>
      <w:bookmarkStart w:id="121" w:name="_Toc159591200"/>
      <w:bookmarkStart w:id="122" w:name="_Toc161915442"/>
      <w:bookmarkStart w:id="123" w:name="_Toc162884534"/>
      <w:bookmarkStart w:id="124" w:name="_Toc162885047"/>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w:t>
      </w:r>
      <w:r w:rsidR="006813EE" w:rsidRPr="00FD1C6E">
        <w:rPr>
          <w:rFonts w:cs="Times New Roman"/>
        </w:rPr>
        <w:fldChar w:fldCharType="end"/>
      </w:r>
      <w:r w:rsidRPr="00FD1C6E">
        <w:rPr>
          <w:rFonts w:cs="Times New Roman"/>
        </w:rPr>
        <w:t>. AFSD cost model summary.</w:t>
      </w:r>
      <w:bookmarkEnd w:id="121"/>
      <w:bookmarkEnd w:id="122"/>
      <w:bookmarkEnd w:id="123"/>
      <w:bookmarkEnd w:id="12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900"/>
      </w:tblGrid>
      <w:tr w:rsidR="00460B86" w:rsidRPr="00FD1C6E" w14:paraId="1228EFB8" w14:textId="77777777" w:rsidTr="006641C1">
        <w:trPr>
          <w:trHeight w:val="317"/>
        </w:trPr>
        <w:tc>
          <w:tcPr>
            <w:tcW w:w="2155" w:type="dxa"/>
            <w:tcBorders>
              <w:top w:val="single" w:sz="4" w:space="0" w:color="auto"/>
              <w:left w:val="nil"/>
              <w:bottom w:val="single" w:sz="4" w:space="0" w:color="auto"/>
              <w:right w:val="nil"/>
            </w:tcBorders>
            <w:vAlign w:val="center"/>
          </w:tcPr>
          <w:p w14:paraId="1AC7C643"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4" w:space="0" w:color="auto"/>
              <w:left w:val="nil"/>
              <w:bottom w:val="single" w:sz="4" w:space="0" w:color="auto"/>
              <w:right w:val="nil"/>
            </w:tcBorders>
            <w:vAlign w:val="center"/>
          </w:tcPr>
          <w:p w14:paraId="7D0DB6C0"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460B86" w:rsidRPr="00FD1C6E" w14:paraId="7AF97F32" w14:textId="77777777" w:rsidTr="006641C1">
        <w:trPr>
          <w:trHeight w:val="317"/>
        </w:trPr>
        <w:tc>
          <w:tcPr>
            <w:tcW w:w="2155" w:type="dxa"/>
            <w:tcBorders>
              <w:top w:val="single" w:sz="4" w:space="0" w:color="auto"/>
              <w:left w:val="nil"/>
              <w:bottom w:val="nil"/>
              <w:right w:val="nil"/>
            </w:tcBorders>
            <w:vAlign w:val="center"/>
          </w:tcPr>
          <w:p w14:paraId="47812502" w14:textId="77777777" w:rsidR="00460B86" w:rsidRPr="00FD1C6E" w:rsidRDefault="00460B86" w:rsidP="006641C1">
            <w:pPr>
              <w:pStyle w:val="Els-table-text"/>
              <w:spacing w:after="0" w:line="240" w:lineRule="auto"/>
              <w:rPr>
                <w:rFonts w:ascii="Times New Roman" w:hAnsi="Times New Roman" w:cs="Times New Roman"/>
                <w:b/>
                <w:bCs/>
                <w:color w:val="000000" w:themeColor="text1"/>
                <w:vertAlign w:val="subscript"/>
              </w:rPr>
            </w:pPr>
            <w:r w:rsidRPr="00FD1C6E">
              <w:rPr>
                <w:rFonts w:ascii="Times New Roman" w:hAnsi="Times New Roman" w:cs="Times New Roman"/>
                <w:b/>
                <w:bCs/>
                <w:color w:val="000000" w:themeColor="text1"/>
              </w:rPr>
              <w:t>Direct build costs</w:t>
            </w:r>
          </w:p>
        </w:tc>
        <w:tc>
          <w:tcPr>
            <w:tcW w:w="900" w:type="dxa"/>
            <w:tcBorders>
              <w:top w:val="single" w:sz="4" w:space="0" w:color="auto"/>
              <w:left w:val="nil"/>
              <w:bottom w:val="nil"/>
              <w:right w:val="nil"/>
            </w:tcBorders>
            <w:vAlign w:val="center"/>
          </w:tcPr>
          <w:p w14:paraId="40759C49" w14:textId="77777777" w:rsidR="00460B86" w:rsidRPr="00FD1C6E" w:rsidRDefault="00460B8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$550.00</w:t>
            </w:r>
          </w:p>
        </w:tc>
      </w:tr>
      <w:tr w:rsidR="00460B86" w:rsidRPr="00FD1C6E" w14:paraId="04856354" w14:textId="77777777" w:rsidTr="006641C1">
        <w:trPr>
          <w:trHeight w:val="317"/>
        </w:trPr>
        <w:tc>
          <w:tcPr>
            <w:tcW w:w="2155" w:type="dxa"/>
            <w:tcBorders>
              <w:top w:val="nil"/>
              <w:left w:val="nil"/>
              <w:bottom w:val="nil"/>
              <w:right w:val="nil"/>
            </w:tcBorders>
            <w:vAlign w:val="center"/>
          </w:tcPr>
          <w:p w14:paraId="5091A9D5" w14:textId="77777777" w:rsidR="00460B86" w:rsidRPr="00FD1C6E" w:rsidRDefault="00460B86" w:rsidP="006641C1">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   Material cost</w:t>
            </w:r>
          </w:p>
        </w:tc>
        <w:tc>
          <w:tcPr>
            <w:tcW w:w="900" w:type="dxa"/>
            <w:tcBorders>
              <w:top w:val="nil"/>
              <w:left w:val="nil"/>
              <w:bottom w:val="nil"/>
              <w:right w:val="nil"/>
            </w:tcBorders>
            <w:vAlign w:val="center"/>
          </w:tcPr>
          <w:p w14:paraId="7F2D3634"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$218.77</w:t>
            </w:r>
          </w:p>
        </w:tc>
      </w:tr>
      <w:tr w:rsidR="00460B86" w:rsidRPr="00FD1C6E" w14:paraId="4443BD3D" w14:textId="77777777" w:rsidTr="006641C1">
        <w:trPr>
          <w:trHeight w:val="317"/>
        </w:trPr>
        <w:tc>
          <w:tcPr>
            <w:tcW w:w="2155" w:type="dxa"/>
            <w:tcBorders>
              <w:top w:val="nil"/>
              <w:left w:val="nil"/>
              <w:bottom w:val="nil"/>
              <w:right w:val="nil"/>
            </w:tcBorders>
            <w:vAlign w:val="center"/>
          </w:tcPr>
          <w:p w14:paraId="0C403981"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vAlign w:val="center"/>
          </w:tcPr>
          <w:p w14:paraId="16EAAEE1"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$324.66</w:t>
            </w:r>
          </w:p>
        </w:tc>
      </w:tr>
      <w:tr w:rsidR="00460B86" w:rsidRPr="00FD1C6E" w14:paraId="47448595" w14:textId="77777777" w:rsidTr="006641C1">
        <w:trPr>
          <w:trHeight w:val="317"/>
        </w:trPr>
        <w:tc>
          <w:tcPr>
            <w:tcW w:w="2155" w:type="dxa"/>
            <w:tcBorders>
              <w:top w:val="nil"/>
              <w:left w:val="nil"/>
              <w:bottom w:val="nil"/>
              <w:right w:val="nil"/>
            </w:tcBorders>
            <w:vAlign w:val="center"/>
          </w:tcPr>
          <w:p w14:paraId="75BF9C48"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vAlign w:val="center"/>
          </w:tcPr>
          <w:p w14:paraId="52DB6F2A"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$6.57</w:t>
            </w:r>
          </w:p>
        </w:tc>
      </w:tr>
      <w:tr w:rsidR="00460B86" w:rsidRPr="00FD1C6E" w14:paraId="329A8096" w14:textId="77777777" w:rsidTr="006641C1">
        <w:trPr>
          <w:trHeight w:val="317"/>
        </w:trPr>
        <w:tc>
          <w:tcPr>
            <w:tcW w:w="2155" w:type="dxa"/>
            <w:tcBorders>
              <w:top w:val="nil"/>
              <w:left w:val="nil"/>
              <w:bottom w:val="nil"/>
              <w:right w:val="nil"/>
            </w:tcBorders>
            <w:vAlign w:val="center"/>
          </w:tcPr>
          <w:p w14:paraId="2AC5917A" w14:textId="77777777" w:rsidR="00460B86" w:rsidRPr="00FD1C6E" w:rsidRDefault="00460B8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vAlign w:val="center"/>
          </w:tcPr>
          <w:p w14:paraId="786AC1D2" w14:textId="77777777" w:rsidR="00460B86" w:rsidRPr="00FD1C6E" w:rsidRDefault="00460B8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$63.32</w:t>
            </w:r>
          </w:p>
        </w:tc>
      </w:tr>
      <w:tr w:rsidR="00460B86" w:rsidRPr="00FD1C6E" w14:paraId="1EAB2EA4" w14:textId="77777777" w:rsidTr="006641C1">
        <w:trPr>
          <w:trHeight w:val="317"/>
        </w:trPr>
        <w:tc>
          <w:tcPr>
            <w:tcW w:w="2155" w:type="dxa"/>
            <w:tcBorders>
              <w:top w:val="nil"/>
              <w:left w:val="nil"/>
              <w:bottom w:val="nil"/>
              <w:right w:val="nil"/>
            </w:tcBorders>
            <w:vAlign w:val="center"/>
          </w:tcPr>
          <w:p w14:paraId="6C43D886"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vAlign w:val="center"/>
          </w:tcPr>
          <w:p w14:paraId="01D68B50"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$2.46</w:t>
            </w:r>
          </w:p>
        </w:tc>
      </w:tr>
      <w:tr w:rsidR="00460B86" w:rsidRPr="00FD1C6E" w14:paraId="2F45AF29" w14:textId="77777777" w:rsidTr="006641C1">
        <w:trPr>
          <w:trHeight w:val="317"/>
        </w:trPr>
        <w:tc>
          <w:tcPr>
            <w:tcW w:w="2155" w:type="dxa"/>
            <w:tcBorders>
              <w:top w:val="nil"/>
              <w:left w:val="nil"/>
              <w:bottom w:val="nil"/>
              <w:right w:val="nil"/>
            </w:tcBorders>
            <w:vAlign w:val="center"/>
          </w:tcPr>
          <w:p w14:paraId="2829145C"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vAlign w:val="center"/>
          </w:tcPr>
          <w:p w14:paraId="4AFEE28A"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$53.54</w:t>
            </w:r>
          </w:p>
        </w:tc>
      </w:tr>
      <w:tr w:rsidR="00460B86" w:rsidRPr="00FD1C6E" w14:paraId="19C61127" w14:textId="77777777" w:rsidTr="006641C1">
        <w:trPr>
          <w:trHeight w:val="317"/>
        </w:trPr>
        <w:tc>
          <w:tcPr>
            <w:tcW w:w="2155" w:type="dxa"/>
            <w:tcBorders>
              <w:top w:val="nil"/>
              <w:left w:val="nil"/>
              <w:bottom w:val="nil"/>
              <w:right w:val="nil"/>
            </w:tcBorders>
            <w:vAlign w:val="center"/>
          </w:tcPr>
          <w:p w14:paraId="1F5D885F"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vAlign w:val="center"/>
          </w:tcPr>
          <w:p w14:paraId="62455B22"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$7.32</w:t>
            </w:r>
          </w:p>
        </w:tc>
      </w:tr>
      <w:tr w:rsidR="00460B86" w:rsidRPr="00FD1C6E" w14:paraId="0DDB44C0" w14:textId="77777777" w:rsidTr="006641C1">
        <w:trPr>
          <w:trHeight w:val="317"/>
        </w:trPr>
        <w:tc>
          <w:tcPr>
            <w:tcW w:w="2155" w:type="dxa"/>
            <w:tcBorders>
              <w:top w:val="nil"/>
              <w:left w:val="nil"/>
              <w:bottom w:val="single" w:sz="4" w:space="0" w:color="auto"/>
              <w:right w:val="nil"/>
            </w:tcBorders>
            <w:vAlign w:val="center"/>
          </w:tcPr>
          <w:p w14:paraId="5E8CCAED" w14:textId="77777777" w:rsidR="00460B86" w:rsidRPr="00FD1C6E" w:rsidRDefault="00460B8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4" w:space="0" w:color="auto"/>
              <w:right w:val="nil"/>
            </w:tcBorders>
            <w:vAlign w:val="center"/>
          </w:tcPr>
          <w:p w14:paraId="5A51C40E" w14:textId="77777777" w:rsidR="00460B86" w:rsidRPr="00FD1C6E" w:rsidRDefault="00460B8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$613.32</w:t>
            </w:r>
          </w:p>
        </w:tc>
      </w:tr>
      <w:tr w:rsidR="00460B86" w:rsidRPr="00FD1C6E" w14:paraId="23D9D6EF" w14:textId="77777777" w:rsidTr="006641C1">
        <w:trPr>
          <w:trHeight w:val="317"/>
        </w:trPr>
        <w:tc>
          <w:tcPr>
            <w:tcW w:w="2155" w:type="dxa"/>
            <w:tcBorders>
              <w:top w:val="single" w:sz="4" w:space="0" w:color="auto"/>
              <w:left w:val="nil"/>
              <w:bottom w:val="nil"/>
              <w:right w:val="nil"/>
            </w:tcBorders>
            <w:vAlign w:val="center"/>
          </w:tcPr>
          <w:p w14:paraId="2FE9304D"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p>
        </w:tc>
        <w:tc>
          <w:tcPr>
            <w:tcW w:w="900" w:type="dxa"/>
            <w:tcBorders>
              <w:top w:val="single" w:sz="4" w:space="0" w:color="auto"/>
              <w:left w:val="nil"/>
              <w:bottom w:val="nil"/>
              <w:right w:val="nil"/>
            </w:tcBorders>
            <w:vAlign w:val="center"/>
          </w:tcPr>
          <w:p w14:paraId="1FEEB671" w14:textId="77777777" w:rsidR="00460B86" w:rsidRPr="00FD1C6E" w:rsidRDefault="00460B86" w:rsidP="006641C1">
            <w:pPr>
              <w:pStyle w:val="Els-table-text"/>
              <w:spacing w:after="0" w:line="240" w:lineRule="auto"/>
              <w:rPr>
                <w:rFonts w:ascii="Times New Roman" w:hAnsi="Times New Roman" w:cs="Times New Roman"/>
                <w:color w:val="000000" w:themeColor="text1"/>
              </w:rPr>
            </w:pPr>
          </w:p>
        </w:tc>
      </w:tr>
    </w:tbl>
    <w:p w14:paraId="5FF682D1" w14:textId="77777777" w:rsidR="003F67C6" w:rsidRDefault="003F67C6" w:rsidP="00405C2F">
      <w:pPr>
        <w:jc w:val="both"/>
        <w:rPr>
          <w:rStyle w:val="eop"/>
          <w:i/>
          <w:iCs/>
          <w:color w:val="000000" w:themeColor="text1"/>
          <w:shd w:val="clear" w:color="auto" w:fill="FFFFFF"/>
        </w:rPr>
      </w:pPr>
    </w:p>
    <w:p w14:paraId="5FB30421" w14:textId="77777777" w:rsidR="003F67C6" w:rsidRDefault="003F67C6">
      <w:pPr>
        <w:rPr>
          <w:rStyle w:val="eop"/>
          <w:i/>
          <w:iCs/>
          <w:color w:val="000000" w:themeColor="text1"/>
          <w:shd w:val="clear" w:color="auto" w:fill="FFFFFF"/>
        </w:rPr>
      </w:pPr>
      <w:r>
        <w:rPr>
          <w:rStyle w:val="eop"/>
          <w:i/>
          <w:iCs/>
          <w:color w:val="000000" w:themeColor="text1"/>
          <w:shd w:val="clear" w:color="auto" w:fill="FFFFFF"/>
        </w:rPr>
        <w:br w:type="page"/>
      </w:r>
    </w:p>
    <w:p w14:paraId="01DD3051" w14:textId="0F057700" w:rsidR="00405C2F" w:rsidRPr="00FD1C6E" w:rsidRDefault="00405C2F" w:rsidP="00405C2F">
      <w:pPr>
        <w:jc w:val="both"/>
        <w:rPr>
          <w:rStyle w:val="eop"/>
          <w:i/>
          <w:iCs/>
          <w:color w:val="000000" w:themeColor="text1"/>
          <w:shd w:val="clear" w:color="auto" w:fill="FFFFFF"/>
        </w:rPr>
      </w:pPr>
      <w:r w:rsidRPr="00FD1C6E">
        <w:rPr>
          <w:rStyle w:val="eop"/>
          <w:i/>
          <w:iCs/>
          <w:color w:val="000000" w:themeColor="text1"/>
          <w:shd w:val="clear" w:color="auto" w:fill="FFFFFF"/>
        </w:rPr>
        <w:lastRenderedPageBreak/>
        <w:t>SLS</w:t>
      </w:r>
    </w:p>
    <w:p w14:paraId="1D934B2D" w14:textId="77777777" w:rsidR="00405C2F" w:rsidRPr="00FD1C6E" w:rsidRDefault="00405C2F" w:rsidP="00405C2F">
      <w:pPr>
        <w:jc w:val="both"/>
        <w:rPr>
          <w:rStyle w:val="eop"/>
          <w:i/>
          <w:iCs/>
          <w:color w:val="000000" w:themeColor="text1"/>
          <w:shd w:val="clear" w:color="auto" w:fill="FFFFFF"/>
        </w:rPr>
      </w:pPr>
    </w:p>
    <w:p w14:paraId="36B7B639" w14:textId="5B7AED7B" w:rsidR="00405C2F" w:rsidRPr="00FD1C6E" w:rsidRDefault="00405C2F" w:rsidP="00405C2F">
      <w:pPr>
        <w:pStyle w:val="Els-body-text"/>
        <w:spacing w:line="240" w:lineRule="auto"/>
        <w:ind w:firstLine="0"/>
        <w:rPr>
          <w:color w:val="000000" w:themeColor="text1"/>
          <w:sz w:val="24"/>
          <w:szCs w:val="24"/>
        </w:rPr>
      </w:pPr>
      <w:r w:rsidRPr="00FD1C6E">
        <w:rPr>
          <w:color w:val="000000" w:themeColor="text1"/>
          <w:sz w:val="24"/>
          <w:szCs w:val="24"/>
        </w:rPr>
        <w:t>In this study, a GOM ATOS Q scanner and GOM Inspect software were used to create scans of the part geometry after each deposition. A scan of the AFSD preform was aligned with the desired CAD geometry using an automated best fit algorithm within the GOM Inspect software. See Fig. 5.6. Once aligned, a coordinate system was assigned to the preform for machining tool path generation. Based on the process plan, two scans were required: one after the first deposition (hexagon) and another after the second deposition (cylinder). Additional details are provided in Dvorak et al</w:t>
      </w:r>
      <w:r w:rsidR="002A290A" w:rsidRPr="00FD1C6E">
        <w:rPr>
          <w:color w:val="000000" w:themeColor="text1"/>
          <w:sz w:val="24"/>
          <w:szCs w:val="24"/>
        </w:rPr>
        <w:t xml:space="preserve"> [20]</w:t>
      </w:r>
      <w:r w:rsidRPr="00FD1C6E">
        <w:rPr>
          <w:color w:val="000000" w:themeColor="text1"/>
          <w:sz w:val="24"/>
          <w:szCs w:val="24"/>
        </w:rPr>
        <w:t xml:space="preserve">. </w:t>
      </w:r>
    </w:p>
    <w:p w14:paraId="7E6BA758" w14:textId="77777777" w:rsidR="00405C2F" w:rsidRPr="00FD1C6E" w:rsidRDefault="00405C2F" w:rsidP="00BD2336">
      <w:pPr>
        <w:pStyle w:val="Els-body-text"/>
        <w:spacing w:line="240" w:lineRule="auto"/>
        <w:ind w:firstLine="0"/>
        <w:rPr>
          <w:rStyle w:val="eop"/>
          <w:color w:val="000000" w:themeColor="text1"/>
          <w:sz w:val="24"/>
          <w:szCs w:val="24"/>
        </w:rPr>
      </w:pPr>
    </w:p>
    <w:p w14:paraId="02FFCE4A" w14:textId="55B2C4BE" w:rsidR="00405C2F" w:rsidRPr="00FD1C6E" w:rsidRDefault="00405C2F" w:rsidP="00405C2F">
      <w:pPr>
        <w:pStyle w:val="Els-body-text"/>
        <w:spacing w:line="240" w:lineRule="auto"/>
        <w:ind w:firstLine="0"/>
        <w:rPr>
          <w:color w:val="000000" w:themeColor="text1"/>
          <w:sz w:val="24"/>
          <w:szCs w:val="24"/>
        </w:rPr>
      </w:pPr>
      <w:r w:rsidRPr="00FD1C6E">
        <w:rPr>
          <w:color w:val="000000" w:themeColor="text1"/>
          <w:sz w:val="24"/>
          <w:szCs w:val="24"/>
        </w:rPr>
        <w:t>Similar to the AFSD cost model,</w:t>
      </w:r>
      <w:r w:rsidR="006340F4" w:rsidRPr="00FD1C6E">
        <w:rPr>
          <w:color w:val="000000" w:themeColor="text1"/>
          <w:sz w:val="24"/>
          <w:szCs w:val="24"/>
        </w:rPr>
        <w:t xml:space="preserve"> variable</w:t>
      </w:r>
      <w:r w:rsidRPr="00FD1C6E">
        <w:rPr>
          <w:color w:val="000000" w:themeColor="text1"/>
          <w:sz w:val="24"/>
          <w:szCs w:val="24"/>
        </w:rPr>
        <w:t xml:space="preserve"> totals from both SLS operations were combined </w:t>
      </w:r>
      <w:r w:rsidR="00AD0930" w:rsidRPr="00FD1C6E">
        <w:rPr>
          <w:color w:val="000000" w:themeColor="text1"/>
          <w:sz w:val="24"/>
          <w:szCs w:val="24"/>
        </w:rPr>
        <w:t xml:space="preserve">into single values </w:t>
      </w:r>
      <w:r w:rsidRPr="00FD1C6E">
        <w:rPr>
          <w:color w:val="000000" w:themeColor="text1"/>
          <w:sz w:val="24"/>
          <w:szCs w:val="24"/>
        </w:rPr>
        <w:t xml:space="preserve">to calculate the SLS cost. The values are provided in Table </w:t>
      </w:r>
      <w:r w:rsidRPr="00FD1C6E">
        <w:rPr>
          <w:rStyle w:val="eop"/>
          <w:color w:val="000000" w:themeColor="text1"/>
          <w:sz w:val="24"/>
          <w:szCs w:val="24"/>
          <w:shd w:val="clear" w:color="auto" w:fill="FFFFFF"/>
        </w:rPr>
        <w:t>5.</w:t>
      </w:r>
      <w:r w:rsidRPr="00FD1C6E">
        <w:rPr>
          <w:color w:val="000000" w:themeColor="text1"/>
          <w:sz w:val="24"/>
          <w:szCs w:val="24"/>
        </w:rPr>
        <w:t xml:space="preserve">3. Applying Eqs. 16-23 resulted in the total SLS cost of $175.33. Labor is a large fraction of this cost as seen in Table </w:t>
      </w:r>
      <w:r w:rsidRPr="00FD1C6E">
        <w:rPr>
          <w:rStyle w:val="eop"/>
          <w:color w:val="000000" w:themeColor="text1"/>
          <w:sz w:val="24"/>
          <w:szCs w:val="24"/>
          <w:shd w:val="clear" w:color="auto" w:fill="FFFFFF"/>
        </w:rPr>
        <w:t>5.</w:t>
      </w:r>
      <w:r w:rsidRPr="00FD1C6E">
        <w:rPr>
          <w:color w:val="000000" w:themeColor="text1"/>
          <w:sz w:val="24"/>
          <w:szCs w:val="24"/>
        </w:rPr>
        <w:t>4.</w:t>
      </w:r>
    </w:p>
    <w:p w14:paraId="3691BDEE" w14:textId="77777777" w:rsidR="009C1547" w:rsidRPr="00FD1C6E" w:rsidRDefault="009C1547" w:rsidP="00BD2336">
      <w:pPr>
        <w:pStyle w:val="Els-body-text"/>
        <w:spacing w:line="240" w:lineRule="auto"/>
        <w:ind w:firstLine="0"/>
        <w:rPr>
          <w:color w:val="000000" w:themeColor="text1"/>
          <w:sz w:val="24"/>
          <w:szCs w:val="24"/>
        </w:rPr>
      </w:pPr>
    </w:p>
    <w:p w14:paraId="1406083B" w14:textId="77777777" w:rsidR="00460B86" w:rsidRPr="00FD1C6E" w:rsidRDefault="00460B86" w:rsidP="00460B86">
      <w:pPr>
        <w:pStyle w:val="Els-body-text"/>
        <w:spacing w:line="240" w:lineRule="auto"/>
        <w:ind w:firstLine="0"/>
        <w:rPr>
          <w:i/>
          <w:iCs/>
          <w:color w:val="000000" w:themeColor="text1"/>
          <w:sz w:val="24"/>
          <w:szCs w:val="24"/>
        </w:rPr>
      </w:pPr>
      <w:r w:rsidRPr="00FD1C6E">
        <w:rPr>
          <w:i/>
          <w:iCs/>
          <w:color w:val="000000" w:themeColor="text1"/>
          <w:sz w:val="24"/>
          <w:szCs w:val="24"/>
        </w:rPr>
        <w:t>Milling</w:t>
      </w:r>
    </w:p>
    <w:p w14:paraId="467679E1" w14:textId="77777777" w:rsidR="00460B86" w:rsidRPr="00FD1C6E" w:rsidRDefault="00460B86" w:rsidP="00460B86">
      <w:pPr>
        <w:pStyle w:val="Els-body-text"/>
        <w:spacing w:line="240" w:lineRule="auto"/>
        <w:ind w:firstLine="0"/>
        <w:rPr>
          <w:i/>
          <w:iCs/>
          <w:color w:val="000000" w:themeColor="text1"/>
        </w:rPr>
      </w:pPr>
    </w:p>
    <w:p w14:paraId="4A2E85CA" w14:textId="1443906F" w:rsidR="00460B86" w:rsidRPr="00FD1C6E" w:rsidRDefault="00460B86" w:rsidP="00460B86">
      <w:pPr>
        <w:pStyle w:val="Els-body-text"/>
        <w:spacing w:line="240" w:lineRule="auto"/>
        <w:ind w:firstLine="0"/>
        <w:rPr>
          <w:color w:val="000000" w:themeColor="text1"/>
          <w:sz w:val="24"/>
          <w:szCs w:val="24"/>
        </w:rPr>
      </w:pPr>
      <w:r w:rsidRPr="00FD1C6E">
        <w:rPr>
          <w:color w:val="000000" w:themeColor="text1"/>
          <w:sz w:val="24"/>
          <w:szCs w:val="24"/>
        </w:rPr>
        <w:t xml:space="preserve">All three-axis CNC milling operations used a 76.2 mm diameter face mill (Kennametal M4D300L 1108S 100L 175). The operating parameters were: 5115 rpm spindle speed, 3302 mm/min roughing feed rate, and 1397 mm/min finishing feed rate. The milling operations included: 1) facing the hexagon’s top surface; and 2) contouring of the exterior and interior preform sidewalls to the finished </w:t>
      </w:r>
      <w:r w:rsidR="00C02DA1" w:rsidRPr="00FD1C6E">
        <w:rPr>
          <w:color w:val="000000" w:themeColor="text1"/>
          <w:sz w:val="24"/>
          <w:szCs w:val="24"/>
        </w:rPr>
        <w:t>hexagon</w:t>
      </w:r>
      <w:r w:rsidRPr="00FD1C6E">
        <w:rPr>
          <w:color w:val="000000" w:themeColor="text1"/>
          <w:sz w:val="24"/>
          <w:szCs w:val="24"/>
        </w:rPr>
        <w:t xml:space="preserve"> dimensions. The hexagon was then inverted, and the milling operations included: 1) facing the exposed surface of the baseplate; and 2) contouring the baseplate edges to match the hexagon outer dimensions.</w:t>
      </w:r>
    </w:p>
    <w:p w14:paraId="75CF7ED4" w14:textId="77777777" w:rsidR="00460B86" w:rsidRPr="00FD1C6E" w:rsidRDefault="00460B86" w:rsidP="00460B86">
      <w:pPr>
        <w:pStyle w:val="Els-body-text"/>
        <w:spacing w:line="240" w:lineRule="auto"/>
        <w:ind w:firstLine="0"/>
        <w:rPr>
          <w:color w:val="000000" w:themeColor="text1"/>
        </w:rPr>
      </w:pPr>
    </w:p>
    <w:p w14:paraId="34419329" w14:textId="2DD473D5" w:rsidR="00460B86" w:rsidRPr="00FD1C6E" w:rsidRDefault="00460B86" w:rsidP="00460B86">
      <w:pPr>
        <w:pStyle w:val="Els-body-text"/>
        <w:spacing w:line="240" w:lineRule="auto"/>
        <w:ind w:firstLine="0"/>
        <w:rPr>
          <w:color w:val="000000" w:themeColor="text1"/>
          <w:sz w:val="24"/>
          <w:szCs w:val="24"/>
        </w:rPr>
      </w:pPr>
      <w:r w:rsidRPr="00FD1C6E">
        <w:rPr>
          <w:color w:val="000000" w:themeColor="text1"/>
          <w:sz w:val="24"/>
          <w:szCs w:val="24"/>
        </w:rPr>
        <w:t xml:space="preserve">Toolpaths for both operations are shown in Fig. </w:t>
      </w:r>
      <w:r w:rsidRPr="00FD1C6E">
        <w:rPr>
          <w:rStyle w:val="eop"/>
          <w:color w:val="000000" w:themeColor="text1"/>
          <w:sz w:val="24"/>
          <w:szCs w:val="24"/>
          <w:shd w:val="clear" w:color="auto" w:fill="FFFFFF"/>
        </w:rPr>
        <w:t>5.</w:t>
      </w:r>
      <w:r w:rsidRPr="00FD1C6E">
        <w:rPr>
          <w:color w:val="000000" w:themeColor="text1"/>
          <w:sz w:val="24"/>
          <w:szCs w:val="24"/>
        </w:rPr>
        <w:t xml:space="preserve">7. Special consideration was taken to ensure the hexagon of the first operation aligned with the second by milling in the side of the build plate slightly in the first operation and probing this milled section once the part was inverted. The machining sequence is shown in Fig. </w:t>
      </w:r>
      <w:r w:rsidRPr="00FD1C6E">
        <w:rPr>
          <w:rStyle w:val="eop"/>
          <w:color w:val="000000" w:themeColor="text1"/>
          <w:sz w:val="24"/>
          <w:szCs w:val="24"/>
          <w:shd w:val="clear" w:color="auto" w:fill="FFFFFF"/>
        </w:rPr>
        <w:t>5.</w:t>
      </w:r>
      <w:r w:rsidRPr="00FD1C6E">
        <w:rPr>
          <w:color w:val="000000" w:themeColor="text1"/>
          <w:sz w:val="24"/>
          <w:szCs w:val="24"/>
        </w:rPr>
        <w:t>8.</w:t>
      </w:r>
    </w:p>
    <w:p w14:paraId="52B76762" w14:textId="77777777" w:rsidR="00460B86" w:rsidRPr="00FD1C6E" w:rsidRDefault="00460B86" w:rsidP="00460B86">
      <w:pPr>
        <w:pStyle w:val="Els-body-text"/>
        <w:spacing w:line="240" w:lineRule="auto"/>
        <w:ind w:firstLine="0"/>
        <w:rPr>
          <w:color w:val="000000" w:themeColor="text1"/>
          <w:sz w:val="24"/>
          <w:szCs w:val="24"/>
        </w:rPr>
      </w:pPr>
    </w:p>
    <w:p w14:paraId="6105EC1F" w14:textId="35CF8B36" w:rsidR="00460B86" w:rsidRPr="00FD1C6E" w:rsidRDefault="00460B86" w:rsidP="00460B86">
      <w:pPr>
        <w:pStyle w:val="Els-body-text"/>
        <w:spacing w:line="240" w:lineRule="auto"/>
        <w:ind w:firstLine="0"/>
        <w:rPr>
          <w:color w:val="000000" w:themeColor="text1"/>
          <w:sz w:val="24"/>
          <w:szCs w:val="24"/>
        </w:rPr>
      </w:pPr>
      <w:r w:rsidRPr="00FD1C6E">
        <w:rPr>
          <w:color w:val="000000" w:themeColor="text1"/>
          <w:sz w:val="24"/>
          <w:szCs w:val="24"/>
        </w:rPr>
        <w:t>The</w:t>
      </w:r>
      <w:r w:rsidR="00981DFA" w:rsidRPr="00FD1C6E">
        <w:rPr>
          <w:color w:val="000000" w:themeColor="text1"/>
          <w:sz w:val="24"/>
          <w:szCs w:val="24"/>
        </w:rPr>
        <w:t xml:space="preserve"> input</w:t>
      </w:r>
      <w:r w:rsidRPr="00FD1C6E">
        <w:rPr>
          <w:color w:val="000000" w:themeColor="text1"/>
          <w:sz w:val="24"/>
          <w:szCs w:val="24"/>
        </w:rPr>
        <w:t xml:space="preserve"> values for the milling cost model are provided in Table </w:t>
      </w:r>
      <w:r w:rsidRPr="00FD1C6E">
        <w:rPr>
          <w:rStyle w:val="eop"/>
          <w:color w:val="000000" w:themeColor="text1"/>
          <w:sz w:val="24"/>
          <w:szCs w:val="24"/>
          <w:shd w:val="clear" w:color="auto" w:fill="FFFFFF"/>
        </w:rPr>
        <w:t>5.</w:t>
      </w:r>
      <w:r w:rsidRPr="00FD1C6E">
        <w:rPr>
          <w:color w:val="000000" w:themeColor="text1"/>
          <w:sz w:val="24"/>
          <w:szCs w:val="24"/>
        </w:rPr>
        <w:t xml:space="preserve">5. The resulting cost estimate for milling the hexagon portion of the part is $58.90. Again, labor costs constitute the largest portion of this value. The cost summary is shown in Table </w:t>
      </w:r>
      <w:r w:rsidRPr="00FD1C6E">
        <w:rPr>
          <w:rStyle w:val="eop"/>
          <w:color w:val="000000" w:themeColor="text1"/>
          <w:sz w:val="24"/>
          <w:szCs w:val="24"/>
          <w:shd w:val="clear" w:color="auto" w:fill="FFFFFF"/>
        </w:rPr>
        <w:t>5.</w:t>
      </w:r>
      <w:r w:rsidRPr="00FD1C6E">
        <w:rPr>
          <w:color w:val="000000" w:themeColor="text1"/>
          <w:sz w:val="24"/>
          <w:szCs w:val="24"/>
        </w:rPr>
        <w:t>6.</w:t>
      </w:r>
    </w:p>
    <w:p w14:paraId="7CB80D48" w14:textId="77777777" w:rsidR="00460B86" w:rsidRPr="00FD1C6E" w:rsidRDefault="00460B86" w:rsidP="00460B86">
      <w:pPr>
        <w:pStyle w:val="Els-body-text"/>
        <w:spacing w:line="240" w:lineRule="auto"/>
        <w:ind w:firstLine="0"/>
        <w:rPr>
          <w:color w:val="000000" w:themeColor="text1"/>
          <w:sz w:val="24"/>
          <w:szCs w:val="24"/>
        </w:rPr>
      </w:pPr>
    </w:p>
    <w:p w14:paraId="4D88DD83" w14:textId="77777777" w:rsidR="00460B86" w:rsidRPr="00FD1C6E" w:rsidRDefault="00460B86" w:rsidP="00460B86">
      <w:pPr>
        <w:jc w:val="both"/>
        <w:rPr>
          <w:rStyle w:val="eop"/>
          <w:i/>
          <w:iCs/>
          <w:color w:val="000000" w:themeColor="text1"/>
          <w:shd w:val="clear" w:color="auto" w:fill="FFFFFF"/>
        </w:rPr>
      </w:pPr>
      <w:r w:rsidRPr="00FD1C6E">
        <w:rPr>
          <w:rStyle w:val="eop"/>
          <w:i/>
          <w:iCs/>
          <w:color w:val="000000" w:themeColor="text1"/>
          <w:shd w:val="clear" w:color="auto" w:fill="FFFFFF"/>
        </w:rPr>
        <w:t>Turning</w:t>
      </w:r>
    </w:p>
    <w:p w14:paraId="16A6D930" w14:textId="77777777" w:rsidR="00460B86" w:rsidRPr="00FD1C6E" w:rsidRDefault="00460B86" w:rsidP="00460B86">
      <w:pPr>
        <w:jc w:val="both"/>
        <w:rPr>
          <w:rStyle w:val="eop"/>
          <w:i/>
          <w:iCs/>
          <w:color w:val="000000" w:themeColor="text1"/>
          <w:shd w:val="clear" w:color="auto" w:fill="FFFFFF"/>
        </w:rPr>
      </w:pPr>
    </w:p>
    <w:p w14:paraId="4422AF4B" w14:textId="77777777" w:rsidR="000D1DF6" w:rsidRPr="00FD1C6E" w:rsidRDefault="00460B86" w:rsidP="003F7E9C">
      <w:pPr>
        <w:pStyle w:val="Els-body-text"/>
        <w:spacing w:line="240" w:lineRule="auto"/>
        <w:ind w:firstLine="0"/>
        <w:rPr>
          <w:color w:val="000000" w:themeColor="text1"/>
          <w:sz w:val="24"/>
          <w:szCs w:val="24"/>
        </w:rPr>
      </w:pPr>
      <w:r w:rsidRPr="00FD1C6E">
        <w:rPr>
          <w:color w:val="000000" w:themeColor="text1"/>
          <w:sz w:val="24"/>
          <w:szCs w:val="24"/>
        </w:rPr>
        <w:t xml:space="preserve">CNC turning was used for the cylindrical section of the preform. A Haas ST-15 CNC lathe was used to machine the outside and inside diameters of the preform. The preform was clamped in the spindle using a three-jaw chuck and the inside surfaces of the hexagon; see Fig. </w:t>
      </w:r>
      <w:r w:rsidRPr="00FD1C6E">
        <w:rPr>
          <w:rStyle w:val="eop"/>
          <w:color w:val="000000" w:themeColor="text1"/>
          <w:sz w:val="24"/>
          <w:szCs w:val="24"/>
          <w:shd w:val="clear" w:color="auto" w:fill="FFFFFF"/>
        </w:rPr>
        <w:t>5.</w:t>
      </w:r>
      <w:r w:rsidRPr="00FD1C6E">
        <w:rPr>
          <w:color w:val="000000" w:themeColor="text1"/>
          <w:sz w:val="24"/>
          <w:szCs w:val="24"/>
        </w:rPr>
        <w:t xml:space="preserve">9. The outside diameter and the front face were turned using a VBMT331 insert (Sandvik 7861072) with a cutting speed of 243.8 m/min and a roughing feed rate of 0.254 mm/rev. The roughing depth of cut was 0.89 mm. A cutting speed of 243.8 m/min and a feed rate of 0.0508 mm/rev were used for the finishing pass. The finish pass depth of cut was 0.13 mm. For the boring operation to machine the internal diameter, a CNGP432 (Kennametal 1785718) insert was used. The same feeds and speeds as well as depths of cut </w:t>
      </w:r>
    </w:p>
    <w:p w14:paraId="680B4E30" w14:textId="759F4696" w:rsidR="000D1DF6" w:rsidRPr="00FD1C6E" w:rsidRDefault="000D1DF6" w:rsidP="003F7E9C">
      <w:pPr>
        <w:pStyle w:val="Els-body-text"/>
        <w:spacing w:line="240" w:lineRule="auto"/>
        <w:ind w:firstLine="0"/>
        <w:rPr>
          <w:color w:val="000000" w:themeColor="text1"/>
          <w:sz w:val="24"/>
          <w:szCs w:val="24"/>
        </w:rPr>
      </w:pPr>
      <w:r w:rsidRPr="00FD1C6E">
        <w:rPr>
          <w:noProof/>
          <w:color w:val="000000" w:themeColor="text1"/>
        </w:rPr>
        <w:lastRenderedPageBreak/>
        <w:drawing>
          <wp:inline distT="0" distB="0" distL="0" distR="0" wp14:anchorId="37BD8735" wp14:editId="734AA891">
            <wp:extent cx="2797175" cy="1905000"/>
            <wp:effectExtent l="0" t="0" r="0" b="0"/>
            <wp:docPr id="1805297306" name="Picture 1" descr="A drawing of a hexagon shaped object&#10;&#10;Description automatically generated">
              <a:extLst xmlns:a="http://schemas.openxmlformats.org/drawingml/2006/main">
                <a:ext uri="{FF2B5EF4-FFF2-40B4-BE49-F238E27FC236}">
                  <a16:creationId xmlns:a16="http://schemas.microsoft.com/office/drawing/2014/main" id="{40E4F6A6-DA2F-E92C-0489-506E0C10CD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drawing of a hexagon shaped object&#10;&#10;Description automatically generated">
                      <a:extLst>
                        <a:ext uri="{FF2B5EF4-FFF2-40B4-BE49-F238E27FC236}">
                          <a16:creationId xmlns:a16="http://schemas.microsoft.com/office/drawing/2014/main" id="{40E4F6A6-DA2F-E92C-0489-506E0C10CDCE}"/>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97175" cy="1905000"/>
                    </a:xfrm>
                    <a:prstGeom prst="rect">
                      <a:avLst/>
                    </a:prstGeom>
                  </pic:spPr>
                </pic:pic>
              </a:graphicData>
            </a:graphic>
          </wp:inline>
        </w:drawing>
      </w:r>
    </w:p>
    <w:p w14:paraId="26F62CC7" w14:textId="7A63E851" w:rsidR="000D1DF6" w:rsidRPr="00FD1C6E" w:rsidRDefault="000D1DF6" w:rsidP="003F7E9C">
      <w:pPr>
        <w:pStyle w:val="Els-body-text"/>
        <w:spacing w:line="240" w:lineRule="auto"/>
        <w:ind w:firstLine="0"/>
        <w:rPr>
          <w:color w:val="000000" w:themeColor="text1"/>
          <w:sz w:val="24"/>
          <w:szCs w:val="24"/>
        </w:rPr>
      </w:pPr>
      <w:r w:rsidRPr="00FD1C6E">
        <w:rPr>
          <w:noProof/>
        </w:rPr>
        <mc:AlternateContent>
          <mc:Choice Requires="wps">
            <w:drawing>
              <wp:anchor distT="0" distB="0" distL="114300" distR="114300" simplePos="0" relativeHeight="251702281" behindDoc="0" locked="0" layoutInCell="1" allowOverlap="1" wp14:anchorId="7679369F" wp14:editId="4CF49E2E">
                <wp:simplePos x="0" y="0"/>
                <wp:positionH relativeFrom="column">
                  <wp:posOffset>5588</wp:posOffset>
                </wp:positionH>
                <wp:positionV relativeFrom="paragraph">
                  <wp:posOffset>170561</wp:posOffset>
                </wp:positionV>
                <wp:extent cx="3072130" cy="635"/>
                <wp:effectExtent l="0" t="0" r="1270" b="6350"/>
                <wp:wrapTopAndBottom/>
                <wp:docPr id="1252282422" name="Text Box 1"/>
                <wp:cNvGraphicFramePr/>
                <a:graphic xmlns:a="http://schemas.openxmlformats.org/drawingml/2006/main">
                  <a:graphicData uri="http://schemas.microsoft.com/office/word/2010/wordprocessingShape">
                    <wps:wsp>
                      <wps:cNvSpPr txBox="1"/>
                      <wps:spPr>
                        <a:xfrm>
                          <a:off x="0" y="0"/>
                          <a:ext cx="3072130" cy="635"/>
                        </a:xfrm>
                        <a:prstGeom prst="rect">
                          <a:avLst/>
                        </a:prstGeom>
                        <a:solidFill>
                          <a:prstClr val="white"/>
                        </a:solidFill>
                        <a:ln>
                          <a:noFill/>
                        </a:ln>
                      </wps:spPr>
                      <wps:txbx>
                        <w:txbxContent>
                          <w:p w14:paraId="3967A45D" w14:textId="2FD6890D" w:rsidR="00653F20" w:rsidRPr="00552DAC" w:rsidRDefault="00653F20" w:rsidP="00653F20">
                            <w:pPr>
                              <w:pStyle w:val="Caption"/>
                              <w:rPr>
                                <w:rFonts w:cs="Times New Roman"/>
                                <w:noProof/>
                              </w:rPr>
                            </w:pPr>
                            <w:bookmarkStart w:id="125" w:name="_Toc159589540"/>
                            <w:bookmarkStart w:id="126" w:name="_Toc162884860"/>
                            <w:bookmarkStart w:id="127" w:name="_Toc162884899"/>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6</w:t>
                            </w:r>
                            <w:r w:rsidR="00126AEB">
                              <w:fldChar w:fldCharType="end"/>
                            </w:r>
                            <w:r>
                              <w:t xml:space="preserve">. </w:t>
                            </w:r>
                            <w:r w:rsidRPr="00F37C58">
                              <w:t>A structured light scan of the hexagon preform (deposited on a baseplate) was aligned to the CAD model to define the machining coordinate system.</w:t>
                            </w:r>
                            <w:bookmarkEnd w:id="125"/>
                            <w:bookmarkEnd w:id="126"/>
                            <w:bookmarkEnd w:id="127"/>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679369F" id="_x0000_s1028" type="#_x0000_t202" style="position:absolute;left:0;text-align:left;margin-left:.45pt;margin-top:13.45pt;width:241.9pt;height:.05pt;z-index:25170228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" stroked="f">
                <v:textbox style="mso-fit-shape-to-text:t" inset="0,0,0,0">
                  <w:txbxContent>
                    <w:p w14:paraId="3967A45D" w14:textId="2FD6890D" w:rsidR="00653F20" w:rsidRPr="00552DAC" w:rsidRDefault="00653F20" w:rsidP="00653F20">
                      <w:pPr>
                        <w:pStyle w:val="Caption"/>
                        <w:rPr>
                          <w:rFonts w:cs="Times New Roman"/>
                          <w:noProof/>
                        </w:rPr>
                      </w:pPr>
                      <w:bookmarkStart w:id="128" w:name="_Toc159589540"/>
                      <w:bookmarkStart w:id="129" w:name="_Toc162884860"/>
                      <w:bookmarkStart w:id="130" w:name="_Toc162884899"/>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6</w:t>
                      </w:r>
                      <w:r w:rsidR="00126AEB">
                        <w:fldChar w:fldCharType="end"/>
                      </w:r>
                      <w:r>
                        <w:t xml:space="preserve">. </w:t>
                      </w:r>
                      <w:r w:rsidRPr="00F37C58">
                        <w:t>A structured light scan of the hexagon preform (deposited on a baseplate) was aligned to the CAD model to define the machining coordinate system.</w:t>
                      </w:r>
                      <w:bookmarkEnd w:id="128"/>
                      <w:bookmarkEnd w:id="129"/>
                      <w:bookmarkEnd w:id="130"/>
                    </w:p>
                  </w:txbxContent>
                </v:textbox>
                <w10:wrap type="topAndBottom"/>
              </v:shape>
            </w:pict>
          </mc:Fallback>
        </mc:AlternateContent>
      </w:r>
    </w:p>
    <w:p w14:paraId="118EB945" w14:textId="77777777" w:rsidR="00F75ADC" w:rsidRPr="00FD1C6E" w:rsidRDefault="00F75ADC" w:rsidP="00F75ADC">
      <w:pPr>
        <w:tabs>
          <w:tab w:val="left" w:pos="1560"/>
        </w:tabs>
        <w:rPr>
          <w:color w:val="000000" w:themeColor="text1"/>
          <w:sz w:val="20"/>
          <w:szCs w:val="20"/>
        </w:rPr>
      </w:pPr>
      <w:r w:rsidRPr="00FD1C6E">
        <w:rPr>
          <w:noProof/>
        </w:rPr>
        <mc:AlternateContent>
          <mc:Choice Requires="wps">
            <w:drawing>
              <wp:anchor distT="0" distB="0" distL="114300" distR="114300" simplePos="0" relativeHeight="251707401" behindDoc="0" locked="0" layoutInCell="1" allowOverlap="1" wp14:anchorId="3BEDC25B" wp14:editId="2B45F5B3">
                <wp:simplePos x="0" y="0"/>
                <wp:positionH relativeFrom="column">
                  <wp:posOffset>-1778</wp:posOffset>
                </wp:positionH>
                <wp:positionV relativeFrom="paragraph">
                  <wp:posOffset>1339342</wp:posOffset>
                </wp:positionV>
                <wp:extent cx="3180080" cy="635"/>
                <wp:effectExtent l="0" t="0" r="0" b="12065"/>
                <wp:wrapTopAndBottom/>
                <wp:docPr id="504994023" name="Text Box 1"/>
                <wp:cNvGraphicFramePr/>
                <a:graphic xmlns:a="http://schemas.openxmlformats.org/drawingml/2006/main">
                  <a:graphicData uri="http://schemas.microsoft.com/office/word/2010/wordprocessingShape">
                    <wps:wsp>
                      <wps:cNvSpPr txBox="1"/>
                      <wps:spPr>
                        <a:xfrm>
                          <a:off x="0" y="0"/>
                          <a:ext cx="3180080" cy="635"/>
                        </a:xfrm>
                        <a:prstGeom prst="rect">
                          <a:avLst/>
                        </a:prstGeom>
                        <a:solidFill>
                          <a:prstClr val="white"/>
                        </a:solidFill>
                        <a:ln>
                          <a:noFill/>
                        </a:ln>
                      </wps:spPr>
                      <wps:txbx>
                        <w:txbxContent>
                          <w:p w14:paraId="4C84512E" w14:textId="60EF64D2" w:rsidR="00F75ADC" w:rsidRPr="00917321" w:rsidRDefault="00F75ADC" w:rsidP="00F75ADC">
                            <w:pPr>
                              <w:pStyle w:val="Caption"/>
                              <w:rPr>
                                <w:rFonts w:cs="Times New Roman"/>
                                <w:noProof/>
                              </w:rPr>
                            </w:pPr>
                            <w:bookmarkStart w:id="131" w:name="_Toc159589541"/>
                            <w:bookmarkStart w:id="132" w:name="_Toc162884861"/>
                            <w:bookmarkStart w:id="133" w:name="_Toc162884900"/>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7</w:t>
                            </w:r>
                            <w:r w:rsidR="00126AEB">
                              <w:fldChar w:fldCharType="end"/>
                            </w:r>
                            <w:r>
                              <w:t xml:space="preserve">. </w:t>
                            </w:r>
                            <w:r w:rsidRPr="00CB3E59">
                              <w:t>Machining toolpaths for (left) hexagon and (right) baseplate after inverting the part.</w:t>
                            </w:r>
                            <w:bookmarkEnd w:id="131"/>
                            <w:bookmarkEnd w:id="132"/>
                            <w:bookmarkEnd w:id="13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BEDC25B" id="_x0000_s1029" type="#_x0000_t202" style="position:absolute;margin-left:-.15pt;margin-top:105.45pt;width:250.4pt;height:.05pt;z-index:2517074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" stroked="f">
                <v:textbox style="mso-fit-shape-to-text:t" inset="0,0,0,0">
                  <w:txbxContent>
                    <w:p w14:paraId="4C84512E" w14:textId="60EF64D2" w:rsidR="00F75ADC" w:rsidRPr="00917321" w:rsidRDefault="00F75ADC" w:rsidP="00F75ADC">
                      <w:pPr>
                        <w:pStyle w:val="Caption"/>
                        <w:rPr>
                          <w:rFonts w:cs="Times New Roman"/>
                          <w:noProof/>
                        </w:rPr>
                      </w:pPr>
                      <w:bookmarkStart w:id="134" w:name="_Toc159589541"/>
                      <w:bookmarkStart w:id="135" w:name="_Toc162884861"/>
                      <w:bookmarkStart w:id="136" w:name="_Toc162884900"/>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7</w:t>
                      </w:r>
                      <w:r w:rsidR="00126AEB">
                        <w:fldChar w:fldCharType="end"/>
                      </w:r>
                      <w:r>
                        <w:t xml:space="preserve">. </w:t>
                      </w:r>
                      <w:r w:rsidRPr="00CB3E59">
                        <w:t>Machining toolpaths for (left) hexagon and (right) baseplate after inverting the part.</w:t>
                      </w:r>
                      <w:bookmarkEnd w:id="134"/>
                      <w:bookmarkEnd w:id="135"/>
                      <w:bookmarkEnd w:id="136"/>
                    </w:p>
                  </w:txbxContent>
                </v:textbox>
                <w10:wrap type="topAndBottom"/>
              </v:shape>
            </w:pict>
          </mc:Fallback>
        </mc:AlternateContent>
      </w:r>
      <w:r w:rsidRPr="00FD1C6E">
        <w:rPr>
          <w:noProof/>
          <w:color w:val="000000" w:themeColor="text1"/>
        </w:rPr>
        <w:drawing>
          <wp:inline distT="0" distB="0" distL="0" distR="0" wp14:anchorId="35EFA94C" wp14:editId="463E9736">
            <wp:extent cx="3180080" cy="1228725"/>
            <wp:effectExtent l="0" t="0" r="0" b="3175"/>
            <wp:docPr id="508634544" name="Picture 5" descr="A computer generated image of a black box&#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634544" name="Picture 5" descr="A computer generated image of a black box&#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80080" cy="1228725"/>
                    </a:xfrm>
                    <a:prstGeom prst="rect">
                      <a:avLst/>
                    </a:prstGeom>
                  </pic:spPr>
                </pic:pic>
              </a:graphicData>
            </a:graphic>
          </wp:inline>
        </w:drawing>
      </w:r>
    </w:p>
    <w:p w14:paraId="7611CAB4" w14:textId="77777777" w:rsidR="00F75ADC" w:rsidRPr="00FD1C6E" w:rsidRDefault="00F75ADC" w:rsidP="00F75ADC">
      <w:pPr>
        <w:rPr>
          <w:color w:val="000000" w:themeColor="text1"/>
          <w:sz w:val="20"/>
          <w:szCs w:val="20"/>
        </w:rPr>
      </w:pPr>
    </w:p>
    <w:p w14:paraId="2B6643D1" w14:textId="0AC79A4D" w:rsidR="00F75ADC" w:rsidRPr="00FD1C6E" w:rsidRDefault="00F75ADC" w:rsidP="00F75ADC">
      <w:pPr>
        <w:rPr>
          <w:color w:val="000000" w:themeColor="text1"/>
          <w:sz w:val="20"/>
          <w:szCs w:val="20"/>
        </w:rPr>
      </w:pPr>
      <w:r w:rsidRPr="00FD1C6E">
        <w:rPr>
          <w:noProof/>
          <w:color w:val="000000" w:themeColor="text1"/>
        </w:rPr>
        <w:drawing>
          <wp:inline distT="0" distB="0" distL="0" distR="0" wp14:anchorId="7E62416E" wp14:editId="18238C39">
            <wp:extent cx="3180080" cy="1410335"/>
            <wp:effectExtent l="0" t="0" r="0" b="0"/>
            <wp:docPr id="1811231909" name="Picture 6" descr="A machine with a squar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31909" name="Picture 6" descr="A machine with a square object&#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180080" cy="1410335"/>
                    </a:xfrm>
                    <a:prstGeom prst="rect">
                      <a:avLst/>
                    </a:prstGeom>
                  </pic:spPr>
                </pic:pic>
              </a:graphicData>
            </a:graphic>
          </wp:inline>
        </w:drawing>
      </w:r>
    </w:p>
    <w:p w14:paraId="0D4461CD" w14:textId="26772ABB" w:rsidR="00F75ADC" w:rsidRPr="00FD1C6E" w:rsidRDefault="00F75ADC" w:rsidP="00F75ADC">
      <w:pPr>
        <w:jc w:val="both"/>
        <w:rPr>
          <w:color w:val="000000" w:themeColor="text1"/>
        </w:rPr>
      </w:pPr>
      <w:r w:rsidRPr="00FD1C6E">
        <w:rPr>
          <w:noProof/>
        </w:rPr>
        <mc:AlternateContent>
          <mc:Choice Requires="wps">
            <w:drawing>
              <wp:anchor distT="0" distB="0" distL="114300" distR="114300" simplePos="0" relativeHeight="251708425" behindDoc="0" locked="0" layoutInCell="1" allowOverlap="1" wp14:anchorId="6A3BBAD9" wp14:editId="12E46CE4">
                <wp:simplePos x="0" y="0"/>
                <wp:positionH relativeFrom="column">
                  <wp:posOffset>-1270</wp:posOffset>
                </wp:positionH>
                <wp:positionV relativeFrom="paragraph">
                  <wp:posOffset>183388</wp:posOffset>
                </wp:positionV>
                <wp:extent cx="3180080" cy="635"/>
                <wp:effectExtent l="0" t="0" r="0" b="0"/>
                <wp:wrapTopAndBottom/>
                <wp:docPr id="1018452892" name="Text Box 1"/>
                <wp:cNvGraphicFramePr/>
                <a:graphic xmlns:a="http://schemas.openxmlformats.org/drawingml/2006/main">
                  <a:graphicData uri="http://schemas.microsoft.com/office/word/2010/wordprocessingShape">
                    <wps:wsp>
                      <wps:cNvSpPr txBox="1"/>
                      <wps:spPr>
                        <a:xfrm>
                          <a:off x="0" y="0"/>
                          <a:ext cx="3180080" cy="635"/>
                        </a:xfrm>
                        <a:prstGeom prst="rect">
                          <a:avLst/>
                        </a:prstGeom>
                        <a:solidFill>
                          <a:prstClr val="white"/>
                        </a:solidFill>
                        <a:ln>
                          <a:noFill/>
                        </a:ln>
                      </wps:spPr>
                      <wps:txbx>
                        <w:txbxContent>
                          <w:p w14:paraId="0B2B2748" w14:textId="36D9C7DD" w:rsidR="00F75ADC" w:rsidRPr="00880CF9" w:rsidRDefault="00F75ADC" w:rsidP="00F75ADC">
                            <w:pPr>
                              <w:pStyle w:val="Caption"/>
                              <w:rPr>
                                <w:rFonts w:cs="Times New Roman"/>
                                <w:noProof/>
                              </w:rPr>
                            </w:pPr>
                            <w:bookmarkStart w:id="137" w:name="_Toc159589542"/>
                            <w:bookmarkStart w:id="138" w:name="_Toc162884862"/>
                            <w:bookmarkStart w:id="139" w:name="_Toc162884901"/>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8</w:t>
                            </w:r>
                            <w:r w:rsidR="00126AEB">
                              <w:fldChar w:fldCharType="end"/>
                            </w:r>
                            <w:r>
                              <w:t xml:space="preserve">. </w:t>
                            </w:r>
                            <w:r w:rsidRPr="00303FB1">
                              <w:t>(Left) hexagon milling with face mill and (right) inverted part after milling was complete.</w:t>
                            </w:r>
                            <w:bookmarkEnd w:id="137"/>
                            <w:bookmarkEnd w:id="138"/>
                            <w:bookmarkEnd w:id="13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A3BBAD9" id="_x0000_s1030" type="#_x0000_t202" style="position:absolute;left:0;text-align:left;margin-left:-.1pt;margin-top:14.45pt;width:250.4pt;height:.05pt;z-index:2517084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" stroked="f">
                <v:textbox style="mso-fit-shape-to-text:t" inset="0,0,0,0">
                  <w:txbxContent>
                    <w:p w14:paraId="0B2B2748" w14:textId="36D9C7DD" w:rsidR="00F75ADC" w:rsidRPr="00880CF9" w:rsidRDefault="00F75ADC" w:rsidP="00F75ADC">
                      <w:pPr>
                        <w:pStyle w:val="Caption"/>
                        <w:rPr>
                          <w:rFonts w:cs="Times New Roman"/>
                          <w:noProof/>
                        </w:rPr>
                      </w:pPr>
                      <w:bookmarkStart w:id="140" w:name="_Toc159589542"/>
                      <w:bookmarkStart w:id="141" w:name="_Toc162884862"/>
                      <w:bookmarkStart w:id="142" w:name="_Toc162884901"/>
                      <w:r>
                        <w:t xml:space="preserve">Figure </w:t>
                      </w:r>
                      <w:r w:rsidR="00126AEB">
                        <w:fldChar w:fldCharType="begin"/>
                      </w:r>
                      <w:r w:rsidR="00126AEB">
                        <w:instrText xml:space="preserve"> STYLEREF 1 \s </w:instrText>
                      </w:r>
                      <w:r w:rsidR="00126AEB">
                        <w:fldChar w:fldCharType="separate"/>
                      </w:r>
                      <w:r w:rsidR="00126AEB">
                        <w:rPr>
                          <w:noProof/>
                        </w:rPr>
                        <w:t>5</w:t>
                      </w:r>
                      <w:r w:rsidR="00126AEB">
                        <w:fldChar w:fldCharType="end"/>
                      </w:r>
                      <w:r w:rsidR="00126AEB">
                        <w:t>.</w:t>
                      </w:r>
                      <w:r w:rsidR="00126AEB">
                        <w:fldChar w:fldCharType="begin"/>
                      </w:r>
                      <w:r w:rsidR="00126AEB">
                        <w:instrText xml:space="preserve"> SEQ Figure \* ARABIC \s 1 </w:instrText>
                      </w:r>
                      <w:r w:rsidR="00126AEB">
                        <w:fldChar w:fldCharType="separate"/>
                      </w:r>
                      <w:r w:rsidR="00126AEB">
                        <w:rPr>
                          <w:noProof/>
                        </w:rPr>
                        <w:t>8</w:t>
                      </w:r>
                      <w:r w:rsidR="00126AEB">
                        <w:fldChar w:fldCharType="end"/>
                      </w:r>
                      <w:r>
                        <w:t xml:space="preserve">. </w:t>
                      </w:r>
                      <w:r w:rsidRPr="00303FB1">
                        <w:t>(Left) hexagon milling with face mill and (right) inverted part after milling was complete.</w:t>
                      </w:r>
                      <w:bookmarkEnd w:id="140"/>
                      <w:bookmarkEnd w:id="141"/>
                      <w:bookmarkEnd w:id="142"/>
                    </w:p>
                  </w:txbxContent>
                </v:textbox>
                <w10:wrap type="topAndBottom"/>
              </v:shape>
            </w:pict>
          </mc:Fallback>
        </mc:AlternateContent>
      </w:r>
    </w:p>
    <w:p w14:paraId="1368A3C8" w14:textId="77777777" w:rsidR="00F75ADC" w:rsidRPr="00FD1C6E" w:rsidRDefault="00F75ADC" w:rsidP="00F75ADC">
      <w:pPr>
        <w:pStyle w:val="Els-body-text"/>
        <w:keepNext/>
        <w:spacing w:line="240" w:lineRule="auto"/>
        <w:ind w:firstLine="0"/>
      </w:pPr>
      <w:r w:rsidRPr="00FD1C6E">
        <w:rPr>
          <w:noProof/>
          <w:color w:val="000000" w:themeColor="text1"/>
        </w:rPr>
        <w:lastRenderedPageBreak/>
        <w:drawing>
          <wp:inline distT="0" distB="0" distL="0" distR="0" wp14:anchorId="15E39995" wp14:editId="57879E2D">
            <wp:extent cx="3180080" cy="1412240"/>
            <wp:effectExtent l="0" t="0" r="0" b="0"/>
            <wp:docPr id="1977462731" name="Picture 7" descr="A close-up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62731" name="Picture 7" descr="A close-up of a machin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80080" cy="1412240"/>
                    </a:xfrm>
                    <a:prstGeom prst="rect">
                      <a:avLst/>
                    </a:prstGeom>
                  </pic:spPr>
                </pic:pic>
              </a:graphicData>
            </a:graphic>
          </wp:inline>
        </w:drawing>
      </w:r>
    </w:p>
    <w:p w14:paraId="305FECE0" w14:textId="750D83F7" w:rsidR="00F75ADC" w:rsidRPr="00FD1C6E" w:rsidRDefault="00F75ADC" w:rsidP="00F75ADC">
      <w:pPr>
        <w:pStyle w:val="Caption"/>
        <w:framePr w:wrap="notBeside"/>
        <w:jc w:val="both"/>
        <w:rPr>
          <w:rFonts w:cs="Times New Roman"/>
          <w:sz w:val="24"/>
          <w:szCs w:val="24"/>
        </w:rPr>
      </w:pPr>
      <w:bookmarkStart w:id="143" w:name="_Toc162884902"/>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9</w:t>
      </w:r>
      <w:r w:rsidR="00126AEB">
        <w:rPr>
          <w:rFonts w:cs="Times New Roman"/>
        </w:rPr>
        <w:fldChar w:fldCharType="end"/>
      </w:r>
      <w:r w:rsidRPr="00FD1C6E">
        <w:rPr>
          <w:rFonts w:cs="Times New Roman"/>
        </w:rPr>
        <w:t>. (Left) preform clamped in machine spindle prior to turning and (right) after turning operations for the outside and inside diameters were completed.</w:t>
      </w:r>
      <w:bookmarkEnd w:id="143"/>
    </w:p>
    <w:p w14:paraId="5E3AD28C" w14:textId="0AA8B07C" w:rsidR="00653F20" w:rsidRPr="00FD1C6E" w:rsidRDefault="00653F20" w:rsidP="003F7E9C">
      <w:pPr>
        <w:pStyle w:val="Els-body-text"/>
        <w:spacing w:line="240" w:lineRule="auto"/>
        <w:ind w:firstLine="0"/>
        <w:rPr>
          <w:color w:val="000000" w:themeColor="text1"/>
          <w:sz w:val="24"/>
          <w:szCs w:val="24"/>
        </w:rPr>
      </w:pPr>
    </w:p>
    <w:p w14:paraId="713BE657" w14:textId="3041ADEA" w:rsidR="00A316F5" w:rsidRPr="00FD1C6E" w:rsidRDefault="00A316F5" w:rsidP="00A316F5">
      <w:pPr>
        <w:pStyle w:val="Caption"/>
        <w:keepNext/>
        <w:framePr w:wrap="notBeside"/>
        <w:rPr>
          <w:rFonts w:cs="Times New Roman"/>
        </w:rPr>
      </w:pPr>
      <w:bookmarkStart w:id="144" w:name="_Toc161915443"/>
      <w:bookmarkStart w:id="145" w:name="_Toc162884535"/>
      <w:bookmarkStart w:id="146" w:name="_Toc162885048"/>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3</w:t>
      </w:r>
      <w:r w:rsidR="006813EE" w:rsidRPr="00FD1C6E">
        <w:rPr>
          <w:rFonts w:cs="Times New Roman"/>
        </w:rPr>
        <w:fldChar w:fldCharType="end"/>
      </w:r>
      <w:r w:rsidRPr="00FD1C6E">
        <w:rPr>
          <w:rFonts w:cs="Times New Roman"/>
        </w:rPr>
        <w:t>. SLS cost model variables, values, and units for the hexagon-cylinder.</w:t>
      </w:r>
      <w:bookmarkEnd w:id="144"/>
      <w:bookmarkEnd w:id="145"/>
      <w:bookmarkEnd w:id="146"/>
    </w:p>
    <w:tbl>
      <w:tblPr>
        <w:tblW w:w="3930" w:type="dxa"/>
        <w:tblLook w:val="01E0" w:firstRow="1" w:lastRow="1" w:firstColumn="1" w:lastColumn="1" w:noHBand="0" w:noVBand="0"/>
      </w:tblPr>
      <w:tblGrid>
        <w:gridCol w:w="1310"/>
        <w:gridCol w:w="1310"/>
        <w:gridCol w:w="1310"/>
      </w:tblGrid>
      <w:tr w:rsidR="00A316F5" w:rsidRPr="00FD1C6E" w14:paraId="3CA8A125" w14:textId="77777777" w:rsidTr="004816A0">
        <w:trPr>
          <w:trHeight w:val="317"/>
        </w:trPr>
        <w:tc>
          <w:tcPr>
            <w:tcW w:w="1310" w:type="dxa"/>
            <w:tcBorders>
              <w:top w:val="single" w:sz="8" w:space="0" w:color="auto"/>
              <w:left w:val="nil"/>
              <w:bottom w:val="single" w:sz="8" w:space="0" w:color="auto"/>
              <w:right w:val="nil"/>
            </w:tcBorders>
            <w:shd w:val="clear" w:color="auto" w:fill="auto"/>
            <w:vAlign w:val="center"/>
            <w:hideMark/>
          </w:tcPr>
          <w:p w14:paraId="0A7F6CCA" w14:textId="77777777" w:rsidR="00A316F5" w:rsidRPr="00FD1C6E" w:rsidRDefault="00A316F5">
            <w:pPr>
              <w:rPr>
                <w:color w:val="000000"/>
                <w:sz w:val="16"/>
                <w:szCs w:val="16"/>
              </w:rPr>
            </w:pPr>
            <w:r w:rsidRPr="00FD1C6E">
              <w:rPr>
                <w:color w:val="000000" w:themeColor="text1"/>
                <w:sz w:val="16"/>
                <w:szCs w:val="16"/>
              </w:rPr>
              <w:t>Variable</w:t>
            </w:r>
          </w:p>
        </w:tc>
        <w:tc>
          <w:tcPr>
            <w:tcW w:w="1310" w:type="dxa"/>
            <w:tcBorders>
              <w:top w:val="single" w:sz="8" w:space="0" w:color="auto"/>
              <w:left w:val="nil"/>
              <w:bottom w:val="single" w:sz="8" w:space="0" w:color="auto"/>
              <w:right w:val="nil"/>
            </w:tcBorders>
            <w:shd w:val="clear" w:color="auto" w:fill="auto"/>
            <w:vAlign w:val="center"/>
            <w:hideMark/>
          </w:tcPr>
          <w:p w14:paraId="557D3D66" w14:textId="77777777" w:rsidR="00A316F5" w:rsidRPr="00FD1C6E" w:rsidRDefault="00A316F5">
            <w:pPr>
              <w:rPr>
                <w:color w:val="000000"/>
                <w:sz w:val="16"/>
                <w:szCs w:val="16"/>
              </w:rPr>
            </w:pPr>
            <w:r w:rsidRPr="00FD1C6E">
              <w:rPr>
                <w:color w:val="000000" w:themeColor="text1"/>
                <w:sz w:val="16"/>
                <w:szCs w:val="16"/>
              </w:rPr>
              <w:t xml:space="preserve">Value </w:t>
            </w:r>
          </w:p>
        </w:tc>
        <w:tc>
          <w:tcPr>
            <w:tcW w:w="1310" w:type="dxa"/>
            <w:tcBorders>
              <w:top w:val="single" w:sz="8" w:space="0" w:color="auto"/>
              <w:left w:val="nil"/>
              <w:bottom w:val="single" w:sz="8" w:space="0" w:color="auto"/>
              <w:right w:val="nil"/>
            </w:tcBorders>
            <w:shd w:val="clear" w:color="auto" w:fill="auto"/>
            <w:vAlign w:val="center"/>
            <w:hideMark/>
          </w:tcPr>
          <w:p w14:paraId="40A95EDA" w14:textId="77777777" w:rsidR="00A316F5" w:rsidRPr="00FD1C6E" w:rsidRDefault="00A316F5">
            <w:pPr>
              <w:rPr>
                <w:color w:val="000000"/>
                <w:sz w:val="16"/>
                <w:szCs w:val="16"/>
              </w:rPr>
            </w:pPr>
            <w:r w:rsidRPr="00FD1C6E">
              <w:rPr>
                <w:color w:val="000000" w:themeColor="text1"/>
                <w:sz w:val="16"/>
                <w:szCs w:val="16"/>
              </w:rPr>
              <w:t>Units</w:t>
            </w:r>
          </w:p>
        </w:tc>
      </w:tr>
      <w:tr w:rsidR="00A316F5" w:rsidRPr="00FD1C6E" w14:paraId="55898356" w14:textId="77777777" w:rsidTr="004816A0">
        <w:trPr>
          <w:trHeight w:val="317"/>
        </w:trPr>
        <w:tc>
          <w:tcPr>
            <w:tcW w:w="1310" w:type="dxa"/>
            <w:tcBorders>
              <w:top w:val="nil"/>
              <w:left w:val="nil"/>
              <w:bottom w:val="nil"/>
              <w:right w:val="nil"/>
            </w:tcBorders>
            <w:shd w:val="clear" w:color="auto" w:fill="auto"/>
            <w:vAlign w:val="center"/>
            <w:hideMark/>
          </w:tcPr>
          <w:p w14:paraId="2C3ADB04" w14:textId="77777777" w:rsidR="00A316F5" w:rsidRPr="00FD1C6E" w:rsidRDefault="00A316F5">
            <w:pPr>
              <w:rPr>
                <w:i/>
                <w:iCs/>
                <w:color w:val="000000"/>
                <w:sz w:val="16"/>
                <w:szCs w:val="16"/>
              </w:rPr>
            </w:pPr>
            <w:r w:rsidRPr="00FD1C6E">
              <w:rPr>
                <w:i/>
                <w:iCs/>
                <w:color w:val="000000" w:themeColor="text1"/>
                <w:sz w:val="16"/>
                <w:szCs w:val="16"/>
              </w:rPr>
              <w:t>n</w:t>
            </w:r>
            <w:r w:rsidRPr="00FD1C6E">
              <w:rPr>
                <w:i/>
                <w:iCs/>
                <w:color w:val="000000"/>
                <w:sz w:val="16"/>
                <w:szCs w:val="16"/>
                <w:vertAlign w:val="subscript"/>
              </w:rPr>
              <w:t>stick</w:t>
            </w:r>
          </w:p>
        </w:tc>
        <w:tc>
          <w:tcPr>
            <w:tcW w:w="1310" w:type="dxa"/>
            <w:tcBorders>
              <w:top w:val="nil"/>
              <w:left w:val="nil"/>
              <w:bottom w:val="nil"/>
              <w:right w:val="nil"/>
            </w:tcBorders>
            <w:shd w:val="clear" w:color="auto" w:fill="auto"/>
            <w:vAlign w:val="center"/>
            <w:hideMark/>
          </w:tcPr>
          <w:p w14:paraId="68F0E25F" w14:textId="77777777" w:rsidR="00A316F5" w:rsidRPr="00FD1C6E" w:rsidRDefault="00A316F5" w:rsidP="00CA4539">
            <w:pPr>
              <w:jc w:val="right"/>
              <w:rPr>
                <w:color w:val="000000"/>
                <w:sz w:val="16"/>
                <w:szCs w:val="16"/>
              </w:rPr>
            </w:pPr>
            <w:r w:rsidRPr="00FD1C6E">
              <w:rPr>
                <w:color w:val="000000" w:themeColor="text1"/>
                <w:sz w:val="16"/>
                <w:szCs w:val="16"/>
              </w:rPr>
              <w:t>53+33</w:t>
            </w:r>
          </w:p>
        </w:tc>
        <w:tc>
          <w:tcPr>
            <w:tcW w:w="1310" w:type="dxa"/>
            <w:tcBorders>
              <w:top w:val="nil"/>
              <w:left w:val="nil"/>
              <w:bottom w:val="nil"/>
              <w:right w:val="nil"/>
            </w:tcBorders>
            <w:shd w:val="clear" w:color="auto" w:fill="auto"/>
            <w:vAlign w:val="center"/>
            <w:hideMark/>
          </w:tcPr>
          <w:p w14:paraId="7C294002"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64F4BFF9" w14:textId="77777777" w:rsidTr="004816A0">
        <w:trPr>
          <w:trHeight w:val="317"/>
        </w:trPr>
        <w:tc>
          <w:tcPr>
            <w:tcW w:w="1310" w:type="dxa"/>
            <w:tcBorders>
              <w:top w:val="nil"/>
              <w:left w:val="nil"/>
              <w:bottom w:val="nil"/>
              <w:right w:val="nil"/>
            </w:tcBorders>
            <w:shd w:val="clear" w:color="auto" w:fill="auto"/>
            <w:vAlign w:val="center"/>
            <w:hideMark/>
          </w:tcPr>
          <w:p w14:paraId="178068C4"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stick</w:t>
            </w:r>
          </w:p>
        </w:tc>
        <w:tc>
          <w:tcPr>
            <w:tcW w:w="1310" w:type="dxa"/>
            <w:tcBorders>
              <w:top w:val="nil"/>
              <w:left w:val="nil"/>
              <w:bottom w:val="nil"/>
              <w:right w:val="nil"/>
            </w:tcBorders>
            <w:shd w:val="clear" w:color="auto" w:fill="auto"/>
            <w:vAlign w:val="center"/>
            <w:hideMark/>
          </w:tcPr>
          <w:p w14:paraId="343FD79C" w14:textId="77777777" w:rsidR="00A316F5" w:rsidRPr="00FD1C6E" w:rsidRDefault="00A316F5">
            <w:pPr>
              <w:jc w:val="right"/>
              <w:rPr>
                <w:color w:val="000000"/>
                <w:sz w:val="16"/>
                <w:szCs w:val="16"/>
              </w:rPr>
            </w:pPr>
            <w:r w:rsidRPr="00FD1C6E">
              <w:rPr>
                <w:color w:val="000000" w:themeColor="text1"/>
                <w:sz w:val="16"/>
                <w:szCs w:val="16"/>
              </w:rPr>
              <w:t>0.11</w:t>
            </w:r>
          </w:p>
        </w:tc>
        <w:tc>
          <w:tcPr>
            <w:tcW w:w="1310" w:type="dxa"/>
            <w:tcBorders>
              <w:top w:val="nil"/>
              <w:left w:val="nil"/>
              <w:bottom w:val="nil"/>
              <w:right w:val="nil"/>
            </w:tcBorders>
            <w:shd w:val="clear" w:color="auto" w:fill="auto"/>
            <w:vAlign w:val="center"/>
            <w:hideMark/>
          </w:tcPr>
          <w:p w14:paraId="103F3C30"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35CFFCE8" w14:textId="77777777" w:rsidTr="004816A0">
        <w:trPr>
          <w:trHeight w:val="317"/>
        </w:trPr>
        <w:tc>
          <w:tcPr>
            <w:tcW w:w="1310" w:type="dxa"/>
            <w:tcBorders>
              <w:top w:val="nil"/>
              <w:left w:val="nil"/>
              <w:bottom w:val="nil"/>
              <w:right w:val="nil"/>
            </w:tcBorders>
            <w:shd w:val="clear" w:color="auto" w:fill="auto"/>
            <w:vAlign w:val="center"/>
            <w:hideMark/>
          </w:tcPr>
          <w:p w14:paraId="1C7598B0" w14:textId="77777777" w:rsidR="00A316F5" w:rsidRPr="00FD1C6E" w:rsidRDefault="00A316F5">
            <w:pPr>
              <w:rPr>
                <w:i/>
                <w:iCs/>
                <w:color w:val="000000"/>
                <w:sz w:val="16"/>
                <w:szCs w:val="16"/>
              </w:rPr>
            </w:pPr>
            <w:r w:rsidRPr="00FD1C6E">
              <w:rPr>
                <w:i/>
                <w:iCs/>
                <w:color w:val="000000" w:themeColor="text1"/>
                <w:sz w:val="16"/>
                <w:szCs w:val="16"/>
              </w:rPr>
              <w:t>m</w:t>
            </w:r>
            <w:r w:rsidRPr="00FD1C6E">
              <w:rPr>
                <w:i/>
                <w:iCs/>
                <w:color w:val="000000"/>
                <w:sz w:val="16"/>
                <w:szCs w:val="16"/>
                <w:vertAlign w:val="subscript"/>
              </w:rPr>
              <w:t>spray</w:t>
            </w:r>
          </w:p>
        </w:tc>
        <w:tc>
          <w:tcPr>
            <w:tcW w:w="1310" w:type="dxa"/>
            <w:tcBorders>
              <w:top w:val="nil"/>
              <w:left w:val="nil"/>
              <w:bottom w:val="nil"/>
              <w:right w:val="nil"/>
            </w:tcBorders>
            <w:shd w:val="clear" w:color="auto" w:fill="auto"/>
            <w:vAlign w:val="center"/>
            <w:hideMark/>
          </w:tcPr>
          <w:p w14:paraId="666F5A9F" w14:textId="77777777" w:rsidR="00A316F5" w:rsidRPr="00FD1C6E" w:rsidRDefault="00A316F5">
            <w:pPr>
              <w:jc w:val="right"/>
              <w:rPr>
                <w:color w:val="000000"/>
                <w:sz w:val="16"/>
                <w:szCs w:val="16"/>
              </w:rPr>
            </w:pPr>
            <w:r w:rsidRPr="00FD1C6E">
              <w:rPr>
                <w:color w:val="000000" w:themeColor="text1"/>
                <w:sz w:val="16"/>
                <w:szCs w:val="16"/>
              </w:rPr>
              <w:t>200</w:t>
            </w:r>
          </w:p>
        </w:tc>
        <w:tc>
          <w:tcPr>
            <w:tcW w:w="1310" w:type="dxa"/>
            <w:tcBorders>
              <w:top w:val="nil"/>
              <w:left w:val="nil"/>
              <w:bottom w:val="nil"/>
              <w:right w:val="nil"/>
            </w:tcBorders>
            <w:shd w:val="clear" w:color="auto" w:fill="auto"/>
            <w:vAlign w:val="center"/>
            <w:hideMark/>
          </w:tcPr>
          <w:p w14:paraId="58F478ED" w14:textId="77777777" w:rsidR="00A316F5" w:rsidRPr="00FD1C6E" w:rsidRDefault="00A316F5">
            <w:pPr>
              <w:rPr>
                <w:color w:val="000000"/>
                <w:sz w:val="16"/>
                <w:szCs w:val="16"/>
              </w:rPr>
            </w:pPr>
            <w:r w:rsidRPr="00FD1C6E">
              <w:rPr>
                <w:color w:val="000000" w:themeColor="text1"/>
                <w:sz w:val="16"/>
                <w:szCs w:val="16"/>
              </w:rPr>
              <w:t>g</w:t>
            </w:r>
          </w:p>
        </w:tc>
      </w:tr>
      <w:tr w:rsidR="00A316F5" w:rsidRPr="00FD1C6E" w14:paraId="597DE4F3" w14:textId="77777777" w:rsidTr="004816A0">
        <w:trPr>
          <w:trHeight w:val="317"/>
        </w:trPr>
        <w:tc>
          <w:tcPr>
            <w:tcW w:w="1310" w:type="dxa"/>
            <w:tcBorders>
              <w:top w:val="nil"/>
              <w:left w:val="nil"/>
              <w:bottom w:val="nil"/>
              <w:right w:val="nil"/>
            </w:tcBorders>
            <w:shd w:val="clear" w:color="auto" w:fill="auto"/>
            <w:vAlign w:val="center"/>
            <w:hideMark/>
          </w:tcPr>
          <w:p w14:paraId="07261DD6"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spray</w:t>
            </w:r>
          </w:p>
        </w:tc>
        <w:tc>
          <w:tcPr>
            <w:tcW w:w="1310" w:type="dxa"/>
            <w:tcBorders>
              <w:top w:val="nil"/>
              <w:left w:val="nil"/>
              <w:bottom w:val="nil"/>
              <w:right w:val="nil"/>
            </w:tcBorders>
            <w:shd w:val="clear" w:color="auto" w:fill="auto"/>
            <w:vAlign w:val="center"/>
            <w:hideMark/>
          </w:tcPr>
          <w:p w14:paraId="5C534E24" w14:textId="77777777" w:rsidR="00A316F5" w:rsidRPr="00FD1C6E" w:rsidRDefault="00A316F5">
            <w:pPr>
              <w:jc w:val="right"/>
              <w:rPr>
                <w:color w:val="000000"/>
                <w:sz w:val="16"/>
                <w:szCs w:val="16"/>
              </w:rPr>
            </w:pPr>
            <w:r w:rsidRPr="00FD1C6E">
              <w:rPr>
                <w:color w:val="000000" w:themeColor="text1"/>
                <w:sz w:val="16"/>
                <w:szCs w:val="16"/>
              </w:rPr>
              <w:t>0.0875</w:t>
            </w:r>
          </w:p>
        </w:tc>
        <w:tc>
          <w:tcPr>
            <w:tcW w:w="1310" w:type="dxa"/>
            <w:tcBorders>
              <w:top w:val="nil"/>
              <w:left w:val="nil"/>
              <w:bottom w:val="nil"/>
              <w:right w:val="nil"/>
            </w:tcBorders>
            <w:shd w:val="clear" w:color="auto" w:fill="auto"/>
            <w:vAlign w:val="center"/>
            <w:hideMark/>
          </w:tcPr>
          <w:p w14:paraId="02E9AC26" w14:textId="77777777" w:rsidR="00A316F5" w:rsidRPr="00FD1C6E" w:rsidRDefault="00A316F5">
            <w:pPr>
              <w:rPr>
                <w:color w:val="000000"/>
                <w:sz w:val="16"/>
                <w:szCs w:val="16"/>
              </w:rPr>
            </w:pPr>
            <w:r w:rsidRPr="00FD1C6E">
              <w:rPr>
                <w:color w:val="000000" w:themeColor="text1"/>
                <w:sz w:val="16"/>
                <w:szCs w:val="16"/>
              </w:rPr>
              <w:t>$/g</w:t>
            </w:r>
          </w:p>
        </w:tc>
      </w:tr>
      <w:tr w:rsidR="00A316F5" w:rsidRPr="00FD1C6E" w14:paraId="65F767FE" w14:textId="77777777" w:rsidTr="004816A0">
        <w:trPr>
          <w:trHeight w:val="317"/>
        </w:trPr>
        <w:tc>
          <w:tcPr>
            <w:tcW w:w="1310" w:type="dxa"/>
            <w:tcBorders>
              <w:top w:val="nil"/>
              <w:left w:val="nil"/>
              <w:bottom w:val="nil"/>
              <w:right w:val="nil"/>
            </w:tcBorders>
            <w:shd w:val="clear" w:color="auto" w:fill="auto"/>
            <w:vAlign w:val="center"/>
            <w:hideMark/>
          </w:tcPr>
          <w:p w14:paraId="4DC5327E" w14:textId="77777777" w:rsidR="00A316F5" w:rsidRPr="00FD1C6E" w:rsidRDefault="00A316F5">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setup,SLS</w:t>
            </w:r>
          </w:p>
        </w:tc>
        <w:tc>
          <w:tcPr>
            <w:tcW w:w="1310" w:type="dxa"/>
            <w:tcBorders>
              <w:top w:val="nil"/>
              <w:left w:val="nil"/>
              <w:bottom w:val="nil"/>
              <w:right w:val="nil"/>
            </w:tcBorders>
            <w:shd w:val="clear" w:color="auto" w:fill="auto"/>
            <w:vAlign w:val="center"/>
            <w:hideMark/>
          </w:tcPr>
          <w:p w14:paraId="212EF20E" w14:textId="77777777" w:rsidR="00A316F5" w:rsidRPr="00FD1C6E" w:rsidRDefault="00A316F5">
            <w:pPr>
              <w:jc w:val="right"/>
              <w:rPr>
                <w:color w:val="000000"/>
                <w:sz w:val="16"/>
                <w:szCs w:val="16"/>
              </w:rPr>
            </w:pPr>
            <w:r w:rsidRPr="00FD1C6E">
              <w:rPr>
                <w:color w:val="000000" w:themeColor="text1"/>
                <w:sz w:val="16"/>
                <w:szCs w:val="16"/>
              </w:rPr>
              <w:t>60</w:t>
            </w:r>
          </w:p>
        </w:tc>
        <w:tc>
          <w:tcPr>
            <w:tcW w:w="1310" w:type="dxa"/>
            <w:tcBorders>
              <w:top w:val="nil"/>
              <w:left w:val="nil"/>
              <w:bottom w:val="nil"/>
              <w:right w:val="nil"/>
            </w:tcBorders>
            <w:shd w:val="clear" w:color="auto" w:fill="auto"/>
            <w:vAlign w:val="center"/>
            <w:hideMark/>
          </w:tcPr>
          <w:p w14:paraId="2108B43E" w14:textId="77777777" w:rsidR="00A316F5" w:rsidRPr="00FD1C6E" w:rsidRDefault="00A316F5">
            <w:pPr>
              <w:rPr>
                <w:color w:val="000000"/>
                <w:sz w:val="16"/>
                <w:szCs w:val="16"/>
              </w:rPr>
            </w:pPr>
            <w:r w:rsidRPr="00FD1C6E">
              <w:rPr>
                <w:color w:val="000000" w:themeColor="text1"/>
                <w:sz w:val="16"/>
                <w:szCs w:val="16"/>
              </w:rPr>
              <w:t>min</w:t>
            </w:r>
          </w:p>
        </w:tc>
      </w:tr>
      <w:tr w:rsidR="00A316F5" w:rsidRPr="00FD1C6E" w14:paraId="39FC9E38" w14:textId="77777777" w:rsidTr="004816A0">
        <w:trPr>
          <w:trHeight w:val="317"/>
        </w:trPr>
        <w:tc>
          <w:tcPr>
            <w:tcW w:w="1310" w:type="dxa"/>
            <w:tcBorders>
              <w:top w:val="nil"/>
              <w:left w:val="nil"/>
              <w:bottom w:val="nil"/>
              <w:right w:val="nil"/>
            </w:tcBorders>
            <w:shd w:val="clear" w:color="auto" w:fill="auto"/>
            <w:vAlign w:val="center"/>
            <w:hideMark/>
          </w:tcPr>
          <w:p w14:paraId="5F5D6153" w14:textId="77777777" w:rsidR="00A316F5" w:rsidRPr="00FD1C6E" w:rsidRDefault="00A316F5">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scan</w:t>
            </w:r>
          </w:p>
        </w:tc>
        <w:tc>
          <w:tcPr>
            <w:tcW w:w="1310" w:type="dxa"/>
            <w:tcBorders>
              <w:top w:val="nil"/>
              <w:left w:val="nil"/>
              <w:bottom w:val="nil"/>
              <w:right w:val="nil"/>
            </w:tcBorders>
            <w:shd w:val="clear" w:color="auto" w:fill="auto"/>
            <w:vAlign w:val="center"/>
            <w:hideMark/>
          </w:tcPr>
          <w:p w14:paraId="1C6B9621" w14:textId="77777777" w:rsidR="00A316F5" w:rsidRPr="00FD1C6E" w:rsidRDefault="00A316F5">
            <w:pPr>
              <w:jc w:val="right"/>
              <w:rPr>
                <w:color w:val="000000"/>
                <w:sz w:val="16"/>
                <w:szCs w:val="16"/>
              </w:rPr>
            </w:pPr>
            <w:r w:rsidRPr="00FD1C6E">
              <w:rPr>
                <w:color w:val="000000" w:themeColor="text1"/>
                <w:sz w:val="16"/>
                <w:szCs w:val="16"/>
              </w:rPr>
              <w:t>0.5</w:t>
            </w:r>
          </w:p>
        </w:tc>
        <w:tc>
          <w:tcPr>
            <w:tcW w:w="1310" w:type="dxa"/>
            <w:tcBorders>
              <w:top w:val="nil"/>
              <w:left w:val="nil"/>
              <w:bottom w:val="nil"/>
              <w:right w:val="nil"/>
            </w:tcBorders>
            <w:shd w:val="clear" w:color="auto" w:fill="auto"/>
            <w:vAlign w:val="center"/>
            <w:hideMark/>
          </w:tcPr>
          <w:p w14:paraId="666B35D2" w14:textId="77777777" w:rsidR="00A316F5" w:rsidRPr="00FD1C6E" w:rsidRDefault="00A316F5">
            <w:pPr>
              <w:rPr>
                <w:color w:val="000000"/>
                <w:sz w:val="16"/>
                <w:szCs w:val="16"/>
              </w:rPr>
            </w:pPr>
            <w:r w:rsidRPr="00FD1C6E">
              <w:rPr>
                <w:color w:val="000000" w:themeColor="text1"/>
                <w:sz w:val="16"/>
                <w:szCs w:val="16"/>
              </w:rPr>
              <w:t>min</w:t>
            </w:r>
          </w:p>
        </w:tc>
      </w:tr>
      <w:tr w:rsidR="00A316F5" w:rsidRPr="00FD1C6E" w14:paraId="78573640" w14:textId="77777777" w:rsidTr="004816A0">
        <w:trPr>
          <w:trHeight w:val="317"/>
        </w:trPr>
        <w:tc>
          <w:tcPr>
            <w:tcW w:w="1310" w:type="dxa"/>
            <w:tcBorders>
              <w:top w:val="nil"/>
              <w:left w:val="nil"/>
              <w:bottom w:val="nil"/>
              <w:right w:val="nil"/>
            </w:tcBorders>
            <w:shd w:val="clear" w:color="auto" w:fill="auto"/>
            <w:vAlign w:val="center"/>
            <w:hideMark/>
          </w:tcPr>
          <w:p w14:paraId="2B4E9785" w14:textId="77777777" w:rsidR="00A316F5" w:rsidRPr="00FD1C6E" w:rsidRDefault="00A316F5">
            <w:pPr>
              <w:rPr>
                <w:i/>
                <w:iCs/>
                <w:color w:val="000000"/>
                <w:sz w:val="16"/>
                <w:szCs w:val="16"/>
              </w:rPr>
            </w:pPr>
            <w:r w:rsidRPr="00FD1C6E">
              <w:rPr>
                <w:i/>
                <w:iCs/>
                <w:color w:val="000000" w:themeColor="text1"/>
                <w:sz w:val="16"/>
                <w:szCs w:val="16"/>
              </w:rPr>
              <w:t>n</w:t>
            </w:r>
            <w:r w:rsidRPr="00FD1C6E">
              <w:rPr>
                <w:i/>
                <w:iCs/>
                <w:color w:val="000000"/>
                <w:sz w:val="16"/>
                <w:szCs w:val="16"/>
                <w:vertAlign w:val="subscript"/>
              </w:rPr>
              <w:t>scan</w:t>
            </w:r>
          </w:p>
        </w:tc>
        <w:tc>
          <w:tcPr>
            <w:tcW w:w="1310" w:type="dxa"/>
            <w:tcBorders>
              <w:top w:val="nil"/>
              <w:left w:val="nil"/>
              <w:bottom w:val="nil"/>
              <w:right w:val="nil"/>
            </w:tcBorders>
            <w:shd w:val="clear" w:color="auto" w:fill="auto"/>
            <w:vAlign w:val="center"/>
            <w:hideMark/>
          </w:tcPr>
          <w:p w14:paraId="0117A69B" w14:textId="77777777" w:rsidR="00A316F5" w:rsidRPr="00FD1C6E" w:rsidRDefault="00A316F5" w:rsidP="00CA4539">
            <w:pPr>
              <w:jc w:val="right"/>
              <w:rPr>
                <w:color w:val="000000"/>
                <w:sz w:val="16"/>
                <w:szCs w:val="16"/>
              </w:rPr>
            </w:pPr>
            <w:r w:rsidRPr="00FD1C6E">
              <w:rPr>
                <w:color w:val="000000" w:themeColor="text1"/>
                <w:sz w:val="16"/>
                <w:szCs w:val="16"/>
              </w:rPr>
              <w:t>33+45</w:t>
            </w:r>
          </w:p>
        </w:tc>
        <w:tc>
          <w:tcPr>
            <w:tcW w:w="1310" w:type="dxa"/>
            <w:tcBorders>
              <w:top w:val="nil"/>
              <w:left w:val="nil"/>
              <w:bottom w:val="nil"/>
              <w:right w:val="nil"/>
            </w:tcBorders>
            <w:shd w:val="clear" w:color="auto" w:fill="auto"/>
            <w:vAlign w:val="center"/>
            <w:hideMark/>
          </w:tcPr>
          <w:p w14:paraId="035F4142"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31B8519C" w14:textId="77777777" w:rsidTr="004816A0">
        <w:trPr>
          <w:trHeight w:val="317"/>
        </w:trPr>
        <w:tc>
          <w:tcPr>
            <w:tcW w:w="1310" w:type="dxa"/>
            <w:tcBorders>
              <w:top w:val="nil"/>
              <w:left w:val="nil"/>
              <w:bottom w:val="nil"/>
              <w:right w:val="nil"/>
            </w:tcBorders>
            <w:shd w:val="clear" w:color="auto" w:fill="auto"/>
            <w:vAlign w:val="center"/>
            <w:hideMark/>
          </w:tcPr>
          <w:p w14:paraId="44C92035" w14:textId="77777777" w:rsidR="00A316F5" w:rsidRPr="00FD1C6E" w:rsidRDefault="00A316F5">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analysis</w:t>
            </w:r>
          </w:p>
        </w:tc>
        <w:tc>
          <w:tcPr>
            <w:tcW w:w="1310" w:type="dxa"/>
            <w:tcBorders>
              <w:top w:val="nil"/>
              <w:left w:val="nil"/>
              <w:bottom w:val="nil"/>
              <w:right w:val="nil"/>
            </w:tcBorders>
            <w:shd w:val="clear" w:color="auto" w:fill="auto"/>
            <w:vAlign w:val="center"/>
            <w:hideMark/>
          </w:tcPr>
          <w:p w14:paraId="72E55B81" w14:textId="77777777" w:rsidR="00A316F5" w:rsidRPr="00FD1C6E" w:rsidRDefault="00A316F5">
            <w:pPr>
              <w:jc w:val="right"/>
              <w:rPr>
                <w:color w:val="000000"/>
                <w:sz w:val="16"/>
                <w:szCs w:val="16"/>
              </w:rPr>
            </w:pPr>
            <w:r w:rsidRPr="00FD1C6E">
              <w:rPr>
                <w:color w:val="000000" w:themeColor="text1"/>
                <w:sz w:val="16"/>
                <w:szCs w:val="16"/>
              </w:rPr>
              <w:t>60</w:t>
            </w:r>
          </w:p>
        </w:tc>
        <w:tc>
          <w:tcPr>
            <w:tcW w:w="1310" w:type="dxa"/>
            <w:tcBorders>
              <w:top w:val="nil"/>
              <w:left w:val="nil"/>
              <w:bottom w:val="nil"/>
              <w:right w:val="nil"/>
            </w:tcBorders>
            <w:shd w:val="clear" w:color="auto" w:fill="auto"/>
            <w:vAlign w:val="center"/>
            <w:hideMark/>
          </w:tcPr>
          <w:p w14:paraId="63F4644A" w14:textId="77777777" w:rsidR="00A316F5" w:rsidRPr="00FD1C6E" w:rsidRDefault="00A316F5">
            <w:pPr>
              <w:rPr>
                <w:color w:val="000000"/>
                <w:sz w:val="16"/>
                <w:szCs w:val="16"/>
              </w:rPr>
            </w:pPr>
            <w:r w:rsidRPr="00FD1C6E">
              <w:rPr>
                <w:color w:val="000000" w:themeColor="text1"/>
                <w:sz w:val="16"/>
                <w:szCs w:val="16"/>
              </w:rPr>
              <w:t>min</w:t>
            </w:r>
          </w:p>
        </w:tc>
      </w:tr>
      <w:tr w:rsidR="00A316F5" w:rsidRPr="00FD1C6E" w14:paraId="1B1B8C34" w14:textId="77777777" w:rsidTr="004816A0">
        <w:trPr>
          <w:trHeight w:val="317"/>
        </w:trPr>
        <w:tc>
          <w:tcPr>
            <w:tcW w:w="1310" w:type="dxa"/>
            <w:tcBorders>
              <w:top w:val="nil"/>
              <w:left w:val="nil"/>
              <w:bottom w:val="nil"/>
              <w:right w:val="nil"/>
            </w:tcBorders>
            <w:shd w:val="clear" w:color="auto" w:fill="auto"/>
            <w:vAlign w:val="center"/>
            <w:hideMark/>
          </w:tcPr>
          <w:p w14:paraId="071FA8A3" w14:textId="77777777" w:rsidR="00A316F5" w:rsidRPr="00FD1C6E" w:rsidRDefault="00A316F5">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clean</w:t>
            </w:r>
          </w:p>
        </w:tc>
        <w:tc>
          <w:tcPr>
            <w:tcW w:w="1310" w:type="dxa"/>
            <w:tcBorders>
              <w:top w:val="nil"/>
              <w:left w:val="nil"/>
              <w:bottom w:val="nil"/>
              <w:right w:val="nil"/>
            </w:tcBorders>
            <w:shd w:val="clear" w:color="auto" w:fill="auto"/>
            <w:vAlign w:val="center"/>
            <w:hideMark/>
          </w:tcPr>
          <w:p w14:paraId="64953C52" w14:textId="77777777" w:rsidR="00A316F5" w:rsidRPr="00FD1C6E" w:rsidRDefault="00A316F5">
            <w:pPr>
              <w:jc w:val="right"/>
              <w:rPr>
                <w:color w:val="000000"/>
                <w:sz w:val="16"/>
                <w:szCs w:val="16"/>
              </w:rPr>
            </w:pPr>
            <w:r w:rsidRPr="00FD1C6E">
              <w:rPr>
                <w:color w:val="000000" w:themeColor="text1"/>
                <w:sz w:val="16"/>
                <w:szCs w:val="16"/>
              </w:rPr>
              <w:t>60</w:t>
            </w:r>
          </w:p>
        </w:tc>
        <w:tc>
          <w:tcPr>
            <w:tcW w:w="1310" w:type="dxa"/>
            <w:tcBorders>
              <w:top w:val="nil"/>
              <w:left w:val="nil"/>
              <w:bottom w:val="nil"/>
              <w:right w:val="nil"/>
            </w:tcBorders>
            <w:shd w:val="clear" w:color="auto" w:fill="auto"/>
            <w:vAlign w:val="center"/>
            <w:hideMark/>
          </w:tcPr>
          <w:p w14:paraId="4C37FE17" w14:textId="77777777" w:rsidR="00A316F5" w:rsidRPr="00FD1C6E" w:rsidRDefault="00A316F5">
            <w:pPr>
              <w:rPr>
                <w:color w:val="000000"/>
                <w:sz w:val="16"/>
                <w:szCs w:val="16"/>
              </w:rPr>
            </w:pPr>
            <w:r w:rsidRPr="00FD1C6E">
              <w:rPr>
                <w:color w:val="000000" w:themeColor="text1"/>
                <w:sz w:val="16"/>
                <w:szCs w:val="16"/>
              </w:rPr>
              <w:t>min</w:t>
            </w:r>
          </w:p>
        </w:tc>
      </w:tr>
      <w:tr w:rsidR="00A316F5" w:rsidRPr="00FD1C6E" w14:paraId="56A579FF" w14:textId="77777777" w:rsidTr="004816A0">
        <w:trPr>
          <w:trHeight w:val="317"/>
        </w:trPr>
        <w:tc>
          <w:tcPr>
            <w:tcW w:w="1310" w:type="dxa"/>
            <w:tcBorders>
              <w:top w:val="nil"/>
              <w:left w:val="nil"/>
              <w:bottom w:val="nil"/>
              <w:right w:val="nil"/>
            </w:tcBorders>
            <w:shd w:val="clear" w:color="auto" w:fill="auto"/>
            <w:vAlign w:val="center"/>
            <w:hideMark/>
          </w:tcPr>
          <w:p w14:paraId="0ADE642F" w14:textId="77777777" w:rsidR="00A316F5" w:rsidRPr="00FD1C6E" w:rsidRDefault="00A316F5">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lab</w:t>
            </w:r>
          </w:p>
        </w:tc>
        <w:tc>
          <w:tcPr>
            <w:tcW w:w="1310" w:type="dxa"/>
            <w:tcBorders>
              <w:top w:val="nil"/>
              <w:left w:val="nil"/>
              <w:bottom w:val="nil"/>
              <w:right w:val="nil"/>
            </w:tcBorders>
            <w:shd w:val="clear" w:color="auto" w:fill="auto"/>
            <w:vAlign w:val="center"/>
            <w:hideMark/>
          </w:tcPr>
          <w:p w14:paraId="10B628E2" w14:textId="77777777" w:rsidR="00A316F5" w:rsidRPr="00FD1C6E" w:rsidRDefault="00A316F5">
            <w:pPr>
              <w:jc w:val="right"/>
              <w:rPr>
                <w:color w:val="000000"/>
                <w:sz w:val="16"/>
                <w:szCs w:val="16"/>
              </w:rPr>
            </w:pPr>
            <w:r w:rsidRPr="00FD1C6E">
              <w:rPr>
                <w:color w:val="000000" w:themeColor="text1"/>
                <w:sz w:val="16"/>
                <w:szCs w:val="16"/>
              </w:rPr>
              <w:t>40</w:t>
            </w:r>
          </w:p>
        </w:tc>
        <w:tc>
          <w:tcPr>
            <w:tcW w:w="1310" w:type="dxa"/>
            <w:tcBorders>
              <w:top w:val="nil"/>
              <w:left w:val="nil"/>
              <w:bottom w:val="nil"/>
              <w:right w:val="nil"/>
            </w:tcBorders>
            <w:shd w:val="clear" w:color="auto" w:fill="auto"/>
            <w:vAlign w:val="center"/>
            <w:hideMark/>
          </w:tcPr>
          <w:p w14:paraId="374B165B" w14:textId="77777777" w:rsidR="00A316F5" w:rsidRPr="00FD1C6E" w:rsidRDefault="00A316F5">
            <w:pPr>
              <w:rPr>
                <w:color w:val="000000"/>
                <w:sz w:val="16"/>
                <w:szCs w:val="16"/>
              </w:rPr>
            </w:pPr>
            <w:r w:rsidRPr="00FD1C6E">
              <w:rPr>
                <w:color w:val="000000" w:themeColor="text1"/>
                <w:sz w:val="16"/>
                <w:szCs w:val="16"/>
              </w:rPr>
              <w:t>$/hr</w:t>
            </w:r>
          </w:p>
        </w:tc>
      </w:tr>
      <w:tr w:rsidR="00A316F5" w:rsidRPr="00FD1C6E" w14:paraId="0216160C" w14:textId="77777777" w:rsidTr="004816A0">
        <w:trPr>
          <w:trHeight w:val="317"/>
        </w:trPr>
        <w:tc>
          <w:tcPr>
            <w:tcW w:w="1310" w:type="dxa"/>
            <w:tcBorders>
              <w:top w:val="nil"/>
              <w:left w:val="nil"/>
              <w:bottom w:val="nil"/>
              <w:right w:val="nil"/>
            </w:tcBorders>
            <w:shd w:val="clear" w:color="auto" w:fill="auto"/>
            <w:vAlign w:val="center"/>
            <w:hideMark/>
          </w:tcPr>
          <w:p w14:paraId="25461CC8"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enr-rate</w:t>
            </w:r>
          </w:p>
        </w:tc>
        <w:tc>
          <w:tcPr>
            <w:tcW w:w="1310" w:type="dxa"/>
            <w:tcBorders>
              <w:top w:val="nil"/>
              <w:left w:val="nil"/>
              <w:bottom w:val="nil"/>
              <w:right w:val="nil"/>
            </w:tcBorders>
            <w:shd w:val="clear" w:color="auto" w:fill="auto"/>
            <w:vAlign w:val="center"/>
            <w:hideMark/>
          </w:tcPr>
          <w:p w14:paraId="0DCAE2C6" w14:textId="77777777" w:rsidR="00A316F5" w:rsidRPr="00FD1C6E" w:rsidRDefault="00A316F5">
            <w:pPr>
              <w:jc w:val="right"/>
              <w:rPr>
                <w:color w:val="000000"/>
                <w:sz w:val="16"/>
                <w:szCs w:val="16"/>
              </w:rPr>
            </w:pPr>
            <w:r w:rsidRPr="00FD1C6E">
              <w:rPr>
                <w:color w:val="000000" w:themeColor="text1"/>
                <w:sz w:val="16"/>
                <w:szCs w:val="16"/>
              </w:rPr>
              <w:t>0.3</w:t>
            </w:r>
          </w:p>
        </w:tc>
        <w:tc>
          <w:tcPr>
            <w:tcW w:w="1310" w:type="dxa"/>
            <w:tcBorders>
              <w:top w:val="nil"/>
              <w:left w:val="nil"/>
              <w:bottom w:val="nil"/>
              <w:right w:val="nil"/>
            </w:tcBorders>
            <w:shd w:val="clear" w:color="auto" w:fill="auto"/>
            <w:vAlign w:val="center"/>
            <w:hideMark/>
          </w:tcPr>
          <w:p w14:paraId="3B6A8FA9" w14:textId="77777777" w:rsidR="00A316F5" w:rsidRPr="00FD1C6E" w:rsidRDefault="00A316F5">
            <w:pPr>
              <w:rPr>
                <w:color w:val="000000"/>
                <w:sz w:val="16"/>
                <w:szCs w:val="16"/>
              </w:rPr>
            </w:pPr>
            <w:r w:rsidRPr="00FD1C6E">
              <w:rPr>
                <w:color w:val="000000" w:themeColor="text1"/>
                <w:sz w:val="16"/>
                <w:szCs w:val="16"/>
              </w:rPr>
              <w:t>kW</w:t>
            </w:r>
          </w:p>
        </w:tc>
      </w:tr>
      <w:tr w:rsidR="00A316F5" w:rsidRPr="00FD1C6E" w14:paraId="7EDCD1DE" w14:textId="77777777" w:rsidTr="004816A0">
        <w:trPr>
          <w:trHeight w:val="317"/>
        </w:trPr>
        <w:tc>
          <w:tcPr>
            <w:tcW w:w="1310" w:type="dxa"/>
            <w:tcBorders>
              <w:top w:val="nil"/>
              <w:left w:val="nil"/>
              <w:bottom w:val="nil"/>
              <w:right w:val="nil"/>
            </w:tcBorders>
            <w:shd w:val="clear" w:color="auto" w:fill="auto"/>
            <w:vAlign w:val="center"/>
            <w:hideMark/>
          </w:tcPr>
          <w:p w14:paraId="2458810F" w14:textId="77777777" w:rsidR="00A316F5" w:rsidRPr="00FD1C6E" w:rsidRDefault="00A316F5">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enr</w:t>
            </w:r>
          </w:p>
        </w:tc>
        <w:tc>
          <w:tcPr>
            <w:tcW w:w="1310" w:type="dxa"/>
            <w:tcBorders>
              <w:top w:val="nil"/>
              <w:left w:val="nil"/>
              <w:bottom w:val="nil"/>
              <w:right w:val="nil"/>
            </w:tcBorders>
            <w:shd w:val="clear" w:color="auto" w:fill="auto"/>
            <w:vAlign w:val="center"/>
            <w:hideMark/>
          </w:tcPr>
          <w:p w14:paraId="725BE6DA" w14:textId="77777777" w:rsidR="00A316F5" w:rsidRPr="00FD1C6E" w:rsidRDefault="00A316F5">
            <w:pPr>
              <w:jc w:val="right"/>
              <w:rPr>
                <w:color w:val="000000"/>
                <w:sz w:val="16"/>
                <w:szCs w:val="16"/>
              </w:rPr>
            </w:pPr>
            <w:r w:rsidRPr="00FD1C6E">
              <w:rPr>
                <w:color w:val="000000" w:themeColor="text1"/>
                <w:sz w:val="16"/>
                <w:szCs w:val="16"/>
              </w:rPr>
              <w:t>0.12</w:t>
            </w:r>
          </w:p>
        </w:tc>
        <w:tc>
          <w:tcPr>
            <w:tcW w:w="1310" w:type="dxa"/>
            <w:tcBorders>
              <w:top w:val="nil"/>
              <w:left w:val="nil"/>
              <w:bottom w:val="nil"/>
              <w:right w:val="nil"/>
            </w:tcBorders>
            <w:shd w:val="clear" w:color="auto" w:fill="auto"/>
            <w:vAlign w:val="center"/>
            <w:hideMark/>
          </w:tcPr>
          <w:p w14:paraId="4AB43833" w14:textId="77777777" w:rsidR="00A316F5" w:rsidRPr="00FD1C6E" w:rsidRDefault="00A316F5">
            <w:pPr>
              <w:rPr>
                <w:color w:val="000000"/>
                <w:sz w:val="16"/>
                <w:szCs w:val="16"/>
              </w:rPr>
            </w:pPr>
            <w:r w:rsidRPr="00FD1C6E">
              <w:rPr>
                <w:color w:val="000000" w:themeColor="text1"/>
                <w:sz w:val="16"/>
                <w:szCs w:val="16"/>
              </w:rPr>
              <w:t>$/kWh</w:t>
            </w:r>
          </w:p>
        </w:tc>
      </w:tr>
      <w:tr w:rsidR="00A316F5" w:rsidRPr="00FD1C6E" w14:paraId="267C5CF4" w14:textId="77777777" w:rsidTr="004816A0">
        <w:trPr>
          <w:trHeight w:val="317"/>
        </w:trPr>
        <w:tc>
          <w:tcPr>
            <w:tcW w:w="1310" w:type="dxa"/>
            <w:tcBorders>
              <w:top w:val="nil"/>
              <w:left w:val="nil"/>
              <w:bottom w:val="nil"/>
              <w:right w:val="nil"/>
            </w:tcBorders>
            <w:shd w:val="clear" w:color="auto" w:fill="auto"/>
            <w:vAlign w:val="center"/>
            <w:hideMark/>
          </w:tcPr>
          <w:p w14:paraId="786C2D94"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691D7163" w14:textId="77777777" w:rsidR="00A316F5" w:rsidRPr="00FD1C6E" w:rsidRDefault="00A316F5">
            <w:pPr>
              <w:jc w:val="right"/>
              <w:rPr>
                <w:color w:val="000000"/>
                <w:sz w:val="16"/>
                <w:szCs w:val="16"/>
              </w:rPr>
            </w:pPr>
            <w:r w:rsidRPr="00FD1C6E">
              <w:rPr>
                <w:color w:val="000000" w:themeColor="text1"/>
                <w:sz w:val="16"/>
                <w:szCs w:val="16"/>
              </w:rPr>
              <w:t>75,000</w:t>
            </w:r>
          </w:p>
        </w:tc>
        <w:tc>
          <w:tcPr>
            <w:tcW w:w="1310" w:type="dxa"/>
            <w:tcBorders>
              <w:top w:val="nil"/>
              <w:left w:val="nil"/>
              <w:bottom w:val="nil"/>
              <w:right w:val="nil"/>
            </w:tcBorders>
            <w:shd w:val="clear" w:color="auto" w:fill="auto"/>
            <w:vAlign w:val="center"/>
            <w:hideMark/>
          </w:tcPr>
          <w:p w14:paraId="2993CF17"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7D44CCF5" w14:textId="77777777" w:rsidTr="004816A0">
        <w:trPr>
          <w:trHeight w:val="317"/>
        </w:trPr>
        <w:tc>
          <w:tcPr>
            <w:tcW w:w="1310" w:type="dxa"/>
            <w:tcBorders>
              <w:top w:val="nil"/>
              <w:left w:val="nil"/>
              <w:bottom w:val="nil"/>
              <w:right w:val="nil"/>
            </w:tcBorders>
            <w:shd w:val="clear" w:color="auto" w:fill="auto"/>
            <w:vAlign w:val="center"/>
            <w:hideMark/>
          </w:tcPr>
          <w:p w14:paraId="0C06CDF1" w14:textId="77777777" w:rsidR="00A316F5" w:rsidRPr="00FD1C6E" w:rsidRDefault="00A316F5">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7C174D18" w14:textId="77777777" w:rsidR="00A316F5" w:rsidRPr="00FD1C6E" w:rsidRDefault="00A316F5">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24F59AEA" w14:textId="77777777" w:rsidR="00A316F5" w:rsidRPr="00FD1C6E" w:rsidRDefault="00A316F5">
            <w:pPr>
              <w:rPr>
                <w:color w:val="000000"/>
                <w:sz w:val="16"/>
                <w:szCs w:val="16"/>
              </w:rPr>
            </w:pPr>
            <w:r w:rsidRPr="00FD1C6E">
              <w:rPr>
                <w:color w:val="000000" w:themeColor="text1"/>
                <w:sz w:val="16"/>
                <w:szCs w:val="16"/>
              </w:rPr>
              <w:t>yr</w:t>
            </w:r>
          </w:p>
        </w:tc>
      </w:tr>
      <w:tr w:rsidR="00A316F5" w:rsidRPr="00FD1C6E" w14:paraId="59626469" w14:textId="77777777" w:rsidTr="004816A0">
        <w:trPr>
          <w:trHeight w:val="317"/>
        </w:trPr>
        <w:tc>
          <w:tcPr>
            <w:tcW w:w="1310" w:type="dxa"/>
            <w:tcBorders>
              <w:top w:val="nil"/>
              <w:left w:val="nil"/>
              <w:bottom w:val="nil"/>
              <w:right w:val="nil"/>
            </w:tcBorders>
            <w:shd w:val="clear" w:color="auto" w:fill="auto"/>
            <w:vAlign w:val="center"/>
            <w:hideMark/>
          </w:tcPr>
          <w:p w14:paraId="5377DDEC" w14:textId="77777777" w:rsidR="00A316F5" w:rsidRPr="00FD1C6E" w:rsidRDefault="00A316F5">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space,mach</w:t>
            </w:r>
          </w:p>
        </w:tc>
        <w:tc>
          <w:tcPr>
            <w:tcW w:w="1310" w:type="dxa"/>
            <w:tcBorders>
              <w:top w:val="nil"/>
              <w:left w:val="nil"/>
              <w:bottom w:val="nil"/>
              <w:right w:val="nil"/>
            </w:tcBorders>
            <w:shd w:val="clear" w:color="auto" w:fill="auto"/>
            <w:vAlign w:val="center"/>
            <w:hideMark/>
          </w:tcPr>
          <w:p w14:paraId="38897795" w14:textId="77777777" w:rsidR="00A316F5" w:rsidRPr="00FD1C6E" w:rsidRDefault="00A316F5">
            <w:pPr>
              <w:jc w:val="right"/>
              <w:rPr>
                <w:color w:val="000000"/>
                <w:sz w:val="16"/>
                <w:szCs w:val="16"/>
              </w:rPr>
            </w:pPr>
            <w:r w:rsidRPr="00FD1C6E">
              <w:rPr>
                <w:color w:val="000000" w:themeColor="text1"/>
                <w:sz w:val="16"/>
                <w:szCs w:val="16"/>
              </w:rPr>
              <w:t>18.95</w:t>
            </w:r>
          </w:p>
        </w:tc>
        <w:tc>
          <w:tcPr>
            <w:tcW w:w="1310" w:type="dxa"/>
            <w:tcBorders>
              <w:top w:val="nil"/>
              <w:left w:val="nil"/>
              <w:bottom w:val="nil"/>
              <w:right w:val="nil"/>
            </w:tcBorders>
            <w:shd w:val="clear" w:color="auto" w:fill="auto"/>
            <w:vAlign w:val="center"/>
            <w:hideMark/>
          </w:tcPr>
          <w:p w14:paraId="0CBD6899" w14:textId="77777777" w:rsidR="00A316F5" w:rsidRPr="00FD1C6E" w:rsidRDefault="00A316F5">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A316F5" w:rsidRPr="00FD1C6E" w14:paraId="285CF411" w14:textId="77777777" w:rsidTr="004816A0">
        <w:trPr>
          <w:trHeight w:val="317"/>
        </w:trPr>
        <w:tc>
          <w:tcPr>
            <w:tcW w:w="1310" w:type="dxa"/>
            <w:tcBorders>
              <w:top w:val="nil"/>
              <w:left w:val="nil"/>
              <w:bottom w:val="nil"/>
              <w:right w:val="nil"/>
            </w:tcBorders>
            <w:shd w:val="clear" w:color="auto" w:fill="auto"/>
            <w:vAlign w:val="center"/>
            <w:hideMark/>
          </w:tcPr>
          <w:p w14:paraId="2EB2FE24" w14:textId="77777777" w:rsidR="00A316F5" w:rsidRPr="00FD1C6E" w:rsidRDefault="00A316F5">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space,tot</w:t>
            </w:r>
          </w:p>
        </w:tc>
        <w:tc>
          <w:tcPr>
            <w:tcW w:w="1310" w:type="dxa"/>
            <w:tcBorders>
              <w:top w:val="nil"/>
              <w:left w:val="nil"/>
              <w:bottom w:val="nil"/>
              <w:right w:val="nil"/>
            </w:tcBorders>
            <w:shd w:val="clear" w:color="auto" w:fill="auto"/>
            <w:vAlign w:val="center"/>
            <w:hideMark/>
          </w:tcPr>
          <w:p w14:paraId="23CC776F" w14:textId="77777777" w:rsidR="00A316F5" w:rsidRPr="00FD1C6E" w:rsidRDefault="00A316F5">
            <w:pPr>
              <w:jc w:val="right"/>
              <w:rPr>
                <w:color w:val="000000"/>
                <w:sz w:val="16"/>
                <w:szCs w:val="16"/>
              </w:rPr>
            </w:pPr>
            <w:r w:rsidRPr="00FD1C6E">
              <w:rPr>
                <w:color w:val="000000" w:themeColor="text1"/>
                <w:sz w:val="16"/>
                <w:szCs w:val="16"/>
              </w:rPr>
              <w:t>1393</w:t>
            </w:r>
          </w:p>
        </w:tc>
        <w:tc>
          <w:tcPr>
            <w:tcW w:w="1310" w:type="dxa"/>
            <w:tcBorders>
              <w:top w:val="nil"/>
              <w:left w:val="nil"/>
              <w:bottom w:val="nil"/>
              <w:right w:val="nil"/>
            </w:tcBorders>
            <w:shd w:val="clear" w:color="auto" w:fill="auto"/>
            <w:vAlign w:val="center"/>
            <w:hideMark/>
          </w:tcPr>
          <w:p w14:paraId="760E9452" w14:textId="77777777" w:rsidR="00A316F5" w:rsidRPr="00FD1C6E" w:rsidRDefault="00A316F5">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A316F5" w:rsidRPr="00FD1C6E" w14:paraId="21972799" w14:textId="77777777" w:rsidTr="004816A0">
        <w:trPr>
          <w:trHeight w:val="317"/>
        </w:trPr>
        <w:tc>
          <w:tcPr>
            <w:tcW w:w="1310" w:type="dxa"/>
            <w:tcBorders>
              <w:top w:val="nil"/>
              <w:left w:val="nil"/>
              <w:bottom w:val="nil"/>
              <w:right w:val="nil"/>
            </w:tcBorders>
            <w:shd w:val="clear" w:color="auto" w:fill="auto"/>
            <w:vAlign w:val="center"/>
            <w:hideMark/>
          </w:tcPr>
          <w:p w14:paraId="110C07C5"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equi,i</w:t>
            </w:r>
          </w:p>
        </w:tc>
        <w:tc>
          <w:tcPr>
            <w:tcW w:w="1310" w:type="dxa"/>
            <w:tcBorders>
              <w:top w:val="nil"/>
              <w:left w:val="nil"/>
              <w:bottom w:val="nil"/>
              <w:right w:val="nil"/>
            </w:tcBorders>
            <w:shd w:val="clear" w:color="auto" w:fill="auto"/>
            <w:vAlign w:val="center"/>
            <w:hideMark/>
          </w:tcPr>
          <w:p w14:paraId="1592D102" w14:textId="77777777" w:rsidR="00A316F5" w:rsidRPr="00FD1C6E" w:rsidRDefault="00A316F5">
            <w:pPr>
              <w:jc w:val="right"/>
              <w:rPr>
                <w:color w:val="000000"/>
                <w:sz w:val="16"/>
                <w:szCs w:val="16"/>
              </w:rPr>
            </w:pPr>
            <w:r w:rsidRPr="00FD1C6E">
              <w:rPr>
                <w:color w:val="000000" w:themeColor="text1"/>
                <w:sz w:val="16"/>
                <w:szCs w:val="16"/>
              </w:rPr>
              <w:t>70,000</w:t>
            </w:r>
          </w:p>
        </w:tc>
        <w:tc>
          <w:tcPr>
            <w:tcW w:w="1310" w:type="dxa"/>
            <w:tcBorders>
              <w:top w:val="nil"/>
              <w:left w:val="nil"/>
              <w:bottom w:val="nil"/>
              <w:right w:val="nil"/>
            </w:tcBorders>
            <w:shd w:val="clear" w:color="auto" w:fill="auto"/>
            <w:vAlign w:val="center"/>
            <w:hideMark/>
          </w:tcPr>
          <w:p w14:paraId="3C68F54C"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512DF80A" w14:textId="77777777" w:rsidTr="004816A0">
        <w:trPr>
          <w:trHeight w:val="317"/>
        </w:trPr>
        <w:tc>
          <w:tcPr>
            <w:tcW w:w="1310" w:type="dxa"/>
            <w:tcBorders>
              <w:top w:val="nil"/>
              <w:left w:val="nil"/>
              <w:bottom w:val="nil"/>
              <w:right w:val="nil"/>
            </w:tcBorders>
            <w:shd w:val="clear" w:color="auto" w:fill="auto"/>
            <w:vAlign w:val="center"/>
            <w:hideMark/>
          </w:tcPr>
          <w:p w14:paraId="3ED6DAE5" w14:textId="77777777" w:rsidR="00A316F5" w:rsidRPr="00FD1C6E" w:rsidRDefault="00A316F5">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sal</w:t>
            </w:r>
          </w:p>
        </w:tc>
        <w:tc>
          <w:tcPr>
            <w:tcW w:w="1310" w:type="dxa"/>
            <w:tcBorders>
              <w:top w:val="nil"/>
              <w:left w:val="nil"/>
              <w:bottom w:val="nil"/>
              <w:right w:val="nil"/>
            </w:tcBorders>
            <w:shd w:val="clear" w:color="auto" w:fill="auto"/>
            <w:vAlign w:val="center"/>
            <w:hideMark/>
          </w:tcPr>
          <w:p w14:paraId="53985383" w14:textId="77777777" w:rsidR="00A316F5" w:rsidRPr="00FD1C6E" w:rsidRDefault="00A316F5">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15C8BE01"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47274A69" w14:textId="77777777" w:rsidTr="004816A0">
        <w:trPr>
          <w:trHeight w:val="317"/>
        </w:trPr>
        <w:tc>
          <w:tcPr>
            <w:tcW w:w="1310" w:type="dxa"/>
            <w:tcBorders>
              <w:top w:val="nil"/>
              <w:left w:val="nil"/>
              <w:bottom w:val="nil"/>
              <w:right w:val="nil"/>
            </w:tcBorders>
            <w:shd w:val="clear" w:color="auto" w:fill="auto"/>
            <w:vAlign w:val="center"/>
            <w:hideMark/>
          </w:tcPr>
          <w:p w14:paraId="6B918301" w14:textId="77777777" w:rsidR="00A316F5" w:rsidRPr="00FD1C6E" w:rsidRDefault="00A316F5">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exp</w:t>
            </w:r>
          </w:p>
        </w:tc>
        <w:tc>
          <w:tcPr>
            <w:tcW w:w="1310" w:type="dxa"/>
            <w:tcBorders>
              <w:top w:val="nil"/>
              <w:left w:val="nil"/>
              <w:bottom w:val="nil"/>
              <w:right w:val="nil"/>
            </w:tcBorders>
            <w:shd w:val="clear" w:color="auto" w:fill="auto"/>
            <w:vAlign w:val="center"/>
            <w:hideMark/>
          </w:tcPr>
          <w:p w14:paraId="485BA25E" w14:textId="77777777" w:rsidR="00A316F5" w:rsidRPr="00FD1C6E" w:rsidRDefault="00A316F5">
            <w:pPr>
              <w:jc w:val="right"/>
              <w:rPr>
                <w:color w:val="000000"/>
                <w:sz w:val="16"/>
                <w:szCs w:val="16"/>
              </w:rPr>
            </w:pPr>
            <w:r w:rsidRPr="00FD1C6E">
              <w:rPr>
                <w:color w:val="000000" w:themeColor="text1"/>
                <w:sz w:val="16"/>
                <w:szCs w:val="16"/>
              </w:rPr>
              <w:t>8</w:t>
            </w:r>
          </w:p>
        </w:tc>
        <w:tc>
          <w:tcPr>
            <w:tcW w:w="1310" w:type="dxa"/>
            <w:tcBorders>
              <w:top w:val="nil"/>
              <w:left w:val="nil"/>
              <w:bottom w:val="nil"/>
              <w:right w:val="nil"/>
            </w:tcBorders>
            <w:shd w:val="clear" w:color="auto" w:fill="auto"/>
            <w:vAlign w:val="center"/>
            <w:hideMark/>
          </w:tcPr>
          <w:p w14:paraId="7E70C44A" w14:textId="77777777" w:rsidR="00A316F5" w:rsidRPr="00FD1C6E" w:rsidRDefault="00A316F5">
            <w:pPr>
              <w:rPr>
                <w:color w:val="000000"/>
                <w:sz w:val="16"/>
                <w:szCs w:val="16"/>
              </w:rPr>
            </w:pPr>
            <w:r w:rsidRPr="00FD1C6E">
              <w:rPr>
                <w:color w:val="000000" w:themeColor="text1"/>
                <w:sz w:val="16"/>
                <w:szCs w:val="16"/>
              </w:rPr>
              <w:t>yr</w:t>
            </w:r>
          </w:p>
        </w:tc>
      </w:tr>
      <w:tr w:rsidR="00A316F5" w:rsidRPr="00FD1C6E" w14:paraId="4F4F83BE" w14:textId="77777777" w:rsidTr="004816A0">
        <w:trPr>
          <w:trHeight w:val="317"/>
        </w:trPr>
        <w:tc>
          <w:tcPr>
            <w:tcW w:w="1310" w:type="dxa"/>
            <w:tcBorders>
              <w:top w:val="nil"/>
              <w:left w:val="nil"/>
              <w:bottom w:val="nil"/>
              <w:right w:val="nil"/>
            </w:tcBorders>
            <w:shd w:val="clear" w:color="auto" w:fill="auto"/>
            <w:vAlign w:val="center"/>
            <w:hideMark/>
          </w:tcPr>
          <w:p w14:paraId="495E7DFA"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4913C5DF" w14:textId="77777777" w:rsidR="00A316F5" w:rsidRPr="00FD1C6E" w:rsidRDefault="00A316F5">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169AE4FD"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549CD2ED" w14:textId="77777777" w:rsidTr="004816A0">
        <w:trPr>
          <w:trHeight w:val="317"/>
        </w:trPr>
        <w:tc>
          <w:tcPr>
            <w:tcW w:w="1310" w:type="dxa"/>
            <w:tcBorders>
              <w:top w:val="nil"/>
              <w:left w:val="nil"/>
              <w:bottom w:val="nil"/>
              <w:right w:val="nil"/>
            </w:tcBorders>
            <w:shd w:val="clear" w:color="auto" w:fill="auto"/>
            <w:vAlign w:val="center"/>
            <w:hideMark/>
          </w:tcPr>
          <w:p w14:paraId="387DF4F4" w14:textId="77777777" w:rsidR="00A316F5" w:rsidRPr="00FD1C6E" w:rsidRDefault="00A316F5">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maint,t</w:t>
            </w:r>
          </w:p>
        </w:tc>
        <w:tc>
          <w:tcPr>
            <w:tcW w:w="1310" w:type="dxa"/>
            <w:tcBorders>
              <w:top w:val="nil"/>
              <w:left w:val="nil"/>
              <w:bottom w:val="nil"/>
              <w:right w:val="nil"/>
            </w:tcBorders>
            <w:shd w:val="clear" w:color="auto" w:fill="auto"/>
            <w:vAlign w:val="center"/>
            <w:hideMark/>
          </w:tcPr>
          <w:p w14:paraId="532B01D1" w14:textId="77777777" w:rsidR="00A316F5" w:rsidRPr="00FD1C6E" w:rsidRDefault="00A316F5">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33F18C36"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0FFF8828" w14:textId="77777777" w:rsidTr="004816A0">
        <w:trPr>
          <w:trHeight w:val="317"/>
        </w:trPr>
        <w:tc>
          <w:tcPr>
            <w:tcW w:w="1310" w:type="dxa"/>
            <w:tcBorders>
              <w:top w:val="nil"/>
              <w:left w:val="nil"/>
              <w:bottom w:val="nil"/>
              <w:right w:val="nil"/>
            </w:tcBorders>
            <w:shd w:val="clear" w:color="auto" w:fill="auto"/>
            <w:vAlign w:val="center"/>
            <w:hideMark/>
          </w:tcPr>
          <w:p w14:paraId="1F54A9BD" w14:textId="77777777" w:rsidR="00A316F5" w:rsidRPr="00FD1C6E" w:rsidRDefault="00A316F5">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0E0070C2" w14:textId="77777777" w:rsidR="00A316F5" w:rsidRPr="00FD1C6E" w:rsidRDefault="00A316F5">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41F285B0" w14:textId="77777777" w:rsidR="00A316F5" w:rsidRPr="00FD1C6E" w:rsidRDefault="00A316F5">
            <w:pPr>
              <w:rPr>
                <w:color w:val="000000"/>
                <w:sz w:val="16"/>
                <w:szCs w:val="16"/>
              </w:rPr>
            </w:pPr>
            <w:r w:rsidRPr="00FD1C6E">
              <w:rPr>
                <w:color w:val="000000" w:themeColor="text1"/>
                <w:sz w:val="16"/>
                <w:szCs w:val="16"/>
              </w:rPr>
              <w:t>-</w:t>
            </w:r>
          </w:p>
        </w:tc>
      </w:tr>
      <w:tr w:rsidR="00A316F5" w:rsidRPr="00FD1C6E" w14:paraId="7D2D3A3F" w14:textId="77777777" w:rsidTr="004816A0">
        <w:trPr>
          <w:trHeight w:val="317"/>
        </w:trPr>
        <w:tc>
          <w:tcPr>
            <w:tcW w:w="1310" w:type="dxa"/>
            <w:tcBorders>
              <w:top w:val="nil"/>
              <w:left w:val="nil"/>
              <w:bottom w:val="single" w:sz="8" w:space="0" w:color="auto"/>
              <w:right w:val="nil"/>
            </w:tcBorders>
            <w:shd w:val="clear" w:color="auto" w:fill="auto"/>
            <w:vAlign w:val="center"/>
            <w:hideMark/>
          </w:tcPr>
          <w:p w14:paraId="59172A7D" w14:textId="77777777" w:rsidR="00A316F5" w:rsidRPr="00FD1C6E" w:rsidRDefault="00A316F5">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w:t>
            </w:r>
          </w:p>
        </w:tc>
        <w:tc>
          <w:tcPr>
            <w:tcW w:w="1310" w:type="dxa"/>
            <w:tcBorders>
              <w:top w:val="nil"/>
              <w:left w:val="nil"/>
              <w:bottom w:val="single" w:sz="8" w:space="0" w:color="auto"/>
              <w:right w:val="nil"/>
            </w:tcBorders>
            <w:shd w:val="clear" w:color="auto" w:fill="auto"/>
            <w:vAlign w:val="center"/>
            <w:hideMark/>
          </w:tcPr>
          <w:p w14:paraId="68C5F3F2" w14:textId="77777777" w:rsidR="00A316F5" w:rsidRPr="00FD1C6E" w:rsidRDefault="00A316F5">
            <w:pPr>
              <w:jc w:val="right"/>
              <w:rPr>
                <w:color w:val="000000"/>
                <w:sz w:val="16"/>
                <w:szCs w:val="16"/>
              </w:rPr>
            </w:pPr>
            <w:r w:rsidRPr="00FD1C6E">
              <w:rPr>
                <w:color w:val="000000" w:themeColor="text1"/>
                <w:sz w:val="16"/>
                <w:szCs w:val="16"/>
              </w:rPr>
              <w:t>0</w:t>
            </w:r>
          </w:p>
        </w:tc>
        <w:tc>
          <w:tcPr>
            <w:tcW w:w="1310" w:type="dxa"/>
            <w:tcBorders>
              <w:top w:val="nil"/>
              <w:left w:val="nil"/>
              <w:bottom w:val="single" w:sz="8" w:space="0" w:color="auto"/>
              <w:right w:val="nil"/>
            </w:tcBorders>
            <w:shd w:val="clear" w:color="auto" w:fill="auto"/>
            <w:vAlign w:val="center"/>
            <w:hideMark/>
          </w:tcPr>
          <w:p w14:paraId="0D2C7265" w14:textId="77777777" w:rsidR="00A316F5" w:rsidRPr="00FD1C6E" w:rsidRDefault="00A316F5">
            <w:pPr>
              <w:rPr>
                <w:color w:val="000000"/>
                <w:sz w:val="16"/>
                <w:szCs w:val="16"/>
              </w:rPr>
            </w:pPr>
            <w:r w:rsidRPr="00FD1C6E">
              <w:rPr>
                <w:color w:val="000000" w:themeColor="text1"/>
                <w:sz w:val="16"/>
                <w:szCs w:val="16"/>
              </w:rPr>
              <w:t>yr</w:t>
            </w:r>
          </w:p>
        </w:tc>
      </w:tr>
    </w:tbl>
    <w:p w14:paraId="1B57D72E" w14:textId="77777777" w:rsidR="00A316F5" w:rsidRDefault="00A316F5" w:rsidP="00653F20">
      <w:pPr>
        <w:ind w:firstLine="720"/>
        <w:jc w:val="both"/>
        <w:rPr>
          <w:color w:val="000000" w:themeColor="text1"/>
        </w:rPr>
      </w:pPr>
    </w:p>
    <w:p w14:paraId="5D784104" w14:textId="77777777" w:rsidR="003F67C6" w:rsidRPr="00FD1C6E" w:rsidRDefault="003F67C6" w:rsidP="00653F20">
      <w:pPr>
        <w:ind w:firstLine="720"/>
        <w:jc w:val="both"/>
        <w:rPr>
          <w:color w:val="000000" w:themeColor="text1"/>
        </w:rPr>
      </w:pPr>
    </w:p>
    <w:p w14:paraId="11AC273E" w14:textId="281228D7" w:rsidR="00653F20" w:rsidRPr="00FD1C6E" w:rsidRDefault="00653F20" w:rsidP="00653F20">
      <w:pPr>
        <w:pStyle w:val="Caption"/>
        <w:keepNext/>
        <w:framePr w:wrap="notBeside"/>
        <w:rPr>
          <w:rFonts w:cs="Times New Roman"/>
        </w:rPr>
      </w:pPr>
      <w:bookmarkStart w:id="147" w:name="_Toc159591202"/>
      <w:bookmarkStart w:id="148" w:name="_Toc161915444"/>
      <w:bookmarkStart w:id="149" w:name="_Toc162884536"/>
      <w:bookmarkStart w:id="150" w:name="_Toc162885049"/>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4</w:t>
      </w:r>
      <w:r w:rsidR="006813EE" w:rsidRPr="00FD1C6E">
        <w:rPr>
          <w:rFonts w:cs="Times New Roman"/>
        </w:rPr>
        <w:fldChar w:fldCharType="end"/>
      </w:r>
      <w:r w:rsidRPr="00FD1C6E">
        <w:rPr>
          <w:rFonts w:cs="Times New Roman"/>
        </w:rPr>
        <w:t>. SLS cost model summary.</w:t>
      </w:r>
      <w:bookmarkEnd w:id="147"/>
      <w:bookmarkEnd w:id="148"/>
      <w:bookmarkEnd w:id="149"/>
      <w:bookmarkEnd w:id="1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900"/>
      </w:tblGrid>
      <w:tr w:rsidR="00653F20" w:rsidRPr="00FD1C6E" w14:paraId="500A6436" w14:textId="77777777" w:rsidTr="003C2CAF">
        <w:trPr>
          <w:trHeight w:val="317"/>
        </w:trPr>
        <w:tc>
          <w:tcPr>
            <w:tcW w:w="2155" w:type="dxa"/>
            <w:tcBorders>
              <w:top w:val="single" w:sz="4" w:space="0" w:color="auto"/>
              <w:left w:val="nil"/>
              <w:bottom w:val="single" w:sz="4" w:space="0" w:color="auto"/>
              <w:right w:val="nil"/>
            </w:tcBorders>
            <w:vAlign w:val="center"/>
          </w:tcPr>
          <w:p w14:paraId="146A3BF6"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4" w:space="0" w:color="auto"/>
              <w:left w:val="nil"/>
              <w:bottom w:val="single" w:sz="4" w:space="0" w:color="auto"/>
              <w:right w:val="nil"/>
            </w:tcBorders>
            <w:vAlign w:val="center"/>
          </w:tcPr>
          <w:p w14:paraId="4A8AF5F4"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653F20" w:rsidRPr="00FD1C6E" w14:paraId="24D00956" w14:textId="77777777" w:rsidTr="003C2CAF">
        <w:trPr>
          <w:trHeight w:val="317"/>
        </w:trPr>
        <w:tc>
          <w:tcPr>
            <w:tcW w:w="2155" w:type="dxa"/>
            <w:tcBorders>
              <w:top w:val="single" w:sz="4" w:space="0" w:color="auto"/>
              <w:left w:val="nil"/>
              <w:bottom w:val="nil"/>
              <w:right w:val="nil"/>
            </w:tcBorders>
            <w:vAlign w:val="center"/>
          </w:tcPr>
          <w:p w14:paraId="39B34BE7" w14:textId="77777777" w:rsidR="00653F20" w:rsidRPr="00FD1C6E" w:rsidRDefault="00653F20" w:rsidP="003C2CAF">
            <w:pPr>
              <w:pStyle w:val="Els-table-text"/>
              <w:spacing w:after="0" w:line="240" w:lineRule="auto"/>
              <w:rPr>
                <w:rFonts w:ascii="Times New Roman" w:hAnsi="Times New Roman" w:cs="Times New Roman"/>
                <w:b/>
                <w:bCs/>
                <w:color w:val="000000" w:themeColor="text1"/>
                <w:vertAlign w:val="subscript"/>
              </w:rPr>
            </w:pPr>
            <w:r w:rsidRPr="00FD1C6E">
              <w:rPr>
                <w:rFonts w:ascii="Times New Roman" w:hAnsi="Times New Roman" w:cs="Times New Roman"/>
                <w:b/>
                <w:bCs/>
                <w:color w:val="000000" w:themeColor="text1"/>
              </w:rPr>
              <w:t>Direct build costs</w:t>
            </w:r>
          </w:p>
        </w:tc>
        <w:tc>
          <w:tcPr>
            <w:tcW w:w="900" w:type="dxa"/>
            <w:tcBorders>
              <w:top w:val="single" w:sz="4" w:space="0" w:color="auto"/>
              <w:left w:val="nil"/>
              <w:bottom w:val="nil"/>
              <w:right w:val="nil"/>
            </w:tcBorders>
            <w:vAlign w:val="center"/>
          </w:tcPr>
          <w:p w14:paraId="2E73A00E" w14:textId="77777777" w:rsidR="00653F20" w:rsidRPr="00FD1C6E" w:rsidRDefault="00653F20"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$172.98</w:t>
            </w:r>
          </w:p>
        </w:tc>
      </w:tr>
      <w:tr w:rsidR="00653F20" w:rsidRPr="00FD1C6E" w14:paraId="2C35A847" w14:textId="77777777" w:rsidTr="003C2CAF">
        <w:trPr>
          <w:trHeight w:val="317"/>
        </w:trPr>
        <w:tc>
          <w:tcPr>
            <w:tcW w:w="2155" w:type="dxa"/>
            <w:tcBorders>
              <w:top w:val="nil"/>
              <w:left w:val="nil"/>
              <w:bottom w:val="nil"/>
              <w:right w:val="nil"/>
            </w:tcBorders>
            <w:vAlign w:val="center"/>
          </w:tcPr>
          <w:p w14:paraId="5C02F052" w14:textId="77777777" w:rsidR="00653F20" w:rsidRPr="00FD1C6E" w:rsidRDefault="00653F20" w:rsidP="003C2CAF">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   Material cost</w:t>
            </w:r>
          </w:p>
        </w:tc>
        <w:tc>
          <w:tcPr>
            <w:tcW w:w="900" w:type="dxa"/>
            <w:tcBorders>
              <w:top w:val="nil"/>
              <w:left w:val="nil"/>
              <w:bottom w:val="nil"/>
              <w:right w:val="nil"/>
            </w:tcBorders>
            <w:vAlign w:val="center"/>
          </w:tcPr>
          <w:p w14:paraId="77CA6FF3"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$26.96</w:t>
            </w:r>
          </w:p>
        </w:tc>
      </w:tr>
      <w:tr w:rsidR="00653F20" w:rsidRPr="00FD1C6E" w14:paraId="7A465D9E" w14:textId="77777777" w:rsidTr="003C2CAF">
        <w:trPr>
          <w:trHeight w:val="317"/>
        </w:trPr>
        <w:tc>
          <w:tcPr>
            <w:tcW w:w="2155" w:type="dxa"/>
            <w:tcBorders>
              <w:top w:val="nil"/>
              <w:left w:val="nil"/>
              <w:bottom w:val="nil"/>
              <w:right w:val="nil"/>
            </w:tcBorders>
            <w:vAlign w:val="center"/>
          </w:tcPr>
          <w:p w14:paraId="21856DF5"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vAlign w:val="center"/>
          </w:tcPr>
          <w:p w14:paraId="16D81265"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$146.00</w:t>
            </w:r>
          </w:p>
        </w:tc>
      </w:tr>
      <w:tr w:rsidR="00653F20" w:rsidRPr="00FD1C6E" w14:paraId="0BFD0DA0" w14:textId="77777777" w:rsidTr="003C2CAF">
        <w:trPr>
          <w:trHeight w:val="317"/>
        </w:trPr>
        <w:tc>
          <w:tcPr>
            <w:tcW w:w="2155" w:type="dxa"/>
            <w:tcBorders>
              <w:top w:val="nil"/>
              <w:left w:val="nil"/>
              <w:bottom w:val="nil"/>
              <w:right w:val="nil"/>
            </w:tcBorders>
            <w:vAlign w:val="center"/>
          </w:tcPr>
          <w:p w14:paraId="788267B0"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vAlign w:val="center"/>
          </w:tcPr>
          <w:p w14:paraId="3DD0BD5A"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$0.02</w:t>
            </w:r>
          </w:p>
        </w:tc>
      </w:tr>
      <w:tr w:rsidR="00653F20" w:rsidRPr="00FD1C6E" w14:paraId="2FB72766" w14:textId="77777777" w:rsidTr="003C2CAF">
        <w:trPr>
          <w:trHeight w:val="317"/>
        </w:trPr>
        <w:tc>
          <w:tcPr>
            <w:tcW w:w="2155" w:type="dxa"/>
            <w:tcBorders>
              <w:top w:val="nil"/>
              <w:left w:val="nil"/>
              <w:bottom w:val="nil"/>
              <w:right w:val="nil"/>
            </w:tcBorders>
            <w:vAlign w:val="center"/>
          </w:tcPr>
          <w:p w14:paraId="06006422" w14:textId="77777777" w:rsidR="00653F20" w:rsidRPr="00FD1C6E" w:rsidRDefault="00653F20"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vAlign w:val="center"/>
          </w:tcPr>
          <w:p w14:paraId="580E17E2" w14:textId="77777777" w:rsidR="00653F20" w:rsidRPr="00FD1C6E" w:rsidRDefault="00653F20"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$2.35</w:t>
            </w:r>
          </w:p>
        </w:tc>
      </w:tr>
      <w:tr w:rsidR="00653F20" w:rsidRPr="00FD1C6E" w14:paraId="389169AA" w14:textId="77777777" w:rsidTr="003C2CAF">
        <w:trPr>
          <w:trHeight w:val="317"/>
        </w:trPr>
        <w:tc>
          <w:tcPr>
            <w:tcW w:w="2155" w:type="dxa"/>
            <w:tcBorders>
              <w:top w:val="nil"/>
              <w:left w:val="nil"/>
              <w:bottom w:val="nil"/>
              <w:right w:val="nil"/>
            </w:tcBorders>
            <w:vAlign w:val="center"/>
          </w:tcPr>
          <w:p w14:paraId="206F35EB"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vAlign w:val="center"/>
          </w:tcPr>
          <w:p w14:paraId="6574453F"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$0.76</w:t>
            </w:r>
          </w:p>
        </w:tc>
      </w:tr>
      <w:tr w:rsidR="00653F20" w:rsidRPr="00FD1C6E" w14:paraId="386D9BF3" w14:textId="77777777" w:rsidTr="003C2CAF">
        <w:trPr>
          <w:trHeight w:val="317"/>
        </w:trPr>
        <w:tc>
          <w:tcPr>
            <w:tcW w:w="2155" w:type="dxa"/>
            <w:tcBorders>
              <w:top w:val="nil"/>
              <w:left w:val="nil"/>
              <w:bottom w:val="nil"/>
              <w:right w:val="nil"/>
            </w:tcBorders>
            <w:vAlign w:val="center"/>
          </w:tcPr>
          <w:p w14:paraId="3D8F6830"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vAlign w:val="center"/>
          </w:tcPr>
          <w:p w14:paraId="419CD394"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$2.28</w:t>
            </w:r>
          </w:p>
        </w:tc>
      </w:tr>
      <w:tr w:rsidR="00653F20" w:rsidRPr="00FD1C6E" w14:paraId="1941BA24" w14:textId="77777777" w:rsidTr="003C2CAF">
        <w:trPr>
          <w:trHeight w:val="317"/>
        </w:trPr>
        <w:tc>
          <w:tcPr>
            <w:tcW w:w="2155" w:type="dxa"/>
            <w:tcBorders>
              <w:top w:val="nil"/>
              <w:left w:val="nil"/>
              <w:bottom w:val="nil"/>
              <w:right w:val="nil"/>
            </w:tcBorders>
            <w:vAlign w:val="center"/>
          </w:tcPr>
          <w:p w14:paraId="6004822E"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vAlign w:val="center"/>
          </w:tcPr>
          <w:p w14:paraId="280314CD" w14:textId="77777777" w:rsidR="00653F20" w:rsidRPr="00FD1C6E" w:rsidRDefault="00653F20"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$0.00</w:t>
            </w:r>
          </w:p>
        </w:tc>
      </w:tr>
      <w:tr w:rsidR="00653F20" w:rsidRPr="00FD1C6E" w14:paraId="4FBF1EEC" w14:textId="77777777" w:rsidTr="003C2CAF">
        <w:trPr>
          <w:trHeight w:val="317"/>
        </w:trPr>
        <w:tc>
          <w:tcPr>
            <w:tcW w:w="2155" w:type="dxa"/>
            <w:tcBorders>
              <w:top w:val="nil"/>
              <w:left w:val="nil"/>
              <w:bottom w:val="single" w:sz="4" w:space="0" w:color="auto"/>
              <w:right w:val="nil"/>
            </w:tcBorders>
            <w:vAlign w:val="center"/>
          </w:tcPr>
          <w:p w14:paraId="098EBD5D" w14:textId="77777777" w:rsidR="00653F20" w:rsidRPr="00FD1C6E" w:rsidRDefault="00653F20"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4" w:space="0" w:color="auto"/>
              <w:right w:val="nil"/>
            </w:tcBorders>
            <w:vAlign w:val="center"/>
          </w:tcPr>
          <w:p w14:paraId="44035ACC" w14:textId="77777777" w:rsidR="00653F20" w:rsidRPr="00FD1C6E" w:rsidRDefault="00653F20"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$175.33</w:t>
            </w:r>
          </w:p>
        </w:tc>
      </w:tr>
    </w:tbl>
    <w:p w14:paraId="610CB7FD" w14:textId="77777777" w:rsidR="0096385D" w:rsidRPr="00FD1C6E" w:rsidRDefault="0096385D" w:rsidP="003045D6">
      <w:pPr>
        <w:jc w:val="both"/>
        <w:rPr>
          <w:color w:val="000000" w:themeColor="text1"/>
        </w:rPr>
      </w:pPr>
    </w:p>
    <w:p w14:paraId="63210395" w14:textId="77777777" w:rsidR="0096385D" w:rsidRPr="00FD1C6E" w:rsidRDefault="0096385D" w:rsidP="003045D6">
      <w:pPr>
        <w:jc w:val="both"/>
        <w:rPr>
          <w:color w:val="000000" w:themeColor="text1"/>
        </w:rPr>
      </w:pPr>
    </w:p>
    <w:p w14:paraId="61A0D95A" w14:textId="77777777" w:rsidR="00F75ADC" w:rsidRPr="00FD1C6E" w:rsidRDefault="00F75ADC" w:rsidP="003045D6">
      <w:pPr>
        <w:jc w:val="both"/>
        <w:rPr>
          <w:color w:val="000000" w:themeColor="text1"/>
        </w:rPr>
      </w:pPr>
    </w:p>
    <w:p w14:paraId="2EF26A88" w14:textId="77777777" w:rsidR="00F75ADC" w:rsidRPr="00FD1C6E" w:rsidRDefault="00F75ADC" w:rsidP="003045D6">
      <w:pPr>
        <w:jc w:val="both"/>
        <w:rPr>
          <w:color w:val="000000" w:themeColor="text1"/>
        </w:rPr>
      </w:pPr>
    </w:p>
    <w:p w14:paraId="4EAD3521" w14:textId="77777777" w:rsidR="00F75ADC" w:rsidRPr="00FD1C6E" w:rsidRDefault="00F75ADC" w:rsidP="003045D6">
      <w:pPr>
        <w:jc w:val="both"/>
        <w:rPr>
          <w:color w:val="000000" w:themeColor="text1"/>
        </w:rPr>
      </w:pPr>
    </w:p>
    <w:p w14:paraId="4588F6D3" w14:textId="77777777" w:rsidR="00F75ADC" w:rsidRPr="00FD1C6E" w:rsidRDefault="00F75ADC" w:rsidP="003045D6">
      <w:pPr>
        <w:jc w:val="both"/>
        <w:rPr>
          <w:color w:val="000000" w:themeColor="text1"/>
        </w:rPr>
      </w:pPr>
    </w:p>
    <w:p w14:paraId="56B11540" w14:textId="77777777" w:rsidR="00F75ADC" w:rsidRPr="00FD1C6E" w:rsidRDefault="00F75ADC" w:rsidP="003045D6">
      <w:pPr>
        <w:jc w:val="both"/>
        <w:rPr>
          <w:color w:val="000000" w:themeColor="text1"/>
        </w:rPr>
      </w:pPr>
    </w:p>
    <w:p w14:paraId="42CF2844" w14:textId="77777777" w:rsidR="00F75ADC" w:rsidRPr="00FD1C6E" w:rsidRDefault="00F75ADC" w:rsidP="003045D6">
      <w:pPr>
        <w:jc w:val="both"/>
        <w:rPr>
          <w:color w:val="000000" w:themeColor="text1"/>
        </w:rPr>
      </w:pPr>
    </w:p>
    <w:p w14:paraId="18FD0943" w14:textId="77777777" w:rsidR="00F75ADC" w:rsidRPr="00FD1C6E" w:rsidRDefault="00F75ADC" w:rsidP="003045D6">
      <w:pPr>
        <w:jc w:val="both"/>
        <w:rPr>
          <w:color w:val="000000" w:themeColor="text1"/>
        </w:rPr>
      </w:pPr>
    </w:p>
    <w:p w14:paraId="76D0E8FA" w14:textId="77777777" w:rsidR="00F75ADC" w:rsidRPr="00FD1C6E" w:rsidRDefault="00F75ADC" w:rsidP="003045D6">
      <w:pPr>
        <w:jc w:val="both"/>
        <w:rPr>
          <w:color w:val="000000" w:themeColor="text1"/>
        </w:rPr>
      </w:pPr>
    </w:p>
    <w:p w14:paraId="1424FFEB" w14:textId="77777777" w:rsidR="00F75ADC" w:rsidRPr="00FD1C6E" w:rsidRDefault="00F75ADC" w:rsidP="003045D6">
      <w:pPr>
        <w:jc w:val="both"/>
        <w:rPr>
          <w:color w:val="000000" w:themeColor="text1"/>
        </w:rPr>
      </w:pPr>
    </w:p>
    <w:p w14:paraId="7A02769D" w14:textId="77777777" w:rsidR="00F75ADC" w:rsidRPr="00FD1C6E" w:rsidRDefault="00F75ADC" w:rsidP="003045D6">
      <w:pPr>
        <w:jc w:val="both"/>
        <w:rPr>
          <w:color w:val="000000" w:themeColor="text1"/>
        </w:rPr>
      </w:pPr>
    </w:p>
    <w:p w14:paraId="09D94DD7" w14:textId="77777777" w:rsidR="00F75ADC" w:rsidRPr="00FD1C6E" w:rsidRDefault="00F75ADC" w:rsidP="003045D6">
      <w:pPr>
        <w:jc w:val="both"/>
        <w:rPr>
          <w:color w:val="000000" w:themeColor="text1"/>
        </w:rPr>
      </w:pPr>
    </w:p>
    <w:p w14:paraId="420F16D4" w14:textId="77777777" w:rsidR="00F75ADC" w:rsidRPr="00FD1C6E" w:rsidRDefault="00F75ADC" w:rsidP="003045D6">
      <w:pPr>
        <w:jc w:val="both"/>
        <w:rPr>
          <w:color w:val="000000" w:themeColor="text1"/>
        </w:rPr>
      </w:pPr>
    </w:p>
    <w:p w14:paraId="022A2F0C" w14:textId="77777777" w:rsidR="00F75ADC" w:rsidRPr="00FD1C6E" w:rsidRDefault="00F75ADC" w:rsidP="003045D6">
      <w:pPr>
        <w:jc w:val="both"/>
        <w:rPr>
          <w:color w:val="000000" w:themeColor="text1"/>
        </w:rPr>
      </w:pPr>
    </w:p>
    <w:p w14:paraId="3FBD62BC" w14:textId="6D00FFF6" w:rsidR="003F67C6" w:rsidRDefault="003F67C6">
      <w:pPr>
        <w:rPr>
          <w:color w:val="000000" w:themeColor="text1"/>
        </w:rPr>
      </w:pPr>
      <w:r>
        <w:rPr>
          <w:color w:val="000000" w:themeColor="text1"/>
        </w:rPr>
        <w:br w:type="page"/>
      </w:r>
    </w:p>
    <w:p w14:paraId="17C80711" w14:textId="58C361DF" w:rsidR="003045D6" w:rsidRPr="00FD1C6E" w:rsidRDefault="003045D6" w:rsidP="003045D6">
      <w:pPr>
        <w:pStyle w:val="Caption"/>
        <w:keepNext/>
        <w:framePr w:wrap="notBeside"/>
        <w:rPr>
          <w:rFonts w:cs="Times New Roman"/>
        </w:rPr>
      </w:pPr>
      <w:bookmarkStart w:id="151" w:name="_Toc161915445"/>
      <w:bookmarkStart w:id="152" w:name="_Toc162884537"/>
      <w:bookmarkStart w:id="153" w:name="_Toc162885050"/>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Pr="00FD1C6E">
        <w:rPr>
          <w:rFonts w:cs="Times New Roman"/>
        </w:rPr>
        <w:t>. Milling cost model variables, values, and units for the hexagon-cylinder (produced by hybrid manufacturing).</w:t>
      </w:r>
      <w:bookmarkEnd w:id="151"/>
      <w:bookmarkEnd w:id="152"/>
      <w:bookmarkEnd w:id="153"/>
    </w:p>
    <w:tbl>
      <w:tblPr>
        <w:tblW w:w="3930" w:type="dxa"/>
        <w:tblLook w:val="01E0" w:firstRow="1" w:lastRow="1" w:firstColumn="1" w:lastColumn="1" w:noHBand="0" w:noVBand="0"/>
      </w:tblPr>
      <w:tblGrid>
        <w:gridCol w:w="1310"/>
        <w:gridCol w:w="1310"/>
        <w:gridCol w:w="1310"/>
      </w:tblGrid>
      <w:tr w:rsidR="003045D6" w:rsidRPr="00FD1C6E" w14:paraId="08EB1AE5" w14:textId="77777777" w:rsidTr="006641C1">
        <w:trPr>
          <w:trHeight w:val="317"/>
        </w:trPr>
        <w:tc>
          <w:tcPr>
            <w:tcW w:w="1310" w:type="dxa"/>
            <w:tcBorders>
              <w:top w:val="single" w:sz="8" w:space="0" w:color="auto"/>
              <w:left w:val="nil"/>
              <w:bottom w:val="single" w:sz="8" w:space="0" w:color="auto"/>
              <w:right w:val="nil"/>
            </w:tcBorders>
            <w:shd w:val="clear" w:color="auto" w:fill="auto"/>
            <w:vAlign w:val="center"/>
            <w:hideMark/>
          </w:tcPr>
          <w:p w14:paraId="6FC3DD3B" w14:textId="77777777" w:rsidR="003045D6" w:rsidRPr="00FD1C6E" w:rsidRDefault="003045D6" w:rsidP="006641C1">
            <w:pPr>
              <w:rPr>
                <w:color w:val="000000"/>
                <w:sz w:val="16"/>
                <w:szCs w:val="16"/>
              </w:rPr>
            </w:pPr>
            <w:r w:rsidRPr="00FD1C6E">
              <w:rPr>
                <w:color w:val="000000" w:themeColor="text1"/>
                <w:sz w:val="16"/>
                <w:szCs w:val="16"/>
              </w:rPr>
              <w:t>Variable</w:t>
            </w:r>
          </w:p>
        </w:tc>
        <w:tc>
          <w:tcPr>
            <w:tcW w:w="1310" w:type="dxa"/>
            <w:tcBorders>
              <w:top w:val="single" w:sz="8" w:space="0" w:color="auto"/>
              <w:left w:val="nil"/>
              <w:bottom w:val="single" w:sz="8" w:space="0" w:color="auto"/>
              <w:right w:val="nil"/>
            </w:tcBorders>
            <w:shd w:val="clear" w:color="auto" w:fill="auto"/>
            <w:vAlign w:val="center"/>
            <w:hideMark/>
          </w:tcPr>
          <w:p w14:paraId="480B1A44" w14:textId="77777777" w:rsidR="003045D6" w:rsidRPr="00FD1C6E" w:rsidRDefault="003045D6" w:rsidP="006641C1">
            <w:pPr>
              <w:rPr>
                <w:color w:val="000000"/>
                <w:sz w:val="16"/>
                <w:szCs w:val="16"/>
              </w:rPr>
            </w:pPr>
            <w:r w:rsidRPr="00FD1C6E">
              <w:rPr>
                <w:color w:val="000000" w:themeColor="text1"/>
                <w:sz w:val="16"/>
                <w:szCs w:val="16"/>
              </w:rPr>
              <w:t xml:space="preserve">Value </w:t>
            </w:r>
          </w:p>
        </w:tc>
        <w:tc>
          <w:tcPr>
            <w:tcW w:w="1310" w:type="dxa"/>
            <w:tcBorders>
              <w:top w:val="single" w:sz="8" w:space="0" w:color="auto"/>
              <w:left w:val="nil"/>
              <w:bottom w:val="single" w:sz="8" w:space="0" w:color="auto"/>
              <w:right w:val="nil"/>
            </w:tcBorders>
            <w:shd w:val="clear" w:color="auto" w:fill="auto"/>
            <w:vAlign w:val="center"/>
            <w:hideMark/>
          </w:tcPr>
          <w:p w14:paraId="6CFB8A07" w14:textId="77777777" w:rsidR="003045D6" w:rsidRPr="00FD1C6E" w:rsidRDefault="003045D6" w:rsidP="006641C1">
            <w:pPr>
              <w:rPr>
                <w:color w:val="000000"/>
                <w:sz w:val="16"/>
                <w:szCs w:val="16"/>
              </w:rPr>
            </w:pPr>
            <w:r w:rsidRPr="00FD1C6E">
              <w:rPr>
                <w:color w:val="000000" w:themeColor="text1"/>
                <w:sz w:val="16"/>
                <w:szCs w:val="16"/>
              </w:rPr>
              <w:t xml:space="preserve">Units </w:t>
            </w:r>
          </w:p>
        </w:tc>
      </w:tr>
      <w:tr w:rsidR="003045D6" w:rsidRPr="00FD1C6E" w14:paraId="519E0154" w14:textId="77777777" w:rsidTr="006641C1">
        <w:trPr>
          <w:trHeight w:val="317"/>
        </w:trPr>
        <w:tc>
          <w:tcPr>
            <w:tcW w:w="1310" w:type="dxa"/>
            <w:tcBorders>
              <w:top w:val="nil"/>
              <w:left w:val="nil"/>
              <w:bottom w:val="nil"/>
              <w:right w:val="nil"/>
            </w:tcBorders>
            <w:shd w:val="clear" w:color="auto" w:fill="auto"/>
            <w:vAlign w:val="center"/>
            <w:hideMark/>
          </w:tcPr>
          <w:p w14:paraId="3E73697B"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mat</w:t>
            </w:r>
          </w:p>
        </w:tc>
        <w:tc>
          <w:tcPr>
            <w:tcW w:w="1310" w:type="dxa"/>
            <w:tcBorders>
              <w:top w:val="nil"/>
              <w:left w:val="nil"/>
              <w:bottom w:val="nil"/>
              <w:right w:val="nil"/>
            </w:tcBorders>
            <w:shd w:val="clear" w:color="auto" w:fill="auto"/>
            <w:vAlign w:val="center"/>
            <w:hideMark/>
          </w:tcPr>
          <w:p w14:paraId="6CA2668D" w14:textId="77777777" w:rsidR="003045D6" w:rsidRPr="00FD1C6E" w:rsidRDefault="003045D6" w:rsidP="006641C1">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2D452B61"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3F61A356" w14:textId="77777777" w:rsidTr="006641C1">
        <w:trPr>
          <w:trHeight w:val="317"/>
        </w:trPr>
        <w:tc>
          <w:tcPr>
            <w:tcW w:w="1310" w:type="dxa"/>
            <w:tcBorders>
              <w:top w:val="nil"/>
              <w:left w:val="nil"/>
              <w:bottom w:val="nil"/>
              <w:right w:val="nil"/>
            </w:tcBorders>
            <w:shd w:val="clear" w:color="auto" w:fill="auto"/>
            <w:vAlign w:val="center"/>
            <w:hideMark/>
          </w:tcPr>
          <w:p w14:paraId="35A5CC3B"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tool</w:t>
            </w:r>
          </w:p>
        </w:tc>
        <w:tc>
          <w:tcPr>
            <w:tcW w:w="1310" w:type="dxa"/>
            <w:tcBorders>
              <w:top w:val="nil"/>
              <w:left w:val="nil"/>
              <w:bottom w:val="nil"/>
              <w:right w:val="nil"/>
            </w:tcBorders>
            <w:shd w:val="clear" w:color="auto" w:fill="auto"/>
            <w:vAlign w:val="center"/>
            <w:hideMark/>
          </w:tcPr>
          <w:p w14:paraId="3498CFAC" w14:textId="77777777" w:rsidR="003045D6" w:rsidRPr="00FD1C6E" w:rsidRDefault="003045D6" w:rsidP="006641C1">
            <w:pPr>
              <w:jc w:val="right"/>
              <w:rPr>
                <w:color w:val="000000"/>
                <w:sz w:val="16"/>
                <w:szCs w:val="16"/>
              </w:rPr>
            </w:pPr>
            <w:r w:rsidRPr="00FD1C6E">
              <w:rPr>
                <w:color w:val="000000" w:themeColor="text1"/>
                <w:sz w:val="16"/>
                <w:szCs w:val="16"/>
              </w:rPr>
              <w:t>300</w:t>
            </w:r>
          </w:p>
        </w:tc>
        <w:tc>
          <w:tcPr>
            <w:tcW w:w="1310" w:type="dxa"/>
            <w:tcBorders>
              <w:top w:val="nil"/>
              <w:left w:val="nil"/>
              <w:bottom w:val="nil"/>
              <w:right w:val="nil"/>
            </w:tcBorders>
            <w:shd w:val="clear" w:color="auto" w:fill="auto"/>
            <w:vAlign w:val="center"/>
            <w:hideMark/>
          </w:tcPr>
          <w:p w14:paraId="6563C3F6"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457DF906" w14:textId="77777777" w:rsidTr="006641C1">
        <w:trPr>
          <w:trHeight w:val="317"/>
        </w:trPr>
        <w:tc>
          <w:tcPr>
            <w:tcW w:w="1310" w:type="dxa"/>
            <w:tcBorders>
              <w:top w:val="nil"/>
              <w:left w:val="nil"/>
              <w:bottom w:val="nil"/>
              <w:right w:val="nil"/>
            </w:tcBorders>
            <w:shd w:val="clear" w:color="auto" w:fill="auto"/>
            <w:vAlign w:val="center"/>
            <w:hideMark/>
          </w:tcPr>
          <w:p w14:paraId="1FC3F475" w14:textId="77777777" w:rsidR="003045D6" w:rsidRPr="00FD1C6E" w:rsidRDefault="003045D6" w:rsidP="006641C1">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ch</w:t>
            </w:r>
          </w:p>
        </w:tc>
        <w:tc>
          <w:tcPr>
            <w:tcW w:w="1310" w:type="dxa"/>
            <w:tcBorders>
              <w:top w:val="nil"/>
              <w:left w:val="nil"/>
              <w:bottom w:val="nil"/>
              <w:right w:val="nil"/>
            </w:tcBorders>
            <w:shd w:val="clear" w:color="auto" w:fill="auto"/>
            <w:vAlign w:val="center"/>
            <w:hideMark/>
          </w:tcPr>
          <w:p w14:paraId="3B85FAA8" w14:textId="77777777" w:rsidR="003045D6" w:rsidRPr="00FD1C6E" w:rsidRDefault="003045D6" w:rsidP="006641C1">
            <w:pPr>
              <w:jc w:val="right"/>
              <w:rPr>
                <w:color w:val="000000"/>
                <w:sz w:val="16"/>
                <w:szCs w:val="16"/>
              </w:rPr>
            </w:pPr>
            <w:r w:rsidRPr="00FD1C6E">
              <w:rPr>
                <w:color w:val="000000" w:themeColor="text1"/>
                <w:sz w:val="16"/>
                <w:szCs w:val="16"/>
              </w:rPr>
              <w:t>10</w:t>
            </w:r>
          </w:p>
        </w:tc>
        <w:tc>
          <w:tcPr>
            <w:tcW w:w="1310" w:type="dxa"/>
            <w:tcBorders>
              <w:top w:val="nil"/>
              <w:left w:val="nil"/>
              <w:bottom w:val="nil"/>
              <w:right w:val="nil"/>
            </w:tcBorders>
            <w:shd w:val="clear" w:color="auto" w:fill="auto"/>
            <w:vAlign w:val="center"/>
            <w:hideMark/>
          </w:tcPr>
          <w:p w14:paraId="1DEDC3D1" w14:textId="77777777" w:rsidR="003045D6" w:rsidRPr="00FD1C6E" w:rsidRDefault="003045D6" w:rsidP="006641C1">
            <w:pPr>
              <w:rPr>
                <w:color w:val="000000"/>
                <w:sz w:val="16"/>
                <w:szCs w:val="16"/>
              </w:rPr>
            </w:pPr>
            <w:r w:rsidRPr="00FD1C6E">
              <w:rPr>
                <w:color w:val="000000" w:themeColor="text1"/>
                <w:sz w:val="16"/>
                <w:szCs w:val="16"/>
              </w:rPr>
              <w:t>min</w:t>
            </w:r>
          </w:p>
        </w:tc>
      </w:tr>
      <w:tr w:rsidR="003045D6" w:rsidRPr="00FD1C6E" w14:paraId="4C240EBE" w14:textId="77777777" w:rsidTr="006641C1">
        <w:trPr>
          <w:trHeight w:val="317"/>
        </w:trPr>
        <w:tc>
          <w:tcPr>
            <w:tcW w:w="1310" w:type="dxa"/>
            <w:tcBorders>
              <w:top w:val="nil"/>
              <w:left w:val="nil"/>
              <w:bottom w:val="nil"/>
              <w:right w:val="nil"/>
            </w:tcBorders>
            <w:shd w:val="clear" w:color="auto" w:fill="auto"/>
            <w:vAlign w:val="center"/>
            <w:hideMark/>
          </w:tcPr>
          <w:p w14:paraId="0CC73BB1" w14:textId="77777777" w:rsidR="003045D6" w:rsidRPr="00FD1C6E" w:rsidRDefault="003045D6" w:rsidP="006641C1">
            <w:pPr>
              <w:rPr>
                <w:i/>
                <w:iCs/>
                <w:color w:val="000000"/>
                <w:sz w:val="16"/>
                <w:szCs w:val="16"/>
              </w:rPr>
            </w:pPr>
            <w:r w:rsidRPr="00FD1C6E">
              <w:rPr>
                <w:i/>
                <w:iCs/>
                <w:color w:val="000000" w:themeColor="text1"/>
                <w:sz w:val="16"/>
                <w:szCs w:val="16"/>
              </w:rPr>
              <w:t>C</w:t>
            </w:r>
          </w:p>
        </w:tc>
        <w:tc>
          <w:tcPr>
            <w:tcW w:w="1310" w:type="dxa"/>
            <w:tcBorders>
              <w:top w:val="nil"/>
              <w:left w:val="nil"/>
              <w:bottom w:val="nil"/>
              <w:right w:val="nil"/>
            </w:tcBorders>
            <w:shd w:val="clear" w:color="auto" w:fill="auto"/>
            <w:vAlign w:val="center"/>
            <w:hideMark/>
          </w:tcPr>
          <w:p w14:paraId="5249A6FA" w14:textId="77777777" w:rsidR="003045D6" w:rsidRPr="00FD1C6E" w:rsidRDefault="003045D6" w:rsidP="006641C1">
            <w:pPr>
              <w:jc w:val="right"/>
              <w:rPr>
                <w:color w:val="000000"/>
                <w:sz w:val="16"/>
                <w:szCs w:val="16"/>
              </w:rPr>
            </w:pPr>
            <w:r w:rsidRPr="00FD1C6E">
              <w:rPr>
                <w:color w:val="000000" w:themeColor="text1"/>
                <w:sz w:val="16"/>
                <w:szCs w:val="16"/>
              </w:rPr>
              <w:t>17,500</w:t>
            </w:r>
          </w:p>
        </w:tc>
        <w:tc>
          <w:tcPr>
            <w:tcW w:w="1310" w:type="dxa"/>
            <w:tcBorders>
              <w:top w:val="nil"/>
              <w:left w:val="nil"/>
              <w:bottom w:val="nil"/>
              <w:right w:val="nil"/>
            </w:tcBorders>
            <w:shd w:val="clear" w:color="auto" w:fill="auto"/>
            <w:vAlign w:val="center"/>
            <w:hideMark/>
          </w:tcPr>
          <w:p w14:paraId="6E97AF11"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4AE38040" w14:textId="77777777" w:rsidTr="006641C1">
        <w:trPr>
          <w:trHeight w:val="317"/>
        </w:trPr>
        <w:tc>
          <w:tcPr>
            <w:tcW w:w="1310" w:type="dxa"/>
            <w:tcBorders>
              <w:top w:val="nil"/>
              <w:left w:val="nil"/>
              <w:bottom w:val="nil"/>
              <w:right w:val="nil"/>
            </w:tcBorders>
            <w:shd w:val="clear" w:color="auto" w:fill="auto"/>
            <w:vAlign w:val="center"/>
            <w:hideMark/>
          </w:tcPr>
          <w:p w14:paraId="1E567AB3" w14:textId="77777777" w:rsidR="003045D6" w:rsidRPr="00FD1C6E" w:rsidRDefault="003045D6" w:rsidP="006641C1">
            <w:pPr>
              <w:rPr>
                <w:i/>
                <w:iCs/>
                <w:color w:val="000000"/>
                <w:sz w:val="16"/>
                <w:szCs w:val="16"/>
              </w:rPr>
            </w:pPr>
            <w:r w:rsidRPr="00FD1C6E">
              <w:rPr>
                <w:i/>
                <w:iCs/>
                <w:color w:val="000000" w:themeColor="text1"/>
                <w:sz w:val="16"/>
                <w:szCs w:val="16"/>
              </w:rPr>
              <w:t>v</w:t>
            </w:r>
          </w:p>
        </w:tc>
        <w:tc>
          <w:tcPr>
            <w:tcW w:w="1310" w:type="dxa"/>
            <w:tcBorders>
              <w:top w:val="nil"/>
              <w:left w:val="nil"/>
              <w:bottom w:val="nil"/>
              <w:right w:val="nil"/>
            </w:tcBorders>
            <w:shd w:val="clear" w:color="auto" w:fill="auto"/>
            <w:vAlign w:val="center"/>
            <w:hideMark/>
          </w:tcPr>
          <w:p w14:paraId="76ADD92D" w14:textId="77777777" w:rsidR="003045D6" w:rsidRPr="00FD1C6E" w:rsidRDefault="003045D6" w:rsidP="006641C1">
            <w:pPr>
              <w:jc w:val="right"/>
              <w:rPr>
                <w:color w:val="000000"/>
                <w:sz w:val="16"/>
                <w:szCs w:val="16"/>
              </w:rPr>
            </w:pPr>
            <w:r w:rsidRPr="00FD1C6E">
              <w:rPr>
                <w:color w:val="000000" w:themeColor="text1"/>
                <w:sz w:val="16"/>
                <w:szCs w:val="16"/>
              </w:rPr>
              <w:t>1224</w:t>
            </w:r>
          </w:p>
        </w:tc>
        <w:tc>
          <w:tcPr>
            <w:tcW w:w="1310" w:type="dxa"/>
            <w:tcBorders>
              <w:top w:val="nil"/>
              <w:left w:val="nil"/>
              <w:bottom w:val="nil"/>
              <w:right w:val="nil"/>
            </w:tcBorders>
            <w:shd w:val="clear" w:color="auto" w:fill="auto"/>
            <w:vAlign w:val="center"/>
            <w:hideMark/>
          </w:tcPr>
          <w:p w14:paraId="06717D60" w14:textId="77777777" w:rsidR="003045D6" w:rsidRPr="00FD1C6E" w:rsidRDefault="003045D6" w:rsidP="006641C1">
            <w:pPr>
              <w:rPr>
                <w:color w:val="000000"/>
                <w:sz w:val="16"/>
                <w:szCs w:val="16"/>
              </w:rPr>
            </w:pPr>
            <w:r w:rsidRPr="00FD1C6E">
              <w:rPr>
                <w:color w:val="000000" w:themeColor="text1"/>
                <w:sz w:val="16"/>
                <w:szCs w:val="16"/>
              </w:rPr>
              <w:t>m/min</w:t>
            </w:r>
          </w:p>
        </w:tc>
      </w:tr>
      <w:tr w:rsidR="003045D6" w:rsidRPr="00FD1C6E" w14:paraId="2416959B" w14:textId="77777777" w:rsidTr="006641C1">
        <w:trPr>
          <w:trHeight w:val="317"/>
        </w:trPr>
        <w:tc>
          <w:tcPr>
            <w:tcW w:w="1310" w:type="dxa"/>
            <w:tcBorders>
              <w:top w:val="nil"/>
              <w:left w:val="nil"/>
              <w:bottom w:val="nil"/>
              <w:right w:val="nil"/>
            </w:tcBorders>
            <w:shd w:val="clear" w:color="auto" w:fill="auto"/>
            <w:vAlign w:val="center"/>
            <w:hideMark/>
          </w:tcPr>
          <w:p w14:paraId="14BBEFD1" w14:textId="77777777" w:rsidR="003045D6" w:rsidRPr="00FD1C6E" w:rsidRDefault="003045D6" w:rsidP="006641C1">
            <w:pPr>
              <w:rPr>
                <w:i/>
                <w:iCs/>
                <w:color w:val="000000"/>
                <w:sz w:val="16"/>
                <w:szCs w:val="16"/>
              </w:rPr>
            </w:pPr>
            <w:r w:rsidRPr="00FD1C6E">
              <w:rPr>
                <w:i/>
                <w:iCs/>
                <w:color w:val="000000" w:themeColor="text1"/>
                <w:sz w:val="16"/>
                <w:szCs w:val="16"/>
              </w:rPr>
              <w:t>n</w:t>
            </w:r>
          </w:p>
        </w:tc>
        <w:tc>
          <w:tcPr>
            <w:tcW w:w="1310" w:type="dxa"/>
            <w:tcBorders>
              <w:top w:val="nil"/>
              <w:left w:val="nil"/>
              <w:bottom w:val="nil"/>
              <w:right w:val="nil"/>
            </w:tcBorders>
            <w:shd w:val="clear" w:color="auto" w:fill="auto"/>
            <w:vAlign w:val="center"/>
            <w:hideMark/>
          </w:tcPr>
          <w:p w14:paraId="08EBF33B" w14:textId="77777777" w:rsidR="003045D6" w:rsidRPr="00FD1C6E" w:rsidRDefault="003045D6" w:rsidP="006641C1">
            <w:pPr>
              <w:jc w:val="right"/>
              <w:rPr>
                <w:color w:val="000000"/>
                <w:sz w:val="16"/>
                <w:szCs w:val="16"/>
              </w:rPr>
            </w:pPr>
            <w:r w:rsidRPr="00FD1C6E">
              <w:rPr>
                <w:color w:val="000000" w:themeColor="text1"/>
                <w:sz w:val="16"/>
                <w:szCs w:val="16"/>
              </w:rPr>
              <w:t>0.025</w:t>
            </w:r>
          </w:p>
        </w:tc>
        <w:tc>
          <w:tcPr>
            <w:tcW w:w="1310" w:type="dxa"/>
            <w:tcBorders>
              <w:top w:val="nil"/>
              <w:left w:val="nil"/>
              <w:bottom w:val="nil"/>
              <w:right w:val="nil"/>
            </w:tcBorders>
            <w:shd w:val="clear" w:color="auto" w:fill="auto"/>
            <w:vAlign w:val="center"/>
            <w:hideMark/>
          </w:tcPr>
          <w:p w14:paraId="5EDECACA"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4B369199" w14:textId="77777777" w:rsidTr="006641C1">
        <w:trPr>
          <w:trHeight w:val="317"/>
        </w:trPr>
        <w:tc>
          <w:tcPr>
            <w:tcW w:w="1310" w:type="dxa"/>
            <w:tcBorders>
              <w:top w:val="nil"/>
              <w:left w:val="nil"/>
              <w:bottom w:val="nil"/>
              <w:right w:val="nil"/>
            </w:tcBorders>
            <w:shd w:val="clear" w:color="auto" w:fill="auto"/>
            <w:vAlign w:val="center"/>
            <w:hideMark/>
          </w:tcPr>
          <w:p w14:paraId="11761635" w14:textId="77777777" w:rsidR="003045D6" w:rsidRPr="00FD1C6E" w:rsidRDefault="003045D6" w:rsidP="006641C1">
            <w:pPr>
              <w:rPr>
                <w:i/>
                <w:iCs/>
                <w:color w:val="000000"/>
                <w:sz w:val="16"/>
                <w:szCs w:val="16"/>
              </w:rPr>
            </w:pPr>
            <w:r w:rsidRPr="00FD1C6E">
              <w:rPr>
                <w:i/>
                <w:iCs/>
                <w:color w:val="000000" w:themeColor="text1"/>
                <w:sz w:val="16"/>
                <w:szCs w:val="16"/>
              </w:rPr>
              <w:t>p</w:t>
            </w:r>
          </w:p>
        </w:tc>
        <w:tc>
          <w:tcPr>
            <w:tcW w:w="1310" w:type="dxa"/>
            <w:tcBorders>
              <w:top w:val="nil"/>
              <w:left w:val="nil"/>
              <w:bottom w:val="nil"/>
              <w:right w:val="nil"/>
            </w:tcBorders>
            <w:shd w:val="clear" w:color="auto" w:fill="auto"/>
            <w:vAlign w:val="center"/>
            <w:hideMark/>
          </w:tcPr>
          <w:p w14:paraId="7A3E99E3" w14:textId="77777777" w:rsidR="003045D6" w:rsidRPr="00FD1C6E" w:rsidRDefault="003045D6" w:rsidP="006641C1">
            <w:pPr>
              <w:jc w:val="right"/>
              <w:rPr>
                <w:color w:val="000000"/>
                <w:sz w:val="16"/>
                <w:szCs w:val="16"/>
              </w:rPr>
            </w:pPr>
            <w:r w:rsidRPr="00FD1C6E">
              <w:rPr>
                <w:color w:val="000000" w:themeColor="text1"/>
                <w:sz w:val="16"/>
                <w:szCs w:val="16"/>
              </w:rPr>
              <w:t>0.015</w:t>
            </w:r>
          </w:p>
        </w:tc>
        <w:tc>
          <w:tcPr>
            <w:tcW w:w="1310" w:type="dxa"/>
            <w:tcBorders>
              <w:top w:val="nil"/>
              <w:left w:val="nil"/>
              <w:bottom w:val="nil"/>
              <w:right w:val="nil"/>
            </w:tcBorders>
            <w:shd w:val="clear" w:color="auto" w:fill="auto"/>
            <w:vAlign w:val="center"/>
            <w:hideMark/>
          </w:tcPr>
          <w:p w14:paraId="4EA280DE"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53BF4A48" w14:textId="77777777" w:rsidTr="006641C1">
        <w:trPr>
          <w:trHeight w:val="317"/>
        </w:trPr>
        <w:tc>
          <w:tcPr>
            <w:tcW w:w="1310" w:type="dxa"/>
            <w:tcBorders>
              <w:top w:val="nil"/>
              <w:left w:val="nil"/>
              <w:bottom w:val="nil"/>
              <w:right w:val="nil"/>
            </w:tcBorders>
            <w:shd w:val="clear" w:color="auto" w:fill="auto"/>
            <w:vAlign w:val="center"/>
            <w:hideMark/>
          </w:tcPr>
          <w:p w14:paraId="077C8954" w14:textId="77777777" w:rsidR="003045D6" w:rsidRPr="00FD1C6E" w:rsidRDefault="003045D6" w:rsidP="006641C1">
            <w:pPr>
              <w:rPr>
                <w:i/>
                <w:iCs/>
                <w:color w:val="000000"/>
                <w:sz w:val="16"/>
                <w:szCs w:val="16"/>
              </w:rPr>
            </w:pPr>
            <w:r w:rsidRPr="00FD1C6E">
              <w:rPr>
                <w:i/>
                <w:iCs/>
                <w:color w:val="000000" w:themeColor="text1"/>
                <w:sz w:val="16"/>
                <w:szCs w:val="16"/>
              </w:rPr>
              <w:t>f</w:t>
            </w:r>
            <w:r w:rsidRPr="00FD1C6E">
              <w:rPr>
                <w:i/>
                <w:iCs/>
                <w:color w:val="000000"/>
                <w:sz w:val="16"/>
                <w:szCs w:val="16"/>
                <w:vertAlign w:val="subscript"/>
              </w:rPr>
              <w:t>t</w:t>
            </w:r>
          </w:p>
        </w:tc>
        <w:tc>
          <w:tcPr>
            <w:tcW w:w="1310" w:type="dxa"/>
            <w:tcBorders>
              <w:top w:val="nil"/>
              <w:left w:val="nil"/>
              <w:bottom w:val="nil"/>
              <w:right w:val="nil"/>
            </w:tcBorders>
            <w:shd w:val="clear" w:color="auto" w:fill="auto"/>
            <w:vAlign w:val="center"/>
            <w:hideMark/>
          </w:tcPr>
          <w:p w14:paraId="4FAD20D3" w14:textId="77777777" w:rsidR="003045D6" w:rsidRPr="00FD1C6E" w:rsidRDefault="003045D6" w:rsidP="006641C1">
            <w:pPr>
              <w:jc w:val="right"/>
              <w:rPr>
                <w:color w:val="000000"/>
                <w:sz w:val="16"/>
                <w:szCs w:val="16"/>
              </w:rPr>
            </w:pPr>
            <w:r w:rsidRPr="00FD1C6E">
              <w:rPr>
                <w:color w:val="000000" w:themeColor="text1"/>
                <w:sz w:val="16"/>
                <w:szCs w:val="16"/>
              </w:rPr>
              <w:t>0.122</w:t>
            </w:r>
          </w:p>
        </w:tc>
        <w:tc>
          <w:tcPr>
            <w:tcW w:w="1310" w:type="dxa"/>
            <w:tcBorders>
              <w:top w:val="nil"/>
              <w:left w:val="nil"/>
              <w:bottom w:val="nil"/>
              <w:right w:val="nil"/>
            </w:tcBorders>
            <w:shd w:val="clear" w:color="auto" w:fill="auto"/>
            <w:vAlign w:val="center"/>
            <w:hideMark/>
          </w:tcPr>
          <w:p w14:paraId="3FD1192B" w14:textId="77777777" w:rsidR="003045D6" w:rsidRPr="00FD1C6E" w:rsidRDefault="003045D6" w:rsidP="006641C1">
            <w:pPr>
              <w:rPr>
                <w:color w:val="000000"/>
                <w:sz w:val="16"/>
                <w:szCs w:val="16"/>
              </w:rPr>
            </w:pPr>
            <w:r w:rsidRPr="00FD1C6E">
              <w:rPr>
                <w:color w:val="000000" w:themeColor="text1"/>
                <w:sz w:val="16"/>
                <w:szCs w:val="16"/>
              </w:rPr>
              <w:t>mm/min</w:t>
            </w:r>
          </w:p>
        </w:tc>
      </w:tr>
      <w:tr w:rsidR="003045D6" w:rsidRPr="00FD1C6E" w14:paraId="2F2B63AF" w14:textId="77777777" w:rsidTr="006641C1">
        <w:trPr>
          <w:trHeight w:val="317"/>
        </w:trPr>
        <w:tc>
          <w:tcPr>
            <w:tcW w:w="1310" w:type="dxa"/>
            <w:tcBorders>
              <w:top w:val="nil"/>
              <w:left w:val="nil"/>
              <w:bottom w:val="nil"/>
              <w:right w:val="nil"/>
            </w:tcBorders>
            <w:shd w:val="clear" w:color="auto" w:fill="auto"/>
            <w:vAlign w:val="center"/>
            <w:hideMark/>
          </w:tcPr>
          <w:p w14:paraId="6C9186D1" w14:textId="77777777" w:rsidR="003045D6" w:rsidRPr="00FD1C6E" w:rsidRDefault="003045D6" w:rsidP="006641C1">
            <w:pPr>
              <w:rPr>
                <w:i/>
                <w:iCs/>
                <w:color w:val="000000"/>
                <w:sz w:val="16"/>
                <w:szCs w:val="16"/>
              </w:rPr>
            </w:pPr>
            <w:r w:rsidRPr="00FD1C6E">
              <w:rPr>
                <w:i/>
                <w:iCs/>
                <w:color w:val="000000" w:themeColor="text1"/>
                <w:sz w:val="16"/>
                <w:szCs w:val="16"/>
              </w:rPr>
              <w:t>q</w:t>
            </w:r>
          </w:p>
        </w:tc>
        <w:tc>
          <w:tcPr>
            <w:tcW w:w="1310" w:type="dxa"/>
            <w:tcBorders>
              <w:top w:val="nil"/>
              <w:left w:val="nil"/>
              <w:bottom w:val="nil"/>
              <w:right w:val="nil"/>
            </w:tcBorders>
            <w:shd w:val="clear" w:color="auto" w:fill="auto"/>
            <w:vAlign w:val="center"/>
            <w:hideMark/>
          </w:tcPr>
          <w:p w14:paraId="25EDF7E3" w14:textId="77777777" w:rsidR="003045D6" w:rsidRPr="00FD1C6E" w:rsidRDefault="003045D6" w:rsidP="006641C1">
            <w:pPr>
              <w:jc w:val="right"/>
              <w:rPr>
                <w:color w:val="000000"/>
                <w:sz w:val="16"/>
                <w:szCs w:val="16"/>
              </w:rPr>
            </w:pPr>
            <w:r w:rsidRPr="00FD1C6E">
              <w:rPr>
                <w:color w:val="000000" w:themeColor="text1"/>
                <w:sz w:val="16"/>
                <w:szCs w:val="16"/>
              </w:rPr>
              <w:t>0.015</w:t>
            </w:r>
          </w:p>
        </w:tc>
        <w:tc>
          <w:tcPr>
            <w:tcW w:w="1310" w:type="dxa"/>
            <w:tcBorders>
              <w:top w:val="nil"/>
              <w:left w:val="nil"/>
              <w:bottom w:val="nil"/>
              <w:right w:val="nil"/>
            </w:tcBorders>
            <w:shd w:val="clear" w:color="auto" w:fill="auto"/>
            <w:vAlign w:val="center"/>
            <w:hideMark/>
          </w:tcPr>
          <w:p w14:paraId="354B91F6"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02CC8D63" w14:textId="77777777" w:rsidTr="006641C1">
        <w:trPr>
          <w:trHeight w:val="317"/>
        </w:trPr>
        <w:tc>
          <w:tcPr>
            <w:tcW w:w="1310" w:type="dxa"/>
            <w:tcBorders>
              <w:top w:val="nil"/>
              <w:left w:val="nil"/>
              <w:bottom w:val="nil"/>
              <w:right w:val="nil"/>
            </w:tcBorders>
            <w:shd w:val="clear" w:color="auto" w:fill="auto"/>
            <w:vAlign w:val="center"/>
            <w:hideMark/>
          </w:tcPr>
          <w:p w14:paraId="2E9BF7D5" w14:textId="77777777" w:rsidR="003045D6" w:rsidRPr="00FD1C6E" w:rsidRDefault="003045D6" w:rsidP="006641C1">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rem</w:t>
            </w:r>
          </w:p>
        </w:tc>
        <w:tc>
          <w:tcPr>
            <w:tcW w:w="1310" w:type="dxa"/>
            <w:tcBorders>
              <w:top w:val="nil"/>
              <w:left w:val="nil"/>
              <w:bottom w:val="nil"/>
              <w:right w:val="nil"/>
            </w:tcBorders>
            <w:shd w:val="clear" w:color="auto" w:fill="auto"/>
            <w:vAlign w:val="center"/>
            <w:hideMark/>
          </w:tcPr>
          <w:p w14:paraId="307F7641" w14:textId="77777777" w:rsidR="003045D6" w:rsidRPr="00FD1C6E" w:rsidRDefault="003045D6" w:rsidP="006641C1">
            <w:pPr>
              <w:jc w:val="right"/>
              <w:rPr>
                <w:color w:val="000000"/>
                <w:sz w:val="16"/>
                <w:szCs w:val="16"/>
              </w:rPr>
            </w:pPr>
            <w:r w:rsidRPr="00FD1C6E">
              <w:rPr>
                <w:color w:val="000000" w:themeColor="text1"/>
                <w:sz w:val="16"/>
                <w:szCs w:val="16"/>
              </w:rPr>
              <w:t>-</w:t>
            </w:r>
          </w:p>
        </w:tc>
        <w:tc>
          <w:tcPr>
            <w:tcW w:w="1310" w:type="dxa"/>
            <w:tcBorders>
              <w:top w:val="nil"/>
              <w:left w:val="nil"/>
              <w:bottom w:val="nil"/>
              <w:right w:val="nil"/>
            </w:tcBorders>
            <w:shd w:val="clear" w:color="auto" w:fill="auto"/>
            <w:vAlign w:val="center"/>
            <w:hideMark/>
          </w:tcPr>
          <w:p w14:paraId="24E86738" w14:textId="77777777" w:rsidR="003045D6" w:rsidRPr="00FD1C6E" w:rsidRDefault="003045D6" w:rsidP="006641C1">
            <w:pPr>
              <w:rPr>
                <w:color w:val="000000"/>
                <w:sz w:val="16"/>
                <w:szCs w:val="16"/>
              </w:rPr>
            </w:pPr>
            <w:r w:rsidRPr="00FD1C6E">
              <w:rPr>
                <w:color w:val="000000" w:themeColor="text1"/>
                <w:sz w:val="16"/>
                <w:szCs w:val="16"/>
              </w:rPr>
              <w:t>mm</w:t>
            </w:r>
            <w:r w:rsidRPr="00FD1C6E">
              <w:rPr>
                <w:color w:val="000000"/>
                <w:sz w:val="16"/>
                <w:szCs w:val="16"/>
                <w:vertAlign w:val="superscript"/>
              </w:rPr>
              <w:t>3</w:t>
            </w:r>
          </w:p>
        </w:tc>
      </w:tr>
      <w:tr w:rsidR="003045D6" w:rsidRPr="00FD1C6E" w14:paraId="4F39916A" w14:textId="77777777" w:rsidTr="006641C1">
        <w:trPr>
          <w:trHeight w:val="317"/>
        </w:trPr>
        <w:tc>
          <w:tcPr>
            <w:tcW w:w="1310" w:type="dxa"/>
            <w:tcBorders>
              <w:top w:val="nil"/>
              <w:left w:val="nil"/>
              <w:bottom w:val="nil"/>
              <w:right w:val="nil"/>
            </w:tcBorders>
            <w:shd w:val="clear" w:color="auto" w:fill="auto"/>
            <w:vAlign w:val="center"/>
            <w:hideMark/>
          </w:tcPr>
          <w:p w14:paraId="7C58D1B9" w14:textId="77777777" w:rsidR="003045D6" w:rsidRPr="00FD1C6E" w:rsidRDefault="003045D6" w:rsidP="006641C1">
            <w:pPr>
              <w:rPr>
                <w:i/>
                <w:iCs/>
                <w:color w:val="000000"/>
                <w:sz w:val="16"/>
                <w:szCs w:val="16"/>
              </w:rPr>
            </w:pPr>
            <w:r w:rsidRPr="00FD1C6E">
              <w:rPr>
                <w:i/>
                <w:iCs/>
                <w:color w:val="000000" w:themeColor="text1"/>
                <w:sz w:val="16"/>
                <w:szCs w:val="16"/>
              </w:rPr>
              <w:t>a</w:t>
            </w:r>
          </w:p>
        </w:tc>
        <w:tc>
          <w:tcPr>
            <w:tcW w:w="1310" w:type="dxa"/>
            <w:tcBorders>
              <w:top w:val="nil"/>
              <w:left w:val="nil"/>
              <w:bottom w:val="nil"/>
              <w:right w:val="nil"/>
            </w:tcBorders>
            <w:shd w:val="clear" w:color="auto" w:fill="auto"/>
            <w:vAlign w:val="center"/>
            <w:hideMark/>
          </w:tcPr>
          <w:p w14:paraId="7672A057" w14:textId="77777777" w:rsidR="003045D6" w:rsidRPr="00FD1C6E" w:rsidRDefault="003045D6" w:rsidP="006641C1">
            <w:pPr>
              <w:jc w:val="right"/>
              <w:rPr>
                <w:color w:val="000000"/>
                <w:sz w:val="16"/>
                <w:szCs w:val="16"/>
              </w:rPr>
            </w:pPr>
            <w:r w:rsidRPr="00FD1C6E">
              <w:rPr>
                <w:color w:val="000000" w:themeColor="text1"/>
                <w:sz w:val="16"/>
                <w:szCs w:val="16"/>
              </w:rPr>
              <w:t>63.5</w:t>
            </w:r>
          </w:p>
        </w:tc>
        <w:tc>
          <w:tcPr>
            <w:tcW w:w="1310" w:type="dxa"/>
            <w:tcBorders>
              <w:top w:val="nil"/>
              <w:left w:val="nil"/>
              <w:bottom w:val="nil"/>
              <w:right w:val="nil"/>
            </w:tcBorders>
            <w:shd w:val="clear" w:color="auto" w:fill="auto"/>
            <w:vAlign w:val="center"/>
            <w:hideMark/>
          </w:tcPr>
          <w:p w14:paraId="267E1D5F" w14:textId="77777777" w:rsidR="003045D6" w:rsidRPr="00FD1C6E" w:rsidRDefault="003045D6" w:rsidP="006641C1">
            <w:pPr>
              <w:rPr>
                <w:color w:val="000000"/>
                <w:sz w:val="16"/>
                <w:szCs w:val="16"/>
              </w:rPr>
            </w:pPr>
            <w:r w:rsidRPr="00FD1C6E">
              <w:rPr>
                <w:color w:val="000000" w:themeColor="text1"/>
                <w:sz w:val="16"/>
                <w:szCs w:val="16"/>
              </w:rPr>
              <w:t>mm</w:t>
            </w:r>
          </w:p>
        </w:tc>
      </w:tr>
      <w:tr w:rsidR="003045D6" w:rsidRPr="00FD1C6E" w14:paraId="34E3026A" w14:textId="77777777" w:rsidTr="006641C1">
        <w:trPr>
          <w:trHeight w:val="317"/>
        </w:trPr>
        <w:tc>
          <w:tcPr>
            <w:tcW w:w="1310" w:type="dxa"/>
            <w:tcBorders>
              <w:top w:val="nil"/>
              <w:left w:val="nil"/>
              <w:bottom w:val="nil"/>
              <w:right w:val="nil"/>
            </w:tcBorders>
            <w:shd w:val="clear" w:color="auto" w:fill="auto"/>
            <w:vAlign w:val="center"/>
            <w:hideMark/>
          </w:tcPr>
          <w:p w14:paraId="6E8C696B" w14:textId="77777777" w:rsidR="003045D6" w:rsidRPr="00FD1C6E" w:rsidRDefault="003045D6" w:rsidP="006641C1">
            <w:pPr>
              <w:rPr>
                <w:i/>
                <w:iCs/>
                <w:color w:val="000000"/>
                <w:sz w:val="16"/>
                <w:szCs w:val="16"/>
              </w:rPr>
            </w:pPr>
            <w:r w:rsidRPr="00FD1C6E">
              <w:rPr>
                <w:i/>
                <w:iCs/>
                <w:color w:val="000000" w:themeColor="text1"/>
                <w:sz w:val="16"/>
                <w:szCs w:val="16"/>
              </w:rPr>
              <w:t>b</w:t>
            </w:r>
          </w:p>
        </w:tc>
        <w:tc>
          <w:tcPr>
            <w:tcW w:w="1310" w:type="dxa"/>
            <w:tcBorders>
              <w:top w:val="nil"/>
              <w:left w:val="nil"/>
              <w:bottom w:val="nil"/>
              <w:right w:val="nil"/>
            </w:tcBorders>
            <w:shd w:val="clear" w:color="auto" w:fill="auto"/>
            <w:vAlign w:val="center"/>
            <w:hideMark/>
          </w:tcPr>
          <w:p w14:paraId="1BB52CE1" w14:textId="77777777" w:rsidR="003045D6" w:rsidRPr="00FD1C6E" w:rsidRDefault="003045D6" w:rsidP="006641C1">
            <w:pPr>
              <w:jc w:val="right"/>
              <w:rPr>
                <w:color w:val="000000"/>
                <w:sz w:val="16"/>
                <w:szCs w:val="16"/>
              </w:rPr>
            </w:pPr>
            <w:r w:rsidRPr="00FD1C6E">
              <w:rPr>
                <w:color w:val="000000" w:themeColor="text1"/>
                <w:sz w:val="16"/>
                <w:szCs w:val="16"/>
              </w:rPr>
              <w:t>25</w:t>
            </w:r>
          </w:p>
        </w:tc>
        <w:tc>
          <w:tcPr>
            <w:tcW w:w="1310" w:type="dxa"/>
            <w:tcBorders>
              <w:top w:val="nil"/>
              <w:left w:val="nil"/>
              <w:bottom w:val="nil"/>
              <w:right w:val="nil"/>
            </w:tcBorders>
            <w:shd w:val="clear" w:color="auto" w:fill="auto"/>
            <w:vAlign w:val="center"/>
            <w:hideMark/>
          </w:tcPr>
          <w:p w14:paraId="108762B9" w14:textId="77777777" w:rsidR="003045D6" w:rsidRPr="00FD1C6E" w:rsidRDefault="003045D6" w:rsidP="006641C1">
            <w:pPr>
              <w:rPr>
                <w:color w:val="000000"/>
                <w:sz w:val="16"/>
                <w:szCs w:val="16"/>
              </w:rPr>
            </w:pPr>
            <w:r w:rsidRPr="00FD1C6E">
              <w:rPr>
                <w:color w:val="000000" w:themeColor="text1"/>
                <w:sz w:val="16"/>
                <w:szCs w:val="16"/>
              </w:rPr>
              <w:t>mm</w:t>
            </w:r>
          </w:p>
        </w:tc>
      </w:tr>
      <w:tr w:rsidR="003045D6" w:rsidRPr="00FD1C6E" w14:paraId="40ED3889" w14:textId="77777777" w:rsidTr="006641C1">
        <w:trPr>
          <w:trHeight w:val="317"/>
        </w:trPr>
        <w:tc>
          <w:tcPr>
            <w:tcW w:w="1310" w:type="dxa"/>
            <w:tcBorders>
              <w:top w:val="nil"/>
              <w:left w:val="nil"/>
              <w:bottom w:val="nil"/>
              <w:right w:val="nil"/>
            </w:tcBorders>
            <w:shd w:val="clear" w:color="auto" w:fill="auto"/>
            <w:vAlign w:val="center"/>
            <w:hideMark/>
          </w:tcPr>
          <w:p w14:paraId="03E0609F" w14:textId="77777777" w:rsidR="003045D6" w:rsidRPr="00FD1C6E" w:rsidRDefault="003045D6" w:rsidP="006641C1">
            <w:pPr>
              <w:rPr>
                <w:i/>
                <w:iCs/>
                <w:color w:val="000000"/>
                <w:sz w:val="16"/>
                <w:szCs w:val="16"/>
              </w:rPr>
            </w:pPr>
            <w:r w:rsidRPr="00FD1C6E">
              <w:rPr>
                <w:i/>
                <w:iCs/>
                <w:color w:val="000000" w:themeColor="text1"/>
                <w:sz w:val="16"/>
                <w:szCs w:val="16"/>
              </w:rPr>
              <w:t>m</w:t>
            </w:r>
          </w:p>
        </w:tc>
        <w:tc>
          <w:tcPr>
            <w:tcW w:w="1310" w:type="dxa"/>
            <w:tcBorders>
              <w:top w:val="nil"/>
              <w:left w:val="nil"/>
              <w:bottom w:val="nil"/>
              <w:right w:val="nil"/>
            </w:tcBorders>
            <w:shd w:val="clear" w:color="auto" w:fill="auto"/>
            <w:vAlign w:val="center"/>
            <w:hideMark/>
          </w:tcPr>
          <w:p w14:paraId="51E76B82" w14:textId="77777777" w:rsidR="003045D6" w:rsidRPr="00FD1C6E" w:rsidRDefault="003045D6" w:rsidP="006641C1">
            <w:pPr>
              <w:jc w:val="right"/>
              <w:rPr>
                <w:color w:val="000000"/>
                <w:sz w:val="16"/>
                <w:szCs w:val="16"/>
              </w:rPr>
            </w:pPr>
            <w:r w:rsidRPr="00FD1C6E">
              <w:rPr>
                <w:color w:val="000000" w:themeColor="text1"/>
                <w:sz w:val="16"/>
                <w:szCs w:val="16"/>
              </w:rPr>
              <w:t>4</w:t>
            </w:r>
          </w:p>
        </w:tc>
        <w:tc>
          <w:tcPr>
            <w:tcW w:w="1310" w:type="dxa"/>
            <w:tcBorders>
              <w:top w:val="nil"/>
              <w:left w:val="nil"/>
              <w:bottom w:val="nil"/>
              <w:right w:val="nil"/>
            </w:tcBorders>
            <w:shd w:val="clear" w:color="auto" w:fill="auto"/>
            <w:vAlign w:val="center"/>
            <w:hideMark/>
          </w:tcPr>
          <w:p w14:paraId="36143976" w14:textId="77777777" w:rsidR="003045D6" w:rsidRPr="00FD1C6E" w:rsidRDefault="003045D6" w:rsidP="006641C1">
            <w:pPr>
              <w:rPr>
                <w:color w:val="000000"/>
                <w:sz w:val="16"/>
                <w:szCs w:val="16"/>
              </w:rPr>
            </w:pPr>
            <w:r w:rsidRPr="00FD1C6E">
              <w:rPr>
                <w:color w:val="000000" w:themeColor="text1"/>
                <w:sz w:val="16"/>
                <w:szCs w:val="16"/>
              </w:rPr>
              <w:t>teeth</w:t>
            </w:r>
          </w:p>
        </w:tc>
      </w:tr>
      <w:tr w:rsidR="003045D6" w:rsidRPr="00FD1C6E" w14:paraId="559D7601" w14:textId="77777777" w:rsidTr="006641C1">
        <w:trPr>
          <w:trHeight w:val="317"/>
        </w:trPr>
        <w:tc>
          <w:tcPr>
            <w:tcW w:w="1310" w:type="dxa"/>
            <w:tcBorders>
              <w:top w:val="nil"/>
              <w:left w:val="nil"/>
              <w:bottom w:val="nil"/>
              <w:right w:val="nil"/>
            </w:tcBorders>
            <w:shd w:val="clear" w:color="auto" w:fill="auto"/>
            <w:vAlign w:val="center"/>
            <w:hideMark/>
          </w:tcPr>
          <w:p w14:paraId="679EC359" w14:textId="77777777" w:rsidR="003045D6" w:rsidRPr="00FD1C6E" w:rsidRDefault="003045D6" w:rsidP="006641C1">
            <w:pPr>
              <w:rPr>
                <w:i/>
                <w:iCs/>
                <w:color w:val="000000"/>
                <w:sz w:val="16"/>
                <w:szCs w:val="16"/>
              </w:rPr>
            </w:pPr>
            <w:r w:rsidRPr="00FD1C6E">
              <w:rPr>
                <w:i/>
                <w:iCs/>
                <w:color w:val="000000" w:themeColor="text1"/>
                <w:sz w:val="16"/>
                <w:szCs w:val="16"/>
              </w:rPr>
              <w:t>N</w:t>
            </w:r>
          </w:p>
        </w:tc>
        <w:tc>
          <w:tcPr>
            <w:tcW w:w="1310" w:type="dxa"/>
            <w:tcBorders>
              <w:top w:val="nil"/>
              <w:left w:val="nil"/>
              <w:bottom w:val="nil"/>
              <w:right w:val="nil"/>
            </w:tcBorders>
            <w:shd w:val="clear" w:color="auto" w:fill="auto"/>
            <w:vAlign w:val="center"/>
            <w:hideMark/>
          </w:tcPr>
          <w:p w14:paraId="50B91688" w14:textId="77777777" w:rsidR="003045D6" w:rsidRPr="00FD1C6E" w:rsidRDefault="003045D6" w:rsidP="006641C1">
            <w:pPr>
              <w:jc w:val="right"/>
              <w:rPr>
                <w:color w:val="000000" w:themeColor="text1"/>
                <w:sz w:val="16"/>
                <w:szCs w:val="16"/>
              </w:rPr>
            </w:pPr>
            <w:r w:rsidRPr="00FD1C6E">
              <w:rPr>
                <w:color w:val="000000" w:themeColor="text1"/>
                <w:sz w:val="16"/>
                <w:szCs w:val="16"/>
              </w:rPr>
              <w:t>5115</w:t>
            </w:r>
          </w:p>
        </w:tc>
        <w:tc>
          <w:tcPr>
            <w:tcW w:w="1310" w:type="dxa"/>
            <w:tcBorders>
              <w:top w:val="nil"/>
              <w:left w:val="nil"/>
              <w:bottom w:val="nil"/>
              <w:right w:val="nil"/>
            </w:tcBorders>
            <w:shd w:val="clear" w:color="auto" w:fill="auto"/>
            <w:vAlign w:val="center"/>
            <w:hideMark/>
          </w:tcPr>
          <w:p w14:paraId="67A23A24" w14:textId="77777777" w:rsidR="003045D6" w:rsidRPr="00FD1C6E" w:rsidRDefault="003045D6" w:rsidP="006641C1">
            <w:pPr>
              <w:rPr>
                <w:color w:val="000000"/>
                <w:sz w:val="16"/>
                <w:szCs w:val="16"/>
              </w:rPr>
            </w:pPr>
            <w:r w:rsidRPr="00FD1C6E">
              <w:rPr>
                <w:color w:val="000000" w:themeColor="text1"/>
                <w:sz w:val="16"/>
                <w:szCs w:val="16"/>
              </w:rPr>
              <w:t>rpm</w:t>
            </w:r>
          </w:p>
        </w:tc>
      </w:tr>
      <w:tr w:rsidR="003045D6" w:rsidRPr="00FD1C6E" w14:paraId="3D325B35" w14:textId="77777777" w:rsidTr="006641C1">
        <w:trPr>
          <w:trHeight w:val="317"/>
        </w:trPr>
        <w:tc>
          <w:tcPr>
            <w:tcW w:w="1310" w:type="dxa"/>
            <w:tcBorders>
              <w:top w:val="nil"/>
              <w:left w:val="nil"/>
              <w:bottom w:val="nil"/>
              <w:right w:val="nil"/>
            </w:tcBorders>
            <w:shd w:val="clear" w:color="auto" w:fill="auto"/>
            <w:vAlign w:val="center"/>
            <w:hideMark/>
          </w:tcPr>
          <w:p w14:paraId="14C4F908" w14:textId="77777777" w:rsidR="003045D6" w:rsidRPr="00FD1C6E" w:rsidRDefault="003045D6" w:rsidP="006641C1">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setup</w:t>
            </w:r>
          </w:p>
        </w:tc>
        <w:tc>
          <w:tcPr>
            <w:tcW w:w="1310" w:type="dxa"/>
            <w:tcBorders>
              <w:top w:val="nil"/>
              <w:left w:val="nil"/>
              <w:bottom w:val="nil"/>
              <w:right w:val="nil"/>
            </w:tcBorders>
            <w:shd w:val="clear" w:color="auto" w:fill="auto"/>
            <w:vAlign w:val="center"/>
            <w:hideMark/>
          </w:tcPr>
          <w:p w14:paraId="63925443" w14:textId="77777777" w:rsidR="003045D6" w:rsidRPr="00FD1C6E" w:rsidRDefault="003045D6" w:rsidP="006641C1">
            <w:pPr>
              <w:jc w:val="right"/>
              <w:rPr>
                <w:color w:val="000000"/>
                <w:sz w:val="16"/>
                <w:szCs w:val="16"/>
              </w:rPr>
            </w:pPr>
            <w:r w:rsidRPr="00FD1C6E">
              <w:rPr>
                <w:color w:val="000000" w:themeColor="text1"/>
                <w:sz w:val="16"/>
                <w:szCs w:val="16"/>
              </w:rPr>
              <w:t>30</w:t>
            </w:r>
          </w:p>
        </w:tc>
        <w:tc>
          <w:tcPr>
            <w:tcW w:w="1310" w:type="dxa"/>
            <w:tcBorders>
              <w:top w:val="nil"/>
              <w:left w:val="nil"/>
              <w:bottom w:val="nil"/>
              <w:right w:val="nil"/>
            </w:tcBorders>
            <w:shd w:val="clear" w:color="auto" w:fill="auto"/>
            <w:vAlign w:val="center"/>
            <w:hideMark/>
          </w:tcPr>
          <w:p w14:paraId="7FB77C8E" w14:textId="77777777" w:rsidR="003045D6" w:rsidRPr="00FD1C6E" w:rsidRDefault="003045D6" w:rsidP="006641C1">
            <w:pPr>
              <w:rPr>
                <w:color w:val="000000"/>
                <w:sz w:val="16"/>
                <w:szCs w:val="16"/>
              </w:rPr>
            </w:pPr>
            <w:r w:rsidRPr="00FD1C6E">
              <w:rPr>
                <w:color w:val="000000" w:themeColor="text1"/>
                <w:sz w:val="16"/>
                <w:szCs w:val="16"/>
              </w:rPr>
              <w:t>min</w:t>
            </w:r>
          </w:p>
        </w:tc>
      </w:tr>
      <w:tr w:rsidR="003045D6" w:rsidRPr="00FD1C6E" w14:paraId="3B2CE68C" w14:textId="77777777" w:rsidTr="006641C1">
        <w:trPr>
          <w:trHeight w:val="317"/>
        </w:trPr>
        <w:tc>
          <w:tcPr>
            <w:tcW w:w="1310" w:type="dxa"/>
            <w:tcBorders>
              <w:top w:val="nil"/>
              <w:left w:val="nil"/>
              <w:bottom w:val="nil"/>
              <w:right w:val="nil"/>
            </w:tcBorders>
            <w:shd w:val="clear" w:color="auto" w:fill="auto"/>
            <w:vAlign w:val="center"/>
            <w:hideMark/>
          </w:tcPr>
          <w:p w14:paraId="4FE1D167" w14:textId="77777777" w:rsidR="003045D6" w:rsidRPr="00FD1C6E" w:rsidRDefault="003045D6" w:rsidP="006641C1">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sup</w:t>
            </w:r>
          </w:p>
        </w:tc>
        <w:tc>
          <w:tcPr>
            <w:tcW w:w="1310" w:type="dxa"/>
            <w:tcBorders>
              <w:top w:val="nil"/>
              <w:left w:val="nil"/>
              <w:bottom w:val="nil"/>
              <w:right w:val="nil"/>
            </w:tcBorders>
            <w:shd w:val="clear" w:color="auto" w:fill="auto"/>
            <w:vAlign w:val="center"/>
            <w:hideMark/>
          </w:tcPr>
          <w:p w14:paraId="252B2B65" w14:textId="77777777" w:rsidR="003045D6" w:rsidRPr="00FD1C6E" w:rsidRDefault="003045D6" w:rsidP="006641C1">
            <w:pPr>
              <w:jc w:val="right"/>
              <w:rPr>
                <w:color w:val="000000"/>
                <w:sz w:val="16"/>
                <w:szCs w:val="16"/>
              </w:rPr>
            </w:pPr>
            <w:r w:rsidRPr="00FD1C6E">
              <w:rPr>
                <w:color w:val="000000" w:themeColor="text1"/>
                <w:sz w:val="16"/>
                <w:szCs w:val="16"/>
              </w:rPr>
              <w:t>35</w:t>
            </w:r>
          </w:p>
        </w:tc>
        <w:tc>
          <w:tcPr>
            <w:tcW w:w="1310" w:type="dxa"/>
            <w:tcBorders>
              <w:top w:val="nil"/>
              <w:left w:val="nil"/>
              <w:bottom w:val="nil"/>
              <w:right w:val="nil"/>
            </w:tcBorders>
            <w:shd w:val="clear" w:color="auto" w:fill="auto"/>
            <w:vAlign w:val="center"/>
            <w:hideMark/>
          </w:tcPr>
          <w:p w14:paraId="042C8668" w14:textId="77777777" w:rsidR="003045D6" w:rsidRPr="00FD1C6E" w:rsidRDefault="003045D6" w:rsidP="006641C1">
            <w:pPr>
              <w:rPr>
                <w:color w:val="000000"/>
                <w:sz w:val="16"/>
                <w:szCs w:val="16"/>
              </w:rPr>
            </w:pPr>
            <w:r w:rsidRPr="00FD1C6E">
              <w:rPr>
                <w:color w:val="000000" w:themeColor="text1"/>
                <w:sz w:val="16"/>
                <w:szCs w:val="16"/>
              </w:rPr>
              <w:t>min</w:t>
            </w:r>
          </w:p>
        </w:tc>
      </w:tr>
      <w:tr w:rsidR="003045D6" w:rsidRPr="00FD1C6E" w14:paraId="7AAA1E4B" w14:textId="77777777" w:rsidTr="006641C1">
        <w:trPr>
          <w:trHeight w:val="317"/>
        </w:trPr>
        <w:tc>
          <w:tcPr>
            <w:tcW w:w="1310" w:type="dxa"/>
            <w:tcBorders>
              <w:top w:val="nil"/>
              <w:left w:val="nil"/>
              <w:bottom w:val="nil"/>
              <w:right w:val="nil"/>
            </w:tcBorders>
            <w:shd w:val="clear" w:color="auto" w:fill="auto"/>
            <w:vAlign w:val="center"/>
            <w:hideMark/>
          </w:tcPr>
          <w:p w14:paraId="44956D7D" w14:textId="77777777" w:rsidR="003045D6" w:rsidRPr="00FD1C6E" w:rsidRDefault="003045D6" w:rsidP="006641C1">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lab</w:t>
            </w:r>
          </w:p>
        </w:tc>
        <w:tc>
          <w:tcPr>
            <w:tcW w:w="1310" w:type="dxa"/>
            <w:tcBorders>
              <w:top w:val="nil"/>
              <w:left w:val="nil"/>
              <w:bottom w:val="nil"/>
              <w:right w:val="nil"/>
            </w:tcBorders>
            <w:shd w:val="clear" w:color="auto" w:fill="auto"/>
            <w:vAlign w:val="center"/>
            <w:hideMark/>
          </w:tcPr>
          <w:p w14:paraId="33962C14" w14:textId="77777777" w:rsidR="003045D6" w:rsidRPr="00FD1C6E" w:rsidRDefault="003045D6" w:rsidP="006641C1">
            <w:pPr>
              <w:jc w:val="right"/>
              <w:rPr>
                <w:color w:val="000000"/>
                <w:sz w:val="16"/>
                <w:szCs w:val="16"/>
              </w:rPr>
            </w:pPr>
            <w:r w:rsidRPr="00FD1C6E">
              <w:rPr>
                <w:color w:val="000000" w:themeColor="text1"/>
                <w:sz w:val="16"/>
                <w:szCs w:val="16"/>
              </w:rPr>
              <w:t>40</w:t>
            </w:r>
          </w:p>
        </w:tc>
        <w:tc>
          <w:tcPr>
            <w:tcW w:w="1310" w:type="dxa"/>
            <w:tcBorders>
              <w:top w:val="nil"/>
              <w:left w:val="nil"/>
              <w:bottom w:val="nil"/>
              <w:right w:val="nil"/>
            </w:tcBorders>
            <w:shd w:val="clear" w:color="auto" w:fill="auto"/>
            <w:vAlign w:val="center"/>
            <w:hideMark/>
          </w:tcPr>
          <w:p w14:paraId="2325C2AD" w14:textId="77777777" w:rsidR="003045D6" w:rsidRPr="00FD1C6E" w:rsidRDefault="003045D6" w:rsidP="006641C1">
            <w:pPr>
              <w:rPr>
                <w:color w:val="000000"/>
                <w:sz w:val="16"/>
                <w:szCs w:val="16"/>
              </w:rPr>
            </w:pPr>
            <w:r w:rsidRPr="00FD1C6E">
              <w:rPr>
                <w:color w:val="000000" w:themeColor="text1"/>
                <w:sz w:val="16"/>
                <w:szCs w:val="16"/>
              </w:rPr>
              <w:t>$/hr</w:t>
            </w:r>
          </w:p>
        </w:tc>
      </w:tr>
      <w:tr w:rsidR="003045D6" w:rsidRPr="00FD1C6E" w14:paraId="3F4111C7" w14:textId="77777777" w:rsidTr="006641C1">
        <w:trPr>
          <w:trHeight w:val="317"/>
        </w:trPr>
        <w:tc>
          <w:tcPr>
            <w:tcW w:w="1310" w:type="dxa"/>
            <w:tcBorders>
              <w:top w:val="nil"/>
              <w:left w:val="nil"/>
              <w:bottom w:val="nil"/>
              <w:right w:val="nil"/>
            </w:tcBorders>
            <w:shd w:val="clear" w:color="auto" w:fill="auto"/>
            <w:vAlign w:val="center"/>
            <w:hideMark/>
          </w:tcPr>
          <w:p w14:paraId="6B590CF8" w14:textId="77777777" w:rsidR="003045D6" w:rsidRPr="00FD1C6E" w:rsidRDefault="003045D6" w:rsidP="006641C1">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mill</w:t>
            </w:r>
          </w:p>
        </w:tc>
        <w:tc>
          <w:tcPr>
            <w:tcW w:w="1310" w:type="dxa"/>
            <w:tcBorders>
              <w:top w:val="nil"/>
              <w:left w:val="nil"/>
              <w:bottom w:val="nil"/>
              <w:right w:val="nil"/>
            </w:tcBorders>
            <w:shd w:val="clear" w:color="auto" w:fill="auto"/>
            <w:vAlign w:val="center"/>
            <w:hideMark/>
          </w:tcPr>
          <w:p w14:paraId="52536B52" w14:textId="77777777" w:rsidR="003045D6" w:rsidRPr="00FD1C6E" w:rsidRDefault="003045D6" w:rsidP="006641C1">
            <w:pPr>
              <w:jc w:val="right"/>
              <w:rPr>
                <w:color w:val="000000"/>
                <w:sz w:val="16"/>
                <w:szCs w:val="16"/>
              </w:rPr>
            </w:pPr>
            <w:r w:rsidRPr="00FD1C6E">
              <w:rPr>
                <w:color w:val="000000" w:themeColor="text1"/>
                <w:sz w:val="16"/>
                <w:szCs w:val="16"/>
              </w:rPr>
              <w:t>35</w:t>
            </w:r>
          </w:p>
        </w:tc>
        <w:tc>
          <w:tcPr>
            <w:tcW w:w="1310" w:type="dxa"/>
            <w:tcBorders>
              <w:top w:val="nil"/>
              <w:left w:val="nil"/>
              <w:bottom w:val="nil"/>
              <w:right w:val="nil"/>
            </w:tcBorders>
            <w:shd w:val="clear" w:color="auto" w:fill="auto"/>
            <w:vAlign w:val="center"/>
            <w:hideMark/>
          </w:tcPr>
          <w:p w14:paraId="654911E9" w14:textId="77777777" w:rsidR="003045D6" w:rsidRPr="00FD1C6E" w:rsidRDefault="003045D6" w:rsidP="006641C1">
            <w:pPr>
              <w:rPr>
                <w:color w:val="000000"/>
                <w:sz w:val="16"/>
                <w:szCs w:val="16"/>
              </w:rPr>
            </w:pPr>
            <w:r w:rsidRPr="00FD1C6E">
              <w:rPr>
                <w:color w:val="000000" w:themeColor="text1"/>
                <w:sz w:val="16"/>
                <w:szCs w:val="16"/>
              </w:rPr>
              <w:t>min</w:t>
            </w:r>
          </w:p>
        </w:tc>
      </w:tr>
      <w:tr w:rsidR="003045D6" w:rsidRPr="00FD1C6E" w14:paraId="1BCCF0F9" w14:textId="77777777" w:rsidTr="006641C1">
        <w:trPr>
          <w:trHeight w:val="317"/>
        </w:trPr>
        <w:tc>
          <w:tcPr>
            <w:tcW w:w="1310" w:type="dxa"/>
            <w:tcBorders>
              <w:top w:val="nil"/>
              <w:left w:val="nil"/>
              <w:bottom w:val="nil"/>
              <w:right w:val="nil"/>
            </w:tcBorders>
            <w:shd w:val="clear" w:color="auto" w:fill="auto"/>
            <w:vAlign w:val="center"/>
            <w:hideMark/>
          </w:tcPr>
          <w:p w14:paraId="3E53DBFB" w14:textId="77777777" w:rsidR="003045D6" w:rsidRPr="00FD1C6E" w:rsidRDefault="003045D6" w:rsidP="006641C1">
            <w:pPr>
              <w:rPr>
                <w:i/>
                <w:iCs/>
                <w:color w:val="000000"/>
                <w:sz w:val="16"/>
                <w:szCs w:val="16"/>
              </w:rPr>
            </w:pPr>
            <w:r w:rsidRPr="00FD1C6E">
              <w:rPr>
                <w:i/>
                <w:iCs/>
                <w:color w:val="000000" w:themeColor="text1"/>
                <w:sz w:val="16"/>
                <w:szCs w:val="16"/>
              </w:rPr>
              <w:t>F</w:t>
            </w:r>
          </w:p>
        </w:tc>
        <w:tc>
          <w:tcPr>
            <w:tcW w:w="1310" w:type="dxa"/>
            <w:tcBorders>
              <w:top w:val="nil"/>
              <w:left w:val="nil"/>
              <w:bottom w:val="nil"/>
              <w:right w:val="nil"/>
            </w:tcBorders>
            <w:shd w:val="clear" w:color="auto" w:fill="auto"/>
            <w:vAlign w:val="center"/>
            <w:hideMark/>
          </w:tcPr>
          <w:p w14:paraId="322AFA1C" w14:textId="77777777" w:rsidR="003045D6" w:rsidRPr="00FD1C6E" w:rsidRDefault="003045D6" w:rsidP="006641C1">
            <w:pPr>
              <w:jc w:val="right"/>
              <w:rPr>
                <w:color w:val="000000"/>
                <w:sz w:val="16"/>
                <w:szCs w:val="16"/>
              </w:rPr>
            </w:pPr>
            <w:r w:rsidRPr="00FD1C6E">
              <w:rPr>
                <w:color w:val="000000" w:themeColor="text1"/>
                <w:sz w:val="16"/>
                <w:szCs w:val="16"/>
              </w:rPr>
              <w:t>1.5</w:t>
            </w:r>
          </w:p>
        </w:tc>
        <w:tc>
          <w:tcPr>
            <w:tcW w:w="1310" w:type="dxa"/>
            <w:tcBorders>
              <w:top w:val="nil"/>
              <w:left w:val="nil"/>
              <w:bottom w:val="nil"/>
              <w:right w:val="nil"/>
            </w:tcBorders>
            <w:shd w:val="clear" w:color="auto" w:fill="auto"/>
            <w:vAlign w:val="center"/>
            <w:hideMark/>
          </w:tcPr>
          <w:p w14:paraId="35C9DA6A"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7E262645" w14:textId="77777777" w:rsidTr="006641C1">
        <w:trPr>
          <w:trHeight w:val="317"/>
        </w:trPr>
        <w:tc>
          <w:tcPr>
            <w:tcW w:w="1310" w:type="dxa"/>
            <w:tcBorders>
              <w:top w:val="nil"/>
              <w:left w:val="nil"/>
              <w:bottom w:val="nil"/>
              <w:right w:val="nil"/>
            </w:tcBorders>
            <w:shd w:val="clear" w:color="auto" w:fill="auto"/>
            <w:vAlign w:val="center"/>
            <w:hideMark/>
          </w:tcPr>
          <w:p w14:paraId="2045397B"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enr-rate</w:t>
            </w:r>
          </w:p>
        </w:tc>
        <w:tc>
          <w:tcPr>
            <w:tcW w:w="1310" w:type="dxa"/>
            <w:tcBorders>
              <w:top w:val="nil"/>
              <w:left w:val="nil"/>
              <w:bottom w:val="nil"/>
              <w:right w:val="nil"/>
            </w:tcBorders>
            <w:shd w:val="clear" w:color="auto" w:fill="auto"/>
            <w:vAlign w:val="center"/>
            <w:hideMark/>
          </w:tcPr>
          <w:p w14:paraId="1ABADFEE" w14:textId="77777777" w:rsidR="003045D6" w:rsidRPr="00FD1C6E" w:rsidRDefault="003045D6" w:rsidP="006641C1">
            <w:pPr>
              <w:jc w:val="right"/>
              <w:rPr>
                <w:color w:val="000000"/>
                <w:sz w:val="16"/>
                <w:szCs w:val="16"/>
              </w:rPr>
            </w:pPr>
            <w:r w:rsidRPr="00FD1C6E">
              <w:rPr>
                <w:color w:val="000000" w:themeColor="text1"/>
                <w:sz w:val="16"/>
                <w:szCs w:val="16"/>
              </w:rPr>
              <w:t>0.12</w:t>
            </w:r>
          </w:p>
        </w:tc>
        <w:tc>
          <w:tcPr>
            <w:tcW w:w="1310" w:type="dxa"/>
            <w:tcBorders>
              <w:top w:val="nil"/>
              <w:left w:val="nil"/>
              <w:bottom w:val="nil"/>
              <w:right w:val="nil"/>
            </w:tcBorders>
            <w:shd w:val="clear" w:color="auto" w:fill="auto"/>
            <w:vAlign w:val="center"/>
            <w:hideMark/>
          </w:tcPr>
          <w:p w14:paraId="0E2D6270" w14:textId="77777777" w:rsidR="003045D6" w:rsidRPr="00FD1C6E" w:rsidRDefault="003045D6" w:rsidP="006641C1">
            <w:pPr>
              <w:rPr>
                <w:color w:val="000000"/>
                <w:sz w:val="16"/>
                <w:szCs w:val="16"/>
              </w:rPr>
            </w:pPr>
            <w:r w:rsidRPr="00FD1C6E">
              <w:rPr>
                <w:color w:val="000000" w:themeColor="text1"/>
                <w:sz w:val="16"/>
                <w:szCs w:val="16"/>
              </w:rPr>
              <w:t>$/kWh</w:t>
            </w:r>
          </w:p>
        </w:tc>
      </w:tr>
      <w:tr w:rsidR="003045D6" w:rsidRPr="00FD1C6E" w14:paraId="39F29736" w14:textId="77777777" w:rsidTr="006641C1">
        <w:trPr>
          <w:trHeight w:val="317"/>
        </w:trPr>
        <w:tc>
          <w:tcPr>
            <w:tcW w:w="1310" w:type="dxa"/>
            <w:tcBorders>
              <w:top w:val="nil"/>
              <w:left w:val="nil"/>
              <w:bottom w:val="nil"/>
              <w:right w:val="nil"/>
            </w:tcBorders>
            <w:shd w:val="clear" w:color="auto" w:fill="auto"/>
            <w:vAlign w:val="center"/>
            <w:hideMark/>
          </w:tcPr>
          <w:p w14:paraId="18971F21" w14:textId="77777777" w:rsidR="003045D6" w:rsidRPr="00FD1C6E" w:rsidRDefault="003045D6" w:rsidP="006641C1">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enr</w:t>
            </w:r>
          </w:p>
        </w:tc>
        <w:tc>
          <w:tcPr>
            <w:tcW w:w="1310" w:type="dxa"/>
            <w:tcBorders>
              <w:top w:val="nil"/>
              <w:left w:val="nil"/>
              <w:bottom w:val="nil"/>
              <w:right w:val="nil"/>
            </w:tcBorders>
            <w:shd w:val="clear" w:color="auto" w:fill="auto"/>
            <w:vAlign w:val="center"/>
            <w:hideMark/>
          </w:tcPr>
          <w:p w14:paraId="7891E46A" w14:textId="77777777" w:rsidR="003045D6" w:rsidRPr="00FD1C6E" w:rsidRDefault="003045D6" w:rsidP="006641C1">
            <w:pPr>
              <w:jc w:val="right"/>
              <w:rPr>
                <w:color w:val="000000"/>
                <w:sz w:val="16"/>
                <w:szCs w:val="16"/>
              </w:rPr>
            </w:pPr>
            <w:r w:rsidRPr="00FD1C6E">
              <w:rPr>
                <w:color w:val="000000" w:themeColor="text1"/>
                <w:sz w:val="16"/>
                <w:szCs w:val="16"/>
              </w:rPr>
              <w:t>15.5</w:t>
            </w:r>
          </w:p>
        </w:tc>
        <w:tc>
          <w:tcPr>
            <w:tcW w:w="1310" w:type="dxa"/>
            <w:tcBorders>
              <w:top w:val="nil"/>
              <w:left w:val="nil"/>
              <w:bottom w:val="nil"/>
              <w:right w:val="nil"/>
            </w:tcBorders>
            <w:shd w:val="clear" w:color="auto" w:fill="auto"/>
            <w:vAlign w:val="center"/>
            <w:hideMark/>
          </w:tcPr>
          <w:p w14:paraId="0FF4B5E4" w14:textId="77777777" w:rsidR="003045D6" w:rsidRPr="00FD1C6E" w:rsidRDefault="003045D6" w:rsidP="006641C1">
            <w:pPr>
              <w:rPr>
                <w:color w:val="000000"/>
                <w:sz w:val="16"/>
                <w:szCs w:val="16"/>
              </w:rPr>
            </w:pPr>
            <w:r w:rsidRPr="00FD1C6E">
              <w:rPr>
                <w:color w:val="000000" w:themeColor="text1"/>
                <w:sz w:val="16"/>
                <w:szCs w:val="16"/>
              </w:rPr>
              <w:t>kW</w:t>
            </w:r>
          </w:p>
        </w:tc>
      </w:tr>
      <w:tr w:rsidR="003045D6" w:rsidRPr="00FD1C6E" w14:paraId="2265E387" w14:textId="77777777" w:rsidTr="006641C1">
        <w:trPr>
          <w:trHeight w:val="317"/>
        </w:trPr>
        <w:tc>
          <w:tcPr>
            <w:tcW w:w="1310" w:type="dxa"/>
            <w:tcBorders>
              <w:top w:val="nil"/>
              <w:left w:val="nil"/>
              <w:bottom w:val="nil"/>
              <w:right w:val="nil"/>
            </w:tcBorders>
            <w:shd w:val="clear" w:color="auto" w:fill="auto"/>
            <w:vAlign w:val="center"/>
            <w:hideMark/>
          </w:tcPr>
          <w:p w14:paraId="2A9FD2FA"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506D8AEC" w14:textId="77777777" w:rsidR="003045D6" w:rsidRPr="00FD1C6E" w:rsidRDefault="003045D6" w:rsidP="006641C1">
            <w:pPr>
              <w:jc w:val="right"/>
              <w:rPr>
                <w:color w:val="000000"/>
                <w:sz w:val="16"/>
                <w:szCs w:val="16"/>
              </w:rPr>
            </w:pPr>
            <w:r w:rsidRPr="00FD1C6E">
              <w:rPr>
                <w:color w:val="000000" w:themeColor="text1"/>
                <w:sz w:val="16"/>
                <w:szCs w:val="16"/>
              </w:rPr>
              <w:t>75,000</w:t>
            </w:r>
          </w:p>
        </w:tc>
        <w:tc>
          <w:tcPr>
            <w:tcW w:w="1310" w:type="dxa"/>
            <w:tcBorders>
              <w:top w:val="nil"/>
              <w:left w:val="nil"/>
              <w:bottom w:val="nil"/>
              <w:right w:val="nil"/>
            </w:tcBorders>
            <w:shd w:val="clear" w:color="auto" w:fill="auto"/>
            <w:vAlign w:val="center"/>
            <w:hideMark/>
          </w:tcPr>
          <w:p w14:paraId="1577723A"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22F7D251" w14:textId="77777777" w:rsidTr="006641C1">
        <w:trPr>
          <w:trHeight w:val="317"/>
        </w:trPr>
        <w:tc>
          <w:tcPr>
            <w:tcW w:w="1310" w:type="dxa"/>
            <w:tcBorders>
              <w:top w:val="nil"/>
              <w:left w:val="nil"/>
              <w:bottom w:val="nil"/>
              <w:right w:val="nil"/>
            </w:tcBorders>
            <w:shd w:val="clear" w:color="auto" w:fill="auto"/>
            <w:vAlign w:val="center"/>
            <w:hideMark/>
          </w:tcPr>
          <w:p w14:paraId="39D67E52" w14:textId="77777777" w:rsidR="003045D6" w:rsidRPr="00FD1C6E" w:rsidRDefault="003045D6" w:rsidP="006641C1">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74B8E62E" w14:textId="77777777" w:rsidR="003045D6" w:rsidRPr="00FD1C6E" w:rsidRDefault="003045D6" w:rsidP="006641C1">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74635D1B" w14:textId="77777777" w:rsidR="003045D6" w:rsidRPr="00FD1C6E" w:rsidRDefault="003045D6" w:rsidP="006641C1">
            <w:pPr>
              <w:rPr>
                <w:color w:val="000000"/>
                <w:sz w:val="16"/>
                <w:szCs w:val="16"/>
              </w:rPr>
            </w:pPr>
            <w:r w:rsidRPr="00FD1C6E">
              <w:rPr>
                <w:color w:val="000000" w:themeColor="text1"/>
                <w:sz w:val="16"/>
                <w:szCs w:val="16"/>
              </w:rPr>
              <w:t>yr</w:t>
            </w:r>
          </w:p>
        </w:tc>
      </w:tr>
      <w:tr w:rsidR="003045D6" w:rsidRPr="00FD1C6E" w14:paraId="61EB7210" w14:textId="77777777" w:rsidTr="006641C1">
        <w:trPr>
          <w:trHeight w:val="317"/>
        </w:trPr>
        <w:tc>
          <w:tcPr>
            <w:tcW w:w="1310" w:type="dxa"/>
            <w:tcBorders>
              <w:top w:val="nil"/>
              <w:left w:val="nil"/>
              <w:bottom w:val="nil"/>
              <w:right w:val="nil"/>
            </w:tcBorders>
            <w:shd w:val="clear" w:color="auto" w:fill="auto"/>
            <w:vAlign w:val="center"/>
            <w:hideMark/>
          </w:tcPr>
          <w:p w14:paraId="184C2A7F" w14:textId="77777777" w:rsidR="003045D6" w:rsidRPr="00FD1C6E" w:rsidRDefault="003045D6" w:rsidP="006641C1">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space,mach</w:t>
            </w:r>
          </w:p>
        </w:tc>
        <w:tc>
          <w:tcPr>
            <w:tcW w:w="1310" w:type="dxa"/>
            <w:tcBorders>
              <w:top w:val="nil"/>
              <w:left w:val="nil"/>
              <w:bottom w:val="nil"/>
              <w:right w:val="nil"/>
            </w:tcBorders>
            <w:shd w:val="clear" w:color="auto" w:fill="auto"/>
            <w:vAlign w:val="center"/>
            <w:hideMark/>
          </w:tcPr>
          <w:p w14:paraId="3D06FF09" w14:textId="77777777" w:rsidR="003045D6" w:rsidRPr="00FD1C6E" w:rsidRDefault="003045D6" w:rsidP="006641C1">
            <w:pPr>
              <w:jc w:val="right"/>
              <w:rPr>
                <w:color w:val="000000"/>
                <w:sz w:val="16"/>
                <w:szCs w:val="16"/>
              </w:rPr>
            </w:pPr>
            <w:r w:rsidRPr="00FD1C6E">
              <w:rPr>
                <w:color w:val="000000" w:themeColor="text1"/>
                <w:sz w:val="16"/>
                <w:szCs w:val="16"/>
              </w:rPr>
              <w:t>24.71</w:t>
            </w:r>
          </w:p>
        </w:tc>
        <w:tc>
          <w:tcPr>
            <w:tcW w:w="1310" w:type="dxa"/>
            <w:tcBorders>
              <w:top w:val="nil"/>
              <w:left w:val="nil"/>
              <w:bottom w:val="nil"/>
              <w:right w:val="nil"/>
            </w:tcBorders>
            <w:shd w:val="clear" w:color="auto" w:fill="auto"/>
            <w:vAlign w:val="center"/>
            <w:hideMark/>
          </w:tcPr>
          <w:p w14:paraId="5072DF40" w14:textId="77777777" w:rsidR="003045D6" w:rsidRPr="00FD1C6E" w:rsidRDefault="003045D6" w:rsidP="006641C1">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3045D6" w:rsidRPr="00FD1C6E" w14:paraId="50AC9F96" w14:textId="77777777" w:rsidTr="006641C1">
        <w:trPr>
          <w:trHeight w:val="317"/>
        </w:trPr>
        <w:tc>
          <w:tcPr>
            <w:tcW w:w="1310" w:type="dxa"/>
            <w:tcBorders>
              <w:top w:val="nil"/>
              <w:left w:val="nil"/>
              <w:bottom w:val="nil"/>
              <w:right w:val="nil"/>
            </w:tcBorders>
            <w:shd w:val="clear" w:color="auto" w:fill="auto"/>
            <w:vAlign w:val="center"/>
            <w:hideMark/>
          </w:tcPr>
          <w:p w14:paraId="2083CB85" w14:textId="77777777" w:rsidR="003045D6" w:rsidRPr="00FD1C6E" w:rsidRDefault="003045D6" w:rsidP="006641C1">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space,tot</w:t>
            </w:r>
          </w:p>
        </w:tc>
        <w:tc>
          <w:tcPr>
            <w:tcW w:w="1310" w:type="dxa"/>
            <w:tcBorders>
              <w:top w:val="nil"/>
              <w:left w:val="nil"/>
              <w:bottom w:val="nil"/>
              <w:right w:val="nil"/>
            </w:tcBorders>
            <w:shd w:val="clear" w:color="auto" w:fill="auto"/>
            <w:vAlign w:val="center"/>
            <w:hideMark/>
          </w:tcPr>
          <w:p w14:paraId="7B2382E2" w14:textId="77777777" w:rsidR="003045D6" w:rsidRPr="00FD1C6E" w:rsidRDefault="003045D6" w:rsidP="006641C1">
            <w:pPr>
              <w:jc w:val="right"/>
              <w:rPr>
                <w:color w:val="000000"/>
                <w:sz w:val="16"/>
                <w:szCs w:val="16"/>
              </w:rPr>
            </w:pPr>
            <w:r w:rsidRPr="00FD1C6E">
              <w:rPr>
                <w:color w:val="000000" w:themeColor="text1"/>
                <w:sz w:val="16"/>
                <w:szCs w:val="16"/>
              </w:rPr>
              <w:t>1393</w:t>
            </w:r>
          </w:p>
        </w:tc>
        <w:tc>
          <w:tcPr>
            <w:tcW w:w="1310" w:type="dxa"/>
            <w:tcBorders>
              <w:top w:val="nil"/>
              <w:left w:val="nil"/>
              <w:bottom w:val="nil"/>
              <w:right w:val="nil"/>
            </w:tcBorders>
            <w:shd w:val="clear" w:color="auto" w:fill="auto"/>
            <w:vAlign w:val="center"/>
            <w:hideMark/>
          </w:tcPr>
          <w:p w14:paraId="1C610294" w14:textId="77777777" w:rsidR="003045D6" w:rsidRPr="00FD1C6E" w:rsidRDefault="003045D6" w:rsidP="006641C1">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3045D6" w:rsidRPr="00FD1C6E" w14:paraId="46E5C9B7" w14:textId="77777777" w:rsidTr="006641C1">
        <w:trPr>
          <w:trHeight w:val="317"/>
        </w:trPr>
        <w:tc>
          <w:tcPr>
            <w:tcW w:w="1310" w:type="dxa"/>
            <w:tcBorders>
              <w:top w:val="nil"/>
              <w:left w:val="nil"/>
              <w:bottom w:val="nil"/>
              <w:right w:val="nil"/>
            </w:tcBorders>
            <w:shd w:val="clear" w:color="auto" w:fill="auto"/>
            <w:vAlign w:val="center"/>
            <w:hideMark/>
          </w:tcPr>
          <w:p w14:paraId="097323B3"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equi,i</w:t>
            </w:r>
          </w:p>
        </w:tc>
        <w:tc>
          <w:tcPr>
            <w:tcW w:w="1310" w:type="dxa"/>
            <w:tcBorders>
              <w:top w:val="nil"/>
              <w:left w:val="nil"/>
              <w:bottom w:val="nil"/>
              <w:right w:val="nil"/>
            </w:tcBorders>
            <w:shd w:val="clear" w:color="auto" w:fill="auto"/>
            <w:vAlign w:val="center"/>
            <w:hideMark/>
          </w:tcPr>
          <w:p w14:paraId="212D3437" w14:textId="77777777" w:rsidR="003045D6" w:rsidRPr="00FD1C6E" w:rsidRDefault="003045D6" w:rsidP="006641C1">
            <w:pPr>
              <w:jc w:val="right"/>
              <w:rPr>
                <w:color w:val="000000"/>
                <w:sz w:val="16"/>
                <w:szCs w:val="16"/>
              </w:rPr>
            </w:pPr>
            <w:r w:rsidRPr="00FD1C6E">
              <w:rPr>
                <w:color w:val="000000" w:themeColor="text1"/>
                <w:sz w:val="16"/>
                <w:szCs w:val="16"/>
              </w:rPr>
              <w:t>78,295</w:t>
            </w:r>
          </w:p>
        </w:tc>
        <w:tc>
          <w:tcPr>
            <w:tcW w:w="1310" w:type="dxa"/>
            <w:tcBorders>
              <w:top w:val="nil"/>
              <w:left w:val="nil"/>
              <w:bottom w:val="nil"/>
              <w:right w:val="nil"/>
            </w:tcBorders>
            <w:shd w:val="clear" w:color="auto" w:fill="auto"/>
            <w:vAlign w:val="center"/>
            <w:hideMark/>
          </w:tcPr>
          <w:p w14:paraId="5E38DF92"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4D31A690" w14:textId="77777777" w:rsidTr="006641C1">
        <w:trPr>
          <w:trHeight w:val="317"/>
        </w:trPr>
        <w:tc>
          <w:tcPr>
            <w:tcW w:w="1310" w:type="dxa"/>
            <w:tcBorders>
              <w:top w:val="nil"/>
              <w:left w:val="nil"/>
              <w:bottom w:val="nil"/>
              <w:right w:val="nil"/>
            </w:tcBorders>
            <w:shd w:val="clear" w:color="auto" w:fill="auto"/>
            <w:vAlign w:val="center"/>
            <w:hideMark/>
          </w:tcPr>
          <w:p w14:paraId="78785DF9" w14:textId="77777777" w:rsidR="003045D6" w:rsidRPr="00FD1C6E" w:rsidRDefault="003045D6" w:rsidP="006641C1">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sal</w:t>
            </w:r>
          </w:p>
        </w:tc>
        <w:tc>
          <w:tcPr>
            <w:tcW w:w="1310" w:type="dxa"/>
            <w:tcBorders>
              <w:top w:val="nil"/>
              <w:left w:val="nil"/>
              <w:bottom w:val="nil"/>
              <w:right w:val="nil"/>
            </w:tcBorders>
            <w:shd w:val="clear" w:color="auto" w:fill="auto"/>
            <w:vAlign w:val="center"/>
            <w:hideMark/>
          </w:tcPr>
          <w:p w14:paraId="3CBA1A42" w14:textId="77777777" w:rsidR="003045D6" w:rsidRPr="00FD1C6E" w:rsidRDefault="003045D6" w:rsidP="006641C1">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4A8E391B"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70B21DE4" w14:textId="77777777" w:rsidTr="006641C1">
        <w:trPr>
          <w:trHeight w:val="317"/>
        </w:trPr>
        <w:tc>
          <w:tcPr>
            <w:tcW w:w="1310" w:type="dxa"/>
            <w:tcBorders>
              <w:top w:val="nil"/>
              <w:left w:val="nil"/>
              <w:bottom w:val="nil"/>
              <w:right w:val="nil"/>
            </w:tcBorders>
            <w:shd w:val="clear" w:color="auto" w:fill="auto"/>
            <w:vAlign w:val="center"/>
            <w:hideMark/>
          </w:tcPr>
          <w:p w14:paraId="04CFAF6B" w14:textId="77777777" w:rsidR="003045D6" w:rsidRPr="00FD1C6E" w:rsidRDefault="003045D6" w:rsidP="006641C1">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exp</w:t>
            </w:r>
          </w:p>
        </w:tc>
        <w:tc>
          <w:tcPr>
            <w:tcW w:w="1310" w:type="dxa"/>
            <w:tcBorders>
              <w:top w:val="nil"/>
              <w:left w:val="nil"/>
              <w:bottom w:val="nil"/>
              <w:right w:val="nil"/>
            </w:tcBorders>
            <w:shd w:val="clear" w:color="auto" w:fill="auto"/>
            <w:vAlign w:val="center"/>
            <w:hideMark/>
          </w:tcPr>
          <w:p w14:paraId="2E894BD4" w14:textId="77777777" w:rsidR="003045D6" w:rsidRPr="00FD1C6E" w:rsidRDefault="003045D6" w:rsidP="006641C1">
            <w:pPr>
              <w:jc w:val="right"/>
              <w:rPr>
                <w:color w:val="000000"/>
                <w:sz w:val="16"/>
                <w:szCs w:val="16"/>
              </w:rPr>
            </w:pPr>
            <w:r w:rsidRPr="00FD1C6E">
              <w:rPr>
                <w:color w:val="000000" w:themeColor="text1"/>
                <w:sz w:val="16"/>
                <w:szCs w:val="16"/>
              </w:rPr>
              <w:t>10</w:t>
            </w:r>
          </w:p>
        </w:tc>
        <w:tc>
          <w:tcPr>
            <w:tcW w:w="1310" w:type="dxa"/>
            <w:tcBorders>
              <w:top w:val="nil"/>
              <w:left w:val="nil"/>
              <w:bottom w:val="nil"/>
              <w:right w:val="nil"/>
            </w:tcBorders>
            <w:shd w:val="clear" w:color="auto" w:fill="auto"/>
            <w:vAlign w:val="center"/>
            <w:hideMark/>
          </w:tcPr>
          <w:p w14:paraId="642EC115" w14:textId="77777777" w:rsidR="003045D6" w:rsidRPr="00FD1C6E" w:rsidRDefault="003045D6" w:rsidP="006641C1">
            <w:pPr>
              <w:rPr>
                <w:color w:val="000000"/>
                <w:sz w:val="16"/>
                <w:szCs w:val="16"/>
              </w:rPr>
            </w:pPr>
            <w:r w:rsidRPr="00FD1C6E">
              <w:rPr>
                <w:color w:val="000000" w:themeColor="text1"/>
                <w:sz w:val="16"/>
                <w:szCs w:val="16"/>
              </w:rPr>
              <w:t>yr</w:t>
            </w:r>
          </w:p>
        </w:tc>
      </w:tr>
      <w:tr w:rsidR="003045D6" w:rsidRPr="00FD1C6E" w14:paraId="426B1A70" w14:textId="77777777" w:rsidTr="006641C1">
        <w:trPr>
          <w:trHeight w:val="317"/>
        </w:trPr>
        <w:tc>
          <w:tcPr>
            <w:tcW w:w="1310" w:type="dxa"/>
            <w:tcBorders>
              <w:top w:val="nil"/>
              <w:left w:val="nil"/>
              <w:bottom w:val="nil"/>
              <w:right w:val="nil"/>
            </w:tcBorders>
            <w:shd w:val="clear" w:color="auto" w:fill="auto"/>
            <w:vAlign w:val="center"/>
            <w:hideMark/>
          </w:tcPr>
          <w:p w14:paraId="7C3196CE"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15735B18" w14:textId="77777777" w:rsidR="003045D6" w:rsidRPr="00FD1C6E" w:rsidRDefault="003045D6" w:rsidP="006641C1">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057A5DBF"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162BFD31" w14:textId="77777777" w:rsidTr="006641C1">
        <w:trPr>
          <w:trHeight w:val="317"/>
        </w:trPr>
        <w:tc>
          <w:tcPr>
            <w:tcW w:w="1310" w:type="dxa"/>
            <w:tcBorders>
              <w:top w:val="nil"/>
              <w:left w:val="nil"/>
              <w:bottom w:val="nil"/>
              <w:right w:val="nil"/>
            </w:tcBorders>
            <w:shd w:val="clear" w:color="auto" w:fill="auto"/>
            <w:vAlign w:val="center"/>
            <w:hideMark/>
          </w:tcPr>
          <w:p w14:paraId="21E2216B" w14:textId="77777777" w:rsidR="003045D6" w:rsidRPr="00FD1C6E" w:rsidRDefault="003045D6" w:rsidP="006641C1">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maint,t</w:t>
            </w:r>
          </w:p>
        </w:tc>
        <w:tc>
          <w:tcPr>
            <w:tcW w:w="1310" w:type="dxa"/>
            <w:tcBorders>
              <w:top w:val="nil"/>
              <w:left w:val="nil"/>
              <w:bottom w:val="nil"/>
              <w:right w:val="nil"/>
            </w:tcBorders>
            <w:shd w:val="clear" w:color="auto" w:fill="auto"/>
            <w:vAlign w:val="center"/>
            <w:hideMark/>
          </w:tcPr>
          <w:p w14:paraId="7B28BA78" w14:textId="77777777" w:rsidR="003045D6" w:rsidRPr="00FD1C6E" w:rsidRDefault="003045D6" w:rsidP="006641C1">
            <w:pPr>
              <w:jc w:val="right"/>
              <w:rPr>
                <w:color w:val="000000"/>
                <w:sz w:val="16"/>
                <w:szCs w:val="16"/>
              </w:rPr>
            </w:pPr>
            <w:r w:rsidRPr="00FD1C6E">
              <w:rPr>
                <w:color w:val="000000" w:themeColor="text1"/>
                <w:sz w:val="16"/>
                <w:szCs w:val="16"/>
              </w:rPr>
              <w:t>2,500</w:t>
            </w:r>
          </w:p>
        </w:tc>
        <w:tc>
          <w:tcPr>
            <w:tcW w:w="1310" w:type="dxa"/>
            <w:tcBorders>
              <w:top w:val="nil"/>
              <w:left w:val="nil"/>
              <w:bottom w:val="nil"/>
              <w:right w:val="nil"/>
            </w:tcBorders>
            <w:shd w:val="clear" w:color="auto" w:fill="auto"/>
            <w:vAlign w:val="center"/>
            <w:hideMark/>
          </w:tcPr>
          <w:p w14:paraId="64867B10"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3D7A8BA0" w14:textId="77777777" w:rsidTr="006641C1">
        <w:trPr>
          <w:trHeight w:val="317"/>
        </w:trPr>
        <w:tc>
          <w:tcPr>
            <w:tcW w:w="1310" w:type="dxa"/>
            <w:tcBorders>
              <w:top w:val="nil"/>
              <w:left w:val="nil"/>
              <w:bottom w:val="nil"/>
              <w:right w:val="nil"/>
            </w:tcBorders>
            <w:shd w:val="clear" w:color="auto" w:fill="auto"/>
            <w:vAlign w:val="center"/>
            <w:hideMark/>
          </w:tcPr>
          <w:p w14:paraId="309CF540" w14:textId="77777777" w:rsidR="003045D6" w:rsidRPr="00FD1C6E" w:rsidRDefault="003045D6" w:rsidP="006641C1">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107977C9" w14:textId="77777777" w:rsidR="003045D6" w:rsidRPr="00FD1C6E" w:rsidRDefault="003045D6" w:rsidP="006641C1">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1EF52433" w14:textId="77777777" w:rsidR="003045D6" w:rsidRPr="00FD1C6E" w:rsidRDefault="003045D6" w:rsidP="006641C1">
            <w:pPr>
              <w:rPr>
                <w:color w:val="000000"/>
                <w:sz w:val="16"/>
                <w:szCs w:val="16"/>
              </w:rPr>
            </w:pPr>
            <w:r w:rsidRPr="00FD1C6E">
              <w:rPr>
                <w:color w:val="000000" w:themeColor="text1"/>
                <w:sz w:val="16"/>
                <w:szCs w:val="16"/>
              </w:rPr>
              <w:t>-</w:t>
            </w:r>
          </w:p>
        </w:tc>
      </w:tr>
      <w:tr w:rsidR="003045D6" w:rsidRPr="00FD1C6E" w14:paraId="187DE83C" w14:textId="77777777" w:rsidTr="006641C1">
        <w:trPr>
          <w:trHeight w:val="317"/>
        </w:trPr>
        <w:tc>
          <w:tcPr>
            <w:tcW w:w="1310" w:type="dxa"/>
            <w:tcBorders>
              <w:top w:val="nil"/>
              <w:left w:val="nil"/>
              <w:bottom w:val="nil"/>
              <w:right w:val="nil"/>
            </w:tcBorders>
            <w:shd w:val="clear" w:color="auto" w:fill="auto"/>
            <w:vAlign w:val="center"/>
            <w:hideMark/>
          </w:tcPr>
          <w:p w14:paraId="214B3D76" w14:textId="77777777" w:rsidR="003045D6" w:rsidRPr="00FD1C6E" w:rsidRDefault="003045D6" w:rsidP="006641C1">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maint,l</w:t>
            </w:r>
          </w:p>
        </w:tc>
        <w:tc>
          <w:tcPr>
            <w:tcW w:w="1310" w:type="dxa"/>
            <w:tcBorders>
              <w:top w:val="nil"/>
              <w:left w:val="nil"/>
              <w:bottom w:val="nil"/>
              <w:right w:val="nil"/>
            </w:tcBorders>
            <w:shd w:val="clear" w:color="auto" w:fill="auto"/>
            <w:vAlign w:val="center"/>
            <w:hideMark/>
          </w:tcPr>
          <w:p w14:paraId="5E81A484" w14:textId="77777777" w:rsidR="003045D6" w:rsidRPr="00FD1C6E" w:rsidRDefault="003045D6" w:rsidP="006641C1">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2E915530" w14:textId="77777777" w:rsidR="003045D6" w:rsidRPr="00FD1C6E" w:rsidRDefault="003045D6" w:rsidP="006641C1">
            <w:pPr>
              <w:rPr>
                <w:color w:val="000000"/>
                <w:sz w:val="16"/>
                <w:szCs w:val="16"/>
              </w:rPr>
            </w:pPr>
            <w:r w:rsidRPr="00FD1C6E">
              <w:rPr>
                <w:color w:val="000000" w:themeColor="text1"/>
                <w:sz w:val="16"/>
                <w:szCs w:val="16"/>
              </w:rPr>
              <w:t>yr</w:t>
            </w:r>
          </w:p>
        </w:tc>
      </w:tr>
      <w:tr w:rsidR="003045D6" w:rsidRPr="00FD1C6E" w14:paraId="37A557E3" w14:textId="77777777" w:rsidTr="006641C1">
        <w:trPr>
          <w:trHeight w:val="317"/>
        </w:trPr>
        <w:tc>
          <w:tcPr>
            <w:tcW w:w="1310" w:type="dxa"/>
            <w:tcBorders>
              <w:top w:val="nil"/>
              <w:left w:val="nil"/>
              <w:bottom w:val="single" w:sz="8" w:space="0" w:color="auto"/>
              <w:right w:val="nil"/>
            </w:tcBorders>
            <w:shd w:val="clear" w:color="auto" w:fill="auto"/>
            <w:vAlign w:val="center"/>
            <w:hideMark/>
          </w:tcPr>
          <w:p w14:paraId="3142F873" w14:textId="77777777" w:rsidR="003045D6" w:rsidRPr="00FD1C6E" w:rsidRDefault="003045D6" w:rsidP="006641C1">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coll</w:t>
            </w:r>
          </w:p>
        </w:tc>
        <w:tc>
          <w:tcPr>
            <w:tcW w:w="1310" w:type="dxa"/>
            <w:tcBorders>
              <w:top w:val="nil"/>
              <w:left w:val="nil"/>
              <w:bottom w:val="single" w:sz="8" w:space="0" w:color="auto"/>
              <w:right w:val="nil"/>
            </w:tcBorders>
            <w:shd w:val="clear" w:color="auto" w:fill="auto"/>
            <w:vAlign w:val="center"/>
            <w:hideMark/>
          </w:tcPr>
          <w:p w14:paraId="71422585" w14:textId="77777777" w:rsidR="003045D6" w:rsidRPr="00FD1C6E" w:rsidRDefault="003045D6" w:rsidP="006641C1">
            <w:pPr>
              <w:jc w:val="right"/>
              <w:rPr>
                <w:color w:val="000000"/>
                <w:sz w:val="16"/>
                <w:szCs w:val="16"/>
              </w:rPr>
            </w:pPr>
            <w:r w:rsidRPr="00FD1C6E">
              <w:rPr>
                <w:color w:val="000000" w:themeColor="text1"/>
                <w:sz w:val="16"/>
                <w:szCs w:val="16"/>
              </w:rPr>
              <w:t>0</w:t>
            </w:r>
          </w:p>
        </w:tc>
        <w:tc>
          <w:tcPr>
            <w:tcW w:w="1310" w:type="dxa"/>
            <w:tcBorders>
              <w:top w:val="nil"/>
              <w:left w:val="nil"/>
              <w:bottom w:val="single" w:sz="8" w:space="0" w:color="auto"/>
              <w:right w:val="nil"/>
            </w:tcBorders>
            <w:shd w:val="clear" w:color="auto" w:fill="auto"/>
            <w:vAlign w:val="center"/>
            <w:hideMark/>
          </w:tcPr>
          <w:p w14:paraId="11A6660A" w14:textId="77777777" w:rsidR="003045D6" w:rsidRPr="00FD1C6E" w:rsidRDefault="003045D6" w:rsidP="006641C1">
            <w:pPr>
              <w:rPr>
                <w:color w:val="000000"/>
                <w:sz w:val="16"/>
                <w:szCs w:val="16"/>
              </w:rPr>
            </w:pPr>
            <w:r w:rsidRPr="00FD1C6E">
              <w:rPr>
                <w:color w:val="000000" w:themeColor="text1"/>
                <w:sz w:val="16"/>
                <w:szCs w:val="16"/>
              </w:rPr>
              <w:t>%</w:t>
            </w:r>
          </w:p>
        </w:tc>
      </w:tr>
    </w:tbl>
    <w:p w14:paraId="5D297987" w14:textId="77777777" w:rsidR="003045D6" w:rsidRPr="00FD1C6E" w:rsidRDefault="003045D6" w:rsidP="003045D6">
      <w:pPr>
        <w:jc w:val="both"/>
        <w:rPr>
          <w:color w:val="000000" w:themeColor="text1"/>
        </w:rPr>
      </w:pPr>
    </w:p>
    <w:p w14:paraId="7727E4EC" w14:textId="164446BC" w:rsidR="003045D6" w:rsidRPr="00FD1C6E" w:rsidRDefault="003F67C6" w:rsidP="003F67C6">
      <w:pPr>
        <w:rPr>
          <w:color w:val="000000" w:themeColor="text1"/>
        </w:rPr>
      </w:pPr>
      <w:r>
        <w:rPr>
          <w:color w:val="000000" w:themeColor="text1"/>
        </w:rPr>
        <w:br w:type="page"/>
      </w:r>
    </w:p>
    <w:p w14:paraId="6BF89EC9" w14:textId="6670CAC7" w:rsidR="003045D6" w:rsidRPr="00FD1C6E" w:rsidRDefault="003045D6" w:rsidP="003045D6">
      <w:pPr>
        <w:pStyle w:val="Caption"/>
        <w:keepNext/>
        <w:framePr w:wrap="notBeside"/>
        <w:rPr>
          <w:rFonts w:cs="Times New Roman"/>
        </w:rPr>
      </w:pPr>
      <w:bookmarkStart w:id="154" w:name="_Toc159591204"/>
      <w:bookmarkStart w:id="155" w:name="_Toc161915446"/>
      <w:bookmarkStart w:id="156" w:name="_Toc162884538"/>
      <w:bookmarkStart w:id="157" w:name="_Toc162885051"/>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6</w:t>
      </w:r>
      <w:r w:rsidR="006813EE" w:rsidRPr="00FD1C6E">
        <w:rPr>
          <w:rFonts w:cs="Times New Roman"/>
        </w:rPr>
        <w:fldChar w:fldCharType="end"/>
      </w:r>
      <w:r w:rsidRPr="00FD1C6E">
        <w:rPr>
          <w:rFonts w:cs="Times New Roman"/>
        </w:rPr>
        <w:t>. Milling cost model summary.</w:t>
      </w:r>
      <w:bookmarkEnd w:id="154"/>
      <w:bookmarkEnd w:id="155"/>
      <w:bookmarkEnd w:id="156"/>
      <w:bookmarkEnd w:id="1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900"/>
      </w:tblGrid>
      <w:tr w:rsidR="003045D6" w:rsidRPr="00FD1C6E" w14:paraId="2C1032CF" w14:textId="77777777" w:rsidTr="006641C1">
        <w:trPr>
          <w:trHeight w:val="317"/>
        </w:trPr>
        <w:tc>
          <w:tcPr>
            <w:tcW w:w="2155" w:type="dxa"/>
            <w:tcBorders>
              <w:top w:val="single" w:sz="4" w:space="0" w:color="auto"/>
              <w:left w:val="nil"/>
              <w:bottom w:val="single" w:sz="4" w:space="0" w:color="auto"/>
              <w:right w:val="nil"/>
            </w:tcBorders>
            <w:vAlign w:val="center"/>
          </w:tcPr>
          <w:p w14:paraId="3BF07ABC"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4" w:space="0" w:color="auto"/>
              <w:left w:val="nil"/>
              <w:bottom w:val="single" w:sz="4" w:space="0" w:color="auto"/>
              <w:right w:val="nil"/>
            </w:tcBorders>
            <w:vAlign w:val="center"/>
          </w:tcPr>
          <w:p w14:paraId="13A13F90"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Value</w:t>
            </w:r>
          </w:p>
        </w:tc>
      </w:tr>
      <w:tr w:rsidR="003045D6" w:rsidRPr="00FD1C6E" w14:paraId="714F673D" w14:textId="77777777" w:rsidTr="006641C1">
        <w:trPr>
          <w:trHeight w:val="317"/>
        </w:trPr>
        <w:tc>
          <w:tcPr>
            <w:tcW w:w="2155" w:type="dxa"/>
            <w:tcBorders>
              <w:top w:val="single" w:sz="4" w:space="0" w:color="auto"/>
              <w:left w:val="nil"/>
              <w:bottom w:val="nil"/>
              <w:right w:val="nil"/>
            </w:tcBorders>
            <w:vAlign w:val="center"/>
          </w:tcPr>
          <w:p w14:paraId="0479EB39" w14:textId="77777777" w:rsidR="003045D6" w:rsidRPr="00FD1C6E" w:rsidRDefault="003045D6" w:rsidP="006641C1">
            <w:pPr>
              <w:pStyle w:val="Els-table-text"/>
              <w:spacing w:after="0" w:line="240" w:lineRule="auto"/>
              <w:rPr>
                <w:rFonts w:ascii="Times New Roman" w:hAnsi="Times New Roman" w:cs="Times New Roman"/>
                <w:b/>
                <w:bCs/>
                <w:color w:val="000000" w:themeColor="text1"/>
                <w:vertAlign w:val="subscript"/>
              </w:rPr>
            </w:pPr>
            <w:r w:rsidRPr="00FD1C6E">
              <w:rPr>
                <w:rFonts w:ascii="Times New Roman" w:hAnsi="Times New Roman" w:cs="Times New Roman"/>
                <w:b/>
                <w:bCs/>
                <w:color w:val="000000" w:themeColor="text1"/>
              </w:rPr>
              <w:t>Direct build costs</w:t>
            </w:r>
          </w:p>
        </w:tc>
        <w:tc>
          <w:tcPr>
            <w:tcW w:w="900" w:type="dxa"/>
            <w:tcBorders>
              <w:top w:val="single" w:sz="4" w:space="0" w:color="auto"/>
              <w:left w:val="nil"/>
              <w:bottom w:val="nil"/>
              <w:right w:val="nil"/>
            </w:tcBorders>
            <w:vAlign w:val="center"/>
          </w:tcPr>
          <w:p w14:paraId="544189C7"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$57.74</w:t>
            </w:r>
          </w:p>
        </w:tc>
      </w:tr>
      <w:tr w:rsidR="003045D6" w:rsidRPr="00FD1C6E" w14:paraId="40CF663E" w14:textId="77777777" w:rsidTr="006641C1">
        <w:trPr>
          <w:trHeight w:val="317"/>
        </w:trPr>
        <w:tc>
          <w:tcPr>
            <w:tcW w:w="2155" w:type="dxa"/>
            <w:tcBorders>
              <w:top w:val="nil"/>
              <w:left w:val="nil"/>
              <w:bottom w:val="nil"/>
              <w:right w:val="nil"/>
            </w:tcBorders>
            <w:vAlign w:val="center"/>
          </w:tcPr>
          <w:p w14:paraId="0E388819" w14:textId="77777777" w:rsidR="003045D6" w:rsidRPr="00FD1C6E" w:rsidRDefault="003045D6" w:rsidP="006641C1">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   Stock material cost</w:t>
            </w:r>
          </w:p>
        </w:tc>
        <w:tc>
          <w:tcPr>
            <w:tcW w:w="900" w:type="dxa"/>
            <w:tcBorders>
              <w:top w:val="nil"/>
              <w:left w:val="nil"/>
              <w:bottom w:val="nil"/>
              <w:right w:val="nil"/>
            </w:tcBorders>
            <w:vAlign w:val="center"/>
          </w:tcPr>
          <w:p w14:paraId="29C9E127"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$0.00</w:t>
            </w:r>
          </w:p>
        </w:tc>
      </w:tr>
      <w:tr w:rsidR="003045D6" w:rsidRPr="00FD1C6E" w14:paraId="3DB94EEA" w14:textId="77777777" w:rsidTr="006641C1">
        <w:trPr>
          <w:trHeight w:val="317"/>
        </w:trPr>
        <w:tc>
          <w:tcPr>
            <w:tcW w:w="2155" w:type="dxa"/>
            <w:tcBorders>
              <w:top w:val="nil"/>
              <w:left w:val="nil"/>
              <w:bottom w:val="nil"/>
              <w:right w:val="nil"/>
            </w:tcBorders>
            <w:vAlign w:val="center"/>
          </w:tcPr>
          <w:p w14:paraId="6F922087"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cost</w:t>
            </w:r>
          </w:p>
        </w:tc>
        <w:tc>
          <w:tcPr>
            <w:tcW w:w="900" w:type="dxa"/>
            <w:tcBorders>
              <w:top w:val="nil"/>
              <w:left w:val="nil"/>
              <w:bottom w:val="nil"/>
              <w:right w:val="nil"/>
            </w:tcBorders>
            <w:vAlign w:val="center"/>
          </w:tcPr>
          <w:p w14:paraId="53F6CA3C"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$1.11</w:t>
            </w:r>
          </w:p>
        </w:tc>
      </w:tr>
      <w:tr w:rsidR="003045D6" w:rsidRPr="00FD1C6E" w14:paraId="0DD4AD5F" w14:textId="77777777" w:rsidTr="006641C1">
        <w:trPr>
          <w:trHeight w:val="317"/>
        </w:trPr>
        <w:tc>
          <w:tcPr>
            <w:tcW w:w="2155" w:type="dxa"/>
            <w:tcBorders>
              <w:top w:val="nil"/>
              <w:left w:val="nil"/>
              <w:bottom w:val="nil"/>
              <w:right w:val="nil"/>
            </w:tcBorders>
            <w:vAlign w:val="center"/>
          </w:tcPr>
          <w:p w14:paraId="09154F29"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vAlign w:val="center"/>
          </w:tcPr>
          <w:p w14:paraId="118A9DCE"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$55.00</w:t>
            </w:r>
          </w:p>
        </w:tc>
      </w:tr>
      <w:tr w:rsidR="003045D6" w:rsidRPr="00FD1C6E" w14:paraId="12724508" w14:textId="77777777" w:rsidTr="006641C1">
        <w:trPr>
          <w:trHeight w:val="317"/>
        </w:trPr>
        <w:tc>
          <w:tcPr>
            <w:tcW w:w="2155" w:type="dxa"/>
            <w:tcBorders>
              <w:top w:val="nil"/>
              <w:left w:val="nil"/>
              <w:bottom w:val="nil"/>
              <w:right w:val="nil"/>
            </w:tcBorders>
            <w:vAlign w:val="center"/>
          </w:tcPr>
          <w:p w14:paraId="330BDE91"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vAlign w:val="center"/>
          </w:tcPr>
          <w:p w14:paraId="69663E55"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$1.63</w:t>
            </w:r>
          </w:p>
        </w:tc>
      </w:tr>
      <w:tr w:rsidR="003045D6" w:rsidRPr="00FD1C6E" w14:paraId="12E01849" w14:textId="77777777" w:rsidTr="006641C1">
        <w:trPr>
          <w:trHeight w:val="317"/>
        </w:trPr>
        <w:tc>
          <w:tcPr>
            <w:tcW w:w="2155" w:type="dxa"/>
            <w:tcBorders>
              <w:top w:val="nil"/>
              <w:left w:val="nil"/>
              <w:bottom w:val="nil"/>
              <w:right w:val="nil"/>
            </w:tcBorders>
            <w:vAlign w:val="center"/>
          </w:tcPr>
          <w:p w14:paraId="44CF0AF0"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vAlign w:val="center"/>
          </w:tcPr>
          <w:p w14:paraId="55E37A85"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$2.35</w:t>
            </w:r>
          </w:p>
        </w:tc>
      </w:tr>
      <w:tr w:rsidR="003045D6" w:rsidRPr="00FD1C6E" w14:paraId="6581294F" w14:textId="77777777" w:rsidTr="006641C1">
        <w:trPr>
          <w:trHeight w:val="317"/>
        </w:trPr>
        <w:tc>
          <w:tcPr>
            <w:tcW w:w="2155" w:type="dxa"/>
            <w:tcBorders>
              <w:top w:val="nil"/>
              <w:left w:val="nil"/>
              <w:bottom w:val="nil"/>
              <w:right w:val="nil"/>
            </w:tcBorders>
            <w:vAlign w:val="center"/>
          </w:tcPr>
          <w:p w14:paraId="3A106570"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vAlign w:val="center"/>
          </w:tcPr>
          <w:p w14:paraId="22104704"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$0.13</w:t>
            </w:r>
          </w:p>
        </w:tc>
      </w:tr>
      <w:tr w:rsidR="003045D6" w:rsidRPr="00FD1C6E" w14:paraId="0AB7524B" w14:textId="77777777" w:rsidTr="006641C1">
        <w:trPr>
          <w:trHeight w:val="317"/>
        </w:trPr>
        <w:tc>
          <w:tcPr>
            <w:tcW w:w="2155" w:type="dxa"/>
            <w:tcBorders>
              <w:top w:val="nil"/>
              <w:left w:val="nil"/>
              <w:bottom w:val="nil"/>
              <w:right w:val="nil"/>
            </w:tcBorders>
            <w:vAlign w:val="center"/>
          </w:tcPr>
          <w:p w14:paraId="271AB922"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vAlign w:val="center"/>
          </w:tcPr>
          <w:p w14:paraId="473D0360"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$0.78</w:t>
            </w:r>
          </w:p>
        </w:tc>
      </w:tr>
      <w:tr w:rsidR="003045D6" w:rsidRPr="00FD1C6E" w14:paraId="1A53E253" w14:textId="77777777" w:rsidTr="006641C1">
        <w:trPr>
          <w:trHeight w:val="317"/>
        </w:trPr>
        <w:tc>
          <w:tcPr>
            <w:tcW w:w="2155" w:type="dxa"/>
            <w:tcBorders>
              <w:top w:val="nil"/>
              <w:left w:val="nil"/>
              <w:bottom w:val="nil"/>
              <w:right w:val="nil"/>
            </w:tcBorders>
            <w:vAlign w:val="center"/>
          </w:tcPr>
          <w:p w14:paraId="35DCC79C"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vAlign w:val="center"/>
          </w:tcPr>
          <w:p w14:paraId="71E286A2"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$0.25</w:t>
            </w:r>
          </w:p>
        </w:tc>
      </w:tr>
      <w:tr w:rsidR="003045D6" w:rsidRPr="00FD1C6E" w14:paraId="498E0C13" w14:textId="77777777" w:rsidTr="006641C1">
        <w:trPr>
          <w:trHeight w:val="317"/>
        </w:trPr>
        <w:tc>
          <w:tcPr>
            <w:tcW w:w="2155" w:type="dxa"/>
            <w:tcBorders>
              <w:top w:val="nil"/>
              <w:left w:val="nil"/>
              <w:bottom w:val="nil"/>
              <w:right w:val="nil"/>
            </w:tcBorders>
            <w:vAlign w:val="center"/>
          </w:tcPr>
          <w:p w14:paraId="1F1E4C2B"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cost recovery</w:t>
            </w:r>
          </w:p>
        </w:tc>
        <w:tc>
          <w:tcPr>
            <w:tcW w:w="900" w:type="dxa"/>
            <w:tcBorders>
              <w:top w:val="nil"/>
              <w:left w:val="nil"/>
              <w:bottom w:val="nil"/>
              <w:right w:val="nil"/>
            </w:tcBorders>
            <w:vAlign w:val="center"/>
          </w:tcPr>
          <w:p w14:paraId="685CC212"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3045D6" w:rsidRPr="00FD1C6E" w14:paraId="0389F2E9" w14:textId="77777777" w:rsidTr="006641C1">
        <w:trPr>
          <w:trHeight w:val="317"/>
        </w:trPr>
        <w:tc>
          <w:tcPr>
            <w:tcW w:w="2155" w:type="dxa"/>
            <w:tcBorders>
              <w:top w:val="nil"/>
              <w:left w:val="nil"/>
              <w:bottom w:val="single" w:sz="4" w:space="0" w:color="auto"/>
              <w:right w:val="nil"/>
            </w:tcBorders>
            <w:vAlign w:val="center"/>
          </w:tcPr>
          <w:p w14:paraId="6971FF14"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4" w:space="0" w:color="auto"/>
              <w:right w:val="nil"/>
            </w:tcBorders>
            <w:vAlign w:val="center"/>
          </w:tcPr>
          <w:p w14:paraId="55539BB9" w14:textId="77777777" w:rsidR="003045D6" w:rsidRPr="00FD1C6E" w:rsidRDefault="003045D6"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$58.90</w:t>
            </w:r>
          </w:p>
        </w:tc>
      </w:tr>
      <w:tr w:rsidR="003045D6" w:rsidRPr="00FD1C6E" w14:paraId="666E8374" w14:textId="77777777" w:rsidTr="006641C1">
        <w:trPr>
          <w:trHeight w:val="317"/>
        </w:trPr>
        <w:tc>
          <w:tcPr>
            <w:tcW w:w="2155" w:type="dxa"/>
            <w:tcBorders>
              <w:top w:val="single" w:sz="4" w:space="0" w:color="auto"/>
              <w:left w:val="nil"/>
              <w:bottom w:val="nil"/>
              <w:right w:val="nil"/>
            </w:tcBorders>
            <w:vAlign w:val="center"/>
          </w:tcPr>
          <w:p w14:paraId="5E387AEE"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p>
        </w:tc>
        <w:tc>
          <w:tcPr>
            <w:tcW w:w="900" w:type="dxa"/>
            <w:tcBorders>
              <w:top w:val="single" w:sz="4" w:space="0" w:color="auto"/>
              <w:left w:val="nil"/>
              <w:bottom w:val="nil"/>
              <w:right w:val="nil"/>
            </w:tcBorders>
            <w:vAlign w:val="center"/>
          </w:tcPr>
          <w:p w14:paraId="37D0F5B2" w14:textId="77777777" w:rsidR="003045D6" w:rsidRPr="00FD1C6E" w:rsidRDefault="003045D6" w:rsidP="006641C1">
            <w:pPr>
              <w:pStyle w:val="Els-table-text"/>
              <w:spacing w:after="0" w:line="240" w:lineRule="auto"/>
              <w:rPr>
                <w:rFonts w:ascii="Times New Roman" w:hAnsi="Times New Roman" w:cs="Times New Roman"/>
                <w:color w:val="000000" w:themeColor="text1"/>
              </w:rPr>
            </w:pPr>
          </w:p>
        </w:tc>
      </w:tr>
    </w:tbl>
    <w:p w14:paraId="553BCF76" w14:textId="77777777" w:rsidR="0036018F" w:rsidRPr="00FD1C6E" w:rsidRDefault="0036018F" w:rsidP="009623E4">
      <w:pPr>
        <w:pStyle w:val="Els-body-text"/>
        <w:spacing w:line="240" w:lineRule="auto"/>
        <w:ind w:firstLine="0"/>
        <w:rPr>
          <w:color w:val="000000" w:themeColor="text1"/>
          <w:sz w:val="24"/>
          <w:szCs w:val="24"/>
        </w:rPr>
      </w:pPr>
    </w:p>
    <w:p w14:paraId="05D296EB" w14:textId="77777777" w:rsidR="0036018F" w:rsidRPr="00FD1C6E" w:rsidRDefault="0036018F" w:rsidP="009623E4">
      <w:pPr>
        <w:pStyle w:val="Els-body-text"/>
        <w:spacing w:line="240" w:lineRule="auto"/>
        <w:ind w:firstLine="0"/>
        <w:rPr>
          <w:color w:val="000000" w:themeColor="text1"/>
          <w:sz w:val="24"/>
          <w:szCs w:val="24"/>
        </w:rPr>
      </w:pPr>
    </w:p>
    <w:p w14:paraId="0CF5C9A7" w14:textId="77777777" w:rsidR="003F67C6" w:rsidRDefault="003F67C6">
      <w:pPr>
        <w:rPr>
          <w:rFonts w:eastAsia="SimSun"/>
          <w:color w:val="000000" w:themeColor="text1"/>
        </w:rPr>
      </w:pPr>
      <w:r>
        <w:rPr>
          <w:color w:val="000000" w:themeColor="text1"/>
        </w:rPr>
        <w:br w:type="page"/>
      </w:r>
    </w:p>
    <w:p w14:paraId="79AB295D" w14:textId="1A717081" w:rsidR="009623E4" w:rsidRPr="00FD1C6E" w:rsidRDefault="009623E4" w:rsidP="009623E4">
      <w:pPr>
        <w:pStyle w:val="Els-body-text"/>
        <w:spacing w:line="240" w:lineRule="auto"/>
        <w:ind w:firstLine="0"/>
        <w:rPr>
          <w:color w:val="000000" w:themeColor="text1"/>
          <w:sz w:val="24"/>
          <w:szCs w:val="24"/>
        </w:rPr>
      </w:pPr>
      <w:r w:rsidRPr="00FD1C6E">
        <w:rPr>
          <w:color w:val="000000" w:themeColor="text1"/>
          <w:sz w:val="24"/>
          <w:szCs w:val="24"/>
        </w:rPr>
        <w:lastRenderedPageBreak/>
        <w:t xml:space="preserve">were used to machine the </w:t>
      </w:r>
      <w:r w:rsidR="00C64FA9" w:rsidRPr="00FD1C6E">
        <w:rPr>
          <w:color w:val="000000" w:themeColor="text1"/>
          <w:sz w:val="24"/>
          <w:szCs w:val="24"/>
        </w:rPr>
        <w:t>inner diameter</w:t>
      </w:r>
      <w:r w:rsidRPr="00FD1C6E">
        <w:rPr>
          <w:color w:val="000000" w:themeColor="text1"/>
          <w:sz w:val="24"/>
          <w:szCs w:val="24"/>
        </w:rPr>
        <w:t xml:space="preserve"> geometry of the preform. The finished part geometry is shown in Fig. </w:t>
      </w:r>
      <w:r w:rsidRPr="00FD1C6E">
        <w:rPr>
          <w:rStyle w:val="eop"/>
          <w:color w:val="000000" w:themeColor="text1"/>
          <w:sz w:val="24"/>
          <w:szCs w:val="24"/>
          <w:shd w:val="clear" w:color="auto" w:fill="FFFFFF"/>
        </w:rPr>
        <w:t>5.</w:t>
      </w:r>
      <w:r w:rsidRPr="00FD1C6E">
        <w:rPr>
          <w:color w:val="000000" w:themeColor="text1"/>
          <w:sz w:val="24"/>
          <w:szCs w:val="24"/>
        </w:rPr>
        <w:t>9 after the turning operations were completed.</w:t>
      </w:r>
    </w:p>
    <w:p w14:paraId="365EC0E8" w14:textId="77777777" w:rsidR="009623E4" w:rsidRPr="00FD1C6E" w:rsidRDefault="009623E4" w:rsidP="009623E4">
      <w:pPr>
        <w:pStyle w:val="Els-body-text"/>
        <w:spacing w:line="240" w:lineRule="auto"/>
        <w:rPr>
          <w:color w:val="000000" w:themeColor="text1"/>
          <w:sz w:val="24"/>
          <w:szCs w:val="24"/>
        </w:rPr>
      </w:pPr>
    </w:p>
    <w:p w14:paraId="6C1B6250" w14:textId="77777777" w:rsidR="009623E4" w:rsidRPr="00FD1C6E" w:rsidRDefault="009623E4" w:rsidP="009623E4">
      <w:pPr>
        <w:pStyle w:val="Els-body-text"/>
        <w:spacing w:line="240" w:lineRule="auto"/>
        <w:ind w:firstLine="0"/>
        <w:rPr>
          <w:color w:val="000000" w:themeColor="text1"/>
          <w:sz w:val="24"/>
          <w:szCs w:val="24"/>
        </w:rPr>
      </w:pPr>
      <w:r w:rsidRPr="00FD1C6E">
        <w:rPr>
          <w:color w:val="000000" w:themeColor="text1"/>
          <w:sz w:val="24"/>
          <w:szCs w:val="24"/>
        </w:rPr>
        <w:t xml:space="preserve">The values for the turning cost model are provided in Table </w:t>
      </w:r>
      <w:r w:rsidRPr="00FD1C6E">
        <w:rPr>
          <w:rStyle w:val="eop"/>
          <w:color w:val="000000" w:themeColor="text1"/>
          <w:sz w:val="24"/>
          <w:szCs w:val="24"/>
          <w:shd w:val="clear" w:color="auto" w:fill="FFFFFF"/>
        </w:rPr>
        <w:t>5.</w:t>
      </w:r>
      <w:r w:rsidRPr="00FD1C6E">
        <w:rPr>
          <w:color w:val="000000" w:themeColor="text1"/>
          <w:sz w:val="24"/>
          <w:szCs w:val="24"/>
        </w:rPr>
        <w:t xml:space="preserve">7. The total cost was $160.02, with significant contributions from both labor and tool costs. The cost summary is given in Table </w:t>
      </w:r>
      <w:r w:rsidRPr="00FD1C6E">
        <w:rPr>
          <w:rStyle w:val="eop"/>
          <w:color w:val="000000" w:themeColor="text1"/>
          <w:sz w:val="24"/>
          <w:szCs w:val="24"/>
          <w:shd w:val="clear" w:color="auto" w:fill="FFFFFF"/>
        </w:rPr>
        <w:t>5.</w:t>
      </w:r>
      <w:r w:rsidRPr="00FD1C6E">
        <w:rPr>
          <w:color w:val="000000" w:themeColor="text1"/>
          <w:sz w:val="24"/>
          <w:szCs w:val="24"/>
        </w:rPr>
        <w:t xml:space="preserve">8. </w:t>
      </w:r>
    </w:p>
    <w:p w14:paraId="0BF8C9B8" w14:textId="77777777" w:rsidR="00405C2F" w:rsidRPr="00FD1C6E" w:rsidRDefault="00405C2F" w:rsidP="00405C2F">
      <w:pPr>
        <w:pStyle w:val="Els-body-text"/>
        <w:spacing w:line="240" w:lineRule="auto"/>
        <w:ind w:firstLine="0"/>
        <w:rPr>
          <w:color w:val="000000" w:themeColor="text1"/>
          <w:sz w:val="24"/>
          <w:szCs w:val="24"/>
        </w:rPr>
      </w:pPr>
    </w:p>
    <w:p w14:paraId="6C949275" w14:textId="65ACC8A8" w:rsidR="00405C2F" w:rsidRPr="00FD1C6E" w:rsidRDefault="00405C2F" w:rsidP="00405C2F">
      <w:pPr>
        <w:jc w:val="both"/>
        <w:rPr>
          <w:i/>
          <w:iCs/>
          <w:color w:val="000000" w:themeColor="text1"/>
        </w:rPr>
      </w:pPr>
      <w:r w:rsidRPr="00FD1C6E">
        <w:rPr>
          <w:i/>
          <w:iCs/>
          <w:color w:val="000000" w:themeColor="text1"/>
        </w:rPr>
        <w:t>Total</w:t>
      </w:r>
    </w:p>
    <w:p w14:paraId="1AC380A7" w14:textId="77777777" w:rsidR="00405C2F" w:rsidRPr="00FD1C6E" w:rsidRDefault="00405C2F" w:rsidP="00405C2F">
      <w:pPr>
        <w:jc w:val="both"/>
        <w:rPr>
          <w:i/>
          <w:iCs/>
          <w:color w:val="000000" w:themeColor="text1"/>
        </w:rPr>
      </w:pPr>
    </w:p>
    <w:p w14:paraId="4CC78106" w14:textId="1EAABCB4" w:rsidR="006813EE" w:rsidRPr="00FD1C6E" w:rsidRDefault="00405C2F" w:rsidP="00876EBC">
      <w:pPr>
        <w:pStyle w:val="Els-body-text"/>
        <w:spacing w:line="240" w:lineRule="auto"/>
        <w:ind w:firstLine="0"/>
        <w:rPr>
          <w:color w:val="000000" w:themeColor="text1"/>
          <w:sz w:val="24"/>
          <w:szCs w:val="24"/>
        </w:rPr>
      </w:pPr>
      <w:r w:rsidRPr="00FD1C6E">
        <w:rPr>
          <w:color w:val="000000" w:themeColor="text1"/>
          <w:sz w:val="24"/>
          <w:szCs w:val="24"/>
        </w:rPr>
        <w:t>Combining the costs from the four processes results in a total of $1,007.5</w:t>
      </w:r>
      <w:r w:rsidR="00B9465A" w:rsidRPr="00FD1C6E">
        <w:rPr>
          <w:color w:val="000000" w:themeColor="text1"/>
          <w:sz w:val="24"/>
          <w:szCs w:val="24"/>
        </w:rPr>
        <w:t>9</w:t>
      </w:r>
      <w:r w:rsidRPr="00FD1C6E">
        <w:rPr>
          <w:color w:val="000000" w:themeColor="text1"/>
          <w:sz w:val="24"/>
          <w:szCs w:val="24"/>
        </w:rPr>
        <w:t xml:space="preserve">. AFSD contributed 61% of the cost. Table </w:t>
      </w:r>
      <w:r w:rsidRPr="00FD1C6E">
        <w:rPr>
          <w:rStyle w:val="eop"/>
          <w:color w:val="000000" w:themeColor="text1"/>
          <w:sz w:val="24"/>
          <w:szCs w:val="24"/>
          <w:shd w:val="clear" w:color="auto" w:fill="FFFFFF"/>
        </w:rPr>
        <w:t>5.</w:t>
      </w:r>
      <w:r w:rsidRPr="00FD1C6E">
        <w:rPr>
          <w:color w:val="000000" w:themeColor="text1"/>
          <w:sz w:val="24"/>
          <w:szCs w:val="24"/>
        </w:rPr>
        <w:t>9 lists the costs by manufacturing process. Among cost categories, the largest contributor was labor, which accounted for 65% of the $1</w:t>
      </w:r>
      <w:r w:rsidR="00B9465A" w:rsidRPr="00FD1C6E">
        <w:rPr>
          <w:color w:val="000000" w:themeColor="text1"/>
          <w:sz w:val="24"/>
          <w:szCs w:val="24"/>
        </w:rPr>
        <w:t>,</w:t>
      </w:r>
      <w:r w:rsidRPr="00FD1C6E">
        <w:rPr>
          <w:color w:val="000000" w:themeColor="text1"/>
          <w:sz w:val="24"/>
          <w:szCs w:val="24"/>
        </w:rPr>
        <w:t>007.5</w:t>
      </w:r>
      <w:r w:rsidR="00B9465A" w:rsidRPr="00FD1C6E">
        <w:rPr>
          <w:color w:val="000000" w:themeColor="text1"/>
          <w:sz w:val="24"/>
          <w:szCs w:val="24"/>
        </w:rPr>
        <w:t>9</w:t>
      </w:r>
      <w:r w:rsidRPr="00FD1C6E">
        <w:rPr>
          <w:color w:val="000000" w:themeColor="text1"/>
          <w:sz w:val="24"/>
          <w:szCs w:val="24"/>
        </w:rPr>
        <w:t xml:space="preserve">. The next largest category was material, which constituted 24% of the total cost; see Table </w:t>
      </w:r>
      <w:r w:rsidRPr="00FD1C6E">
        <w:rPr>
          <w:rStyle w:val="eop"/>
          <w:color w:val="000000" w:themeColor="text1"/>
          <w:sz w:val="24"/>
          <w:szCs w:val="24"/>
          <w:shd w:val="clear" w:color="auto" w:fill="FFFFFF"/>
        </w:rPr>
        <w:t>5.</w:t>
      </w:r>
      <w:r w:rsidRPr="00FD1C6E">
        <w:rPr>
          <w:color w:val="000000" w:themeColor="text1"/>
          <w:sz w:val="24"/>
          <w:szCs w:val="24"/>
        </w:rPr>
        <w:t>10</w:t>
      </w:r>
      <w:r w:rsidR="006813EE" w:rsidRPr="00FD1C6E">
        <w:rPr>
          <w:color w:val="000000" w:themeColor="text1"/>
          <w:sz w:val="24"/>
          <w:szCs w:val="24"/>
        </w:rPr>
        <w:t>.</w:t>
      </w:r>
    </w:p>
    <w:p w14:paraId="4DE5FE09" w14:textId="77777777" w:rsidR="006813EE" w:rsidRPr="00FD1C6E" w:rsidRDefault="006813EE" w:rsidP="00876EBC">
      <w:pPr>
        <w:pStyle w:val="Els-body-text"/>
        <w:spacing w:line="240" w:lineRule="auto"/>
        <w:ind w:firstLine="0"/>
        <w:rPr>
          <w:color w:val="000000" w:themeColor="text1"/>
          <w:sz w:val="24"/>
          <w:szCs w:val="24"/>
        </w:rPr>
      </w:pPr>
    </w:p>
    <w:p w14:paraId="0B4F86C0" w14:textId="542CFE69" w:rsidR="006813EE" w:rsidRPr="00FD1C6E" w:rsidRDefault="006813EE" w:rsidP="006813EE">
      <w:pPr>
        <w:pStyle w:val="Heading3"/>
        <w:spacing w:before="0" w:after="0"/>
        <w:jc w:val="both"/>
        <w:rPr>
          <w:rFonts w:eastAsia="Times New Roman" w:cs="Times New Roman"/>
          <w:color w:val="000000" w:themeColor="text1"/>
        </w:rPr>
      </w:pPr>
      <w:bookmarkStart w:id="158" w:name="_Toc162882445"/>
      <w:bookmarkStart w:id="159" w:name="_Toc162882714"/>
      <w:bookmarkStart w:id="160" w:name="_Toc162886092"/>
      <w:r w:rsidRPr="00FD1C6E">
        <w:rPr>
          <w:rFonts w:eastAsia="Times New Roman" w:cs="Times New Roman"/>
          <w:color w:val="000000" w:themeColor="text1"/>
        </w:rPr>
        <w:t xml:space="preserve">Conventional </w:t>
      </w:r>
      <w:r w:rsidR="003A1396" w:rsidRPr="00FD1C6E">
        <w:rPr>
          <w:rFonts w:eastAsia="Times New Roman" w:cs="Times New Roman"/>
          <w:color w:val="000000" w:themeColor="text1"/>
        </w:rPr>
        <w:t>Three-axis</w:t>
      </w:r>
      <w:r w:rsidRPr="00FD1C6E">
        <w:rPr>
          <w:rFonts w:eastAsia="Times New Roman" w:cs="Times New Roman"/>
          <w:color w:val="000000" w:themeColor="text1"/>
        </w:rPr>
        <w:t xml:space="preserve"> Milling</w:t>
      </w:r>
      <w:bookmarkEnd w:id="158"/>
      <w:bookmarkEnd w:id="159"/>
      <w:bookmarkEnd w:id="160"/>
    </w:p>
    <w:p w14:paraId="04F1214F" w14:textId="77777777" w:rsidR="006813EE" w:rsidRPr="00FD1C6E" w:rsidRDefault="006813EE" w:rsidP="006813EE"/>
    <w:p w14:paraId="319797F6" w14:textId="77777777" w:rsidR="006813EE" w:rsidRPr="00FD1C6E" w:rsidRDefault="006813EE" w:rsidP="006813EE">
      <w:pPr>
        <w:pStyle w:val="Els-body-text"/>
        <w:spacing w:line="240" w:lineRule="auto"/>
        <w:ind w:firstLine="0"/>
        <w:rPr>
          <w:color w:val="000000" w:themeColor="text1"/>
          <w:sz w:val="24"/>
          <w:szCs w:val="24"/>
        </w:rPr>
      </w:pPr>
      <w:r w:rsidRPr="00FD1C6E">
        <w:rPr>
          <w:color w:val="000000" w:themeColor="text1"/>
          <w:sz w:val="24"/>
          <w:szCs w:val="24"/>
        </w:rPr>
        <w:t xml:space="preserve">Using the same milling parameters, machine, and tools selected for the milling portion of the hybrid manufacturing process, tool paths were created to simulate the production of the hexagon-cylinder by three-axis CNC milling from wrought stock with dimensions of 254 mm x 215.9 mm x 228.6 mm (10” x 8.5” x 9”). The machining process plan included two setups. The hexagon was machined in the first setup and the cylinder side was machined in a second setup. </w:t>
      </w:r>
    </w:p>
    <w:p w14:paraId="1FAD7E0E" w14:textId="77777777" w:rsidR="006813EE" w:rsidRPr="00FD1C6E" w:rsidRDefault="006813EE" w:rsidP="006813EE">
      <w:pPr>
        <w:pStyle w:val="Els-body-text"/>
        <w:spacing w:line="240" w:lineRule="auto"/>
        <w:rPr>
          <w:color w:val="000000" w:themeColor="text1"/>
          <w:sz w:val="24"/>
          <w:szCs w:val="24"/>
        </w:rPr>
      </w:pPr>
    </w:p>
    <w:p w14:paraId="5DC98FB7" w14:textId="77777777" w:rsidR="006813EE" w:rsidRPr="00FD1C6E" w:rsidRDefault="006813EE" w:rsidP="006813EE">
      <w:pPr>
        <w:pStyle w:val="Els-body-text"/>
        <w:spacing w:line="240" w:lineRule="auto"/>
        <w:ind w:firstLine="0"/>
        <w:rPr>
          <w:color w:val="000000" w:themeColor="text1"/>
          <w:sz w:val="24"/>
          <w:szCs w:val="24"/>
        </w:rPr>
      </w:pPr>
      <w:r w:rsidRPr="00FD1C6E">
        <w:rPr>
          <w:color w:val="000000" w:themeColor="text1"/>
          <w:sz w:val="24"/>
          <w:szCs w:val="24"/>
        </w:rPr>
        <w:t xml:space="preserve">The first setup used an origin set at the bottom center of the wrought stock face. In this orientation, the hexagon top, outside, and interior were machined. The toolpaths are shown in Fig. </w:t>
      </w:r>
      <w:r w:rsidRPr="00FD1C6E">
        <w:rPr>
          <w:rStyle w:val="eop"/>
          <w:color w:val="000000" w:themeColor="text1"/>
          <w:sz w:val="24"/>
          <w:szCs w:val="24"/>
          <w:shd w:val="clear" w:color="auto" w:fill="FFFFFF"/>
        </w:rPr>
        <w:t>5.</w:t>
      </w:r>
      <w:r w:rsidRPr="00FD1C6E">
        <w:rPr>
          <w:color w:val="000000" w:themeColor="text1"/>
          <w:sz w:val="24"/>
          <w:szCs w:val="24"/>
        </w:rPr>
        <w:t xml:space="preserve">10 (left). </w:t>
      </w:r>
    </w:p>
    <w:p w14:paraId="189B34E7" w14:textId="77777777" w:rsidR="006813EE" w:rsidRPr="00FD1C6E" w:rsidRDefault="006813EE" w:rsidP="006813EE">
      <w:pPr>
        <w:pStyle w:val="Els-body-text"/>
        <w:spacing w:line="240" w:lineRule="auto"/>
        <w:ind w:firstLine="0"/>
        <w:rPr>
          <w:color w:val="000000" w:themeColor="text1"/>
          <w:sz w:val="24"/>
          <w:szCs w:val="24"/>
        </w:rPr>
      </w:pPr>
    </w:p>
    <w:p w14:paraId="15493818" w14:textId="77777777" w:rsidR="006813EE" w:rsidRPr="00FD1C6E" w:rsidRDefault="006813EE" w:rsidP="006813EE">
      <w:pPr>
        <w:pStyle w:val="Els-body-text"/>
        <w:spacing w:line="240" w:lineRule="auto"/>
        <w:ind w:firstLine="0"/>
        <w:rPr>
          <w:color w:val="000000" w:themeColor="text1"/>
          <w:sz w:val="24"/>
          <w:szCs w:val="24"/>
        </w:rPr>
      </w:pPr>
      <w:r w:rsidRPr="00FD1C6E">
        <w:rPr>
          <w:color w:val="000000" w:themeColor="text1"/>
          <w:sz w:val="24"/>
          <w:szCs w:val="24"/>
        </w:rPr>
        <w:t xml:space="preserve">The workpiece was inverted for the second setup, so that the top face of the hexagon was in contact with the machine table. In this orientation, the origin was set at the top center as shown in Fig. </w:t>
      </w:r>
      <w:r w:rsidRPr="00FD1C6E">
        <w:rPr>
          <w:rStyle w:val="eop"/>
          <w:color w:val="000000" w:themeColor="text1"/>
          <w:sz w:val="24"/>
          <w:szCs w:val="24"/>
          <w:shd w:val="clear" w:color="auto" w:fill="FFFFFF"/>
        </w:rPr>
        <w:t>5.</w:t>
      </w:r>
      <w:r w:rsidRPr="00FD1C6E">
        <w:rPr>
          <w:color w:val="000000" w:themeColor="text1"/>
          <w:sz w:val="24"/>
          <w:szCs w:val="24"/>
        </w:rPr>
        <w:t xml:space="preserve">10 (right). Using the same tool and parameters as the previous setup, facing and contouring operations were defined to achieve the final external and internal dimensions of the cylinder. </w:t>
      </w:r>
    </w:p>
    <w:p w14:paraId="34F9B0B5" w14:textId="77777777" w:rsidR="006813EE" w:rsidRPr="00FD1C6E" w:rsidRDefault="006813EE" w:rsidP="006813EE">
      <w:pPr>
        <w:pStyle w:val="Els-body-text"/>
        <w:spacing w:line="240" w:lineRule="auto"/>
        <w:ind w:firstLine="0"/>
        <w:rPr>
          <w:color w:val="000000" w:themeColor="text1"/>
          <w:sz w:val="24"/>
          <w:szCs w:val="24"/>
        </w:rPr>
      </w:pPr>
    </w:p>
    <w:p w14:paraId="37BBE83A" w14:textId="4BDDCC21" w:rsidR="00801CCD" w:rsidRPr="00FD1C6E" w:rsidRDefault="006813EE" w:rsidP="006813EE">
      <w:pPr>
        <w:pStyle w:val="Els-body-text"/>
        <w:spacing w:line="240" w:lineRule="auto"/>
        <w:ind w:firstLine="0"/>
        <w:rPr>
          <w:color w:val="000000" w:themeColor="text1"/>
          <w:sz w:val="24"/>
          <w:szCs w:val="24"/>
        </w:rPr>
      </w:pPr>
      <w:r w:rsidRPr="00FD1C6E">
        <w:rPr>
          <w:color w:val="000000" w:themeColor="text1"/>
          <w:sz w:val="24"/>
          <w:szCs w:val="24"/>
        </w:rPr>
        <w:t xml:space="preserve">Since the same parameters were used to generate the Fig. </w:t>
      </w:r>
      <w:r w:rsidRPr="00FD1C6E">
        <w:rPr>
          <w:rStyle w:val="eop"/>
          <w:color w:val="000000" w:themeColor="text1"/>
          <w:sz w:val="24"/>
          <w:szCs w:val="24"/>
          <w:shd w:val="clear" w:color="auto" w:fill="FFFFFF"/>
        </w:rPr>
        <w:t>5.</w:t>
      </w:r>
      <w:r w:rsidRPr="00FD1C6E">
        <w:rPr>
          <w:color w:val="000000" w:themeColor="text1"/>
          <w:sz w:val="24"/>
          <w:szCs w:val="24"/>
        </w:rPr>
        <w:t xml:space="preserve">10 tool paths, the inputs for the milling cost model remain the same as the hybrid manufacturing setup. The only exceptions are milling time, since the entire part is being machined, and material cost since the hexagon-cylinder is machined from solid wrought stock. Using the parameters outlined in Table </w:t>
      </w:r>
      <w:r w:rsidRPr="00FD1C6E">
        <w:rPr>
          <w:rStyle w:val="eop"/>
          <w:color w:val="000000" w:themeColor="text1"/>
          <w:sz w:val="24"/>
          <w:szCs w:val="24"/>
          <w:shd w:val="clear" w:color="auto" w:fill="FFFFFF"/>
        </w:rPr>
        <w:t>5.</w:t>
      </w:r>
      <w:r w:rsidRPr="00FD1C6E">
        <w:rPr>
          <w:color w:val="000000" w:themeColor="text1"/>
          <w:sz w:val="24"/>
          <w:szCs w:val="24"/>
        </w:rPr>
        <w:t xml:space="preserve">11, the cost for producing the part using only three-axis milling is $833.60. The summary is provided in Table </w:t>
      </w:r>
      <w:r w:rsidRPr="00FD1C6E">
        <w:rPr>
          <w:rStyle w:val="eop"/>
          <w:color w:val="000000" w:themeColor="text1"/>
          <w:sz w:val="24"/>
          <w:szCs w:val="24"/>
          <w:shd w:val="clear" w:color="auto" w:fill="FFFFFF"/>
        </w:rPr>
        <w:t>5.</w:t>
      </w:r>
      <w:r w:rsidRPr="00FD1C6E">
        <w:rPr>
          <w:color w:val="000000" w:themeColor="text1"/>
          <w:sz w:val="24"/>
          <w:szCs w:val="24"/>
        </w:rPr>
        <w:t>12.</w:t>
      </w:r>
    </w:p>
    <w:p w14:paraId="522BD12E" w14:textId="77777777" w:rsidR="003F67C6" w:rsidRDefault="003F67C6">
      <w:pPr>
        <w:rPr>
          <w:rFonts w:eastAsia="SimSun"/>
        </w:rPr>
      </w:pPr>
      <w:bookmarkStart w:id="161" w:name="_Toc161915447"/>
      <w:r>
        <w:rPr>
          <w:rFonts w:eastAsia="SimSun"/>
          <w:i/>
          <w:iCs/>
        </w:rPr>
        <w:br w:type="page"/>
      </w:r>
    </w:p>
    <w:p w14:paraId="1318C604" w14:textId="7175E053" w:rsidR="007E0992" w:rsidRPr="00FD1C6E" w:rsidRDefault="007E0992" w:rsidP="007E0992">
      <w:pPr>
        <w:pStyle w:val="Caption"/>
        <w:keepNext/>
        <w:framePr w:wrap="notBeside"/>
        <w:rPr>
          <w:rFonts w:cs="Times New Roman"/>
        </w:rPr>
      </w:pPr>
      <w:bookmarkStart w:id="162" w:name="_Toc162884539"/>
      <w:bookmarkStart w:id="163" w:name="_Toc162885052"/>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7</w:t>
      </w:r>
      <w:r w:rsidR="006813EE" w:rsidRPr="00FD1C6E">
        <w:rPr>
          <w:rFonts w:cs="Times New Roman"/>
        </w:rPr>
        <w:fldChar w:fldCharType="end"/>
      </w:r>
      <w:r w:rsidRPr="00FD1C6E">
        <w:rPr>
          <w:rFonts w:cs="Times New Roman"/>
        </w:rPr>
        <w:t>. Turning cost model variables, values, and units for the hexagon-cylinder.</w:t>
      </w:r>
      <w:bookmarkEnd w:id="161"/>
      <w:bookmarkEnd w:id="162"/>
      <w:bookmarkEnd w:id="163"/>
    </w:p>
    <w:tbl>
      <w:tblPr>
        <w:tblW w:w="3930" w:type="dxa"/>
        <w:tblLook w:val="01E0" w:firstRow="1" w:lastRow="1" w:firstColumn="1" w:lastColumn="1" w:noHBand="0" w:noVBand="0"/>
      </w:tblPr>
      <w:tblGrid>
        <w:gridCol w:w="1310"/>
        <w:gridCol w:w="1310"/>
        <w:gridCol w:w="1310"/>
      </w:tblGrid>
      <w:tr w:rsidR="007E0992" w:rsidRPr="00FD1C6E" w14:paraId="3D0823EF" w14:textId="77777777" w:rsidTr="007E0992">
        <w:trPr>
          <w:trHeight w:val="317"/>
        </w:trPr>
        <w:tc>
          <w:tcPr>
            <w:tcW w:w="1310" w:type="dxa"/>
            <w:tcBorders>
              <w:top w:val="single" w:sz="8" w:space="0" w:color="auto"/>
              <w:left w:val="nil"/>
              <w:bottom w:val="single" w:sz="8" w:space="0" w:color="auto"/>
              <w:right w:val="nil"/>
            </w:tcBorders>
            <w:shd w:val="clear" w:color="auto" w:fill="auto"/>
            <w:vAlign w:val="center"/>
            <w:hideMark/>
          </w:tcPr>
          <w:p w14:paraId="6B1F0D77" w14:textId="77777777" w:rsidR="007E0992" w:rsidRPr="00FD1C6E" w:rsidRDefault="007E0992">
            <w:pPr>
              <w:rPr>
                <w:color w:val="000000"/>
                <w:sz w:val="16"/>
                <w:szCs w:val="16"/>
              </w:rPr>
            </w:pPr>
            <w:r w:rsidRPr="00FD1C6E">
              <w:rPr>
                <w:color w:val="000000" w:themeColor="text1"/>
                <w:sz w:val="16"/>
                <w:szCs w:val="16"/>
              </w:rPr>
              <w:t>Variable</w:t>
            </w:r>
          </w:p>
        </w:tc>
        <w:tc>
          <w:tcPr>
            <w:tcW w:w="1310" w:type="dxa"/>
            <w:tcBorders>
              <w:top w:val="single" w:sz="8" w:space="0" w:color="auto"/>
              <w:left w:val="nil"/>
              <w:bottom w:val="single" w:sz="8" w:space="0" w:color="auto"/>
              <w:right w:val="nil"/>
            </w:tcBorders>
            <w:shd w:val="clear" w:color="auto" w:fill="auto"/>
            <w:vAlign w:val="center"/>
            <w:hideMark/>
          </w:tcPr>
          <w:p w14:paraId="215482AC" w14:textId="77777777" w:rsidR="007E0992" w:rsidRPr="00FD1C6E" w:rsidRDefault="007E0992">
            <w:pPr>
              <w:rPr>
                <w:color w:val="000000"/>
                <w:sz w:val="16"/>
                <w:szCs w:val="16"/>
              </w:rPr>
            </w:pPr>
            <w:r w:rsidRPr="00FD1C6E">
              <w:rPr>
                <w:color w:val="000000" w:themeColor="text1"/>
                <w:sz w:val="16"/>
                <w:szCs w:val="16"/>
              </w:rPr>
              <w:t xml:space="preserve">Value </w:t>
            </w:r>
          </w:p>
        </w:tc>
        <w:tc>
          <w:tcPr>
            <w:tcW w:w="1310" w:type="dxa"/>
            <w:tcBorders>
              <w:top w:val="single" w:sz="8" w:space="0" w:color="auto"/>
              <w:left w:val="nil"/>
              <w:bottom w:val="single" w:sz="8" w:space="0" w:color="auto"/>
              <w:right w:val="nil"/>
            </w:tcBorders>
            <w:shd w:val="clear" w:color="auto" w:fill="auto"/>
            <w:vAlign w:val="center"/>
            <w:hideMark/>
          </w:tcPr>
          <w:p w14:paraId="4225BE73" w14:textId="77777777" w:rsidR="007E0992" w:rsidRPr="00FD1C6E" w:rsidRDefault="007E0992">
            <w:pPr>
              <w:rPr>
                <w:color w:val="000000"/>
                <w:sz w:val="16"/>
                <w:szCs w:val="16"/>
              </w:rPr>
            </w:pPr>
            <w:r w:rsidRPr="00FD1C6E">
              <w:rPr>
                <w:color w:val="000000" w:themeColor="text1"/>
                <w:sz w:val="16"/>
                <w:szCs w:val="16"/>
              </w:rPr>
              <w:t xml:space="preserve">Units </w:t>
            </w:r>
          </w:p>
        </w:tc>
      </w:tr>
      <w:tr w:rsidR="007E0992" w:rsidRPr="00FD1C6E" w14:paraId="298CCEA6" w14:textId="77777777" w:rsidTr="007E0992">
        <w:trPr>
          <w:trHeight w:val="317"/>
        </w:trPr>
        <w:tc>
          <w:tcPr>
            <w:tcW w:w="1310" w:type="dxa"/>
            <w:tcBorders>
              <w:top w:val="nil"/>
              <w:left w:val="nil"/>
              <w:bottom w:val="nil"/>
              <w:right w:val="nil"/>
            </w:tcBorders>
            <w:shd w:val="clear" w:color="auto" w:fill="auto"/>
            <w:vAlign w:val="center"/>
            <w:hideMark/>
          </w:tcPr>
          <w:p w14:paraId="7C575FB6"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mat</w:t>
            </w:r>
          </w:p>
        </w:tc>
        <w:tc>
          <w:tcPr>
            <w:tcW w:w="1310" w:type="dxa"/>
            <w:tcBorders>
              <w:top w:val="nil"/>
              <w:left w:val="nil"/>
              <w:bottom w:val="nil"/>
              <w:right w:val="nil"/>
            </w:tcBorders>
            <w:shd w:val="clear" w:color="auto" w:fill="auto"/>
            <w:vAlign w:val="center"/>
            <w:hideMark/>
          </w:tcPr>
          <w:p w14:paraId="3EFFCBCB" w14:textId="77777777" w:rsidR="007E0992" w:rsidRPr="00FD1C6E" w:rsidRDefault="007E0992">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7639FC31"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7A3FB6C1" w14:textId="77777777" w:rsidTr="007E0992">
        <w:trPr>
          <w:trHeight w:val="317"/>
        </w:trPr>
        <w:tc>
          <w:tcPr>
            <w:tcW w:w="1310" w:type="dxa"/>
            <w:tcBorders>
              <w:top w:val="nil"/>
              <w:left w:val="nil"/>
              <w:bottom w:val="nil"/>
              <w:right w:val="nil"/>
            </w:tcBorders>
            <w:shd w:val="clear" w:color="auto" w:fill="auto"/>
            <w:vAlign w:val="center"/>
            <w:hideMark/>
          </w:tcPr>
          <w:p w14:paraId="19E0910C"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tool</w:t>
            </w:r>
          </w:p>
        </w:tc>
        <w:tc>
          <w:tcPr>
            <w:tcW w:w="1310" w:type="dxa"/>
            <w:tcBorders>
              <w:top w:val="nil"/>
              <w:left w:val="nil"/>
              <w:bottom w:val="nil"/>
              <w:right w:val="nil"/>
            </w:tcBorders>
            <w:shd w:val="clear" w:color="auto" w:fill="auto"/>
            <w:vAlign w:val="center"/>
            <w:hideMark/>
          </w:tcPr>
          <w:p w14:paraId="57292B8F" w14:textId="77777777" w:rsidR="007E0992" w:rsidRPr="00FD1C6E" w:rsidRDefault="007E0992">
            <w:pPr>
              <w:jc w:val="right"/>
              <w:rPr>
                <w:color w:val="000000"/>
                <w:sz w:val="16"/>
                <w:szCs w:val="16"/>
              </w:rPr>
            </w:pPr>
            <w:r w:rsidRPr="00FD1C6E">
              <w:rPr>
                <w:color w:val="000000" w:themeColor="text1"/>
                <w:sz w:val="16"/>
                <w:szCs w:val="16"/>
              </w:rPr>
              <w:t>20</w:t>
            </w:r>
          </w:p>
        </w:tc>
        <w:tc>
          <w:tcPr>
            <w:tcW w:w="1310" w:type="dxa"/>
            <w:tcBorders>
              <w:top w:val="nil"/>
              <w:left w:val="nil"/>
              <w:bottom w:val="nil"/>
              <w:right w:val="nil"/>
            </w:tcBorders>
            <w:shd w:val="clear" w:color="auto" w:fill="auto"/>
            <w:vAlign w:val="center"/>
            <w:hideMark/>
          </w:tcPr>
          <w:p w14:paraId="6179019C"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385CD05B" w14:textId="77777777" w:rsidTr="007E0992">
        <w:trPr>
          <w:trHeight w:val="317"/>
        </w:trPr>
        <w:tc>
          <w:tcPr>
            <w:tcW w:w="1310" w:type="dxa"/>
            <w:tcBorders>
              <w:top w:val="nil"/>
              <w:left w:val="nil"/>
              <w:bottom w:val="nil"/>
              <w:right w:val="nil"/>
            </w:tcBorders>
            <w:shd w:val="clear" w:color="auto" w:fill="auto"/>
            <w:vAlign w:val="center"/>
            <w:hideMark/>
          </w:tcPr>
          <w:p w14:paraId="7952F854" w14:textId="77777777" w:rsidR="007E0992" w:rsidRPr="00FD1C6E" w:rsidRDefault="007E0992">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ch</w:t>
            </w:r>
          </w:p>
        </w:tc>
        <w:tc>
          <w:tcPr>
            <w:tcW w:w="1310" w:type="dxa"/>
            <w:tcBorders>
              <w:top w:val="nil"/>
              <w:left w:val="nil"/>
              <w:bottom w:val="nil"/>
              <w:right w:val="nil"/>
            </w:tcBorders>
            <w:shd w:val="clear" w:color="auto" w:fill="auto"/>
            <w:vAlign w:val="center"/>
            <w:hideMark/>
          </w:tcPr>
          <w:p w14:paraId="7F0DB635" w14:textId="77777777" w:rsidR="007E0992" w:rsidRPr="00FD1C6E" w:rsidRDefault="007E0992">
            <w:pPr>
              <w:jc w:val="right"/>
              <w:rPr>
                <w:color w:val="000000"/>
                <w:sz w:val="16"/>
                <w:szCs w:val="16"/>
              </w:rPr>
            </w:pPr>
            <w:r w:rsidRPr="00FD1C6E">
              <w:rPr>
                <w:color w:val="000000" w:themeColor="text1"/>
                <w:sz w:val="16"/>
                <w:szCs w:val="16"/>
              </w:rPr>
              <w:t>10</w:t>
            </w:r>
          </w:p>
        </w:tc>
        <w:tc>
          <w:tcPr>
            <w:tcW w:w="1310" w:type="dxa"/>
            <w:tcBorders>
              <w:top w:val="nil"/>
              <w:left w:val="nil"/>
              <w:bottom w:val="nil"/>
              <w:right w:val="nil"/>
            </w:tcBorders>
            <w:shd w:val="clear" w:color="auto" w:fill="auto"/>
            <w:vAlign w:val="center"/>
            <w:hideMark/>
          </w:tcPr>
          <w:p w14:paraId="4C140DA8" w14:textId="77777777" w:rsidR="007E0992" w:rsidRPr="00FD1C6E" w:rsidRDefault="007E0992">
            <w:pPr>
              <w:rPr>
                <w:color w:val="000000"/>
                <w:sz w:val="16"/>
                <w:szCs w:val="16"/>
              </w:rPr>
            </w:pPr>
            <w:r w:rsidRPr="00FD1C6E">
              <w:rPr>
                <w:color w:val="000000" w:themeColor="text1"/>
                <w:sz w:val="16"/>
                <w:szCs w:val="16"/>
              </w:rPr>
              <w:t>min</w:t>
            </w:r>
          </w:p>
        </w:tc>
      </w:tr>
      <w:tr w:rsidR="007E0992" w:rsidRPr="00FD1C6E" w14:paraId="7AD8C1EF" w14:textId="77777777" w:rsidTr="007E0992">
        <w:trPr>
          <w:trHeight w:val="317"/>
        </w:trPr>
        <w:tc>
          <w:tcPr>
            <w:tcW w:w="1310" w:type="dxa"/>
            <w:tcBorders>
              <w:top w:val="nil"/>
              <w:left w:val="nil"/>
              <w:bottom w:val="nil"/>
              <w:right w:val="nil"/>
            </w:tcBorders>
            <w:shd w:val="clear" w:color="auto" w:fill="auto"/>
            <w:vAlign w:val="center"/>
            <w:hideMark/>
          </w:tcPr>
          <w:p w14:paraId="5BB2033B" w14:textId="77777777" w:rsidR="007E0992" w:rsidRPr="00FD1C6E" w:rsidRDefault="007E0992">
            <w:pPr>
              <w:rPr>
                <w:i/>
                <w:iCs/>
                <w:color w:val="000000"/>
                <w:sz w:val="16"/>
                <w:szCs w:val="16"/>
              </w:rPr>
            </w:pPr>
            <w:r w:rsidRPr="00FD1C6E">
              <w:rPr>
                <w:i/>
                <w:iCs/>
                <w:color w:val="000000" w:themeColor="text1"/>
                <w:sz w:val="16"/>
                <w:szCs w:val="16"/>
              </w:rPr>
              <w:t>C</w:t>
            </w:r>
          </w:p>
        </w:tc>
        <w:tc>
          <w:tcPr>
            <w:tcW w:w="1310" w:type="dxa"/>
            <w:tcBorders>
              <w:top w:val="nil"/>
              <w:left w:val="nil"/>
              <w:bottom w:val="nil"/>
              <w:right w:val="nil"/>
            </w:tcBorders>
            <w:shd w:val="clear" w:color="auto" w:fill="auto"/>
            <w:vAlign w:val="center"/>
            <w:hideMark/>
          </w:tcPr>
          <w:p w14:paraId="5732D5E9" w14:textId="77777777" w:rsidR="007E0992" w:rsidRPr="00FD1C6E" w:rsidRDefault="007E0992">
            <w:pPr>
              <w:jc w:val="right"/>
              <w:rPr>
                <w:color w:val="000000"/>
                <w:sz w:val="16"/>
                <w:szCs w:val="16"/>
              </w:rPr>
            </w:pPr>
            <w:r w:rsidRPr="00FD1C6E">
              <w:rPr>
                <w:color w:val="000000" w:themeColor="text1"/>
                <w:sz w:val="16"/>
                <w:szCs w:val="16"/>
              </w:rPr>
              <w:t>4200</w:t>
            </w:r>
          </w:p>
        </w:tc>
        <w:tc>
          <w:tcPr>
            <w:tcW w:w="1310" w:type="dxa"/>
            <w:tcBorders>
              <w:top w:val="nil"/>
              <w:left w:val="nil"/>
              <w:bottom w:val="nil"/>
              <w:right w:val="nil"/>
            </w:tcBorders>
            <w:shd w:val="clear" w:color="auto" w:fill="auto"/>
            <w:vAlign w:val="center"/>
            <w:hideMark/>
          </w:tcPr>
          <w:p w14:paraId="54451F90"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242CE6FA" w14:textId="77777777" w:rsidTr="007E0992">
        <w:trPr>
          <w:trHeight w:val="317"/>
        </w:trPr>
        <w:tc>
          <w:tcPr>
            <w:tcW w:w="1310" w:type="dxa"/>
            <w:tcBorders>
              <w:top w:val="nil"/>
              <w:left w:val="nil"/>
              <w:bottom w:val="nil"/>
              <w:right w:val="nil"/>
            </w:tcBorders>
            <w:shd w:val="clear" w:color="auto" w:fill="auto"/>
            <w:vAlign w:val="center"/>
            <w:hideMark/>
          </w:tcPr>
          <w:p w14:paraId="6894D9DE" w14:textId="77777777" w:rsidR="007E0992" w:rsidRPr="00FD1C6E" w:rsidRDefault="007E0992">
            <w:pPr>
              <w:rPr>
                <w:i/>
                <w:iCs/>
                <w:color w:val="000000"/>
                <w:sz w:val="16"/>
                <w:szCs w:val="16"/>
              </w:rPr>
            </w:pPr>
            <w:r w:rsidRPr="00FD1C6E">
              <w:rPr>
                <w:i/>
                <w:iCs/>
                <w:color w:val="000000" w:themeColor="text1"/>
                <w:sz w:val="16"/>
                <w:szCs w:val="16"/>
              </w:rPr>
              <w:t>v</w:t>
            </w:r>
          </w:p>
        </w:tc>
        <w:tc>
          <w:tcPr>
            <w:tcW w:w="1310" w:type="dxa"/>
            <w:tcBorders>
              <w:top w:val="nil"/>
              <w:left w:val="nil"/>
              <w:bottom w:val="nil"/>
              <w:right w:val="nil"/>
            </w:tcBorders>
            <w:shd w:val="clear" w:color="auto" w:fill="auto"/>
            <w:vAlign w:val="center"/>
            <w:hideMark/>
          </w:tcPr>
          <w:p w14:paraId="31771728" w14:textId="77777777" w:rsidR="007E0992" w:rsidRPr="00FD1C6E" w:rsidRDefault="007E0992">
            <w:pPr>
              <w:jc w:val="right"/>
              <w:rPr>
                <w:color w:val="000000"/>
                <w:sz w:val="16"/>
                <w:szCs w:val="16"/>
              </w:rPr>
            </w:pPr>
            <w:r w:rsidRPr="00FD1C6E">
              <w:rPr>
                <w:color w:val="000000" w:themeColor="text1"/>
                <w:sz w:val="16"/>
                <w:szCs w:val="16"/>
              </w:rPr>
              <w:t>243.84</w:t>
            </w:r>
          </w:p>
        </w:tc>
        <w:tc>
          <w:tcPr>
            <w:tcW w:w="1310" w:type="dxa"/>
            <w:tcBorders>
              <w:top w:val="nil"/>
              <w:left w:val="nil"/>
              <w:bottom w:val="nil"/>
              <w:right w:val="nil"/>
            </w:tcBorders>
            <w:shd w:val="clear" w:color="auto" w:fill="auto"/>
            <w:vAlign w:val="center"/>
            <w:hideMark/>
          </w:tcPr>
          <w:p w14:paraId="40C01686" w14:textId="77777777" w:rsidR="007E0992" w:rsidRPr="00FD1C6E" w:rsidRDefault="007E0992">
            <w:pPr>
              <w:rPr>
                <w:color w:val="000000"/>
                <w:sz w:val="16"/>
                <w:szCs w:val="16"/>
              </w:rPr>
            </w:pPr>
            <w:r w:rsidRPr="00FD1C6E">
              <w:rPr>
                <w:color w:val="000000" w:themeColor="text1"/>
                <w:sz w:val="16"/>
                <w:szCs w:val="16"/>
              </w:rPr>
              <w:t>m/min</w:t>
            </w:r>
          </w:p>
        </w:tc>
      </w:tr>
      <w:tr w:rsidR="007E0992" w:rsidRPr="00FD1C6E" w14:paraId="1CCCA8FA" w14:textId="77777777" w:rsidTr="007E0992">
        <w:trPr>
          <w:trHeight w:val="317"/>
        </w:trPr>
        <w:tc>
          <w:tcPr>
            <w:tcW w:w="1310" w:type="dxa"/>
            <w:tcBorders>
              <w:top w:val="nil"/>
              <w:left w:val="nil"/>
              <w:bottom w:val="nil"/>
              <w:right w:val="nil"/>
            </w:tcBorders>
            <w:shd w:val="clear" w:color="auto" w:fill="auto"/>
            <w:vAlign w:val="center"/>
            <w:hideMark/>
          </w:tcPr>
          <w:p w14:paraId="69A5C58E" w14:textId="77777777" w:rsidR="007E0992" w:rsidRPr="00FD1C6E" w:rsidRDefault="007E0992">
            <w:pPr>
              <w:rPr>
                <w:i/>
                <w:iCs/>
                <w:color w:val="000000"/>
                <w:sz w:val="16"/>
                <w:szCs w:val="16"/>
              </w:rPr>
            </w:pPr>
            <w:r w:rsidRPr="00FD1C6E">
              <w:rPr>
                <w:i/>
                <w:iCs/>
                <w:color w:val="000000" w:themeColor="text1"/>
                <w:sz w:val="16"/>
                <w:szCs w:val="16"/>
              </w:rPr>
              <w:t>p</w:t>
            </w:r>
          </w:p>
        </w:tc>
        <w:tc>
          <w:tcPr>
            <w:tcW w:w="1310" w:type="dxa"/>
            <w:tcBorders>
              <w:top w:val="nil"/>
              <w:left w:val="nil"/>
              <w:bottom w:val="nil"/>
              <w:right w:val="nil"/>
            </w:tcBorders>
            <w:shd w:val="clear" w:color="auto" w:fill="auto"/>
            <w:vAlign w:val="center"/>
            <w:hideMark/>
          </w:tcPr>
          <w:p w14:paraId="1798D665" w14:textId="77777777" w:rsidR="007E0992" w:rsidRPr="00FD1C6E" w:rsidRDefault="007E0992">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5D659331"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60412EF9" w14:textId="77777777" w:rsidTr="007E0992">
        <w:trPr>
          <w:trHeight w:val="317"/>
        </w:trPr>
        <w:tc>
          <w:tcPr>
            <w:tcW w:w="1310" w:type="dxa"/>
            <w:tcBorders>
              <w:top w:val="nil"/>
              <w:left w:val="nil"/>
              <w:bottom w:val="nil"/>
              <w:right w:val="nil"/>
            </w:tcBorders>
            <w:shd w:val="clear" w:color="auto" w:fill="auto"/>
            <w:vAlign w:val="center"/>
            <w:hideMark/>
          </w:tcPr>
          <w:p w14:paraId="727B410E" w14:textId="77777777" w:rsidR="007E0992" w:rsidRPr="00FD1C6E" w:rsidRDefault="007E0992">
            <w:pPr>
              <w:rPr>
                <w:i/>
                <w:iCs/>
                <w:color w:val="000000"/>
                <w:sz w:val="16"/>
                <w:szCs w:val="16"/>
              </w:rPr>
            </w:pPr>
            <w:r w:rsidRPr="00FD1C6E">
              <w:rPr>
                <w:i/>
                <w:iCs/>
                <w:color w:val="000000" w:themeColor="text1"/>
                <w:sz w:val="16"/>
                <w:szCs w:val="16"/>
              </w:rPr>
              <w:t>f</w:t>
            </w:r>
            <w:r w:rsidRPr="00FD1C6E">
              <w:rPr>
                <w:i/>
                <w:iCs/>
                <w:color w:val="000000"/>
                <w:sz w:val="16"/>
                <w:szCs w:val="16"/>
                <w:vertAlign w:val="subscript"/>
              </w:rPr>
              <w:t>r</w:t>
            </w:r>
          </w:p>
        </w:tc>
        <w:tc>
          <w:tcPr>
            <w:tcW w:w="1310" w:type="dxa"/>
            <w:tcBorders>
              <w:top w:val="nil"/>
              <w:left w:val="nil"/>
              <w:bottom w:val="nil"/>
              <w:right w:val="nil"/>
            </w:tcBorders>
            <w:shd w:val="clear" w:color="auto" w:fill="auto"/>
            <w:vAlign w:val="center"/>
            <w:hideMark/>
          </w:tcPr>
          <w:p w14:paraId="7D7BA5CD" w14:textId="77777777" w:rsidR="007E0992" w:rsidRPr="00FD1C6E" w:rsidRDefault="007E0992">
            <w:pPr>
              <w:jc w:val="right"/>
              <w:rPr>
                <w:color w:val="000000"/>
                <w:sz w:val="16"/>
                <w:szCs w:val="16"/>
              </w:rPr>
            </w:pPr>
            <w:r w:rsidRPr="00FD1C6E">
              <w:rPr>
                <w:color w:val="000000" w:themeColor="text1"/>
                <w:sz w:val="16"/>
                <w:szCs w:val="16"/>
              </w:rPr>
              <w:t>0.25</w:t>
            </w:r>
          </w:p>
        </w:tc>
        <w:tc>
          <w:tcPr>
            <w:tcW w:w="1310" w:type="dxa"/>
            <w:tcBorders>
              <w:top w:val="nil"/>
              <w:left w:val="nil"/>
              <w:bottom w:val="nil"/>
              <w:right w:val="nil"/>
            </w:tcBorders>
            <w:shd w:val="clear" w:color="auto" w:fill="auto"/>
            <w:vAlign w:val="center"/>
            <w:hideMark/>
          </w:tcPr>
          <w:p w14:paraId="0B94A316" w14:textId="77777777" w:rsidR="007E0992" w:rsidRPr="00FD1C6E" w:rsidRDefault="007E0992">
            <w:pPr>
              <w:rPr>
                <w:color w:val="000000"/>
                <w:sz w:val="16"/>
                <w:szCs w:val="16"/>
              </w:rPr>
            </w:pPr>
            <w:r w:rsidRPr="00FD1C6E">
              <w:rPr>
                <w:color w:val="000000" w:themeColor="text1"/>
                <w:sz w:val="16"/>
                <w:szCs w:val="16"/>
              </w:rPr>
              <w:t>mm/rev</w:t>
            </w:r>
          </w:p>
        </w:tc>
      </w:tr>
      <w:tr w:rsidR="007E0992" w:rsidRPr="00FD1C6E" w14:paraId="26A7EDC5" w14:textId="77777777" w:rsidTr="007E0992">
        <w:trPr>
          <w:trHeight w:val="317"/>
        </w:trPr>
        <w:tc>
          <w:tcPr>
            <w:tcW w:w="1310" w:type="dxa"/>
            <w:tcBorders>
              <w:top w:val="nil"/>
              <w:left w:val="nil"/>
              <w:bottom w:val="nil"/>
              <w:right w:val="nil"/>
            </w:tcBorders>
            <w:shd w:val="clear" w:color="auto" w:fill="auto"/>
            <w:vAlign w:val="center"/>
            <w:hideMark/>
          </w:tcPr>
          <w:p w14:paraId="3FB3F833" w14:textId="77777777" w:rsidR="007E0992" w:rsidRPr="00FD1C6E" w:rsidRDefault="007E0992">
            <w:pPr>
              <w:rPr>
                <w:i/>
                <w:iCs/>
                <w:color w:val="000000"/>
                <w:sz w:val="16"/>
                <w:szCs w:val="16"/>
              </w:rPr>
            </w:pPr>
            <w:r w:rsidRPr="00FD1C6E">
              <w:rPr>
                <w:i/>
                <w:iCs/>
                <w:color w:val="000000" w:themeColor="text1"/>
                <w:sz w:val="16"/>
                <w:szCs w:val="16"/>
              </w:rPr>
              <w:t>q</w:t>
            </w:r>
          </w:p>
        </w:tc>
        <w:tc>
          <w:tcPr>
            <w:tcW w:w="1310" w:type="dxa"/>
            <w:tcBorders>
              <w:top w:val="nil"/>
              <w:left w:val="nil"/>
              <w:bottom w:val="nil"/>
              <w:right w:val="nil"/>
            </w:tcBorders>
            <w:shd w:val="clear" w:color="auto" w:fill="auto"/>
            <w:vAlign w:val="center"/>
            <w:hideMark/>
          </w:tcPr>
          <w:p w14:paraId="76458C06" w14:textId="77777777" w:rsidR="007E0992" w:rsidRPr="00FD1C6E" w:rsidRDefault="007E0992">
            <w:pPr>
              <w:jc w:val="right"/>
              <w:rPr>
                <w:color w:val="000000"/>
                <w:sz w:val="16"/>
                <w:szCs w:val="16"/>
              </w:rPr>
            </w:pPr>
            <w:r w:rsidRPr="00FD1C6E">
              <w:rPr>
                <w:color w:val="000000" w:themeColor="text1"/>
                <w:sz w:val="16"/>
                <w:szCs w:val="16"/>
              </w:rPr>
              <w:t>1.5</w:t>
            </w:r>
          </w:p>
        </w:tc>
        <w:tc>
          <w:tcPr>
            <w:tcW w:w="1310" w:type="dxa"/>
            <w:tcBorders>
              <w:top w:val="nil"/>
              <w:left w:val="nil"/>
              <w:bottom w:val="nil"/>
              <w:right w:val="nil"/>
            </w:tcBorders>
            <w:shd w:val="clear" w:color="auto" w:fill="auto"/>
            <w:vAlign w:val="center"/>
            <w:hideMark/>
          </w:tcPr>
          <w:p w14:paraId="6519B7AA"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7071821C" w14:textId="77777777" w:rsidTr="007E0992">
        <w:trPr>
          <w:trHeight w:val="317"/>
        </w:trPr>
        <w:tc>
          <w:tcPr>
            <w:tcW w:w="1310" w:type="dxa"/>
            <w:tcBorders>
              <w:top w:val="nil"/>
              <w:left w:val="nil"/>
              <w:bottom w:val="nil"/>
              <w:right w:val="nil"/>
            </w:tcBorders>
            <w:shd w:val="clear" w:color="auto" w:fill="auto"/>
            <w:vAlign w:val="center"/>
            <w:hideMark/>
          </w:tcPr>
          <w:p w14:paraId="13595F75" w14:textId="77777777" w:rsidR="007E0992" w:rsidRPr="00FD1C6E" w:rsidRDefault="007E0992">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rem</w:t>
            </w:r>
          </w:p>
        </w:tc>
        <w:tc>
          <w:tcPr>
            <w:tcW w:w="1310" w:type="dxa"/>
            <w:tcBorders>
              <w:top w:val="nil"/>
              <w:left w:val="nil"/>
              <w:bottom w:val="nil"/>
              <w:right w:val="nil"/>
            </w:tcBorders>
            <w:shd w:val="clear" w:color="auto" w:fill="auto"/>
            <w:vAlign w:val="center"/>
            <w:hideMark/>
          </w:tcPr>
          <w:p w14:paraId="66AFCA84" w14:textId="77777777" w:rsidR="007E0992" w:rsidRPr="00FD1C6E" w:rsidRDefault="007E0992" w:rsidP="007E0992">
            <w:pPr>
              <w:jc w:val="right"/>
              <w:rPr>
                <w:color w:val="000000"/>
                <w:sz w:val="16"/>
                <w:szCs w:val="16"/>
              </w:rPr>
            </w:pPr>
            <w:r w:rsidRPr="00FD1C6E">
              <w:rPr>
                <w:color w:val="000000" w:themeColor="text1"/>
                <w:sz w:val="16"/>
                <w:szCs w:val="16"/>
              </w:rPr>
              <w:t>-</w:t>
            </w:r>
          </w:p>
        </w:tc>
        <w:tc>
          <w:tcPr>
            <w:tcW w:w="1310" w:type="dxa"/>
            <w:tcBorders>
              <w:top w:val="nil"/>
              <w:left w:val="nil"/>
              <w:bottom w:val="nil"/>
              <w:right w:val="nil"/>
            </w:tcBorders>
            <w:shd w:val="clear" w:color="auto" w:fill="auto"/>
            <w:vAlign w:val="center"/>
            <w:hideMark/>
          </w:tcPr>
          <w:p w14:paraId="00F920F2" w14:textId="77777777" w:rsidR="007E0992" w:rsidRPr="00FD1C6E" w:rsidRDefault="007E0992">
            <w:pPr>
              <w:rPr>
                <w:color w:val="000000"/>
                <w:sz w:val="16"/>
                <w:szCs w:val="16"/>
              </w:rPr>
            </w:pPr>
            <w:r w:rsidRPr="00FD1C6E">
              <w:rPr>
                <w:color w:val="000000" w:themeColor="text1"/>
                <w:sz w:val="16"/>
                <w:szCs w:val="16"/>
              </w:rPr>
              <w:t>mm</w:t>
            </w:r>
            <w:r w:rsidRPr="00FD1C6E">
              <w:rPr>
                <w:color w:val="000000"/>
                <w:sz w:val="16"/>
                <w:szCs w:val="16"/>
                <w:vertAlign w:val="superscript"/>
              </w:rPr>
              <w:t>3</w:t>
            </w:r>
          </w:p>
        </w:tc>
      </w:tr>
      <w:tr w:rsidR="007E0992" w:rsidRPr="00FD1C6E" w14:paraId="1B66E9B5" w14:textId="77777777" w:rsidTr="007E0992">
        <w:trPr>
          <w:trHeight w:val="317"/>
        </w:trPr>
        <w:tc>
          <w:tcPr>
            <w:tcW w:w="1310" w:type="dxa"/>
            <w:tcBorders>
              <w:top w:val="nil"/>
              <w:left w:val="nil"/>
              <w:bottom w:val="nil"/>
              <w:right w:val="nil"/>
            </w:tcBorders>
            <w:shd w:val="clear" w:color="auto" w:fill="auto"/>
            <w:vAlign w:val="center"/>
            <w:hideMark/>
          </w:tcPr>
          <w:p w14:paraId="4D994DBB" w14:textId="77777777" w:rsidR="007E0992" w:rsidRPr="00FD1C6E" w:rsidRDefault="007E0992">
            <w:pPr>
              <w:rPr>
                <w:i/>
                <w:iCs/>
                <w:color w:val="000000"/>
                <w:sz w:val="16"/>
                <w:szCs w:val="16"/>
              </w:rPr>
            </w:pPr>
            <w:r w:rsidRPr="00FD1C6E">
              <w:rPr>
                <w:i/>
                <w:iCs/>
                <w:color w:val="000000" w:themeColor="text1"/>
                <w:sz w:val="16"/>
                <w:szCs w:val="16"/>
              </w:rPr>
              <w:t>a</w:t>
            </w:r>
          </w:p>
        </w:tc>
        <w:tc>
          <w:tcPr>
            <w:tcW w:w="1310" w:type="dxa"/>
            <w:tcBorders>
              <w:top w:val="nil"/>
              <w:left w:val="nil"/>
              <w:bottom w:val="nil"/>
              <w:right w:val="nil"/>
            </w:tcBorders>
            <w:shd w:val="clear" w:color="auto" w:fill="auto"/>
            <w:vAlign w:val="center"/>
            <w:hideMark/>
          </w:tcPr>
          <w:p w14:paraId="0D47D0FC" w14:textId="77777777" w:rsidR="007E0992" w:rsidRPr="00FD1C6E" w:rsidRDefault="007E0992">
            <w:pPr>
              <w:jc w:val="right"/>
              <w:rPr>
                <w:color w:val="000000"/>
                <w:sz w:val="16"/>
                <w:szCs w:val="16"/>
              </w:rPr>
            </w:pPr>
            <w:r w:rsidRPr="00FD1C6E">
              <w:rPr>
                <w:color w:val="000000" w:themeColor="text1"/>
                <w:sz w:val="16"/>
                <w:szCs w:val="16"/>
              </w:rPr>
              <w:t>0.89</w:t>
            </w:r>
          </w:p>
        </w:tc>
        <w:tc>
          <w:tcPr>
            <w:tcW w:w="1310" w:type="dxa"/>
            <w:tcBorders>
              <w:top w:val="nil"/>
              <w:left w:val="nil"/>
              <w:bottom w:val="nil"/>
              <w:right w:val="nil"/>
            </w:tcBorders>
            <w:shd w:val="clear" w:color="auto" w:fill="auto"/>
            <w:vAlign w:val="center"/>
            <w:hideMark/>
          </w:tcPr>
          <w:p w14:paraId="1729030E" w14:textId="77777777" w:rsidR="007E0992" w:rsidRPr="00FD1C6E" w:rsidRDefault="007E0992">
            <w:pPr>
              <w:rPr>
                <w:color w:val="000000"/>
                <w:sz w:val="16"/>
                <w:szCs w:val="16"/>
              </w:rPr>
            </w:pPr>
            <w:r w:rsidRPr="00FD1C6E">
              <w:rPr>
                <w:color w:val="000000" w:themeColor="text1"/>
                <w:sz w:val="16"/>
                <w:szCs w:val="16"/>
              </w:rPr>
              <w:t>mm</w:t>
            </w:r>
          </w:p>
        </w:tc>
      </w:tr>
      <w:tr w:rsidR="007E0992" w:rsidRPr="00FD1C6E" w14:paraId="3E680385" w14:textId="77777777" w:rsidTr="007E0992">
        <w:trPr>
          <w:trHeight w:val="317"/>
        </w:trPr>
        <w:tc>
          <w:tcPr>
            <w:tcW w:w="1310" w:type="dxa"/>
            <w:tcBorders>
              <w:top w:val="nil"/>
              <w:left w:val="nil"/>
              <w:bottom w:val="nil"/>
              <w:right w:val="nil"/>
            </w:tcBorders>
            <w:shd w:val="clear" w:color="auto" w:fill="auto"/>
            <w:vAlign w:val="center"/>
            <w:hideMark/>
          </w:tcPr>
          <w:p w14:paraId="56209261" w14:textId="77777777" w:rsidR="007E0992" w:rsidRPr="00FD1C6E" w:rsidRDefault="007E0992">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setup</w:t>
            </w:r>
          </w:p>
        </w:tc>
        <w:tc>
          <w:tcPr>
            <w:tcW w:w="1310" w:type="dxa"/>
            <w:tcBorders>
              <w:top w:val="nil"/>
              <w:left w:val="nil"/>
              <w:bottom w:val="nil"/>
              <w:right w:val="nil"/>
            </w:tcBorders>
            <w:shd w:val="clear" w:color="auto" w:fill="auto"/>
            <w:vAlign w:val="center"/>
            <w:hideMark/>
          </w:tcPr>
          <w:p w14:paraId="3A9C73F9" w14:textId="77777777" w:rsidR="007E0992" w:rsidRPr="00FD1C6E" w:rsidRDefault="007E0992">
            <w:pPr>
              <w:jc w:val="right"/>
              <w:rPr>
                <w:color w:val="000000"/>
                <w:sz w:val="16"/>
                <w:szCs w:val="16"/>
              </w:rPr>
            </w:pPr>
            <w:r w:rsidRPr="00FD1C6E">
              <w:rPr>
                <w:color w:val="000000" w:themeColor="text1"/>
                <w:sz w:val="16"/>
                <w:szCs w:val="16"/>
              </w:rPr>
              <w:t>60</w:t>
            </w:r>
          </w:p>
        </w:tc>
        <w:tc>
          <w:tcPr>
            <w:tcW w:w="1310" w:type="dxa"/>
            <w:tcBorders>
              <w:top w:val="nil"/>
              <w:left w:val="nil"/>
              <w:bottom w:val="nil"/>
              <w:right w:val="nil"/>
            </w:tcBorders>
            <w:shd w:val="clear" w:color="auto" w:fill="auto"/>
            <w:vAlign w:val="center"/>
            <w:hideMark/>
          </w:tcPr>
          <w:p w14:paraId="1F19DE0B" w14:textId="77777777" w:rsidR="007E0992" w:rsidRPr="00FD1C6E" w:rsidRDefault="007E0992">
            <w:pPr>
              <w:rPr>
                <w:color w:val="000000"/>
                <w:sz w:val="16"/>
                <w:szCs w:val="16"/>
              </w:rPr>
            </w:pPr>
            <w:r w:rsidRPr="00FD1C6E">
              <w:rPr>
                <w:color w:val="000000" w:themeColor="text1"/>
                <w:sz w:val="16"/>
                <w:szCs w:val="16"/>
              </w:rPr>
              <w:t>min</w:t>
            </w:r>
          </w:p>
        </w:tc>
      </w:tr>
      <w:tr w:rsidR="007E0992" w:rsidRPr="00FD1C6E" w14:paraId="5492FD68" w14:textId="77777777" w:rsidTr="007E0992">
        <w:trPr>
          <w:trHeight w:val="317"/>
        </w:trPr>
        <w:tc>
          <w:tcPr>
            <w:tcW w:w="1310" w:type="dxa"/>
            <w:tcBorders>
              <w:top w:val="nil"/>
              <w:left w:val="nil"/>
              <w:bottom w:val="nil"/>
              <w:right w:val="nil"/>
            </w:tcBorders>
            <w:shd w:val="clear" w:color="auto" w:fill="auto"/>
            <w:vAlign w:val="center"/>
            <w:hideMark/>
          </w:tcPr>
          <w:p w14:paraId="375BCFA5" w14:textId="77777777" w:rsidR="007E0992" w:rsidRPr="00FD1C6E" w:rsidRDefault="007E0992">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sup</w:t>
            </w:r>
          </w:p>
        </w:tc>
        <w:tc>
          <w:tcPr>
            <w:tcW w:w="1310" w:type="dxa"/>
            <w:tcBorders>
              <w:top w:val="nil"/>
              <w:left w:val="nil"/>
              <w:bottom w:val="nil"/>
              <w:right w:val="nil"/>
            </w:tcBorders>
            <w:shd w:val="clear" w:color="auto" w:fill="auto"/>
            <w:vAlign w:val="center"/>
            <w:hideMark/>
          </w:tcPr>
          <w:p w14:paraId="5839CDF9" w14:textId="77777777" w:rsidR="007E0992" w:rsidRPr="00FD1C6E" w:rsidRDefault="007E0992">
            <w:pPr>
              <w:jc w:val="right"/>
              <w:rPr>
                <w:color w:val="000000"/>
                <w:sz w:val="16"/>
                <w:szCs w:val="16"/>
              </w:rPr>
            </w:pPr>
            <w:r w:rsidRPr="00FD1C6E">
              <w:rPr>
                <w:color w:val="000000" w:themeColor="text1"/>
                <w:sz w:val="16"/>
                <w:szCs w:val="16"/>
              </w:rPr>
              <w:t>90</w:t>
            </w:r>
          </w:p>
        </w:tc>
        <w:tc>
          <w:tcPr>
            <w:tcW w:w="1310" w:type="dxa"/>
            <w:tcBorders>
              <w:top w:val="nil"/>
              <w:left w:val="nil"/>
              <w:bottom w:val="nil"/>
              <w:right w:val="nil"/>
            </w:tcBorders>
            <w:shd w:val="clear" w:color="auto" w:fill="auto"/>
            <w:vAlign w:val="center"/>
            <w:hideMark/>
          </w:tcPr>
          <w:p w14:paraId="3C9FABEA" w14:textId="77777777" w:rsidR="007E0992" w:rsidRPr="00FD1C6E" w:rsidRDefault="007E0992">
            <w:pPr>
              <w:rPr>
                <w:color w:val="000000"/>
                <w:sz w:val="16"/>
                <w:szCs w:val="16"/>
              </w:rPr>
            </w:pPr>
            <w:r w:rsidRPr="00FD1C6E">
              <w:rPr>
                <w:color w:val="000000" w:themeColor="text1"/>
                <w:sz w:val="16"/>
                <w:szCs w:val="16"/>
              </w:rPr>
              <w:t>min</w:t>
            </w:r>
          </w:p>
        </w:tc>
      </w:tr>
      <w:tr w:rsidR="007E0992" w:rsidRPr="00FD1C6E" w14:paraId="08AA009C" w14:textId="77777777" w:rsidTr="007E0992">
        <w:trPr>
          <w:trHeight w:val="317"/>
        </w:trPr>
        <w:tc>
          <w:tcPr>
            <w:tcW w:w="1310" w:type="dxa"/>
            <w:tcBorders>
              <w:top w:val="nil"/>
              <w:left w:val="nil"/>
              <w:bottom w:val="nil"/>
              <w:right w:val="nil"/>
            </w:tcBorders>
            <w:shd w:val="clear" w:color="auto" w:fill="auto"/>
            <w:vAlign w:val="center"/>
            <w:hideMark/>
          </w:tcPr>
          <w:p w14:paraId="261070F9" w14:textId="77777777" w:rsidR="007E0992" w:rsidRPr="00FD1C6E" w:rsidRDefault="007E0992">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lab</w:t>
            </w:r>
          </w:p>
        </w:tc>
        <w:tc>
          <w:tcPr>
            <w:tcW w:w="1310" w:type="dxa"/>
            <w:tcBorders>
              <w:top w:val="nil"/>
              <w:left w:val="nil"/>
              <w:bottom w:val="nil"/>
              <w:right w:val="nil"/>
            </w:tcBorders>
            <w:shd w:val="clear" w:color="auto" w:fill="auto"/>
            <w:vAlign w:val="center"/>
            <w:hideMark/>
          </w:tcPr>
          <w:p w14:paraId="5FCAD367" w14:textId="77777777" w:rsidR="007E0992" w:rsidRPr="00FD1C6E" w:rsidRDefault="007E0992">
            <w:pPr>
              <w:jc w:val="right"/>
              <w:rPr>
                <w:color w:val="000000"/>
                <w:sz w:val="16"/>
                <w:szCs w:val="16"/>
              </w:rPr>
            </w:pPr>
            <w:r w:rsidRPr="00FD1C6E">
              <w:rPr>
                <w:color w:val="000000" w:themeColor="text1"/>
                <w:sz w:val="16"/>
                <w:szCs w:val="16"/>
              </w:rPr>
              <w:t>40</w:t>
            </w:r>
          </w:p>
        </w:tc>
        <w:tc>
          <w:tcPr>
            <w:tcW w:w="1310" w:type="dxa"/>
            <w:tcBorders>
              <w:top w:val="nil"/>
              <w:left w:val="nil"/>
              <w:bottom w:val="nil"/>
              <w:right w:val="nil"/>
            </w:tcBorders>
            <w:shd w:val="clear" w:color="auto" w:fill="auto"/>
            <w:vAlign w:val="center"/>
            <w:hideMark/>
          </w:tcPr>
          <w:p w14:paraId="031CF32F" w14:textId="77777777" w:rsidR="007E0992" w:rsidRPr="00FD1C6E" w:rsidRDefault="007E0992">
            <w:pPr>
              <w:rPr>
                <w:color w:val="000000"/>
                <w:sz w:val="16"/>
                <w:szCs w:val="16"/>
              </w:rPr>
            </w:pPr>
            <w:r w:rsidRPr="00FD1C6E">
              <w:rPr>
                <w:color w:val="000000" w:themeColor="text1"/>
                <w:sz w:val="16"/>
                <w:szCs w:val="16"/>
              </w:rPr>
              <w:t>$/hr</w:t>
            </w:r>
          </w:p>
        </w:tc>
      </w:tr>
      <w:tr w:rsidR="007E0992" w:rsidRPr="00FD1C6E" w14:paraId="46B3E672" w14:textId="77777777" w:rsidTr="007E0992">
        <w:trPr>
          <w:trHeight w:val="317"/>
        </w:trPr>
        <w:tc>
          <w:tcPr>
            <w:tcW w:w="1310" w:type="dxa"/>
            <w:tcBorders>
              <w:top w:val="nil"/>
              <w:left w:val="nil"/>
              <w:bottom w:val="nil"/>
              <w:right w:val="nil"/>
            </w:tcBorders>
            <w:shd w:val="clear" w:color="auto" w:fill="auto"/>
            <w:vAlign w:val="center"/>
            <w:hideMark/>
          </w:tcPr>
          <w:p w14:paraId="7CE60C6E" w14:textId="77777777" w:rsidR="007E0992" w:rsidRPr="00FD1C6E" w:rsidRDefault="007E0992">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turn</w:t>
            </w:r>
          </w:p>
        </w:tc>
        <w:tc>
          <w:tcPr>
            <w:tcW w:w="1310" w:type="dxa"/>
            <w:tcBorders>
              <w:top w:val="nil"/>
              <w:left w:val="nil"/>
              <w:bottom w:val="nil"/>
              <w:right w:val="nil"/>
            </w:tcBorders>
            <w:shd w:val="clear" w:color="auto" w:fill="auto"/>
            <w:vAlign w:val="center"/>
            <w:hideMark/>
          </w:tcPr>
          <w:p w14:paraId="2077CBCB" w14:textId="77777777" w:rsidR="007E0992" w:rsidRPr="00FD1C6E" w:rsidRDefault="007E0992">
            <w:pPr>
              <w:jc w:val="right"/>
              <w:rPr>
                <w:color w:val="000000"/>
                <w:sz w:val="16"/>
                <w:szCs w:val="16"/>
              </w:rPr>
            </w:pPr>
            <w:r w:rsidRPr="00FD1C6E">
              <w:rPr>
                <w:color w:val="000000" w:themeColor="text1"/>
                <w:sz w:val="16"/>
                <w:szCs w:val="16"/>
              </w:rPr>
              <w:t>90</w:t>
            </w:r>
          </w:p>
        </w:tc>
        <w:tc>
          <w:tcPr>
            <w:tcW w:w="1310" w:type="dxa"/>
            <w:tcBorders>
              <w:top w:val="nil"/>
              <w:left w:val="nil"/>
              <w:bottom w:val="nil"/>
              <w:right w:val="nil"/>
            </w:tcBorders>
            <w:shd w:val="clear" w:color="auto" w:fill="auto"/>
            <w:vAlign w:val="center"/>
            <w:hideMark/>
          </w:tcPr>
          <w:p w14:paraId="2ED1EE68" w14:textId="77777777" w:rsidR="007E0992" w:rsidRPr="00FD1C6E" w:rsidRDefault="007E0992">
            <w:pPr>
              <w:rPr>
                <w:color w:val="000000"/>
                <w:sz w:val="16"/>
                <w:szCs w:val="16"/>
              </w:rPr>
            </w:pPr>
            <w:r w:rsidRPr="00FD1C6E">
              <w:rPr>
                <w:color w:val="000000" w:themeColor="text1"/>
                <w:sz w:val="16"/>
                <w:szCs w:val="16"/>
              </w:rPr>
              <w:t>min</w:t>
            </w:r>
          </w:p>
        </w:tc>
      </w:tr>
      <w:tr w:rsidR="007E0992" w:rsidRPr="00FD1C6E" w14:paraId="6EDEFF90" w14:textId="77777777" w:rsidTr="007E0992">
        <w:trPr>
          <w:trHeight w:val="317"/>
        </w:trPr>
        <w:tc>
          <w:tcPr>
            <w:tcW w:w="1310" w:type="dxa"/>
            <w:tcBorders>
              <w:top w:val="nil"/>
              <w:left w:val="nil"/>
              <w:bottom w:val="nil"/>
              <w:right w:val="nil"/>
            </w:tcBorders>
            <w:shd w:val="clear" w:color="auto" w:fill="auto"/>
            <w:vAlign w:val="center"/>
            <w:hideMark/>
          </w:tcPr>
          <w:p w14:paraId="7E9C7502" w14:textId="77777777" w:rsidR="007E0992" w:rsidRPr="00FD1C6E" w:rsidRDefault="007E0992">
            <w:pPr>
              <w:rPr>
                <w:i/>
                <w:iCs/>
                <w:color w:val="000000"/>
                <w:sz w:val="16"/>
                <w:szCs w:val="16"/>
              </w:rPr>
            </w:pPr>
            <w:r w:rsidRPr="00FD1C6E">
              <w:rPr>
                <w:i/>
                <w:iCs/>
                <w:color w:val="000000" w:themeColor="text1"/>
                <w:sz w:val="16"/>
                <w:szCs w:val="16"/>
              </w:rPr>
              <w:t>F</w:t>
            </w:r>
          </w:p>
        </w:tc>
        <w:tc>
          <w:tcPr>
            <w:tcW w:w="1310" w:type="dxa"/>
            <w:tcBorders>
              <w:top w:val="nil"/>
              <w:left w:val="nil"/>
              <w:bottom w:val="nil"/>
              <w:right w:val="nil"/>
            </w:tcBorders>
            <w:shd w:val="clear" w:color="auto" w:fill="auto"/>
            <w:vAlign w:val="center"/>
            <w:hideMark/>
          </w:tcPr>
          <w:p w14:paraId="5341C683" w14:textId="77777777" w:rsidR="007E0992" w:rsidRPr="00FD1C6E" w:rsidRDefault="007E0992">
            <w:pPr>
              <w:jc w:val="right"/>
              <w:rPr>
                <w:color w:val="000000"/>
                <w:sz w:val="16"/>
                <w:szCs w:val="16"/>
              </w:rPr>
            </w:pPr>
            <w:r w:rsidRPr="00FD1C6E">
              <w:rPr>
                <w:color w:val="000000" w:themeColor="text1"/>
                <w:sz w:val="16"/>
                <w:szCs w:val="16"/>
              </w:rPr>
              <w:t>1.5</w:t>
            </w:r>
          </w:p>
        </w:tc>
        <w:tc>
          <w:tcPr>
            <w:tcW w:w="1310" w:type="dxa"/>
            <w:tcBorders>
              <w:top w:val="nil"/>
              <w:left w:val="nil"/>
              <w:bottom w:val="nil"/>
              <w:right w:val="nil"/>
            </w:tcBorders>
            <w:shd w:val="clear" w:color="auto" w:fill="auto"/>
            <w:vAlign w:val="center"/>
            <w:hideMark/>
          </w:tcPr>
          <w:p w14:paraId="1D6961F0"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3E7A7EF5" w14:textId="77777777" w:rsidTr="007E0992">
        <w:trPr>
          <w:trHeight w:val="317"/>
        </w:trPr>
        <w:tc>
          <w:tcPr>
            <w:tcW w:w="1310" w:type="dxa"/>
            <w:tcBorders>
              <w:top w:val="nil"/>
              <w:left w:val="nil"/>
              <w:bottom w:val="nil"/>
              <w:right w:val="nil"/>
            </w:tcBorders>
            <w:shd w:val="clear" w:color="auto" w:fill="auto"/>
            <w:vAlign w:val="center"/>
            <w:hideMark/>
          </w:tcPr>
          <w:p w14:paraId="7BFF2D2C"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enr-rate</w:t>
            </w:r>
          </w:p>
        </w:tc>
        <w:tc>
          <w:tcPr>
            <w:tcW w:w="1310" w:type="dxa"/>
            <w:tcBorders>
              <w:top w:val="nil"/>
              <w:left w:val="nil"/>
              <w:bottom w:val="nil"/>
              <w:right w:val="nil"/>
            </w:tcBorders>
            <w:shd w:val="clear" w:color="auto" w:fill="auto"/>
            <w:vAlign w:val="center"/>
            <w:hideMark/>
          </w:tcPr>
          <w:p w14:paraId="0774E68D" w14:textId="77777777" w:rsidR="007E0992" w:rsidRPr="00FD1C6E" w:rsidRDefault="007E0992">
            <w:pPr>
              <w:jc w:val="right"/>
              <w:rPr>
                <w:color w:val="000000"/>
                <w:sz w:val="16"/>
                <w:szCs w:val="16"/>
              </w:rPr>
            </w:pPr>
            <w:r w:rsidRPr="00FD1C6E">
              <w:rPr>
                <w:color w:val="000000" w:themeColor="text1"/>
                <w:sz w:val="16"/>
                <w:szCs w:val="16"/>
              </w:rPr>
              <w:t>0.12</w:t>
            </w:r>
          </w:p>
        </w:tc>
        <w:tc>
          <w:tcPr>
            <w:tcW w:w="1310" w:type="dxa"/>
            <w:tcBorders>
              <w:top w:val="nil"/>
              <w:left w:val="nil"/>
              <w:bottom w:val="nil"/>
              <w:right w:val="nil"/>
            </w:tcBorders>
            <w:shd w:val="clear" w:color="auto" w:fill="auto"/>
            <w:vAlign w:val="center"/>
            <w:hideMark/>
          </w:tcPr>
          <w:p w14:paraId="2ABD628D" w14:textId="77777777" w:rsidR="007E0992" w:rsidRPr="00FD1C6E" w:rsidRDefault="007E0992">
            <w:pPr>
              <w:rPr>
                <w:color w:val="000000"/>
                <w:sz w:val="16"/>
                <w:szCs w:val="16"/>
              </w:rPr>
            </w:pPr>
            <w:r w:rsidRPr="00FD1C6E">
              <w:rPr>
                <w:color w:val="000000" w:themeColor="text1"/>
                <w:sz w:val="16"/>
                <w:szCs w:val="16"/>
              </w:rPr>
              <w:t>$/kWh</w:t>
            </w:r>
          </w:p>
        </w:tc>
      </w:tr>
      <w:tr w:rsidR="007E0992" w:rsidRPr="00FD1C6E" w14:paraId="7B0F02A5" w14:textId="77777777" w:rsidTr="007E0992">
        <w:trPr>
          <w:trHeight w:val="317"/>
        </w:trPr>
        <w:tc>
          <w:tcPr>
            <w:tcW w:w="1310" w:type="dxa"/>
            <w:tcBorders>
              <w:top w:val="nil"/>
              <w:left w:val="nil"/>
              <w:bottom w:val="nil"/>
              <w:right w:val="nil"/>
            </w:tcBorders>
            <w:shd w:val="clear" w:color="auto" w:fill="auto"/>
            <w:vAlign w:val="center"/>
            <w:hideMark/>
          </w:tcPr>
          <w:p w14:paraId="7C655EA2" w14:textId="77777777" w:rsidR="007E0992" w:rsidRPr="00FD1C6E" w:rsidRDefault="007E0992">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enr</w:t>
            </w:r>
          </w:p>
        </w:tc>
        <w:tc>
          <w:tcPr>
            <w:tcW w:w="1310" w:type="dxa"/>
            <w:tcBorders>
              <w:top w:val="nil"/>
              <w:left w:val="nil"/>
              <w:bottom w:val="nil"/>
              <w:right w:val="nil"/>
            </w:tcBorders>
            <w:shd w:val="clear" w:color="auto" w:fill="auto"/>
            <w:vAlign w:val="center"/>
            <w:hideMark/>
          </w:tcPr>
          <w:p w14:paraId="57EC60B1" w14:textId="77777777" w:rsidR="007E0992" w:rsidRPr="00FD1C6E" w:rsidRDefault="007E0992">
            <w:pPr>
              <w:jc w:val="right"/>
              <w:rPr>
                <w:color w:val="000000"/>
                <w:sz w:val="16"/>
                <w:szCs w:val="16"/>
              </w:rPr>
            </w:pPr>
            <w:r w:rsidRPr="00FD1C6E">
              <w:rPr>
                <w:color w:val="000000" w:themeColor="text1"/>
                <w:sz w:val="16"/>
                <w:szCs w:val="16"/>
              </w:rPr>
              <w:t>14.9</w:t>
            </w:r>
          </w:p>
        </w:tc>
        <w:tc>
          <w:tcPr>
            <w:tcW w:w="1310" w:type="dxa"/>
            <w:tcBorders>
              <w:top w:val="nil"/>
              <w:left w:val="nil"/>
              <w:bottom w:val="nil"/>
              <w:right w:val="nil"/>
            </w:tcBorders>
            <w:shd w:val="clear" w:color="auto" w:fill="auto"/>
            <w:vAlign w:val="center"/>
            <w:hideMark/>
          </w:tcPr>
          <w:p w14:paraId="22463940" w14:textId="77777777" w:rsidR="007E0992" w:rsidRPr="00FD1C6E" w:rsidRDefault="007E0992">
            <w:pPr>
              <w:rPr>
                <w:color w:val="000000"/>
                <w:sz w:val="16"/>
                <w:szCs w:val="16"/>
              </w:rPr>
            </w:pPr>
            <w:r w:rsidRPr="00FD1C6E">
              <w:rPr>
                <w:color w:val="000000" w:themeColor="text1"/>
                <w:sz w:val="16"/>
                <w:szCs w:val="16"/>
              </w:rPr>
              <w:t>kW</w:t>
            </w:r>
          </w:p>
        </w:tc>
      </w:tr>
      <w:tr w:rsidR="007E0992" w:rsidRPr="00FD1C6E" w14:paraId="557E24D4" w14:textId="77777777" w:rsidTr="007E0992">
        <w:trPr>
          <w:trHeight w:val="317"/>
        </w:trPr>
        <w:tc>
          <w:tcPr>
            <w:tcW w:w="1310" w:type="dxa"/>
            <w:tcBorders>
              <w:top w:val="nil"/>
              <w:left w:val="nil"/>
              <w:bottom w:val="nil"/>
              <w:right w:val="nil"/>
            </w:tcBorders>
            <w:shd w:val="clear" w:color="auto" w:fill="auto"/>
            <w:vAlign w:val="center"/>
            <w:hideMark/>
          </w:tcPr>
          <w:p w14:paraId="09E56F34"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41E7C9B9" w14:textId="77777777" w:rsidR="007E0992" w:rsidRPr="00FD1C6E" w:rsidRDefault="007E0992">
            <w:pPr>
              <w:jc w:val="right"/>
              <w:rPr>
                <w:color w:val="000000"/>
                <w:sz w:val="16"/>
                <w:szCs w:val="16"/>
              </w:rPr>
            </w:pPr>
            <w:r w:rsidRPr="00FD1C6E">
              <w:rPr>
                <w:color w:val="000000" w:themeColor="text1"/>
                <w:sz w:val="16"/>
                <w:szCs w:val="16"/>
              </w:rPr>
              <w:t>75,000</w:t>
            </w:r>
          </w:p>
        </w:tc>
        <w:tc>
          <w:tcPr>
            <w:tcW w:w="1310" w:type="dxa"/>
            <w:tcBorders>
              <w:top w:val="nil"/>
              <w:left w:val="nil"/>
              <w:bottom w:val="nil"/>
              <w:right w:val="nil"/>
            </w:tcBorders>
            <w:shd w:val="clear" w:color="auto" w:fill="auto"/>
            <w:vAlign w:val="center"/>
            <w:hideMark/>
          </w:tcPr>
          <w:p w14:paraId="7432A202"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1C709AE0" w14:textId="77777777" w:rsidTr="007E0992">
        <w:trPr>
          <w:trHeight w:val="317"/>
        </w:trPr>
        <w:tc>
          <w:tcPr>
            <w:tcW w:w="1310" w:type="dxa"/>
            <w:tcBorders>
              <w:top w:val="nil"/>
              <w:left w:val="nil"/>
              <w:bottom w:val="nil"/>
              <w:right w:val="nil"/>
            </w:tcBorders>
            <w:shd w:val="clear" w:color="auto" w:fill="auto"/>
            <w:vAlign w:val="center"/>
            <w:hideMark/>
          </w:tcPr>
          <w:p w14:paraId="6357CDD4" w14:textId="77777777" w:rsidR="007E0992" w:rsidRPr="00FD1C6E" w:rsidRDefault="007E0992">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3A801EAC" w14:textId="77777777" w:rsidR="007E0992" w:rsidRPr="00FD1C6E" w:rsidRDefault="007E0992">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60259276" w14:textId="77777777" w:rsidR="007E0992" w:rsidRPr="00FD1C6E" w:rsidRDefault="007E0992">
            <w:pPr>
              <w:rPr>
                <w:color w:val="000000"/>
                <w:sz w:val="16"/>
                <w:szCs w:val="16"/>
              </w:rPr>
            </w:pPr>
            <w:r w:rsidRPr="00FD1C6E">
              <w:rPr>
                <w:color w:val="000000" w:themeColor="text1"/>
                <w:sz w:val="16"/>
                <w:szCs w:val="16"/>
              </w:rPr>
              <w:t>yr</w:t>
            </w:r>
          </w:p>
        </w:tc>
      </w:tr>
      <w:tr w:rsidR="007E0992" w:rsidRPr="00FD1C6E" w14:paraId="1EDE9AB1" w14:textId="77777777" w:rsidTr="007E0992">
        <w:trPr>
          <w:trHeight w:val="317"/>
        </w:trPr>
        <w:tc>
          <w:tcPr>
            <w:tcW w:w="1310" w:type="dxa"/>
            <w:tcBorders>
              <w:top w:val="nil"/>
              <w:left w:val="nil"/>
              <w:bottom w:val="nil"/>
              <w:right w:val="nil"/>
            </w:tcBorders>
            <w:shd w:val="clear" w:color="auto" w:fill="auto"/>
            <w:vAlign w:val="center"/>
            <w:hideMark/>
          </w:tcPr>
          <w:p w14:paraId="26F24D55" w14:textId="77777777" w:rsidR="007E0992" w:rsidRPr="00FD1C6E" w:rsidRDefault="007E0992">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space,mach</w:t>
            </w:r>
          </w:p>
        </w:tc>
        <w:tc>
          <w:tcPr>
            <w:tcW w:w="1310" w:type="dxa"/>
            <w:tcBorders>
              <w:top w:val="nil"/>
              <w:left w:val="nil"/>
              <w:bottom w:val="nil"/>
              <w:right w:val="nil"/>
            </w:tcBorders>
            <w:shd w:val="clear" w:color="auto" w:fill="auto"/>
            <w:vAlign w:val="center"/>
            <w:hideMark/>
          </w:tcPr>
          <w:p w14:paraId="388D7412" w14:textId="77777777" w:rsidR="007E0992" w:rsidRPr="00FD1C6E" w:rsidRDefault="007E0992">
            <w:pPr>
              <w:jc w:val="right"/>
              <w:rPr>
                <w:color w:val="000000"/>
                <w:sz w:val="16"/>
                <w:szCs w:val="16"/>
              </w:rPr>
            </w:pPr>
            <w:r w:rsidRPr="00FD1C6E">
              <w:rPr>
                <w:color w:val="000000" w:themeColor="text1"/>
                <w:sz w:val="16"/>
                <w:szCs w:val="16"/>
              </w:rPr>
              <w:t>19.69</w:t>
            </w:r>
          </w:p>
        </w:tc>
        <w:tc>
          <w:tcPr>
            <w:tcW w:w="1310" w:type="dxa"/>
            <w:tcBorders>
              <w:top w:val="nil"/>
              <w:left w:val="nil"/>
              <w:bottom w:val="nil"/>
              <w:right w:val="nil"/>
            </w:tcBorders>
            <w:shd w:val="clear" w:color="auto" w:fill="auto"/>
            <w:vAlign w:val="center"/>
            <w:hideMark/>
          </w:tcPr>
          <w:p w14:paraId="25AAA73D" w14:textId="77777777" w:rsidR="007E0992" w:rsidRPr="00FD1C6E" w:rsidRDefault="007E0992">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7E0992" w:rsidRPr="00FD1C6E" w14:paraId="181A9839" w14:textId="77777777" w:rsidTr="007E0992">
        <w:trPr>
          <w:trHeight w:val="317"/>
        </w:trPr>
        <w:tc>
          <w:tcPr>
            <w:tcW w:w="1310" w:type="dxa"/>
            <w:tcBorders>
              <w:top w:val="nil"/>
              <w:left w:val="nil"/>
              <w:bottom w:val="nil"/>
              <w:right w:val="nil"/>
            </w:tcBorders>
            <w:shd w:val="clear" w:color="auto" w:fill="auto"/>
            <w:vAlign w:val="center"/>
            <w:hideMark/>
          </w:tcPr>
          <w:p w14:paraId="5CE12F5F" w14:textId="77777777" w:rsidR="007E0992" w:rsidRPr="00FD1C6E" w:rsidRDefault="007E0992">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space,tot</w:t>
            </w:r>
          </w:p>
        </w:tc>
        <w:tc>
          <w:tcPr>
            <w:tcW w:w="1310" w:type="dxa"/>
            <w:tcBorders>
              <w:top w:val="nil"/>
              <w:left w:val="nil"/>
              <w:bottom w:val="nil"/>
              <w:right w:val="nil"/>
            </w:tcBorders>
            <w:shd w:val="clear" w:color="auto" w:fill="auto"/>
            <w:vAlign w:val="center"/>
            <w:hideMark/>
          </w:tcPr>
          <w:p w14:paraId="45E33CC2" w14:textId="77777777" w:rsidR="007E0992" w:rsidRPr="00FD1C6E" w:rsidRDefault="007E0992">
            <w:pPr>
              <w:jc w:val="right"/>
              <w:rPr>
                <w:color w:val="000000"/>
                <w:sz w:val="16"/>
                <w:szCs w:val="16"/>
              </w:rPr>
            </w:pPr>
            <w:r w:rsidRPr="00FD1C6E">
              <w:rPr>
                <w:color w:val="000000" w:themeColor="text1"/>
                <w:sz w:val="16"/>
                <w:szCs w:val="16"/>
              </w:rPr>
              <w:t>1393</w:t>
            </w:r>
          </w:p>
        </w:tc>
        <w:tc>
          <w:tcPr>
            <w:tcW w:w="1310" w:type="dxa"/>
            <w:tcBorders>
              <w:top w:val="nil"/>
              <w:left w:val="nil"/>
              <w:bottom w:val="nil"/>
              <w:right w:val="nil"/>
            </w:tcBorders>
            <w:shd w:val="clear" w:color="auto" w:fill="auto"/>
            <w:vAlign w:val="center"/>
            <w:hideMark/>
          </w:tcPr>
          <w:p w14:paraId="399EB1DF" w14:textId="77777777" w:rsidR="007E0992" w:rsidRPr="00FD1C6E" w:rsidRDefault="007E0992">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7E0992" w:rsidRPr="00FD1C6E" w14:paraId="4A5B9A0A" w14:textId="77777777" w:rsidTr="007E0992">
        <w:trPr>
          <w:trHeight w:val="317"/>
        </w:trPr>
        <w:tc>
          <w:tcPr>
            <w:tcW w:w="1310" w:type="dxa"/>
            <w:tcBorders>
              <w:top w:val="nil"/>
              <w:left w:val="nil"/>
              <w:bottom w:val="nil"/>
              <w:right w:val="nil"/>
            </w:tcBorders>
            <w:shd w:val="clear" w:color="auto" w:fill="auto"/>
            <w:vAlign w:val="center"/>
            <w:hideMark/>
          </w:tcPr>
          <w:p w14:paraId="4F4E7EE0"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equi,I</w:t>
            </w:r>
          </w:p>
        </w:tc>
        <w:tc>
          <w:tcPr>
            <w:tcW w:w="1310" w:type="dxa"/>
            <w:tcBorders>
              <w:top w:val="nil"/>
              <w:left w:val="nil"/>
              <w:bottom w:val="nil"/>
              <w:right w:val="nil"/>
            </w:tcBorders>
            <w:shd w:val="clear" w:color="auto" w:fill="auto"/>
            <w:vAlign w:val="center"/>
            <w:hideMark/>
          </w:tcPr>
          <w:p w14:paraId="11662BBF" w14:textId="77777777" w:rsidR="007E0992" w:rsidRPr="00FD1C6E" w:rsidRDefault="007E0992">
            <w:pPr>
              <w:jc w:val="right"/>
              <w:rPr>
                <w:color w:val="000000"/>
                <w:sz w:val="16"/>
                <w:szCs w:val="16"/>
              </w:rPr>
            </w:pPr>
            <w:r w:rsidRPr="00FD1C6E">
              <w:rPr>
                <w:color w:val="000000" w:themeColor="text1"/>
                <w:sz w:val="16"/>
                <w:szCs w:val="16"/>
              </w:rPr>
              <w:t>59,195</w:t>
            </w:r>
          </w:p>
        </w:tc>
        <w:tc>
          <w:tcPr>
            <w:tcW w:w="1310" w:type="dxa"/>
            <w:tcBorders>
              <w:top w:val="nil"/>
              <w:left w:val="nil"/>
              <w:bottom w:val="nil"/>
              <w:right w:val="nil"/>
            </w:tcBorders>
            <w:shd w:val="clear" w:color="auto" w:fill="auto"/>
            <w:vAlign w:val="center"/>
            <w:hideMark/>
          </w:tcPr>
          <w:p w14:paraId="17A90619"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3372BB6B" w14:textId="77777777" w:rsidTr="007E0992">
        <w:trPr>
          <w:trHeight w:val="317"/>
        </w:trPr>
        <w:tc>
          <w:tcPr>
            <w:tcW w:w="1310" w:type="dxa"/>
            <w:tcBorders>
              <w:top w:val="nil"/>
              <w:left w:val="nil"/>
              <w:bottom w:val="nil"/>
              <w:right w:val="nil"/>
            </w:tcBorders>
            <w:shd w:val="clear" w:color="auto" w:fill="auto"/>
            <w:vAlign w:val="center"/>
            <w:hideMark/>
          </w:tcPr>
          <w:p w14:paraId="37314AE0" w14:textId="77777777" w:rsidR="007E0992" w:rsidRPr="00FD1C6E" w:rsidRDefault="007E0992">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sal</w:t>
            </w:r>
          </w:p>
        </w:tc>
        <w:tc>
          <w:tcPr>
            <w:tcW w:w="1310" w:type="dxa"/>
            <w:tcBorders>
              <w:top w:val="nil"/>
              <w:left w:val="nil"/>
              <w:bottom w:val="nil"/>
              <w:right w:val="nil"/>
            </w:tcBorders>
            <w:shd w:val="clear" w:color="auto" w:fill="auto"/>
            <w:vAlign w:val="center"/>
            <w:hideMark/>
          </w:tcPr>
          <w:p w14:paraId="791233A9" w14:textId="77777777" w:rsidR="007E0992" w:rsidRPr="00FD1C6E" w:rsidRDefault="007E0992">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4A54D4C1"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62E92550" w14:textId="77777777" w:rsidTr="007E0992">
        <w:trPr>
          <w:trHeight w:val="317"/>
        </w:trPr>
        <w:tc>
          <w:tcPr>
            <w:tcW w:w="1310" w:type="dxa"/>
            <w:tcBorders>
              <w:top w:val="nil"/>
              <w:left w:val="nil"/>
              <w:bottom w:val="nil"/>
              <w:right w:val="nil"/>
            </w:tcBorders>
            <w:shd w:val="clear" w:color="auto" w:fill="auto"/>
            <w:vAlign w:val="center"/>
            <w:hideMark/>
          </w:tcPr>
          <w:p w14:paraId="538CC067" w14:textId="77777777" w:rsidR="007E0992" w:rsidRPr="00FD1C6E" w:rsidRDefault="007E0992">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exp</w:t>
            </w:r>
          </w:p>
        </w:tc>
        <w:tc>
          <w:tcPr>
            <w:tcW w:w="1310" w:type="dxa"/>
            <w:tcBorders>
              <w:top w:val="nil"/>
              <w:left w:val="nil"/>
              <w:bottom w:val="nil"/>
              <w:right w:val="nil"/>
            </w:tcBorders>
            <w:shd w:val="clear" w:color="auto" w:fill="auto"/>
            <w:vAlign w:val="center"/>
            <w:hideMark/>
          </w:tcPr>
          <w:p w14:paraId="59BE02A9" w14:textId="58599EE8" w:rsidR="007E0992" w:rsidRPr="00FD1C6E" w:rsidRDefault="007E0992" w:rsidP="007E0992">
            <w:pPr>
              <w:jc w:val="right"/>
              <w:rPr>
                <w:color w:val="000000"/>
                <w:sz w:val="16"/>
                <w:szCs w:val="16"/>
              </w:rPr>
            </w:pPr>
            <w:r w:rsidRPr="00FD1C6E">
              <w:rPr>
                <w:color w:val="000000" w:themeColor="text1"/>
                <w:sz w:val="16"/>
                <w:szCs w:val="16"/>
              </w:rPr>
              <w:t>10</w:t>
            </w:r>
          </w:p>
        </w:tc>
        <w:tc>
          <w:tcPr>
            <w:tcW w:w="1310" w:type="dxa"/>
            <w:tcBorders>
              <w:top w:val="nil"/>
              <w:left w:val="nil"/>
              <w:bottom w:val="nil"/>
              <w:right w:val="nil"/>
            </w:tcBorders>
            <w:shd w:val="clear" w:color="auto" w:fill="auto"/>
            <w:vAlign w:val="center"/>
            <w:hideMark/>
          </w:tcPr>
          <w:p w14:paraId="69790607" w14:textId="77777777" w:rsidR="007E0992" w:rsidRPr="00FD1C6E" w:rsidRDefault="007E0992">
            <w:pPr>
              <w:rPr>
                <w:color w:val="000000"/>
                <w:sz w:val="16"/>
                <w:szCs w:val="16"/>
              </w:rPr>
            </w:pPr>
            <w:r w:rsidRPr="00FD1C6E">
              <w:rPr>
                <w:color w:val="000000" w:themeColor="text1"/>
                <w:sz w:val="16"/>
                <w:szCs w:val="16"/>
              </w:rPr>
              <w:t>yr</w:t>
            </w:r>
          </w:p>
        </w:tc>
      </w:tr>
      <w:tr w:rsidR="007E0992" w:rsidRPr="00FD1C6E" w14:paraId="6F0F8219" w14:textId="77777777" w:rsidTr="007E0992">
        <w:trPr>
          <w:trHeight w:val="317"/>
        </w:trPr>
        <w:tc>
          <w:tcPr>
            <w:tcW w:w="1310" w:type="dxa"/>
            <w:tcBorders>
              <w:top w:val="nil"/>
              <w:left w:val="nil"/>
              <w:bottom w:val="nil"/>
              <w:right w:val="nil"/>
            </w:tcBorders>
            <w:shd w:val="clear" w:color="auto" w:fill="auto"/>
            <w:vAlign w:val="center"/>
            <w:hideMark/>
          </w:tcPr>
          <w:p w14:paraId="2549680C"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0C29631D" w14:textId="77777777" w:rsidR="007E0992" w:rsidRPr="00FD1C6E" w:rsidRDefault="007E0992">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2ACBFF57"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41E8245E" w14:textId="77777777" w:rsidTr="007E0992">
        <w:trPr>
          <w:trHeight w:val="317"/>
        </w:trPr>
        <w:tc>
          <w:tcPr>
            <w:tcW w:w="1310" w:type="dxa"/>
            <w:tcBorders>
              <w:top w:val="nil"/>
              <w:left w:val="nil"/>
              <w:bottom w:val="nil"/>
              <w:right w:val="nil"/>
            </w:tcBorders>
            <w:shd w:val="clear" w:color="auto" w:fill="auto"/>
            <w:vAlign w:val="center"/>
            <w:hideMark/>
          </w:tcPr>
          <w:p w14:paraId="40FEDC96" w14:textId="77777777" w:rsidR="007E0992" w:rsidRPr="00FD1C6E" w:rsidRDefault="007E0992">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maint,t</w:t>
            </w:r>
          </w:p>
        </w:tc>
        <w:tc>
          <w:tcPr>
            <w:tcW w:w="1310" w:type="dxa"/>
            <w:tcBorders>
              <w:top w:val="nil"/>
              <w:left w:val="nil"/>
              <w:bottom w:val="nil"/>
              <w:right w:val="nil"/>
            </w:tcBorders>
            <w:shd w:val="clear" w:color="auto" w:fill="auto"/>
            <w:vAlign w:val="center"/>
            <w:hideMark/>
          </w:tcPr>
          <w:p w14:paraId="0C6148BA" w14:textId="77777777" w:rsidR="007E0992" w:rsidRPr="00FD1C6E" w:rsidRDefault="007E0992">
            <w:pPr>
              <w:jc w:val="right"/>
              <w:rPr>
                <w:color w:val="000000"/>
                <w:sz w:val="16"/>
                <w:szCs w:val="16"/>
              </w:rPr>
            </w:pPr>
            <w:r w:rsidRPr="00FD1C6E">
              <w:rPr>
                <w:color w:val="000000" w:themeColor="text1"/>
                <w:sz w:val="16"/>
                <w:szCs w:val="16"/>
              </w:rPr>
              <w:t>1,000</w:t>
            </w:r>
          </w:p>
        </w:tc>
        <w:tc>
          <w:tcPr>
            <w:tcW w:w="1310" w:type="dxa"/>
            <w:tcBorders>
              <w:top w:val="nil"/>
              <w:left w:val="nil"/>
              <w:bottom w:val="nil"/>
              <w:right w:val="nil"/>
            </w:tcBorders>
            <w:shd w:val="clear" w:color="auto" w:fill="auto"/>
            <w:vAlign w:val="center"/>
            <w:hideMark/>
          </w:tcPr>
          <w:p w14:paraId="0B2FC012"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66D488EC" w14:textId="77777777" w:rsidTr="007E0992">
        <w:trPr>
          <w:trHeight w:val="317"/>
        </w:trPr>
        <w:tc>
          <w:tcPr>
            <w:tcW w:w="1310" w:type="dxa"/>
            <w:tcBorders>
              <w:top w:val="nil"/>
              <w:left w:val="nil"/>
              <w:bottom w:val="nil"/>
              <w:right w:val="nil"/>
            </w:tcBorders>
            <w:shd w:val="clear" w:color="auto" w:fill="auto"/>
            <w:vAlign w:val="center"/>
            <w:hideMark/>
          </w:tcPr>
          <w:p w14:paraId="01C7FBF9" w14:textId="77777777" w:rsidR="007E0992" w:rsidRPr="00FD1C6E" w:rsidRDefault="007E0992">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701A406B" w14:textId="77777777" w:rsidR="007E0992" w:rsidRPr="00FD1C6E" w:rsidRDefault="007E0992">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3A263538" w14:textId="77777777" w:rsidR="007E0992" w:rsidRPr="00FD1C6E" w:rsidRDefault="007E0992">
            <w:pPr>
              <w:rPr>
                <w:color w:val="000000"/>
                <w:sz w:val="16"/>
                <w:szCs w:val="16"/>
              </w:rPr>
            </w:pPr>
            <w:r w:rsidRPr="00FD1C6E">
              <w:rPr>
                <w:color w:val="000000" w:themeColor="text1"/>
                <w:sz w:val="16"/>
                <w:szCs w:val="16"/>
              </w:rPr>
              <w:t>-</w:t>
            </w:r>
          </w:p>
        </w:tc>
      </w:tr>
      <w:tr w:rsidR="007E0992" w:rsidRPr="00FD1C6E" w14:paraId="5609820A" w14:textId="77777777" w:rsidTr="007E0992">
        <w:trPr>
          <w:trHeight w:val="317"/>
        </w:trPr>
        <w:tc>
          <w:tcPr>
            <w:tcW w:w="1310" w:type="dxa"/>
            <w:tcBorders>
              <w:top w:val="nil"/>
              <w:left w:val="nil"/>
              <w:bottom w:val="nil"/>
              <w:right w:val="nil"/>
            </w:tcBorders>
            <w:shd w:val="clear" w:color="auto" w:fill="auto"/>
            <w:vAlign w:val="center"/>
            <w:hideMark/>
          </w:tcPr>
          <w:p w14:paraId="0295AEF0" w14:textId="77777777" w:rsidR="007E0992" w:rsidRPr="00FD1C6E" w:rsidRDefault="007E0992">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maint,l</w:t>
            </w:r>
          </w:p>
        </w:tc>
        <w:tc>
          <w:tcPr>
            <w:tcW w:w="1310" w:type="dxa"/>
            <w:tcBorders>
              <w:top w:val="nil"/>
              <w:left w:val="nil"/>
              <w:bottom w:val="nil"/>
              <w:right w:val="nil"/>
            </w:tcBorders>
            <w:shd w:val="clear" w:color="auto" w:fill="auto"/>
            <w:vAlign w:val="center"/>
            <w:hideMark/>
          </w:tcPr>
          <w:p w14:paraId="4364E190" w14:textId="77777777" w:rsidR="007E0992" w:rsidRPr="00FD1C6E" w:rsidRDefault="007E0992">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102E29E2" w14:textId="77777777" w:rsidR="007E0992" w:rsidRPr="00FD1C6E" w:rsidRDefault="007E0992">
            <w:pPr>
              <w:rPr>
                <w:color w:val="000000"/>
                <w:sz w:val="16"/>
                <w:szCs w:val="16"/>
              </w:rPr>
            </w:pPr>
            <w:r w:rsidRPr="00FD1C6E">
              <w:rPr>
                <w:color w:val="000000" w:themeColor="text1"/>
                <w:sz w:val="16"/>
                <w:szCs w:val="16"/>
              </w:rPr>
              <w:t>yr</w:t>
            </w:r>
          </w:p>
        </w:tc>
      </w:tr>
      <w:tr w:rsidR="007E0992" w:rsidRPr="00FD1C6E" w14:paraId="1F6460FC" w14:textId="77777777" w:rsidTr="007E0992">
        <w:trPr>
          <w:trHeight w:val="317"/>
        </w:trPr>
        <w:tc>
          <w:tcPr>
            <w:tcW w:w="1310" w:type="dxa"/>
            <w:tcBorders>
              <w:top w:val="nil"/>
              <w:left w:val="nil"/>
              <w:bottom w:val="single" w:sz="8" w:space="0" w:color="auto"/>
              <w:right w:val="nil"/>
            </w:tcBorders>
            <w:shd w:val="clear" w:color="auto" w:fill="auto"/>
            <w:vAlign w:val="center"/>
            <w:hideMark/>
          </w:tcPr>
          <w:p w14:paraId="45CEA9A7" w14:textId="77777777" w:rsidR="007E0992" w:rsidRPr="00FD1C6E" w:rsidRDefault="007E0992">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coll</w:t>
            </w:r>
          </w:p>
        </w:tc>
        <w:tc>
          <w:tcPr>
            <w:tcW w:w="1310" w:type="dxa"/>
            <w:tcBorders>
              <w:top w:val="nil"/>
              <w:left w:val="nil"/>
              <w:bottom w:val="single" w:sz="8" w:space="0" w:color="auto"/>
              <w:right w:val="nil"/>
            </w:tcBorders>
            <w:shd w:val="clear" w:color="auto" w:fill="auto"/>
            <w:vAlign w:val="center"/>
            <w:hideMark/>
          </w:tcPr>
          <w:p w14:paraId="244F345A" w14:textId="77777777" w:rsidR="007E0992" w:rsidRPr="00FD1C6E" w:rsidRDefault="007E0992">
            <w:pPr>
              <w:jc w:val="right"/>
              <w:rPr>
                <w:color w:val="000000"/>
                <w:sz w:val="16"/>
                <w:szCs w:val="16"/>
              </w:rPr>
            </w:pPr>
            <w:r w:rsidRPr="00FD1C6E">
              <w:rPr>
                <w:color w:val="000000" w:themeColor="text1"/>
                <w:sz w:val="16"/>
                <w:szCs w:val="16"/>
              </w:rPr>
              <w:t>0</w:t>
            </w:r>
          </w:p>
        </w:tc>
        <w:tc>
          <w:tcPr>
            <w:tcW w:w="1310" w:type="dxa"/>
            <w:tcBorders>
              <w:top w:val="nil"/>
              <w:left w:val="nil"/>
              <w:bottom w:val="single" w:sz="8" w:space="0" w:color="auto"/>
              <w:right w:val="nil"/>
            </w:tcBorders>
            <w:shd w:val="clear" w:color="auto" w:fill="auto"/>
            <w:vAlign w:val="center"/>
            <w:hideMark/>
          </w:tcPr>
          <w:p w14:paraId="0D981B84" w14:textId="77777777" w:rsidR="007E0992" w:rsidRPr="00FD1C6E" w:rsidRDefault="007E0992">
            <w:pPr>
              <w:rPr>
                <w:color w:val="000000"/>
                <w:sz w:val="16"/>
                <w:szCs w:val="16"/>
              </w:rPr>
            </w:pPr>
            <w:r w:rsidRPr="00FD1C6E">
              <w:rPr>
                <w:color w:val="000000" w:themeColor="text1"/>
                <w:sz w:val="16"/>
                <w:szCs w:val="16"/>
              </w:rPr>
              <w:t>%</w:t>
            </w:r>
          </w:p>
        </w:tc>
      </w:tr>
    </w:tbl>
    <w:p w14:paraId="4180FC47" w14:textId="77777777" w:rsidR="00C7233B" w:rsidRPr="00FD1C6E" w:rsidRDefault="00C7233B" w:rsidP="00CC7D56">
      <w:pPr>
        <w:rPr>
          <w:color w:val="000000" w:themeColor="text1"/>
        </w:rPr>
      </w:pPr>
    </w:p>
    <w:p w14:paraId="4F8E6C7C" w14:textId="77777777" w:rsidR="00BD4493" w:rsidRPr="00FD1C6E" w:rsidRDefault="00BD4493" w:rsidP="00CC7D56">
      <w:pPr>
        <w:rPr>
          <w:color w:val="000000" w:themeColor="text1"/>
        </w:rPr>
      </w:pPr>
    </w:p>
    <w:p w14:paraId="53FA8FEA" w14:textId="77777777" w:rsidR="00BD4493" w:rsidRPr="00FD1C6E" w:rsidRDefault="00BD4493" w:rsidP="00CC7D56">
      <w:pPr>
        <w:rPr>
          <w:color w:val="000000" w:themeColor="text1"/>
        </w:rPr>
      </w:pPr>
    </w:p>
    <w:p w14:paraId="5C249873" w14:textId="77777777" w:rsidR="00BD4493" w:rsidRPr="00FD1C6E" w:rsidRDefault="00BD4493" w:rsidP="00CC7D56">
      <w:pPr>
        <w:rPr>
          <w:color w:val="000000" w:themeColor="text1"/>
        </w:rPr>
      </w:pPr>
    </w:p>
    <w:p w14:paraId="3FFC3121" w14:textId="77777777" w:rsidR="00BD4493" w:rsidRPr="00FD1C6E" w:rsidRDefault="00BD4493" w:rsidP="00CC7D56">
      <w:pPr>
        <w:rPr>
          <w:color w:val="000000" w:themeColor="text1"/>
        </w:rPr>
      </w:pPr>
    </w:p>
    <w:p w14:paraId="639F66C4" w14:textId="77777777" w:rsidR="00BD4493" w:rsidRPr="00FD1C6E" w:rsidRDefault="00BD4493" w:rsidP="00CC7D56">
      <w:pPr>
        <w:rPr>
          <w:color w:val="000000" w:themeColor="text1"/>
        </w:rPr>
      </w:pPr>
    </w:p>
    <w:p w14:paraId="542C9C5D" w14:textId="77777777" w:rsidR="00BD4493" w:rsidRPr="00FD1C6E" w:rsidRDefault="00BD4493" w:rsidP="00CC7D56">
      <w:pPr>
        <w:rPr>
          <w:color w:val="000000" w:themeColor="text1"/>
        </w:rPr>
      </w:pPr>
    </w:p>
    <w:p w14:paraId="5202A464" w14:textId="5D95810E" w:rsidR="00C7233B" w:rsidRPr="00FD1C6E" w:rsidRDefault="00C7233B" w:rsidP="00C7233B">
      <w:pPr>
        <w:pStyle w:val="Caption"/>
        <w:keepNext/>
        <w:framePr w:wrap="notBeside"/>
        <w:rPr>
          <w:rFonts w:cs="Times New Roman"/>
        </w:rPr>
      </w:pPr>
      <w:bookmarkStart w:id="164" w:name="_Toc159591206"/>
      <w:bookmarkStart w:id="165" w:name="_Toc161915448"/>
      <w:bookmarkStart w:id="166" w:name="_Toc162884540"/>
      <w:bookmarkStart w:id="167" w:name="_Toc162885053"/>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8</w:t>
      </w:r>
      <w:r w:rsidR="006813EE" w:rsidRPr="00FD1C6E">
        <w:rPr>
          <w:rFonts w:cs="Times New Roman"/>
        </w:rPr>
        <w:fldChar w:fldCharType="end"/>
      </w:r>
      <w:r w:rsidRPr="00FD1C6E">
        <w:rPr>
          <w:rFonts w:cs="Times New Roman"/>
        </w:rPr>
        <w:t>. Turning cost model summary.</w:t>
      </w:r>
      <w:bookmarkEnd w:id="164"/>
      <w:bookmarkEnd w:id="165"/>
      <w:bookmarkEnd w:id="166"/>
      <w:bookmarkEnd w:id="16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900"/>
      </w:tblGrid>
      <w:tr w:rsidR="00CC7D56" w:rsidRPr="00FD1C6E" w14:paraId="562609E0" w14:textId="77777777" w:rsidTr="003C2CAF">
        <w:trPr>
          <w:trHeight w:val="317"/>
        </w:trPr>
        <w:tc>
          <w:tcPr>
            <w:tcW w:w="2155" w:type="dxa"/>
            <w:tcBorders>
              <w:top w:val="single" w:sz="4" w:space="0" w:color="auto"/>
              <w:left w:val="nil"/>
              <w:bottom w:val="single" w:sz="4" w:space="0" w:color="auto"/>
              <w:right w:val="nil"/>
            </w:tcBorders>
            <w:vAlign w:val="center"/>
          </w:tcPr>
          <w:p w14:paraId="175C1A0C"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4" w:space="0" w:color="auto"/>
              <w:left w:val="nil"/>
              <w:bottom w:val="single" w:sz="4" w:space="0" w:color="auto"/>
              <w:right w:val="nil"/>
            </w:tcBorders>
            <w:vAlign w:val="center"/>
          </w:tcPr>
          <w:p w14:paraId="4360082A"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CC7D56" w:rsidRPr="00FD1C6E" w14:paraId="28F08C5F" w14:textId="77777777" w:rsidTr="003C2CAF">
        <w:trPr>
          <w:trHeight w:val="317"/>
        </w:trPr>
        <w:tc>
          <w:tcPr>
            <w:tcW w:w="2155" w:type="dxa"/>
            <w:tcBorders>
              <w:top w:val="single" w:sz="4" w:space="0" w:color="auto"/>
              <w:left w:val="nil"/>
              <w:bottom w:val="nil"/>
              <w:right w:val="nil"/>
            </w:tcBorders>
            <w:vAlign w:val="center"/>
          </w:tcPr>
          <w:p w14:paraId="0C55AF52" w14:textId="77777777" w:rsidR="00EF715A" w:rsidRPr="00FD1C6E" w:rsidRDefault="00EF715A" w:rsidP="003C2CAF">
            <w:pPr>
              <w:pStyle w:val="Els-table-text"/>
              <w:spacing w:after="0" w:line="240" w:lineRule="auto"/>
              <w:rPr>
                <w:rFonts w:ascii="Times New Roman" w:hAnsi="Times New Roman" w:cs="Times New Roman"/>
                <w:b/>
                <w:bCs/>
                <w:color w:val="000000" w:themeColor="text1"/>
                <w:vertAlign w:val="subscript"/>
              </w:rPr>
            </w:pPr>
            <w:r w:rsidRPr="00FD1C6E">
              <w:rPr>
                <w:rFonts w:ascii="Times New Roman" w:hAnsi="Times New Roman" w:cs="Times New Roman"/>
                <w:b/>
                <w:bCs/>
                <w:color w:val="000000" w:themeColor="text1"/>
              </w:rPr>
              <w:t>Direct build costs</w:t>
            </w:r>
          </w:p>
        </w:tc>
        <w:tc>
          <w:tcPr>
            <w:tcW w:w="900" w:type="dxa"/>
            <w:tcBorders>
              <w:top w:val="single" w:sz="4" w:space="0" w:color="auto"/>
              <w:left w:val="nil"/>
              <w:bottom w:val="nil"/>
              <w:right w:val="nil"/>
            </w:tcBorders>
            <w:vAlign w:val="center"/>
          </w:tcPr>
          <w:p w14:paraId="4E338134"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$157.91</w:t>
            </w:r>
          </w:p>
        </w:tc>
      </w:tr>
      <w:tr w:rsidR="00CC7D56" w:rsidRPr="00FD1C6E" w14:paraId="0DAF590C" w14:textId="77777777" w:rsidTr="003C2CAF">
        <w:trPr>
          <w:trHeight w:val="317"/>
        </w:trPr>
        <w:tc>
          <w:tcPr>
            <w:tcW w:w="2155" w:type="dxa"/>
            <w:tcBorders>
              <w:top w:val="nil"/>
              <w:left w:val="nil"/>
              <w:bottom w:val="nil"/>
              <w:right w:val="nil"/>
            </w:tcBorders>
            <w:vAlign w:val="center"/>
          </w:tcPr>
          <w:p w14:paraId="2F45E23E" w14:textId="77777777" w:rsidR="00EF715A" w:rsidRPr="00FD1C6E" w:rsidRDefault="00EF715A" w:rsidP="003C2CAF">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   Stock Material cost</w:t>
            </w:r>
          </w:p>
        </w:tc>
        <w:tc>
          <w:tcPr>
            <w:tcW w:w="900" w:type="dxa"/>
            <w:tcBorders>
              <w:top w:val="nil"/>
              <w:left w:val="nil"/>
              <w:bottom w:val="nil"/>
              <w:right w:val="nil"/>
            </w:tcBorders>
            <w:vAlign w:val="center"/>
          </w:tcPr>
          <w:p w14:paraId="2705342D"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$0.00</w:t>
            </w:r>
          </w:p>
        </w:tc>
      </w:tr>
      <w:tr w:rsidR="00CC7D56" w:rsidRPr="00FD1C6E" w14:paraId="44613971" w14:textId="77777777" w:rsidTr="003C2CAF">
        <w:trPr>
          <w:trHeight w:val="317"/>
        </w:trPr>
        <w:tc>
          <w:tcPr>
            <w:tcW w:w="2155" w:type="dxa"/>
            <w:tcBorders>
              <w:top w:val="nil"/>
              <w:left w:val="nil"/>
              <w:bottom w:val="nil"/>
              <w:right w:val="nil"/>
            </w:tcBorders>
            <w:vAlign w:val="center"/>
          </w:tcPr>
          <w:p w14:paraId="1AF7EBC4"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cost</w:t>
            </w:r>
          </w:p>
        </w:tc>
        <w:tc>
          <w:tcPr>
            <w:tcW w:w="900" w:type="dxa"/>
            <w:tcBorders>
              <w:top w:val="nil"/>
              <w:left w:val="nil"/>
              <w:bottom w:val="nil"/>
              <w:right w:val="nil"/>
            </w:tcBorders>
            <w:vAlign w:val="center"/>
          </w:tcPr>
          <w:p w14:paraId="341C7FD7"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$26.13</w:t>
            </w:r>
          </w:p>
        </w:tc>
      </w:tr>
      <w:tr w:rsidR="00CC7D56" w:rsidRPr="00FD1C6E" w14:paraId="5EC9207E" w14:textId="77777777" w:rsidTr="003C2CAF">
        <w:trPr>
          <w:trHeight w:val="317"/>
        </w:trPr>
        <w:tc>
          <w:tcPr>
            <w:tcW w:w="2155" w:type="dxa"/>
            <w:tcBorders>
              <w:top w:val="nil"/>
              <w:left w:val="nil"/>
              <w:bottom w:val="nil"/>
              <w:right w:val="nil"/>
            </w:tcBorders>
            <w:vAlign w:val="center"/>
          </w:tcPr>
          <w:p w14:paraId="60E571D3"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vAlign w:val="center"/>
          </w:tcPr>
          <w:p w14:paraId="5D4C9A52"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$130.00</w:t>
            </w:r>
          </w:p>
        </w:tc>
      </w:tr>
      <w:tr w:rsidR="00CC7D56" w:rsidRPr="00FD1C6E" w14:paraId="06ECDD26" w14:textId="77777777" w:rsidTr="003C2CAF">
        <w:trPr>
          <w:trHeight w:val="317"/>
        </w:trPr>
        <w:tc>
          <w:tcPr>
            <w:tcW w:w="2155" w:type="dxa"/>
            <w:tcBorders>
              <w:top w:val="nil"/>
              <w:left w:val="nil"/>
              <w:bottom w:val="nil"/>
              <w:right w:val="nil"/>
            </w:tcBorders>
            <w:vAlign w:val="center"/>
          </w:tcPr>
          <w:p w14:paraId="64F06068"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vAlign w:val="center"/>
          </w:tcPr>
          <w:p w14:paraId="74AF5F6D"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$1.79</w:t>
            </w:r>
          </w:p>
        </w:tc>
      </w:tr>
      <w:tr w:rsidR="00CC7D56" w:rsidRPr="00FD1C6E" w14:paraId="7CB53540" w14:textId="77777777" w:rsidTr="003C2CAF">
        <w:trPr>
          <w:trHeight w:val="317"/>
        </w:trPr>
        <w:tc>
          <w:tcPr>
            <w:tcW w:w="2155" w:type="dxa"/>
            <w:tcBorders>
              <w:top w:val="nil"/>
              <w:left w:val="nil"/>
              <w:bottom w:val="nil"/>
              <w:right w:val="nil"/>
            </w:tcBorders>
            <w:vAlign w:val="center"/>
          </w:tcPr>
          <w:p w14:paraId="47ECBAB8"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vAlign w:val="center"/>
          </w:tcPr>
          <w:p w14:paraId="5FC3FC5C"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$2.12</w:t>
            </w:r>
          </w:p>
        </w:tc>
      </w:tr>
      <w:tr w:rsidR="00CC7D56" w:rsidRPr="00FD1C6E" w14:paraId="72BB4FDE" w14:textId="77777777" w:rsidTr="003C2CAF">
        <w:trPr>
          <w:trHeight w:val="317"/>
        </w:trPr>
        <w:tc>
          <w:tcPr>
            <w:tcW w:w="2155" w:type="dxa"/>
            <w:tcBorders>
              <w:top w:val="nil"/>
              <w:left w:val="nil"/>
              <w:bottom w:val="nil"/>
              <w:right w:val="nil"/>
            </w:tcBorders>
            <w:vAlign w:val="center"/>
          </w:tcPr>
          <w:p w14:paraId="4EC8E4AA"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vAlign w:val="center"/>
          </w:tcPr>
          <w:p w14:paraId="0BF936E3"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$0.34</w:t>
            </w:r>
          </w:p>
        </w:tc>
      </w:tr>
      <w:tr w:rsidR="00CC7D56" w:rsidRPr="00FD1C6E" w14:paraId="057AB0C2" w14:textId="77777777" w:rsidTr="003C2CAF">
        <w:trPr>
          <w:trHeight w:val="317"/>
        </w:trPr>
        <w:tc>
          <w:tcPr>
            <w:tcW w:w="2155" w:type="dxa"/>
            <w:tcBorders>
              <w:top w:val="nil"/>
              <w:left w:val="nil"/>
              <w:bottom w:val="nil"/>
              <w:right w:val="nil"/>
            </w:tcBorders>
            <w:vAlign w:val="center"/>
          </w:tcPr>
          <w:p w14:paraId="16F3FAB3"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vAlign w:val="center"/>
          </w:tcPr>
          <w:p w14:paraId="28E57308"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$1.52</w:t>
            </w:r>
          </w:p>
        </w:tc>
      </w:tr>
      <w:tr w:rsidR="00CC7D56" w:rsidRPr="00FD1C6E" w14:paraId="5D3747A3" w14:textId="77777777" w:rsidTr="003C2CAF">
        <w:trPr>
          <w:trHeight w:val="317"/>
        </w:trPr>
        <w:tc>
          <w:tcPr>
            <w:tcW w:w="2155" w:type="dxa"/>
            <w:tcBorders>
              <w:top w:val="nil"/>
              <w:left w:val="nil"/>
              <w:bottom w:val="nil"/>
              <w:right w:val="nil"/>
            </w:tcBorders>
            <w:vAlign w:val="center"/>
          </w:tcPr>
          <w:p w14:paraId="4EDBB474"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vAlign w:val="center"/>
          </w:tcPr>
          <w:p w14:paraId="5DA6A5E6"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$0.26</w:t>
            </w:r>
          </w:p>
        </w:tc>
      </w:tr>
      <w:tr w:rsidR="00CC7D56" w:rsidRPr="00FD1C6E" w14:paraId="303D5DC5" w14:textId="77777777" w:rsidTr="003C2CAF">
        <w:trPr>
          <w:trHeight w:val="317"/>
        </w:trPr>
        <w:tc>
          <w:tcPr>
            <w:tcW w:w="2155" w:type="dxa"/>
            <w:tcBorders>
              <w:top w:val="nil"/>
              <w:left w:val="nil"/>
              <w:bottom w:val="nil"/>
              <w:right w:val="nil"/>
            </w:tcBorders>
            <w:vAlign w:val="center"/>
          </w:tcPr>
          <w:p w14:paraId="2CC42550"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cost recovery</w:t>
            </w:r>
          </w:p>
        </w:tc>
        <w:tc>
          <w:tcPr>
            <w:tcW w:w="900" w:type="dxa"/>
            <w:tcBorders>
              <w:top w:val="nil"/>
              <w:left w:val="nil"/>
              <w:bottom w:val="nil"/>
              <w:right w:val="nil"/>
            </w:tcBorders>
            <w:vAlign w:val="center"/>
          </w:tcPr>
          <w:p w14:paraId="7BD83385"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CC7D56" w:rsidRPr="00FD1C6E" w14:paraId="2ADCF2B4" w14:textId="77777777" w:rsidTr="003C2CAF">
        <w:trPr>
          <w:trHeight w:val="317"/>
        </w:trPr>
        <w:tc>
          <w:tcPr>
            <w:tcW w:w="2155" w:type="dxa"/>
            <w:tcBorders>
              <w:top w:val="nil"/>
              <w:left w:val="nil"/>
              <w:bottom w:val="single" w:sz="4" w:space="0" w:color="auto"/>
              <w:right w:val="nil"/>
            </w:tcBorders>
            <w:vAlign w:val="center"/>
          </w:tcPr>
          <w:p w14:paraId="3D430A23"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4" w:space="0" w:color="auto"/>
              <w:right w:val="nil"/>
            </w:tcBorders>
            <w:vAlign w:val="center"/>
          </w:tcPr>
          <w:p w14:paraId="4FE8A3B3" w14:textId="77777777" w:rsidR="00EF715A" w:rsidRPr="00FD1C6E" w:rsidRDefault="00EF715A" w:rsidP="003C2CAF">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$160.03</w:t>
            </w:r>
          </w:p>
        </w:tc>
      </w:tr>
      <w:tr w:rsidR="00CC7D56" w:rsidRPr="00FD1C6E" w14:paraId="0383272A" w14:textId="77777777" w:rsidTr="003C2CAF">
        <w:trPr>
          <w:trHeight w:val="317"/>
        </w:trPr>
        <w:tc>
          <w:tcPr>
            <w:tcW w:w="2155" w:type="dxa"/>
            <w:tcBorders>
              <w:top w:val="single" w:sz="4" w:space="0" w:color="auto"/>
              <w:left w:val="nil"/>
              <w:bottom w:val="nil"/>
              <w:right w:val="nil"/>
            </w:tcBorders>
            <w:vAlign w:val="center"/>
          </w:tcPr>
          <w:p w14:paraId="7957B3B6"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p>
        </w:tc>
        <w:tc>
          <w:tcPr>
            <w:tcW w:w="900" w:type="dxa"/>
            <w:tcBorders>
              <w:top w:val="single" w:sz="4" w:space="0" w:color="auto"/>
              <w:left w:val="nil"/>
              <w:bottom w:val="nil"/>
              <w:right w:val="nil"/>
            </w:tcBorders>
            <w:vAlign w:val="center"/>
          </w:tcPr>
          <w:p w14:paraId="34964288" w14:textId="77777777" w:rsidR="00EF715A" w:rsidRPr="00FD1C6E" w:rsidRDefault="00EF715A" w:rsidP="003C2CAF">
            <w:pPr>
              <w:pStyle w:val="Els-table-text"/>
              <w:spacing w:after="0" w:line="240" w:lineRule="auto"/>
              <w:rPr>
                <w:rFonts w:ascii="Times New Roman" w:hAnsi="Times New Roman" w:cs="Times New Roman"/>
                <w:color w:val="000000" w:themeColor="text1"/>
              </w:rPr>
            </w:pPr>
          </w:p>
        </w:tc>
      </w:tr>
    </w:tbl>
    <w:p w14:paraId="19644E5D" w14:textId="77777777" w:rsidR="00EF715A" w:rsidRPr="00FD1C6E" w:rsidRDefault="00EF715A" w:rsidP="00CC7D56">
      <w:pPr>
        <w:rPr>
          <w:color w:val="000000" w:themeColor="text1"/>
        </w:rPr>
      </w:pPr>
    </w:p>
    <w:p w14:paraId="726D5277" w14:textId="6D144D5A" w:rsidR="00BD4493" w:rsidRPr="00FD1C6E" w:rsidRDefault="00BD4493" w:rsidP="00BD4493">
      <w:pPr>
        <w:pStyle w:val="Caption"/>
        <w:keepNext/>
        <w:framePr w:wrap="notBeside"/>
        <w:rPr>
          <w:rFonts w:cs="Times New Roman"/>
        </w:rPr>
      </w:pPr>
      <w:bookmarkStart w:id="168" w:name="_Toc159591207"/>
      <w:bookmarkStart w:id="169" w:name="_Toc161915449"/>
      <w:bookmarkStart w:id="170" w:name="_Toc162884541"/>
      <w:bookmarkStart w:id="171" w:name="_Toc162885054"/>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9</w:t>
      </w:r>
      <w:r w:rsidR="006813EE" w:rsidRPr="00FD1C6E">
        <w:rPr>
          <w:rFonts w:cs="Times New Roman"/>
        </w:rPr>
        <w:fldChar w:fldCharType="end"/>
      </w:r>
      <w:r w:rsidRPr="00FD1C6E">
        <w:rPr>
          <w:rFonts w:cs="Times New Roman"/>
        </w:rPr>
        <w:t xml:space="preserve">. </w:t>
      </w:r>
      <w:r w:rsidR="004729F9" w:rsidRPr="00FD1C6E">
        <w:rPr>
          <w:rFonts w:cs="Times New Roman"/>
        </w:rPr>
        <w:t xml:space="preserve">Total combined </w:t>
      </w:r>
      <w:r w:rsidRPr="00FD1C6E">
        <w:rPr>
          <w:rFonts w:cs="Times New Roman"/>
        </w:rPr>
        <w:t>costs listed by manufacturing process.</w:t>
      </w:r>
      <w:bookmarkEnd w:id="168"/>
      <w:bookmarkEnd w:id="169"/>
      <w:bookmarkEnd w:id="170"/>
      <w:bookmarkEnd w:id="171"/>
    </w:p>
    <w:tbl>
      <w:tblPr>
        <w:tblW w:w="4500" w:type="dxa"/>
        <w:tblLook w:val="04A0" w:firstRow="1" w:lastRow="0" w:firstColumn="1" w:lastColumn="0" w:noHBand="0" w:noVBand="1"/>
      </w:tblPr>
      <w:tblGrid>
        <w:gridCol w:w="1890"/>
        <w:gridCol w:w="1530"/>
        <w:gridCol w:w="1080"/>
      </w:tblGrid>
      <w:tr w:rsidR="00BD4493" w:rsidRPr="00FD1C6E" w14:paraId="0263CB6E" w14:textId="77777777" w:rsidTr="006641C1">
        <w:trPr>
          <w:trHeight w:val="320"/>
        </w:trPr>
        <w:tc>
          <w:tcPr>
            <w:tcW w:w="1890" w:type="dxa"/>
            <w:tcBorders>
              <w:top w:val="single" w:sz="4" w:space="0" w:color="auto"/>
              <w:bottom w:val="single" w:sz="4" w:space="0" w:color="auto"/>
            </w:tcBorders>
            <w:shd w:val="clear" w:color="auto" w:fill="auto"/>
            <w:noWrap/>
            <w:vAlign w:val="bottom"/>
            <w:hideMark/>
          </w:tcPr>
          <w:p w14:paraId="67019C0F" w14:textId="77777777" w:rsidR="00BD4493" w:rsidRPr="00FD1C6E" w:rsidRDefault="00BD4493" w:rsidP="006641C1">
            <w:pPr>
              <w:rPr>
                <w:color w:val="000000" w:themeColor="text1"/>
                <w:sz w:val="16"/>
                <w:szCs w:val="16"/>
              </w:rPr>
            </w:pPr>
            <w:r w:rsidRPr="00FD1C6E">
              <w:rPr>
                <w:color w:val="000000" w:themeColor="text1"/>
                <w:sz w:val="16"/>
                <w:szCs w:val="16"/>
              </w:rPr>
              <w:t>Manufacturing process</w:t>
            </w:r>
          </w:p>
        </w:tc>
        <w:tc>
          <w:tcPr>
            <w:tcW w:w="1530" w:type="dxa"/>
            <w:tcBorders>
              <w:top w:val="single" w:sz="4" w:space="0" w:color="auto"/>
              <w:bottom w:val="single" w:sz="4" w:space="0" w:color="auto"/>
            </w:tcBorders>
            <w:shd w:val="clear" w:color="auto" w:fill="auto"/>
            <w:noWrap/>
            <w:vAlign w:val="bottom"/>
            <w:hideMark/>
          </w:tcPr>
          <w:p w14:paraId="43CCDCF7" w14:textId="77777777" w:rsidR="00BD4493" w:rsidRPr="00FD1C6E" w:rsidRDefault="00BD4493" w:rsidP="006641C1">
            <w:pPr>
              <w:rPr>
                <w:color w:val="000000" w:themeColor="text1"/>
                <w:sz w:val="16"/>
                <w:szCs w:val="16"/>
              </w:rPr>
            </w:pPr>
            <w:r w:rsidRPr="00FD1C6E">
              <w:rPr>
                <w:color w:val="000000" w:themeColor="text1"/>
                <w:sz w:val="16"/>
                <w:szCs w:val="16"/>
              </w:rPr>
              <w:t xml:space="preserve">Estimated cost </w:t>
            </w:r>
          </w:p>
        </w:tc>
        <w:tc>
          <w:tcPr>
            <w:tcW w:w="1080" w:type="dxa"/>
            <w:tcBorders>
              <w:top w:val="single" w:sz="4" w:space="0" w:color="auto"/>
              <w:bottom w:val="single" w:sz="4" w:space="0" w:color="auto"/>
            </w:tcBorders>
            <w:shd w:val="clear" w:color="auto" w:fill="auto"/>
            <w:noWrap/>
            <w:vAlign w:val="bottom"/>
            <w:hideMark/>
          </w:tcPr>
          <w:p w14:paraId="2545D0B1" w14:textId="77777777" w:rsidR="00BD4493" w:rsidRPr="00FD1C6E" w:rsidRDefault="00BD4493" w:rsidP="006641C1">
            <w:pPr>
              <w:rPr>
                <w:color w:val="000000" w:themeColor="text1"/>
                <w:sz w:val="16"/>
                <w:szCs w:val="16"/>
              </w:rPr>
            </w:pPr>
            <w:r w:rsidRPr="00FD1C6E">
              <w:rPr>
                <w:color w:val="000000" w:themeColor="text1"/>
                <w:sz w:val="16"/>
                <w:szCs w:val="16"/>
              </w:rPr>
              <w:t>% of total</w:t>
            </w:r>
          </w:p>
        </w:tc>
      </w:tr>
      <w:tr w:rsidR="00BD4493" w:rsidRPr="00FD1C6E" w14:paraId="13A01595" w14:textId="77777777" w:rsidTr="006641C1">
        <w:trPr>
          <w:trHeight w:val="320"/>
        </w:trPr>
        <w:tc>
          <w:tcPr>
            <w:tcW w:w="1890" w:type="dxa"/>
            <w:tcBorders>
              <w:top w:val="single" w:sz="4" w:space="0" w:color="auto"/>
            </w:tcBorders>
            <w:shd w:val="clear" w:color="auto" w:fill="auto"/>
            <w:noWrap/>
            <w:vAlign w:val="bottom"/>
            <w:hideMark/>
          </w:tcPr>
          <w:p w14:paraId="497FE61F" w14:textId="77777777" w:rsidR="00BD4493" w:rsidRPr="00FD1C6E" w:rsidRDefault="00BD4493" w:rsidP="006641C1">
            <w:pPr>
              <w:rPr>
                <w:color w:val="000000" w:themeColor="text1"/>
                <w:sz w:val="16"/>
                <w:szCs w:val="16"/>
              </w:rPr>
            </w:pPr>
            <w:r w:rsidRPr="00FD1C6E">
              <w:rPr>
                <w:color w:val="000000" w:themeColor="text1"/>
                <w:sz w:val="16"/>
                <w:szCs w:val="16"/>
              </w:rPr>
              <w:t>AFSD</w:t>
            </w:r>
          </w:p>
        </w:tc>
        <w:tc>
          <w:tcPr>
            <w:tcW w:w="1530" w:type="dxa"/>
            <w:tcBorders>
              <w:top w:val="single" w:sz="4" w:space="0" w:color="auto"/>
            </w:tcBorders>
            <w:shd w:val="clear" w:color="auto" w:fill="auto"/>
            <w:noWrap/>
            <w:vAlign w:val="bottom"/>
            <w:hideMark/>
          </w:tcPr>
          <w:p w14:paraId="4AABFEB7" w14:textId="7C0CD761" w:rsidR="00BD4493" w:rsidRPr="00FD1C6E" w:rsidRDefault="00BD4493" w:rsidP="006641C1">
            <w:pPr>
              <w:rPr>
                <w:color w:val="000000" w:themeColor="text1"/>
                <w:sz w:val="16"/>
                <w:szCs w:val="16"/>
              </w:rPr>
            </w:pPr>
            <w:r w:rsidRPr="00FD1C6E">
              <w:rPr>
                <w:color w:val="000000" w:themeColor="text1"/>
                <w:sz w:val="16"/>
                <w:szCs w:val="16"/>
              </w:rPr>
              <w:t>$613.3</w:t>
            </w:r>
            <w:r w:rsidR="005B4037" w:rsidRPr="00FD1C6E">
              <w:rPr>
                <w:color w:val="000000" w:themeColor="text1"/>
                <w:sz w:val="16"/>
                <w:szCs w:val="16"/>
              </w:rPr>
              <w:t>2</w:t>
            </w:r>
            <w:r w:rsidRPr="00FD1C6E">
              <w:rPr>
                <w:color w:val="000000" w:themeColor="text1"/>
                <w:sz w:val="16"/>
                <w:szCs w:val="16"/>
              </w:rPr>
              <w:t xml:space="preserve"> </w:t>
            </w:r>
          </w:p>
        </w:tc>
        <w:tc>
          <w:tcPr>
            <w:tcW w:w="1080" w:type="dxa"/>
            <w:tcBorders>
              <w:top w:val="single" w:sz="4" w:space="0" w:color="auto"/>
            </w:tcBorders>
            <w:shd w:val="clear" w:color="auto" w:fill="auto"/>
            <w:noWrap/>
            <w:vAlign w:val="bottom"/>
            <w:hideMark/>
          </w:tcPr>
          <w:p w14:paraId="43579FF3" w14:textId="77777777" w:rsidR="00BD4493" w:rsidRPr="00FD1C6E" w:rsidRDefault="00BD4493" w:rsidP="006641C1">
            <w:pPr>
              <w:rPr>
                <w:color w:val="000000" w:themeColor="text1"/>
                <w:sz w:val="16"/>
                <w:szCs w:val="16"/>
              </w:rPr>
            </w:pPr>
            <w:r w:rsidRPr="00FD1C6E">
              <w:rPr>
                <w:color w:val="000000" w:themeColor="text1"/>
                <w:sz w:val="16"/>
                <w:szCs w:val="16"/>
              </w:rPr>
              <w:t>61%</w:t>
            </w:r>
          </w:p>
        </w:tc>
      </w:tr>
      <w:tr w:rsidR="00BD4493" w:rsidRPr="00FD1C6E" w14:paraId="4ADF4E39" w14:textId="77777777" w:rsidTr="006641C1">
        <w:trPr>
          <w:trHeight w:val="320"/>
        </w:trPr>
        <w:tc>
          <w:tcPr>
            <w:tcW w:w="1890" w:type="dxa"/>
            <w:shd w:val="clear" w:color="auto" w:fill="auto"/>
            <w:noWrap/>
            <w:vAlign w:val="bottom"/>
            <w:hideMark/>
          </w:tcPr>
          <w:p w14:paraId="7F68A29B" w14:textId="77777777" w:rsidR="00BD4493" w:rsidRPr="00FD1C6E" w:rsidRDefault="00BD4493" w:rsidP="006641C1">
            <w:pPr>
              <w:rPr>
                <w:color w:val="000000" w:themeColor="text1"/>
                <w:sz w:val="16"/>
                <w:szCs w:val="16"/>
              </w:rPr>
            </w:pPr>
            <w:r w:rsidRPr="00FD1C6E">
              <w:rPr>
                <w:color w:val="000000" w:themeColor="text1"/>
                <w:sz w:val="16"/>
                <w:szCs w:val="16"/>
              </w:rPr>
              <w:t>SLS</w:t>
            </w:r>
          </w:p>
        </w:tc>
        <w:tc>
          <w:tcPr>
            <w:tcW w:w="1530" w:type="dxa"/>
            <w:shd w:val="clear" w:color="auto" w:fill="auto"/>
            <w:noWrap/>
            <w:vAlign w:val="bottom"/>
            <w:hideMark/>
          </w:tcPr>
          <w:p w14:paraId="6C331E53" w14:textId="540517A4" w:rsidR="00BD4493" w:rsidRPr="00FD1C6E" w:rsidRDefault="00BD4493" w:rsidP="006641C1">
            <w:pPr>
              <w:rPr>
                <w:color w:val="000000" w:themeColor="text1"/>
                <w:sz w:val="16"/>
                <w:szCs w:val="16"/>
              </w:rPr>
            </w:pPr>
            <w:r w:rsidRPr="00FD1C6E">
              <w:rPr>
                <w:color w:val="000000" w:themeColor="text1"/>
                <w:sz w:val="16"/>
                <w:szCs w:val="16"/>
              </w:rPr>
              <w:t>$175.3</w:t>
            </w:r>
            <w:r w:rsidR="005B4037" w:rsidRPr="00FD1C6E">
              <w:rPr>
                <w:color w:val="000000" w:themeColor="text1"/>
                <w:sz w:val="16"/>
                <w:szCs w:val="16"/>
              </w:rPr>
              <w:t>3</w:t>
            </w:r>
            <w:r w:rsidRPr="00FD1C6E">
              <w:rPr>
                <w:color w:val="000000" w:themeColor="text1"/>
                <w:sz w:val="16"/>
                <w:szCs w:val="16"/>
              </w:rPr>
              <w:t xml:space="preserve"> </w:t>
            </w:r>
          </w:p>
        </w:tc>
        <w:tc>
          <w:tcPr>
            <w:tcW w:w="1080" w:type="dxa"/>
            <w:shd w:val="clear" w:color="auto" w:fill="auto"/>
            <w:noWrap/>
            <w:vAlign w:val="bottom"/>
            <w:hideMark/>
          </w:tcPr>
          <w:p w14:paraId="001F4679" w14:textId="77777777" w:rsidR="00BD4493" w:rsidRPr="00FD1C6E" w:rsidRDefault="00BD4493" w:rsidP="006641C1">
            <w:pPr>
              <w:rPr>
                <w:color w:val="000000" w:themeColor="text1"/>
                <w:sz w:val="16"/>
                <w:szCs w:val="16"/>
              </w:rPr>
            </w:pPr>
            <w:r w:rsidRPr="00FD1C6E">
              <w:rPr>
                <w:color w:val="000000" w:themeColor="text1"/>
                <w:sz w:val="16"/>
                <w:szCs w:val="16"/>
              </w:rPr>
              <w:t>17%</w:t>
            </w:r>
          </w:p>
        </w:tc>
      </w:tr>
      <w:tr w:rsidR="00BD4493" w:rsidRPr="00FD1C6E" w14:paraId="11677569" w14:textId="77777777" w:rsidTr="006641C1">
        <w:trPr>
          <w:trHeight w:val="320"/>
        </w:trPr>
        <w:tc>
          <w:tcPr>
            <w:tcW w:w="1890" w:type="dxa"/>
            <w:shd w:val="clear" w:color="auto" w:fill="auto"/>
            <w:noWrap/>
            <w:vAlign w:val="bottom"/>
            <w:hideMark/>
          </w:tcPr>
          <w:p w14:paraId="73C8B85F" w14:textId="77777777" w:rsidR="00BD4493" w:rsidRPr="00FD1C6E" w:rsidRDefault="00BD4493" w:rsidP="006641C1">
            <w:pPr>
              <w:rPr>
                <w:color w:val="000000" w:themeColor="text1"/>
                <w:sz w:val="16"/>
                <w:szCs w:val="16"/>
              </w:rPr>
            </w:pPr>
            <w:r w:rsidRPr="00FD1C6E">
              <w:rPr>
                <w:color w:val="000000" w:themeColor="text1"/>
                <w:sz w:val="16"/>
                <w:szCs w:val="16"/>
              </w:rPr>
              <w:t>Milling</w:t>
            </w:r>
          </w:p>
        </w:tc>
        <w:tc>
          <w:tcPr>
            <w:tcW w:w="1530" w:type="dxa"/>
            <w:shd w:val="clear" w:color="auto" w:fill="auto"/>
            <w:noWrap/>
            <w:vAlign w:val="bottom"/>
            <w:hideMark/>
          </w:tcPr>
          <w:p w14:paraId="765610AA" w14:textId="77777777" w:rsidR="00BD4493" w:rsidRPr="00FD1C6E" w:rsidRDefault="00BD4493" w:rsidP="006641C1">
            <w:pPr>
              <w:rPr>
                <w:color w:val="000000" w:themeColor="text1"/>
                <w:sz w:val="16"/>
                <w:szCs w:val="16"/>
              </w:rPr>
            </w:pPr>
            <w:r w:rsidRPr="00FD1C6E">
              <w:rPr>
                <w:color w:val="000000" w:themeColor="text1"/>
                <w:sz w:val="16"/>
                <w:szCs w:val="16"/>
              </w:rPr>
              <w:t xml:space="preserve">$58.90 </w:t>
            </w:r>
          </w:p>
        </w:tc>
        <w:tc>
          <w:tcPr>
            <w:tcW w:w="1080" w:type="dxa"/>
            <w:shd w:val="clear" w:color="auto" w:fill="auto"/>
            <w:noWrap/>
            <w:vAlign w:val="bottom"/>
            <w:hideMark/>
          </w:tcPr>
          <w:p w14:paraId="5ECA4936" w14:textId="77777777" w:rsidR="00BD4493" w:rsidRPr="00FD1C6E" w:rsidRDefault="00BD4493" w:rsidP="006641C1">
            <w:pPr>
              <w:rPr>
                <w:color w:val="000000" w:themeColor="text1"/>
                <w:sz w:val="16"/>
                <w:szCs w:val="16"/>
              </w:rPr>
            </w:pPr>
            <w:r w:rsidRPr="00FD1C6E">
              <w:rPr>
                <w:color w:val="000000" w:themeColor="text1"/>
                <w:sz w:val="16"/>
                <w:szCs w:val="16"/>
              </w:rPr>
              <w:t>6%</w:t>
            </w:r>
          </w:p>
        </w:tc>
      </w:tr>
      <w:tr w:rsidR="00BD4493" w:rsidRPr="00FD1C6E" w14:paraId="1AC9500E" w14:textId="77777777" w:rsidTr="006641C1">
        <w:trPr>
          <w:trHeight w:val="320"/>
        </w:trPr>
        <w:tc>
          <w:tcPr>
            <w:tcW w:w="1890" w:type="dxa"/>
            <w:shd w:val="clear" w:color="auto" w:fill="auto"/>
            <w:noWrap/>
            <w:vAlign w:val="bottom"/>
            <w:hideMark/>
          </w:tcPr>
          <w:p w14:paraId="490FF9FC" w14:textId="77777777" w:rsidR="00BD4493" w:rsidRPr="00FD1C6E" w:rsidRDefault="00BD4493" w:rsidP="006641C1">
            <w:pPr>
              <w:rPr>
                <w:color w:val="000000" w:themeColor="text1"/>
                <w:sz w:val="16"/>
                <w:szCs w:val="16"/>
              </w:rPr>
            </w:pPr>
            <w:r w:rsidRPr="00FD1C6E">
              <w:rPr>
                <w:color w:val="000000" w:themeColor="text1"/>
                <w:sz w:val="16"/>
                <w:szCs w:val="16"/>
              </w:rPr>
              <w:t>Turning</w:t>
            </w:r>
          </w:p>
        </w:tc>
        <w:tc>
          <w:tcPr>
            <w:tcW w:w="1530" w:type="dxa"/>
            <w:shd w:val="clear" w:color="auto" w:fill="auto"/>
            <w:noWrap/>
            <w:vAlign w:val="bottom"/>
            <w:hideMark/>
          </w:tcPr>
          <w:p w14:paraId="04F62546" w14:textId="518F48EB" w:rsidR="00BD4493" w:rsidRPr="00FD1C6E" w:rsidRDefault="00BD4493" w:rsidP="006641C1">
            <w:pPr>
              <w:rPr>
                <w:color w:val="000000" w:themeColor="text1"/>
                <w:sz w:val="16"/>
                <w:szCs w:val="16"/>
              </w:rPr>
            </w:pPr>
            <w:r w:rsidRPr="00FD1C6E">
              <w:rPr>
                <w:color w:val="000000" w:themeColor="text1"/>
                <w:sz w:val="16"/>
                <w:szCs w:val="16"/>
              </w:rPr>
              <w:t>$160.0</w:t>
            </w:r>
            <w:r w:rsidR="007768AA" w:rsidRPr="00FD1C6E">
              <w:rPr>
                <w:color w:val="000000" w:themeColor="text1"/>
                <w:sz w:val="16"/>
                <w:szCs w:val="16"/>
              </w:rPr>
              <w:t>3</w:t>
            </w:r>
            <w:r w:rsidRPr="00FD1C6E">
              <w:rPr>
                <w:color w:val="000000" w:themeColor="text1"/>
                <w:sz w:val="16"/>
                <w:szCs w:val="16"/>
              </w:rPr>
              <w:t xml:space="preserve"> </w:t>
            </w:r>
          </w:p>
        </w:tc>
        <w:tc>
          <w:tcPr>
            <w:tcW w:w="1080" w:type="dxa"/>
            <w:shd w:val="clear" w:color="auto" w:fill="auto"/>
            <w:noWrap/>
            <w:vAlign w:val="bottom"/>
            <w:hideMark/>
          </w:tcPr>
          <w:p w14:paraId="7200910B" w14:textId="77777777" w:rsidR="00BD4493" w:rsidRPr="00FD1C6E" w:rsidRDefault="00BD4493" w:rsidP="006641C1">
            <w:pPr>
              <w:rPr>
                <w:color w:val="000000" w:themeColor="text1"/>
                <w:sz w:val="16"/>
                <w:szCs w:val="16"/>
              </w:rPr>
            </w:pPr>
            <w:r w:rsidRPr="00FD1C6E">
              <w:rPr>
                <w:color w:val="000000" w:themeColor="text1"/>
                <w:sz w:val="16"/>
                <w:szCs w:val="16"/>
              </w:rPr>
              <w:t>16%</w:t>
            </w:r>
          </w:p>
        </w:tc>
      </w:tr>
      <w:tr w:rsidR="00BD4493" w:rsidRPr="00FD1C6E" w14:paraId="33F3BB1E" w14:textId="77777777" w:rsidTr="006641C1">
        <w:trPr>
          <w:trHeight w:val="320"/>
        </w:trPr>
        <w:tc>
          <w:tcPr>
            <w:tcW w:w="1890" w:type="dxa"/>
            <w:tcBorders>
              <w:bottom w:val="single" w:sz="4" w:space="0" w:color="auto"/>
            </w:tcBorders>
            <w:shd w:val="clear" w:color="auto" w:fill="auto"/>
            <w:noWrap/>
            <w:vAlign w:val="bottom"/>
            <w:hideMark/>
          </w:tcPr>
          <w:p w14:paraId="3810E2B5" w14:textId="77777777" w:rsidR="00BD4493" w:rsidRPr="00FD1C6E" w:rsidRDefault="00BD4493" w:rsidP="006641C1">
            <w:pPr>
              <w:rPr>
                <w:b/>
                <w:bCs/>
                <w:color w:val="000000" w:themeColor="text1"/>
                <w:sz w:val="16"/>
                <w:szCs w:val="16"/>
              </w:rPr>
            </w:pPr>
            <w:r w:rsidRPr="00FD1C6E">
              <w:rPr>
                <w:b/>
                <w:bCs/>
                <w:color w:val="000000" w:themeColor="text1"/>
                <w:sz w:val="16"/>
                <w:szCs w:val="16"/>
              </w:rPr>
              <w:t>Total</w:t>
            </w:r>
          </w:p>
        </w:tc>
        <w:tc>
          <w:tcPr>
            <w:tcW w:w="1530" w:type="dxa"/>
            <w:tcBorders>
              <w:bottom w:val="single" w:sz="4" w:space="0" w:color="auto"/>
            </w:tcBorders>
            <w:shd w:val="clear" w:color="auto" w:fill="auto"/>
            <w:noWrap/>
            <w:vAlign w:val="bottom"/>
            <w:hideMark/>
          </w:tcPr>
          <w:p w14:paraId="7AD60760" w14:textId="33DD99CD" w:rsidR="00BD4493" w:rsidRPr="00FD1C6E" w:rsidRDefault="00BD4493" w:rsidP="006641C1">
            <w:pPr>
              <w:rPr>
                <w:b/>
                <w:bCs/>
                <w:color w:val="000000" w:themeColor="text1"/>
                <w:sz w:val="16"/>
                <w:szCs w:val="16"/>
              </w:rPr>
            </w:pPr>
            <w:r w:rsidRPr="00FD1C6E">
              <w:rPr>
                <w:b/>
                <w:bCs/>
                <w:color w:val="000000" w:themeColor="text1"/>
                <w:sz w:val="16"/>
                <w:szCs w:val="16"/>
              </w:rPr>
              <w:t>$1,007.</w:t>
            </w:r>
            <w:r w:rsidR="005B4037" w:rsidRPr="00FD1C6E">
              <w:rPr>
                <w:b/>
                <w:bCs/>
                <w:color w:val="000000" w:themeColor="text1"/>
                <w:sz w:val="16"/>
                <w:szCs w:val="16"/>
              </w:rPr>
              <w:t>59</w:t>
            </w:r>
            <w:r w:rsidRPr="00FD1C6E">
              <w:rPr>
                <w:b/>
                <w:bCs/>
                <w:color w:val="000000" w:themeColor="text1"/>
                <w:sz w:val="16"/>
                <w:szCs w:val="16"/>
              </w:rPr>
              <w:t xml:space="preserve"> </w:t>
            </w:r>
          </w:p>
        </w:tc>
        <w:tc>
          <w:tcPr>
            <w:tcW w:w="1080" w:type="dxa"/>
            <w:tcBorders>
              <w:bottom w:val="single" w:sz="4" w:space="0" w:color="auto"/>
            </w:tcBorders>
            <w:shd w:val="clear" w:color="auto" w:fill="auto"/>
            <w:noWrap/>
            <w:vAlign w:val="bottom"/>
            <w:hideMark/>
          </w:tcPr>
          <w:p w14:paraId="7FE5F4F8" w14:textId="77777777" w:rsidR="00BD4493" w:rsidRPr="00FD1C6E" w:rsidRDefault="00BD4493" w:rsidP="006641C1">
            <w:pPr>
              <w:rPr>
                <w:b/>
                <w:bCs/>
                <w:color w:val="000000" w:themeColor="text1"/>
                <w:sz w:val="16"/>
                <w:szCs w:val="16"/>
              </w:rPr>
            </w:pPr>
            <w:r w:rsidRPr="00FD1C6E">
              <w:rPr>
                <w:b/>
                <w:bCs/>
                <w:color w:val="000000" w:themeColor="text1"/>
                <w:sz w:val="16"/>
                <w:szCs w:val="16"/>
              </w:rPr>
              <w:t>100%</w:t>
            </w:r>
          </w:p>
        </w:tc>
      </w:tr>
    </w:tbl>
    <w:p w14:paraId="4CAC5BD9" w14:textId="77777777" w:rsidR="00BD4493" w:rsidRPr="00FD1C6E" w:rsidRDefault="00BD4493" w:rsidP="00CC7D56">
      <w:pPr>
        <w:rPr>
          <w:color w:val="000000" w:themeColor="text1"/>
        </w:rPr>
      </w:pPr>
    </w:p>
    <w:p w14:paraId="165E6BA2" w14:textId="76099031" w:rsidR="006813EE" w:rsidRPr="00FD1C6E" w:rsidRDefault="006813EE" w:rsidP="006813EE">
      <w:pPr>
        <w:pStyle w:val="Caption"/>
        <w:keepNext/>
        <w:framePr w:wrap="notBeside"/>
        <w:rPr>
          <w:rFonts w:cs="Times New Roman"/>
        </w:rPr>
      </w:pPr>
      <w:bookmarkStart w:id="172" w:name="_Toc161915450"/>
      <w:bookmarkStart w:id="173" w:name="_Toc162884542"/>
      <w:bookmarkStart w:id="174" w:name="_Toc162885055"/>
      <w:r w:rsidRPr="00FD1C6E">
        <w:rPr>
          <w:rFonts w:cs="Times New Roman"/>
        </w:rPr>
        <w:t xml:space="preserve">Table </w:t>
      </w:r>
      <w:r w:rsidRPr="00FD1C6E">
        <w:rPr>
          <w:rFonts w:cs="Times New Roman"/>
        </w:rPr>
        <w:fldChar w:fldCharType="begin"/>
      </w:r>
      <w:r w:rsidRPr="00FD1C6E">
        <w:rPr>
          <w:rFonts w:cs="Times New Roman"/>
        </w:rPr>
        <w:instrText xml:space="preserve"> STYLEREF 1 \s </w:instrText>
      </w:r>
      <w:r w:rsidRPr="00FD1C6E">
        <w:rPr>
          <w:rFonts w:cs="Times New Roman"/>
        </w:rPr>
        <w:fldChar w:fldCharType="separate"/>
      </w:r>
      <w:r w:rsidRPr="00FD1C6E">
        <w:rPr>
          <w:rFonts w:cs="Times New Roman"/>
          <w:noProof/>
        </w:rPr>
        <w:t>5</w:t>
      </w:r>
      <w:r w:rsidRPr="00FD1C6E">
        <w:rPr>
          <w:rFonts w:cs="Times New Roman"/>
        </w:rPr>
        <w:fldChar w:fldCharType="end"/>
      </w:r>
      <w:r w:rsidRPr="00FD1C6E">
        <w:rPr>
          <w:rFonts w:cs="Times New Roman"/>
        </w:rPr>
        <w:t>.</w:t>
      </w:r>
      <w:r w:rsidRPr="00FD1C6E">
        <w:rPr>
          <w:rFonts w:cs="Times New Roman"/>
        </w:rPr>
        <w:fldChar w:fldCharType="begin"/>
      </w:r>
      <w:r w:rsidRPr="00FD1C6E">
        <w:rPr>
          <w:rFonts w:cs="Times New Roman"/>
        </w:rPr>
        <w:instrText xml:space="preserve"> SEQ Table \* ARABIC \s 1 </w:instrText>
      </w:r>
      <w:r w:rsidRPr="00FD1C6E">
        <w:rPr>
          <w:rFonts w:cs="Times New Roman"/>
        </w:rPr>
        <w:fldChar w:fldCharType="separate"/>
      </w:r>
      <w:r w:rsidRPr="00FD1C6E">
        <w:rPr>
          <w:rFonts w:cs="Times New Roman"/>
          <w:noProof/>
        </w:rPr>
        <w:t>10</w:t>
      </w:r>
      <w:r w:rsidRPr="00FD1C6E">
        <w:rPr>
          <w:rFonts w:cs="Times New Roman"/>
        </w:rPr>
        <w:fldChar w:fldCharType="end"/>
      </w:r>
      <w:r w:rsidRPr="00FD1C6E">
        <w:rPr>
          <w:rFonts w:cs="Times New Roman"/>
        </w:rPr>
        <w:t>. Total combined costs listed by spend category.</w:t>
      </w:r>
      <w:bookmarkEnd w:id="172"/>
      <w:bookmarkEnd w:id="173"/>
      <w:bookmarkEnd w:id="174"/>
    </w:p>
    <w:tbl>
      <w:tblPr>
        <w:tblW w:w="4225" w:type="dxa"/>
        <w:tblLook w:val="04A0" w:firstRow="1" w:lastRow="0" w:firstColumn="1" w:lastColumn="0" w:noHBand="0" w:noVBand="1"/>
      </w:tblPr>
      <w:tblGrid>
        <w:gridCol w:w="1320"/>
        <w:gridCol w:w="1735"/>
        <w:gridCol w:w="1170"/>
      </w:tblGrid>
      <w:tr w:rsidR="00C7233B" w:rsidRPr="00FD1C6E" w14:paraId="42FDF2A5" w14:textId="77777777" w:rsidTr="00BD4493">
        <w:trPr>
          <w:trHeight w:val="320"/>
        </w:trPr>
        <w:tc>
          <w:tcPr>
            <w:tcW w:w="1320" w:type="dxa"/>
            <w:tcBorders>
              <w:top w:val="single" w:sz="4" w:space="0" w:color="auto"/>
              <w:bottom w:val="single" w:sz="4" w:space="0" w:color="auto"/>
            </w:tcBorders>
            <w:shd w:val="clear" w:color="auto" w:fill="auto"/>
            <w:noWrap/>
            <w:vAlign w:val="bottom"/>
            <w:hideMark/>
          </w:tcPr>
          <w:p w14:paraId="28AB2395" w14:textId="77777777" w:rsidR="00C7233B" w:rsidRPr="00FD1C6E" w:rsidRDefault="00C7233B" w:rsidP="00BD4493">
            <w:pPr>
              <w:rPr>
                <w:color w:val="000000" w:themeColor="text1"/>
                <w:sz w:val="16"/>
                <w:szCs w:val="16"/>
              </w:rPr>
            </w:pPr>
            <w:r w:rsidRPr="00FD1C6E">
              <w:rPr>
                <w:color w:val="000000" w:themeColor="text1"/>
                <w:sz w:val="16"/>
                <w:szCs w:val="16"/>
              </w:rPr>
              <w:t>Category</w:t>
            </w:r>
          </w:p>
        </w:tc>
        <w:tc>
          <w:tcPr>
            <w:tcW w:w="1735" w:type="dxa"/>
            <w:tcBorders>
              <w:top w:val="single" w:sz="4" w:space="0" w:color="auto"/>
              <w:bottom w:val="single" w:sz="4" w:space="0" w:color="auto"/>
            </w:tcBorders>
            <w:shd w:val="clear" w:color="auto" w:fill="auto"/>
            <w:noWrap/>
            <w:vAlign w:val="bottom"/>
            <w:hideMark/>
          </w:tcPr>
          <w:p w14:paraId="4880CFB0" w14:textId="77777777" w:rsidR="00C7233B" w:rsidRPr="00FD1C6E" w:rsidRDefault="00C7233B" w:rsidP="00BD4493">
            <w:pPr>
              <w:rPr>
                <w:color w:val="000000" w:themeColor="text1"/>
                <w:sz w:val="16"/>
                <w:szCs w:val="16"/>
              </w:rPr>
            </w:pPr>
            <w:r w:rsidRPr="00FD1C6E">
              <w:rPr>
                <w:color w:val="000000" w:themeColor="text1"/>
                <w:sz w:val="16"/>
                <w:szCs w:val="16"/>
              </w:rPr>
              <w:t>Cost</w:t>
            </w:r>
          </w:p>
        </w:tc>
        <w:tc>
          <w:tcPr>
            <w:tcW w:w="1170" w:type="dxa"/>
            <w:tcBorders>
              <w:top w:val="single" w:sz="4" w:space="0" w:color="auto"/>
              <w:bottom w:val="single" w:sz="4" w:space="0" w:color="auto"/>
            </w:tcBorders>
            <w:shd w:val="clear" w:color="auto" w:fill="auto"/>
            <w:noWrap/>
            <w:vAlign w:val="bottom"/>
            <w:hideMark/>
          </w:tcPr>
          <w:p w14:paraId="10AC747F" w14:textId="77777777" w:rsidR="00C7233B" w:rsidRPr="00FD1C6E" w:rsidRDefault="00C7233B" w:rsidP="00BD4493">
            <w:pPr>
              <w:rPr>
                <w:color w:val="000000" w:themeColor="text1"/>
                <w:sz w:val="16"/>
                <w:szCs w:val="16"/>
              </w:rPr>
            </w:pPr>
            <w:r w:rsidRPr="00FD1C6E">
              <w:rPr>
                <w:color w:val="000000" w:themeColor="text1"/>
                <w:sz w:val="16"/>
                <w:szCs w:val="16"/>
              </w:rPr>
              <w:t>% of total</w:t>
            </w:r>
          </w:p>
        </w:tc>
      </w:tr>
      <w:tr w:rsidR="00C7233B" w:rsidRPr="00FD1C6E" w14:paraId="0445B89A" w14:textId="77777777" w:rsidTr="00BD4493">
        <w:trPr>
          <w:trHeight w:val="320"/>
        </w:trPr>
        <w:tc>
          <w:tcPr>
            <w:tcW w:w="1320" w:type="dxa"/>
            <w:tcBorders>
              <w:top w:val="single" w:sz="4" w:space="0" w:color="auto"/>
            </w:tcBorders>
            <w:shd w:val="clear" w:color="auto" w:fill="auto"/>
            <w:noWrap/>
            <w:vAlign w:val="bottom"/>
            <w:hideMark/>
          </w:tcPr>
          <w:p w14:paraId="23527ADC" w14:textId="77777777" w:rsidR="00C7233B" w:rsidRPr="00FD1C6E" w:rsidRDefault="00C7233B" w:rsidP="00BD4493">
            <w:pPr>
              <w:rPr>
                <w:color w:val="000000" w:themeColor="text1"/>
                <w:sz w:val="16"/>
                <w:szCs w:val="16"/>
              </w:rPr>
            </w:pPr>
            <w:r w:rsidRPr="00FD1C6E">
              <w:rPr>
                <w:color w:val="000000" w:themeColor="text1"/>
                <w:sz w:val="16"/>
                <w:szCs w:val="16"/>
              </w:rPr>
              <w:t>Material</w:t>
            </w:r>
          </w:p>
        </w:tc>
        <w:tc>
          <w:tcPr>
            <w:tcW w:w="1735" w:type="dxa"/>
            <w:tcBorders>
              <w:top w:val="single" w:sz="4" w:space="0" w:color="auto"/>
            </w:tcBorders>
            <w:shd w:val="clear" w:color="auto" w:fill="auto"/>
            <w:noWrap/>
            <w:vAlign w:val="bottom"/>
            <w:hideMark/>
          </w:tcPr>
          <w:p w14:paraId="2E401860" w14:textId="77777777" w:rsidR="00C7233B" w:rsidRPr="00FD1C6E" w:rsidRDefault="00C7233B" w:rsidP="00BD4493">
            <w:pPr>
              <w:rPr>
                <w:color w:val="000000" w:themeColor="text1"/>
                <w:sz w:val="16"/>
                <w:szCs w:val="16"/>
              </w:rPr>
            </w:pPr>
            <w:r w:rsidRPr="00FD1C6E">
              <w:rPr>
                <w:color w:val="000000" w:themeColor="text1"/>
                <w:sz w:val="16"/>
                <w:szCs w:val="16"/>
              </w:rPr>
              <w:t xml:space="preserve">$245.73 </w:t>
            </w:r>
          </w:p>
        </w:tc>
        <w:tc>
          <w:tcPr>
            <w:tcW w:w="1170" w:type="dxa"/>
            <w:tcBorders>
              <w:top w:val="single" w:sz="4" w:space="0" w:color="auto"/>
            </w:tcBorders>
            <w:shd w:val="clear" w:color="auto" w:fill="auto"/>
            <w:noWrap/>
            <w:vAlign w:val="bottom"/>
            <w:hideMark/>
          </w:tcPr>
          <w:p w14:paraId="6BF3D52B" w14:textId="77777777" w:rsidR="00C7233B" w:rsidRPr="00FD1C6E" w:rsidRDefault="00C7233B" w:rsidP="00BD4493">
            <w:pPr>
              <w:rPr>
                <w:color w:val="000000" w:themeColor="text1"/>
                <w:sz w:val="16"/>
                <w:szCs w:val="16"/>
              </w:rPr>
            </w:pPr>
            <w:r w:rsidRPr="00FD1C6E">
              <w:rPr>
                <w:color w:val="000000" w:themeColor="text1"/>
                <w:sz w:val="16"/>
                <w:szCs w:val="16"/>
              </w:rPr>
              <w:t>24%</w:t>
            </w:r>
          </w:p>
        </w:tc>
      </w:tr>
      <w:tr w:rsidR="00C7233B" w:rsidRPr="00FD1C6E" w14:paraId="346E4605" w14:textId="77777777" w:rsidTr="00BD4493">
        <w:trPr>
          <w:trHeight w:val="320"/>
        </w:trPr>
        <w:tc>
          <w:tcPr>
            <w:tcW w:w="1320" w:type="dxa"/>
            <w:shd w:val="clear" w:color="auto" w:fill="auto"/>
            <w:noWrap/>
            <w:vAlign w:val="bottom"/>
            <w:hideMark/>
          </w:tcPr>
          <w:p w14:paraId="01C7A7AB" w14:textId="77777777" w:rsidR="00C7233B" w:rsidRPr="00FD1C6E" w:rsidRDefault="00C7233B" w:rsidP="00BD4493">
            <w:pPr>
              <w:rPr>
                <w:color w:val="000000" w:themeColor="text1"/>
                <w:sz w:val="16"/>
                <w:szCs w:val="16"/>
              </w:rPr>
            </w:pPr>
            <w:r w:rsidRPr="00FD1C6E">
              <w:rPr>
                <w:color w:val="000000" w:themeColor="text1"/>
                <w:sz w:val="16"/>
                <w:szCs w:val="16"/>
              </w:rPr>
              <w:t>Tool</w:t>
            </w:r>
          </w:p>
        </w:tc>
        <w:tc>
          <w:tcPr>
            <w:tcW w:w="1735" w:type="dxa"/>
            <w:shd w:val="clear" w:color="auto" w:fill="auto"/>
            <w:noWrap/>
            <w:vAlign w:val="bottom"/>
            <w:hideMark/>
          </w:tcPr>
          <w:p w14:paraId="6377F5AE" w14:textId="77777777" w:rsidR="00C7233B" w:rsidRPr="00FD1C6E" w:rsidRDefault="00C7233B" w:rsidP="00BD4493">
            <w:pPr>
              <w:rPr>
                <w:color w:val="000000" w:themeColor="text1"/>
                <w:sz w:val="16"/>
                <w:szCs w:val="16"/>
              </w:rPr>
            </w:pPr>
            <w:r w:rsidRPr="00FD1C6E">
              <w:rPr>
                <w:color w:val="000000" w:themeColor="text1"/>
                <w:sz w:val="16"/>
                <w:szCs w:val="16"/>
              </w:rPr>
              <w:t xml:space="preserve">$27.24 </w:t>
            </w:r>
          </w:p>
        </w:tc>
        <w:tc>
          <w:tcPr>
            <w:tcW w:w="1170" w:type="dxa"/>
            <w:shd w:val="clear" w:color="auto" w:fill="auto"/>
            <w:noWrap/>
            <w:vAlign w:val="bottom"/>
            <w:hideMark/>
          </w:tcPr>
          <w:p w14:paraId="0C18F4A6" w14:textId="77777777" w:rsidR="00C7233B" w:rsidRPr="00FD1C6E" w:rsidRDefault="00C7233B" w:rsidP="00BD4493">
            <w:pPr>
              <w:rPr>
                <w:color w:val="000000" w:themeColor="text1"/>
                <w:sz w:val="16"/>
                <w:szCs w:val="16"/>
              </w:rPr>
            </w:pPr>
            <w:r w:rsidRPr="00FD1C6E">
              <w:rPr>
                <w:color w:val="000000" w:themeColor="text1"/>
                <w:sz w:val="16"/>
                <w:szCs w:val="16"/>
              </w:rPr>
              <w:t>3%</w:t>
            </w:r>
          </w:p>
        </w:tc>
      </w:tr>
      <w:tr w:rsidR="00C7233B" w:rsidRPr="00FD1C6E" w14:paraId="4F212916" w14:textId="77777777" w:rsidTr="00BD4493">
        <w:trPr>
          <w:trHeight w:val="320"/>
        </w:trPr>
        <w:tc>
          <w:tcPr>
            <w:tcW w:w="1320" w:type="dxa"/>
            <w:shd w:val="clear" w:color="auto" w:fill="auto"/>
            <w:noWrap/>
            <w:vAlign w:val="bottom"/>
            <w:hideMark/>
          </w:tcPr>
          <w:p w14:paraId="0580ECC3" w14:textId="77777777" w:rsidR="00C7233B" w:rsidRPr="00FD1C6E" w:rsidRDefault="00C7233B" w:rsidP="00BD4493">
            <w:pPr>
              <w:rPr>
                <w:color w:val="000000" w:themeColor="text1"/>
                <w:sz w:val="16"/>
                <w:szCs w:val="16"/>
              </w:rPr>
            </w:pPr>
            <w:r w:rsidRPr="00FD1C6E">
              <w:rPr>
                <w:color w:val="000000" w:themeColor="text1"/>
                <w:sz w:val="16"/>
                <w:szCs w:val="16"/>
              </w:rPr>
              <w:t>Labor</w:t>
            </w:r>
          </w:p>
        </w:tc>
        <w:tc>
          <w:tcPr>
            <w:tcW w:w="1735" w:type="dxa"/>
            <w:shd w:val="clear" w:color="auto" w:fill="auto"/>
            <w:noWrap/>
            <w:vAlign w:val="bottom"/>
            <w:hideMark/>
          </w:tcPr>
          <w:p w14:paraId="3E079822" w14:textId="77777777" w:rsidR="00C7233B" w:rsidRPr="00FD1C6E" w:rsidRDefault="00C7233B" w:rsidP="00BD4493">
            <w:pPr>
              <w:rPr>
                <w:color w:val="000000" w:themeColor="text1"/>
                <w:sz w:val="16"/>
                <w:szCs w:val="16"/>
              </w:rPr>
            </w:pPr>
            <w:r w:rsidRPr="00FD1C6E">
              <w:rPr>
                <w:color w:val="000000" w:themeColor="text1"/>
                <w:sz w:val="16"/>
                <w:szCs w:val="16"/>
              </w:rPr>
              <w:t xml:space="preserve">$655.66 </w:t>
            </w:r>
          </w:p>
        </w:tc>
        <w:tc>
          <w:tcPr>
            <w:tcW w:w="1170" w:type="dxa"/>
            <w:shd w:val="clear" w:color="auto" w:fill="auto"/>
            <w:noWrap/>
            <w:vAlign w:val="bottom"/>
            <w:hideMark/>
          </w:tcPr>
          <w:p w14:paraId="44641908" w14:textId="77777777" w:rsidR="00C7233B" w:rsidRPr="00FD1C6E" w:rsidRDefault="00C7233B" w:rsidP="00BD4493">
            <w:pPr>
              <w:rPr>
                <w:color w:val="000000" w:themeColor="text1"/>
                <w:sz w:val="16"/>
                <w:szCs w:val="16"/>
              </w:rPr>
            </w:pPr>
            <w:r w:rsidRPr="00FD1C6E">
              <w:rPr>
                <w:color w:val="000000" w:themeColor="text1"/>
                <w:sz w:val="16"/>
                <w:szCs w:val="16"/>
              </w:rPr>
              <w:t>65%</w:t>
            </w:r>
          </w:p>
        </w:tc>
      </w:tr>
      <w:tr w:rsidR="00C7233B" w:rsidRPr="00FD1C6E" w14:paraId="17E726CC" w14:textId="77777777" w:rsidTr="00BD4493">
        <w:trPr>
          <w:trHeight w:val="320"/>
        </w:trPr>
        <w:tc>
          <w:tcPr>
            <w:tcW w:w="1320" w:type="dxa"/>
            <w:shd w:val="clear" w:color="auto" w:fill="auto"/>
            <w:noWrap/>
            <w:vAlign w:val="bottom"/>
            <w:hideMark/>
          </w:tcPr>
          <w:p w14:paraId="46322162" w14:textId="77777777" w:rsidR="00C7233B" w:rsidRPr="00FD1C6E" w:rsidRDefault="00C7233B" w:rsidP="00BD4493">
            <w:pPr>
              <w:rPr>
                <w:color w:val="000000" w:themeColor="text1"/>
                <w:sz w:val="16"/>
                <w:szCs w:val="16"/>
              </w:rPr>
            </w:pPr>
            <w:r w:rsidRPr="00FD1C6E">
              <w:rPr>
                <w:color w:val="000000" w:themeColor="text1"/>
                <w:sz w:val="16"/>
                <w:szCs w:val="16"/>
              </w:rPr>
              <w:t>Energy</w:t>
            </w:r>
          </w:p>
        </w:tc>
        <w:tc>
          <w:tcPr>
            <w:tcW w:w="1735" w:type="dxa"/>
            <w:shd w:val="clear" w:color="auto" w:fill="auto"/>
            <w:noWrap/>
            <w:vAlign w:val="bottom"/>
            <w:hideMark/>
          </w:tcPr>
          <w:p w14:paraId="0C379821" w14:textId="77777777" w:rsidR="00C7233B" w:rsidRPr="00FD1C6E" w:rsidRDefault="00C7233B" w:rsidP="00BD4493">
            <w:pPr>
              <w:rPr>
                <w:color w:val="000000" w:themeColor="text1"/>
                <w:sz w:val="16"/>
                <w:szCs w:val="16"/>
              </w:rPr>
            </w:pPr>
            <w:r w:rsidRPr="00FD1C6E">
              <w:rPr>
                <w:color w:val="000000" w:themeColor="text1"/>
                <w:sz w:val="16"/>
                <w:szCs w:val="16"/>
              </w:rPr>
              <w:t xml:space="preserve">$10.01 </w:t>
            </w:r>
          </w:p>
        </w:tc>
        <w:tc>
          <w:tcPr>
            <w:tcW w:w="1170" w:type="dxa"/>
            <w:shd w:val="clear" w:color="auto" w:fill="auto"/>
            <w:noWrap/>
            <w:vAlign w:val="bottom"/>
            <w:hideMark/>
          </w:tcPr>
          <w:p w14:paraId="4BD3D034" w14:textId="77777777" w:rsidR="00C7233B" w:rsidRPr="00FD1C6E" w:rsidRDefault="00C7233B" w:rsidP="00BD4493">
            <w:pPr>
              <w:rPr>
                <w:color w:val="000000" w:themeColor="text1"/>
                <w:sz w:val="16"/>
                <w:szCs w:val="16"/>
              </w:rPr>
            </w:pPr>
            <w:r w:rsidRPr="00FD1C6E">
              <w:rPr>
                <w:color w:val="000000" w:themeColor="text1"/>
                <w:sz w:val="16"/>
                <w:szCs w:val="16"/>
              </w:rPr>
              <w:t>1%</w:t>
            </w:r>
          </w:p>
        </w:tc>
      </w:tr>
      <w:tr w:rsidR="00C7233B" w:rsidRPr="00FD1C6E" w14:paraId="56511DBB" w14:textId="77777777" w:rsidTr="00BD4493">
        <w:trPr>
          <w:trHeight w:val="320"/>
        </w:trPr>
        <w:tc>
          <w:tcPr>
            <w:tcW w:w="1320" w:type="dxa"/>
            <w:shd w:val="clear" w:color="auto" w:fill="auto"/>
            <w:noWrap/>
            <w:vAlign w:val="bottom"/>
            <w:hideMark/>
          </w:tcPr>
          <w:p w14:paraId="19C813AA" w14:textId="77777777" w:rsidR="00C7233B" w:rsidRPr="00FD1C6E" w:rsidRDefault="00C7233B" w:rsidP="00BD4493">
            <w:pPr>
              <w:rPr>
                <w:color w:val="000000" w:themeColor="text1"/>
                <w:sz w:val="16"/>
                <w:szCs w:val="16"/>
              </w:rPr>
            </w:pPr>
            <w:r w:rsidRPr="00FD1C6E">
              <w:rPr>
                <w:color w:val="000000" w:themeColor="text1"/>
                <w:sz w:val="16"/>
                <w:szCs w:val="16"/>
              </w:rPr>
              <w:t>Space</w:t>
            </w:r>
          </w:p>
        </w:tc>
        <w:tc>
          <w:tcPr>
            <w:tcW w:w="1735" w:type="dxa"/>
            <w:shd w:val="clear" w:color="auto" w:fill="auto"/>
            <w:noWrap/>
            <w:vAlign w:val="bottom"/>
            <w:hideMark/>
          </w:tcPr>
          <w:p w14:paraId="2BA71309" w14:textId="77777777" w:rsidR="00C7233B" w:rsidRPr="00FD1C6E" w:rsidRDefault="00C7233B" w:rsidP="00BD4493">
            <w:pPr>
              <w:rPr>
                <w:color w:val="000000" w:themeColor="text1"/>
                <w:sz w:val="16"/>
                <w:szCs w:val="16"/>
              </w:rPr>
            </w:pPr>
            <w:r w:rsidRPr="00FD1C6E">
              <w:rPr>
                <w:color w:val="000000" w:themeColor="text1"/>
                <w:sz w:val="16"/>
                <w:szCs w:val="16"/>
              </w:rPr>
              <w:t xml:space="preserve">$3.01 </w:t>
            </w:r>
          </w:p>
        </w:tc>
        <w:tc>
          <w:tcPr>
            <w:tcW w:w="1170" w:type="dxa"/>
            <w:shd w:val="clear" w:color="auto" w:fill="auto"/>
            <w:noWrap/>
            <w:vAlign w:val="bottom"/>
            <w:hideMark/>
          </w:tcPr>
          <w:p w14:paraId="4392158A" w14:textId="77777777" w:rsidR="00C7233B" w:rsidRPr="00FD1C6E" w:rsidRDefault="00C7233B" w:rsidP="00BD4493">
            <w:pPr>
              <w:rPr>
                <w:color w:val="000000" w:themeColor="text1"/>
                <w:sz w:val="16"/>
                <w:szCs w:val="16"/>
              </w:rPr>
            </w:pPr>
            <w:r w:rsidRPr="00FD1C6E">
              <w:rPr>
                <w:color w:val="000000" w:themeColor="text1"/>
                <w:sz w:val="16"/>
                <w:szCs w:val="16"/>
              </w:rPr>
              <w:t>0%</w:t>
            </w:r>
          </w:p>
        </w:tc>
      </w:tr>
      <w:tr w:rsidR="00C7233B" w:rsidRPr="00FD1C6E" w14:paraId="5174CB19" w14:textId="77777777" w:rsidTr="00BD4493">
        <w:trPr>
          <w:trHeight w:val="320"/>
        </w:trPr>
        <w:tc>
          <w:tcPr>
            <w:tcW w:w="1320" w:type="dxa"/>
            <w:shd w:val="clear" w:color="auto" w:fill="auto"/>
            <w:noWrap/>
            <w:vAlign w:val="bottom"/>
            <w:hideMark/>
          </w:tcPr>
          <w:p w14:paraId="00EE7D88" w14:textId="77777777" w:rsidR="00C7233B" w:rsidRPr="00FD1C6E" w:rsidRDefault="00C7233B" w:rsidP="00BD4493">
            <w:pPr>
              <w:rPr>
                <w:color w:val="000000" w:themeColor="text1"/>
                <w:sz w:val="16"/>
                <w:szCs w:val="16"/>
              </w:rPr>
            </w:pPr>
            <w:r w:rsidRPr="00FD1C6E">
              <w:rPr>
                <w:color w:val="000000" w:themeColor="text1"/>
                <w:sz w:val="16"/>
                <w:szCs w:val="16"/>
              </w:rPr>
              <w:t>Depreciation</w:t>
            </w:r>
          </w:p>
        </w:tc>
        <w:tc>
          <w:tcPr>
            <w:tcW w:w="1735" w:type="dxa"/>
            <w:shd w:val="clear" w:color="auto" w:fill="auto"/>
            <w:noWrap/>
            <w:vAlign w:val="bottom"/>
            <w:hideMark/>
          </w:tcPr>
          <w:p w14:paraId="585281C7" w14:textId="77777777" w:rsidR="00C7233B" w:rsidRPr="00FD1C6E" w:rsidRDefault="00C7233B" w:rsidP="00BD4493">
            <w:pPr>
              <w:rPr>
                <w:color w:val="000000" w:themeColor="text1"/>
                <w:sz w:val="16"/>
                <w:szCs w:val="16"/>
              </w:rPr>
            </w:pPr>
            <w:r w:rsidRPr="00FD1C6E">
              <w:rPr>
                <w:color w:val="000000" w:themeColor="text1"/>
                <w:sz w:val="16"/>
                <w:szCs w:val="16"/>
              </w:rPr>
              <w:t xml:space="preserve">$58.12 </w:t>
            </w:r>
          </w:p>
        </w:tc>
        <w:tc>
          <w:tcPr>
            <w:tcW w:w="1170" w:type="dxa"/>
            <w:shd w:val="clear" w:color="auto" w:fill="auto"/>
            <w:noWrap/>
            <w:vAlign w:val="bottom"/>
            <w:hideMark/>
          </w:tcPr>
          <w:p w14:paraId="7049920C" w14:textId="77777777" w:rsidR="00C7233B" w:rsidRPr="00FD1C6E" w:rsidRDefault="00C7233B" w:rsidP="00BD4493">
            <w:pPr>
              <w:rPr>
                <w:color w:val="000000" w:themeColor="text1"/>
                <w:sz w:val="16"/>
                <w:szCs w:val="16"/>
              </w:rPr>
            </w:pPr>
            <w:r w:rsidRPr="00FD1C6E">
              <w:rPr>
                <w:color w:val="000000" w:themeColor="text1"/>
                <w:sz w:val="16"/>
                <w:szCs w:val="16"/>
              </w:rPr>
              <w:t>6%</w:t>
            </w:r>
          </w:p>
        </w:tc>
      </w:tr>
      <w:tr w:rsidR="00C7233B" w:rsidRPr="00FD1C6E" w14:paraId="4D835336" w14:textId="77777777" w:rsidTr="00BD4493">
        <w:trPr>
          <w:trHeight w:val="320"/>
        </w:trPr>
        <w:tc>
          <w:tcPr>
            <w:tcW w:w="1320" w:type="dxa"/>
            <w:shd w:val="clear" w:color="auto" w:fill="auto"/>
            <w:noWrap/>
            <w:vAlign w:val="bottom"/>
            <w:hideMark/>
          </w:tcPr>
          <w:p w14:paraId="08A057ED" w14:textId="77777777" w:rsidR="00C7233B" w:rsidRPr="00FD1C6E" w:rsidRDefault="00C7233B" w:rsidP="00BD4493">
            <w:pPr>
              <w:rPr>
                <w:color w:val="000000" w:themeColor="text1"/>
                <w:sz w:val="16"/>
                <w:szCs w:val="16"/>
              </w:rPr>
            </w:pPr>
            <w:r w:rsidRPr="00FD1C6E">
              <w:rPr>
                <w:color w:val="000000" w:themeColor="text1"/>
                <w:sz w:val="16"/>
                <w:szCs w:val="16"/>
              </w:rPr>
              <w:t>Maintenance</w:t>
            </w:r>
          </w:p>
        </w:tc>
        <w:tc>
          <w:tcPr>
            <w:tcW w:w="1735" w:type="dxa"/>
            <w:shd w:val="clear" w:color="auto" w:fill="auto"/>
            <w:noWrap/>
            <w:vAlign w:val="bottom"/>
            <w:hideMark/>
          </w:tcPr>
          <w:p w14:paraId="0A59CA69" w14:textId="77777777" w:rsidR="00C7233B" w:rsidRPr="00FD1C6E" w:rsidRDefault="00C7233B" w:rsidP="00BD4493">
            <w:pPr>
              <w:rPr>
                <w:color w:val="000000" w:themeColor="text1"/>
                <w:sz w:val="16"/>
                <w:szCs w:val="16"/>
              </w:rPr>
            </w:pPr>
            <w:r w:rsidRPr="00FD1C6E">
              <w:rPr>
                <w:color w:val="000000" w:themeColor="text1"/>
                <w:sz w:val="16"/>
                <w:szCs w:val="16"/>
              </w:rPr>
              <w:t xml:space="preserve">$7.83 </w:t>
            </w:r>
          </w:p>
        </w:tc>
        <w:tc>
          <w:tcPr>
            <w:tcW w:w="1170" w:type="dxa"/>
            <w:shd w:val="clear" w:color="auto" w:fill="auto"/>
            <w:noWrap/>
            <w:vAlign w:val="bottom"/>
            <w:hideMark/>
          </w:tcPr>
          <w:p w14:paraId="31B6D12C" w14:textId="77777777" w:rsidR="00C7233B" w:rsidRPr="00FD1C6E" w:rsidRDefault="00C7233B" w:rsidP="00BD4493">
            <w:pPr>
              <w:rPr>
                <w:color w:val="000000" w:themeColor="text1"/>
                <w:sz w:val="16"/>
                <w:szCs w:val="16"/>
              </w:rPr>
            </w:pPr>
            <w:r w:rsidRPr="00FD1C6E">
              <w:rPr>
                <w:color w:val="000000" w:themeColor="text1"/>
                <w:sz w:val="16"/>
                <w:szCs w:val="16"/>
              </w:rPr>
              <w:t>1%</w:t>
            </w:r>
          </w:p>
        </w:tc>
      </w:tr>
      <w:tr w:rsidR="00C7233B" w:rsidRPr="00FD1C6E" w14:paraId="4C3937C4" w14:textId="77777777" w:rsidTr="00BD4493">
        <w:trPr>
          <w:trHeight w:val="320"/>
        </w:trPr>
        <w:tc>
          <w:tcPr>
            <w:tcW w:w="1320" w:type="dxa"/>
            <w:tcBorders>
              <w:bottom w:val="single" w:sz="4" w:space="0" w:color="auto"/>
            </w:tcBorders>
            <w:shd w:val="clear" w:color="auto" w:fill="auto"/>
            <w:noWrap/>
            <w:vAlign w:val="bottom"/>
            <w:hideMark/>
          </w:tcPr>
          <w:p w14:paraId="421C0A5F" w14:textId="77777777" w:rsidR="00C7233B" w:rsidRPr="00FD1C6E" w:rsidRDefault="00C7233B" w:rsidP="00BD4493">
            <w:pPr>
              <w:rPr>
                <w:b/>
                <w:bCs/>
                <w:color w:val="000000" w:themeColor="text1"/>
                <w:sz w:val="16"/>
                <w:szCs w:val="16"/>
              </w:rPr>
            </w:pPr>
            <w:r w:rsidRPr="00FD1C6E">
              <w:rPr>
                <w:b/>
                <w:bCs/>
                <w:color w:val="000000" w:themeColor="text1"/>
                <w:sz w:val="16"/>
                <w:szCs w:val="16"/>
              </w:rPr>
              <w:t xml:space="preserve">Total </w:t>
            </w:r>
          </w:p>
        </w:tc>
        <w:tc>
          <w:tcPr>
            <w:tcW w:w="1735" w:type="dxa"/>
            <w:tcBorders>
              <w:bottom w:val="single" w:sz="4" w:space="0" w:color="auto"/>
            </w:tcBorders>
            <w:shd w:val="clear" w:color="auto" w:fill="auto"/>
            <w:noWrap/>
            <w:vAlign w:val="bottom"/>
            <w:hideMark/>
          </w:tcPr>
          <w:p w14:paraId="48C6AA7D" w14:textId="786B72FE" w:rsidR="00C7233B" w:rsidRPr="00FD1C6E" w:rsidRDefault="00C7233B" w:rsidP="00BD4493">
            <w:pPr>
              <w:rPr>
                <w:b/>
                <w:bCs/>
                <w:color w:val="000000" w:themeColor="text1"/>
                <w:sz w:val="16"/>
                <w:szCs w:val="16"/>
              </w:rPr>
            </w:pPr>
            <w:r w:rsidRPr="00FD1C6E">
              <w:rPr>
                <w:b/>
                <w:bCs/>
                <w:color w:val="000000" w:themeColor="text1"/>
                <w:sz w:val="16"/>
                <w:szCs w:val="16"/>
              </w:rPr>
              <w:t>$1,007.</w:t>
            </w:r>
            <w:r w:rsidR="00EF7E6C" w:rsidRPr="00FD1C6E">
              <w:rPr>
                <w:b/>
                <w:bCs/>
                <w:color w:val="000000" w:themeColor="text1"/>
                <w:sz w:val="16"/>
                <w:szCs w:val="16"/>
              </w:rPr>
              <w:t>59</w:t>
            </w:r>
            <w:r w:rsidRPr="00FD1C6E">
              <w:rPr>
                <w:b/>
                <w:bCs/>
                <w:color w:val="000000" w:themeColor="text1"/>
                <w:sz w:val="16"/>
                <w:szCs w:val="16"/>
              </w:rPr>
              <w:t xml:space="preserve"> </w:t>
            </w:r>
          </w:p>
        </w:tc>
        <w:tc>
          <w:tcPr>
            <w:tcW w:w="1170" w:type="dxa"/>
            <w:tcBorders>
              <w:bottom w:val="single" w:sz="4" w:space="0" w:color="auto"/>
            </w:tcBorders>
            <w:shd w:val="clear" w:color="auto" w:fill="auto"/>
            <w:noWrap/>
            <w:vAlign w:val="bottom"/>
            <w:hideMark/>
          </w:tcPr>
          <w:p w14:paraId="08875E4C" w14:textId="77777777" w:rsidR="00C7233B" w:rsidRPr="00FD1C6E" w:rsidRDefault="00C7233B" w:rsidP="00BD4493">
            <w:pPr>
              <w:keepNext/>
              <w:rPr>
                <w:b/>
                <w:bCs/>
                <w:color w:val="000000" w:themeColor="text1"/>
                <w:sz w:val="16"/>
                <w:szCs w:val="16"/>
              </w:rPr>
            </w:pPr>
            <w:r w:rsidRPr="00FD1C6E">
              <w:rPr>
                <w:b/>
                <w:bCs/>
                <w:color w:val="000000" w:themeColor="text1"/>
                <w:sz w:val="16"/>
                <w:szCs w:val="16"/>
              </w:rPr>
              <w:t>100%</w:t>
            </w:r>
          </w:p>
        </w:tc>
      </w:tr>
    </w:tbl>
    <w:p w14:paraId="187E43F7" w14:textId="77777777" w:rsidR="00126AEB" w:rsidRDefault="00D01927" w:rsidP="00126AEB">
      <w:pPr>
        <w:keepNext/>
      </w:pPr>
      <w:r w:rsidRPr="00FD1C6E">
        <w:rPr>
          <w:noProof/>
          <w:color w:val="000000" w:themeColor="text1"/>
        </w:rPr>
        <w:lastRenderedPageBreak/>
        <w:drawing>
          <wp:inline distT="0" distB="0" distL="0" distR="0" wp14:anchorId="1EAE34D1" wp14:editId="414FE89C">
            <wp:extent cx="3180080" cy="1654810"/>
            <wp:effectExtent l="0" t="0" r="0" b="0"/>
            <wp:docPr id="408234412" name="Picture 8" descr="A close-up of a hexag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34412" name="Picture 8" descr="A close-up of a hexagon&#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180080" cy="1654810"/>
                    </a:xfrm>
                    <a:prstGeom prst="rect">
                      <a:avLst/>
                    </a:prstGeom>
                  </pic:spPr>
                </pic:pic>
              </a:graphicData>
            </a:graphic>
          </wp:inline>
        </w:drawing>
      </w:r>
    </w:p>
    <w:p w14:paraId="41897C65" w14:textId="2E588563" w:rsidR="00D01927" w:rsidRPr="00FD1C6E" w:rsidRDefault="00126AEB" w:rsidP="00126AEB">
      <w:pPr>
        <w:pStyle w:val="Caption"/>
        <w:framePr w:wrap="notBeside"/>
        <w:rPr>
          <w:rFonts w:cs="Times New Roman"/>
        </w:rPr>
      </w:pPr>
      <w:bookmarkStart w:id="175" w:name="_Toc162884903"/>
      <w:r>
        <w:t xml:space="preserve">Figure </w:t>
      </w:r>
      <w:r>
        <w:fldChar w:fldCharType="begin"/>
      </w:r>
      <w:r>
        <w:instrText xml:space="preserve"> STYLEREF 1 \s </w:instrText>
      </w:r>
      <w:r>
        <w:fldChar w:fldCharType="separate"/>
      </w:r>
      <w:r>
        <w:rPr>
          <w:noProof/>
        </w:rPr>
        <w:t>5</w:t>
      </w:r>
      <w:r>
        <w:fldChar w:fldCharType="end"/>
      </w:r>
      <w:r>
        <w:t>.</w:t>
      </w:r>
      <w:r>
        <w:fldChar w:fldCharType="begin"/>
      </w:r>
      <w:r>
        <w:instrText xml:space="preserve"> SEQ Figure \* ARABIC \s 1 </w:instrText>
      </w:r>
      <w:r>
        <w:fldChar w:fldCharType="separate"/>
      </w:r>
      <w:r>
        <w:rPr>
          <w:noProof/>
        </w:rPr>
        <w:t>10</w:t>
      </w:r>
      <w:r>
        <w:fldChar w:fldCharType="end"/>
      </w:r>
      <w:r>
        <w:t xml:space="preserve">. </w:t>
      </w:r>
      <w:r w:rsidRPr="008D3011">
        <w:t>(Left) The first setup showing milling tool paths to machine the hexagon geometry from wrought stock. (Right) The second setup showing milling tool paths to machine the cylindrical geometry.</w:t>
      </w:r>
      <w:bookmarkEnd w:id="175"/>
    </w:p>
    <w:p w14:paraId="7901FEDF" w14:textId="19EFD56D" w:rsidR="00B757E4" w:rsidRPr="00FD1C6E" w:rsidRDefault="00B757E4" w:rsidP="00CC7D56">
      <w:pPr>
        <w:jc w:val="center"/>
        <w:rPr>
          <w:color w:val="000000" w:themeColor="text1"/>
          <w:sz w:val="16"/>
          <w:szCs w:val="16"/>
        </w:rPr>
      </w:pPr>
    </w:p>
    <w:p w14:paraId="79DA78B9" w14:textId="77777777" w:rsidR="00B757E4" w:rsidRPr="00FD1C6E" w:rsidRDefault="00B757E4" w:rsidP="00CC7D56">
      <w:pPr>
        <w:jc w:val="both"/>
        <w:rPr>
          <w:color w:val="000000" w:themeColor="text1"/>
        </w:rPr>
      </w:pPr>
    </w:p>
    <w:p w14:paraId="6D59FFED" w14:textId="77777777" w:rsidR="006813EE" w:rsidRPr="00FD1C6E" w:rsidRDefault="006813EE" w:rsidP="00CC7D56">
      <w:pPr>
        <w:jc w:val="both"/>
        <w:rPr>
          <w:color w:val="000000" w:themeColor="text1"/>
        </w:rPr>
      </w:pPr>
    </w:p>
    <w:p w14:paraId="3B457D47" w14:textId="77777777" w:rsidR="006813EE" w:rsidRPr="00FD1C6E" w:rsidRDefault="006813EE" w:rsidP="00CC7D56">
      <w:pPr>
        <w:jc w:val="both"/>
        <w:rPr>
          <w:color w:val="000000" w:themeColor="text1"/>
        </w:rPr>
      </w:pPr>
    </w:p>
    <w:p w14:paraId="07DA54A0" w14:textId="77777777" w:rsidR="006813EE" w:rsidRPr="00FD1C6E" w:rsidRDefault="006813EE" w:rsidP="00CC7D56">
      <w:pPr>
        <w:jc w:val="both"/>
        <w:rPr>
          <w:color w:val="000000" w:themeColor="text1"/>
        </w:rPr>
      </w:pPr>
    </w:p>
    <w:p w14:paraId="6DDA0688" w14:textId="77777777" w:rsidR="006813EE" w:rsidRPr="00FD1C6E" w:rsidRDefault="006813EE" w:rsidP="00CC7D56">
      <w:pPr>
        <w:jc w:val="both"/>
        <w:rPr>
          <w:color w:val="000000" w:themeColor="text1"/>
        </w:rPr>
      </w:pPr>
    </w:p>
    <w:p w14:paraId="18954476" w14:textId="77777777" w:rsidR="006813EE" w:rsidRPr="00FD1C6E" w:rsidRDefault="006813EE" w:rsidP="00CC7D56">
      <w:pPr>
        <w:jc w:val="both"/>
        <w:rPr>
          <w:color w:val="000000" w:themeColor="text1"/>
        </w:rPr>
      </w:pPr>
    </w:p>
    <w:p w14:paraId="33CE22E0" w14:textId="77777777" w:rsidR="006813EE" w:rsidRPr="00FD1C6E" w:rsidRDefault="006813EE" w:rsidP="00CC7D56">
      <w:pPr>
        <w:jc w:val="both"/>
        <w:rPr>
          <w:color w:val="000000" w:themeColor="text1"/>
        </w:rPr>
      </w:pPr>
    </w:p>
    <w:p w14:paraId="16E69641" w14:textId="77777777" w:rsidR="006813EE" w:rsidRPr="00FD1C6E" w:rsidRDefault="006813EE" w:rsidP="00CC7D56">
      <w:pPr>
        <w:jc w:val="both"/>
        <w:rPr>
          <w:color w:val="000000" w:themeColor="text1"/>
        </w:rPr>
      </w:pPr>
    </w:p>
    <w:p w14:paraId="685CBBCF" w14:textId="77777777" w:rsidR="006813EE" w:rsidRPr="00FD1C6E" w:rsidRDefault="006813EE" w:rsidP="00CC7D56">
      <w:pPr>
        <w:jc w:val="both"/>
        <w:rPr>
          <w:color w:val="000000" w:themeColor="text1"/>
        </w:rPr>
      </w:pPr>
    </w:p>
    <w:p w14:paraId="6E7F478B" w14:textId="77777777" w:rsidR="006813EE" w:rsidRPr="00FD1C6E" w:rsidRDefault="006813EE" w:rsidP="00CC7D56">
      <w:pPr>
        <w:jc w:val="both"/>
        <w:rPr>
          <w:color w:val="000000" w:themeColor="text1"/>
        </w:rPr>
      </w:pPr>
    </w:p>
    <w:p w14:paraId="2E6E85E9" w14:textId="77777777" w:rsidR="006813EE" w:rsidRPr="00FD1C6E" w:rsidRDefault="006813EE" w:rsidP="00CC7D56">
      <w:pPr>
        <w:jc w:val="both"/>
        <w:rPr>
          <w:color w:val="000000" w:themeColor="text1"/>
        </w:rPr>
      </w:pPr>
    </w:p>
    <w:p w14:paraId="590AB8EB" w14:textId="77777777" w:rsidR="006813EE" w:rsidRPr="00FD1C6E" w:rsidRDefault="006813EE" w:rsidP="00CC7D56">
      <w:pPr>
        <w:jc w:val="both"/>
        <w:rPr>
          <w:color w:val="000000" w:themeColor="text1"/>
        </w:rPr>
      </w:pPr>
    </w:p>
    <w:p w14:paraId="3AE8DC0E" w14:textId="77777777" w:rsidR="006813EE" w:rsidRPr="00FD1C6E" w:rsidRDefault="006813EE" w:rsidP="00CC7D56">
      <w:pPr>
        <w:jc w:val="both"/>
        <w:rPr>
          <w:color w:val="000000" w:themeColor="text1"/>
        </w:rPr>
      </w:pPr>
    </w:p>
    <w:p w14:paraId="75E2263E" w14:textId="77777777" w:rsidR="006813EE" w:rsidRPr="00FD1C6E" w:rsidRDefault="006813EE" w:rsidP="00CC7D56">
      <w:pPr>
        <w:jc w:val="both"/>
        <w:rPr>
          <w:color w:val="000000" w:themeColor="text1"/>
        </w:rPr>
      </w:pPr>
    </w:p>
    <w:p w14:paraId="1E125DCF" w14:textId="77777777" w:rsidR="006813EE" w:rsidRPr="00FD1C6E" w:rsidRDefault="006813EE" w:rsidP="00CC7D56">
      <w:pPr>
        <w:jc w:val="both"/>
        <w:rPr>
          <w:color w:val="000000" w:themeColor="text1"/>
        </w:rPr>
      </w:pPr>
    </w:p>
    <w:p w14:paraId="05D416DE" w14:textId="77777777" w:rsidR="006813EE" w:rsidRPr="00FD1C6E" w:rsidRDefault="006813EE" w:rsidP="00CC7D56">
      <w:pPr>
        <w:jc w:val="both"/>
        <w:rPr>
          <w:color w:val="000000" w:themeColor="text1"/>
        </w:rPr>
      </w:pPr>
    </w:p>
    <w:p w14:paraId="600A3347" w14:textId="77777777" w:rsidR="006813EE" w:rsidRPr="00FD1C6E" w:rsidRDefault="006813EE" w:rsidP="00CC7D56">
      <w:pPr>
        <w:jc w:val="both"/>
        <w:rPr>
          <w:color w:val="000000" w:themeColor="text1"/>
        </w:rPr>
      </w:pPr>
    </w:p>
    <w:p w14:paraId="6DC776CB" w14:textId="77777777" w:rsidR="006813EE" w:rsidRPr="00FD1C6E" w:rsidRDefault="006813EE" w:rsidP="00CC7D56">
      <w:pPr>
        <w:jc w:val="both"/>
        <w:rPr>
          <w:color w:val="000000" w:themeColor="text1"/>
        </w:rPr>
      </w:pPr>
    </w:p>
    <w:p w14:paraId="693C9BD4" w14:textId="77777777" w:rsidR="006813EE" w:rsidRPr="00FD1C6E" w:rsidRDefault="006813EE" w:rsidP="00CC7D56">
      <w:pPr>
        <w:jc w:val="both"/>
        <w:rPr>
          <w:color w:val="000000" w:themeColor="text1"/>
        </w:rPr>
      </w:pPr>
    </w:p>
    <w:p w14:paraId="23761BB3" w14:textId="77777777" w:rsidR="006813EE" w:rsidRPr="00FD1C6E" w:rsidRDefault="006813EE" w:rsidP="00CC7D56">
      <w:pPr>
        <w:jc w:val="both"/>
        <w:rPr>
          <w:color w:val="000000" w:themeColor="text1"/>
        </w:rPr>
      </w:pPr>
    </w:p>
    <w:p w14:paraId="07404E10" w14:textId="77777777" w:rsidR="006813EE" w:rsidRPr="00FD1C6E" w:rsidRDefault="006813EE" w:rsidP="00CC7D56">
      <w:pPr>
        <w:jc w:val="both"/>
        <w:rPr>
          <w:color w:val="000000" w:themeColor="text1"/>
        </w:rPr>
      </w:pPr>
    </w:p>
    <w:p w14:paraId="095D6711" w14:textId="77777777" w:rsidR="006813EE" w:rsidRPr="00FD1C6E" w:rsidRDefault="006813EE" w:rsidP="00CC7D56">
      <w:pPr>
        <w:jc w:val="both"/>
        <w:rPr>
          <w:color w:val="000000" w:themeColor="text1"/>
        </w:rPr>
      </w:pPr>
    </w:p>
    <w:p w14:paraId="5E9255FF" w14:textId="77777777" w:rsidR="006813EE" w:rsidRPr="00FD1C6E" w:rsidRDefault="006813EE" w:rsidP="00CC7D56">
      <w:pPr>
        <w:jc w:val="both"/>
        <w:rPr>
          <w:color w:val="000000" w:themeColor="text1"/>
        </w:rPr>
      </w:pPr>
    </w:p>
    <w:p w14:paraId="4A4F11D7" w14:textId="77777777" w:rsidR="006813EE" w:rsidRPr="00FD1C6E" w:rsidRDefault="006813EE" w:rsidP="00CC7D56">
      <w:pPr>
        <w:jc w:val="both"/>
        <w:rPr>
          <w:color w:val="000000" w:themeColor="text1"/>
        </w:rPr>
      </w:pPr>
    </w:p>
    <w:p w14:paraId="10C90653" w14:textId="77777777" w:rsidR="006813EE" w:rsidRPr="00FD1C6E" w:rsidRDefault="006813EE" w:rsidP="00CC7D56">
      <w:pPr>
        <w:jc w:val="both"/>
        <w:rPr>
          <w:color w:val="000000" w:themeColor="text1"/>
        </w:rPr>
      </w:pPr>
    </w:p>
    <w:p w14:paraId="3F2F857F" w14:textId="77777777" w:rsidR="006813EE" w:rsidRPr="00FD1C6E" w:rsidRDefault="006813EE" w:rsidP="00CC7D56">
      <w:pPr>
        <w:jc w:val="both"/>
        <w:rPr>
          <w:color w:val="000000" w:themeColor="text1"/>
        </w:rPr>
      </w:pPr>
    </w:p>
    <w:p w14:paraId="1F2041D0" w14:textId="77777777" w:rsidR="006813EE" w:rsidRPr="00FD1C6E" w:rsidRDefault="006813EE" w:rsidP="00CC7D56">
      <w:pPr>
        <w:jc w:val="both"/>
        <w:rPr>
          <w:color w:val="000000" w:themeColor="text1"/>
        </w:rPr>
      </w:pPr>
    </w:p>
    <w:p w14:paraId="3D28F4A4" w14:textId="77777777" w:rsidR="006813EE" w:rsidRPr="00FD1C6E" w:rsidRDefault="006813EE" w:rsidP="00CC7D56">
      <w:pPr>
        <w:jc w:val="both"/>
        <w:rPr>
          <w:color w:val="000000" w:themeColor="text1"/>
        </w:rPr>
      </w:pPr>
    </w:p>
    <w:p w14:paraId="51FB7561" w14:textId="77777777" w:rsidR="006813EE" w:rsidRPr="00FD1C6E" w:rsidRDefault="006813EE" w:rsidP="00CC7D56">
      <w:pPr>
        <w:jc w:val="both"/>
        <w:rPr>
          <w:color w:val="000000" w:themeColor="text1"/>
        </w:rPr>
      </w:pPr>
    </w:p>
    <w:p w14:paraId="2A588D8A" w14:textId="61359EB7" w:rsidR="00E31D0C" w:rsidRPr="00FD1C6E" w:rsidRDefault="00E31D0C" w:rsidP="00E31D0C">
      <w:pPr>
        <w:pStyle w:val="Caption"/>
        <w:keepNext/>
        <w:framePr w:wrap="notBeside"/>
        <w:rPr>
          <w:rFonts w:cs="Times New Roman"/>
        </w:rPr>
      </w:pPr>
      <w:bookmarkStart w:id="176" w:name="_Toc161915451"/>
      <w:bookmarkStart w:id="177" w:name="_Toc162884543"/>
      <w:bookmarkStart w:id="178" w:name="_Toc162885056"/>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11</w:t>
      </w:r>
      <w:r w:rsidR="006813EE" w:rsidRPr="00FD1C6E">
        <w:rPr>
          <w:rFonts w:cs="Times New Roman"/>
        </w:rPr>
        <w:fldChar w:fldCharType="end"/>
      </w:r>
      <w:r w:rsidRPr="00FD1C6E">
        <w:rPr>
          <w:rFonts w:cs="Times New Roman"/>
        </w:rPr>
        <w:t xml:space="preserve">. </w:t>
      </w:r>
      <w:r w:rsidR="00DD3745" w:rsidRPr="00FD1C6E">
        <w:rPr>
          <w:rFonts w:cs="Times New Roman"/>
        </w:rPr>
        <w:t>Conventional m</w:t>
      </w:r>
      <w:r w:rsidRPr="00FD1C6E">
        <w:rPr>
          <w:rFonts w:cs="Times New Roman"/>
        </w:rPr>
        <w:t>illing cost model variables, values, and units for the hexagon-cylinder (produced by three-axis milling).</w:t>
      </w:r>
      <w:bookmarkEnd w:id="176"/>
      <w:bookmarkEnd w:id="177"/>
      <w:bookmarkEnd w:id="178"/>
    </w:p>
    <w:tbl>
      <w:tblPr>
        <w:tblW w:w="3930" w:type="dxa"/>
        <w:tblLook w:val="01E0" w:firstRow="1" w:lastRow="1" w:firstColumn="1" w:lastColumn="1" w:noHBand="0" w:noVBand="0"/>
      </w:tblPr>
      <w:tblGrid>
        <w:gridCol w:w="1310"/>
        <w:gridCol w:w="1310"/>
        <w:gridCol w:w="1310"/>
      </w:tblGrid>
      <w:tr w:rsidR="00E31D0C" w:rsidRPr="00FD1C6E" w14:paraId="44C66B5E" w14:textId="77777777" w:rsidTr="00E31D0C">
        <w:trPr>
          <w:trHeight w:val="317"/>
        </w:trPr>
        <w:tc>
          <w:tcPr>
            <w:tcW w:w="1310" w:type="dxa"/>
            <w:tcBorders>
              <w:top w:val="single" w:sz="8" w:space="0" w:color="auto"/>
              <w:left w:val="nil"/>
              <w:bottom w:val="single" w:sz="8" w:space="0" w:color="auto"/>
              <w:right w:val="nil"/>
            </w:tcBorders>
            <w:shd w:val="clear" w:color="auto" w:fill="auto"/>
            <w:vAlign w:val="center"/>
            <w:hideMark/>
          </w:tcPr>
          <w:p w14:paraId="52E8B083" w14:textId="77777777" w:rsidR="00E31D0C" w:rsidRPr="00FD1C6E" w:rsidRDefault="00E31D0C">
            <w:pPr>
              <w:rPr>
                <w:color w:val="000000"/>
                <w:sz w:val="16"/>
                <w:szCs w:val="16"/>
              </w:rPr>
            </w:pPr>
            <w:r w:rsidRPr="00FD1C6E">
              <w:rPr>
                <w:color w:val="000000" w:themeColor="text1"/>
                <w:sz w:val="16"/>
                <w:szCs w:val="16"/>
              </w:rPr>
              <w:lastRenderedPageBreak/>
              <w:t>Variable</w:t>
            </w:r>
          </w:p>
        </w:tc>
        <w:tc>
          <w:tcPr>
            <w:tcW w:w="1310" w:type="dxa"/>
            <w:tcBorders>
              <w:top w:val="single" w:sz="8" w:space="0" w:color="auto"/>
              <w:left w:val="nil"/>
              <w:bottom w:val="single" w:sz="8" w:space="0" w:color="auto"/>
              <w:right w:val="nil"/>
            </w:tcBorders>
            <w:shd w:val="clear" w:color="auto" w:fill="auto"/>
            <w:vAlign w:val="center"/>
            <w:hideMark/>
          </w:tcPr>
          <w:p w14:paraId="43C86C07" w14:textId="77777777" w:rsidR="00E31D0C" w:rsidRPr="00FD1C6E" w:rsidRDefault="00E31D0C">
            <w:pPr>
              <w:rPr>
                <w:color w:val="000000"/>
                <w:sz w:val="16"/>
                <w:szCs w:val="16"/>
              </w:rPr>
            </w:pPr>
            <w:r w:rsidRPr="00FD1C6E">
              <w:rPr>
                <w:color w:val="000000" w:themeColor="text1"/>
                <w:sz w:val="16"/>
                <w:szCs w:val="16"/>
              </w:rPr>
              <w:t xml:space="preserve">Value </w:t>
            </w:r>
          </w:p>
        </w:tc>
        <w:tc>
          <w:tcPr>
            <w:tcW w:w="1310" w:type="dxa"/>
            <w:tcBorders>
              <w:top w:val="single" w:sz="8" w:space="0" w:color="auto"/>
              <w:left w:val="nil"/>
              <w:bottom w:val="single" w:sz="8" w:space="0" w:color="auto"/>
              <w:right w:val="nil"/>
            </w:tcBorders>
            <w:shd w:val="clear" w:color="auto" w:fill="auto"/>
            <w:vAlign w:val="center"/>
            <w:hideMark/>
          </w:tcPr>
          <w:p w14:paraId="7AE52B98" w14:textId="77777777" w:rsidR="00E31D0C" w:rsidRPr="00FD1C6E" w:rsidRDefault="00E31D0C">
            <w:pPr>
              <w:rPr>
                <w:color w:val="000000"/>
                <w:sz w:val="16"/>
                <w:szCs w:val="16"/>
              </w:rPr>
            </w:pPr>
            <w:r w:rsidRPr="00FD1C6E">
              <w:rPr>
                <w:color w:val="000000" w:themeColor="text1"/>
                <w:sz w:val="16"/>
                <w:szCs w:val="16"/>
              </w:rPr>
              <w:t xml:space="preserve">Units </w:t>
            </w:r>
          </w:p>
        </w:tc>
      </w:tr>
      <w:tr w:rsidR="00E31D0C" w:rsidRPr="00FD1C6E" w14:paraId="75C7376C" w14:textId="77777777" w:rsidTr="00E31D0C">
        <w:trPr>
          <w:trHeight w:val="317"/>
        </w:trPr>
        <w:tc>
          <w:tcPr>
            <w:tcW w:w="1310" w:type="dxa"/>
            <w:tcBorders>
              <w:top w:val="nil"/>
              <w:left w:val="nil"/>
              <w:bottom w:val="nil"/>
              <w:right w:val="nil"/>
            </w:tcBorders>
            <w:shd w:val="clear" w:color="auto" w:fill="auto"/>
            <w:vAlign w:val="center"/>
            <w:hideMark/>
          </w:tcPr>
          <w:p w14:paraId="0B11C673"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mat</w:t>
            </w:r>
          </w:p>
        </w:tc>
        <w:tc>
          <w:tcPr>
            <w:tcW w:w="1310" w:type="dxa"/>
            <w:tcBorders>
              <w:top w:val="nil"/>
              <w:left w:val="nil"/>
              <w:bottom w:val="nil"/>
              <w:right w:val="nil"/>
            </w:tcBorders>
            <w:shd w:val="clear" w:color="auto" w:fill="auto"/>
            <w:vAlign w:val="center"/>
            <w:hideMark/>
          </w:tcPr>
          <w:p w14:paraId="43F6E053" w14:textId="77777777" w:rsidR="00E31D0C" w:rsidRPr="00FD1C6E" w:rsidRDefault="00E31D0C" w:rsidP="00E31D0C">
            <w:pPr>
              <w:jc w:val="right"/>
              <w:rPr>
                <w:color w:val="000000"/>
                <w:sz w:val="16"/>
                <w:szCs w:val="16"/>
              </w:rPr>
            </w:pPr>
            <w:r w:rsidRPr="00FD1C6E">
              <w:rPr>
                <w:color w:val="000000" w:themeColor="text1"/>
                <w:sz w:val="16"/>
                <w:szCs w:val="16"/>
              </w:rPr>
              <w:t>698</w:t>
            </w:r>
          </w:p>
        </w:tc>
        <w:tc>
          <w:tcPr>
            <w:tcW w:w="1310" w:type="dxa"/>
            <w:tcBorders>
              <w:top w:val="nil"/>
              <w:left w:val="nil"/>
              <w:bottom w:val="nil"/>
              <w:right w:val="nil"/>
            </w:tcBorders>
            <w:shd w:val="clear" w:color="auto" w:fill="auto"/>
            <w:vAlign w:val="center"/>
            <w:hideMark/>
          </w:tcPr>
          <w:p w14:paraId="7108B2FB"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4CAD2418" w14:textId="77777777" w:rsidTr="00E31D0C">
        <w:trPr>
          <w:trHeight w:val="317"/>
        </w:trPr>
        <w:tc>
          <w:tcPr>
            <w:tcW w:w="1310" w:type="dxa"/>
            <w:tcBorders>
              <w:top w:val="nil"/>
              <w:left w:val="nil"/>
              <w:bottom w:val="nil"/>
              <w:right w:val="nil"/>
            </w:tcBorders>
            <w:shd w:val="clear" w:color="auto" w:fill="auto"/>
            <w:vAlign w:val="center"/>
            <w:hideMark/>
          </w:tcPr>
          <w:p w14:paraId="76A62E54"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tool</w:t>
            </w:r>
          </w:p>
        </w:tc>
        <w:tc>
          <w:tcPr>
            <w:tcW w:w="1310" w:type="dxa"/>
            <w:tcBorders>
              <w:top w:val="nil"/>
              <w:left w:val="nil"/>
              <w:bottom w:val="nil"/>
              <w:right w:val="nil"/>
            </w:tcBorders>
            <w:shd w:val="clear" w:color="auto" w:fill="auto"/>
            <w:vAlign w:val="center"/>
            <w:hideMark/>
          </w:tcPr>
          <w:p w14:paraId="604C55B5" w14:textId="77777777" w:rsidR="00E31D0C" w:rsidRPr="00FD1C6E" w:rsidRDefault="00E31D0C" w:rsidP="00E31D0C">
            <w:pPr>
              <w:jc w:val="right"/>
              <w:rPr>
                <w:color w:val="000000"/>
                <w:sz w:val="16"/>
                <w:szCs w:val="16"/>
              </w:rPr>
            </w:pPr>
            <w:r w:rsidRPr="00FD1C6E">
              <w:rPr>
                <w:color w:val="000000" w:themeColor="text1"/>
                <w:sz w:val="16"/>
                <w:szCs w:val="16"/>
              </w:rPr>
              <w:t>300</w:t>
            </w:r>
          </w:p>
        </w:tc>
        <w:tc>
          <w:tcPr>
            <w:tcW w:w="1310" w:type="dxa"/>
            <w:tcBorders>
              <w:top w:val="nil"/>
              <w:left w:val="nil"/>
              <w:bottom w:val="nil"/>
              <w:right w:val="nil"/>
            </w:tcBorders>
            <w:shd w:val="clear" w:color="auto" w:fill="auto"/>
            <w:vAlign w:val="center"/>
            <w:hideMark/>
          </w:tcPr>
          <w:p w14:paraId="6B80F112"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780E495C" w14:textId="77777777" w:rsidTr="00E31D0C">
        <w:trPr>
          <w:trHeight w:val="317"/>
        </w:trPr>
        <w:tc>
          <w:tcPr>
            <w:tcW w:w="1310" w:type="dxa"/>
            <w:tcBorders>
              <w:top w:val="nil"/>
              <w:left w:val="nil"/>
              <w:bottom w:val="nil"/>
              <w:right w:val="nil"/>
            </w:tcBorders>
            <w:shd w:val="clear" w:color="auto" w:fill="auto"/>
            <w:vAlign w:val="center"/>
            <w:hideMark/>
          </w:tcPr>
          <w:p w14:paraId="578EBE2A" w14:textId="77777777" w:rsidR="00E31D0C" w:rsidRPr="00FD1C6E" w:rsidRDefault="00E31D0C">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ch</w:t>
            </w:r>
          </w:p>
        </w:tc>
        <w:tc>
          <w:tcPr>
            <w:tcW w:w="1310" w:type="dxa"/>
            <w:tcBorders>
              <w:top w:val="nil"/>
              <w:left w:val="nil"/>
              <w:bottom w:val="nil"/>
              <w:right w:val="nil"/>
            </w:tcBorders>
            <w:shd w:val="clear" w:color="auto" w:fill="auto"/>
            <w:vAlign w:val="center"/>
            <w:hideMark/>
          </w:tcPr>
          <w:p w14:paraId="1A222E9F" w14:textId="77777777" w:rsidR="00E31D0C" w:rsidRPr="00FD1C6E" w:rsidRDefault="00E31D0C" w:rsidP="00E31D0C">
            <w:pPr>
              <w:jc w:val="right"/>
              <w:rPr>
                <w:color w:val="000000"/>
                <w:sz w:val="16"/>
                <w:szCs w:val="16"/>
              </w:rPr>
            </w:pPr>
            <w:r w:rsidRPr="00FD1C6E">
              <w:rPr>
                <w:color w:val="000000" w:themeColor="text1"/>
                <w:sz w:val="16"/>
                <w:szCs w:val="16"/>
              </w:rPr>
              <w:t>10</w:t>
            </w:r>
          </w:p>
        </w:tc>
        <w:tc>
          <w:tcPr>
            <w:tcW w:w="1310" w:type="dxa"/>
            <w:tcBorders>
              <w:top w:val="nil"/>
              <w:left w:val="nil"/>
              <w:bottom w:val="nil"/>
              <w:right w:val="nil"/>
            </w:tcBorders>
            <w:shd w:val="clear" w:color="auto" w:fill="auto"/>
            <w:vAlign w:val="center"/>
            <w:hideMark/>
          </w:tcPr>
          <w:p w14:paraId="2C6349AD" w14:textId="77777777" w:rsidR="00E31D0C" w:rsidRPr="00FD1C6E" w:rsidRDefault="00E31D0C">
            <w:pPr>
              <w:rPr>
                <w:color w:val="000000"/>
                <w:sz w:val="16"/>
                <w:szCs w:val="16"/>
              </w:rPr>
            </w:pPr>
            <w:r w:rsidRPr="00FD1C6E">
              <w:rPr>
                <w:color w:val="000000" w:themeColor="text1"/>
                <w:sz w:val="16"/>
                <w:szCs w:val="16"/>
              </w:rPr>
              <w:t>min</w:t>
            </w:r>
          </w:p>
        </w:tc>
      </w:tr>
      <w:tr w:rsidR="00E31D0C" w:rsidRPr="00FD1C6E" w14:paraId="53403ED6" w14:textId="77777777" w:rsidTr="00E31D0C">
        <w:trPr>
          <w:trHeight w:val="317"/>
        </w:trPr>
        <w:tc>
          <w:tcPr>
            <w:tcW w:w="1310" w:type="dxa"/>
            <w:tcBorders>
              <w:top w:val="nil"/>
              <w:left w:val="nil"/>
              <w:bottom w:val="nil"/>
              <w:right w:val="nil"/>
            </w:tcBorders>
            <w:shd w:val="clear" w:color="auto" w:fill="auto"/>
            <w:vAlign w:val="center"/>
            <w:hideMark/>
          </w:tcPr>
          <w:p w14:paraId="5721549E" w14:textId="77777777" w:rsidR="00E31D0C" w:rsidRPr="00FD1C6E" w:rsidRDefault="00E31D0C">
            <w:pPr>
              <w:rPr>
                <w:i/>
                <w:iCs/>
                <w:color w:val="000000"/>
                <w:sz w:val="16"/>
                <w:szCs w:val="16"/>
              </w:rPr>
            </w:pPr>
            <w:r w:rsidRPr="00FD1C6E">
              <w:rPr>
                <w:i/>
                <w:iCs/>
                <w:color w:val="000000" w:themeColor="text1"/>
                <w:sz w:val="16"/>
                <w:szCs w:val="16"/>
              </w:rPr>
              <w:t>C</w:t>
            </w:r>
          </w:p>
        </w:tc>
        <w:tc>
          <w:tcPr>
            <w:tcW w:w="1310" w:type="dxa"/>
            <w:tcBorders>
              <w:top w:val="nil"/>
              <w:left w:val="nil"/>
              <w:bottom w:val="nil"/>
              <w:right w:val="nil"/>
            </w:tcBorders>
            <w:shd w:val="clear" w:color="auto" w:fill="auto"/>
            <w:vAlign w:val="center"/>
            <w:hideMark/>
          </w:tcPr>
          <w:p w14:paraId="34B81787" w14:textId="77777777" w:rsidR="00E31D0C" w:rsidRPr="00FD1C6E" w:rsidRDefault="00E31D0C" w:rsidP="00E31D0C">
            <w:pPr>
              <w:jc w:val="right"/>
              <w:rPr>
                <w:color w:val="000000"/>
                <w:sz w:val="16"/>
                <w:szCs w:val="16"/>
              </w:rPr>
            </w:pPr>
            <w:r w:rsidRPr="00FD1C6E">
              <w:rPr>
                <w:color w:val="000000" w:themeColor="text1"/>
                <w:sz w:val="16"/>
                <w:szCs w:val="16"/>
              </w:rPr>
              <w:t>17,500</w:t>
            </w:r>
          </w:p>
        </w:tc>
        <w:tc>
          <w:tcPr>
            <w:tcW w:w="1310" w:type="dxa"/>
            <w:tcBorders>
              <w:top w:val="nil"/>
              <w:left w:val="nil"/>
              <w:bottom w:val="nil"/>
              <w:right w:val="nil"/>
            </w:tcBorders>
            <w:shd w:val="clear" w:color="auto" w:fill="auto"/>
            <w:vAlign w:val="center"/>
            <w:hideMark/>
          </w:tcPr>
          <w:p w14:paraId="156B5FA0"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26E9CA89" w14:textId="77777777" w:rsidTr="00E31D0C">
        <w:trPr>
          <w:trHeight w:val="317"/>
        </w:trPr>
        <w:tc>
          <w:tcPr>
            <w:tcW w:w="1310" w:type="dxa"/>
            <w:tcBorders>
              <w:top w:val="nil"/>
              <w:left w:val="nil"/>
              <w:bottom w:val="nil"/>
              <w:right w:val="nil"/>
            </w:tcBorders>
            <w:shd w:val="clear" w:color="auto" w:fill="auto"/>
            <w:vAlign w:val="center"/>
            <w:hideMark/>
          </w:tcPr>
          <w:p w14:paraId="62B77D0B" w14:textId="77777777" w:rsidR="00E31D0C" w:rsidRPr="00FD1C6E" w:rsidRDefault="00E31D0C">
            <w:pPr>
              <w:rPr>
                <w:i/>
                <w:iCs/>
                <w:color w:val="000000"/>
                <w:sz w:val="16"/>
                <w:szCs w:val="16"/>
              </w:rPr>
            </w:pPr>
            <w:r w:rsidRPr="00FD1C6E">
              <w:rPr>
                <w:i/>
                <w:iCs/>
                <w:color w:val="000000" w:themeColor="text1"/>
                <w:sz w:val="16"/>
                <w:szCs w:val="16"/>
              </w:rPr>
              <w:t>v</w:t>
            </w:r>
          </w:p>
        </w:tc>
        <w:tc>
          <w:tcPr>
            <w:tcW w:w="1310" w:type="dxa"/>
            <w:tcBorders>
              <w:top w:val="nil"/>
              <w:left w:val="nil"/>
              <w:bottom w:val="nil"/>
              <w:right w:val="nil"/>
            </w:tcBorders>
            <w:shd w:val="clear" w:color="auto" w:fill="auto"/>
            <w:vAlign w:val="center"/>
            <w:hideMark/>
          </w:tcPr>
          <w:p w14:paraId="3444FF04" w14:textId="77777777" w:rsidR="00E31D0C" w:rsidRPr="00FD1C6E" w:rsidRDefault="00E31D0C" w:rsidP="00E31D0C">
            <w:pPr>
              <w:jc w:val="right"/>
              <w:rPr>
                <w:color w:val="000000"/>
                <w:sz w:val="16"/>
                <w:szCs w:val="16"/>
              </w:rPr>
            </w:pPr>
            <w:r w:rsidRPr="00FD1C6E">
              <w:rPr>
                <w:color w:val="000000" w:themeColor="text1"/>
                <w:sz w:val="16"/>
                <w:szCs w:val="16"/>
              </w:rPr>
              <w:t>1224</w:t>
            </w:r>
          </w:p>
        </w:tc>
        <w:tc>
          <w:tcPr>
            <w:tcW w:w="1310" w:type="dxa"/>
            <w:tcBorders>
              <w:top w:val="nil"/>
              <w:left w:val="nil"/>
              <w:bottom w:val="nil"/>
              <w:right w:val="nil"/>
            </w:tcBorders>
            <w:shd w:val="clear" w:color="auto" w:fill="auto"/>
            <w:vAlign w:val="center"/>
            <w:hideMark/>
          </w:tcPr>
          <w:p w14:paraId="55F80522" w14:textId="77777777" w:rsidR="00E31D0C" w:rsidRPr="00FD1C6E" w:rsidRDefault="00E31D0C">
            <w:pPr>
              <w:rPr>
                <w:color w:val="000000"/>
                <w:sz w:val="16"/>
                <w:szCs w:val="16"/>
              </w:rPr>
            </w:pPr>
            <w:r w:rsidRPr="00FD1C6E">
              <w:rPr>
                <w:color w:val="000000" w:themeColor="text1"/>
                <w:sz w:val="16"/>
                <w:szCs w:val="16"/>
              </w:rPr>
              <w:t>m/min</w:t>
            </w:r>
          </w:p>
        </w:tc>
      </w:tr>
      <w:tr w:rsidR="00E31D0C" w:rsidRPr="00FD1C6E" w14:paraId="12EAB2BD" w14:textId="77777777" w:rsidTr="00E31D0C">
        <w:trPr>
          <w:trHeight w:val="317"/>
        </w:trPr>
        <w:tc>
          <w:tcPr>
            <w:tcW w:w="1310" w:type="dxa"/>
            <w:tcBorders>
              <w:top w:val="nil"/>
              <w:left w:val="nil"/>
              <w:bottom w:val="nil"/>
              <w:right w:val="nil"/>
            </w:tcBorders>
            <w:shd w:val="clear" w:color="auto" w:fill="auto"/>
            <w:vAlign w:val="center"/>
            <w:hideMark/>
          </w:tcPr>
          <w:p w14:paraId="720BB3CC" w14:textId="77777777" w:rsidR="00E31D0C" w:rsidRPr="00FD1C6E" w:rsidRDefault="00E31D0C">
            <w:pPr>
              <w:rPr>
                <w:i/>
                <w:iCs/>
                <w:color w:val="000000"/>
                <w:sz w:val="16"/>
                <w:szCs w:val="16"/>
              </w:rPr>
            </w:pPr>
            <w:r w:rsidRPr="00FD1C6E">
              <w:rPr>
                <w:i/>
                <w:iCs/>
                <w:color w:val="000000" w:themeColor="text1"/>
                <w:sz w:val="16"/>
                <w:szCs w:val="16"/>
              </w:rPr>
              <w:t>n</w:t>
            </w:r>
          </w:p>
        </w:tc>
        <w:tc>
          <w:tcPr>
            <w:tcW w:w="1310" w:type="dxa"/>
            <w:tcBorders>
              <w:top w:val="nil"/>
              <w:left w:val="nil"/>
              <w:bottom w:val="nil"/>
              <w:right w:val="nil"/>
            </w:tcBorders>
            <w:shd w:val="clear" w:color="auto" w:fill="auto"/>
            <w:vAlign w:val="center"/>
            <w:hideMark/>
          </w:tcPr>
          <w:p w14:paraId="45FD84A2" w14:textId="77777777" w:rsidR="00E31D0C" w:rsidRPr="00FD1C6E" w:rsidRDefault="00E31D0C" w:rsidP="00E31D0C">
            <w:pPr>
              <w:jc w:val="right"/>
              <w:rPr>
                <w:color w:val="000000"/>
                <w:sz w:val="16"/>
                <w:szCs w:val="16"/>
              </w:rPr>
            </w:pPr>
            <w:r w:rsidRPr="00FD1C6E">
              <w:rPr>
                <w:color w:val="000000" w:themeColor="text1"/>
                <w:sz w:val="16"/>
                <w:szCs w:val="16"/>
              </w:rPr>
              <w:t>0.025</w:t>
            </w:r>
          </w:p>
        </w:tc>
        <w:tc>
          <w:tcPr>
            <w:tcW w:w="1310" w:type="dxa"/>
            <w:tcBorders>
              <w:top w:val="nil"/>
              <w:left w:val="nil"/>
              <w:bottom w:val="nil"/>
              <w:right w:val="nil"/>
            </w:tcBorders>
            <w:shd w:val="clear" w:color="auto" w:fill="auto"/>
            <w:vAlign w:val="center"/>
            <w:hideMark/>
          </w:tcPr>
          <w:p w14:paraId="29D60781"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0ABF196A" w14:textId="77777777" w:rsidTr="00E31D0C">
        <w:trPr>
          <w:trHeight w:val="317"/>
        </w:trPr>
        <w:tc>
          <w:tcPr>
            <w:tcW w:w="1310" w:type="dxa"/>
            <w:tcBorders>
              <w:top w:val="nil"/>
              <w:left w:val="nil"/>
              <w:bottom w:val="nil"/>
              <w:right w:val="nil"/>
            </w:tcBorders>
            <w:shd w:val="clear" w:color="auto" w:fill="auto"/>
            <w:vAlign w:val="center"/>
            <w:hideMark/>
          </w:tcPr>
          <w:p w14:paraId="50D7AC17" w14:textId="77777777" w:rsidR="00E31D0C" w:rsidRPr="00FD1C6E" w:rsidRDefault="00E31D0C">
            <w:pPr>
              <w:rPr>
                <w:i/>
                <w:iCs/>
                <w:color w:val="000000"/>
                <w:sz w:val="16"/>
                <w:szCs w:val="16"/>
              </w:rPr>
            </w:pPr>
            <w:r w:rsidRPr="00FD1C6E">
              <w:rPr>
                <w:i/>
                <w:iCs/>
                <w:color w:val="000000" w:themeColor="text1"/>
                <w:sz w:val="16"/>
                <w:szCs w:val="16"/>
              </w:rPr>
              <w:t>p</w:t>
            </w:r>
          </w:p>
        </w:tc>
        <w:tc>
          <w:tcPr>
            <w:tcW w:w="1310" w:type="dxa"/>
            <w:tcBorders>
              <w:top w:val="nil"/>
              <w:left w:val="nil"/>
              <w:bottom w:val="nil"/>
              <w:right w:val="nil"/>
            </w:tcBorders>
            <w:shd w:val="clear" w:color="auto" w:fill="auto"/>
            <w:vAlign w:val="center"/>
            <w:hideMark/>
          </w:tcPr>
          <w:p w14:paraId="7CF1C75E" w14:textId="77777777" w:rsidR="00E31D0C" w:rsidRPr="00FD1C6E" w:rsidRDefault="00E31D0C" w:rsidP="00E31D0C">
            <w:pPr>
              <w:jc w:val="right"/>
              <w:rPr>
                <w:color w:val="000000"/>
                <w:sz w:val="16"/>
                <w:szCs w:val="16"/>
              </w:rPr>
            </w:pPr>
            <w:r w:rsidRPr="00FD1C6E">
              <w:rPr>
                <w:color w:val="000000" w:themeColor="text1"/>
                <w:sz w:val="16"/>
                <w:szCs w:val="16"/>
              </w:rPr>
              <w:t>0.015</w:t>
            </w:r>
          </w:p>
        </w:tc>
        <w:tc>
          <w:tcPr>
            <w:tcW w:w="1310" w:type="dxa"/>
            <w:tcBorders>
              <w:top w:val="nil"/>
              <w:left w:val="nil"/>
              <w:bottom w:val="nil"/>
              <w:right w:val="nil"/>
            </w:tcBorders>
            <w:shd w:val="clear" w:color="auto" w:fill="auto"/>
            <w:vAlign w:val="center"/>
            <w:hideMark/>
          </w:tcPr>
          <w:p w14:paraId="627A5942"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68CECACC" w14:textId="77777777" w:rsidTr="00E31D0C">
        <w:trPr>
          <w:trHeight w:val="317"/>
        </w:trPr>
        <w:tc>
          <w:tcPr>
            <w:tcW w:w="1310" w:type="dxa"/>
            <w:tcBorders>
              <w:top w:val="nil"/>
              <w:left w:val="nil"/>
              <w:bottom w:val="nil"/>
              <w:right w:val="nil"/>
            </w:tcBorders>
            <w:shd w:val="clear" w:color="auto" w:fill="auto"/>
            <w:vAlign w:val="center"/>
            <w:hideMark/>
          </w:tcPr>
          <w:p w14:paraId="603EA237" w14:textId="77777777" w:rsidR="00E31D0C" w:rsidRPr="00FD1C6E" w:rsidRDefault="00E31D0C">
            <w:pPr>
              <w:rPr>
                <w:i/>
                <w:iCs/>
                <w:color w:val="000000"/>
                <w:sz w:val="16"/>
                <w:szCs w:val="16"/>
              </w:rPr>
            </w:pPr>
            <w:r w:rsidRPr="00FD1C6E">
              <w:rPr>
                <w:i/>
                <w:iCs/>
                <w:color w:val="000000" w:themeColor="text1"/>
                <w:sz w:val="16"/>
                <w:szCs w:val="16"/>
              </w:rPr>
              <w:t>f</w:t>
            </w:r>
            <w:r w:rsidRPr="00FD1C6E">
              <w:rPr>
                <w:i/>
                <w:iCs/>
                <w:color w:val="000000"/>
                <w:sz w:val="16"/>
                <w:szCs w:val="16"/>
                <w:vertAlign w:val="subscript"/>
              </w:rPr>
              <w:t>t</w:t>
            </w:r>
          </w:p>
        </w:tc>
        <w:tc>
          <w:tcPr>
            <w:tcW w:w="1310" w:type="dxa"/>
            <w:tcBorders>
              <w:top w:val="nil"/>
              <w:left w:val="nil"/>
              <w:bottom w:val="nil"/>
              <w:right w:val="nil"/>
            </w:tcBorders>
            <w:shd w:val="clear" w:color="auto" w:fill="auto"/>
            <w:vAlign w:val="center"/>
            <w:hideMark/>
          </w:tcPr>
          <w:p w14:paraId="5DE20659" w14:textId="6E7FE066" w:rsidR="00E31D0C" w:rsidRPr="00FD1C6E" w:rsidRDefault="00E31D0C" w:rsidP="00E31D0C">
            <w:pPr>
              <w:jc w:val="right"/>
              <w:rPr>
                <w:color w:val="000000"/>
                <w:sz w:val="16"/>
                <w:szCs w:val="16"/>
              </w:rPr>
            </w:pPr>
            <w:r w:rsidRPr="00FD1C6E">
              <w:rPr>
                <w:color w:val="000000" w:themeColor="text1"/>
                <w:sz w:val="16"/>
                <w:szCs w:val="16"/>
              </w:rPr>
              <w:t>0.122</w:t>
            </w:r>
          </w:p>
        </w:tc>
        <w:tc>
          <w:tcPr>
            <w:tcW w:w="1310" w:type="dxa"/>
            <w:tcBorders>
              <w:top w:val="nil"/>
              <w:left w:val="nil"/>
              <w:bottom w:val="nil"/>
              <w:right w:val="nil"/>
            </w:tcBorders>
            <w:shd w:val="clear" w:color="auto" w:fill="auto"/>
            <w:vAlign w:val="center"/>
            <w:hideMark/>
          </w:tcPr>
          <w:p w14:paraId="431A7387" w14:textId="77777777" w:rsidR="00E31D0C" w:rsidRPr="00FD1C6E" w:rsidRDefault="00E31D0C">
            <w:pPr>
              <w:rPr>
                <w:color w:val="000000"/>
                <w:sz w:val="16"/>
                <w:szCs w:val="16"/>
              </w:rPr>
            </w:pPr>
            <w:r w:rsidRPr="00FD1C6E">
              <w:rPr>
                <w:color w:val="000000" w:themeColor="text1"/>
                <w:sz w:val="16"/>
                <w:szCs w:val="16"/>
              </w:rPr>
              <w:t>mm/min</w:t>
            </w:r>
          </w:p>
        </w:tc>
      </w:tr>
      <w:tr w:rsidR="00E31D0C" w:rsidRPr="00FD1C6E" w14:paraId="21ADF014" w14:textId="77777777" w:rsidTr="00E31D0C">
        <w:trPr>
          <w:trHeight w:val="317"/>
        </w:trPr>
        <w:tc>
          <w:tcPr>
            <w:tcW w:w="1310" w:type="dxa"/>
            <w:tcBorders>
              <w:top w:val="nil"/>
              <w:left w:val="nil"/>
              <w:bottom w:val="nil"/>
              <w:right w:val="nil"/>
            </w:tcBorders>
            <w:shd w:val="clear" w:color="auto" w:fill="auto"/>
            <w:vAlign w:val="center"/>
            <w:hideMark/>
          </w:tcPr>
          <w:p w14:paraId="6046DC42" w14:textId="77777777" w:rsidR="00E31D0C" w:rsidRPr="00FD1C6E" w:rsidRDefault="00E31D0C">
            <w:pPr>
              <w:rPr>
                <w:i/>
                <w:iCs/>
                <w:color w:val="000000"/>
                <w:sz w:val="16"/>
                <w:szCs w:val="16"/>
              </w:rPr>
            </w:pPr>
            <w:r w:rsidRPr="00FD1C6E">
              <w:rPr>
                <w:i/>
                <w:iCs/>
                <w:color w:val="000000" w:themeColor="text1"/>
                <w:sz w:val="16"/>
                <w:szCs w:val="16"/>
              </w:rPr>
              <w:t>q</w:t>
            </w:r>
          </w:p>
        </w:tc>
        <w:tc>
          <w:tcPr>
            <w:tcW w:w="1310" w:type="dxa"/>
            <w:tcBorders>
              <w:top w:val="nil"/>
              <w:left w:val="nil"/>
              <w:bottom w:val="nil"/>
              <w:right w:val="nil"/>
            </w:tcBorders>
            <w:shd w:val="clear" w:color="auto" w:fill="auto"/>
            <w:vAlign w:val="center"/>
            <w:hideMark/>
          </w:tcPr>
          <w:p w14:paraId="197CBC40" w14:textId="77777777" w:rsidR="00E31D0C" w:rsidRPr="00FD1C6E" w:rsidRDefault="00E31D0C" w:rsidP="00E31D0C">
            <w:pPr>
              <w:jc w:val="right"/>
              <w:rPr>
                <w:color w:val="000000"/>
                <w:sz w:val="16"/>
                <w:szCs w:val="16"/>
              </w:rPr>
            </w:pPr>
            <w:r w:rsidRPr="00FD1C6E">
              <w:rPr>
                <w:color w:val="000000" w:themeColor="text1"/>
                <w:sz w:val="16"/>
                <w:szCs w:val="16"/>
              </w:rPr>
              <w:t>0.015</w:t>
            </w:r>
          </w:p>
        </w:tc>
        <w:tc>
          <w:tcPr>
            <w:tcW w:w="1310" w:type="dxa"/>
            <w:tcBorders>
              <w:top w:val="nil"/>
              <w:left w:val="nil"/>
              <w:bottom w:val="nil"/>
              <w:right w:val="nil"/>
            </w:tcBorders>
            <w:shd w:val="clear" w:color="auto" w:fill="auto"/>
            <w:vAlign w:val="center"/>
            <w:hideMark/>
          </w:tcPr>
          <w:p w14:paraId="614EA8C8"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7E7F13A6" w14:textId="77777777" w:rsidTr="00E31D0C">
        <w:trPr>
          <w:trHeight w:val="317"/>
        </w:trPr>
        <w:tc>
          <w:tcPr>
            <w:tcW w:w="1310" w:type="dxa"/>
            <w:tcBorders>
              <w:top w:val="nil"/>
              <w:left w:val="nil"/>
              <w:bottom w:val="nil"/>
              <w:right w:val="nil"/>
            </w:tcBorders>
            <w:shd w:val="clear" w:color="auto" w:fill="auto"/>
            <w:vAlign w:val="center"/>
            <w:hideMark/>
          </w:tcPr>
          <w:p w14:paraId="28DFE690" w14:textId="77777777" w:rsidR="00E31D0C" w:rsidRPr="00FD1C6E" w:rsidRDefault="00E31D0C">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rem</w:t>
            </w:r>
          </w:p>
        </w:tc>
        <w:tc>
          <w:tcPr>
            <w:tcW w:w="1310" w:type="dxa"/>
            <w:tcBorders>
              <w:top w:val="nil"/>
              <w:left w:val="nil"/>
              <w:bottom w:val="nil"/>
              <w:right w:val="nil"/>
            </w:tcBorders>
            <w:shd w:val="clear" w:color="auto" w:fill="auto"/>
            <w:vAlign w:val="center"/>
            <w:hideMark/>
          </w:tcPr>
          <w:p w14:paraId="309CFE1A" w14:textId="77777777" w:rsidR="00E31D0C" w:rsidRPr="00FD1C6E" w:rsidRDefault="00E31D0C" w:rsidP="00E31D0C">
            <w:pPr>
              <w:jc w:val="right"/>
              <w:rPr>
                <w:color w:val="000000"/>
                <w:sz w:val="16"/>
                <w:szCs w:val="16"/>
              </w:rPr>
            </w:pPr>
            <w:r w:rsidRPr="00FD1C6E">
              <w:rPr>
                <w:color w:val="000000" w:themeColor="text1"/>
                <w:sz w:val="16"/>
                <w:szCs w:val="16"/>
              </w:rPr>
              <w:t>-</w:t>
            </w:r>
          </w:p>
        </w:tc>
        <w:tc>
          <w:tcPr>
            <w:tcW w:w="1310" w:type="dxa"/>
            <w:tcBorders>
              <w:top w:val="nil"/>
              <w:left w:val="nil"/>
              <w:bottom w:val="nil"/>
              <w:right w:val="nil"/>
            </w:tcBorders>
            <w:shd w:val="clear" w:color="auto" w:fill="auto"/>
            <w:vAlign w:val="center"/>
            <w:hideMark/>
          </w:tcPr>
          <w:p w14:paraId="11CCF27B" w14:textId="77777777" w:rsidR="00E31D0C" w:rsidRPr="00FD1C6E" w:rsidRDefault="00E31D0C">
            <w:pPr>
              <w:rPr>
                <w:color w:val="000000"/>
                <w:sz w:val="16"/>
                <w:szCs w:val="16"/>
              </w:rPr>
            </w:pPr>
            <w:r w:rsidRPr="00FD1C6E">
              <w:rPr>
                <w:color w:val="000000" w:themeColor="text1"/>
                <w:sz w:val="16"/>
                <w:szCs w:val="16"/>
              </w:rPr>
              <w:t>mm</w:t>
            </w:r>
            <w:r w:rsidRPr="00FD1C6E">
              <w:rPr>
                <w:color w:val="000000"/>
                <w:sz w:val="16"/>
                <w:szCs w:val="16"/>
                <w:vertAlign w:val="superscript"/>
              </w:rPr>
              <w:t>3</w:t>
            </w:r>
          </w:p>
        </w:tc>
      </w:tr>
      <w:tr w:rsidR="00E31D0C" w:rsidRPr="00FD1C6E" w14:paraId="68F58FB8" w14:textId="77777777" w:rsidTr="00E31D0C">
        <w:trPr>
          <w:trHeight w:val="317"/>
        </w:trPr>
        <w:tc>
          <w:tcPr>
            <w:tcW w:w="1310" w:type="dxa"/>
            <w:tcBorders>
              <w:top w:val="nil"/>
              <w:left w:val="nil"/>
              <w:bottom w:val="nil"/>
              <w:right w:val="nil"/>
            </w:tcBorders>
            <w:shd w:val="clear" w:color="auto" w:fill="auto"/>
            <w:vAlign w:val="center"/>
            <w:hideMark/>
          </w:tcPr>
          <w:p w14:paraId="6C21C5A2" w14:textId="77777777" w:rsidR="00E31D0C" w:rsidRPr="00FD1C6E" w:rsidRDefault="00E31D0C">
            <w:pPr>
              <w:rPr>
                <w:i/>
                <w:iCs/>
                <w:color w:val="000000"/>
                <w:sz w:val="16"/>
                <w:szCs w:val="16"/>
              </w:rPr>
            </w:pPr>
            <w:r w:rsidRPr="00FD1C6E">
              <w:rPr>
                <w:i/>
                <w:iCs/>
                <w:color w:val="000000" w:themeColor="text1"/>
                <w:sz w:val="16"/>
                <w:szCs w:val="16"/>
              </w:rPr>
              <w:t>a</w:t>
            </w:r>
          </w:p>
        </w:tc>
        <w:tc>
          <w:tcPr>
            <w:tcW w:w="1310" w:type="dxa"/>
            <w:tcBorders>
              <w:top w:val="nil"/>
              <w:left w:val="nil"/>
              <w:bottom w:val="nil"/>
              <w:right w:val="nil"/>
            </w:tcBorders>
            <w:shd w:val="clear" w:color="auto" w:fill="auto"/>
            <w:vAlign w:val="center"/>
            <w:hideMark/>
          </w:tcPr>
          <w:p w14:paraId="66A7BB48" w14:textId="50DB55FD" w:rsidR="00E31D0C" w:rsidRPr="00FD1C6E" w:rsidRDefault="00E31D0C" w:rsidP="00E31D0C">
            <w:pPr>
              <w:jc w:val="right"/>
              <w:rPr>
                <w:color w:val="000000"/>
                <w:sz w:val="16"/>
                <w:szCs w:val="16"/>
              </w:rPr>
            </w:pPr>
            <w:r w:rsidRPr="00FD1C6E">
              <w:rPr>
                <w:color w:val="000000" w:themeColor="text1"/>
                <w:sz w:val="16"/>
                <w:szCs w:val="16"/>
              </w:rPr>
              <w:t>63.5</w:t>
            </w:r>
          </w:p>
        </w:tc>
        <w:tc>
          <w:tcPr>
            <w:tcW w:w="1310" w:type="dxa"/>
            <w:tcBorders>
              <w:top w:val="nil"/>
              <w:left w:val="nil"/>
              <w:bottom w:val="nil"/>
              <w:right w:val="nil"/>
            </w:tcBorders>
            <w:shd w:val="clear" w:color="auto" w:fill="auto"/>
            <w:vAlign w:val="center"/>
            <w:hideMark/>
          </w:tcPr>
          <w:p w14:paraId="4BC8947E" w14:textId="77777777" w:rsidR="00E31D0C" w:rsidRPr="00FD1C6E" w:rsidRDefault="00E31D0C">
            <w:pPr>
              <w:rPr>
                <w:color w:val="000000"/>
                <w:sz w:val="16"/>
                <w:szCs w:val="16"/>
              </w:rPr>
            </w:pPr>
            <w:r w:rsidRPr="00FD1C6E">
              <w:rPr>
                <w:color w:val="000000" w:themeColor="text1"/>
                <w:sz w:val="16"/>
                <w:szCs w:val="16"/>
              </w:rPr>
              <w:t>mm</w:t>
            </w:r>
          </w:p>
        </w:tc>
      </w:tr>
      <w:tr w:rsidR="00E31D0C" w:rsidRPr="00FD1C6E" w14:paraId="224E8936" w14:textId="77777777" w:rsidTr="00E31D0C">
        <w:trPr>
          <w:trHeight w:val="317"/>
        </w:trPr>
        <w:tc>
          <w:tcPr>
            <w:tcW w:w="1310" w:type="dxa"/>
            <w:tcBorders>
              <w:top w:val="nil"/>
              <w:left w:val="nil"/>
              <w:bottom w:val="nil"/>
              <w:right w:val="nil"/>
            </w:tcBorders>
            <w:shd w:val="clear" w:color="auto" w:fill="auto"/>
            <w:vAlign w:val="center"/>
            <w:hideMark/>
          </w:tcPr>
          <w:p w14:paraId="2F977FE7" w14:textId="77777777" w:rsidR="00E31D0C" w:rsidRPr="00FD1C6E" w:rsidRDefault="00E31D0C">
            <w:pPr>
              <w:rPr>
                <w:i/>
                <w:iCs/>
                <w:color w:val="000000"/>
                <w:sz w:val="16"/>
                <w:szCs w:val="16"/>
              </w:rPr>
            </w:pPr>
            <w:r w:rsidRPr="00FD1C6E">
              <w:rPr>
                <w:i/>
                <w:iCs/>
                <w:color w:val="000000" w:themeColor="text1"/>
                <w:sz w:val="16"/>
                <w:szCs w:val="16"/>
              </w:rPr>
              <w:t>b</w:t>
            </w:r>
          </w:p>
        </w:tc>
        <w:tc>
          <w:tcPr>
            <w:tcW w:w="1310" w:type="dxa"/>
            <w:tcBorders>
              <w:top w:val="nil"/>
              <w:left w:val="nil"/>
              <w:bottom w:val="nil"/>
              <w:right w:val="nil"/>
            </w:tcBorders>
            <w:shd w:val="clear" w:color="auto" w:fill="auto"/>
            <w:vAlign w:val="center"/>
            <w:hideMark/>
          </w:tcPr>
          <w:p w14:paraId="621296A2" w14:textId="77777777" w:rsidR="00E31D0C" w:rsidRPr="00FD1C6E" w:rsidRDefault="00E31D0C" w:rsidP="00E31D0C">
            <w:pPr>
              <w:jc w:val="right"/>
              <w:rPr>
                <w:color w:val="000000"/>
                <w:sz w:val="16"/>
                <w:szCs w:val="16"/>
              </w:rPr>
            </w:pPr>
            <w:r w:rsidRPr="00FD1C6E">
              <w:rPr>
                <w:color w:val="000000" w:themeColor="text1"/>
                <w:sz w:val="16"/>
                <w:szCs w:val="16"/>
              </w:rPr>
              <w:t>25</w:t>
            </w:r>
          </w:p>
        </w:tc>
        <w:tc>
          <w:tcPr>
            <w:tcW w:w="1310" w:type="dxa"/>
            <w:tcBorders>
              <w:top w:val="nil"/>
              <w:left w:val="nil"/>
              <w:bottom w:val="nil"/>
              <w:right w:val="nil"/>
            </w:tcBorders>
            <w:shd w:val="clear" w:color="auto" w:fill="auto"/>
            <w:vAlign w:val="center"/>
            <w:hideMark/>
          </w:tcPr>
          <w:p w14:paraId="7E29BD42" w14:textId="77777777" w:rsidR="00E31D0C" w:rsidRPr="00FD1C6E" w:rsidRDefault="00E31D0C">
            <w:pPr>
              <w:rPr>
                <w:color w:val="000000"/>
                <w:sz w:val="16"/>
                <w:szCs w:val="16"/>
              </w:rPr>
            </w:pPr>
            <w:r w:rsidRPr="00FD1C6E">
              <w:rPr>
                <w:color w:val="000000" w:themeColor="text1"/>
                <w:sz w:val="16"/>
                <w:szCs w:val="16"/>
              </w:rPr>
              <w:t>mm</w:t>
            </w:r>
          </w:p>
        </w:tc>
      </w:tr>
      <w:tr w:rsidR="00E31D0C" w:rsidRPr="00FD1C6E" w14:paraId="714F1D19" w14:textId="77777777" w:rsidTr="00E31D0C">
        <w:trPr>
          <w:trHeight w:val="317"/>
        </w:trPr>
        <w:tc>
          <w:tcPr>
            <w:tcW w:w="1310" w:type="dxa"/>
            <w:tcBorders>
              <w:top w:val="nil"/>
              <w:left w:val="nil"/>
              <w:bottom w:val="nil"/>
              <w:right w:val="nil"/>
            </w:tcBorders>
            <w:shd w:val="clear" w:color="auto" w:fill="auto"/>
            <w:vAlign w:val="center"/>
            <w:hideMark/>
          </w:tcPr>
          <w:p w14:paraId="39F29663" w14:textId="77777777" w:rsidR="00E31D0C" w:rsidRPr="00FD1C6E" w:rsidRDefault="00E31D0C">
            <w:pPr>
              <w:rPr>
                <w:i/>
                <w:iCs/>
                <w:color w:val="000000"/>
                <w:sz w:val="16"/>
                <w:szCs w:val="16"/>
              </w:rPr>
            </w:pPr>
            <w:r w:rsidRPr="00FD1C6E">
              <w:rPr>
                <w:i/>
                <w:iCs/>
                <w:color w:val="000000" w:themeColor="text1"/>
                <w:sz w:val="16"/>
                <w:szCs w:val="16"/>
              </w:rPr>
              <w:t>m</w:t>
            </w:r>
          </w:p>
        </w:tc>
        <w:tc>
          <w:tcPr>
            <w:tcW w:w="1310" w:type="dxa"/>
            <w:tcBorders>
              <w:top w:val="nil"/>
              <w:left w:val="nil"/>
              <w:bottom w:val="nil"/>
              <w:right w:val="nil"/>
            </w:tcBorders>
            <w:shd w:val="clear" w:color="auto" w:fill="auto"/>
            <w:vAlign w:val="center"/>
            <w:hideMark/>
          </w:tcPr>
          <w:p w14:paraId="2A802F87" w14:textId="77777777" w:rsidR="00E31D0C" w:rsidRPr="00FD1C6E" w:rsidRDefault="00E31D0C" w:rsidP="00E31D0C">
            <w:pPr>
              <w:jc w:val="right"/>
              <w:rPr>
                <w:color w:val="000000"/>
                <w:sz w:val="16"/>
                <w:szCs w:val="16"/>
              </w:rPr>
            </w:pPr>
            <w:r w:rsidRPr="00FD1C6E">
              <w:rPr>
                <w:color w:val="000000" w:themeColor="text1"/>
                <w:sz w:val="16"/>
                <w:szCs w:val="16"/>
              </w:rPr>
              <w:t>4</w:t>
            </w:r>
          </w:p>
        </w:tc>
        <w:tc>
          <w:tcPr>
            <w:tcW w:w="1310" w:type="dxa"/>
            <w:tcBorders>
              <w:top w:val="nil"/>
              <w:left w:val="nil"/>
              <w:bottom w:val="nil"/>
              <w:right w:val="nil"/>
            </w:tcBorders>
            <w:shd w:val="clear" w:color="auto" w:fill="auto"/>
            <w:vAlign w:val="center"/>
            <w:hideMark/>
          </w:tcPr>
          <w:p w14:paraId="12AC2689" w14:textId="77777777" w:rsidR="00E31D0C" w:rsidRPr="00FD1C6E" w:rsidRDefault="00E31D0C">
            <w:pPr>
              <w:rPr>
                <w:color w:val="000000"/>
                <w:sz w:val="16"/>
                <w:szCs w:val="16"/>
              </w:rPr>
            </w:pPr>
            <w:r w:rsidRPr="00FD1C6E">
              <w:rPr>
                <w:color w:val="000000" w:themeColor="text1"/>
                <w:sz w:val="16"/>
                <w:szCs w:val="16"/>
              </w:rPr>
              <w:t>teeth</w:t>
            </w:r>
          </w:p>
        </w:tc>
      </w:tr>
      <w:tr w:rsidR="00E31D0C" w:rsidRPr="00FD1C6E" w14:paraId="68B8A5E2" w14:textId="77777777" w:rsidTr="00E31D0C">
        <w:trPr>
          <w:trHeight w:val="317"/>
        </w:trPr>
        <w:tc>
          <w:tcPr>
            <w:tcW w:w="1310" w:type="dxa"/>
            <w:tcBorders>
              <w:top w:val="nil"/>
              <w:left w:val="nil"/>
              <w:bottom w:val="nil"/>
              <w:right w:val="nil"/>
            </w:tcBorders>
            <w:shd w:val="clear" w:color="auto" w:fill="auto"/>
            <w:vAlign w:val="center"/>
            <w:hideMark/>
          </w:tcPr>
          <w:p w14:paraId="031C454B" w14:textId="77777777" w:rsidR="00E31D0C" w:rsidRPr="00FD1C6E" w:rsidRDefault="00E31D0C">
            <w:pPr>
              <w:rPr>
                <w:i/>
                <w:iCs/>
                <w:color w:val="000000"/>
                <w:sz w:val="16"/>
                <w:szCs w:val="16"/>
              </w:rPr>
            </w:pPr>
            <w:r w:rsidRPr="00FD1C6E">
              <w:rPr>
                <w:i/>
                <w:iCs/>
                <w:color w:val="000000" w:themeColor="text1"/>
                <w:sz w:val="16"/>
                <w:szCs w:val="16"/>
              </w:rPr>
              <w:t>N</w:t>
            </w:r>
          </w:p>
        </w:tc>
        <w:tc>
          <w:tcPr>
            <w:tcW w:w="1310" w:type="dxa"/>
            <w:tcBorders>
              <w:top w:val="nil"/>
              <w:left w:val="nil"/>
              <w:bottom w:val="nil"/>
              <w:right w:val="nil"/>
            </w:tcBorders>
            <w:shd w:val="clear" w:color="auto" w:fill="auto"/>
            <w:vAlign w:val="center"/>
            <w:hideMark/>
          </w:tcPr>
          <w:p w14:paraId="6E9AEF70" w14:textId="2AB4C5BC" w:rsidR="00E31D0C" w:rsidRPr="00FD1C6E" w:rsidRDefault="00E31D0C" w:rsidP="00E31D0C">
            <w:pPr>
              <w:jc w:val="right"/>
              <w:rPr>
                <w:color w:val="000000"/>
                <w:sz w:val="16"/>
                <w:szCs w:val="16"/>
              </w:rPr>
            </w:pPr>
            <w:r w:rsidRPr="00FD1C6E">
              <w:rPr>
                <w:color w:val="000000" w:themeColor="text1"/>
                <w:sz w:val="16"/>
                <w:szCs w:val="16"/>
              </w:rPr>
              <w:t xml:space="preserve">5115 </w:t>
            </w:r>
          </w:p>
        </w:tc>
        <w:tc>
          <w:tcPr>
            <w:tcW w:w="1310" w:type="dxa"/>
            <w:tcBorders>
              <w:top w:val="nil"/>
              <w:left w:val="nil"/>
              <w:bottom w:val="nil"/>
              <w:right w:val="nil"/>
            </w:tcBorders>
            <w:shd w:val="clear" w:color="auto" w:fill="auto"/>
            <w:vAlign w:val="center"/>
            <w:hideMark/>
          </w:tcPr>
          <w:p w14:paraId="48E08770" w14:textId="77777777" w:rsidR="00E31D0C" w:rsidRPr="00FD1C6E" w:rsidRDefault="00E31D0C">
            <w:pPr>
              <w:rPr>
                <w:color w:val="000000"/>
                <w:sz w:val="16"/>
                <w:szCs w:val="16"/>
              </w:rPr>
            </w:pPr>
            <w:r w:rsidRPr="00FD1C6E">
              <w:rPr>
                <w:color w:val="000000" w:themeColor="text1"/>
                <w:sz w:val="16"/>
                <w:szCs w:val="16"/>
              </w:rPr>
              <w:t>rpm</w:t>
            </w:r>
          </w:p>
        </w:tc>
      </w:tr>
      <w:tr w:rsidR="00E31D0C" w:rsidRPr="00FD1C6E" w14:paraId="65357B46" w14:textId="77777777" w:rsidTr="00E31D0C">
        <w:trPr>
          <w:trHeight w:val="317"/>
        </w:trPr>
        <w:tc>
          <w:tcPr>
            <w:tcW w:w="1310" w:type="dxa"/>
            <w:tcBorders>
              <w:top w:val="nil"/>
              <w:left w:val="nil"/>
              <w:bottom w:val="nil"/>
              <w:right w:val="nil"/>
            </w:tcBorders>
            <w:shd w:val="clear" w:color="auto" w:fill="auto"/>
            <w:vAlign w:val="center"/>
            <w:hideMark/>
          </w:tcPr>
          <w:p w14:paraId="0EC0B2E9" w14:textId="77777777" w:rsidR="00E31D0C" w:rsidRPr="00FD1C6E" w:rsidRDefault="00E31D0C">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setup</w:t>
            </w:r>
          </w:p>
        </w:tc>
        <w:tc>
          <w:tcPr>
            <w:tcW w:w="1310" w:type="dxa"/>
            <w:tcBorders>
              <w:top w:val="nil"/>
              <w:left w:val="nil"/>
              <w:bottom w:val="nil"/>
              <w:right w:val="nil"/>
            </w:tcBorders>
            <w:shd w:val="clear" w:color="auto" w:fill="auto"/>
            <w:vAlign w:val="center"/>
            <w:hideMark/>
          </w:tcPr>
          <w:p w14:paraId="119C4607" w14:textId="74127770" w:rsidR="00E31D0C" w:rsidRPr="00FD1C6E" w:rsidRDefault="00E31D0C" w:rsidP="00E31D0C">
            <w:pPr>
              <w:jc w:val="right"/>
              <w:rPr>
                <w:color w:val="000000"/>
                <w:sz w:val="16"/>
                <w:szCs w:val="16"/>
              </w:rPr>
            </w:pPr>
            <w:r w:rsidRPr="00FD1C6E">
              <w:rPr>
                <w:color w:val="000000" w:themeColor="text1"/>
                <w:sz w:val="16"/>
                <w:szCs w:val="16"/>
              </w:rPr>
              <w:t xml:space="preserve">30 </w:t>
            </w:r>
          </w:p>
        </w:tc>
        <w:tc>
          <w:tcPr>
            <w:tcW w:w="1310" w:type="dxa"/>
            <w:tcBorders>
              <w:top w:val="nil"/>
              <w:left w:val="nil"/>
              <w:bottom w:val="nil"/>
              <w:right w:val="nil"/>
            </w:tcBorders>
            <w:shd w:val="clear" w:color="auto" w:fill="auto"/>
            <w:vAlign w:val="center"/>
            <w:hideMark/>
          </w:tcPr>
          <w:p w14:paraId="3337228E" w14:textId="77777777" w:rsidR="00E31D0C" w:rsidRPr="00FD1C6E" w:rsidRDefault="00E31D0C">
            <w:pPr>
              <w:rPr>
                <w:color w:val="000000"/>
                <w:sz w:val="16"/>
                <w:szCs w:val="16"/>
              </w:rPr>
            </w:pPr>
            <w:r w:rsidRPr="00FD1C6E">
              <w:rPr>
                <w:color w:val="000000" w:themeColor="text1"/>
                <w:sz w:val="16"/>
                <w:szCs w:val="16"/>
              </w:rPr>
              <w:t>min</w:t>
            </w:r>
          </w:p>
        </w:tc>
      </w:tr>
      <w:tr w:rsidR="00E31D0C" w:rsidRPr="00FD1C6E" w14:paraId="14853EF3" w14:textId="77777777" w:rsidTr="00E31D0C">
        <w:trPr>
          <w:trHeight w:val="317"/>
        </w:trPr>
        <w:tc>
          <w:tcPr>
            <w:tcW w:w="1310" w:type="dxa"/>
            <w:tcBorders>
              <w:top w:val="nil"/>
              <w:left w:val="nil"/>
              <w:bottom w:val="nil"/>
              <w:right w:val="nil"/>
            </w:tcBorders>
            <w:shd w:val="clear" w:color="auto" w:fill="auto"/>
            <w:vAlign w:val="center"/>
            <w:hideMark/>
          </w:tcPr>
          <w:p w14:paraId="4FC71687" w14:textId="77777777" w:rsidR="00E31D0C" w:rsidRPr="00FD1C6E" w:rsidRDefault="00E31D0C">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sup</w:t>
            </w:r>
          </w:p>
        </w:tc>
        <w:tc>
          <w:tcPr>
            <w:tcW w:w="1310" w:type="dxa"/>
            <w:tcBorders>
              <w:top w:val="nil"/>
              <w:left w:val="nil"/>
              <w:bottom w:val="nil"/>
              <w:right w:val="nil"/>
            </w:tcBorders>
            <w:shd w:val="clear" w:color="auto" w:fill="auto"/>
            <w:vAlign w:val="center"/>
            <w:hideMark/>
          </w:tcPr>
          <w:p w14:paraId="23B81AAD" w14:textId="77777777" w:rsidR="00E31D0C" w:rsidRPr="00FD1C6E" w:rsidRDefault="00E31D0C" w:rsidP="00E31D0C">
            <w:pPr>
              <w:jc w:val="right"/>
              <w:rPr>
                <w:color w:val="000000"/>
                <w:sz w:val="16"/>
                <w:szCs w:val="16"/>
              </w:rPr>
            </w:pPr>
            <w:r w:rsidRPr="00FD1C6E">
              <w:rPr>
                <w:color w:val="000000" w:themeColor="text1"/>
                <w:sz w:val="16"/>
                <w:szCs w:val="16"/>
              </w:rPr>
              <w:t>104</w:t>
            </w:r>
          </w:p>
        </w:tc>
        <w:tc>
          <w:tcPr>
            <w:tcW w:w="1310" w:type="dxa"/>
            <w:tcBorders>
              <w:top w:val="nil"/>
              <w:left w:val="nil"/>
              <w:bottom w:val="nil"/>
              <w:right w:val="nil"/>
            </w:tcBorders>
            <w:shd w:val="clear" w:color="auto" w:fill="auto"/>
            <w:vAlign w:val="center"/>
            <w:hideMark/>
          </w:tcPr>
          <w:p w14:paraId="68E42C52" w14:textId="77777777" w:rsidR="00E31D0C" w:rsidRPr="00FD1C6E" w:rsidRDefault="00E31D0C">
            <w:pPr>
              <w:rPr>
                <w:color w:val="000000"/>
                <w:sz w:val="16"/>
                <w:szCs w:val="16"/>
              </w:rPr>
            </w:pPr>
            <w:r w:rsidRPr="00FD1C6E">
              <w:rPr>
                <w:color w:val="000000" w:themeColor="text1"/>
                <w:sz w:val="16"/>
                <w:szCs w:val="16"/>
              </w:rPr>
              <w:t>min</w:t>
            </w:r>
          </w:p>
        </w:tc>
      </w:tr>
      <w:tr w:rsidR="00E31D0C" w:rsidRPr="00FD1C6E" w14:paraId="1FFC9062" w14:textId="77777777" w:rsidTr="00E31D0C">
        <w:trPr>
          <w:trHeight w:val="317"/>
        </w:trPr>
        <w:tc>
          <w:tcPr>
            <w:tcW w:w="1310" w:type="dxa"/>
            <w:tcBorders>
              <w:top w:val="nil"/>
              <w:left w:val="nil"/>
              <w:bottom w:val="nil"/>
              <w:right w:val="nil"/>
            </w:tcBorders>
            <w:shd w:val="clear" w:color="auto" w:fill="auto"/>
            <w:vAlign w:val="center"/>
            <w:hideMark/>
          </w:tcPr>
          <w:p w14:paraId="56CCBF1A" w14:textId="77777777" w:rsidR="00E31D0C" w:rsidRPr="00FD1C6E" w:rsidRDefault="00E31D0C">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lab</w:t>
            </w:r>
          </w:p>
        </w:tc>
        <w:tc>
          <w:tcPr>
            <w:tcW w:w="1310" w:type="dxa"/>
            <w:tcBorders>
              <w:top w:val="nil"/>
              <w:left w:val="nil"/>
              <w:bottom w:val="nil"/>
              <w:right w:val="nil"/>
            </w:tcBorders>
            <w:shd w:val="clear" w:color="auto" w:fill="auto"/>
            <w:vAlign w:val="center"/>
            <w:hideMark/>
          </w:tcPr>
          <w:p w14:paraId="07CC2596" w14:textId="77777777" w:rsidR="00E31D0C" w:rsidRPr="00FD1C6E" w:rsidRDefault="00E31D0C" w:rsidP="00E31D0C">
            <w:pPr>
              <w:jc w:val="right"/>
              <w:rPr>
                <w:color w:val="000000"/>
                <w:sz w:val="16"/>
                <w:szCs w:val="16"/>
              </w:rPr>
            </w:pPr>
            <w:r w:rsidRPr="00FD1C6E">
              <w:rPr>
                <w:color w:val="000000" w:themeColor="text1"/>
                <w:sz w:val="16"/>
                <w:szCs w:val="16"/>
              </w:rPr>
              <w:t>40</w:t>
            </w:r>
          </w:p>
        </w:tc>
        <w:tc>
          <w:tcPr>
            <w:tcW w:w="1310" w:type="dxa"/>
            <w:tcBorders>
              <w:top w:val="nil"/>
              <w:left w:val="nil"/>
              <w:bottom w:val="nil"/>
              <w:right w:val="nil"/>
            </w:tcBorders>
            <w:shd w:val="clear" w:color="auto" w:fill="auto"/>
            <w:vAlign w:val="center"/>
            <w:hideMark/>
          </w:tcPr>
          <w:p w14:paraId="3DCA9680" w14:textId="77777777" w:rsidR="00E31D0C" w:rsidRPr="00FD1C6E" w:rsidRDefault="00E31D0C">
            <w:pPr>
              <w:rPr>
                <w:color w:val="000000"/>
                <w:sz w:val="16"/>
                <w:szCs w:val="16"/>
              </w:rPr>
            </w:pPr>
            <w:r w:rsidRPr="00FD1C6E">
              <w:rPr>
                <w:color w:val="000000" w:themeColor="text1"/>
                <w:sz w:val="16"/>
                <w:szCs w:val="16"/>
              </w:rPr>
              <w:t>$/hr</w:t>
            </w:r>
          </w:p>
        </w:tc>
      </w:tr>
      <w:tr w:rsidR="00E31D0C" w:rsidRPr="00FD1C6E" w14:paraId="6E1BB82B" w14:textId="77777777" w:rsidTr="00E31D0C">
        <w:trPr>
          <w:trHeight w:val="317"/>
        </w:trPr>
        <w:tc>
          <w:tcPr>
            <w:tcW w:w="1310" w:type="dxa"/>
            <w:tcBorders>
              <w:top w:val="nil"/>
              <w:left w:val="nil"/>
              <w:bottom w:val="nil"/>
              <w:right w:val="nil"/>
            </w:tcBorders>
            <w:shd w:val="clear" w:color="auto" w:fill="auto"/>
            <w:vAlign w:val="center"/>
            <w:hideMark/>
          </w:tcPr>
          <w:p w14:paraId="373BB7F3" w14:textId="77777777" w:rsidR="00E31D0C" w:rsidRPr="00FD1C6E" w:rsidRDefault="00E31D0C">
            <w:pPr>
              <w:rPr>
                <w:i/>
                <w:iCs/>
                <w:color w:val="000000"/>
                <w:sz w:val="16"/>
                <w:szCs w:val="16"/>
              </w:rPr>
            </w:pPr>
            <w:r w:rsidRPr="00FD1C6E">
              <w:rPr>
                <w:i/>
                <w:iCs/>
                <w:color w:val="000000" w:themeColor="text1"/>
                <w:sz w:val="16"/>
                <w:szCs w:val="16"/>
              </w:rPr>
              <w:t>t</w:t>
            </w:r>
            <w:r w:rsidRPr="00FD1C6E">
              <w:rPr>
                <w:i/>
                <w:iCs/>
                <w:color w:val="000000"/>
                <w:sz w:val="16"/>
                <w:szCs w:val="16"/>
                <w:vertAlign w:val="subscript"/>
              </w:rPr>
              <w:t>mill</w:t>
            </w:r>
          </w:p>
        </w:tc>
        <w:tc>
          <w:tcPr>
            <w:tcW w:w="1310" w:type="dxa"/>
            <w:tcBorders>
              <w:top w:val="nil"/>
              <w:left w:val="nil"/>
              <w:bottom w:val="nil"/>
              <w:right w:val="nil"/>
            </w:tcBorders>
            <w:shd w:val="clear" w:color="auto" w:fill="auto"/>
            <w:vAlign w:val="center"/>
            <w:hideMark/>
          </w:tcPr>
          <w:p w14:paraId="090CAF89" w14:textId="77777777" w:rsidR="00E31D0C" w:rsidRPr="00FD1C6E" w:rsidRDefault="00E31D0C" w:rsidP="00E31D0C">
            <w:pPr>
              <w:jc w:val="right"/>
              <w:rPr>
                <w:color w:val="000000"/>
                <w:sz w:val="16"/>
                <w:szCs w:val="16"/>
              </w:rPr>
            </w:pPr>
            <w:r w:rsidRPr="00FD1C6E">
              <w:rPr>
                <w:color w:val="000000" w:themeColor="text1"/>
                <w:sz w:val="16"/>
                <w:szCs w:val="16"/>
              </w:rPr>
              <w:t>104</w:t>
            </w:r>
          </w:p>
        </w:tc>
        <w:tc>
          <w:tcPr>
            <w:tcW w:w="1310" w:type="dxa"/>
            <w:tcBorders>
              <w:top w:val="nil"/>
              <w:left w:val="nil"/>
              <w:bottom w:val="nil"/>
              <w:right w:val="nil"/>
            </w:tcBorders>
            <w:shd w:val="clear" w:color="auto" w:fill="auto"/>
            <w:vAlign w:val="center"/>
            <w:hideMark/>
          </w:tcPr>
          <w:p w14:paraId="46B6CE78" w14:textId="77777777" w:rsidR="00E31D0C" w:rsidRPr="00FD1C6E" w:rsidRDefault="00E31D0C">
            <w:pPr>
              <w:rPr>
                <w:color w:val="000000"/>
                <w:sz w:val="16"/>
                <w:szCs w:val="16"/>
              </w:rPr>
            </w:pPr>
            <w:r w:rsidRPr="00FD1C6E">
              <w:rPr>
                <w:color w:val="000000" w:themeColor="text1"/>
                <w:sz w:val="16"/>
                <w:szCs w:val="16"/>
              </w:rPr>
              <w:t>min</w:t>
            </w:r>
          </w:p>
        </w:tc>
      </w:tr>
      <w:tr w:rsidR="00E31D0C" w:rsidRPr="00FD1C6E" w14:paraId="1B13F20D" w14:textId="77777777" w:rsidTr="00E31D0C">
        <w:trPr>
          <w:trHeight w:val="317"/>
        </w:trPr>
        <w:tc>
          <w:tcPr>
            <w:tcW w:w="1310" w:type="dxa"/>
            <w:tcBorders>
              <w:top w:val="nil"/>
              <w:left w:val="nil"/>
              <w:bottom w:val="nil"/>
              <w:right w:val="nil"/>
            </w:tcBorders>
            <w:shd w:val="clear" w:color="auto" w:fill="auto"/>
            <w:vAlign w:val="center"/>
            <w:hideMark/>
          </w:tcPr>
          <w:p w14:paraId="38753D03" w14:textId="77777777" w:rsidR="00E31D0C" w:rsidRPr="00FD1C6E" w:rsidRDefault="00E31D0C">
            <w:pPr>
              <w:rPr>
                <w:i/>
                <w:iCs/>
                <w:color w:val="000000"/>
                <w:sz w:val="16"/>
                <w:szCs w:val="16"/>
              </w:rPr>
            </w:pPr>
            <w:r w:rsidRPr="00FD1C6E">
              <w:rPr>
                <w:i/>
                <w:iCs/>
                <w:color w:val="000000" w:themeColor="text1"/>
                <w:sz w:val="16"/>
                <w:szCs w:val="16"/>
              </w:rPr>
              <w:t>F</w:t>
            </w:r>
          </w:p>
        </w:tc>
        <w:tc>
          <w:tcPr>
            <w:tcW w:w="1310" w:type="dxa"/>
            <w:tcBorders>
              <w:top w:val="nil"/>
              <w:left w:val="nil"/>
              <w:bottom w:val="nil"/>
              <w:right w:val="nil"/>
            </w:tcBorders>
            <w:shd w:val="clear" w:color="auto" w:fill="auto"/>
            <w:vAlign w:val="center"/>
            <w:hideMark/>
          </w:tcPr>
          <w:p w14:paraId="04B26B71" w14:textId="77777777" w:rsidR="00E31D0C" w:rsidRPr="00FD1C6E" w:rsidRDefault="00E31D0C" w:rsidP="00E31D0C">
            <w:pPr>
              <w:jc w:val="right"/>
              <w:rPr>
                <w:color w:val="000000"/>
                <w:sz w:val="16"/>
                <w:szCs w:val="16"/>
              </w:rPr>
            </w:pPr>
            <w:r w:rsidRPr="00FD1C6E">
              <w:rPr>
                <w:color w:val="000000" w:themeColor="text1"/>
                <w:sz w:val="16"/>
                <w:szCs w:val="16"/>
              </w:rPr>
              <w:t>1.5</w:t>
            </w:r>
          </w:p>
        </w:tc>
        <w:tc>
          <w:tcPr>
            <w:tcW w:w="1310" w:type="dxa"/>
            <w:tcBorders>
              <w:top w:val="nil"/>
              <w:left w:val="nil"/>
              <w:bottom w:val="nil"/>
              <w:right w:val="nil"/>
            </w:tcBorders>
            <w:shd w:val="clear" w:color="auto" w:fill="auto"/>
            <w:vAlign w:val="center"/>
            <w:hideMark/>
          </w:tcPr>
          <w:p w14:paraId="4BD08F3D"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3E5ED6DD" w14:textId="77777777" w:rsidTr="00E31D0C">
        <w:trPr>
          <w:trHeight w:val="317"/>
        </w:trPr>
        <w:tc>
          <w:tcPr>
            <w:tcW w:w="1310" w:type="dxa"/>
            <w:tcBorders>
              <w:top w:val="nil"/>
              <w:left w:val="nil"/>
              <w:bottom w:val="nil"/>
              <w:right w:val="nil"/>
            </w:tcBorders>
            <w:shd w:val="clear" w:color="auto" w:fill="auto"/>
            <w:vAlign w:val="center"/>
            <w:hideMark/>
          </w:tcPr>
          <w:p w14:paraId="67399CDC"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enr-rate</w:t>
            </w:r>
          </w:p>
        </w:tc>
        <w:tc>
          <w:tcPr>
            <w:tcW w:w="1310" w:type="dxa"/>
            <w:tcBorders>
              <w:top w:val="nil"/>
              <w:left w:val="nil"/>
              <w:bottom w:val="nil"/>
              <w:right w:val="nil"/>
            </w:tcBorders>
            <w:shd w:val="clear" w:color="auto" w:fill="auto"/>
            <w:vAlign w:val="center"/>
            <w:hideMark/>
          </w:tcPr>
          <w:p w14:paraId="28439058" w14:textId="77777777" w:rsidR="00E31D0C" w:rsidRPr="00FD1C6E" w:rsidRDefault="00E31D0C" w:rsidP="00E31D0C">
            <w:pPr>
              <w:jc w:val="right"/>
              <w:rPr>
                <w:color w:val="000000"/>
                <w:sz w:val="16"/>
                <w:szCs w:val="16"/>
              </w:rPr>
            </w:pPr>
            <w:r w:rsidRPr="00FD1C6E">
              <w:rPr>
                <w:color w:val="000000" w:themeColor="text1"/>
                <w:sz w:val="16"/>
                <w:szCs w:val="16"/>
              </w:rPr>
              <w:t>0.12</w:t>
            </w:r>
          </w:p>
        </w:tc>
        <w:tc>
          <w:tcPr>
            <w:tcW w:w="1310" w:type="dxa"/>
            <w:tcBorders>
              <w:top w:val="nil"/>
              <w:left w:val="nil"/>
              <w:bottom w:val="nil"/>
              <w:right w:val="nil"/>
            </w:tcBorders>
            <w:shd w:val="clear" w:color="auto" w:fill="auto"/>
            <w:vAlign w:val="center"/>
            <w:hideMark/>
          </w:tcPr>
          <w:p w14:paraId="43055370" w14:textId="77777777" w:rsidR="00E31D0C" w:rsidRPr="00FD1C6E" w:rsidRDefault="00E31D0C">
            <w:pPr>
              <w:rPr>
                <w:color w:val="000000"/>
                <w:sz w:val="16"/>
                <w:szCs w:val="16"/>
              </w:rPr>
            </w:pPr>
            <w:r w:rsidRPr="00FD1C6E">
              <w:rPr>
                <w:color w:val="000000" w:themeColor="text1"/>
                <w:sz w:val="16"/>
                <w:szCs w:val="16"/>
              </w:rPr>
              <w:t>$/kWh</w:t>
            </w:r>
          </w:p>
        </w:tc>
      </w:tr>
      <w:tr w:rsidR="00E31D0C" w:rsidRPr="00FD1C6E" w14:paraId="6701E6BE" w14:textId="77777777" w:rsidTr="00E31D0C">
        <w:trPr>
          <w:trHeight w:val="317"/>
        </w:trPr>
        <w:tc>
          <w:tcPr>
            <w:tcW w:w="1310" w:type="dxa"/>
            <w:tcBorders>
              <w:top w:val="nil"/>
              <w:left w:val="nil"/>
              <w:bottom w:val="nil"/>
              <w:right w:val="nil"/>
            </w:tcBorders>
            <w:shd w:val="clear" w:color="auto" w:fill="auto"/>
            <w:vAlign w:val="center"/>
            <w:hideMark/>
          </w:tcPr>
          <w:p w14:paraId="5765BAB2" w14:textId="77777777" w:rsidR="00E31D0C" w:rsidRPr="00FD1C6E" w:rsidRDefault="00E31D0C">
            <w:pPr>
              <w:rPr>
                <w:i/>
                <w:iCs/>
                <w:color w:val="000000"/>
                <w:sz w:val="16"/>
                <w:szCs w:val="16"/>
              </w:rPr>
            </w:pPr>
            <w:r w:rsidRPr="00FD1C6E">
              <w:rPr>
                <w:i/>
                <w:iCs/>
                <w:color w:val="000000" w:themeColor="text1"/>
                <w:sz w:val="16"/>
                <w:szCs w:val="16"/>
              </w:rPr>
              <w:t>r</w:t>
            </w:r>
            <w:r w:rsidRPr="00FD1C6E">
              <w:rPr>
                <w:i/>
                <w:iCs/>
                <w:color w:val="000000"/>
                <w:sz w:val="16"/>
                <w:szCs w:val="16"/>
                <w:vertAlign w:val="subscript"/>
              </w:rPr>
              <w:t>enr</w:t>
            </w:r>
          </w:p>
        </w:tc>
        <w:tc>
          <w:tcPr>
            <w:tcW w:w="1310" w:type="dxa"/>
            <w:tcBorders>
              <w:top w:val="nil"/>
              <w:left w:val="nil"/>
              <w:bottom w:val="nil"/>
              <w:right w:val="nil"/>
            </w:tcBorders>
            <w:shd w:val="clear" w:color="auto" w:fill="auto"/>
            <w:vAlign w:val="center"/>
            <w:hideMark/>
          </w:tcPr>
          <w:p w14:paraId="74B81368" w14:textId="77777777" w:rsidR="00E31D0C" w:rsidRPr="00FD1C6E" w:rsidRDefault="00E31D0C" w:rsidP="00E31D0C">
            <w:pPr>
              <w:jc w:val="right"/>
              <w:rPr>
                <w:color w:val="000000"/>
                <w:sz w:val="16"/>
                <w:szCs w:val="16"/>
              </w:rPr>
            </w:pPr>
            <w:r w:rsidRPr="00FD1C6E">
              <w:rPr>
                <w:color w:val="000000" w:themeColor="text1"/>
                <w:sz w:val="16"/>
                <w:szCs w:val="16"/>
              </w:rPr>
              <w:t>15.5</w:t>
            </w:r>
          </w:p>
        </w:tc>
        <w:tc>
          <w:tcPr>
            <w:tcW w:w="1310" w:type="dxa"/>
            <w:tcBorders>
              <w:top w:val="nil"/>
              <w:left w:val="nil"/>
              <w:bottom w:val="nil"/>
              <w:right w:val="nil"/>
            </w:tcBorders>
            <w:shd w:val="clear" w:color="auto" w:fill="auto"/>
            <w:vAlign w:val="center"/>
            <w:hideMark/>
          </w:tcPr>
          <w:p w14:paraId="54CD6754" w14:textId="77777777" w:rsidR="00E31D0C" w:rsidRPr="00FD1C6E" w:rsidRDefault="00E31D0C">
            <w:pPr>
              <w:rPr>
                <w:color w:val="000000"/>
                <w:sz w:val="16"/>
                <w:szCs w:val="16"/>
              </w:rPr>
            </w:pPr>
            <w:r w:rsidRPr="00FD1C6E">
              <w:rPr>
                <w:color w:val="000000" w:themeColor="text1"/>
                <w:sz w:val="16"/>
                <w:szCs w:val="16"/>
              </w:rPr>
              <w:t>kW</w:t>
            </w:r>
          </w:p>
        </w:tc>
      </w:tr>
      <w:tr w:rsidR="00E31D0C" w:rsidRPr="00FD1C6E" w14:paraId="0879E115" w14:textId="77777777" w:rsidTr="00E31D0C">
        <w:trPr>
          <w:trHeight w:val="317"/>
        </w:trPr>
        <w:tc>
          <w:tcPr>
            <w:tcW w:w="1310" w:type="dxa"/>
            <w:tcBorders>
              <w:top w:val="nil"/>
              <w:left w:val="nil"/>
              <w:bottom w:val="nil"/>
              <w:right w:val="nil"/>
            </w:tcBorders>
            <w:shd w:val="clear" w:color="auto" w:fill="auto"/>
            <w:vAlign w:val="center"/>
            <w:hideMark/>
          </w:tcPr>
          <w:p w14:paraId="4EFDF013"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7EEFD5B3" w14:textId="77777777" w:rsidR="00E31D0C" w:rsidRPr="00FD1C6E" w:rsidRDefault="00E31D0C" w:rsidP="00E31D0C">
            <w:pPr>
              <w:jc w:val="right"/>
              <w:rPr>
                <w:color w:val="000000"/>
                <w:sz w:val="16"/>
                <w:szCs w:val="16"/>
              </w:rPr>
            </w:pPr>
            <w:r w:rsidRPr="00FD1C6E">
              <w:rPr>
                <w:color w:val="000000" w:themeColor="text1"/>
                <w:sz w:val="16"/>
                <w:szCs w:val="16"/>
              </w:rPr>
              <w:t>75,000</w:t>
            </w:r>
          </w:p>
        </w:tc>
        <w:tc>
          <w:tcPr>
            <w:tcW w:w="1310" w:type="dxa"/>
            <w:tcBorders>
              <w:top w:val="nil"/>
              <w:left w:val="nil"/>
              <w:bottom w:val="nil"/>
              <w:right w:val="nil"/>
            </w:tcBorders>
            <w:shd w:val="clear" w:color="auto" w:fill="auto"/>
            <w:vAlign w:val="center"/>
            <w:hideMark/>
          </w:tcPr>
          <w:p w14:paraId="51E63B32"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0615F1EE" w14:textId="77777777" w:rsidTr="00E31D0C">
        <w:trPr>
          <w:trHeight w:val="317"/>
        </w:trPr>
        <w:tc>
          <w:tcPr>
            <w:tcW w:w="1310" w:type="dxa"/>
            <w:tcBorders>
              <w:top w:val="nil"/>
              <w:left w:val="nil"/>
              <w:bottom w:val="nil"/>
              <w:right w:val="nil"/>
            </w:tcBorders>
            <w:shd w:val="clear" w:color="auto" w:fill="auto"/>
            <w:vAlign w:val="center"/>
            <w:hideMark/>
          </w:tcPr>
          <w:p w14:paraId="46BC9608" w14:textId="77777777" w:rsidR="00E31D0C" w:rsidRPr="00FD1C6E" w:rsidRDefault="00E31D0C">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space,fix</w:t>
            </w:r>
          </w:p>
        </w:tc>
        <w:tc>
          <w:tcPr>
            <w:tcW w:w="1310" w:type="dxa"/>
            <w:tcBorders>
              <w:top w:val="nil"/>
              <w:left w:val="nil"/>
              <w:bottom w:val="nil"/>
              <w:right w:val="nil"/>
            </w:tcBorders>
            <w:shd w:val="clear" w:color="auto" w:fill="auto"/>
            <w:vAlign w:val="center"/>
            <w:hideMark/>
          </w:tcPr>
          <w:p w14:paraId="4BD47B9C" w14:textId="6DC616AD" w:rsidR="00E31D0C" w:rsidRPr="00FD1C6E" w:rsidRDefault="00E31D0C" w:rsidP="00E31D0C">
            <w:pPr>
              <w:jc w:val="right"/>
              <w:rPr>
                <w:color w:val="000000"/>
                <w:sz w:val="16"/>
                <w:szCs w:val="16"/>
              </w:rPr>
            </w:pPr>
            <w:r w:rsidRPr="00FD1C6E">
              <w:rPr>
                <w:color w:val="000000" w:themeColor="text1"/>
                <w:sz w:val="16"/>
                <w:szCs w:val="16"/>
              </w:rPr>
              <w:t>1</w:t>
            </w:r>
          </w:p>
        </w:tc>
        <w:tc>
          <w:tcPr>
            <w:tcW w:w="1310" w:type="dxa"/>
            <w:tcBorders>
              <w:top w:val="nil"/>
              <w:left w:val="nil"/>
              <w:bottom w:val="nil"/>
              <w:right w:val="nil"/>
            </w:tcBorders>
            <w:shd w:val="clear" w:color="auto" w:fill="auto"/>
            <w:vAlign w:val="center"/>
            <w:hideMark/>
          </w:tcPr>
          <w:p w14:paraId="3196ED2F" w14:textId="77777777" w:rsidR="00E31D0C" w:rsidRPr="00FD1C6E" w:rsidRDefault="00E31D0C">
            <w:pPr>
              <w:rPr>
                <w:color w:val="000000"/>
                <w:sz w:val="16"/>
                <w:szCs w:val="16"/>
              </w:rPr>
            </w:pPr>
            <w:r w:rsidRPr="00FD1C6E">
              <w:rPr>
                <w:color w:val="000000" w:themeColor="text1"/>
                <w:sz w:val="16"/>
                <w:szCs w:val="16"/>
              </w:rPr>
              <w:t>yr</w:t>
            </w:r>
          </w:p>
        </w:tc>
      </w:tr>
      <w:tr w:rsidR="00E31D0C" w:rsidRPr="00FD1C6E" w14:paraId="6F2B25B2" w14:textId="77777777" w:rsidTr="00E31D0C">
        <w:trPr>
          <w:trHeight w:val="317"/>
        </w:trPr>
        <w:tc>
          <w:tcPr>
            <w:tcW w:w="1310" w:type="dxa"/>
            <w:tcBorders>
              <w:top w:val="nil"/>
              <w:left w:val="nil"/>
              <w:bottom w:val="nil"/>
              <w:right w:val="nil"/>
            </w:tcBorders>
            <w:shd w:val="clear" w:color="auto" w:fill="auto"/>
            <w:vAlign w:val="center"/>
            <w:hideMark/>
          </w:tcPr>
          <w:p w14:paraId="12EEE060" w14:textId="77777777" w:rsidR="00E31D0C" w:rsidRPr="00FD1C6E" w:rsidRDefault="00E31D0C">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space,mach</w:t>
            </w:r>
          </w:p>
        </w:tc>
        <w:tc>
          <w:tcPr>
            <w:tcW w:w="1310" w:type="dxa"/>
            <w:tcBorders>
              <w:top w:val="nil"/>
              <w:left w:val="nil"/>
              <w:bottom w:val="nil"/>
              <w:right w:val="nil"/>
            </w:tcBorders>
            <w:shd w:val="clear" w:color="auto" w:fill="auto"/>
            <w:vAlign w:val="center"/>
            <w:hideMark/>
          </w:tcPr>
          <w:p w14:paraId="71227D17" w14:textId="77777777" w:rsidR="00E31D0C" w:rsidRPr="00FD1C6E" w:rsidRDefault="00E31D0C" w:rsidP="00E31D0C">
            <w:pPr>
              <w:jc w:val="right"/>
              <w:rPr>
                <w:color w:val="000000"/>
                <w:sz w:val="16"/>
                <w:szCs w:val="16"/>
              </w:rPr>
            </w:pPr>
            <w:r w:rsidRPr="00FD1C6E">
              <w:rPr>
                <w:color w:val="000000" w:themeColor="text1"/>
                <w:sz w:val="16"/>
                <w:szCs w:val="16"/>
              </w:rPr>
              <w:t>24.71</w:t>
            </w:r>
          </w:p>
        </w:tc>
        <w:tc>
          <w:tcPr>
            <w:tcW w:w="1310" w:type="dxa"/>
            <w:tcBorders>
              <w:top w:val="nil"/>
              <w:left w:val="nil"/>
              <w:bottom w:val="nil"/>
              <w:right w:val="nil"/>
            </w:tcBorders>
            <w:shd w:val="clear" w:color="auto" w:fill="auto"/>
            <w:vAlign w:val="center"/>
            <w:hideMark/>
          </w:tcPr>
          <w:p w14:paraId="5325E0BA" w14:textId="77777777" w:rsidR="00E31D0C" w:rsidRPr="00FD1C6E" w:rsidRDefault="00E31D0C">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E31D0C" w:rsidRPr="00FD1C6E" w14:paraId="0EF418B8" w14:textId="77777777" w:rsidTr="00E31D0C">
        <w:trPr>
          <w:trHeight w:val="317"/>
        </w:trPr>
        <w:tc>
          <w:tcPr>
            <w:tcW w:w="1310" w:type="dxa"/>
            <w:tcBorders>
              <w:top w:val="nil"/>
              <w:left w:val="nil"/>
              <w:bottom w:val="nil"/>
              <w:right w:val="nil"/>
            </w:tcBorders>
            <w:shd w:val="clear" w:color="auto" w:fill="auto"/>
            <w:vAlign w:val="center"/>
            <w:hideMark/>
          </w:tcPr>
          <w:p w14:paraId="65520D9B" w14:textId="77777777" w:rsidR="00E31D0C" w:rsidRPr="00FD1C6E" w:rsidRDefault="00E31D0C">
            <w:pPr>
              <w:rPr>
                <w:i/>
                <w:iCs/>
                <w:color w:val="000000"/>
                <w:sz w:val="16"/>
                <w:szCs w:val="16"/>
              </w:rPr>
            </w:pPr>
            <w:r w:rsidRPr="00FD1C6E">
              <w:rPr>
                <w:i/>
                <w:iCs/>
                <w:color w:val="000000" w:themeColor="text1"/>
                <w:sz w:val="16"/>
                <w:szCs w:val="16"/>
              </w:rPr>
              <w:t>U</w:t>
            </w:r>
            <w:r w:rsidRPr="00FD1C6E">
              <w:rPr>
                <w:i/>
                <w:iCs/>
                <w:color w:val="000000"/>
                <w:sz w:val="16"/>
                <w:szCs w:val="16"/>
                <w:vertAlign w:val="subscript"/>
              </w:rPr>
              <w:t>space,tot</w:t>
            </w:r>
          </w:p>
        </w:tc>
        <w:tc>
          <w:tcPr>
            <w:tcW w:w="1310" w:type="dxa"/>
            <w:tcBorders>
              <w:top w:val="nil"/>
              <w:left w:val="nil"/>
              <w:bottom w:val="nil"/>
              <w:right w:val="nil"/>
            </w:tcBorders>
            <w:shd w:val="clear" w:color="auto" w:fill="auto"/>
            <w:vAlign w:val="center"/>
            <w:hideMark/>
          </w:tcPr>
          <w:p w14:paraId="17E0DB89" w14:textId="77777777" w:rsidR="00E31D0C" w:rsidRPr="00FD1C6E" w:rsidRDefault="00E31D0C" w:rsidP="00E31D0C">
            <w:pPr>
              <w:jc w:val="right"/>
              <w:rPr>
                <w:color w:val="000000"/>
                <w:sz w:val="16"/>
                <w:szCs w:val="16"/>
              </w:rPr>
            </w:pPr>
            <w:r w:rsidRPr="00FD1C6E">
              <w:rPr>
                <w:color w:val="000000" w:themeColor="text1"/>
                <w:sz w:val="16"/>
                <w:szCs w:val="16"/>
              </w:rPr>
              <w:t>1393</w:t>
            </w:r>
          </w:p>
        </w:tc>
        <w:tc>
          <w:tcPr>
            <w:tcW w:w="1310" w:type="dxa"/>
            <w:tcBorders>
              <w:top w:val="nil"/>
              <w:left w:val="nil"/>
              <w:bottom w:val="nil"/>
              <w:right w:val="nil"/>
            </w:tcBorders>
            <w:shd w:val="clear" w:color="auto" w:fill="auto"/>
            <w:vAlign w:val="center"/>
            <w:hideMark/>
          </w:tcPr>
          <w:p w14:paraId="2852E3A6" w14:textId="77777777" w:rsidR="00E31D0C" w:rsidRPr="00FD1C6E" w:rsidRDefault="00E31D0C">
            <w:pPr>
              <w:rPr>
                <w:color w:val="000000"/>
                <w:sz w:val="16"/>
                <w:szCs w:val="16"/>
              </w:rPr>
            </w:pPr>
            <w:r w:rsidRPr="00FD1C6E">
              <w:rPr>
                <w:color w:val="000000" w:themeColor="text1"/>
                <w:sz w:val="16"/>
                <w:szCs w:val="16"/>
              </w:rPr>
              <w:t>m</w:t>
            </w:r>
            <w:r w:rsidRPr="00FD1C6E">
              <w:rPr>
                <w:color w:val="000000"/>
                <w:sz w:val="16"/>
                <w:szCs w:val="16"/>
                <w:vertAlign w:val="superscript"/>
              </w:rPr>
              <w:t>2</w:t>
            </w:r>
          </w:p>
        </w:tc>
      </w:tr>
      <w:tr w:rsidR="00E31D0C" w:rsidRPr="00FD1C6E" w14:paraId="53C40E9D" w14:textId="77777777" w:rsidTr="00E31D0C">
        <w:trPr>
          <w:trHeight w:val="317"/>
        </w:trPr>
        <w:tc>
          <w:tcPr>
            <w:tcW w:w="1310" w:type="dxa"/>
            <w:tcBorders>
              <w:top w:val="nil"/>
              <w:left w:val="nil"/>
              <w:bottom w:val="nil"/>
              <w:right w:val="nil"/>
            </w:tcBorders>
            <w:shd w:val="clear" w:color="auto" w:fill="auto"/>
            <w:vAlign w:val="center"/>
            <w:hideMark/>
          </w:tcPr>
          <w:p w14:paraId="45651446"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equi,i</w:t>
            </w:r>
          </w:p>
        </w:tc>
        <w:tc>
          <w:tcPr>
            <w:tcW w:w="1310" w:type="dxa"/>
            <w:tcBorders>
              <w:top w:val="nil"/>
              <w:left w:val="nil"/>
              <w:bottom w:val="nil"/>
              <w:right w:val="nil"/>
            </w:tcBorders>
            <w:shd w:val="clear" w:color="auto" w:fill="auto"/>
            <w:vAlign w:val="center"/>
            <w:hideMark/>
          </w:tcPr>
          <w:p w14:paraId="51C79B91" w14:textId="77777777" w:rsidR="00E31D0C" w:rsidRPr="00FD1C6E" w:rsidRDefault="00E31D0C" w:rsidP="00E31D0C">
            <w:pPr>
              <w:jc w:val="right"/>
              <w:rPr>
                <w:color w:val="000000"/>
                <w:sz w:val="16"/>
                <w:szCs w:val="16"/>
              </w:rPr>
            </w:pPr>
            <w:r w:rsidRPr="00FD1C6E">
              <w:rPr>
                <w:color w:val="000000" w:themeColor="text1"/>
                <w:sz w:val="16"/>
                <w:szCs w:val="16"/>
              </w:rPr>
              <w:t>78,295</w:t>
            </w:r>
          </w:p>
        </w:tc>
        <w:tc>
          <w:tcPr>
            <w:tcW w:w="1310" w:type="dxa"/>
            <w:tcBorders>
              <w:top w:val="nil"/>
              <w:left w:val="nil"/>
              <w:bottom w:val="nil"/>
              <w:right w:val="nil"/>
            </w:tcBorders>
            <w:shd w:val="clear" w:color="auto" w:fill="auto"/>
            <w:vAlign w:val="center"/>
            <w:hideMark/>
          </w:tcPr>
          <w:p w14:paraId="71A7F738"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6CF192CD" w14:textId="77777777" w:rsidTr="00E31D0C">
        <w:trPr>
          <w:trHeight w:val="317"/>
        </w:trPr>
        <w:tc>
          <w:tcPr>
            <w:tcW w:w="1310" w:type="dxa"/>
            <w:tcBorders>
              <w:top w:val="nil"/>
              <w:left w:val="nil"/>
              <w:bottom w:val="nil"/>
              <w:right w:val="nil"/>
            </w:tcBorders>
            <w:shd w:val="clear" w:color="auto" w:fill="auto"/>
            <w:vAlign w:val="center"/>
            <w:hideMark/>
          </w:tcPr>
          <w:p w14:paraId="23716CD6" w14:textId="77777777" w:rsidR="00E31D0C" w:rsidRPr="00FD1C6E" w:rsidRDefault="00E31D0C">
            <w:pPr>
              <w:rPr>
                <w:i/>
                <w:iCs/>
                <w:color w:val="000000"/>
                <w:sz w:val="16"/>
                <w:szCs w:val="16"/>
              </w:rPr>
            </w:pPr>
            <w:r w:rsidRPr="00FD1C6E">
              <w:rPr>
                <w:i/>
                <w:iCs/>
                <w:color w:val="000000" w:themeColor="text1"/>
                <w:sz w:val="16"/>
                <w:szCs w:val="16"/>
              </w:rPr>
              <w:t>v</w:t>
            </w:r>
            <w:r w:rsidRPr="00FD1C6E">
              <w:rPr>
                <w:i/>
                <w:iCs/>
                <w:color w:val="000000"/>
                <w:sz w:val="16"/>
                <w:szCs w:val="16"/>
                <w:vertAlign w:val="subscript"/>
              </w:rPr>
              <w:t>sal</w:t>
            </w:r>
          </w:p>
        </w:tc>
        <w:tc>
          <w:tcPr>
            <w:tcW w:w="1310" w:type="dxa"/>
            <w:tcBorders>
              <w:top w:val="nil"/>
              <w:left w:val="nil"/>
              <w:bottom w:val="nil"/>
              <w:right w:val="nil"/>
            </w:tcBorders>
            <w:shd w:val="clear" w:color="auto" w:fill="auto"/>
            <w:vAlign w:val="center"/>
            <w:hideMark/>
          </w:tcPr>
          <w:p w14:paraId="51691260" w14:textId="77777777" w:rsidR="00E31D0C" w:rsidRPr="00FD1C6E" w:rsidRDefault="00E31D0C" w:rsidP="00E31D0C">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46F2D566"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39FFF3FA" w14:textId="77777777" w:rsidTr="00E31D0C">
        <w:trPr>
          <w:trHeight w:val="317"/>
        </w:trPr>
        <w:tc>
          <w:tcPr>
            <w:tcW w:w="1310" w:type="dxa"/>
            <w:tcBorders>
              <w:top w:val="nil"/>
              <w:left w:val="nil"/>
              <w:bottom w:val="nil"/>
              <w:right w:val="nil"/>
            </w:tcBorders>
            <w:shd w:val="clear" w:color="auto" w:fill="auto"/>
            <w:vAlign w:val="center"/>
            <w:hideMark/>
          </w:tcPr>
          <w:p w14:paraId="0A99C022" w14:textId="77777777" w:rsidR="00E31D0C" w:rsidRPr="00FD1C6E" w:rsidRDefault="00E31D0C">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exp</w:t>
            </w:r>
          </w:p>
        </w:tc>
        <w:tc>
          <w:tcPr>
            <w:tcW w:w="1310" w:type="dxa"/>
            <w:tcBorders>
              <w:top w:val="nil"/>
              <w:left w:val="nil"/>
              <w:bottom w:val="nil"/>
              <w:right w:val="nil"/>
            </w:tcBorders>
            <w:shd w:val="clear" w:color="auto" w:fill="auto"/>
            <w:vAlign w:val="center"/>
            <w:hideMark/>
          </w:tcPr>
          <w:p w14:paraId="476C7CFE" w14:textId="77777777" w:rsidR="00E31D0C" w:rsidRPr="00FD1C6E" w:rsidRDefault="00E31D0C" w:rsidP="00E31D0C">
            <w:pPr>
              <w:jc w:val="right"/>
              <w:rPr>
                <w:color w:val="000000"/>
                <w:sz w:val="16"/>
                <w:szCs w:val="16"/>
              </w:rPr>
            </w:pPr>
            <w:r w:rsidRPr="00FD1C6E">
              <w:rPr>
                <w:color w:val="000000" w:themeColor="text1"/>
                <w:sz w:val="16"/>
                <w:szCs w:val="16"/>
              </w:rPr>
              <w:t>10 yr</w:t>
            </w:r>
          </w:p>
        </w:tc>
        <w:tc>
          <w:tcPr>
            <w:tcW w:w="1310" w:type="dxa"/>
            <w:tcBorders>
              <w:top w:val="nil"/>
              <w:left w:val="nil"/>
              <w:bottom w:val="nil"/>
              <w:right w:val="nil"/>
            </w:tcBorders>
            <w:shd w:val="clear" w:color="auto" w:fill="auto"/>
            <w:vAlign w:val="center"/>
            <w:hideMark/>
          </w:tcPr>
          <w:p w14:paraId="2803EF4C" w14:textId="77777777" w:rsidR="00E31D0C" w:rsidRPr="00FD1C6E" w:rsidRDefault="00E31D0C">
            <w:pPr>
              <w:rPr>
                <w:color w:val="000000"/>
                <w:sz w:val="16"/>
                <w:szCs w:val="16"/>
              </w:rPr>
            </w:pPr>
            <w:r w:rsidRPr="00FD1C6E">
              <w:rPr>
                <w:color w:val="000000" w:themeColor="text1"/>
                <w:sz w:val="16"/>
                <w:szCs w:val="16"/>
              </w:rPr>
              <w:t>yr</w:t>
            </w:r>
          </w:p>
        </w:tc>
      </w:tr>
      <w:tr w:rsidR="00E31D0C" w:rsidRPr="00FD1C6E" w14:paraId="3A20515E" w14:textId="77777777" w:rsidTr="00E31D0C">
        <w:trPr>
          <w:trHeight w:val="317"/>
        </w:trPr>
        <w:tc>
          <w:tcPr>
            <w:tcW w:w="1310" w:type="dxa"/>
            <w:tcBorders>
              <w:top w:val="nil"/>
              <w:left w:val="nil"/>
              <w:bottom w:val="nil"/>
              <w:right w:val="nil"/>
            </w:tcBorders>
            <w:shd w:val="clear" w:color="auto" w:fill="auto"/>
            <w:vAlign w:val="center"/>
            <w:hideMark/>
          </w:tcPr>
          <w:p w14:paraId="2B3F8E98"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404E2FB7" w14:textId="77777777" w:rsidR="00E31D0C" w:rsidRPr="00FD1C6E" w:rsidRDefault="00E31D0C" w:rsidP="00E31D0C">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128958CC"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710C0992" w14:textId="77777777" w:rsidTr="00E31D0C">
        <w:trPr>
          <w:trHeight w:val="317"/>
        </w:trPr>
        <w:tc>
          <w:tcPr>
            <w:tcW w:w="1310" w:type="dxa"/>
            <w:tcBorders>
              <w:top w:val="nil"/>
              <w:left w:val="nil"/>
              <w:bottom w:val="nil"/>
              <w:right w:val="nil"/>
            </w:tcBorders>
            <w:shd w:val="clear" w:color="auto" w:fill="auto"/>
            <w:vAlign w:val="center"/>
            <w:hideMark/>
          </w:tcPr>
          <w:p w14:paraId="04DE5307" w14:textId="77777777" w:rsidR="00E31D0C" w:rsidRPr="00FD1C6E" w:rsidRDefault="00E31D0C">
            <w:pPr>
              <w:rPr>
                <w:i/>
                <w:iCs/>
                <w:color w:val="000000"/>
                <w:sz w:val="16"/>
                <w:szCs w:val="16"/>
              </w:rPr>
            </w:pPr>
            <w:r w:rsidRPr="00FD1C6E">
              <w:rPr>
                <w:i/>
                <w:iCs/>
                <w:color w:val="000000" w:themeColor="text1"/>
                <w:sz w:val="16"/>
                <w:szCs w:val="16"/>
              </w:rPr>
              <w:t>c</w:t>
            </w:r>
            <w:r w:rsidRPr="00FD1C6E">
              <w:rPr>
                <w:i/>
                <w:iCs/>
                <w:color w:val="000000"/>
                <w:sz w:val="16"/>
                <w:szCs w:val="16"/>
                <w:vertAlign w:val="subscript"/>
              </w:rPr>
              <w:t>maint,t</w:t>
            </w:r>
          </w:p>
        </w:tc>
        <w:tc>
          <w:tcPr>
            <w:tcW w:w="1310" w:type="dxa"/>
            <w:tcBorders>
              <w:top w:val="nil"/>
              <w:left w:val="nil"/>
              <w:bottom w:val="nil"/>
              <w:right w:val="nil"/>
            </w:tcBorders>
            <w:shd w:val="clear" w:color="auto" w:fill="auto"/>
            <w:vAlign w:val="center"/>
            <w:hideMark/>
          </w:tcPr>
          <w:p w14:paraId="6023D8C8" w14:textId="77777777" w:rsidR="00E31D0C" w:rsidRPr="00FD1C6E" w:rsidRDefault="00E31D0C" w:rsidP="00E31D0C">
            <w:pPr>
              <w:jc w:val="right"/>
              <w:rPr>
                <w:color w:val="000000"/>
                <w:sz w:val="16"/>
                <w:szCs w:val="16"/>
              </w:rPr>
            </w:pPr>
            <w:r w:rsidRPr="00FD1C6E">
              <w:rPr>
                <w:color w:val="000000" w:themeColor="text1"/>
                <w:sz w:val="16"/>
                <w:szCs w:val="16"/>
              </w:rPr>
              <w:t>2,500</w:t>
            </w:r>
          </w:p>
        </w:tc>
        <w:tc>
          <w:tcPr>
            <w:tcW w:w="1310" w:type="dxa"/>
            <w:tcBorders>
              <w:top w:val="nil"/>
              <w:left w:val="nil"/>
              <w:bottom w:val="nil"/>
              <w:right w:val="nil"/>
            </w:tcBorders>
            <w:shd w:val="clear" w:color="auto" w:fill="auto"/>
            <w:vAlign w:val="center"/>
            <w:hideMark/>
          </w:tcPr>
          <w:p w14:paraId="5A40550F" w14:textId="77777777" w:rsidR="00E31D0C" w:rsidRPr="00FD1C6E" w:rsidRDefault="00E31D0C">
            <w:pPr>
              <w:rPr>
                <w:color w:val="000000"/>
                <w:sz w:val="16"/>
                <w:szCs w:val="16"/>
              </w:rPr>
            </w:pPr>
            <w:r w:rsidRPr="00FD1C6E">
              <w:rPr>
                <w:color w:val="000000" w:themeColor="text1"/>
                <w:sz w:val="16"/>
                <w:szCs w:val="16"/>
              </w:rPr>
              <w:t>$</w:t>
            </w:r>
          </w:p>
        </w:tc>
      </w:tr>
      <w:tr w:rsidR="00E31D0C" w:rsidRPr="00FD1C6E" w14:paraId="3FCABE1D" w14:textId="77777777" w:rsidTr="00E31D0C">
        <w:trPr>
          <w:trHeight w:val="317"/>
        </w:trPr>
        <w:tc>
          <w:tcPr>
            <w:tcW w:w="1310" w:type="dxa"/>
            <w:tcBorders>
              <w:top w:val="nil"/>
              <w:left w:val="nil"/>
              <w:bottom w:val="nil"/>
              <w:right w:val="nil"/>
            </w:tcBorders>
            <w:shd w:val="clear" w:color="auto" w:fill="auto"/>
            <w:vAlign w:val="center"/>
            <w:hideMark/>
          </w:tcPr>
          <w:p w14:paraId="75D8202B" w14:textId="77777777" w:rsidR="00E31D0C" w:rsidRPr="00FD1C6E" w:rsidRDefault="00E31D0C">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maint,p</w:t>
            </w:r>
          </w:p>
        </w:tc>
        <w:tc>
          <w:tcPr>
            <w:tcW w:w="1310" w:type="dxa"/>
            <w:tcBorders>
              <w:top w:val="nil"/>
              <w:left w:val="nil"/>
              <w:bottom w:val="nil"/>
              <w:right w:val="nil"/>
            </w:tcBorders>
            <w:shd w:val="clear" w:color="auto" w:fill="auto"/>
            <w:vAlign w:val="center"/>
            <w:hideMark/>
          </w:tcPr>
          <w:p w14:paraId="7F5714D1" w14:textId="77777777" w:rsidR="00E31D0C" w:rsidRPr="00FD1C6E" w:rsidRDefault="00E31D0C" w:rsidP="00E31D0C">
            <w:pPr>
              <w:jc w:val="right"/>
              <w:rPr>
                <w:color w:val="000000"/>
                <w:sz w:val="16"/>
                <w:szCs w:val="16"/>
              </w:rPr>
            </w:pPr>
            <w:r w:rsidRPr="00FD1C6E">
              <w:rPr>
                <w:color w:val="000000" w:themeColor="text1"/>
                <w:sz w:val="16"/>
                <w:szCs w:val="16"/>
              </w:rPr>
              <w:t>0</w:t>
            </w:r>
          </w:p>
        </w:tc>
        <w:tc>
          <w:tcPr>
            <w:tcW w:w="1310" w:type="dxa"/>
            <w:tcBorders>
              <w:top w:val="nil"/>
              <w:left w:val="nil"/>
              <w:bottom w:val="nil"/>
              <w:right w:val="nil"/>
            </w:tcBorders>
            <w:shd w:val="clear" w:color="auto" w:fill="auto"/>
            <w:vAlign w:val="center"/>
            <w:hideMark/>
          </w:tcPr>
          <w:p w14:paraId="4AC6983A" w14:textId="77777777" w:rsidR="00E31D0C" w:rsidRPr="00FD1C6E" w:rsidRDefault="00E31D0C">
            <w:pPr>
              <w:rPr>
                <w:color w:val="000000"/>
                <w:sz w:val="16"/>
                <w:szCs w:val="16"/>
              </w:rPr>
            </w:pPr>
            <w:r w:rsidRPr="00FD1C6E">
              <w:rPr>
                <w:color w:val="000000" w:themeColor="text1"/>
                <w:sz w:val="16"/>
                <w:szCs w:val="16"/>
              </w:rPr>
              <w:t>part</w:t>
            </w:r>
          </w:p>
        </w:tc>
      </w:tr>
      <w:tr w:rsidR="00E31D0C" w:rsidRPr="00FD1C6E" w14:paraId="4AB3564E" w14:textId="77777777" w:rsidTr="00E31D0C">
        <w:trPr>
          <w:trHeight w:val="317"/>
        </w:trPr>
        <w:tc>
          <w:tcPr>
            <w:tcW w:w="1310" w:type="dxa"/>
            <w:tcBorders>
              <w:top w:val="nil"/>
              <w:left w:val="nil"/>
              <w:bottom w:val="nil"/>
              <w:right w:val="nil"/>
            </w:tcBorders>
            <w:shd w:val="clear" w:color="auto" w:fill="auto"/>
            <w:vAlign w:val="center"/>
            <w:hideMark/>
          </w:tcPr>
          <w:p w14:paraId="5FEC3E97" w14:textId="77777777" w:rsidR="00E31D0C" w:rsidRPr="00FD1C6E" w:rsidRDefault="00E31D0C">
            <w:pPr>
              <w:rPr>
                <w:i/>
                <w:iCs/>
                <w:color w:val="000000"/>
                <w:sz w:val="16"/>
                <w:szCs w:val="16"/>
              </w:rPr>
            </w:pPr>
            <w:r w:rsidRPr="00FD1C6E">
              <w:rPr>
                <w:i/>
                <w:iCs/>
                <w:color w:val="000000" w:themeColor="text1"/>
                <w:sz w:val="16"/>
                <w:szCs w:val="16"/>
              </w:rPr>
              <w:t>l</w:t>
            </w:r>
            <w:r w:rsidRPr="00FD1C6E">
              <w:rPr>
                <w:i/>
                <w:iCs/>
                <w:color w:val="000000"/>
                <w:sz w:val="16"/>
                <w:szCs w:val="16"/>
                <w:vertAlign w:val="subscript"/>
              </w:rPr>
              <w:t>maint,l</w:t>
            </w:r>
          </w:p>
        </w:tc>
        <w:tc>
          <w:tcPr>
            <w:tcW w:w="1310" w:type="dxa"/>
            <w:tcBorders>
              <w:top w:val="nil"/>
              <w:left w:val="nil"/>
              <w:bottom w:val="nil"/>
              <w:right w:val="nil"/>
            </w:tcBorders>
            <w:shd w:val="clear" w:color="auto" w:fill="auto"/>
            <w:vAlign w:val="center"/>
            <w:hideMark/>
          </w:tcPr>
          <w:p w14:paraId="052A21D1" w14:textId="77777777" w:rsidR="00E31D0C" w:rsidRPr="00FD1C6E" w:rsidRDefault="00E31D0C" w:rsidP="00E31D0C">
            <w:pPr>
              <w:jc w:val="right"/>
              <w:rPr>
                <w:color w:val="000000"/>
                <w:sz w:val="16"/>
                <w:szCs w:val="16"/>
              </w:rPr>
            </w:pPr>
            <w:r w:rsidRPr="00FD1C6E">
              <w:rPr>
                <w:color w:val="000000" w:themeColor="text1"/>
                <w:sz w:val="16"/>
                <w:szCs w:val="16"/>
              </w:rPr>
              <w:t>1 yr</w:t>
            </w:r>
          </w:p>
        </w:tc>
        <w:tc>
          <w:tcPr>
            <w:tcW w:w="1310" w:type="dxa"/>
            <w:tcBorders>
              <w:top w:val="nil"/>
              <w:left w:val="nil"/>
              <w:bottom w:val="nil"/>
              <w:right w:val="nil"/>
            </w:tcBorders>
            <w:shd w:val="clear" w:color="auto" w:fill="auto"/>
            <w:vAlign w:val="center"/>
            <w:hideMark/>
          </w:tcPr>
          <w:p w14:paraId="3C60052D" w14:textId="77777777" w:rsidR="00E31D0C" w:rsidRPr="00FD1C6E" w:rsidRDefault="00E31D0C">
            <w:pPr>
              <w:rPr>
                <w:color w:val="000000"/>
                <w:sz w:val="16"/>
                <w:szCs w:val="16"/>
              </w:rPr>
            </w:pPr>
            <w:r w:rsidRPr="00FD1C6E">
              <w:rPr>
                <w:color w:val="000000" w:themeColor="text1"/>
                <w:sz w:val="16"/>
                <w:szCs w:val="16"/>
              </w:rPr>
              <w:t>yr</w:t>
            </w:r>
          </w:p>
        </w:tc>
      </w:tr>
      <w:tr w:rsidR="00E31D0C" w:rsidRPr="00FD1C6E" w14:paraId="03CB7DE7" w14:textId="77777777" w:rsidTr="00E31D0C">
        <w:trPr>
          <w:trHeight w:val="317"/>
        </w:trPr>
        <w:tc>
          <w:tcPr>
            <w:tcW w:w="1310" w:type="dxa"/>
            <w:tcBorders>
              <w:top w:val="nil"/>
              <w:left w:val="nil"/>
              <w:bottom w:val="single" w:sz="8" w:space="0" w:color="auto"/>
              <w:right w:val="nil"/>
            </w:tcBorders>
            <w:shd w:val="clear" w:color="auto" w:fill="auto"/>
            <w:vAlign w:val="center"/>
            <w:hideMark/>
          </w:tcPr>
          <w:p w14:paraId="5D02C8B3" w14:textId="77777777" w:rsidR="00E31D0C" w:rsidRPr="00FD1C6E" w:rsidRDefault="00E31D0C">
            <w:pPr>
              <w:rPr>
                <w:i/>
                <w:iCs/>
                <w:color w:val="000000"/>
                <w:sz w:val="16"/>
                <w:szCs w:val="16"/>
              </w:rPr>
            </w:pPr>
            <w:r w:rsidRPr="00FD1C6E">
              <w:rPr>
                <w:i/>
                <w:iCs/>
                <w:color w:val="000000" w:themeColor="text1"/>
                <w:sz w:val="16"/>
                <w:szCs w:val="16"/>
              </w:rPr>
              <w:t>p</w:t>
            </w:r>
            <w:r w:rsidRPr="00FD1C6E">
              <w:rPr>
                <w:i/>
                <w:iCs/>
                <w:color w:val="000000"/>
                <w:sz w:val="16"/>
                <w:szCs w:val="16"/>
                <w:vertAlign w:val="subscript"/>
              </w:rPr>
              <w:t>coll</w:t>
            </w:r>
          </w:p>
        </w:tc>
        <w:tc>
          <w:tcPr>
            <w:tcW w:w="1310" w:type="dxa"/>
            <w:tcBorders>
              <w:top w:val="nil"/>
              <w:left w:val="nil"/>
              <w:bottom w:val="single" w:sz="8" w:space="0" w:color="auto"/>
              <w:right w:val="nil"/>
            </w:tcBorders>
            <w:shd w:val="clear" w:color="auto" w:fill="auto"/>
            <w:vAlign w:val="center"/>
            <w:hideMark/>
          </w:tcPr>
          <w:p w14:paraId="4EDA571D" w14:textId="77777777" w:rsidR="00E31D0C" w:rsidRPr="00FD1C6E" w:rsidRDefault="00E31D0C" w:rsidP="00E31D0C">
            <w:pPr>
              <w:jc w:val="right"/>
              <w:rPr>
                <w:color w:val="000000"/>
                <w:sz w:val="16"/>
                <w:szCs w:val="16"/>
              </w:rPr>
            </w:pPr>
            <w:r w:rsidRPr="00FD1C6E">
              <w:rPr>
                <w:color w:val="000000" w:themeColor="text1"/>
                <w:sz w:val="16"/>
                <w:szCs w:val="16"/>
              </w:rPr>
              <w:t>0</w:t>
            </w:r>
          </w:p>
        </w:tc>
        <w:tc>
          <w:tcPr>
            <w:tcW w:w="1310" w:type="dxa"/>
            <w:tcBorders>
              <w:top w:val="nil"/>
              <w:left w:val="nil"/>
              <w:bottom w:val="single" w:sz="8" w:space="0" w:color="auto"/>
              <w:right w:val="nil"/>
            </w:tcBorders>
            <w:shd w:val="clear" w:color="auto" w:fill="auto"/>
            <w:vAlign w:val="center"/>
            <w:hideMark/>
          </w:tcPr>
          <w:p w14:paraId="294CD671" w14:textId="77777777" w:rsidR="00E31D0C" w:rsidRPr="00FD1C6E" w:rsidRDefault="00E31D0C">
            <w:pPr>
              <w:rPr>
                <w:color w:val="000000"/>
                <w:sz w:val="16"/>
                <w:szCs w:val="16"/>
              </w:rPr>
            </w:pPr>
            <w:r w:rsidRPr="00FD1C6E">
              <w:rPr>
                <w:color w:val="000000" w:themeColor="text1"/>
                <w:sz w:val="16"/>
                <w:szCs w:val="16"/>
              </w:rPr>
              <w:t>%</w:t>
            </w:r>
          </w:p>
        </w:tc>
      </w:tr>
    </w:tbl>
    <w:p w14:paraId="74E47994" w14:textId="77777777" w:rsidR="00C7233B" w:rsidRDefault="00C7233B" w:rsidP="00CC7D56">
      <w:pPr>
        <w:jc w:val="both"/>
        <w:rPr>
          <w:color w:val="000000" w:themeColor="text1"/>
        </w:rPr>
      </w:pPr>
    </w:p>
    <w:p w14:paraId="2AFF9FDD" w14:textId="77777777" w:rsidR="003F67C6" w:rsidRPr="00FD1C6E" w:rsidRDefault="003F67C6" w:rsidP="00CC7D56">
      <w:pPr>
        <w:jc w:val="both"/>
        <w:rPr>
          <w:color w:val="000000" w:themeColor="text1"/>
        </w:rPr>
      </w:pPr>
    </w:p>
    <w:p w14:paraId="140E2F34" w14:textId="77777777" w:rsidR="007C427C" w:rsidRPr="00FD1C6E" w:rsidRDefault="007C427C" w:rsidP="00CC7D56">
      <w:pPr>
        <w:jc w:val="both"/>
        <w:rPr>
          <w:color w:val="000000" w:themeColor="text1"/>
        </w:rPr>
      </w:pPr>
    </w:p>
    <w:p w14:paraId="69964F4C" w14:textId="357FD9EB" w:rsidR="00C7233B" w:rsidRPr="00FD1C6E" w:rsidRDefault="00C7233B" w:rsidP="00C7233B">
      <w:pPr>
        <w:pStyle w:val="Caption"/>
        <w:keepNext/>
        <w:framePr w:wrap="notBeside"/>
        <w:rPr>
          <w:rFonts w:cs="Times New Roman"/>
        </w:rPr>
      </w:pPr>
      <w:bookmarkStart w:id="179" w:name="_Toc159591210"/>
      <w:bookmarkStart w:id="180" w:name="_Toc161915452"/>
      <w:bookmarkStart w:id="181" w:name="_Toc162884544"/>
      <w:bookmarkStart w:id="182" w:name="_Toc162885057"/>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12</w:t>
      </w:r>
      <w:r w:rsidR="006813EE" w:rsidRPr="00FD1C6E">
        <w:rPr>
          <w:rFonts w:cs="Times New Roman"/>
        </w:rPr>
        <w:fldChar w:fldCharType="end"/>
      </w:r>
      <w:r w:rsidRPr="00FD1C6E">
        <w:rPr>
          <w:rFonts w:cs="Times New Roman"/>
        </w:rPr>
        <w:t>. Conventional milling summary.</w:t>
      </w:r>
      <w:bookmarkEnd w:id="179"/>
      <w:bookmarkEnd w:id="180"/>
      <w:bookmarkEnd w:id="181"/>
      <w:bookmarkEnd w:id="18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5"/>
        <w:gridCol w:w="907"/>
      </w:tblGrid>
      <w:tr w:rsidR="00CC7D56" w:rsidRPr="00FD1C6E" w14:paraId="566FD783" w14:textId="77777777" w:rsidTr="00E31D0C">
        <w:trPr>
          <w:trHeight w:val="302"/>
        </w:trPr>
        <w:tc>
          <w:tcPr>
            <w:tcW w:w="2155" w:type="dxa"/>
            <w:tcBorders>
              <w:top w:val="single" w:sz="4" w:space="0" w:color="auto"/>
              <w:left w:val="nil"/>
              <w:bottom w:val="single" w:sz="4" w:space="0" w:color="auto"/>
              <w:right w:val="nil"/>
            </w:tcBorders>
            <w:vAlign w:val="center"/>
          </w:tcPr>
          <w:p w14:paraId="7A7C055A"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Cost</w:t>
            </w:r>
          </w:p>
        </w:tc>
        <w:tc>
          <w:tcPr>
            <w:tcW w:w="907" w:type="dxa"/>
            <w:tcBorders>
              <w:top w:val="single" w:sz="4" w:space="0" w:color="auto"/>
              <w:left w:val="nil"/>
              <w:bottom w:val="single" w:sz="4" w:space="0" w:color="auto"/>
              <w:right w:val="nil"/>
            </w:tcBorders>
            <w:vAlign w:val="center"/>
          </w:tcPr>
          <w:p w14:paraId="02E6419D"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CC7D56" w:rsidRPr="00FD1C6E" w14:paraId="2F264175" w14:textId="77777777" w:rsidTr="00E31D0C">
        <w:trPr>
          <w:trHeight w:val="302"/>
        </w:trPr>
        <w:tc>
          <w:tcPr>
            <w:tcW w:w="2155" w:type="dxa"/>
            <w:tcBorders>
              <w:top w:val="single" w:sz="4" w:space="0" w:color="auto"/>
              <w:left w:val="nil"/>
              <w:bottom w:val="nil"/>
              <w:right w:val="nil"/>
            </w:tcBorders>
            <w:vAlign w:val="center"/>
          </w:tcPr>
          <w:p w14:paraId="1BAB8E44" w14:textId="77777777" w:rsidR="00D01927" w:rsidRPr="00FD1C6E" w:rsidRDefault="00D01927" w:rsidP="00E31D0C">
            <w:pPr>
              <w:pStyle w:val="Els-table-text"/>
              <w:spacing w:after="0" w:line="240" w:lineRule="auto"/>
              <w:rPr>
                <w:rFonts w:ascii="Times New Roman" w:hAnsi="Times New Roman" w:cs="Times New Roman"/>
                <w:b/>
                <w:bCs/>
                <w:color w:val="000000" w:themeColor="text1"/>
                <w:vertAlign w:val="subscript"/>
              </w:rPr>
            </w:pPr>
            <w:r w:rsidRPr="00FD1C6E">
              <w:rPr>
                <w:rFonts w:ascii="Times New Roman" w:hAnsi="Times New Roman" w:cs="Times New Roman"/>
                <w:b/>
                <w:bCs/>
                <w:color w:val="000000" w:themeColor="text1"/>
              </w:rPr>
              <w:lastRenderedPageBreak/>
              <w:t>Direct build costs</w:t>
            </w:r>
          </w:p>
        </w:tc>
        <w:tc>
          <w:tcPr>
            <w:tcW w:w="907" w:type="dxa"/>
            <w:tcBorders>
              <w:top w:val="single" w:sz="4" w:space="0" w:color="auto"/>
              <w:left w:val="nil"/>
              <w:bottom w:val="nil"/>
              <w:right w:val="nil"/>
            </w:tcBorders>
            <w:vAlign w:val="center"/>
          </w:tcPr>
          <w:p w14:paraId="1F7D90BC"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$830.14</w:t>
            </w:r>
          </w:p>
        </w:tc>
      </w:tr>
      <w:tr w:rsidR="00CC7D56" w:rsidRPr="00FD1C6E" w14:paraId="49CACA52" w14:textId="77777777" w:rsidTr="00E31D0C">
        <w:trPr>
          <w:trHeight w:val="302"/>
        </w:trPr>
        <w:tc>
          <w:tcPr>
            <w:tcW w:w="2155" w:type="dxa"/>
            <w:tcBorders>
              <w:top w:val="nil"/>
              <w:left w:val="nil"/>
              <w:bottom w:val="nil"/>
              <w:right w:val="nil"/>
            </w:tcBorders>
            <w:vAlign w:val="center"/>
          </w:tcPr>
          <w:p w14:paraId="69A9F214" w14:textId="77777777" w:rsidR="00D01927" w:rsidRPr="00FD1C6E" w:rsidRDefault="00D01927" w:rsidP="00E31D0C">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   Stock material cost</w:t>
            </w:r>
          </w:p>
        </w:tc>
        <w:tc>
          <w:tcPr>
            <w:tcW w:w="907" w:type="dxa"/>
            <w:tcBorders>
              <w:top w:val="nil"/>
              <w:left w:val="nil"/>
              <w:bottom w:val="nil"/>
              <w:right w:val="nil"/>
            </w:tcBorders>
            <w:vAlign w:val="center"/>
          </w:tcPr>
          <w:p w14:paraId="37B8DB88"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$698.00</w:t>
            </w:r>
          </w:p>
        </w:tc>
      </w:tr>
      <w:tr w:rsidR="00CC7D56" w:rsidRPr="00FD1C6E" w14:paraId="5E5DB708" w14:textId="77777777" w:rsidTr="00E31D0C">
        <w:trPr>
          <w:trHeight w:val="302"/>
        </w:trPr>
        <w:tc>
          <w:tcPr>
            <w:tcW w:w="2155" w:type="dxa"/>
            <w:tcBorders>
              <w:top w:val="nil"/>
              <w:left w:val="nil"/>
              <w:bottom w:val="nil"/>
              <w:right w:val="nil"/>
            </w:tcBorders>
            <w:vAlign w:val="center"/>
          </w:tcPr>
          <w:p w14:paraId="03C0846F"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cost</w:t>
            </w:r>
          </w:p>
        </w:tc>
        <w:tc>
          <w:tcPr>
            <w:tcW w:w="907" w:type="dxa"/>
            <w:tcBorders>
              <w:top w:val="nil"/>
              <w:left w:val="nil"/>
              <w:bottom w:val="nil"/>
              <w:right w:val="nil"/>
            </w:tcBorders>
            <w:vAlign w:val="center"/>
          </w:tcPr>
          <w:p w14:paraId="0BA5453C"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$3.30</w:t>
            </w:r>
          </w:p>
        </w:tc>
      </w:tr>
      <w:tr w:rsidR="00CC7D56" w:rsidRPr="00FD1C6E" w14:paraId="66C3B88D" w14:textId="77777777" w:rsidTr="00E31D0C">
        <w:trPr>
          <w:trHeight w:val="302"/>
        </w:trPr>
        <w:tc>
          <w:tcPr>
            <w:tcW w:w="2155" w:type="dxa"/>
            <w:tcBorders>
              <w:top w:val="nil"/>
              <w:left w:val="nil"/>
              <w:bottom w:val="nil"/>
              <w:right w:val="nil"/>
            </w:tcBorders>
            <w:vAlign w:val="center"/>
          </w:tcPr>
          <w:p w14:paraId="4C439C80"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7" w:type="dxa"/>
            <w:tcBorders>
              <w:top w:val="nil"/>
              <w:left w:val="nil"/>
              <w:bottom w:val="nil"/>
              <w:right w:val="nil"/>
            </w:tcBorders>
            <w:vAlign w:val="center"/>
          </w:tcPr>
          <w:p w14:paraId="58D7B83C"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$124.00</w:t>
            </w:r>
          </w:p>
        </w:tc>
      </w:tr>
      <w:tr w:rsidR="00CC7D56" w:rsidRPr="00FD1C6E" w14:paraId="290949EA" w14:textId="77777777" w:rsidTr="00E31D0C">
        <w:trPr>
          <w:trHeight w:val="302"/>
        </w:trPr>
        <w:tc>
          <w:tcPr>
            <w:tcW w:w="2155" w:type="dxa"/>
            <w:tcBorders>
              <w:top w:val="nil"/>
              <w:left w:val="nil"/>
              <w:bottom w:val="nil"/>
              <w:right w:val="nil"/>
            </w:tcBorders>
            <w:vAlign w:val="center"/>
          </w:tcPr>
          <w:p w14:paraId="7D8BE27E"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7" w:type="dxa"/>
            <w:tcBorders>
              <w:top w:val="nil"/>
              <w:left w:val="nil"/>
              <w:bottom w:val="nil"/>
              <w:right w:val="nil"/>
            </w:tcBorders>
            <w:vAlign w:val="center"/>
          </w:tcPr>
          <w:p w14:paraId="7A7D03D7"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$4.84</w:t>
            </w:r>
          </w:p>
        </w:tc>
      </w:tr>
      <w:tr w:rsidR="00CC7D56" w:rsidRPr="00FD1C6E" w14:paraId="7C3E5B6E" w14:textId="77777777" w:rsidTr="00E31D0C">
        <w:trPr>
          <w:trHeight w:val="302"/>
        </w:trPr>
        <w:tc>
          <w:tcPr>
            <w:tcW w:w="2155" w:type="dxa"/>
            <w:tcBorders>
              <w:top w:val="nil"/>
              <w:left w:val="nil"/>
              <w:bottom w:val="nil"/>
              <w:right w:val="nil"/>
            </w:tcBorders>
            <w:vAlign w:val="center"/>
          </w:tcPr>
          <w:p w14:paraId="646564C1"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7" w:type="dxa"/>
            <w:tcBorders>
              <w:top w:val="nil"/>
              <w:left w:val="nil"/>
              <w:bottom w:val="nil"/>
              <w:right w:val="nil"/>
            </w:tcBorders>
            <w:vAlign w:val="center"/>
          </w:tcPr>
          <w:p w14:paraId="20D73CA5"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$3.46</w:t>
            </w:r>
          </w:p>
        </w:tc>
      </w:tr>
      <w:tr w:rsidR="00CC7D56" w:rsidRPr="00FD1C6E" w14:paraId="10C72ED3" w14:textId="77777777" w:rsidTr="00E31D0C">
        <w:trPr>
          <w:trHeight w:val="302"/>
        </w:trPr>
        <w:tc>
          <w:tcPr>
            <w:tcW w:w="2155" w:type="dxa"/>
            <w:tcBorders>
              <w:top w:val="nil"/>
              <w:left w:val="nil"/>
              <w:bottom w:val="nil"/>
              <w:right w:val="nil"/>
            </w:tcBorders>
            <w:vAlign w:val="center"/>
          </w:tcPr>
          <w:p w14:paraId="7F4694D3"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7" w:type="dxa"/>
            <w:tcBorders>
              <w:top w:val="nil"/>
              <w:left w:val="nil"/>
              <w:bottom w:val="nil"/>
              <w:right w:val="nil"/>
            </w:tcBorders>
            <w:vAlign w:val="center"/>
          </w:tcPr>
          <w:p w14:paraId="51C86B3F"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$0.39</w:t>
            </w:r>
          </w:p>
        </w:tc>
      </w:tr>
      <w:tr w:rsidR="00CC7D56" w:rsidRPr="00FD1C6E" w14:paraId="3F3DAA05" w14:textId="77777777" w:rsidTr="00E31D0C">
        <w:trPr>
          <w:trHeight w:val="302"/>
        </w:trPr>
        <w:tc>
          <w:tcPr>
            <w:tcW w:w="2155" w:type="dxa"/>
            <w:tcBorders>
              <w:top w:val="nil"/>
              <w:left w:val="nil"/>
              <w:bottom w:val="nil"/>
              <w:right w:val="nil"/>
            </w:tcBorders>
            <w:vAlign w:val="center"/>
          </w:tcPr>
          <w:p w14:paraId="445C0D73"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7" w:type="dxa"/>
            <w:tcBorders>
              <w:top w:val="nil"/>
              <w:left w:val="nil"/>
              <w:bottom w:val="nil"/>
              <w:right w:val="nil"/>
            </w:tcBorders>
            <w:vAlign w:val="center"/>
          </w:tcPr>
          <w:p w14:paraId="1A7CC27B"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$2.33</w:t>
            </w:r>
          </w:p>
        </w:tc>
      </w:tr>
      <w:tr w:rsidR="00CC7D56" w:rsidRPr="00FD1C6E" w14:paraId="385245EA" w14:textId="77777777" w:rsidTr="00E31D0C">
        <w:trPr>
          <w:trHeight w:val="302"/>
        </w:trPr>
        <w:tc>
          <w:tcPr>
            <w:tcW w:w="2155" w:type="dxa"/>
            <w:tcBorders>
              <w:top w:val="nil"/>
              <w:left w:val="nil"/>
              <w:bottom w:val="nil"/>
              <w:right w:val="nil"/>
            </w:tcBorders>
            <w:vAlign w:val="center"/>
          </w:tcPr>
          <w:p w14:paraId="3BB06AA4"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7" w:type="dxa"/>
            <w:tcBorders>
              <w:top w:val="nil"/>
              <w:left w:val="nil"/>
              <w:bottom w:val="nil"/>
              <w:right w:val="nil"/>
            </w:tcBorders>
            <w:vAlign w:val="center"/>
          </w:tcPr>
          <w:p w14:paraId="79F7F3D6" w14:textId="77777777" w:rsidR="00D01927" w:rsidRPr="00FD1C6E" w:rsidRDefault="00D01927" w:rsidP="00E31D0C">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$0.74</w:t>
            </w:r>
          </w:p>
        </w:tc>
      </w:tr>
      <w:tr w:rsidR="00CC7D56" w:rsidRPr="00FD1C6E" w14:paraId="154ADEB8" w14:textId="77777777" w:rsidTr="00E31D0C">
        <w:trPr>
          <w:trHeight w:val="302"/>
        </w:trPr>
        <w:tc>
          <w:tcPr>
            <w:tcW w:w="2155" w:type="dxa"/>
            <w:tcBorders>
              <w:top w:val="nil"/>
              <w:left w:val="nil"/>
              <w:bottom w:val="nil"/>
              <w:right w:val="nil"/>
            </w:tcBorders>
            <w:vAlign w:val="center"/>
          </w:tcPr>
          <w:p w14:paraId="4750EE82"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cost recovery</w:t>
            </w:r>
          </w:p>
        </w:tc>
        <w:tc>
          <w:tcPr>
            <w:tcW w:w="907" w:type="dxa"/>
            <w:tcBorders>
              <w:top w:val="nil"/>
              <w:left w:val="nil"/>
              <w:bottom w:val="nil"/>
              <w:right w:val="nil"/>
            </w:tcBorders>
            <w:vAlign w:val="center"/>
          </w:tcPr>
          <w:p w14:paraId="06DADC87"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D01927" w:rsidRPr="00FD1C6E" w14:paraId="4BABF3A1" w14:textId="77777777" w:rsidTr="00E31D0C">
        <w:trPr>
          <w:trHeight w:val="302"/>
        </w:trPr>
        <w:tc>
          <w:tcPr>
            <w:tcW w:w="2155" w:type="dxa"/>
            <w:tcBorders>
              <w:top w:val="nil"/>
              <w:left w:val="nil"/>
              <w:bottom w:val="single" w:sz="4" w:space="0" w:color="auto"/>
              <w:right w:val="nil"/>
            </w:tcBorders>
            <w:vAlign w:val="center"/>
          </w:tcPr>
          <w:p w14:paraId="744EEABE"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7" w:type="dxa"/>
            <w:tcBorders>
              <w:top w:val="nil"/>
              <w:left w:val="nil"/>
              <w:bottom w:val="single" w:sz="4" w:space="0" w:color="auto"/>
              <w:right w:val="nil"/>
            </w:tcBorders>
            <w:vAlign w:val="center"/>
          </w:tcPr>
          <w:p w14:paraId="12907A2E" w14:textId="77777777" w:rsidR="00D01927" w:rsidRPr="00FD1C6E" w:rsidRDefault="00D01927" w:rsidP="00E31D0C">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$833.60</w:t>
            </w:r>
          </w:p>
        </w:tc>
      </w:tr>
    </w:tbl>
    <w:p w14:paraId="1351F9AC" w14:textId="77777777" w:rsidR="00F57323" w:rsidRPr="00FD1C6E" w:rsidRDefault="00F57323" w:rsidP="00CC7D56">
      <w:pPr>
        <w:rPr>
          <w:rStyle w:val="eop"/>
          <w:color w:val="000000" w:themeColor="text1"/>
          <w:shd w:val="clear" w:color="auto" w:fill="FFFFFF"/>
        </w:rPr>
      </w:pPr>
    </w:p>
    <w:p w14:paraId="19C5DF45" w14:textId="77777777" w:rsidR="00E31D0C" w:rsidRPr="00FD1C6E" w:rsidRDefault="00E31D0C" w:rsidP="00CC7D56">
      <w:pPr>
        <w:rPr>
          <w:color w:val="000000" w:themeColor="text1"/>
        </w:rPr>
        <w:sectPr w:rsidR="00E31D0C" w:rsidRPr="00FD1C6E" w:rsidSect="00131135">
          <w:footerReference w:type="first" r:id="rId26"/>
          <w:pgSz w:w="12240" w:h="15840"/>
          <w:pgMar w:top="1440" w:right="1800" w:bottom="1872" w:left="1800" w:header="720" w:footer="1440" w:gutter="0"/>
          <w:pgNumType w:start="1"/>
          <w:cols w:space="720"/>
          <w:docGrid w:linePitch="326"/>
        </w:sectPr>
      </w:pPr>
    </w:p>
    <w:p w14:paraId="46AD07FA" w14:textId="77777777" w:rsidR="0016374F" w:rsidRPr="00FD1C6E" w:rsidRDefault="0016374F" w:rsidP="0016374F">
      <w:pPr>
        <w:pStyle w:val="Heading3"/>
        <w:rPr>
          <w:rFonts w:cs="Times New Roman"/>
        </w:rPr>
      </w:pPr>
      <w:bookmarkStart w:id="183" w:name="_Toc162882446"/>
      <w:bookmarkStart w:id="184" w:name="_Toc162882715"/>
      <w:bookmarkStart w:id="185" w:name="_Toc162886093"/>
      <w:r w:rsidRPr="00FD1C6E">
        <w:rPr>
          <w:rFonts w:cs="Times New Roman"/>
        </w:rPr>
        <w:lastRenderedPageBreak/>
        <w:t>Discussion</w:t>
      </w:r>
      <w:bookmarkEnd w:id="183"/>
      <w:bookmarkEnd w:id="184"/>
      <w:bookmarkEnd w:id="185"/>
    </w:p>
    <w:p w14:paraId="7717E625" w14:textId="77777777" w:rsidR="0016374F" w:rsidRPr="00FD1C6E" w:rsidRDefault="0016374F" w:rsidP="0016374F">
      <w:pPr>
        <w:pStyle w:val="Els-body-text"/>
        <w:spacing w:line="240" w:lineRule="auto"/>
        <w:ind w:firstLine="0"/>
        <w:rPr>
          <w:color w:val="000000" w:themeColor="text1"/>
          <w:sz w:val="24"/>
          <w:szCs w:val="24"/>
        </w:rPr>
      </w:pPr>
    </w:p>
    <w:p w14:paraId="79E1B350" w14:textId="2F7BCF76" w:rsidR="00857C2E" w:rsidRPr="00FD1C6E" w:rsidRDefault="0016374F" w:rsidP="00857C2E">
      <w:pPr>
        <w:pStyle w:val="Els-body-text"/>
        <w:spacing w:line="240" w:lineRule="auto"/>
        <w:ind w:firstLine="0"/>
        <w:rPr>
          <w:sz w:val="24"/>
          <w:szCs w:val="24"/>
        </w:rPr>
      </w:pPr>
      <w:r w:rsidRPr="00FD1C6E">
        <w:rPr>
          <w:sz w:val="24"/>
          <w:szCs w:val="24"/>
        </w:rPr>
        <w:t xml:space="preserve">For this case study and these inputs, three-axis milling was less expensive than hybrid manufacturing. Though the hybrid approach reduced material cost by 65%, the conventional method cost </w:t>
      </w:r>
      <w:r w:rsidR="00857C2E" w:rsidRPr="00FD1C6E">
        <w:rPr>
          <w:sz w:val="24"/>
          <w:szCs w:val="24"/>
        </w:rPr>
        <w:t>$173.98 less. This difference is due to the higher labor costs for hybrid manufacturing. In this case, the hybrid approach is more sensitive to labor rates because it requires more labor, while three-axis milling is more sensitive to material cost. It is anticipated that this trend will continue independent of part geometry. All else remaining the same, as labor rates increase, so will the difference between hybrid and conventional manufacturing methods. However, cost difference between processes is not the only consideration when selecting an approach.</w:t>
      </w:r>
      <w:r w:rsidR="00794E99" w:rsidRPr="00FD1C6E">
        <w:rPr>
          <w:sz w:val="24"/>
          <w:szCs w:val="24"/>
        </w:rPr>
        <w:t xml:space="preserve"> </w:t>
      </w:r>
    </w:p>
    <w:p w14:paraId="62A900D1" w14:textId="77777777" w:rsidR="00857C2E" w:rsidRPr="00FD1C6E" w:rsidRDefault="00857C2E" w:rsidP="00857C2E">
      <w:pPr>
        <w:pStyle w:val="Els-body-text"/>
        <w:spacing w:line="240" w:lineRule="auto"/>
        <w:ind w:firstLine="0"/>
        <w:rPr>
          <w:sz w:val="24"/>
          <w:szCs w:val="24"/>
        </w:rPr>
      </w:pPr>
    </w:p>
    <w:p w14:paraId="08913C67" w14:textId="4B8959C8" w:rsidR="00857C2E" w:rsidRPr="00FD1C6E" w:rsidRDefault="00857C2E" w:rsidP="00857C2E">
      <w:pPr>
        <w:pStyle w:val="Els-body-text"/>
        <w:spacing w:line="240" w:lineRule="auto"/>
        <w:ind w:firstLine="0"/>
        <w:rPr>
          <w:color w:val="000000" w:themeColor="text1"/>
          <w:sz w:val="24"/>
          <w:szCs w:val="24"/>
        </w:rPr>
      </w:pPr>
      <w:r w:rsidRPr="00FD1C6E">
        <w:rPr>
          <w:sz w:val="24"/>
          <w:szCs w:val="24"/>
        </w:rPr>
        <w:t>One aspect not examined here is lead time. Though not captured in this cost model, lead time can be directly related to costs [</w:t>
      </w:r>
      <w:r w:rsidR="00745376" w:rsidRPr="00FD1C6E">
        <w:rPr>
          <w:sz w:val="24"/>
          <w:szCs w:val="24"/>
        </w:rPr>
        <w:t>90</w:t>
      </w:r>
      <w:r w:rsidRPr="00FD1C6E">
        <w:rPr>
          <w:sz w:val="24"/>
          <w:szCs w:val="24"/>
        </w:rPr>
        <w:t>]. For larger parts, such as the hexagon-cylinder, it</w:t>
      </w:r>
      <w:r w:rsidRPr="00FD1C6E">
        <w:rPr>
          <w:color w:val="000000" w:themeColor="text1"/>
          <w:sz w:val="24"/>
          <w:szCs w:val="24"/>
        </w:rPr>
        <w:t xml:space="preserve"> is often difficult to find a supplier that can source stock material large enough to completely contain the final part and enable the machining-only solution. For example, a regional material supplier was contacted for the required 254 mm × 215.9 mm × 228.6 mm wrought stock, but that size was not available, and no quote was provided. In this instance, the machining-only part could not have been produced in the same time frame as the hybrid approach part. Even if a supplier is identified, lead times can still be high. This reduces the amount of product a company can sell, delays projects, and prevents businesses from meeting customer requirements. Hybrid manufacturing reduces lead times that may occur when using conventional approaches. </w:t>
      </w:r>
    </w:p>
    <w:p w14:paraId="46C6F32A" w14:textId="77777777" w:rsidR="00857C2E" w:rsidRPr="00FD1C6E" w:rsidRDefault="00857C2E" w:rsidP="00857C2E">
      <w:pPr>
        <w:pStyle w:val="Els-body-text"/>
        <w:spacing w:line="240" w:lineRule="auto"/>
        <w:ind w:firstLine="0"/>
        <w:rPr>
          <w:color w:val="000000" w:themeColor="text1"/>
          <w:sz w:val="24"/>
          <w:szCs w:val="24"/>
        </w:rPr>
      </w:pPr>
    </w:p>
    <w:p w14:paraId="596B717E" w14:textId="2740EF2B" w:rsidR="00857C2E" w:rsidRPr="00FD1C6E" w:rsidRDefault="00857C2E" w:rsidP="00857C2E">
      <w:pPr>
        <w:pStyle w:val="Els-body-text"/>
        <w:spacing w:line="240" w:lineRule="auto"/>
        <w:ind w:firstLine="0"/>
        <w:rPr>
          <w:sz w:val="24"/>
          <w:szCs w:val="24"/>
        </w:rPr>
      </w:pPr>
      <w:r w:rsidRPr="00FD1C6E">
        <w:rPr>
          <w:sz w:val="24"/>
          <w:szCs w:val="24"/>
        </w:rPr>
        <w:t xml:space="preserve">This case study does not definitively determine whether hybrid manufacturing or conventional approaches are preferable. Because there is variation between machines, company capabilities, geographic location, wage rates, and part requirements, for example, costs can vary significantly. This </w:t>
      </w:r>
      <w:r w:rsidR="00D8205B" w:rsidRPr="00FD1C6E">
        <w:rPr>
          <w:sz w:val="24"/>
          <w:szCs w:val="24"/>
        </w:rPr>
        <w:t xml:space="preserve">case study demonstrates the utility of the </w:t>
      </w:r>
      <w:r w:rsidR="007263B2" w:rsidRPr="00FD1C6E">
        <w:rPr>
          <w:sz w:val="24"/>
          <w:szCs w:val="24"/>
        </w:rPr>
        <w:t>cost model suite</w:t>
      </w:r>
      <w:r w:rsidRPr="00FD1C6E">
        <w:rPr>
          <w:sz w:val="24"/>
          <w:szCs w:val="24"/>
        </w:rPr>
        <w:t xml:space="preserve"> </w:t>
      </w:r>
      <w:r w:rsidR="007263B2" w:rsidRPr="00FD1C6E">
        <w:rPr>
          <w:sz w:val="24"/>
          <w:szCs w:val="24"/>
        </w:rPr>
        <w:t>by</w:t>
      </w:r>
      <w:r w:rsidRPr="00FD1C6E">
        <w:rPr>
          <w:sz w:val="24"/>
          <w:szCs w:val="24"/>
        </w:rPr>
        <w:t xml:space="preserve"> </w:t>
      </w:r>
      <w:r w:rsidR="00903BBB" w:rsidRPr="00FD1C6E">
        <w:rPr>
          <w:sz w:val="24"/>
          <w:szCs w:val="24"/>
        </w:rPr>
        <w:t>identifying</w:t>
      </w:r>
      <w:r w:rsidRPr="00FD1C6E">
        <w:rPr>
          <w:sz w:val="24"/>
          <w:szCs w:val="24"/>
        </w:rPr>
        <w:t xml:space="preserve"> which contributions most strongly affect hybrid manufacturing costs</w:t>
      </w:r>
      <w:r w:rsidR="007263B2" w:rsidRPr="00FD1C6E">
        <w:rPr>
          <w:sz w:val="24"/>
          <w:szCs w:val="24"/>
        </w:rPr>
        <w:t xml:space="preserve"> for this specific case</w:t>
      </w:r>
      <w:r w:rsidRPr="00FD1C6E">
        <w:rPr>
          <w:sz w:val="24"/>
          <w:szCs w:val="24"/>
        </w:rPr>
        <w:t xml:space="preserve">. It also provides a </w:t>
      </w:r>
      <w:r w:rsidR="006055BC" w:rsidRPr="00FD1C6E">
        <w:rPr>
          <w:sz w:val="24"/>
          <w:szCs w:val="24"/>
        </w:rPr>
        <w:t>demonstrates a possible method</w:t>
      </w:r>
      <w:r w:rsidRPr="00FD1C6E">
        <w:rPr>
          <w:sz w:val="24"/>
          <w:szCs w:val="24"/>
        </w:rPr>
        <w:t xml:space="preserve"> for comparing hybrid and conventional manufacturing approaches. </w:t>
      </w:r>
    </w:p>
    <w:p w14:paraId="18E1D2F9" w14:textId="4D564B1D" w:rsidR="00C47A96" w:rsidRPr="00FD1C6E" w:rsidRDefault="00C47A96" w:rsidP="00CC7D56">
      <w:pPr>
        <w:pStyle w:val="Heading2"/>
        <w:rPr>
          <w:rFonts w:eastAsia="Times New Roman" w:cs="Times New Roman"/>
          <w:color w:val="000000" w:themeColor="text1"/>
          <w:szCs w:val="24"/>
        </w:rPr>
      </w:pPr>
      <w:bookmarkStart w:id="186" w:name="_Toc162882447"/>
      <w:bookmarkStart w:id="187" w:name="_Toc162882716"/>
      <w:bookmarkStart w:id="188" w:name="_Toc162886094"/>
      <w:r w:rsidRPr="00FD1C6E">
        <w:rPr>
          <w:rFonts w:eastAsia="Times New Roman" w:cs="Times New Roman"/>
          <w:color w:val="000000" w:themeColor="text1"/>
          <w:szCs w:val="24"/>
        </w:rPr>
        <w:t>Engine Block</w:t>
      </w:r>
      <w:bookmarkEnd w:id="186"/>
      <w:bookmarkEnd w:id="187"/>
      <w:bookmarkEnd w:id="188"/>
    </w:p>
    <w:p w14:paraId="3D413669" w14:textId="3140C8FF" w:rsidR="00C47A96" w:rsidRPr="00FD1C6E" w:rsidRDefault="00C47A96" w:rsidP="00CC7D56">
      <w:pPr>
        <w:rPr>
          <w:color w:val="000000" w:themeColor="text1"/>
        </w:rPr>
      </w:pPr>
    </w:p>
    <w:p w14:paraId="17BF54D8" w14:textId="7F8FC917" w:rsidR="0056510B" w:rsidRPr="00FD1C6E" w:rsidRDefault="007203A8" w:rsidP="006542C2">
      <w:pPr>
        <w:jc w:val="both"/>
        <w:rPr>
          <w:rStyle w:val="eop"/>
          <w:color w:val="000000" w:themeColor="text1"/>
          <w:shd w:val="clear" w:color="auto" w:fill="FFFFFF"/>
        </w:rPr>
      </w:pPr>
      <w:r w:rsidRPr="00FD1C6E">
        <w:rPr>
          <w:rStyle w:val="eop"/>
          <w:color w:val="000000" w:themeColor="text1"/>
          <w:shd w:val="clear" w:color="auto" w:fill="FFFFFF"/>
        </w:rPr>
        <w:t>An engine block</w:t>
      </w:r>
      <w:r w:rsidR="00582212" w:rsidRPr="00FD1C6E">
        <w:rPr>
          <w:rStyle w:val="eop"/>
          <w:color w:val="000000" w:themeColor="text1"/>
          <w:shd w:val="clear" w:color="auto" w:fill="FFFFFF"/>
        </w:rPr>
        <w:t xml:space="preserve">, modeled after a 2002 Kawasaki Concours 1L 4-cylinder engine, was chosen as a case study because it demonstrates the capabilities of </w:t>
      </w:r>
      <w:r w:rsidR="00DB4771" w:rsidRPr="00FD1C6E">
        <w:rPr>
          <w:rStyle w:val="eop"/>
          <w:color w:val="000000" w:themeColor="text1"/>
          <w:shd w:val="clear" w:color="auto" w:fill="FFFFFF"/>
        </w:rPr>
        <w:t>h</w:t>
      </w:r>
      <w:r w:rsidR="00582212" w:rsidRPr="00FD1C6E">
        <w:rPr>
          <w:rStyle w:val="eop"/>
          <w:color w:val="000000" w:themeColor="text1"/>
          <w:shd w:val="clear" w:color="auto" w:fill="FFFFFF"/>
        </w:rPr>
        <w:t>ybrid manufacturing</w:t>
      </w:r>
      <w:r w:rsidR="00DB4771" w:rsidRPr="00FD1C6E">
        <w:rPr>
          <w:rStyle w:val="eop"/>
          <w:color w:val="000000" w:themeColor="text1"/>
          <w:shd w:val="clear" w:color="auto" w:fill="FFFFFF"/>
        </w:rPr>
        <w:t xml:space="preserve"> and provides an opportunity to compare costs </w:t>
      </w:r>
      <w:r w:rsidR="000007AC" w:rsidRPr="00FD1C6E">
        <w:rPr>
          <w:rStyle w:val="eop"/>
          <w:color w:val="000000" w:themeColor="text1"/>
          <w:shd w:val="clear" w:color="auto" w:fill="FFFFFF"/>
        </w:rPr>
        <w:t xml:space="preserve">for traditional and hybrid manufacturing processes. </w:t>
      </w:r>
      <w:r w:rsidR="00BF0211" w:rsidRPr="00FD1C6E">
        <w:rPr>
          <w:rStyle w:val="eop"/>
          <w:color w:val="000000" w:themeColor="text1"/>
          <w:shd w:val="clear" w:color="auto" w:fill="FFFFFF"/>
        </w:rPr>
        <w:t xml:space="preserve">Practically speaking, the military is interested in hybrid manufacturing processes that </w:t>
      </w:r>
      <w:r w:rsidR="003A1396" w:rsidRPr="00FD1C6E">
        <w:rPr>
          <w:rStyle w:val="eop"/>
          <w:color w:val="000000" w:themeColor="text1"/>
          <w:shd w:val="clear" w:color="auto" w:fill="FFFFFF"/>
        </w:rPr>
        <w:t>enable</w:t>
      </w:r>
      <w:r w:rsidR="002C53BC" w:rsidRPr="00FD1C6E">
        <w:rPr>
          <w:rStyle w:val="eop"/>
          <w:color w:val="000000" w:themeColor="text1"/>
          <w:shd w:val="clear" w:color="auto" w:fill="FFFFFF"/>
        </w:rPr>
        <w:t xml:space="preserve"> on</w:t>
      </w:r>
      <w:r w:rsidR="00BC24EF" w:rsidRPr="00FD1C6E">
        <w:rPr>
          <w:rStyle w:val="eop"/>
          <w:color w:val="000000" w:themeColor="text1"/>
          <w:shd w:val="clear" w:color="auto" w:fill="FFFFFF"/>
        </w:rPr>
        <w:t>-</w:t>
      </w:r>
      <w:r w:rsidR="002C53BC" w:rsidRPr="00FD1C6E">
        <w:rPr>
          <w:rStyle w:val="eop"/>
          <w:color w:val="000000" w:themeColor="text1"/>
          <w:shd w:val="clear" w:color="auto" w:fill="FFFFFF"/>
        </w:rPr>
        <w:t>site part repair and replacement [</w:t>
      </w:r>
      <w:r w:rsidR="00F52AD6" w:rsidRPr="00FD1C6E">
        <w:rPr>
          <w:rStyle w:val="eop"/>
          <w:color w:val="000000" w:themeColor="text1"/>
          <w:shd w:val="clear" w:color="auto" w:fill="FFFFFF"/>
        </w:rPr>
        <w:t>9</w:t>
      </w:r>
      <w:r w:rsidR="00745376" w:rsidRPr="00FD1C6E">
        <w:rPr>
          <w:rStyle w:val="eop"/>
          <w:color w:val="000000" w:themeColor="text1"/>
          <w:shd w:val="clear" w:color="auto" w:fill="FFFFFF"/>
        </w:rPr>
        <w:t>1</w:t>
      </w:r>
      <w:r w:rsidR="002C53BC" w:rsidRPr="00FD1C6E">
        <w:rPr>
          <w:rStyle w:val="eop"/>
          <w:color w:val="000000" w:themeColor="text1"/>
          <w:shd w:val="clear" w:color="auto" w:fill="FFFFFF"/>
        </w:rPr>
        <w:t>]. Normally,</w:t>
      </w:r>
      <w:r w:rsidR="00BC24EF" w:rsidRPr="00FD1C6E">
        <w:rPr>
          <w:rStyle w:val="eop"/>
          <w:color w:val="000000" w:themeColor="text1"/>
          <w:shd w:val="clear" w:color="auto" w:fill="FFFFFF"/>
        </w:rPr>
        <w:t xml:space="preserve"> </w:t>
      </w:r>
      <w:r w:rsidR="00B57858" w:rsidRPr="00FD1C6E">
        <w:rPr>
          <w:rStyle w:val="eop"/>
          <w:color w:val="000000" w:themeColor="text1"/>
          <w:shd w:val="clear" w:color="auto" w:fill="FFFFFF"/>
        </w:rPr>
        <w:t>engine blocks are made from highly specialized tooling</w:t>
      </w:r>
      <w:r w:rsidR="00B22364" w:rsidRPr="00FD1C6E">
        <w:rPr>
          <w:rStyle w:val="eop"/>
          <w:color w:val="000000" w:themeColor="text1"/>
          <w:shd w:val="clear" w:color="auto" w:fill="FFFFFF"/>
        </w:rPr>
        <w:t xml:space="preserve"> </w:t>
      </w:r>
      <w:r w:rsidR="009B5372" w:rsidRPr="00FD1C6E">
        <w:rPr>
          <w:rStyle w:val="eop"/>
          <w:color w:val="000000" w:themeColor="text1"/>
          <w:shd w:val="clear" w:color="auto" w:fill="FFFFFF"/>
        </w:rPr>
        <w:t>[</w:t>
      </w:r>
      <w:r w:rsidR="00F52AD6" w:rsidRPr="00FD1C6E">
        <w:rPr>
          <w:rStyle w:val="eop"/>
          <w:color w:val="000000" w:themeColor="text1"/>
          <w:shd w:val="clear" w:color="auto" w:fill="FFFFFF"/>
        </w:rPr>
        <w:t>9</w:t>
      </w:r>
      <w:r w:rsidR="00745376" w:rsidRPr="00FD1C6E">
        <w:rPr>
          <w:rStyle w:val="eop"/>
          <w:color w:val="000000" w:themeColor="text1"/>
          <w:shd w:val="clear" w:color="auto" w:fill="FFFFFF"/>
        </w:rPr>
        <w:t>2</w:t>
      </w:r>
      <w:r w:rsidR="00B22364" w:rsidRPr="00FD1C6E">
        <w:rPr>
          <w:rStyle w:val="eop"/>
          <w:color w:val="000000" w:themeColor="text1"/>
          <w:shd w:val="clear" w:color="auto" w:fill="FFFFFF"/>
        </w:rPr>
        <w:t>]</w:t>
      </w:r>
      <w:r w:rsidR="00F059F6" w:rsidRPr="00FD1C6E">
        <w:rPr>
          <w:rStyle w:val="eop"/>
          <w:color w:val="000000" w:themeColor="text1"/>
          <w:shd w:val="clear" w:color="auto" w:fill="FFFFFF"/>
        </w:rPr>
        <w:t>. For this part,</w:t>
      </w:r>
      <w:r w:rsidR="000007AC" w:rsidRPr="00FD1C6E">
        <w:rPr>
          <w:rStyle w:val="eop"/>
          <w:color w:val="000000" w:themeColor="text1"/>
          <w:shd w:val="clear" w:color="auto" w:fill="FFFFFF"/>
        </w:rPr>
        <w:t xml:space="preserve"> </w:t>
      </w:r>
      <w:r w:rsidR="00992238" w:rsidRPr="00FD1C6E">
        <w:rPr>
          <w:rStyle w:val="eop"/>
          <w:color w:val="000000" w:themeColor="text1"/>
          <w:shd w:val="clear" w:color="auto" w:fill="FFFFFF"/>
        </w:rPr>
        <w:t xml:space="preserve">the </w:t>
      </w:r>
      <w:r w:rsidR="000007AC" w:rsidRPr="00FD1C6E">
        <w:rPr>
          <w:rStyle w:val="eop"/>
          <w:color w:val="000000" w:themeColor="text1"/>
          <w:shd w:val="clear" w:color="auto" w:fill="FFFFFF"/>
        </w:rPr>
        <w:t xml:space="preserve">hybrid </w:t>
      </w:r>
      <w:r w:rsidR="0089641D" w:rsidRPr="00FD1C6E">
        <w:rPr>
          <w:rStyle w:val="eop"/>
          <w:color w:val="000000" w:themeColor="text1"/>
          <w:shd w:val="clear" w:color="auto" w:fill="FFFFFF"/>
        </w:rPr>
        <w:t xml:space="preserve">process includes SLS, AFSD, and milling operations. </w:t>
      </w:r>
      <w:r w:rsidR="00C64F0F" w:rsidRPr="00FD1C6E">
        <w:rPr>
          <w:rStyle w:val="eop"/>
          <w:color w:val="000000" w:themeColor="text1"/>
          <w:shd w:val="clear" w:color="auto" w:fill="FFFFFF"/>
        </w:rPr>
        <w:t xml:space="preserve">This part may also be manufactured using traditional </w:t>
      </w:r>
      <w:r w:rsidR="003A1396" w:rsidRPr="00FD1C6E">
        <w:rPr>
          <w:rStyle w:val="eop"/>
          <w:color w:val="000000" w:themeColor="text1"/>
          <w:shd w:val="clear" w:color="auto" w:fill="FFFFFF"/>
        </w:rPr>
        <w:t>three-axis</w:t>
      </w:r>
      <w:r w:rsidR="00C64F0F" w:rsidRPr="00FD1C6E">
        <w:rPr>
          <w:rStyle w:val="eop"/>
          <w:color w:val="000000" w:themeColor="text1"/>
          <w:shd w:val="clear" w:color="auto" w:fill="FFFFFF"/>
        </w:rPr>
        <w:t xml:space="preserve"> and </w:t>
      </w:r>
      <w:r w:rsidR="003A1396" w:rsidRPr="00FD1C6E">
        <w:rPr>
          <w:rStyle w:val="eop"/>
          <w:color w:val="000000" w:themeColor="text1"/>
          <w:shd w:val="clear" w:color="auto" w:fill="FFFFFF"/>
        </w:rPr>
        <w:t>five-axis</w:t>
      </w:r>
      <w:r w:rsidR="00C64F0F" w:rsidRPr="00FD1C6E">
        <w:rPr>
          <w:rStyle w:val="eop"/>
          <w:color w:val="000000" w:themeColor="text1"/>
          <w:shd w:val="clear" w:color="auto" w:fill="FFFFFF"/>
        </w:rPr>
        <w:t xml:space="preserve"> machining</w:t>
      </w:r>
      <w:r w:rsidR="001844D8" w:rsidRPr="00FD1C6E">
        <w:rPr>
          <w:rStyle w:val="eop"/>
          <w:color w:val="000000" w:themeColor="text1"/>
          <w:shd w:val="clear" w:color="auto" w:fill="FFFFFF"/>
        </w:rPr>
        <w:t xml:space="preserve"> making it ideal for comparison. </w:t>
      </w:r>
      <w:r w:rsidR="006542C2" w:rsidRPr="00FD1C6E">
        <w:rPr>
          <w:rStyle w:val="eop"/>
          <w:color w:val="000000" w:themeColor="text1"/>
          <w:shd w:val="clear" w:color="auto" w:fill="FFFFFF"/>
        </w:rPr>
        <w:t>While engine blocks are typically cast, this will serve for the purpose of comparing traditional machining with hybrid.</w:t>
      </w:r>
    </w:p>
    <w:p w14:paraId="32DE932E" w14:textId="66492CAA" w:rsidR="00992238" w:rsidRPr="00FD1C6E" w:rsidRDefault="00992238" w:rsidP="00CC7D56">
      <w:pPr>
        <w:pStyle w:val="Heading3"/>
        <w:numPr>
          <w:ilvl w:val="2"/>
          <w:numId w:val="3"/>
        </w:numPr>
        <w:spacing w:before="0" w:after="0"/>
        <w:rPr>
          <w:rFonts w:eastAsia="Times New Roman" w:cs="Times New Roman"/>
          <w:color w:val="000000" w:themeColor="text1"/>
        </w:rPr>
      </w:pPr>
      <w:bookmarkStart w:id="189" w:name="_Toc162882448"/>
      <w:bookmarkStart w:id="190" w:name="_Toc162882717"/>
      <w:bookmarkStart w:id="191" w:name="_Toc162886095"/>
      <w:r w:rsidRPr="00FD1C6E">
        <w:rPr>
          <w:rFonts w:eastAsia="Times New Roman" w:cs="Times New Roman"/>
          <w:color w:val="000000" w:themeColor="text1"/>
        </w:rPr>
        <w:lastRenderedPageBreak/>
        <w:t>Hybrid Manufacturing Process</w:t>
      </w:r>
      <w:bookmarkEnd w:id="189"/>
      <w:bookmarkEnd w:id="190"/>
      <w:bookmarkEnd w:id="191"/>
    </w:p>
    <w:p w14:paraId="1889FACC" w14:textId="77777777" w:rsidR="00FD6E56" w:rsidRPr="00FD1C6E" w:rsidRDefault="00FD6E56" w:rsidP="00FD6E56"/>
    <w:p w14:paraId="540ED2B3" w14:textId="0B8BFEAA" w:rsidR="00992238" w:rsidRPr="00FD1C6E" w:rsidRDefault="007B6898" w:rsidP="00CC7D56">
      <w:pPr>
        <w:jc w:val="both"/>
        <w:rPr>
          <w:color w:val="000000" w:themeColor="text1"/>
        </w:rPr>
      </w:pPr>
      <w:r w:rsidRPr="00FD1C6E">
        <w:rPr>
          <w:color w:val="000000" w:themeColor="text1"/>
        </w:rPr>
        <w:t xml:space="preserve">The goal of this project </w:t>
      </w:r>
      <w:r w:rsidR="006631BF" w:rsidRPr="00FD1C6E">
        <w:rPr>
          <w:color w:val="000000" w:themeColor="text1"/>
        </w:rPr>
        <w:t xml:space="preserve">was to take an existing part and replicate it through hybrid manufacturing. To </w:t>
      </w:r>
      <w:r w:rsidR="007D69A2" w:rsidRPr="00FD1C6E">
        <w:rPr>
          <w:color w:val="000000" w:themeColor="text1"/>
        </w:rPr>
        <w:t>accomplish</w:t>
      </w:r>
      <w:r w:rsidR="006631BF" w:rsidRPr="00FD1C6E">
        <w:rPr>
          <w:color w:val="000000" w:themeColor="text1"/>
        </w:rPr>
        <w:t xml:space="preserve"> this</w:t>
      </w:r>
      <w:r w:rsidR="003C0805" w:rsidRPr="00FD1C6E">
        <w:rPr>
          <w:color w:val="000000" w:themeColor="text1"/>
        </w:rPr>
        <w:t xml:space="preserve">, SLS was first performed on the existing engine block to create a digital model. The model was then used to generate AFSD tool paths </w:t>
      </w:r>
      <w:r w:rsidR="00CA7FB7" w:rsidRPr="00FD1C6E">
        <w:rPr>
          <w:color w:val="000000" w:themeColor="text1"/>
        </w:rPr>
        <w:t xml:space="preserve">which allowed for the deposition of </w:t>
      </w:r>
      <w:r w:rsidR="00CA7FB7" w:rsidRPr="00FD1C6E">
        <w:rPr>
          <w:rStyle w:val="normaltextrun"/>
          <w:color w:val="000000" w:themeColor="text1"/>
          <w:bdr w:val="none" w:sz="0" w:space="0" w:color="auto" w:frame="1"/>
        </w:rPr>
        <w:t>6061-T6 aluminum</w:t>
      </w:r>
      <w:r w:rsidR="000D581E" w:rsidRPr="00FD1C6E">
        <w:rPr>
          <w:rStyle w:val="normaltextrun"/>
          <w:color w:val="000000" w:themeColor="text1"/>
          <w:bdr w:val="none" w:sz="0" w:space="0" w:color="auto" w:frame="1"/>
        </w:rPr>
        <w:t xml:space="preserve">, chosen for ease of deposition. </w:t>
      </w:r>
      <w:r w:rsidR="008978F1" w:rsidRPr="00FD1C6E">
        <w:rPr>
          <w:rStyle w:val="normaltextrun"/>
          <w:color w:val="000000" w:themeColor="text1"/>
          <w:bdr w:val="none" w:sz="0" w:space="0" w:color="auto" w:frame="1"/>
        </w:rPr>
        <w:t xml:space="preserve">Post deposition, SLS was again conducted to create a digital model for </w:t>
      </w:r>
      <w:r w:rsidR="006C7BCB" w:rsidRPr="00FD1C6E">
        <w:rPr>
          <w:rStyle w:val="normaltextrun"/>
          <w:color w:val="000000" w:themeColor="text1"/>
          <w:bdr w:val="none" w:sz="0" w:space="0" w:color="auto" w:frame="1"/>
        </w:rPr>
        <w:t xml:space="preserve">creating </w:t>
      </w:r>
      <w:r w:rsidR="003A1396" w:rsidRPr="00FD1C6E">
        <w:rPr>
          <w:rStyle w:val="normaltextrun"/>
          <w:color w:val="000000" w:themeColor="text1"/>
          <w:bdr w:val="none" w:sz="0" w:space="0" w:color="auto" w:frame="1"/>
        </w:rPr>
        <w:t xml:space="preserve">three </w:t>
      </w:r>
      <w:r w:rsidR="006C7BCB" w:rsidRPr="00FD1C6E">
        <w:rPr>
          <w:rStyle w:val="normaltextrun"/>
          <w:color w:val="000000" w:themeColor="text1"/>
          <w:bdr w:val="none" w:sz="0" w:space="0" w:color="auto" w:frame="1"/>
        </w:rPr>
        <w:t xml:space="preserve">and </w:t>
      </w:r>
      <w:r w:rsidR="003A1396" w:rsidRPr="00FD1C6E">
        <w:rPr>
          <w:rStyle w:val="normaltextrun"/>
          <w:color w:val="000000" w:themeColor="text1"/>
          <w:bdr w:val="none" w:sz="0" w:space="0" w:color="auto" w:frame="1"/>
        </w:rPr>
        <w:t>five-axis</w:t>
      </w:r>
      <w:r w:rsidR="006C7BCB" w:rsidRPr="00FD1C6E">
        <w:rPr>
          <w:rStyle w:val="normaltextrun"/>
          <w:color w:val="000000" w:themeColor="text1"/>
          <w:bdr w:val="none" w:sz="0" w:space="0" w:color="auto" w:frame="1"/>
        </w:rPr>
        <w:t xml:space="preserve"> machining tool paths</w:t>
      </w:r>
      <w:r w:rsidR="009B07A1" w:rsidRPr="00FD1C6E">
        <w:rPr>
          <w:rStyle w:val="normaltextrun"/>
          <w:color w:val="000000" w:themeColor="text1"/>
          <w:bdr w:val="none" w:sz="0" w:space="0" w:color="auto" w:frame="1"/>
        </w:rPr>
        <w:t xml:space="preserve"> and coordinate alignments</w:t>
      </w:r>
      <w:r w:rsidR="006C7BCB" w:rsidRPr="00FD1C6E">
        <w:rPr>
          <w:rStyle w:val="normaltextrun"/>
          <w:color w:val="000000" w:themeColor="text1"/>
          <w:bdr w:val="none" w:sz="0" w:space="0" w:color="auto" w:frame="1"/>
        </w:rPr>
        <w:t xml:space="preserve">, to mill the engine block down to final </w:t>
      </w:r>
      <w:r w:rsidR="007D69A2" w:rsidRPr="00FD1C6E">
        <w:rPr>
          <w:rStyle w:val="normaltextrun"/>
          <w:color w:val="000000" w:themeColor="text1"/>
          <w:bdr w:val="none" w:sz="0" w:space="0" w:color="auto" w:frame="1"/>
        </w:rPr>
        <w:t>shape. The</w:t>
      </w:r>
      <w:r w:rsidR="006C7BCB" w:rsidRPr="00FD1C6E">
        <w:rPr>
          <w:rStyle w:val="normaltextrun"/>
          <w:color w:val="000000" w:themeColor="text1"/>
          <w:bdr w:val="none" w:sz="0" w:space="0" w:color="auto" w:frame="1"/>
        </w:rPr>
        <w:t xml:space="preserve"> details for each of the processes are described below. </w:t>
      </w:r>
    </w:p>
    <w:p w14:paraId="5F78A854" w14:textId="77777777" w:rsidR="00992238" w:rsidRPr="00FD1C6E" w:rsidRDefault="00992238" w:rsidP="00CC7D56">
      <w:pPr>
        <w:rPr>
          <w:rStyle w:val="eop"/>
          <w:color w:val="000000" w:themeColor="text1"/>
          <w:shd w:val="clear" w:color="auto" w:fill="FFFFFF"/>
        </w:rPr>
      </w:pPr>
    </w:p>
    <w:p w14:paraId="7059C9DD" w14:textId="13440E9F" w:rsidR="007D69A2" w:rsidRPr="00FD1C6E" w:rsidRDefault="0016046A" w:rsidP="00CC7D56">
      <w:pPr>
        <w:rPr>
          <w:rStyle w:val="eop"/>
          <w:i/>
          <w:iCs/>
          <w:color w:val="000000" w:themeColor="text1"/>
          <w:shd w:val="clear" w:color="auto" w:fill="FFFFFF"/>
        </w:rPr>
      </w:pPr>
      <w:r w:rsidRPr="00FD1C6E">
        <w:rPr>
          <w:rStyle w:val="eop"/>
          <w:i/>
          <w:iCs/>
          <w:color w:val="000000" w:themeColor="text1"/>
          <w:shd w:val="clear" w:color="auto" w:fill="FFFFFF"/>
        </w:rPr>
        <w:t>SLS</w:t>
      </w:r>
    </w:p>
    <w:p w14:paraId="3C5EF2E7" w14:textId="77777777" w:rsidR="0016046A" w:rsidRPr="00FD1C6E" w:rsidRDefault="0016046A" w:rsidP="00CC7D56">
      <w:pPr>
        <w:rPr>
          <w:rStyle w:val="eop"/>
          <w:i/>
          <w:iCs/>
          <w:color w:val="000000" w:themeColor="text1"/>
          <w:shd w:val="clear" w:color="auto" w:fill="FFFFFF"/>
        </w:rPr>
      </w:pPr>
    </w:p>
    <w:p w14:paraId="6D022644" w14:textId="60E9C267" w:rsidR="00C05250" w:rsidRPr="00FD1C6E" w:rsidRDefault="00327503" w:rsidP="00CC7D56">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 xml:space="preserve">The first step in this case study was to create a digital copy of the </w:t>
      </w:r>
      <w:r w:rsidR="007F0723" w:rsidRPr="00FD1C6E">
        <w:rPr>
          <w:rStyle w:val="normaltextrun"/>
          <w:color w:val="000000" w:themeColor="text1"/>
          <w:bdr w:val="none" w:sz="0" w:space="0" w:color="auto" w:frame="1"/>
        </w:rPr>
        <w:t xml:space="preserve">Mitsubishi engine block using SLS. In this case </w:t>
      </w:r>
      <w:r w:rsidR="00EC55E2" w:rsidRPr="00FD1C6E">
        <w:rPr>
          <w:rStyle w:val="normaltextrun"/>
          <w:color w:val="000000" w:themeColor="text1"/>
          <w:bdr w:val="none" w:sz="0" w:space="0" w:color="auto" w:frame="1"/>
        </w:rPr>
        <w:t>a GOM ATOS Q scanner and GOM Inspect software</w:t>
      </w:r>
      <w:r w:rsidR="007F0723" w:rsidRPr="00FD1C6E">
        <w:rPr>
          <w:rStyle w:val="normaltextrun"/>
          <w:color w:val="000000" w:themeColor="text1"/>
          <w:bdr w:val="none" w:sz="0" w:space="0" w:color="auto" w:frame="1"/>
        </w:rPr>
        <w:t xml:space="preserve"> were used </w:t>
      </w:r>
      <w:r w:rsidR="000A223D" w:rsidRPr="00FD1C6E">
        <w:rPr>
          <w:rStyle w:val="normaltextrun"/>
          <w:color w:val="000000" w:themeColor="text1"/>
          <w:bdr w:val="none" w:sz="0" w:space="0" w:color="auto" w:frame="1"/>
        </w:rPr>
        <w:t xml:space="preserve">to conduct the process and </w:t>
      </w:r>
      <w:r w:rsidR="00C05250" w:rsidRPr="00FD1C6E">
        <w:rPr>
          <w:rStyle w:val="normaltextrun"/>
          <w:color w:val="000000" w:themeColor="text1"/>
          <w:bdr w:val="none" w:sz="0" w:space="0" w:color="auto" w:frame="1"/>
        </w:rPr>
        <w:t>acquire</w:t>
      </w:r>
      <w:r w:rsidR="000A223D" w:rsidRPr="00FD1C6E">
        <w:rPr>
          <w:rStyle w:val="normaltextrun"/>
          <w:color w:val="000000" w:themeColor="text1"/>
          <w:bdr w:val="none" w:sz="0" w:space="0" w:color="auto" w:frame="1"/>
        </w:rPr>
        <w:t xml:space="preserve"> the digital model. </w:t>
      </w:r>
      <w:r w:rsidR="0065150D" w:rsidRPr="00FD1C6E">
        <w:rPr>
          <w:rStyle w:val="normaltextrun"/>
          <w:color w:val="000000" w:themeColor="text1"/>
          <w:bdr w:val="none" w:sz="0" w:space="0" w:color="auto" w:frame="1"/>
        </w:rPr>
        <w:t xml:space="preserve">Post scanning, the digital model was transferred into a CAD software system where </w:t>
      </w:r>
      <w:r w:rsidR="00880A7E" w:rsidRPr="00FD1C6E">
        <w:rPr>
          <w:rStyle w:val="normaltextrun"/>
          <w:color w:val="000000" w:themeColor="text1"/>
          <w:bdr w:val="none" w:sz="0" w:space="0" w:color="auto" w:frame="1"/>
        </w:rPr>
        <w:t xml:space="preserve">the model could be edited and refined. A coordinate system was </w:t>
      </w:r>
      <w:r w:rsidR="00BA4D81" w:rsidRPr="00FD1C6E">
        <w:rPr>
          <w:rStyle w:val="normaltextrun"/>
          <w:color w:val="000000" w:themeColor="text1"/>
          <w:bdr w:val="none" w:sz="0" w:space="0" w:color="auto" w:frame="1"/>
        </w:rPr>
        <w:t>assigned</w:t>
      </w:r>
      <w:r w:rsidR="009603E3" w:rsidRPr="00FD1C6E">
        <w:rPr>
          <w:rStyle w:val="normaltextrun"/>
          <w:color w:val="000000" w:themeColor="text1"/>
          <w:bdr w:val="none" w:sz="0" w:space="0" w:color="auto" w:frame="1"/>
        </w:rPr>
        <w:t xml:space="preserve">, </w:t>
      </w:r>
      <w:r w:rsidR="00880A7E" w:rsidRPr="00FD1C6E">
        <w:rPr>
          <w:rStyle w:val="normaltextrun"/>
          <w:color w:val="000000" w:themeColor="text1"/>
          <w:bdr w:val="none" w:sz="0" w:space="0" w:color="auto" w:frame="1"/>
        </w:rPr>
        <w:t xml:space="preserve">and </w:t>
      </w:r>
      <w:r w:rsidR="00A55D54" w:rsidRPr="00FD1C6E">
        <w:rPr>
          <w:rStyle w:val="normaltextrun"/>
          <w:color w:val="000000" w:themeColor="text1"/>
          <w:bdr w:val="none" w:sz="0" w:space="0" w:color="auto" w:frame="1"/>
        </w:rPr>
        <w:t xml:space="preserve">a solid 3-D model </w:t>
      </w:r>
      <w:r w:rsidR="009603E3" w:rsidRPr="00FD1C6E">
        <w:rPr>
          <w:rStyle w:val="normaltextrun"/>
          <w:color w:val="000000" w:themeColor="text1"/>
          <w:bdr w:val="none" w:sz="0" w:space="0" w:color="auto" w:frame="1"/>
        </w:rPr>
        <w:t xml:space="preserve">was </w:t>
      </w:r>
      <w:r w:rsidR="00A55D54" w:rsidRPr="00FD1C6E">
        <w:rPr>
          <w:rStyle w:val="normaltextrun"/>
          <w:color w:val="000000" w:themeColor="text1"/>
          <w:bdr w:val="none" w:sz="0" w:space="0" w:color="auto" w:frame="1"/>
        </w:rPr>
        <w:t xml:space="preserve">generated to </w:t>
      </w:r>
      <w:r w:rsidR="003A1396" w:rsidRPr="00FD1C6E">
        <w:rPr>
          <w:rStyle w:val="normaltextrun"/>
          <w:color w:val="000000" w:themeColor="text1"/>
          <w:bdr w:val="none" w:sz="0" w:space="0" w:color="auto" w:frame="1"/>
        </w:rPr>
        <w:t>perform</w:t>
      </w:r>
      <w:r w:rsidR="00BA4D81" w:rsidRPr="00FD1C6E">
        <w:rPr>
          <w:rStyle w:val="normaltextrun"/>
          <w:color w:val="000000" w:themeColor="text1"/>
          <w:bdr w:val="none" w:sz="0" w:space="0" w:color="auto" w:frame="1"/>
        </w:rPr>
        <w:t xml:space="preserve"> AFSD path planning.</w:t>
      </w:r>
      <w:r w:rsidR="009603E3" w:rsidRPr="00FD1C6E">
        <w:rPr>
          <w:rStyle w:val="normaltextrun"/>
          <w:color w:val="000000" w:themeColor="text1"/>
          <w:bdr w:val="none" w:sz="0" w:space="0" w:color="auto" w:frame="1"/>
        </w:rPr>
        <w:t xml:space="preserve"> </w:t>
      </w:r>
      <w:r w:rsidR="00C05250" w:rsidRPr="00FD1C6E">
        <w:rPr>
          <w:rStyle w:val="normaltextrun"/>
          <w:color w:val="000000" w:themeColor="text1"/>
          <w:bdr w:val="none" w:sz="0" w:space="0" w:color="auto" w:frame="1"/>
        </w:rPr>
        <w:t xml:space="preserve">See </w:t>
      </w:r>
      <w:r w:rsidR="00264013" w:rsidRPr="00FD1C6E">
        <w:rPr>
          <w:rStyle w:val="normaltextrun"/>
          <w:color w:val="000000" w:themeColor="text1"/>
          <w:bdr w:val="none" w:sz="0" w:space="0" w:color="auto" w:frame="1"/>
        </w:rPr>
        <w:t>Fig.</w:t>
      </w:r>
      <w:r w:rsidR="00C05250" w:rsidRPr="00FD1C6E">
        <w:rPr>
          <w:rStyle w:val="normaltextrun"/>
          <w:color w:val="000000" w:themeColor="text1"/>
          <w:bdr w:val="none" w:sz="0" w:space="0" w:color="auto" w:frame="1"/>
        </w:rPr>
        <w:t xml:space="preserve"> </w:t>
      </w:r>
      <w:r w:rsidR="005E1F49" w:rsidRPr="00FD1C6E">
        <w:rPr>
          <w:rStyle w:val="normaltextrun"/>
          <w:color w:val="000000" w:themeColor="text1"/>
          <w:bdr w:val="none" w:sz="0" w:space="0" w:color="auto" w:frame="1"/>
        </w:rPr>
        <w:t>5.</w:t>
      </w:r>
      <w:r w:rsidR="00264013" w:rsidRPr="00FD1C6E">
        <w:rPr>
          <w:rStyle w:val="normaltextrun"/>
          <w:color w:val="000000" w:themeColor="text1"/>
          <w:bdr w:val="none" w:sz="0" w:space="0" w:color="auto" w:frame="1"/>
        </w:rPr>
        <w:t>11-</w:t>
      </w:r>
      <w:r w:rsidR="005E1F49" w:rsidRPr="00FD1C6E">
        <w:rPr>
          <w:rStyle w:val="normaltextrun"/>
          <w:color w:val="000000" w:themeColor="text1"/>
          <w:bdr w:val="none" w:sz="0" w:space="0" w:color="auto" w:frame="1"/>
        </w:rPr>
        <w:t>5.</w:t>
      </w:r>
      <w:r w:rsidR="00264013" w:rsidRPr="00FD1C6E">
        <w:rPr>
          <w:rStyle w:val="normaltextrun"/>
          <w:color w:val="000000" w:themeColor="text1"/>
          <w:bdr w:val="none" w:sz="0" w:space="0" w:color="auto" w:frame="1"/>
        </w:rPr>
        <w:t>13</w:t>
      </w:r>
      <w:r w:rsidR="00C05250" w:rsidRPr="00FD1C6E">
        <w:rPr>
          <w:rStyle w:val="normaltextrun"/>
          <w:color w:val="000000" w:themeColor="text1"/>
          <w:bdr w:val="none" w:sz="0" w:space="0" w:color="auto" w:frame="1"/>
        </w:rPr>
        <w:t>.</w:t>
      </w:r>
    </w:p>
    <w:p w14:paraId="2E0F7696" w14:textId="0682FCE3" w:rsidR="000B4BF2" w:rsidRPr="00FD1C6E" w:rsidRDefault="000B4BF2" w:rsidP="00CC7D56">
      <w:pPr>
        <w:jc w:val="both"/>
        <w:rPr>
          <w:rStyle w:val="normaltextrun"/>
          <w:color w:val="000000" w:themeColor="text1"/>
          <w:bdr w:val="none" w:sz="0" w:space="0" w:color="auto" w:frame="1"/>
        </w:rPr>
      </w:pPr>
    </w:p>
    <w:p w14:paraId="5956F145" w14:textId="267B2A90" w:rsidR="00C05250" w:rsidRPr="00FD1C6E" w:rsidRDefault="000B4BF2" w:rsidP="00CC7D56">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 xml:space="preserve">Additional SLS scans were required after the AFSD deposition. Using the same setup and software, the AFSD </w:t>
      </w:r>
      <w:r w:rsidR="00C05250" w:rsidRPr="00FD1C6E">
        <w:rPr>
          <w:rStyle w:val="normaltextrun"/>
          <w:color w:val="000000" w:themeColor="text1"/>
          <w:bdr w:val="none" w:sz="0" w:space="0" w:color="auto" w:frame="1"/>
        </w:rPr>
        <w:t>deposition</w:t>
      </w:r>
      <w:r w:rsidRPr="00FD1C6E">
        <w:rPr>
          <w:rStyle w:val="normaltextrun"/>
          <w:color w:val="000000" w:themeColor="text1"/>
          <w:bdr w:val="none" w:sz="0" w:space="0" w:color="auto" w:frame="1"/>
        </w:rPr>
        <w:t xml:space="preserve"> was scanned </w:t>
      </w:r>
      <w:r w:rsidR="00C05250" w:rsidRPr="00FD1C6E">
        <w:rPr>
          <w:rStyle w:val="normaltextrun"/>
          <w:color w:val="000000" w:themeColor="text1"/>
          <w:bdr w:val="none" w:sz="0" w:space="0" w:color="auto" w:frame="1"/>
        </w:rPr>
        <w:t>to</w:t>
      </w:r>
      <w:r w:rsidRPr="00FD1C6E">
        <w:rPr>
          <w:rStyle w:val="normaltextrun"/>
          <w:color w:val="000000" w:themeColor="text1"/>
          <w:bdr w:val="none" w:sz="0" w:space="0" w:color="auto" w:frame="1"/>
        </w:rPr>
        <w:t xml:space="preserve"> create a digital model for machining tool path </w:t>
      </w:r>
      <w:r w:rsidR="00C05250" w:rsidRPr="00FD1C6E">
        <w:rPr>
          <w:rStyle w:val="normaltextrun"/>
          <w:color w:val="000000" w:themeColor="text1"/>
          <w:bdr w:val="none" w:sz="0" w:space="0" w:color="auto" w:frame="1"/>
        </w:rPr>
        <w:t>generation</w:t>
      </w:r>
      <w:r w:rsidRPr="00FD1C6E">
        <w:rPr>
          <w:rStyle w:val="normaltextrun"/>
          <w:color w:val="000000" w:themeColor="text1"/>
          <w:bdr w:val="none" w:sz="0" w:space="0" w:color="auto" w:frame="1"/>
        </w:rPr>
        <w:t xml:space="preserve">. </w:t>
      </w:r>
      <w:r w:rsidR="00653C29" w:rsidRPr="00FD1C6E">
        <w:rPr>
          <w:rStyle w:val="normaltextrun"/>
          <w:color w:val="000000" w:themeColor="text1"/>
          <w:bdr w:val="none" w:sz="0" w:space="0" w:color="auto" w:frame="1"/>
        </w:rPr>
        <w:t>See Fig. 5.15-5.16.</w:t>
      </w:r>
      <w:r w:rsidR="003A1396" w:rsidRPr="00FD1C6E">
        <w:rPr>
          <w:rStyle w:val="normaltextrun"/>
          <w:color w:val="000000" w:themeColor="text1"/>
          <w:bdr w:val="none" w:sz="0" w:space="0" w:color="auto" w:frame="1"/>
        </w:rPr>
        <w:t xml:space="preserve"> </w:t>
      </w:r>
      <w:r w:rsidR="00455401" w:rsidRPr="00FD1C6E">
        <w:rPr>
          <w:rStyle w:val="normaltextrun"/>
          <w:color w:val="000000" w:themeColor="text1"/>
          <w:bdr w:val="none" w:sz="0" w:space="0" w:color="auto" w:frame="1"/>
        </w:rPr>
        <w:t>This scan was aligned to the original CAD model, using the built in best fit algorithm in the GOM software. O</w:t>
      </w:r>
      <w:r w:rsidR="00C05250" w:rsidRPr="00FD1C6E">
        <w:rPr>
          <w:rStyle w:val="normaltextrun"/>
          <w:color w:val="000000" w:themeColor="text1"/>
          <w:bdr w:val="none" w:sz="0" w:space="0" w:color="auto" w:frame="1"/>
        </w:rPr>
        <w:t>n</w:t>
      </w:r>
      <w:r w:rsidR="00455401" w:rsidRPr="00FD1C6E">
        <w:rPr>
          <w:rStyle w:val="normaltextrun"/>
          <w:color w:val="000000" w:themeColor="text1"/>
          <w:bdr w:val="none" w:sz="0" w:space="0" w:color="auto" w:frame="1"/>
        </w:rPr>
        <w:t>ce aligned the model was assigned a coordinate system</w:t>
      </w:r>
      <w:r w:rsidR="00C05250" w:rsidRPr="00FD1C6E">
        <w:rPr>
          <w:rStyle w:val="normaltextrun"/>
          <w:color w:val="000000" w:themeColor="text1"/>
          <w:bdr w:val="none" w:sz="0" w:space="0" w:color="auto" w:frame="1"/>
        </w:rPr>
        <w:t xml:space="preserve"> to prepare for machining tool path generation. </w:t>
      </w:r>
    </w:p>
    <w:p w14:paraId="07E95F16" w14:textId="77777777" w:rsidR="00C05250" w:rsidRPr="00FD1C6E" w:rsidRDefault="00C05250" w:rsidP="00CC7D56">
      <w:pPr>
        <w:jc w:val="both"/>
        <w:rPr>
          <w:rStyle w:val="normaltextrun"/>
          <w:color w:val="000000" w:themeColor="text1"/>
          <w:bdr w:val="none" w:sz="0" w:space="0" w:color="auto" w:frame="1"/>
        </w:rPr>
      </w:pPr>
    </w:p>
    <w:p w14:paraId="0A314446" w14:textId="2E59BB38" w:rsidR="003E1769" w:rsidRPr="00FD1C6E" w:rsidRDefault="00621761" w:rsidP="00C7233B">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To apply these SLS processes to the cost models, total</w:t>
      </w:r>
      <w:r w:rsidR="00FF241D" w:rsidRPr="00FD1C6E">
        <w:rPr>
          <w:rStyle w:val="normaltextrun"/>
          <w:color w:val="000000" w:themeColor="text1"/>
          <w:bdr w:val="none" w:sz="0" w:space="0" w:color="auto" w:frame="1"/>
        </w:rPr>
        <w:t xml:space="preserve">s from both procedures </w:t>
      </w:r>
      <w:r w:rsidRPr="00FD1C6E">
        <w:rPr>
          <w:rStyle w:val="normaltextrun"/>
          <w:color w:val="000000" w:themeColor="text1"/>
          <w:bdr w:val="none" w:sz="0" w:space="0" w:color="auto" w:frame="1"/>
        </w:rPr>
        <w:t xml:space="preserve">were </w:t>
      </w:r>
      <w:r w:rsidR="003C62B4" w:rsidRPr="00FD1C6E">
        <w:rPr>
          <w:rStyle w:val="normaltextrun"/>
          <w:color w:val="000000" w:themeColor="text1"/>
          <w:bdr w:val="none" w:sz="0" w:space="0" w:color="auto" w:frame="1"/>
        </w:rPr>
        <w:t>combine</w:t>
      </w:r>
      <w:r w:rsidR="00FF241D" w:rsidRPr="00FD1C6E">
        <w:rPr>
          <w:rStyle w:val="normaltextrun"/>
          <w:color w:val="000000" w:themeColor="text1"/>
          <w:bdr w:val="none" w:sz="0" w:space="0" w:color="auto" w:frame="1"/>
        </w:rPr>
        <w:t xml:space="preserve">d </w:t>
      </w:r>
      <w:r w:rsidR="00D46C07" w:rsidRPr="00FD1C6E">
        <w:rPr>
          <w:rStyle w:val="normaltextrun"/>
          <w:color w:val="000000" w:themeColor="text1"/>
          <w:bdr w:val="none" w:sz="0" w:space="0" w:color="auto" w:frame="1"/>
        </w:rPr>
        <w:t xml:space="preserve">as inputs for the cost estimation. The values are provided in Table </w:t>
      </w:r>
      <w:r w:rsidR="005B47EF" w:rsidRPr="00FD1C6E">
        <w:rPr>
          <w:rStyle w:val="eop"/>
          <w:color w:val="000000" w:themeColor="text1"/>
          <w:shd w:val="clear" w:color="auto" w:fill="FFFFFF"/>
        </w:rPr>
        <w:t>5.</w:t>
      </w:r>
      <w:r w:rsidR="005B47EF" w:rsidRPr="00FD1C6E">
        <w:rPr>
          <w:rStyle w:val="normaltextrun"/>
          <w:color w:val="000000" w:themeColor="text1"/>
          <w:bdr w:val="none" w:sz="0" w:space="0" w:color="auto" w:frame="1"/>
        </w:rPr>
        <w:t>13</w:t>
      </w:r>
      <w:r w:rsidR="00D46C07" w:rsidRPr="00FD1C6E">
        <w:rPr>
          <w:rStyle w:val="normaltextrun"/>
          <w:color w:val="000000" w:themeColor="text1"/>
          <w:bdr w:val="none" w:sz="0" w:space="0" w:color="auto" w:frame="1"/>
        </w:rPr>
        <w:t xml:space="preserve">. </w:t>
      </w:r>
      <w:r w:rsidR="001B7FDE" w:rsidRPr="00FD1C6E">
        <w:rPr>
          <w:rStyle w:val="normaltextrun"/>
          <w:color w:val="000000" w:themeColor="text1"/>
          <w:bdr w:val="none" w:sz="0" w:space="0" w:color="auto" w:frame="1"/>
        </w:rPr>
        <w:t xml:space="preserve">Applying Eqs. </w:t>
      </w:r>
      <w:r w:rsidR="004B098B" w:rsidRPr="00FD1C6E">
        <w:rPr>
          <w:rStyle w:val="normaltextrun"/>
          <w:color w:val="000000" w:themeColor="text1"/>
          <w:bdr w:val="none" w:sz="0" w:space="0" w:color="auto" w:frame="1"/>
        </w:rPr>
        <w:t>51-58</w:t>
      </w:r>
      <w:r w:rsidR="001B7FDE" w:rsidRPr="00FD1C6E">
        <w:rPr>
          <w:rStyle w:val="normaltextrun"/>
          <w:color w:val="000000" w:themeColor="text1"/>
          <w:bdr w:val="none" w:sz="0" w:space="0" w:color="auto" w:frame="1"/>
        </w:rPr>
        <w:t xml:space="preserve"> gave a total SLS cost of </w:t>
      </w:r>
      <w:r w:rsidR="001D2417" w:rsidRPr="00FD1C6E">
        <w:rPr>
          <w:rStyle w:val="normaltextrun"/>
          <w:color w:val="000000" w:themeColor="text1"/>
          <w:bdr w:val="none" w:sz="0" w:space="0" w:color="auto" w:frame="1"/>
        </w:rPr>
        <w:t>$245.74</w:t>
      </w:r>
      <w:r w:rsidR="0041378E" w:rsidRPr="00FD1C6E">
        <w:rPr>
          <w:rStyle w:val="normaltextrun"/>
          <w:color w:val="000000" w:themeColor="text1"/>
          <w:bdr w:val="none" w:sz="0" w:space="0" w:color="auto" w:frame="1"/>
        </w:rPr>
        <w:t xml:space="preserve">. </w:t>
      </w:r>
      <w:r w:rsidR="005B47EF" w:rsidRPr="00FD1C6E">
        <w:rPr>
          <w:rStyle w:val="normaltextrun"/>
          <w:color w:val="000000" w:themeColor="text1"/>
          <w:bdr w:val="none" w:sz="0" w:space="0" w:color="auto" w:frame="1"/>
        </w:rPr>
        <w:t xml:space="preserve">A summary and breakdown of these is given in Table </w:t>
      </w:r>
      <w:r w:rsidR="005B47EF" w:rsidRPr="00FD1C6E">
        <w:rPr>
          <w:rStyle w:val="eop"/>
          <w:color w:val="000000" w:themeColor="text1"/>
          <w:shd w:val="clear" w:color="auto" w:fill="FFFFFF"/>
        </w:rPr>
        <w:t>5.</w:t>
      </w:r>
      <w:r w:rsidR="005B47EF" w:rsidRPr="00FD1C6E">
        <w:rPr>
          <w:rStyle w:val="normaltextrun"/>
          <w:color w:val="000000" w:themeColor="text1"/>
          <w:bdr w:val="none" w:sz="0" w:space="0" w:color="auto" w:frame="1"/>
        </w:rPr>
        <w:t>14</w:t>
      </w:r>
      <w:r w:rsidR="00C7233B" w:rsidRPr="00FD1C6E">
        <w:rPr>
          <w:rStyle w:val="normaltextrun"/>
          <w:color w:val="000000" w:themeColor="text1"/>
          <w:bdr w:val="none" w:sz="0" w:space="0" w:color="auto" w:frame="1"/>
        </w:rPr>
        <w:t>.</w:t>
      </w:r>
    </w:p>
    <w:p w14:paraId="5C1CEFD9" w14:textId="77777777" w:rsidR="005E1F49" w:rsidRPr="00FD1C6E" w:rsidRDefault="00C40B78" w:rsidP="005E1F49">
      <w:pPr>
        <w:rPr>
          <w:rStyle w:val="normaltextrun"/>
          <w:i/>
          <w:iCs/>
          <w:color w:val="000000" w:themeColor="text1"/>
          <w:bdr w:val="none" w:sz="0" w:space="0" w:color="auto" w:frame="1"/>
        </w:rPr>
      </w:pPr>
      <w:r w:rsidRPr="00FD1C6E">
        <w:rPr>
          <w:rStyle w:val="normaltextrun"/>
          <w:color w:val="000000" w:themeColor="text1"/>
          <w:bdr w:val="none" w:sz="0" w:space="0" w:color="auto" w:frame="1"/>
        </w:rPr>
        <w:t xml:space="preserve"> </w:t>
      </w:r>
      <w:r w:rsidR="00625CF6" w:rsidRPr="00FD1C6E">
        <w:rPr>
          <w:rStyle w:val="normaltextrun"/>
          <w:color w:val="000000" w:themeColor="text1"/>
          <w:bdr w:val="none" w:sz="0" w:space="0" w:color="auto" w:frame="1"/>
        </w:rPr>
        <w:br/>
      </w:r>
      <w:r w:rsidR="005E1F49" w:rsidRPr="00FD1C6E">
        <w:rPr>
          <w:rStyle w:val="normaltextrun"/>
          <w:i/>
          <w:iCs/>
          <w:color w:val="000000" w:themeColor="text1"/>
          <w:bdr w:val="none" w:sz="0" w:space="0" w:color="auto" w:frame="1"/>
        </w:rPr>
        <w:t>AFSD</w:t>
      </w:r>
    </w:p>
    <w:p w14:paraId="5D2A3A10" w14:textId="77777777" w:rsidR="005E1F49" w:rsidRPr="00FD1C6E" w:rsidRDefault="005E1F49" w:rsidP="005E1F49">
      <w:pPr>
        <w:rPr>
          <w:rStyle w:val="normaltextrun"/>
          <w:i/>
          <w:iCs/>
          <w:color w:val="000000" w:themeColor="text1"/>
          <w:bdr w:val="none" w:sz="0" w:space="0" w:color="auto" w:frame="1"/>
        </w:rPr>
      </w:pPr>
    </w:p>
    <w:p w14:paraId="3802650F" w14:textId="1709EFC7" w:rsidR="005E1F49" w:rsidRPr="00FD1C6E" w:rsidRDefault="005E1F49" w:rsidP="005E1F49">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Typically, AFSD part programs can be completed automatically using prewritten MATLB</w:t>
      </w:r>
      <w:r w:rsidRPr="00FD1C6E">
        <w:rPr>
          <w:rStyle w:val="normaltextrun"/>
          <w:color w:val="000000" w:themeColor="text1"/>
          <w:bdr w:val="none" w:sz="0" w:space="0" w:color="auto" w:frame="1"/>
          <w:vertAlign w:val="superscript"/>
        </w:rPr>
        <w:t>TM</w:t>
      </w:r>
      <w:r w:rsidRPr="00FD1C6E">
        <w:rPr>
          <w:rStyle w:val="normaltextrun"/>
          <w:color w:val="000000" w:themeColor="text1"/>
          <w:bdr w:val="none" w:sz="0" w:space="0" w:color="auto" w:frame="1"/>
        </w:rPr>
        <w:t xml:space="preserve"> code. However, as this as this is a thin-walled part, it was necessary to program the tool paths manually. In this instance, thin-walled parts are defined as parts that require only one bead of material to achieve the nominal thickness. When creating and AFSD part program, a few different factors need to be considered. In this case, since it </w:t>
      </w:r>
      <w:r w:rsidR="003A1396" w:rsidRPr="00FD1C6E">
        <w:rPr>
          <w:rStyle w:val="normaltextrun"/>
          <w:color w:val="000000" w:themeColor="text1"/>
          <w:bdr w:val="none" w:sz="0" w:space="0" w:color="auto" w:frame="1"/>
        </w:rPr>
        <w:t>was</w:t>
      </w:r>
      <w:r w:rsidRPr="00FD1C6E">
        <w:rPr>
          <w:rStyle w:val="normaltextrun"/>
          <w:color w:val="000000" w:themeColor="text1"/>
          <w:bdr w:val="none" w:sz="0" w:space="0" w:color="auto" w:frame="1"/>
        </w:rPr>
        <w:t xml:space="preserve"> programmed manually, choosing </w:t>
      </w:r>
      <w:r w:rsidR="003A1396" w:rsidRPr="00FD1C6E">
        <w:rPr>
          <w:rStyle w:val="normaltextrun"/>
          <w:color w:val="000000" w:themeColor="text1"/>
          <w:bdr w:val="none" w:sz="0" w:space="0" w:color="auto" w:frame="1"/>
        </w:rPr>
        <w:t>a</w:t>
      </w:r>
      <w:r w:rsidRPr="00FD1C6E">
        <w:rPr>
          <w:rStyle w:val="normaltextrun"/>
          <w:color w:val="000000" w:themeColor="text1"/>
          <w:bdr w:val="none" w:sz="0" w:space="0" w:color="auto" w:frame="1"/>
        </w:rPr>
        <w:t xml:space="preserve"> repeatable cross section is important to improve process efficiency. Additionally, selecting a tool path that maximize</w:t>
      </w:r>
      <w:r w:rsidR="003A1396" w:rsidRPr="00FD1C6E">
        <w:rPr>
          <w:rStyle w:val="normaltextrun"/>
          <w:color w:val="000000" w:themeColor="text1"/>
          <w:bdr w:val="none" w:sz="0" w:space="0" w:color="auto" w:frame="1"/>
        </w:rPr>
        <w:t>s</w:t>
      </w:r>
      <w:r w:rsidRPr="00FD1C6E">
        <w:rPr>
          <w:rStyle w:val="normaltextrun"/>
          <w:color w:val="000000" w:themeColor="text1"/>
          <w:bdr w:val="none" w:sz="0" w:space="0" w:color="auto" w:frame="1"/>
        </w:rPr>
        <w:t xml:space="preserve"> the usable material while also minimizing volume is valuable. To ensure a continuous path, overlaps were planned to ensure that the tool would not need to be removed from the workpiece. To view the tool paths, see Fig. 5.14.  </w:t>
      </w:r>
    </w:p>
    <w:p w14:paraId="5B7A408C" w14:textId="4EEBC3D8" w:rsidR="00B25AD8" w:rsidRPr="00FD1C6E" w:rsidRDefault="00B25AD8" w:rsidP="00C7233B">
      <w:pPr>
        <w:jc w:val="both"/>
        <w:rPr>
          <w:rStyle w:val="normaltextrun"/>
          <w:color w:val="000000" w:themeColor="text1"/>
          <w:bdr w:val="none" w:sz="0" w:space="0" w:color="auto" w:frame="1"/>
        </w:rPr>
      </w:pPr>
    </w:p>
    <w:p w14:paraId="408F0B9A" w14:textId="33042CB5" w:rsidR="00625CF6" w:rsidRPr="00FD1C6E" w:rsidRDefault="00625CF6" w:rsidP="00C7233B">
      <w:pPr>
        <w:jc w:val="both"/>
        <w:rPr>
          <w:rStyle w:val="normaltextrun"/>
          <w:color w:val="000000" w:themeColor="text1"/>
          <w:bdr w:val="none" w:sz="0" w:space="0" w:color="auto" w:frame="1"/>
        </w:rPr>
      </w:pPr>
    </w:p>
    <w:p w14:paraId="3347B53D" w14:textId="2CBBB102" w:rsidR="00C40B78" w:rsidRPr="00FD1C6E" w:rsidRDefault="00E33470" w:rsidP="00E33470">
      <w:pPr>
        <w:keepNext/>
        <w:jc w:val="both"/>
      </w:pPr>
      <w:r w:rsidRPr="00FD1C6E">
        <w:rPr>
          <w:rStyle w:val="normaltextrun"/>
          <w:noProof/>
          <w:color w:val="000000" w:themeColor="text1"/>
          <w:bdr w:val="none" w:sz="0" w:space="0" w:color="auto" w:frame="1"/>
        </w:rPr>
        <w:lastRenderedPageBreak/>
        <w:drawing>
          <wp:inline distT="0" distB="0" distL="0" distR="0" wp14:anchorId="19D213BD" wp14:editId="37825D50">
            <wp:extent cx="1154695" cy="2833141"/>
            <wp:effectExtent l="0" t="953" r="318" b="317"/>
            <wp:docPr id="1842813876" name="Picture 1" descr="A metal object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813876" name="Picture 1" descr="A metal object with holes&#10;&#10;Description automatically generated"/>
                    <pic:cNvPicPr/>
                  </pic:nvPicPr>
                  <pic:blipFill>
                    <a:blip r:embed="rId27"/>
                    <a:stretch>
                      <a:fillRect/>
                    </a:stretch>
                  </pic:blipFill>
                  <pic:spPr>
                    <a:xfrm rot="16200000">
                      <a:off x="0" y="0"/>
                      <a:ext cx="1169821" cy="2870255"/>
                    </a:xfrm>
                    <a:prstGeom prst="rect">
                      <a:avLst/>
                    </a:prstGeom>
                  </pic:spPr>
                </pic:pic>
              </a:graphicData>
            </a:graphic>
          </wp:inline>
        </w:drawing>
      </w:r>
    </w:p>
    <w:p w14:paraId="3F1E08B7" w14:textId="1ED8DA1F" w:rsidR="00150CD7" w:rsidRPr="00FD1C6E" w:rsidRDefault="00E33470" w:rsidP="00E33470">
      <w:pPr>
        <w:pStyle w:val="Caption"/>
        <w:framePr w:wrap="notBeside"/>
        <w:jc w:val="both"/>
        <w:rPr>
          <w:rStyle w:val="normaltextrun"/>
          <w:rFonts w:cs="Times New Roman"/>
          <w:bdr w:val="none" w:sz="0" w:space="0" w:color="auto" w:frame="1"/>
        </w:rPr>
      </w:pPr>
      <w:bookmarkStart w:id="192" w:name="_Toc162884904"/>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11</w:t>
      </w:r>
      <w:r w:rsidR="00126AEB">
        <w:rPr>
          <w:rFonts w:cs="Times New Roman"/>
        </w:rPr>
        <w:fldChar w:fldCharType="end"/>
      </w:r>
      <w:r w:rsidRPr="00FD1C6E">
        <w:rPr>
          <w:rFonts w:cs="Times New Roman"/>
        </w:rPr>
        <w:t>. Original Mitsubishi engine block with fiducial stickers utilized in the SLS scan.</w:t>
      </w:r>
      <w:bookmarkEnd w:id="192"/>
    </w:p>
    <w:p w14:paraId="79EDA711" w14:textId="718C0459" w:rsidR="00EE0926" w:rsidRPr="00FD1C6E" w:rsidRDefault="00060BAF" w:rsidP="00EE0926">
      <w:pPr>
        <w:keepNext/>
        <w:jc w:val="both"/>
      </w:pPr>
      <w:r w:rsidRPr="00FD1C6E">
        <w:rPr>
          <w:noProof/>
        </w:rPr>
        <w:drawing>
          <wp:inline distT="0" distB="0" distL="0" distR="0" wp14:anchorId="238FB5A2" wp14:editId="110428F4">
            <wp:extent cx="3958609" cy="1708983"/>
            <wp:effectExtent l="0" t="0" r="3810" b="5715"/>
            <wp:docPr id="1981108273" name="Picture 1" descr="A close-up of a pink and grey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108273" name="Picture 1" descr="A close-up of a pink and grey object&#10;&#10;Description automatically generated"/>
                    <pic:cNvPicPr/>
                  </pic:nvPicPr>
                  <pic:blipFill>
                    <a:blip r:embed="rId28"/>
                    <a:stretch>
                      <a:fillRect/>
                    </a:stretch>
                  </pic:blipFill>
                  <pic:spPr>
                    <a:xfrm>
                      <a:off x="0" y="0"/>
                      <a:ext cx="4004833" cy="1728938"/>
                    </a:xfrm>
                    <a:prstGeom prst="rect">
                      <a:avLst/>
                    </a:prstGeom>
                  </pic:spPr>
                </pic:pic>
              </a:graphicData>
            </a:graphic>
          </wp:inline>
        </w:drawing>
      </w:r>
    </w:p>
    <w:p w14:paraId="447FB9E5" w14:textId="10514575" w:rsidR="00C40B78" w:rsidRPr="00FD1C6E" w:rsidRDefault="00EE0926" w:rsidP="00EE0926">
      <w:pPr>
        <w:pStyle w:val="Caption"/>
        <w:framePr w:wrap="notBeside"/>
        <w:jc w:val="both"/>
        <w:rPr>
          <w:rFonts w:cs="Times New Roman"/>
        </w:rPr>
      </w:pPr>
      <w:bookmarkStart w:id="193" w:name="_Toc162884905"/>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12</w:t>
      </w:r>
      <w:r w:rsidR="00126AEB">
        <w:rPr>
          <w:rFonts w:cs="Times New Roman"/>
        </w:rPr>
        <w:fldChar w:fldCharType="end"/>
      </w:r>
      <w:r w:rsidRPr="00FD1C6E">
        <w:rPr>
          <w:rFonts w:cs="Times New Roman"/>
        </w:rPr>
        <w:t xml:space="preserve">. </w:t>
      </w:r>
      <w:r w:rsidR="00060BAF" w:rsidRPr="00FD1C6E">
        <w:rPr>
          <w:rFonts w:cs="Times New Roman"/>
        </w:rPr>
        <w:t xml:space="preserve">(Left) </w:t>
      </w:r>
      <w:r w:rsidRPr="00FD1C6E">
        <w:rPr>
          <w:rFonts w:cs="Times New Roman"/>
        </w:rPr>
        <w:t>SLS scan of the Mitsubishi engine block.</w:t>
      </w:r>
      <w:r w:rsidR="00060BAF" w:rsidRPr="00FD1C6E">
        <w:rPr>
          <w:rFonts w:cs="Times New Roman"/>
        </w:rPr>
        <w:t xml:space="preserve"> (Right)</w:t>
      </w:r>
      <w:r w:rsidR="00424E26" w:rsidRPr="00FD1C6E">
        <w:rPr>
          <w:rFonts w:cs="Times New Roman"/>
        </w:rPr>
        <w:t xml:space="preserve"> SLS scan transferred to STL format.</w:t>
      </w:r>
      <w:bookmarkEnd w:id="193"/>
      <w:r w:rsidR="00424E26" w:rsidRPr="00FD1C6E">
        <w:rPr>
          <w:rFonts w:cs="Times New Roman"/>
        </w:rPr>
        <w:t xml:space="preserve"> </w:t>
      </w:r>
      <w:r w:rsidR="00060BAF" w:rsidRPr="00FD1C6E">
        <w:rPr>
          <w:rFonts w:cs="Times New Roman"/>
        </w:rPr>
        <w:t xml:space="preserve"> </w:t>
      </w:r>
    </w:p>
    <w:p w14:paraId="1658E59E" w14:textId="163D84EA" w:rsidR="00C40B78" w:rsidRPr="00FD1C6E" w:rsidRDefault="00C40B78" w:rsidP="0088303D">
      <w:pPr>
        <w:keepNext/>
        <w:jc w:val="both"/>
      </w:pPr>
    </w:p>
    <w:p w14:paraId="13151E42" w14:textId="0DB84604" w:rsidR="00C40B78" w:rsidRPr="00FD1C6E" w:rsidRDefault="0088303D" w:rsidP="0088303D">
      <w:pPr>
        <w:keepNext/>
        <w:jc w:val="both"/>
      </w:pPr>
      <w:r w:rsidRPr="00FD1C6E">
        <w:rPr>
          <w:noProof/>
        </w:rPr>
        <w:drawing>
          <wp:inline distT="0" distB="0" distL="0" distR="0" wp14:anchorId="01B550D9" wp14:editId="23EB3E58">
            <wp:extent cx="2930525" cy="2127344"/>
            <wp:effectExtent l="0" t="0" r="3175" b="6350"/>
            <wp:docPr id="1925849003" name="Picture 1" descr="A black metal object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49003" name="Picture 1" descr="A black metal object with holes&#10;&#10;Description automatically generated"/>
                    <pic:cNvPicPr/>
                  </pic:nvPicPr>
                  <pic:blipFill>
                    <a:blip r:embed="rId29"/>
                    <a:stretch>
                      <a:fillRect/>
                    </a:stretch>
                  </pic:blipFill>
                  <pic:spPr>
                    <a:xfrm>
                      <a:off x="0" y="0"/>
                      <a:ext cx="2947015" cy="2139315"/>
                    </a:xfrm>
                    <a:prstGeom prst="rect">
                      <a:avLst/>
                    </a:prstGeom>
                  </pic:spPr>
                </pic:pic>
              </a:graphicData>
            </a:graphic>
          </wp:inline>
        </w:drawing>
      </w:r>
    </w:p>
    <w:p w14:paraId="24F6F8D6" w14:textId="44C25F00" w:rsidR="00150CD7" w:rsidRPr="00FD1C6E" w:rsidRDefault="0088303D" w:rsidP="0088303D">
      <w:pPr>
        <w:pStyle w:val="Caption"/>
        <w:framePr w:wrap="notBeside"/>
        <w:jc w:val="both"/>
        <w:rPr>
          <w:rStyle w:val="normaltextrun"/>
          <w:rFonts w:cs="Times New Roman"/>
        </w:rPr>
      </w:pPr>
      <w:bookmarkStart w:id="194" w:name="_Toc162884906"/>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13</w:t>
      </w:r>
      <w:r w:rsidR="00126AEB">
        <w:rPr>
          <w:rFonts w:cs="Times New Roman"/>
        </w:rPr>
        <w:fldChar w:fldCharType="end"/>
      </w:r>
      <w:r w:rsidRPr="00FD1C6E">
        <w:rPr>
          <w:rFonts w:cs="Times New Roman"/>
        </w:rPr>
        <w:t>. CAD model derived from the SLS scan of the original Mitsubishi engine block.</w:t>
      </w:r>
      <w:bookmarkEnd w:id="194"/>
    </w:p>
    <w:p w14:paraId="1E7D2298" w14:textId="77777777" w:rsidR="00A573AC" w:rsidRPr="00FD1C6E" w:rsidRDefault="00A573AC" w:rsidP="00A573AC"/>
    <w:p w14:paraId="392BB6D0" w14:textId="77777777" w:rsidR="00653C29" w:rsidRPr="00FD1C6E" w:rsidRDefault="00653C29" w:rsidP="00653C29">
      <w:pPr>
        <w:keepNext/>
        <w:jc w:val="both"/>
      </w:pPr>
      <w:r w:rsidRPr="00FD1C6E">
        <w:rPr>
          <w:noProof/>
          <w:color w:val="000000" w:themeColor="text1"/>
        </w:rPr>
        <w:lastRenderedPageBreak/>
        <w:drawing>
          <wp:inline distT="0" distB="0" distL="0" distR="0" wp14:anchorId="64E89C13" wp14:editId="4AB85E71">
            <wp:extent cx="3182319" cy="1864228"/>
            <wp:effectExtent l="0" t="0" r="5715" b="3175"/>
            <wp:docPr id="46" name="Picture 45" descr="A diagram of a tool path&#10;&#10;Description automatically generated">
              <a:extLst xmlns:a="http://schemas.openxmlformats.org/drawingml/2006/main">
                <a:ext uri="{FF2B5EF4-FFF2-40B4-BE49-F238E27FC236}">
                  <a16:creationId xmlns:a16="http://schemas.microsoft.com/office/drawing/2014/main" id="{2640F222-BB8B-BC1B-E1E9-1FC241B31B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5" descr="A diagram of a tool path&#10;&#10;Description automatically generated">
                      <a:extLst>
                        <a:ext uri="{FF2B5EF4-FFF2-40B4-BE49-F238E27FC236}">
                          <a16:creationId xmlns:a16="http://schemas.microsoft.com/office/drawing/2014/main" id="{2640F222-BB8B-BC1B-E1E9-1FC241B31B5B}"/>
                        </a:ext>
                      </a:extLst>
                    </pic:cNvPr>
                    <pic:cNvPicPr>
                      <a:picLocks noChangeAspect="1"/>
                    </pic:cNvPicPr>
                  </pic:nvPicPr>
                  <pic:blipFill rotWithShape="1">
                    <a:blip r:embed="rId30"/>
                    <a:srcRect l="3690" t="14056" r="2727" b="5880"/>
                    <a:stretch/>
                  </pic:blipFill>
                  <pic:spPr>
                    <a:xfrm>
                      <a:off x="0" y="0"/>
                      <a:ext cx="3182319" cy="1864228"/>
                    </a:xfrm>
                    <a:prstGeom prst="rect">
                      <a:avLst/>
                    </a:prstGeom>
                  </pic:spPr>
                </pic:pic>
              </a:graphicData>
            </a:graphic>
          </wp:inline>
        </w:drawing>
      </w:r>
    </w:p>
    <w:p w14:paraId="5D112A5E" w14:textId="04FCB53C" w:rsidR="00653C29" w:rsidRPr="00FD1C6E" w:rsidRDefault="00653C29" w:rsidP="00653C29">
      <w:pPr>
        <w:pStyle w:val="Caption"/>
        <w:framePr w:wrap="notBeside"/>
        <w:jc w:val="both"/>
        <w:rPr>
          <w:rFonts w:eastAsia="Times New Roman" w:cs="Times New Roman"/>
          <w:lang w:eastAsia="en-US"/>
        </w:rPr>
      </w:pPr>
      <w:bookmarkStart w:id="195" w:name="_Toc162884907"/>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14</w:t>
      </w:r>
      <w:r w:rsidR="00126AEB">
        <w:rPr>
          <w:rFonts w:cs="Times New Roman"/>
        </w:rPr>
        <w:fldChar w:fldCharType="end"/>
      </w:r>
      <w:r w:rsidRPr="00FD1C6E">
        <w:rPr>
          <w:rFonts w:cs="Times New Roman"/>
        </w:rPr>
        <w:t>. AFSD tool path with feedstock reload locations.</w:t>
      </w:r>
      <w:bookmarkEnd w:id="195"/>
    </w:p>
    <w:p w14:paraId="76934C0F" w14:textId="77777777" w:rsidR="00653C29" w:rsidRPr="00FD1C6E" w:rsidRDefault="00653C29" w:rsidP="00653C29">
      <w:pPr>
        <w:keepNext/>
      </w:pPr>
      <w:r w:rsidRPr="00FD1C6E">
        <w:rPr>
          <w:noProof/>
        </w:rPr>
        <w:drawing>
          <wp:inline distT="0" distB="0" distL="0" distR="0" wp14:anchorId="1E0BF137" wp14:editId="4B318E7E">
            <wp:extent cx="2472100" cy="3493272"/>
            <wp:effectExtent l="0" t="2540" r="1905" b="1905"/>
            <wp:docPr id="938955900" name="Picture 1" descr="A metal mold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955900" name="Picture 1" descr="A metal mold with letters and numbers&#10;&#10;Description automatically generated"/>
                    <pic:cNvPicPr/>
                  </pic:nvPicPr>
                  <pic:blipFill>
                    <a:blip r:embed="rId31"/>
                    <a:stretch>
                      <a:fillRect/>
                    </a:stretch>
                  </pic:blipFill>
                  <pic:spPr>
                    <a:xfrm rot="16200000">
                      <a:off x="0" y="0"/>
                      <a:ext cx="2477228" cy="3500518"/>
                    </a:xfrm>
                    <a:prstGeom prst="rect">
                      <a:avLst/>
                    </a:prstGeom>
                  </pic:spPr>
                </pic:pic>
              </a:graphicData>
            </a:graphic>
          </wp:inline>
        </w:drawing>
      </w:r>
    </w:p>
    <w:p w14:paraId="0BD9DB95" w14:textId="55E510D1" w:rsidR="00653C29" w:rsidRPr="00FD1C6E" w:rsidRDefault="00653C29" w:rsidP="00653C29">
      <w:pPr>
        <w:pStyle w:val="Caption"/>
        <w:framePr w:wrap="notBeside"/>
        <w:rPr>
          <w:rFonts w:eastAsia="Times New Roman" w:cs="Times New Roman"/>
          <w:lang w:eastAsia="en-US"/>
        </w:rPr>
      </w:pPr>
      <w:bookmarkStart w:id="196" w:name="_Toc162884908"/>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15</w:t>
      </w:r>
      <w:r w:rsidR="00126AEB">
        <w:rPr>
          <w:rFonts w:cs="Times New Roman"/>
        </w:rPr>
        <w:fldChar w:fldCharType="end"/>
      </w:r>
      <w:r w:rsidRPr="00FD1C6E">
        <w:rPr>
          <w:rFonts w:cs="Times New Roman"/>
        </w:rPr>
        <w:t>. AFSD deposition pre SLS scan with cut baseplate and fiducial stickers.</w:t>
      </w:r>
      <w:bookmarkEnd w:id="196"/>
    </w:p>
    <w:p w14:paraId="3FC9879F" w14:textId="77777777" w:rsidR="00653C29" w:rsidRPr="00FD1C6E" w:rsidRDefault="00653C29" w:rsidP="00653C29">
      <w:pPr>
        <w:keepNext/>
        <w:jc w:val="both"/>
      </w:pPr>
      <w:r w:rsidRPr="00FD1C6E">
        <w:rPr>
          <w:noProof/>
        </w:rPr>
        <w:drawing>
          <wp:inline distT="0" distB="0" distL="0" distR="0" wp14:anchorId="47344480" wp14:editId="3B34BC57">
            <wp:extent cx="3237865" cy="1983192"/>
            <wp:effectExtent l="0" t="0" r="635" b="0"/>
            <wp:docPr id="1588252588" name="Picture 1" descr="A red object with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252588" name="Picture 1" descr="A red object with a white background&#10;&#10;Description automatically generated with medium confidence"/>
                    <pic:cNvPicPr/>
                  </pic:nvPicPr>
                  <pic:blipFill>
                    <a:blip r:embed="rId32"/>
                    <a:stretch>
                      <a:fillRect/>
                    </a:stretch>
                  </pic:blipFill>
                  <pic:spPr>
                    <a:xfrm>
                      <a:off x="0" y="0"/>
                      <a:ext cx="3263314" cy="1998780"/>
                    </a:xfrm>
                    <a:prstGeom prst="rect">
                      <a:avLst/>
                    </a:prstGeom>
                  </pic:spPr>
                </pic:pic>
              </a:graphicData>
            </a:graphic>
          </wp:inline>
        </w:drawing>
      </w:r>
    </w:p>
    <w:p w14:paraId="3164A3D9" w14:textId="0259ED1B" w:rsidR="00653C29" w:rsidRPr="00FD1C6E" w:rsidRDefault="00653C29" w:rsidP="00653C29">
      <w:pPr>
        <w:pStyle w:val="Caption"/>
        <w:framePr w:wrap="notBeside"/>
        <w:jc w:val="both"/>
        <w:rPr>
          <w:rFonts w:cs="Times New Roman"/>
        </w:rPr>
      </w:pPr>
      <w:bookmarkStart w:id="197" w:name="_Toc162884909"/>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16</w:t>
      </w:r>
      <w:r w:rsidR="00126AEB">
        <w:rPr>
          <w:rFonts w:cs="Times New Roman"/>
        </w:rPr>
        <w:fldChar w:fldCharType="end"/>
      </w:r>
      <w:r w:rsidRPr="00FD1C6E">
        <w:rPr>
          <w:rFonts w:cs="Times New Roman"/>
        </w:rPr>
        <w:t>. SLS scan of AFSD deposition to establish coordinate system for machining tool paths.</w:t>
      </w:r>
      <w:bookmarkEnd w:id="197"/>
    </w:p>
    <w:p w14:paraId="58F3BEA2" w14:textId="77777777" w:rsidR="00B03018" w:rsidRPr="00FD1C6E" w:rsidRDefault="00B03018" w:rsidP="00A573AC"/>
    <w:p w14:paraId="183F1048" w14:textId="3C304933" w:rsidR="00C7233B" w:rsidRPr="00FD1C6E" w:rsidRDefault="00C7233B" w:rsidP="00C7233B">
      <w:pPr>
        <w:pStyle w:val="Caption"/>
        <w:keepNext/>
        <w:framePr w:wrap="notBeside"/>
        <w:rPr>
          <w:rFonts w:cs="Times New Roman"/>
        </w:rPr>
      </w:pPr>
      <w:bookmarkStart w:id="198" w:name="_Toc159591211"/>
      <w:bookmarkStart w:id="199" w:name="_Toc161915453"/>
      <w:bookmarkStart w:id="200" w:name="_Toc162884545"/>
      <w:bookmarkStart w:id="201" w:name="_Toc162885058"/>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13</w:t>
      </w:r>
      <w:r w:rsidR="006813EE" w:rsidRPr="00FD1C6E">
        <w:rPr>
          <w:rFonts w:cs="Times New Roman"/>
        </w:rPr>
        <w:fldChar w:fldCharType="end"/>
      </w:r>
      <w:r w:rsidRPr="00FD1C6E">
        <w:rPr>
          <w:rFonts w:cs="Times New Roman"/>
        </w:rPr>
        <w:t>. Input values for the SLS calculator taken from both SLS procedures</w:t>
      </w:r>
      <w:r w:rsidR="00DE3CF7" w:rsidRPr="00FD1C6E">
        <w:rPr>
          <w:rFonts w:cs="Times New Roman"/>
        </w:rPr>
        <w:t xml:space="preserve"> and combined for simplicity</w:t>
      </w:r>
      <w:r w:rsidRPr="00FD1C6E">
        <w:rPr>
          <w:rFonts w:cs="Times New Roman"/>
        </w:rPr>
        <w:t>.</w:t>
      </w:r>
      <w:bookmarkEnd w:id="198"/>
      <w:bookmarkEnd w:id="199"/>
      <w:bookmarkEnd w:id="200"/>
      <w:bookmarkEnd w:id="201"/>
    </w:p>
    <w:tbl>
      <w:tblPr>
        <w:tblW w:w="0" w:type="auto"/>
        <w:tblBorders>
          <w:top w:val="single" w:sz="4" w:space="0" w:color="auto"/>
          <w:bottom w:val="single" w:sz="4" w:space="0" w:color="auto"/>
        </w:tblBorders>
        <w:tblLayout w:type="fixed"/>
        <w:tblLook w:val="01E0" w:firstRow="1" w:lastRow="1" w:firstColumn="1" w:lastColumn="1" w:noHBand="0" w:noVBand="0"/>
      </w:tblPr>
      <w:tblGrid>
        <w:gridCol w:w="1305"/>
        <w:gridCol w:w="1305"/>
        <w:gridCol w:w="1305"/>
      </w:tblGrid>
      <w:tr w:rsidR="00CC7D56" w:rsidRPr="00FD1C6E" w14:paraId="7B12839C" w14:textId="77777777" w:rsidTr="00C7233B">
        <w:trPr>
          <w:trHeight w:val="315"/>
        </w:trPr>
        <w:tc>
          <w:tcPr>
            <w:tcW w:w="1305" w:type="dxa"/>
            <w:tcBorders>
              <w:top w:val="single" w:sz="4" w:space="0" w:color="auto"/>
              <w:bottom w:val="single" w:sz="4" w:space="0" w:color="auto"/>
            </w:tcBorders>
            <w:tcMar>
              <w:top w:w="15" w:type="dxa"/>
              <w:left w:w="15" w:type="dxa"/>
              <w:right w:w="15" w:type="dxa"/>
            </w:tcMar>
            <w:vAlign w:val="bottom"/>
          </w:tcPr>
          <w:p w14:paraId="0E81F303"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305" w:type="dxa"/>
            <w:tcBorders>
              <w:top w:val="single" w:sz="4" w:space="0" w:color="auto"/>
              <w:bottom w:val="single" w:sz="4" w:space="0" w:color="auto"/>
            </w:tcBorders>
            <w:tcMar>
              <w:top w:w="15" w:type="dxa"/>
              <w:left w:w="15" w:type="dxa"/>
              <w:right w:w="15" w:type="dxa"/>
            </w:tcMar>
            <w:vAlign w:val="bottom"/>
          </w:tcPr>
          <w:p w14:paraId="2A54727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05" w:type="dxa"/>
            <w:tcBorders>
              <w:top w:val="single" w:sz="4" w:space="0" w:color="auto"/>
              <w:bottom w:val="single" w:sz="4" w:space="0" w:color="auto"/>
            </w:tcBorders>
            <w:tcMar>
              <w:top w:w="15" w:type="dxa"/>
              <w:left w:w="15" w:type="dxa"/>
              <w:right w:w="15" w:type="dxa"/>
            </w:tcMar>
            <w:vAlign w:val="bottom"/>
          </w:tcPr>
          <w:p w14:paraId="04B6FCF2"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CC7D56" w:rsidRPr="00FD1C6E" w14:paraId="0DF7BF57" w14:textId="77777777" w:rsidTr="00C7233B">
        <w:trPr>
          <w:trHeight w:val="315"/>
        </w:trPr>
        <w:tc>
          <w:tcPr>
            <w:tcW w:w="1305" w:type="dxa"/>
            <w:tcBorders>
              <w:top w:val="single" w:sz="4" w:space="0" w:color="auto"/>
            </w:tcBorders>
            <w:tcMar>
              <w:top w:w="15" w:type="dxa"/>
              <w:left w:w="15" w:type="dxa"/>
              <w:right w:w="15" w:type="dxa"/>
            </w:tcMar>
            <w:vAlign w:val="bottom"/>
          </w:tcPr>
          <w:p w14:paraId="1050049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i/>
                <w:iCs/>
                <w:color w:val="000000" w:themeColor="text1"/>
                <w:sz w:val="12"/>
                <w:szCs w:val="12"/>
                <w:vertAlign w:val="subscript"/>
              </w:rPr>
              <w:t>stick</w:t>
            </w:r>
            <w:r w:rsidRPr="00FD1C6E">
              <w:rPr>
                <w:rFonts w:ascii="Times New Roman" w:eastAsia="Times New Roman" w:hAnsi="Times New Roman" w:cs="Times New Roman"/>
                <w:color w:val="000000" w:themeColor="text1"/>
                <w:sz w:val="12"/>
                <w:szCs w:val="12"/>
              </w:rPr>
              <w:t xml:space="preserve"> </w:t>
            </w:r>
          </w:p>
        </w:tc>
        <w:tc>
          <w:tcPr>
            <w:tcW w:w="1305" w:type="dxa"/>
            <w:tcBorders>
              <w:top w:val="single" w:sz="4" w:space="0" w:color="auto"/>
            </w:tcBorders>
            <w:tcMar>
              <w:top w:w="15" w:type="dxa"/>
              <w:left w:w="15" w:type="dxa"/>
              <w:right w:w="15" w:type="dxa"/>
            </w:tcMar>
            <w:vAlign w:val="bottom"/>
          </w:tcPr>
          <w:p w14:paraId="68CDC822" w14:textId="4AAB939E"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C638E0" w:rsidRPr="00FD1C6E">
              <w:rPr>
                <w:rFonts w:ascii="Times New Roman" w:hAnsi="Times New Roman" w:cs="Times New Roman"/>
                <w:color w:val="000000" w:themeColor="text1"/>
              </w:rPr>
              <w:t>209</w:t>
            </w:r>
          </w:p>
        </w:tc>
        <w:tc>
          <w:tcPr>
            <w:tcW w:w="1305" w:type="dxa"/>
            <w:tcBorders>
              <w:top w:val="single" w:sz="4" w:space="0" w:color="auto"/>
            </w:tcBorders>
            <w:tcMar>
              <w:top w:w="15" w:type="dxa"/>
              <w:left w:w="15" w:type="dxa"/>
              <w:right w:w="15" w:type="dxa"/>
            </w:tcMar>
            <w:vAlign w:val="bottom"/>
          </w:tcPr>
          <w:p w14:paraId="3983BD0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017E17BD" w14:textId="77777777" w:rsidTr="00C7233B">
        <w:trPr>
          <w:trHeight w:val="315"/>
        </w:trPr>
        <w:tc>
          <w:tcPr>
            <w:tcW w:w="1305" w:type="dxa"/>
            <w:tcMar>
              <w:top w:w="15" w:type="dxa"/>
              <w:left w:w="15" w:type="dxa"/>
              <w:right w:w="15" w:type="dxa"/>
            </w:tcMar>
            <w:vAlign w:val="bottom"/>
          </w:tcPr>
          <w:p w14:paraId="7474218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stick</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63634D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0.11 </w:t>
            </w:r>
          </w:p>
        </w:tc>
        <w:tc>
          <w:tcPr>
            <w:tcW w:w="1305" w:type="dxa"/>
            <w:tcMar>
              <w:top w:w="15" w:type="dxa"/>
              <w:left w:w="15" w:type="dxa"/>
              <w:right w:w="15" w:type="dxa"/>
            </w:tcMar>
            <w:vAlign w:val="bottom"/>
          </w:tcPr>
          <w:p w14:paraId="08961A5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01252EF1" w14:textId="77777777" w:rsidTr="00C7233B">
        <w:trPr>
          <w:trHeight w:val="315"/>
        </w:trPr>
        <w:tc>
          <w:tcPr>
            <w:tcW w:w="1305" w:type="dxa"/>
            <w:tcMar>
              <w:top w:w="15" w:type="dxa"/>
              <w:left w:w="15" w:type="dxa"/>
              <w:right w:w="15" w:type="dxa"/>
            </w:tcMar>
            <w:vAlign w:val="bottom"/>
          </w:tcPr>
          <w:p w14:paraId="5D6158BE" w14:textId="14F67503" w:rsidR="003E1769" w:rsidRPr="00FD1C6E" w:rsidRDefault="007471B7"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hAnsi="Times New Roman" w:cs="Times New Roman"/>
                <w:color w:val="000000" w:themeColor="text1"/>
                <w:vertAlign w:val="subscript"/>
              </w:rPr>
              <w:t>used</w:t>
            </w:r>
            <w:r w:rsidR="003E1769"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A965BDE" w14:textId="64F43DA1" w:rsidR="003E1769" w:rsidRPr="00FD1C6E" w:rsidRDefault="007471B7"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300</w:t>
            </w:r>
          </w:p>
        </w:tc>
        <w:tc>
          <w:tcPr>
            <w:tcW w:w="1305" w:type="dxa"/>
            <w:tcMar>
              <w:top w:w="15" w:type="dxa"/>
              <w:left w:w="15" w:type="dxa"/>
              <w:right w:w="15" w:type="dxa"/>
            </w:tcMar>
            <w:vAlign w:val="bottom"/>
          </w:tcPr>
          <w:p w14:paraId="754F6010" w14:textId="58AF6065" w:rsidR="003E1769" w:rsidRPr="00FD1C6E" w:rsidRDefault="007471B7"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ml</w:t>
            </w:r>
            <w:r w:rsidR="003E1769" w:rsidRPr="00FD1C6E">
              <w:rPr>
                <w:rFonts w:ascii="Times New Roman" w:hAnsi="Times New Roman" w:cs="Times New Roman"/>
                <w:color w:val="000000" w:themeColor="text1"/>
              </w:rPr>
              <w:t xml:space="preserve"> </w:t>
            </w:r>
          </w:p>
        </w:tc>
      </w:tr>
      <w:tr w:rsidR="00CC7D56" w:rsidRPr="00FD1C6E" w14:paraId="3CF082B4" w14:textId="77777777" w:rsidTr="00C7233B">
        <w:trPr>
          <w:trHeight w:val="315"/>
        </w:trPr>
        <w:tc>
          <w:tcPr>
            <w:tcW w:w="1305" w:type="dxa"/>
            <w:tcMar>
              <w:top w:w="15" w:type="dxa"/>
              <w:left w:w="15" w:type="dxa"/>
              <w:right w:w="15" w:type="dxa"/>
            </w:tcMar>
            <w:vAlign w:val="bottom"/>
          </w:tcPr>
          <w:p w14:paraId="0A868109" w14:textId="3177C56B" w:rsidR="003E1769" w:rsidRPr="00FD1C6E" w:rsidRDefault="007471B7"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vol</w:t>
            </w:r>
            <w:r w:rsidR="003E1769"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510F38F" w14:textId="7CB85E45"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r w:rsidR="007471B7" w:rsidRPr="00FD1C6E">
              <w:rPr>
                <w:rFonts w:ascii="Times New Roman" w:hAnsi="Times New Roman" w:cs="Times New Roman"/>
                <w:color w:val="000000" w:themeColor="text1"/>
              </w:rPr>
              <w:t>1</w:t>
            </w: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565CB09E" w14:textId="3E36D9B9"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7471B7" w:rsidRPr="00FD1C6E">
              <w:rPr>
                <w:rFonts w:ascii="Times New Roman" w:hAnsi="Times New Roman" w:cs="Times New Roman"/>
                <w:color w:val="000000" w:themeColor="text1"/>
              </w:rPr>
              <w:t>ml</w:t>
            </w:r>
          </w:p>
        </w:tc>
      </w:tr>
      <w:tr w:rsidR="00CC7D56" w:rsidRPr="00FD1C6E" w14:paraId="54E5A9B2" w14:textId="77777777" w:rsidTr="00C7233B">
        <w:trPr>
          <w:trHeight w:val="315"/>
        </w:trPr>
        <w:tc>
          <w:tcPr>
            <w:tcW w:w="1305" w:type="dxa"/>
            <w:tcMar>
              <w:top w:w="15" w:type="dxa"/>
              <w:left w:w="15" w:type="dxa"/>
              <w:right w:w="15" w:type="dxa"/>
            </w:tcMar>
            <w:vAlign w:val="bottom"/>
          </w:tcPr>
          <w:p w14:paraId="71D2FD0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setup,SLS</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6427E0A" w14:textId="5AA88298" w:rsidR="003E1769" w:rsidRPr="00FD1C6E" w:rsidRDefault="00C638E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60</w:t>
            </w:r>
          </w:p>
        </w:tc>
        <w:tc>
          <w:tcPr>
            <w:tcW w:w="1305" w:type="dxa"/>
            <w:tcMar>
              <w:top w:w="15" w:type="dxa"/>
              <w:left w:w="15" w:type="dxa"/>
              <w:right w:w="15" w:type="dxa"/>
            </w:tcMar>
            <w:vAlign w:val="bottom"/>
          </w:tcPr>
          <w:p w14:paraId="7FEA26F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2400B713" w14:textId="77777777" w:rsidTr="00C7233B">
        <w:trPr>
          <w:trHeight w:val="315"/>
        </w:trPr>
        <w:tc>
          <w:tcPr>
            <w:tcW w:w="1305" w:type="dxa"/>
            <w:tcMar>
              <w:top w:w="15" w:type="dxa"/>
              <w:left w:w="15" w:type="dxa"/>
              <w:right w:w="15" w:type="dxa"/>
            </w:tcMar>
            <w:vAlign w:val="bottom"/>
          </w:tcPr>
          <w:p w14:paraId="09ABF51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scan</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4E674F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0.5 </w:t>
            </w:r>
          </w:p>
        </w:tc>
        <w:tc>
          <w:tcPr>
            <w:tcW w:w="1305" w:type="dxa"/>
            <w:tcMar>
              <w:top w:w="15" w:type="dxa"/>
              <w:left w:w="15" w:type="dxa"/>
              <w:right w:w="15" w:type="dxa"/>
            </w:tcMar>
            <w:vAlign w:val="bottom"/>
          </w:tcPr>
          <w:p w14:paraId="3822A42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240DC426" w14:textId="77777777" w:rsidTr="00C7233B">
        <w:trPr>
          <w:trHeight w:val="315"/>
        </w:trPr>
        <w:tc>
          <w:tcPr>
            <w:tcW w:w="1305" w:type="dxa"/>
            <w:tcMar>
              <w:top w:w="15" w:type="dxa"/>
              <w:left w:w="15" w:type="dxa"/>
              <w:right w:w="15" w:type="dxa"/>
            </w:tcMar>
            <w:vAlign w:val="bottom"/>
          </w:tcPr>
          <w:p w14:paraId="4A7C293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i/>
                <w:iCs/>
                <w:color w:val="000000" w:themeColor="text1"/>
                <w:sz w:val="12"/>
                <w:szCs w:val="12"/>
                <w:vertAlign w:val="subscript"/>
              </w:rPr>
              <w:t>scan</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8472B75" w14:textId="35E7488E" w:rsidR="003E1769" w:rsidRPr="00FD1C6E" w:rsidRDefault="00C638E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200</w:t>
            </w:r>
          </w:p>
        </w:tc>
        <w:tc>
          <w:tcPr>
            <w:tcW w:w="1305" w:type="dxa"/>
            <w:tcMar>
              <w:top w:w="15" w:type="dxa"/>
              <w:left w:w="15" w:type="dxa"/>
              <w:right w:w="15" w:type="dxa"/>
            </w:tcMar>
            <w:vAlign w:val="bottom"/>
          </w:tcPr>
          <w:p w14:paraId="7D5AEB9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7D91089A" w14:textId="77777777" w:rsidTr="00C7233B">
        <w:trPr>
          <w:trHeight w:val="315"/>
        </w:trPr>
        <w:tc>
          <w:tcPr>
            <w:tcW w:w="1305" w:type="dxa"/>
            <w:tcMar>
              <w:top w:w="15" w:type="dxa"/>
              <w:left w:w="15" w:type="dxa"/>
              <w:right w:w="15" w:type="dxa"/>
            </w:tcMar>
            <w:vAlign w:val="bottom"/>
          </w:tcPr>
          <w:p w14:paraId="3F2A9EA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analysis</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1162784" w14:textId="5322C104" w:rsidR="003E1769" w:rsidRPr="00FD1C6E" w:rsidRDefault="00C638E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60</w:t>
            </w:r>
          </w:p>
        </w:tc>
        <w:tc>
          <w:tcPr>
            <w:tcW w:w="1305" w:type="dxa"/>
            <w:tcMar>
              <w:top w:w="15" w:type="dxa"/>
              <w:left w:w="15" w:type="dxa"/>
              <w:right w:w="15" w:type="dxa"/>
            </w:tcMar>
            <w:vAlign w:val="bottom"/>
          </w:tcPr>
          <w:p w14:paraId="29F6D68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646B04D0" w14:textId="77777777" w:rsidTr="00C7233B">
        <w:trPr>
          <w:trHeight w:val="315"/>
        </w:trPr>
        <w:tc>
          <w:tcPr>
            <w:tcW w:w="1305" w:type="dxa"/>
            <w:tcMar>
              <w:top w:w="15" w:type="dxa"/>
              <w:left w:w="15" w:type="dxa"/>
              <w:right w:w="15" w:type="dxa"/>
            </w:tcMar>
            <w:vAlign w:val="bottom"/>
          </w:tcPr>
          <w:p w14:paraId="4003FD0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clean</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40F8DFF" w14:textId="5F85145E" w:rsidR="003E1769" w:rsidRPr="00FD1C6E" w:rsidRDefault="00C638E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30</w:t>
            </w:r>
          </w:p>
        </w:tc>
        <w:tc>
          <w:tcPr>
            <w:tcW w:w="1305" w:type="dxa"/>
            <w:tcMar>
              <w:top w:w="15" w:type="dxa"/>
              <w:left w:w="15" w:type="dxa"/>
              <w:right w:w="15" w:type="dxa"/>
            </w:tcMar>
            <w:vAlign w:val="bottom"/>
          </w:tcPr>
          <w:p w14:paraId="13C76B45"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0B29005E" w14:textId="77777777" w:rsidTr="00C7233B">
        <w:trPr>
          <w:trHeight w:val="315"/>
        </w:trPr>
        <w:tc>
          <w:tcPr>
            <w:tcW w:w="1305" w:type="dxa"/>
            <w:tcMar>
              <w:top w:w="15" w:type="dxa"/>
              <w:left w:w="15" w:type="dxa"/>
              <w:right w:w="15" w:type="dxa"/>
            </w:tcMar>
            <w:vAlign w:val="bottom"/>
          </w:tcPr>
          <w:p w14:paraId="78A49C1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lab</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E051A3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40 </w:t>
            </w:r>
          </w:p>
        </w:tc>
        <w:tc>
          <w:tcPr>
            <w:tcW w:w="1305" w:type="dxa"/>
            <w:tcMar>
              <w:top w:w="15" w:type="dxa"/>
              <w:left w:w="15" w:type="dxa"/>
              <w:right w:w="15" w:type="dxa"/>
            </w:tcMar>
            <w:vAlign w:val="bottom"/>
          </w:tcPr>
          <w:p w14:paraId="04CB6D33"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$/hr </w:t>
            </w:r>
          </w:p>
        </w:tc>
      </w:tr>
      <w:tr w:rsidR="00CC7D56" w:rsidRPr="00FD1C6E" w14:paraId="3D24EE3C" w14:textId="77777777" w:rsidTr="00C7233B">
        <w:trPr>
          <w:trHeight w:val="315"/>
        </w:trPr>
        <w:tc>
          <w:tcPr>
            <w:tcW w:w="1305" w:type="dxa"/>
            <w:tcMar>
              <w:top w:w="15" w:type="dxa"/>
              <w:left w:w="15" w:type="dxa"/>
              <w:right w:w="15" w:type="dxa"/>
            </w:tcMar>
            <w:vAlign w:val="bottom"/>
          </w:tcPr>
          <w:p w14:paraId="3EFFCA8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enr-rate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6094F3E"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0.3 </w:t>
            </w:r>
          </w:p>
        </w:tc>
        <w:tc>
          <w:tcPr>
            <w:tcW w:w="1305" w:type="dxa"/>
            <w:tcMar>
              <w:top w:w="15" w:type="dxa"/>
              <w:left w:w="15" w:type="dxa"/>
              <w:right w:w="15" w:type="dxa"/>
            </w:tcMar>
            <w:vAlign w:val="bottom"/>
          </w:tcPr>
          <w:p w14:paraId="5E31F22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 </w:t>
            </w:r>
          </w:p>
        </w:tc>
      </w:tr>
      <w:tr w:rsidR="00CC7D56" w:rsidRPr="00FD1C6E" w14:paraId="6F8109F9" w14:textId="77777777" w:rsidTr="00C7233B">
        <w:trPr>
          <w:trHeight w:val="315"/>
        </w:trPr>
        <w:tc>
          <w:tcPr>
            <w:tcW w:w="1305" w:type="dxa"/>
            <w:tcMar>
              <w:top w:w="15" w:type="dxa"/>
              <w:left w:w="15" w:type="dxa"/>
              <w:right w:w="15" w:type="dxa"/>
            </w:tcMar>
            <w:vAlign w:val="bottom"/>
          </w:tcPr>
          <w:p w14:paraId="4CD4429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enr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60CAAE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0.12 </w:t>
            </w:r>
          </w:p>
        </w:tc>
        <w:tc>
          <w:tcPr>
            <w:tcW w:w="1305" w:type="dxa"/>
            <w:tcMar>
              <w:top w:w="15" w:type="dxa"/>
              <w:left w:w="15" w:type="dxa"/>
              <w:right w:w="15" w:type="dxa"/>
            </w:tcMar>
            <w:vAlign w:val="bottom"/>
          </w:tcPr>
          <w:p w14:paraId="2F050AEE"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$/kWh </w:t>
            </w:r>
          </w:p>
        </w:tc>
      </w:tr>
      <w:tr w:rsidR="00CC7D56" w:rsidRPr="00FD1C6E" w14:paraId="7DCF8D3A" w14:textId="77777777" w:rsidTr="00C7233B">
        <w:trPr>
          <w:trHeight w:val="315"/>
        </w:trPr>
        <w:tc>
          <w:tcPr>
            <w:tcW w:w="1305" w:type="dxa"/>
            <w:tcMar>
              <w:top w:w="15" w:type="dxa"/>
              <w:left w:w="15" w:type="dxa"/>
              <w:right w:w="15" w:type="dxa"/>
            </w:tcMar>
            <w:vAlign w:val="bottom"/>
          </w:tcPr>
          <w:p w14:paraId="44689A8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BFD1DA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75,000 </w:t>
            </w:r>
          </w:p>
        </w:tc>
        <w:tc>
          <w:tcPr>
            <w:tcW w:w="1305" w:type="dxa"/>
            <w:tcMar>
              <w:top w:w="15" w:type="dxa"/>
              <w:left w:w="15" w:type="dxa"/>
              <w:right w:w="15" w:type="dxa"/>
            </w:tcMar>
            <w:vAlign w:val="bottom"/>
          </w:tcPr>
          <w:p w14:paraId="3867B67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1AFD05CB" w14:textId="77777777" w:rsidTr="00C7233B">
        <w:trPr>
          <w:trHeight w:val="315"/>
        </w:trPr>
        <w:tc>
          <w:tcPr>
            <w:tcW w:w="1305" w:type="dxa"/>
            <w:tcMar>
              <w:top w:w="15" w:type="dxa"/>
              <w:left w:w="15" w:type="dxa"/>
              <w:right w:w="15" w:type="dxa"/>
            </w:tcMar>
            <w:vAlign w:val="bottom"/>
          </w:tcPr>
          <w:p w14:paraId="1E69EB6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0786F4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07531FF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CC7D56" w:rsidRPr="00FD1C6E" w14:paraId="3D03812D" w14:textId="77777777" w:rsidTr="00C7233B">
        <w:trPr>
          <w:trHeight w:val="315"/>
        </w:trPr>
        <w:tc>
          <w:tcPr>
            <w:tcW w:w="1305" w:type="dxa"/>
            <w:tcMar>
              <w:top w:w="15" w:type="dxa"/>
              <w:left w:w="15" w:type="dxa"/>
              <w:right w:w="15" w:type="dxa"/>
            </w:tcMar>
            <w:vAlign w:val="bottom"/>
          </w:tcPr>
          <w:p w14:paraId="77D3FAC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A48DA2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18.95 </w:t>
            </w:r>
          </w:p>
        </w:tc>
        <w:tc>
          <w:tcPr>
            <w:tcW w:w="1305" w:type="dxa"/>
            <w:tcMar>
              <w:top w:w="15" w:type="dxa"/>
              <w:left w:w="15" w:type="dxa"/>
              <w:right w:w="15" w:type="dxa"/>
            </w:tcMar>
            <w:vAlign w:val="bottom"/>
          </w:tcPr>
          <w:p w14:paraId="77E5914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79959A8C" w14:textId="77777777" w:rsidTr="00C7233B">
        <w:trPr>
          <w:trHeight w:val="315"/>
        </w:trPr>
        <w:tc>
          <w:tcPr>
            <w:tcW w:w="1305" w:type="dxa"/>
            <w:tcMar>
              <w:top w:w="15" w:type="dxa"/>
              <w:left w:w="15" w:type="dxa"/>
              <w:right w:w="15" w:type="dxa"/>
            </w:tcMar>
            <w:vAlign w:val="bottom"/>
          </w:tcPr>
          <w:p w14:paraId="4A7F654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space,tot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45E1F8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1393 </w:t>
            </w:r>
          </w:p>
        </w:tc>
        <w:tc>
          <w:tcPr>
            <w:tcW w:w="1305" w:type="dxa"/>
            <w:tcMar>
              <w:top w:w="15" w:type="dxa"/>
              <w:left w:w="15" w:type="dxa"/>
              <w:right w:w="15" w:type="dxa"/>
            </w:tcMar>
            <w:vAlign w:val="bottom"/>
          </w:tcPr>
          <w:p w14:paraId="79EC4EB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58DCB068" w14:textId="77777777" w:rsidTr="00C7233B">
        <w:trPr>
          <w:trHeight w:val="315"/>
        </w:trPr>
        <w:tc>
          <w:tcPr>
            <w:tcW w:w="1305" w:type="dxa"/>
            <w:tcMar>
              <w:top w:w="15" w:type="dxa"/>
              <w:left w:w="15" w:type="dxa"/>
              <w:right w:w="15" w:type="dxa"/>
            </w:tcMar>
            <w:vAlign w:val="bottom"/>
          </w:tcPr>
          <w:p w14:paraId="7B56F0A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equi,i</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15B4A5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70,000 </w:t>
            </w:r>
          </w:p>
        </w:tc>
        <w:tc>
          <w:tcPr>
            <w:tcW w:w="1305" w:type="dxa"/>
            <w:tcMar>
              <w:top w:w="15" w:type="dxa"/>
              <w:left w:w="15" w:type="dxa"/>
              <w:right w:w="15" w:type="dxa"/>
            </w:tcMar>
            <w:vAlign w:val="bottom"/>
          </w:tcPr>
          <w:p w14:paraId="36403922"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9A4FF17" w14:textId="77777777" w:rsidTr="00C7233B">
        <w:trPr>
          <w:trHeight w:val="315"/>
        </w:trPr>
        <w:tc>
          <w:tcPr>
            <w:tcW w:w="1305" w:type="dxa"/>
            <w:tcMar>
              <w:top w:w="15" w:type="dxa"/>
              <w:left w:w="15" w:type="dxa"/>
              <w:right w:w="15" w:type="dxa"/>
            </w:tcMar>
            <w:vAlign w:val="bottom"/>
          </w:tcPr>
          <w:p w14:paraId="2568649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sal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0E6DFE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2428508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418CAB60" w14:textId="77777777" w:rsidTr="00C7233B">
        <w:trPr>
          <w:trHeight w:val="315"/>
        </w:trPr>
        <w:tc>
          <w:tcPr>
            <w:tcW w:w="1305" w:type="dxa"/>
            <w:tcMar>
              <w:top w:w="15" w:type="dxa"/>
              <w:left w:w="15" w:type="dxa"/>
              <w:right w:w="15" w:type="dxa"/>
            </w:tcMar>
            <w:vAlign w:val="bottom"/>
          </w:tcPr>
          <w:p w14:paraId="09DADED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exp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CA47F0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8 </w:t>
            </w:r>
          </w:p>
        </w:tc>
        <w:tc>
          <w:tcPr>
            <w:tcW w:w="1305" w:type="dxa"/>
            <w:tcMar>
              <w:top w:w="15" w:type="dxa"/>
              <w:left w:w="15" w:type="dxa"/>
              <w:right w:w="15" w:type="dxa"/>
            </w:tcMar>
            <w:vAlign w:val="bottom"/>
          </w:tcPr>
          <w:p w14:paraId="3DAA18F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CC7D56" w:rsidRPr="00FD1C6E" w14:paraId="685CF945" w14:textId="77777777" w:rsidTr="00C7233B">
        <w:trPr>
          <w:trHeight w:val="315"/>
        </w:trPr>
        <w:tc>
          <w:tcPr>
            <w:tcW w:w="1305" w:type="dxa"/>
            <w:tcMar>
              <w:top w:w="15" w:type="dxa"/>
              <w:left w:w="15" w:type="dxa"/>
              <w:right w:w="15" w:type="dxa"/>
            </w:tcMar>
            <w:vAlign w:val="bottom"/>
          </w:tcPr>
          <w:p w14:paraId="4C974E14"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39B24B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51DB6275"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25033C6A" w14:textId="77777777" w:rsidTr="00C7233B">
        <w:trPr>
          <w:trHeight w:val="315"/>
        </w:trPr>
        <w:tc>
          <w:tcPr>
            <w:tcW w:w="1305" w:type="dxa"/>
            <w:tcMar>
              <w:top w:w="15" w:type="dxa"/>
              <w:left w:w="15" w:type="dxa"/>
              <w:right w:w="15" w:type="dxa"/>
            </w:tcMar>
            <w:vAlign w:val="bottom"/>
          </w:tcPr>
          <w:p w14:paraId="51D3B2F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184B073"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1A721102"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0126EA23" w14:textId="77777777" w:rsidTr="00C7233B">
        <w:trPr>
          <w:trHeight w:val="315"/>
        </w:trPr>
        <w:tc>
          <w:tcPr>
            <w:tcW w:w="1305" w:type="dxa"/>
            <w:tcMar>
              <w:top w:w="15" w:type="dxa"/>
              <w:left w:w="15" w:type="dxa"/>
              <w:right w:w="15" w:type="dxa"/>
            </w:tcMar>
            <w:vAlign w:val="bottom"/>
          </w:tcPr>
          <w:p w14:paraId="08317B5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D54668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59ED56C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3E1769" w:rsidRPr="00FD1C6E" w14:paraId="4044EEAB" w14:textId="77777777" w:rsidTr="00C7233B">
        <w:trPr>
          <w:trHeight w:val="315"/>
        </w:trPr>
        <w:tc>
          <w:tcPr>
            <w:tcW w:w="1305" w:type="dxa"/>
            <w:tcMar>
              <w:top w:w="15" w:type="dxa"/>
              <w:left w:w="15" w:type="dxa"/>
              <w:right w:w="15" w:type="dxa"/>
            </w:tcMar>
            <w:vAlign w:val="bottom"/>
          </w:tcPr>
          <w:p w14:paraId="4CF0EC0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19B7B92"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54E069B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p>
        </w:tc>
      </w:tr>
    </w:tbl>
    <w:p w14:paraId="677E8DF8" w14:textId="1972E5B9" w:rsidR="00C363A1" w:rsidRPr="00FD1C6E" w:rsidRDefault="00C363A1" w:rsidP="00CC7D56">
      <w:pPr>
        <w:tabs>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sz w:val="20"/>
          <w:szCs w:val="20"/>
        </w:rPr>
      </w:pPr>
    </w:p>
    <w:p w14:paraId="3764762F" w14:textId="57466A50" w:rsidR="00C7233B" w:rsidRPr="00FD1C6E" w:rsidRDefault="00C7233B" w:rsidP="00C7233B">
      <w:pPr>
        <w:pStyle w:val="Caption"/>
        <w:keepNext/>
        <w:framePr w:wrap="notBeside"/>
        <w:rPr>
          <w:rFonts w:cs="Times New Roman"/>
        </w:rPr>
      </w:pPr>
      <w:bookmarkStart w:id="202" w:name="_Toc159591212"/>
      <w:bookmarkStart w:id="203" w:name="_Toc161915454"/>
      <w:bookmarkStart w:id="204" w:name="_Toc162884546"/>
      <w:bookmarkStart w:id="205" w:name="_Toc162885059"/>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14</w:t>
      </w:r>
      <w:r w:rsidR="006813EE" w:rsidRPr="00FD1C6E">
        <w:rPr>
          <w:rFonts w:cs="Times New Roman"/>
        </w:rPr>
        <w:fldChar w:fldCharType="end"/>
      </w:r>
      <w:r w:rsidRPr="00FD1C6E">
        <w:rPr>
          <w:rFonts w:cs="Times New Roman"/>
        </w:rPr>
        <w:t>. Cost summary</w:t>
      </w:r>
      <w:r w:rsidR="007E756F" w:rsidRPr="00FD1C6E">
        <w:rPr>
          <w:rFonts w:cs="Times New Roman"/>
        </w:rPr>
        <w:t xml:space="preserve"> and breakdown</w:t>
      </w:r>
      <w:r w:rsidRPr="00FD1C6E">
        <w:rPr>
          <w:rFonts w:cs="Times New Roman"/>
        </w:rPr>
        <w:t xml:space="preserve"> for the SLS processes.</w:t>
      </w:r>
      <w:bookmarkEnd w:id="202"/>
      <w:bookmarkEnd w:id="203"/>
      <w:bookmarkEnd w:id="204"/>
      <w:bookmarkEnd w:id="205"/>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45"/>
        <w:gridCol w:w="900"/>
      </w:tblGrid>
      <w:tr w:rsidR="00CC7D56" w:rsidRPr="00FD1C6E" w14:paraId="558F9D36" w14:textId="77777777" w:rsidTr="00C2149F">
        <w:trPr>
          <w:trHeight w:val="300"/>
        </w:trPr>
        <w:tc>
          <w:tcPr>
            <w:tcW w:w="2145" w:type="dxa"/>
            <w:tcBorders>
              <w:top w:val="single" w:sz="6" w:space="0" w:color="auto"/>
              <w:left w:val="nil"/>
              <w:bottom w:val="single" w:sz="6" w:space="0" w:color="auto"/>
              <w:right w:val="nil"/>
            </w:tcBorders>
            <w:tcMar>
              <w:left w:w="105" w:type="dxa"/>
              <w:right w:w="105" w:type="dxa"/>
            </w:tcMar>
          </w:tcPr>
          <w:p w14:paraId="27C2FBB5"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6" w:space="0" w:color="auto"/>
              <w:left w:val="nil"/>
              <w:bottom w:val="single" w:sz="6" w:space="0" w:color="auto"/>
              <w:right w:val="nil"/>
            </w:tcBorders>
            <w:tcMar>
              <w:left w:w="105" w:type="dxa"/>
              <w:right w:w="105" w:type="dxa"/>
            </w:tcMar>
          </w:tcPr>
          <w:p w14:paraId="7E3F182E"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CC7D56" w:rsidRPr="00FD1C6E" w14:paraId="7CE7C6DF" w14:textId="77777777" w:rsidTr="00C2149F">
        <w:trPr>
          <w:trHeight w:val="300"/>
        </w:trPr>
        <w:tc>
          <w:tcPr>
            <w:tcW w:w="2145" w:type="dxa"/>
            <w:tcBorders>
              <w:top w:val="single" w:sz="6" w:space="0" w:color="auto"/>
              <w:left w:val="nil"/>
              <w:bottom w:val="nil"/>
              <w:right w:val="nil"/>
            </w:tcBorders>
            <w:tcMar>
              <w:left w:w="105" w:type="dxa"/>
              <w:right w:w="105" w:type="dxa"/>
            </w:tcMar>
          </w:tcPr>
          <w:p w14:paraId="018F0E3E" w14:textId="77777777" w:rsidR="00A87FBF" w:rsidRPr="00FD1C6E" w:rsidRDefault="00A87FBF"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Direct build costs</w:t>
            </w:r>
          </w:p>
        </w:tc>
        <w:tc>
          <w:tcPr>
            <w:tcW w:w="900" w:type="dxa"/>
            <w:tcBorders>
              <w:top w:val="single" w:sz="6" w:space="0" w:color="auto"/>
              <w:left w:val="nil"/>
              <w:bottom w:val="nil"/>
              <w:right w:val="nil"/>
            </w:tcBorders>
            <w:tcMar>
              <w:left w:w="105" w:type="dxa"/>
              <w:right w:w="105" w:type="dxa"/>
            </w:tcMar>
          </w:tcPr>
          <w:p w14:paraId="68220A08" w14:textId="62376C7F"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646BBD" w:rsidRPr="00FD1C6E">
              <w:rPr>
                <w:rFonts w:ascii="Times New Roman" w:hAnsi="Times New Roman" w:cs="Times New Roman"/>
                <w:color w:val="000000" w:themeColor="text1"/>
              </w:rPr>
              <w:t xml:space="preserve"> </w:t>
            </w:r>
            <w:r w:rsidR="00646BBD" w:rsidRPr="00FD1C6E">
              <w:rPr>
                <w:rFonts w:ascii="Times New Roman" w:hAnsi="Times New Roman" w:cs="Times New Roman"/>
                <w:b/>
                <w:bCs/>
                <w:color w:val="000000" w:themeColor="text1"/>
              </w:rPr>
              <w:t>239.72</w:t>
            </w:r>
          </w:p>
        </w:tc>
      </w:tr>
      <w:tr w:rsidR="00CC7D56" w:rsidRPr="00FD1C6E" w14:paraId="50BAE7C3" w14:textId="77777777" w:rsidTr="00C2149F">
        <w:trPr>
          <w:trHeight w:val="300"/>
        </w:trPr>
        <w:tc>
          <w:tcPr>
            <w:tcW w:w="2145" w:type="dxa"/>
            <w:tcBorders>
              <w:top w:val="nil"/>
              <w:left w:val="nil"/>
              <w:bottom w:val="nil"/>
              <w:right w:val="nil"/>
            </w:tcBorders>
            <w:tcMar>
              <w:left w:w="105" w:type="dxa"/>
              <w:right w:w="105" w:type="dxa"/>
            </w:tcMar>
          </w:tcPr>
          <w:p w14:paraId="62C548E1"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Material cost</w:t>
            </w:r>
          </w:p>
        </w:tc>
        <w:tc>
          <w:tcPr>
            <w:tcW w:w="900" w:type="dxa"/>
            <w:tcBorders>
              <w:top w:val="nil"/>
              <w:left w:val="nil"/>
              <w:bottom w:val="nil"/>
              <w:right w:val="nil"/>
            </w:tcBorders>
            <w:tcMar>
              <w:left w:w="105" w:type="dxa"/>
              <w:right w:w="105" w:type="dxa"/>
            </w:tcMar>
          </w:tcPr>
          <w:p w14:paraId="4589C0EC" w14:textId="0327893D"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646BBD" w:rsidRPr="00FD1C6E">
              <w:rPr>
                <w:rFonts w:ascii="Times New Roman" w:hAnsi="Times New Roman" w:cs="Times New Roman"/>
                <w:color w:val="000000" w:themeColor="text1"/>
              </w:rPr>
              <w:t xml:space="preserve"> 52.99</w:t>
            </w:r>
          </w:p>
        </w:tc>
      </w:tr>
      <w:tr w:rsidR="00CC7D56" w:rsidRPr="00FD1C6E" w14:paraId="3581CEB0" w14:textId="77777777" w:rsidTr="00C2149F">
        <w:trPr>
          <w:trHeight w:val="300"/>
        </w:trPr>
        <w:tc>
          <w:tcPr>
            <w:tcW w:w="2145" w:type="dxa"/>
            <w:tcBorders>
              <w:top w:val="nil"/>
              <w:left w:val="nil"/>
              <w:bottom w:val="nil"/>
              <w:right w:val="nil"/>
            </w:tcBorders>
            <w:tcMar>
              <w:left w:w="105" w:type="dxa"/>
              <w:right w:w="105" w:type="dxa"/>
            </w:tcMar>
          </w:tcPr>
          <w:p w14:paraId="2D5A0F5D"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tcMar>
              <w:left w:w="105" w:type="dxa"/>
              <w:right w:w="105" w:type="dxa"/>
            </w:tcMar>
          </w:tcPr>
          <w:p w14:paraId="730C2F5C" w14:textId="19EE198A"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F6487D" w:rsidRPr="00FD1C6E">
              <w:rPr>
                <w:rFonts w:ascii="Times New Roman" w:hAnsi="Times New Roman" w:cs="Times New Roman"/>
                <w:color w:val="000000" w:themeColor="text1"/>
              </w:rPr>
              <w:t xml:space="preserve"> 186.67</w:t>
            </w:r>
          </w:p>
        </w:tc>
      </w:tr>
      <w:tr w:rsidR="00CC7D56" w:rsidRPr="00FD1C6E" w14:paraId="36C7AEE7" w14:textId="77777777" w:rsidTr="00C2149F">
        <w:trPr>
          <w:trHeight w:val="300"/>
        </w:trPr>
        <w:tc>
          <w:tcPr>
            <w:tcW w:w="2145" w:type="dxa"/>
            <w:tcBorders>
              <w:top w:val="nil"/>
              <w:left w:val="nil"/>
              <w:bottom w:val="nil"/>
              <w:right w:val="nil"/>
            </w:tcBorders>
            <w:tcMar>
              <w:left w:w="105" w:type="dxa"/>
              <w:right w:w="105" w:type="dxa"/>
            </w:tcMar>
          </w:tcPr>
          <w:p w14:paraId="4FE30FED"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tcMar>
              <w:left w:w="105" w:type="dxa"/>
              <w:right w:w="105" w:type="dxa"/>
            </w:tcMar>
          </w:tcPr>
          <w:p w14:paraId="54E6D6B5" w14:textId="7F387CE5"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646BBD" w:rsidRPr="00FD1C6E">
              <w:rPr>
                <w:rFonts w:ascii="Times New Roman" w:hAnsi="Times New Roman" w:cs="Times New Roman"/>
                <w:color w:val="000000" w:themeColor="text1"/>
              </w:rPr>
              <w:t xml:space="preserve"> 0.06</w:t>
            </w:r>
          </w:p>
        </w:tc>
      </w:tr>
      <w:tr w:rsidR="00CC7D56" w:rsidRPr="00FD1C6E" w14:paraId="63363A0C" w14:textId="77777777" w:rsidTr="00C2149F">
        <w:trPr>
          <w:trHeight w:val="300"/>
        </w:trPr>
        <w:tc>
          <w:tcPr>
            <w:tcW w:w="2145" w:type="dxa"/>
            <w:tcBorders>
              <w:top w:val="nil"/>
              <w:left w:val="nil"/>
              <w:bottom w:val="nil"/>
              <w:right w:val="nil"/>
            </w:tcBorders>
            <w:tcMar>
              <w:left w:w="105" w:type="dxa"/>
              <w:right w:w="105" w:type="dxa"/>
            </w:tcMar>
          </w:tcPr>
          <w:p w14:paraId="258DA2E5" w14:textId="77777777" w:rsidR="00A87FBF" w:rsidRPr="00FD1C6E" w:rsidRDefault="00A87FBF"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tcMar>
              <w:left w:w="105" w:type="dxa"/>
              <w:right w:w="105" w:type="dxa"/>
            </w:tcMar>
          </w:tcPr>
          <w:p w14:paraId="45AEEFE7" w14:textId="3F9E7EDA" w:rsidR="00A87FBF" w:rsidRPr="00FD1C6E" w:rsidRDefault="00A87FBF"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BF070E" w:rsidRPr="00FD1C6E">
              <w:rPr>
                <w:rFonts w:ascii="Times New Roman" w:hAnsi="Times New Roman" w:cs="Times New Roman"/>
                <w:b/>
                <w:bCs/>
                <w:color w:val="000000" w:themeColor="text1"/>
              </w:rPr>
              <w:t xml:space="preserve"> 6.03</w:t>
            </w:r>
          </w:p>
        </w:tc>
      </w:tr>
      <w:tr w:rsidR="00CC7D56" w:rsidRPr="00FD1C6E" w14:paraId="0710642D" w14:textId="77777777" w:rsidTr="00C2149F">
        <w:trPr>
          <w:trHeight w:val="300"/>
        </w:trPr>
        <w:tc>
          <w:tcPr>
            <w:tcW w:w="2145" w:type="dxa"/>
            <w:tcBorders>
              <w:top w:val="nil"/>
              <w:left w:val="nil"/>
              <w:bottom w:val="nil"/>
              <w:right w:val="nil"/>
            </w:tcBorders>
            <w:tcMar>
              <w:left w:w="105" w:type="dxa"/>
              <w:right w:w="105" w:type="dxa"/>
            </w:tcMar>
          </w:tcPr>
          <w:p w14:paraId="325DC2FD"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tcMar>
              <w:left w:w="105" w:type="dxa"/>
              <w:right w:w="105" w:type="dxa"/>
            </w:tcMar>
          </w:tcPr>
          <w:p w14:paraId="520E3B93" w14:textId="68F5556D"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BF070E" w:rsidRPr="00FD1C6E">
              <w:rPr>
                <w:rFonts w:ascii="Times New Roman" w:hAnsi="Times New Roman" w:cs="Times New Roman"/>
                <w:color w:val="000000" w:themeColor="text1"/>
              </w:rPr>
              <w:t xml:space="preserve"> 0.19</w:t>
            </w:r>
          </w:p>
        </w:tc>
      </w:tr>
      <w:tr w:rsidR="00CC7D56" w:rsidRPr="00FD1C6E" w14:paraId="309492C0" w14:textId="77777777" w:rsidTr="00C2149F">
        <w:trPr>
          <w:trHeight w:val="300"/>
        </w:trPr>
        <w:tc>
          <w:tcPr>
            <w:tcW w:w="2145" w:type="dxa"/>
            <w:tcBorders>
              <w:top w:val="nil"/>
              <w:left w:val="nil"/>
              <w:bottom w:val="nil"/>
              <w:right w:val="nil"/>
            </w:tcBorders>
            <w:tcMar>
              <w:left w:w="105" w:type="dxa"/>
              <w:right w:w="105" w:type="dxa"/>
            </w:tcMar>
          </w:tcPr>
          <w:p w14:paraId="1ADFC9CC"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tcMar>
              <w:left w:w="105" w:type="dxa"/>
              <w:right w:w="105" w:type="dxa"/>
            </w:tcMar>
          </w:tcPr>
          <w:p w14:paraId="164D5A79" w14:textId="3FBA4754"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BF070E" w:rsidRPr="00FD1C6E">
              <w:rPr>
                <w:rFonts w:ascii="Times New Roman" w:hAnsi="Times New Roman" w:cs="Times New Roman"/>
                <w:color w:val="000000" w:themeColor="text1"/>
              </w:rPr>
              <w:t xml:space="preserve"> 5.83</w:t>
            </w:r>
          </w:p>
        </w:tc>
      </w:tr>
      <w:tr w:rsidR="00CC7D56" w:rsidRPr="00FD1C6E" w14:paraId="1962E763" w14:textId="77777777" w:rsidTr="00C2149F">
        <w:trPr>
          <w:trHeight w:val="300"/>
        </w:trPr>
        <w:tc>
          <w:tcPr>
            <w:tcW w:w="2145" w:type="dxa"/>
            <w:tcBorders>
              <w:top w:val="nil"/>
              <w:left w:val="nil"/>
              <w:bottom w:val="nil"/>
              <w:right w:val="nil"/>
            </w:tcBorders>
            <w:tcMar>
              <w:left w:w="105" w:type="dxa"/>
              <w:right w:w="105" w:type="dxa"/>
            </w:tcMar>
          </w:tcPr>
          <w:p w14:paraId="4ECE8B78" w14:textId="77777777"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tcMar>
              <w:left w:w="105" w:type="dxa"/>
              <w:right w:w="105" w:type="dxa"/>
            </w:tcMar>
          </w:tcPr>
          <w:p w14:paraId="64C94B84" w14:textId="63B19980" w:rsidR="00A87FBF" w:rsidRPr="00FD1C6E" w:rsidRDefault="00A87FBF"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BF070E" w:rsidRPr="00FD1C6E">
              <w:rPr>
                <w:rFonts w:ascii="Times New Roman" w:hAnsi="Times New Roman" w:cs="Times New Roman"/>
                <w:color w:val="000000" w:themeColor="text1"/>
              </w:rPr>
              <w:t xml:space="preserve"> 0.00</w:t>
            </w:r>
          </w:p>
        </w:tc>
      </w:tr>
      <w:tr w:rsidR="00CC7D56" w:rsidRPr="00FD1C6E" w14:paraId="0246C96A" w14:textId="77777777" w:rsidTr="00C2149F">
        <w:trPr>
          <w:trHeight w:val="300"/>
        </w:trPr>
        <w:tc>
          <w:tcPr>
            <w:tcW w:w="2145" w:type="dxa"/>
            <w:tcBorders>
              <w:top w:val="nil"/>
              <w:left w:val="nil"/>
              <w:bottom w:val="single" w:sz="6" w:space="0" w:color="auto"/>
              <w:right w:val="nil"/>
            </w:tcBorders>
            <w:tcMar>
              <w:left w:w="105" w:type="dxa"/>
              <w:right w:w="105" w:type="dxa"/>
            </w:tcMar>
          </w:tcPr>
          <w:p w14:paraId="0253920B" w14:textId="77777777" w:rsidR="00A87FBF" w:rsidRPr="00FD1C6E" w:rsidRDefault="00A87FBF"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6" w:space="0" w:color="auto"/>
              <w:right w:val="nil"/>
            </w:tcBorders>
            <w:tcMar>
              <w:left w:w="105" w:type="dxa"/>
              <w:right w:w="105" w:type="dxa"/>
            </w:tcMar>
          </w:tcPr>
          <w:p w14:paraId="5B1651A3" w14:textId="41F74527" w:rsidR="00A87FBF" w:rsidRPr="00FD1C6E" w:rsidRDefault="00A87FBF"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BF070E" w:rsidRPr="00FD1C6E">
              <w:rPr>
                <w:rFonts w:ascii="Times New Roman" w:hAnsi="Times New Roman" w:cs="Times New Roman"/>
                <w:b/>
                <w:bCs/>
                <w:color w:val="000000" w:themeColor="text1"/>
              </w:rPr>
              <w:t xml:space="preserve"> </w:t>
            </w:r>
            <w:r w:rsidR="007E756F" w:rsidRPr="00FD1C6E">
              <w:rPr>
                <w:rFonts w:ascii="Times New Roman" w:hAnsi="Times New Roman" w:cs="Times New Roman"/>
                <w:b/>
                <w:bCs/>
                <w:color w:val="000000" w:themeColor="text1"/>
              </w:rPr>
              <w:t>245.74</w:t>
            </w:r>
          </w:p>
        </w:tc>
      </w:tr>
    </w:tbl>
    <w:p w14:paraId="22CE3B5D" w14:textId="548A7177" w:rsidR="00523557" w:rsidRPr="00FD1C6E" w:rsidRDefault="00375919" w:rsidP="00961A7D">
      <w:pPr>
        <w:jc w:val="both"/>
        <w:rPr>
          <w:rStyle w:val="normaltextrun"/>
          <w:color w:val="000000" w:themeColor="text1"/>
          <w:bdr w:val="none" w:sz="0" w:space="0" w:color="auto" w:frame="1"/>
        </w:rPr>
      </w:pPr>
      <w:r w:rsidRPr="00FD1C6E">
        <w:rPr>
          <w:rStyle w:val="normaltextrun"/>
          <w:color w:val="000000" w:themeColor="text1"/>
          <w:bdr w:val="none" w:sz="0" w:space="0" w:color="auto" w:frame="1"/>
        </w:rPr>
        <w:lastRenderedPageBreak/>
        <w:t xml:space="preserve">The MELD Manufacturing L3 machine was </w:t>
      </w:r>
      <w:r w:rsidR="003A1396" w:rsidRPr="00FD1C6E">
        <w:rPr>
          <w:rStyle w:val="normaltextrun"/>
          <w:color w:val="000000" w:themeColor="text1"/>
          <w:bdr w:val="none" w:sz="0" w:space="0" w:color="auto" w:frame="1"/>
        </w:rPr>
        <w:t>implemented using 12.7 mm x 12.7 mm</w:t>
      </w:r>
      <w:r w:rsidRPr="00FD1C6E">
        <w:rPr>
          <w:rStyle w:val="normaltextrun"/>
          <w:color w:val="000000" w:themeColor="text1"/>
          <w:bdr w:val="none" w:sz="0" w:space="0" w:color="auto" w:frame="1"/>
        </w:rPr>
        <w:t xml:space="preserve"> </w:t>
      </w:r>
      <w:r w:rsidR="003A1396" w:rsidRPr="00FD1C6E">
        <w:rPr>
          <w:rStyle w:val="normaltextrun"/>
          <w:color w:val="000000" w:themeColor="text1"/>
          <w:bdr w:val="none" w:sz="0" w:space="0" w:color="auto" w:frame="1"/>
        </w:rPr>
        <w:t>cross section</w:t>
      </w:r>
      <w:r w:rsidR="002E73A2" w:rsidRPr="00FD1C6E">
        <w:rPr>
          <w:rStyle w:val="normaltextrun"/>
          <w:color w:val="000000" w:themeColor="text1"/>
          <w:bdr w:val="none" w:sz="0" w:space="0" w:color="auto" w:frame="1"/>
        </w:rPr>
        <w:t xml:space="preserve"> aluminum 6061 feedstock. </w:t>
      </w:r>
      <w:r w:rsidR="00EC6CC4" w:rsidRPr="00FD1C6E">
        <w:rPr>
          <w:rStyle w:val="normaltextrun"/>
          <w:color w:val="000000" w:themeColor="text1"/>
          <w:bdr w:val="none" w:sz="0" w:space="0" w:color="auto" w:frame="1"/>
        </w:rPr>
        <w:t>Though not the same material of the original Mitsubishi engine block, a</w:t>
      </w:r>
      <w:r w:rsidR="009047A6" w:rsidRPr="00FD1C6E">
        <w:rPr>
          <w:rStyle w:val="normaltextrun"/>
          <w:color w:val="000000" w:themeColor="text1"/>
          <w:bdr w:val="none" w:sz="0" w:space="0" w:color="auto" w:frame="1"/>
        </w:rPr>
        <w:t xml:space="preserve">luminum was selected </w:t>
      </w:r>
      <w:r w:rsidR="00EC6CC4" w:rsidRPr="00FD1C6E">
        <w:rPr>
          <w:rStyle w:val="normaltextrun"/>
          <w:color w:val="000000" w:themeColor="text1"/>
          <w:bdr w:val="none" w:sz="0" w:space="0" w:color="auto" w:frame="1"/>
        </w:rPr>
        <w:t>for demonstration purposes.</w:t>
      </w:r>
      <w:r w:rsidR="005A62AA" w:rsidRPr="00FD1C6E">
        <w:rPr>
          <w:rStyle w:val="normaltextrun"/>
          <w:color w:val="000000" w:themeColor="text1"/>
          <w:bdr w:val="none" w:sz="0" w:space="0" w:color="auto" w:frame="1"/>
        </w:rPr>
        <w:t xml:space="preserve"> </w:t>
      </w:r>
      <w:r w:rsidR="0075510D" w:rsidRPr="00FD1C6E">
        <w:rPr>
          <w:rStyle w:val="normaltextrun"/>
          <w:color w:val="000000" w:themeColor="text1"/>
          <w:bdr w:val="none" w:sz="0" w:space="0" w:color="auto" w:frame="1"/>
        </w:rPr>
        <w:t>Because</w:t>
      </w:r>
      <w:r w:rsidR="005A07CD" w:rsidRPr="00FD1C6E">
        <w:rPr>
          <w:rStyle w:val="normaltextrun"/>
          <w:color w:val="000000" w:themeColor="text1"/>
          <w:bdr w:val="none" w:sz="0" w:space="0" w:color="auto" w:frame="1"/>
        </w:rPr>
        <w:t xml:space="preserve"> this is a </w:t>
      </w:r>
      <w:r w:rsidR="009339CD" w:rsidRPr="00FD1C6E">
        <w:rPr>
          <w:rStyle w:val="normaltextrun"/>
          <w:color w:val="000000" w:themeColor="text1"/>
          <w:bdr w:val="none" w:sz="0" w:space="0" w:color="auto" w:frame="1"/>
        </w:rPr>
        <w:t>discrete</w:t>
      </w:r>
      <w:r w:rsidR="005A07CD" w:rsidRPr="00FD1C6E">
        <w:rPr>
          <w:rStyle w:val="normaltextrun"/>
          <w:color w:val="000000" w:themeColor="text1"/>
          <w:bdr w:val="none" w:sz="0" w:space="0" w:color="auto" w:frame="1"/>
        </w:rPr>
        <w:t xml:space="preserve"> feed system, </w:t>
      </w:r>
      <w:r w:rsidR="003A1396" w:rsidRPr="00FD1C6E">
        <w:rPr>
          <w:rStyle w:val="normaltextrun"/>
          <w:color w:val="000000" w:themeColor="text1"/>
          <w:bdr w:val="none" w:sz="0" w:space="0" w:color="auto" w:frame="1"/>
        </w:rPr>
        <w:t xml:space="preserve">where </w:t>
      </w:r>
      <w:r w:rsidR="00D22EA4" w:rsidRPr="00FD1C6E">
        <w:rPr>
          <w:rStyle w:val="normaltextrun"/>
          <w:color w:val="000000" w:themeColor="text1"/>
          <w:bdr w:val="none" w:sz="0" w:space="0" w:color="auto" w:frame="1"/>
        </w:rPr>
        <w:t xml:space="preserve">each feedstock bar is manually loaded, </w:t>
      </w:r>
      <w:r w:rsidR="0075510D" w:rsidRPr="00FD1C6E">
        <w:rPr>
          <w:rStyle w:val="normaltextrun"/>
          <w:color w:val="000000" w:themeColor="text1"/>
          <w:bdr w:val="none" w:sz="0" w:space="0" w:color="auto" w:frame="1"/>
        </w:rPr>
        <w:t>the total estimated deposition time was about 6 hours</w:t>
      </w:r>
      <w:r w:rsidR="00D22EA4" w:rsidRPr="00FD1C6E">
        <w:rPr>
          <w:rStyle w:val="normaltextrun"/>
          <w:color w:val="000000" w:themeColor="text1"/>
          <w:bdr w:val="none" w:sz="0" w:space="0" w:color="auto" w:frame="1"/>
        </w:rPr>
        <w:t>. If this were a continuous feed system</w:t>
      </w:r>
      <w:r w:rsidR="009339CD" w:rsidRPr="00FD1C6E">
        <w:rPr>
          <w:rStyle w:val="normaltextrun"/>
          <w:color w:val="000000" w:themeColor="text1"/>
          <w:bdr w:val="none" w:sz="0" w:space="0" w:color="auto" w:frame="1"/>
        </w:rPr>
        <w:t xml:space="preserve">, the estimated </w:t>
      </w:r>
      <w:r w:rsidR="003A1396" w:rsidRPr="00FD1C6E">
        <w:rPr>
          <w:rStyle w:val="normaltextrun"/>
          <w:color w:val="000000" w:themeColor="text1"/>
          <w:bdr w:val="none" w:sz="0" w:space="0" w:color="auto" w:frame="1"/>
        </w:rPr>
        <w:t xml:space="preserve">deposition </w:t>
      </w:r>
      <w:r w:rsidR="009339CD" w:rsidRPr="00FD1C6E">
        <w:rPr>
          <w:rStyle w:val="normaltextrun"/>
          <w:color w:val="000000" w:themeColor="text1"/>
          <w:bdr w:val="none" w:sz="0" w:space="0" w:color="auto" w:frame="1"/>
        </w:rPr>
        <w:t xml:space="preserve">time would be about 3.5 hours. </w:t>
      </w:r>
      <w:r w:rsidR="002F70C7" w:rsidRPr="00FD1C6E">
        <w:rPr>
          <w:rStyle w:val="normaltextrun"/>
          <w:color w:val="000000" w:themeColor="text1"/>
          <w:bdr w:val="none" w:sz="0" w:space="0" w:color="auto" w:frame="1"/>
        </w:rPr>
        <w:t>For the baseplate, a</w:t>
      </w:r>
      <w:r w:rsidR="003A1396" w:rsidRPr="00FD1C6E">
        <w:rPr>
          <w:rStyle w:val="normaltextrun"/>
          <w:color w:val="000000" w:themeColor="text1"/>
          <w:bdr w:val="none" w:sz="0" w:space="0" w:color="auto" w:frame="1"/>
        </w:rPr>
        <w:t xml:space="preserve"> 610 mm x </w:t>
      </w:r>
      <w:r w:rsidR="00207192" w:rsidRPr="00FD1C6E">
        <w:rPr>
          <w:rStyle w:val="normaltextrun"/>
          <w:color w:val="000000" w:themeColor="text1"/>
          <w:bdr w:val="none" w:sz="0" w:space="0" w:color="auto" w:frame="1"/>
        </w:rPr>
        <w:t>305 mm x 25 mm</w:t>
      </w:r>
      <w:r w:rsidR="002F70C7" w:rsidRPr="00FD1C6E">
        <w:rPr>
          <w:rStyle w:val="normaltextrun"/>
          <w:color w:val="000000" w:themeColor="text1"/>
          <w:bdr w:val="none" w:sz="0" w:space="0" w:color="auto" w:frame="1"/>
        </w:rPr>
        <w:t xml:space="preserve"> </w:t>
      </w:r>
      <w:r w:rsidR="00207192" w:rsidRPr="00FD1C6E">
        <w:rPr>
          <w:rStyle w:val="normaltextrun"/>
          <w:color w:val="000000" w:themeColor="text1"/>
          <w:bdr w:val="none" w:sz="0" w:space="0" w:color="auto" w:frame="1"/>
        </w:rPr>
        <w:t>(</w:t>
      </w:r>
      <w:r w:rsidR="002F70C7" w:rsidRPr="00FD1C6E">
        <w:rPr>
          <w:rStyle w:val="normaltextrun"/>
          <w:color w:val="000000" w:themeColor="text1"/>
          <w:bdr w:val="none" w:sz="0" w:space="0" w:color="auto" w:frame="1"/>
        </w:rPr>
        <w:t>24</w:t>
      </w:r>
      <w:r w:rsidR="00207192" w:rsidRPr="00FD1C6E">
        <w:rPr>
          <w:rStyle w:val="normaltextrun"/>
          <w:color w:val="000000" w:themeColor="text1"/>
          <w:bdr w:val="none" w:sz="0" w:space="0" w:color="auto" w:frame="1"/>
        </w:rPr>
        <w:t xml:space="preserve"> inch</w:t>
      </w:r>
      <w:r w:rsidR="002F70C7" w:rsidRPr="00FD1C6E">
        <w:rPr>
          <w:rStyle w:val="normaltextrun"/>
          <w:color w:val="000000" w:themeColor="text1"/>
          <w:bdr w:val="none" w:sz="0" w:space="0" w:color="auto" w:frame="1"/>
        </w:rPr>
        <w:t xml:space="preserve"> x 12</w:t>
      </w:r>
      <w:r w:rsidR="00207192" w:rsidRPr="00FD1C6E">
        <w:rPr>
          <w:rStyle w:val="normaltextrun"/>
          <w:color w:val="000000" w:themeColor="text1"/>
          <w:bdr w:val="none" w:sz="0" w:space="0" w:color="auto" w:frame="1"/>
        </w:rPr>
        <w:t xml:space="preserve"> inch</w:t>
      </w:r>
      <w:r w:rsidR="002F70C7" w:rsidRPr="00FD1C6E">
        <w:rPr>
          <w:rStyle w:val="normaltextrun"/>
          <w:color w:val="000000" w:themeColor="text1"/>
          <w:bdr w:val="none" w:sz="0" w:space="0" w:color="auto" w:frame="1"/>
        </w:rPr>
        <w:t xml:space="preserve"> x 1</w:t>
      </w:r>
      <w:r w:rsidR="00D24820" w:rsidRPr="00FD1C6E">
        <w:rPr>
          <w:rStyle w:val="normaltextrun"/>
          <w:color w:val="000000" w:themeColor="text1"/>
          <w:bdr w:val="none" w:sz="0" w:space="0" w:color="auto" w:frame="1"/>
        </w:rPr>
        <w:t xml:space="preserve"> </w:t>
      </w:r>
      <w:r w:rsidR="00EB616B" w:rsidRPr="00FD1C6E">
        <w:rPr>
          <w:rStyle w:val="normaltextrun"/>
          <w:color w:val="000000" w:themeColor="text1"/>
          <w:bdr w:val="none" w:sz="0" w:space="0" w:color="auto" w:frame="1"/>
        </w:rPr>
        <w:t>inch</w:t>
      </w:r>
      <w:r w:rsidR="00207192" w:rsidRPr="00FD1C6E">
        <w:rPr>
          <w:rStyle w:val="normaltextrun"/>
          <w:color w:val="000000" w:themeColor="text1"/>
          <w:bdr w:val="none" w:sz="0" w:space="0" w:color="auto" w:frame="1"/>
        </w:rPr>
        <w:t>)</w:t>
      </w:r>
      <w:r w:rsidR="00EB616B" w:rsidRPr="00FD1C6E">
        <w:rPr>
          <w:rStyle w:val="normaltextrun"/>
          <w:color w:val="000000" w:themeColor="text1"/>
          <w:bdr w:val="none" w:sz="0" w:space="0" w:color="auto" w:frame="1"/>
        </w:rPr>
        <w:t xml:space="preserve"> aluminum 6061 </w:t>
      </w:r>
      <w:r w:rsidR="00D24820" w:rsidRPr="00FD1C6E">
        <w:rPr>
          <w:rStyle w:val="normaltextrun"/>
          <w:color w:val="000000" w:themeColor="text1"/>
          <w:bdr w:val="none" w:sz="0" w:space="0" w:color="auto" w:frame="1"/>
        </w:rPr>
        <w:t>build plate was purchased</w:t>
      </w:r>
      <w:r w:rsidR="00345E7C" w:rsidRPr="00FD1C6E">
        <w:rPr>
          <w:rStyle w:val="normaltextrun"/>
          <w:color w:val="000000" w:themeColor="text1"/>
          <w:bdr w:val="none" w:sz="0" w:space="0" w:color="auto" w:frame="1"/>
        </w:rPr>
        <w:t>, which was consequently trimm</w:t>
      </w:r>
      <w:r w:rsidR="00DF717F" w:rsidRPr="00FD1C6E">
        <w:rPr>
          <w:rStyle w:val="normaltextrun"/>
          <w:color w:val="000000" w:themeColor="text1"/>
          <w:bdr w:val="none" w:sz="0" w:space="0" w:color="auto" w:frame="1"/>
        </w:rPr>
        <w:t xml:space="preserve">ed </w:t>
      </w:r>
      <w:r w:rsidR="00345E7C" w:rsidRPr="00FD1C6E">
        <w:rPr>
          <w:rStyle w:val="normaltextrun"/>
          <w:color w:val="000000" w:themeColor="text1"/>
          <w:bdr w:val="none" w:sz="0" w:space="0" w:color="auto" w:frame="1"/>
        </w:rPr>
        <w:t>after the deposition</w:t>
      </w:r>
      <w:r w:rsidR="00DF717F" w:rsidRPr="00FD1C6E">
        <w:rPr>
          <w:rStyle w:val="normaltextrun"/>
          <w:color w:val="000000" w:themeColor="text1"/>
          <w:bdr w:val="none" w:sz="0" w:space="0" w:color="auto" w:frame="1"/>
        </w:rPr>
        <w:t xml:space="preserve"> to </w:t>
      </w:r>
      <w:r w:rsidR="00207192" w:rsidRPr="00FD1C6E">
        <w:rPr>
          <w:rStyle w:val="normaltextrun"/>
          <w:color w:val="000000" w:themeColor="text1"/>
          <w:bdr w:val="none" w:sz="0" w:space="0" w:color="auto" w:frame="1"/>
        </w:rPr>
        <w:t>reduce</w:t>
      </w:r>
      <w:r w:rsidR="00DF717F" w:rsidRPr="00FD1C6E">
        <w:rPr>
          <w:rStyle w:val="normaltextrun"/>
          <w:color w:val="000000" w:themeColor="text1"/>
          <w:bdr w:val="none" w:sz="0" w:space="0" w:color="auto" w:frame="1"/>
        </w:rPr>
        <w:t xml:space="preserve"> machini</w:t>
      </w:r>
      <w:r w:rsidR="0010651A" w:rsidRPr="00FD1C6E">
        <w:rPr>
          <w:rStyle w:val="normaltextrun"/>
          <w:color w:val="000000" w:themeColor="text1"/>
          <w:bdr w:val="none" w:sz="0" w:space="0" w:color="auto" w:frame="1"/>
        </w:rPr>
        <w:t>n</w:t>
      </w:r>
      <w:r w:rsidR="00DF717F" w:rsidRPr="00FD1C6E">
        <w:rPr>
          <w:rStyle w:val="normaltextrun"/>
          <w:color w:val="000000" w:themeColor="text1"/>
          <w:bdr w:val="none" w:sz="0" w:space="0" w:color="auto" w:frame="1"/>
        </w:rPr>
        <w:t>g</w:t>
      </w:r>
      <w:r w:rsidR="00207192" w:rsidRPr="00FD1C6E">
        <w:rPr>
          <w:rStyle w:val="normaltextrun"/>
          <w:color w:val="000000" w:themeColor="text1"/>
          <w:bdr w:val="none" w:sz="0" w:space="0" w:color="auto" w:frame="1"/>
        </w:rPr>
        <w:t xml:space="preserve"> time</w:t>
      </w:r>
      <w:r w:rsidR="00D24820" w:rsidRPr="00FD1C6E">
        <w:rPr>
          <w:rStyle w:val="normaltextrun"/>
          <w:color w:val="000000" w:themeColor="text1"/>
          <w:bdr w:val="none" w:sz="0" w:space="0" w:color="auto" w:frame="1"/>
        </w:rPr>
        <w:t>.</w:t>
      </w:r>
      <w:r w:rsidR="00564BAE" w:rsidRPr="00FD1C6E">
        <w:rPr>
          <w:rStyle w:val="normaltextrun"/>
          <w:color w:val="000000" w:themeColor="text1"/>
          <w:bdr w:val="none" w:sz="0" w:space="0" w:color="auto" w:frame="1"/>
        </w:rPr>
        <w:t xml:space="preserve"> See Figure </w:t>
      </w:r>
      <w:r w:rsidR="00D7024A" w:rsidRPr="00FD1C6E">
        <w:rPr>
          <w:rStyle w:val="normaltextrun"/>
          <w:color w:val="000000" w:themeColor="text1"/>
          <w:bdr w:val="none" w:sz="0" w:space="0" w:color="auto" w:frame="1"/>
        </w:rPr>
        <w:t>5.15</w:t>
      </w:r>
      <w:r w:rsidR="00564BAE" w:rsidRPr="00FD1C6E">
        <w:rPr>
          <w:rStyle w:val="normaltextrun"/>
          <w:color w:val="000000" w:themeColor="text1"/>
          <w:bdr w:val="none" w:sz="0" w:space="0" w:color="auto" w:frame="1"/>
        </w:rPr>
        <w:t>.</w:t>
      </w:r>
      <w:r w:rsidR="00D24820" w:rsidRPr="00FD1C6E">
        <w:rPr>
          <w:rStyle w:val="normaltextrun"/>
          <w:color w:val="000000" w:themeColor="text1"/>
          <w:bdr w:val="none" w:sz="0" w:space="0" w:color="auto" w:frame="1"/>
        </w:rPr>
        <w:t xml:space="preserve"> </w:t>
      </w:r>
      <w:r w:rsidR="00564BAE" w:rsidRPr="00FD1C6E">
        <w:rPr>
          <w:rStyle w:val="normaltextrun"/>
          <w:color w:val="000000" w:themeColor="text1"/>
          <w:bdr w:val="none" w:sz="0" w:space="0" w:color="auto" w:frame="1"/>
        </w:rPr>
        <w:t>A</w:t>
      </w:r>
      <w:r w:rsidR="00D40F3B" w:rsidRPr="00FD1C6E">
        <w:rPr>
          <w:rStyle w:val="normaltextrun"/>
          <w:color w:val="000000" w:themeColor="text1"/>
          <w:bdr w:val="none" w:sz="0" w:space="0" w:color="auto" w:frame="1"/>
        </w:rPr>
        <w:t xml:space="preserve">s previously mentioned, </w:t>
      </w:r>
      <w:r w:rsidR="00564BAE" w:rsidRPr="00FD1C6E">
        <w:rPr>
          <w:rStyle w:val="normaltextrun"/>
          <w:color w:val="000000" w:themeColor="text1"/>
          <w:bdr w:val="none" w:sz="0" w:space="0" w:color="auto" w:frame="1"/>
        </w:rPr>
        <w:t xml:space="preserve">after </w:t>
      </w:r>
      <w:r w:rsidR="00207192" w:rsidRPr="00FD1C6E">
        <w:rPr>
          <w:rStyle w:val="normaltextrun"/>
          <w:color w:val="000000" w:themeColor="text1"/>
          <w:bdr w:val="none" w:sz="0" w:space="0" w:color="auto" w:frame="1"/>
        </w:rPr>
        <w:t xml:space="preserve">machining </w:t>
      </w:r>
      <w:r w:rsidR="00564BAE" w:rsidRPr="00FD1C6E">
        <w:rPr>
          <w:rStyle w:val="normaltextrun"/>
          <w:color w:val="000000" w:themeColor="text1"/>
          <w:bdr w:val="none" w:sz="0" w:space="0" w:color="auto" w:frame="1"/>
        </w:rPr>
        <w:t xml:space="preserve">the build plate, </w:t>
      </w:r>
      <w:r w:rsidR="00D40F3B" w:rsidRPr="00FD1C6E">
        <w:rPr>
          <w:rStyle w:val="normaltextrun"/>
          <w:color w:val="000000" w:themeColor="text1"/>
          <w:bdr w:val="none" w:sz="0" w:space="0" w:color="auto" w:frame="1"/>
        </w:rPr>
        <w:t xml:space="preserve">the preform was scanned using SLS to </w:t>
      </w:r>
      <w:r w:rsidR="003275DF" w:rsidRPr="00FD1C6E">
        <w:rPr>
          <w:rStyle w:val="normaltextrun"/>
          <w:color w:val="000000" w:themeColor="text1"/>
          <w:bdr w:val="none" w:sz="0" w:space="0" w:color="auto" w:frame="1"/>
        </w:rPr>
        <w:t xml:space="preserve">create a digital model </w:t>
      </w:r>
      <w:r w:rsidR="00564BAE" w:rsidRPr="00FD1C6E">
        <w:rPr>
          <w:rStyle w:val="normaltextrun"/>
          <w:color w:val="000000" w:themeColor="text1"/>
          <w:bdr w:val="none" w:sz="0" w:space="0" w:color="auto" w:frame="1"/>
        </w:rPr>
        <w:t xml:space="preserve">for creating milling tool paths. </w:t>
      </w:r>
      <w:r w:rsidR="00171DA9" w:rsidRPr="00FD1C6E">
        <w:rPr>
          <w:rStyle w:val="normaltextrun"/>
          <w:color w:val="000000" w:themeColor="text1"/>
          <w:bdr w:val="none" w:sz="0" w:space="0" w:color="auto" w:frame="1"/>
        </w:rPr>
        <w:t xml:space="preserve">See Figure </w:t>
      </w:r>
      <w:r w:rsidR="00D7024A" w:rsidRPr="00FD1C6E">
        <w:rPr>
          <w:rStyle w:val="normaltextrun"/>
          <w:color w:val="000000" w:themeColor="text1"/>
          <w:bdr w:val="none" w:sz="0" w:space="0" w:color="auto" w:frame="1"/>
        </w:rPr>
        <w:t>5.16</w:t>
      </w:r>
      <w:r w:rsidR="00171DA9" w:rsidRPr="00FD1C6E">
        <w:rPr>
          <w:rStyle w:val="normaltextrun"/>
          <w:color w:val="000000" w:themeColor="text1"/>
          <w:bdr w:val="none" w:sz="0" w:space="0" w:color="auto" w:frame="1"/>
        </w:rPr>
        <w:t>.</w:t>
      </w:r>
    </w:p>
    <w:p w14:paraId="577E4656" w14:textId="77777777" w:rsidR="00BA0797" w:rsidRPr="00FD1C6E" w:rsidRDefault="00BA0797" w:rsidP="00CC7D56">
      <w:pPr>
        <w:rPr>
          <w:rStyle w:val="normaltextrun"/>
          <w:color w:val="000000" w:themeColor="text1"/>
          <w:bdr w:val="none" w:sz="0" w:space="0" w:color="auto" w:frame="1"/>
        </w:rPr>
      </w:pPr>
    </w:p>
    <w:p w14:paraId="0D3338BF" w14:textId="3ECBCA30" w:rsidR="004F37A6" w:rsidRPr="00FD1C6E" w:rsidRDefault="00CF41D1" w:rsidP="00CC7D56">
      <w:pPr>
        <w:rPr>
          <w:rStyle w:val="normaltextrun"/>
          <w:color w:val="000000" w:themeColor="text1"/>
          <w:bdr w:val="none" w:sz="0" w:space="0" w:color="auto" w:frame="1"/>
        </w:rPr>
      </w:pPr>
      <w:r w:rsidRPr="00FD1C6E">
        <w:rPr>
          <w:rStyle w:val="normaltextrun"/>
          <w:color w:val="000000" w:themeColor="text1"/>
          <w:bdr w:val="none" w:sz="0" w:space="0" w:color="auto" w:frame="1"/>
        </w:rPr>
        <w:t xml:space="preserve">To estimate the AFSD process costs, </w:t>
      </w:r>
      <w:r w:rsidR="00196528" w:rsidRPr="00FD1C6E">
        <w:rPr>
          <w:rStyle w:val="normaltextrun"/>
          <w:color w:val="000000" w:themeColor="text1"/>
          <w:bdr w:val="none" w:sz="0" w:space="0" w:color="auto" w:frame="1"/>
        </w:rPr>
        <w:t xml:space="preserve">the input variables from Table </w:t>
      </w:r>
      <w:r w:rsidR="004F37A6" w:rsidRPr="00FD1C6E">
        <w:rPr>
          <w:rStyle w:val="normaltextrun"/>
          <w:color w:val="000000" w:themeColor="text1"/>
          <w:bdr w:val="none" w:sz="0" w:space="0" w:color="auto" w:frame="1"/>
        </w:rPr>
        <w:t>5.15</w:t>
      </w:r>
      <w:r w:rsidR="00196528" w:rsidRPr="00FD1C6E">
        <w:rPr>
          <w:rStyle w:val="normaltextrun"/>
          <w:color w:val="000000" w:themeColor="text1"/>
          <w:bdr w:val="none" w:sz="0" w:space="0" w:color="auto" w:frame="1"/>
        </w:rPr>
        <w:t xml:space="preserve"> were used.</w:t>
      </w:r>
      <w:r w:rsidR="00373FFE" w:rsidRPr="00FD1C6E">
        <w:rPr>
          <w:rStyle w:val="normaltextrun"/>
          <w:color w:val="000000" w:themeColor="text1"/>
          <w:bdr w:val="none" w:sz="0" w:space="0" w:color="auto" w:frame="1"/>
        </w:rPr>
        <w:t xml:space="preserve"> </w:t>
      </w:r>
      <w:r w:rsidR="00C278DE" w:rsidRPr="00FD1C6E">
        <w:rPr>
          <w:rStyle w:val="normaltextrun"/>
          <w:color w:val="000000" w:themeColor="text1"/>
          <w:bdr w:val="none" w:sz="0" w:space="0" w:color="auto" w:frame="1"/>
        </w:rPr>
        <w:t>The resu</w:t>
      </w:r>
      <w:r w:rsidR="0048787F" w:rsidRPr="00FD1C6E">
        <w:rPr>
          <w:rStyle w:val="normaltextrun"/>
          <w:color w:val="000000" w:themeColor="text1"/>
          <w:bdr w:val="none" w:sz="0" w:space="0" w:color="auto" w:frame="1"/>
        </w:rPr>
        <w:t>lting preform AFSD cost estimate is $</w:t>
      </w:r>
      <w:r w:rsidR="00FC39A7" w:rsidRPr="00FD1C6E">
        <w:rPr>
          <w:rStyle w:val="normaltextrun"/>
          <w:color w:val="000000" w:themeColor="text1"/>
          <w:bdr w:val="none" w:sz="0" w:space="0" w:color="auto" w:frame="1"/>
        </w:rPr>
        <w:t>666.47</w:t>
      </w:r>
      <w:r w:rsidR="0048787F" w:rsidRPr="00FD1C6E">
        <w:rPr>
          <w:rStyle w:val="normaltextrun"/>
          <w:color w:val="000000" w:themeColor="text1"/>
          <w:bdr w:val="none" w:sz="0" w:space="0" w:color="auto" w:frame="1"/>
        </w:rPr>
        <w:t xml:space="preserve">. See Table </w:t>
      </w:r>
      <w:r w:rsidR="004F37A6" w:rsidRPr="00FD1C6E">
        <w:rPr>
          <w:rStyle w:val="normaltextrun"/>
          <w:color w:val="000000" w:themeColor="text1"/>
          <w:bdr w:val="none" w:sz="0" w:space="0" w:color="auto" w:frame="1"/>
        </w:rPr>
        <w:t>5.16 for a breakdown and summary of these costs.</w:t>
      </w:r>
    </w:p>
    <w:p w14:paraId="0F14472B" w14:textId="77777777" w:rsidR="004F37A6" w:rsidRPr="00FD1C6E" w:rsidRDefault="004F37A6" w:rsidP="00CC7D56">
      <w:pPr>
        <w:rPr>
          <w:rStyle w:val="normaltextrun"/>
          <w:color w:val="000000" w:themeColor="text1"/>
          <w:bdr w:val="none" w:sz="0" w:space="0" w:color="auto" w:frame="1"/>
        </w:rPr>
      </w:pPr>
    </w:p>
    <w:p w14:paraId="5D71FBFE" w14:textId="773058E2" w:rsidR="00AB149F" w:rsidRPr="00FD1C6E" w:rsidRDefault="003A1396" w:rsidP="00AB149F">
      <w:pPr>
        <w:rPr>
          <w:rStyle w:val="normaltextrun"/>
          <w:i/>
          <w:color w:val="000000" w:themeColor="text1"/>
        </w:rPr>
      </w:pPr>
      <w:r w:rsidRPr="00FD1C6E">
        <w:rPr>
          <w:rStyle w:val="normaltextrun"/>
          <w:i/>
          <w:iCs/>
          <w:color w:val="000000" w:themeColor="text1"/>
          <w:bdr w:val="none" w:sz="0" w:space="0" w:color="auto" w:frame="1"/>
        </w:rPr>
        <w:t>Three</w:t>
      </w:r>
      <w:r w:rsidR="00AB149F" w:rsidRPr="00FD1C6E">
        <w:rPr>
          <w:rStyle w:val="normaltextrun"/>
          <w:i/>
          <w:iCs/>
          <w:color w:val="000000" w:themeColor="text1"/>
          <w:bdr w:val="none" w:sz="0" w:space="0" w:color="auto" w:frame="1"/>
        </w:rPr>
        <w:t>-axis Milling</w:t>
      </w:r>
    </w:p>
    <w:p w14:paraId="529F0D84" w14:textId="77777777" w:rsidR="00AB149F" w:rsidRPr="00FD1C6E" w:rsidRDefault="00AB149F" w:rsidP="00AB149F">
      <w:pPr>
        <w:rPr>
          <w:color w:val="000000" w:themeColor="text1"/>
        </w:rPr>
      </w:pPr>
    </w:p>
    <w:p w14:paraId="3AD66356" w14:textId="29BD0D3C" w:rsidR="00AB149F" w:rsidRPr="00FD1C6E" w:rsidRDefault="00AB149F" w:rsidP="00961A7D">
      <w:pPr>
        <w:jc w:val="both"/>
        <w:rPr>
          <w:color w:val="000000" w:themeColor="text1"/>
        </w:rPr>
      </w:pPr>
      <w:r w:rsidRPr="00FD1C6E">
        <w:rPr>
          <w:color w:val="000000" w:themeColor="text1"/>
        </w:rPr>
        <w:t xml:space="preserve">The </w:t>
      </w:r>
      <w:r w:rsidR="003A1396" w:rsidRPr="00FD1C6E">
        <w:rPr>
          <w:color w:val="000000" w:themeColor="text1"/>
        </w:rPr>
        <w:t>three-axis</w:t>
      </w:r>
      <w:r w:rsidRPr="00FD1C6E">
        <w:rPr>
          <w:color w:val="000000" w:themeColor="text1"/>
        </w:rPr>
        <w:t xml:space="preserve"> milling process required two different setups, one to create an original flat face for optimal clamping, and the second to finish off the remaining sides. Two different machines were used, a Haas VF-4 for the first setup, and a Haas UMC-1000 for the second setup. Though </w:t>
      </w:r>
      <w:r w:rsidR="003A1396" w:rsidRPr="00FD1C6E">
        <w:rPr>
          <w:color w:val="000000" w:themeColor="text1"/>
        </w:rPr>
        <w:t>five-axis</w:t>
      </w:r>
      <w:r w:rsidRPr="00FD1C6E">
        <w:rPr>
          <w:color w:val="000000" w:themeColor="text1"/>
        </w:rPr>
        <w:t xml:space="preserve"> capabilities were not specifically required for machining the preform, using the UMC-100 made the process more efficient by reducing the number of required setups from six (one for each face) to two. Because there are two different machines there </w:t>
      </w:r>
      <w:r w:rsidR="00207192" w:rsidRPr="00FD1C6E">
        <w:rPr>
          <w:color w:val="000000" w:themeColor="text1"/>
        </w:rPr>
        <w:t>are</w:t>
      </w:r>
      <w:r w:rsidRPr="00FD1C6E">
        <w:rPr>
          <w:color w:val="000000" w:themeColor="text1"/>
        </w:rPr>
        <w:t xml:space="preserve"> two cost calculations for this process, one for each machine. </w:t>
      </w:r>
    </w:p>
    <w:p w14:paraId="07E4112B" w14:textId="5AB28B74" w:rsidR="004F37A6" w:rsidRPr="00FD1C6E" w:rsidRDefault="004F37A6" w:rsidP="00CC7D56">
      <w:pPr>
        <w:rPr>
          <w:rStyle w:val="normaltextrun"/>
          <w:color w:val="000000" w:themeColor="text1"/>
          <w:bdr w:val="none" w:sz="0" w:space="0" w:color="auto" w:frame="1"/>
        </w:rPr>
      </w:pPr>
    </w:p>
    <w:p w14:paraId="086FF70D" w14:textId="370353D5" w:rsidR="00FC39A7" w:rsidRPr="00FD1C6E" w:rsidRDefault="00A66B5A" w:rsidP="00FC39A7">
      <w:pPr>
        <w:jc w:val="both"/>
        <w:rPr>
          <w:color w:val="000000" w:themeColor="text1"/>
        </w:rPr>
      </w:pPr>
      <w:r w:rsidRPr="00FD1C6E">
        <w:rPr>
          <w:color w:val="000000" w:themeColor="text1"/>
        </w:rPr>
        <w:t xml:space="preserve">To </w:t>
      </w:r>
      <w:r w:rsidR="00207192" w:rsidRPr="00FD1C6E">
        <w:rPr>
          <w:color w:val="000000" w:themeColor="text1"/>
        </w:rPr>
        <w:t xml:space="preserve">begin </w:t>
      </w:r>
      <w:r w:rsidRPr="00FD1C6E">
        <w:rPr>
          <w:color w:val="000000" w:themeColor="text1"/>
        </w:rPr>
        <w:t xml:space="preserve">the process, the AFSD manufactured preform was clamped in a </w:t>
      </w:r>
      <w:r w:rsidR="00207192" w:rsidRPr="00FD1C6E">
        <w:rPr>
          <w:color w:val="000000" w:themeColor="text1"/>
        </w:rPr>
        <w:t>vise</w:t>
      </w:r>
      <w:r w:rsidRPr="00FD1C6E">
        <w:rPr>
          <w:color w:val="000000" w:themeColor="text1"/>
        </w:rPr>
        <w:t>. Due to the</w:t>
      </w:r>
      <w:r w:rsidR="00207192" w:rsidRPr="00FD1C6E">
        <w:rPr>
          <w:color w:val="000000" w:themeColor="text1"/>
        </w:rPr>
        <w:t xml:space="preserve"> surface</w:t>
      </w:r>
      <w:r w:rsidRPr="00FD1C6E">
        <w:rPr>
          <w:color w:val="000000" w:themeColor="text1"/>
        </w:rPr>
        <w:t xml:space="preserve"> roughness, this was determined to be the best </w:t>
      </w:r>
      <w:r w:rsidR="00207192" w:rsidRPr="00FD1C6E">
        <w:rPr>
          <w:color w:val="000000" w:themeColor="text1"/>
        </w:rPr>
        <w:t>method for</w:t>
      </w:r>
      <w:r w:rsidRPr="00FD1C6E">
        <w:rPr>
          <w:color w:val="000000" w:themeColor="text1"/>
        </w:rPr>
        <w:t xml:space="preserve"> securing the deposition to the machine. Standard probing techniques were used to align the machine coordinate system to that of the digital CAD model. Facing operations </w:t>
      </w:r>
      <w:r w:rsidR="00207192" w:rsidRPr="00FD1C6E">
        <w:rPr>
          <w:color w:val="000000" w:themeColor="text1"/>
        </w:rPr>
        <w:t xml:space="preserve">were </w:t>
      </w:r>
      <w:r w:rsidRPr="00FD1C6E">
        <w:rPr>
          <w:color w:val="000000" w:themeColor="text1"/>
        </w:rPr>
        <w:t xml:space="preserve">then </w:t>
      </w:r>
      <w:r w:rsidR="00207192" w:rsidRPr="00FD1C6E">
        <w:rPr>
          <w:color w:val="000000" w:themeColor="text1"/>
        </w:rPr>
        <w:t xml:space="preserve">completed </w:t>
      </w:r>
      <w:r w:rsidRPr="00FD1C6E">
        <w:rPr>
          <w:color w:val="000000" w:themeColor="text1"/>
        </w:rPr>
        <w:t>on the top of the preform to produce a flat surface for the second setup. Contouring operations</w:t>
      </w:r>
      <w:r w:rsidR="00207D59" w:rsidRPr="00FD1C6E">
        <w:rPr>
          <w:color w:val="000000" w:themeColor="text1"/>
        </w:rPr>
        <w:t xml:space="preserve"> were used</w:t>
      </w:r>
      <w:r w:rsidR="00C076AD" w:rsidRPr="00FD1C6E">
        <w:rPr>
          <w:color w:val="000000" w:themeColor="text1"/>
        </w:rPr>
        <w:t xml:space="preserve"> to</w:t>
      </w:r>
      <w:r w:rsidR="00FC39A7" w:rsidRPr="00FD1C6E">
        <w:rPr>
          <w:color w:val="000000" w:themeColor="text1"/>
        </w:rPr>
        <w:t xml:space="preserve"> expose and finish enough of the top surface to use the dovetail clamps in the next setup. Additionally, screw holes were predrilled to use as reference points for </w:t>
      </w:r>
      <w:r w:rsidR="00207192" w:rsidRPr="00FD1C6E">
        <w:rPr>
          <w:color w:val="000000" w:themeColor="text1"/>
        </w:rPr>
        <w:t>aligning the</w:t>
      </w:r>
      <w:r w:rsidR="00FC39A7" w:rsidRPr="00FD1C6E">
        <w:rPr>
          <w:color w:val="000000" w:themeColor="text1"/>
        </w:rPr>
        <w:t xml:space="preserve"> second setup. The baseplate was then removed using an endmill. See Figure 5.17.</w:t>
      </w:r>
    </w:p>
    <w:p w14:paraId="0C22DBAF" w14:textId="4A6565B2" w:rsidR="00543F21" w:rsidRPr="00FD1C6E" w:rsidRDefault="00543F21" w:rsidP="00961A7D">
      <w:pPr>
        <w:jc w:val="both"/>
        <w:rPr>
          <w:color w:val="000000" w:themeColor="text1"/>
        </w:rPr>
      </w:pPr>
    </w:p>
    <w:p w14:paraId="196C6AFA" w14:textId="1D7F2117" w:rsidR="00FC39A7" w:rsidRPr="00FD1C6E" w:rsidRDefault="00FC39A7" w:rsidP="00FC39A7">
      <w:pPr>
        <w:jc w:val="both"/>
        <w:rPr>
          <w:color w:val="000000" w:themeColor="text1"/>
        </w:rPr>
      </w:pPr>
      <w:r w:rsidRPr="00FD1C6E">
        <w:rPr>
          <w:color w:val="000000" w:themeColor="text1"/>
        </w:rPr>
        <w:t xml:space="preserve">The total estimated machining time for this machining setup was 1 hour and 10 minutes. Because actual machining takes slightly longer than the CAM estimated times, a time correction factor of 1.2 was used to help accommodate for the discrepancy. The remaining cost model input variables can be found in Table 17. The final estimated cost for this </w:t>
      </w:r>
      <w:r w:rsidR="003A1396" w:rsidRPr="00FD1C6E">
        <w:rPr>
          <w:color w:val="000000" w:themeColor="text1"/>
        </w:rPr>
        <w:t>three-axis</w:t>
      </w:r>
      <w:r w:rsidRPr="00FD1C6E">
        <w:rPr>
          <w:color w:val="000000" w:themeColor="text1"/>
        </w:rPr>
        <w:t xml:space="preserve"> machining process was $120.89. A breakdown and summary of the costs can be seen in Table 5.19.</w:t>
      </w:r>
    </w:p>
    <w:p w14:paraId="59C85BC8" w14:textId="77777777" w:rsidR="005E1F49" w:rsidRPr="00FD1C6E" w:rsidRDefault="005E1F49" w:rsidP="00961A7D">
      <w:pPr>
        <w:jc w:val="both"/>
        <w:rPr>
          <w:color w:val="000000" w:themeColor="text1"/>
        </w:rPr>
      </w:pPr>
    </w:p>
    <w:p w14:paraId="2646D50E" w14:textId="77777777" w:rsidR="005E1F49" w:rsidRPr="00FD1C6E" w:rsidRDefault="005E1F49" w:rsidP="00961A7D">
      <w:pPr>
        <w:jc w:val="both"/>
        <w:rPr>
          <w:color w:val="000000" w:themeColor="text1"/>
        </w:rPr>
      </w:pPr>
    </w:p>
    <w:p w14:paraId="628135D6" w14:textId="77777777" w:rsidR="00FC39A7" w:rsidRPr="00FD1C6E" w:rsidRDefault="00FC39A7" w:rsidP="00961A7D">
      <w:pPr>
        <w:jc w:val="both"/>
        <w:rPr>
          <w:color w:val="000000" w:themeColor="text1"/>
        </w:rPr>
      </w:pPr>
    </w:p>
    <w:p w14:paraId="6C8DFA6D" w14:textId="77777777" w:rsidR="00FC39A7" w:rsidRPr="00FD1C6E" w:rsidRDefault="00FC39A7" w:rsidP="00961A7D">
      <w:pPr>
        <w:jc w:val="both"/>
        <w:rPr>
          <w:color w:val="000000" w:themeColor="text1"/>
        </w:rPr>
      </w:pPr>
    </w:p>
    <w:p w14:paraId="0842C04A" w14:textId="77777777" w:rsidR="004F37A6" w:rsidRPr="00FD1C6E" w:rsidRDefault="004F37A6" w:rsidP="00CC7D56">
      <w:pPr>
        <w:rPr>
          <w:rStyle w:val="normaltextrun"/>
          <w:i/>
          <w:iCs/>
          <w:color w:val="000000" w:themeColor="text1"/>
          <w:sz w:val="20"/>
          <w:szCs w:val="20"/>
          <w:bdr w:val="none" w:sz="0" w:space="0" w:color="auto" w:frame="1"/>
        </w:rPr>
      </w:pPr>
    </w:p>
    <w:p w14:paraId="0505B0A3" w14:textId="1D493095" w:rsidR="00C7233B" w:rsidRPr="00FD1C6E" w:rsidRDefault="00C7233B" w:rsidP="00C7233B">
      <w:pPr>
        <w:pStyle w:val="Caption"/>
        <w:keepNext/>
        <w:framePr w:wrap="notBeside"/>
        <w:rPr>
          <w:rFonts w:cs="Times New Roman"/>
        </w:rPr>
      </w:pPr>
      <w:bookmarkStart w:id="206" w:name="_Toc159591213"/>
      <w:bookmarkStart w:id="207" w:name="_Toc161915455"/>
      <w:bookmarkStart w:id="208" w:name="_Toc162884547"/>
      <w:bookmarkStart w:id="209" w:name="_Toc162885060"/>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15</w:t>
      </w:r>
      <w:r w:rsidR="006813EE" w:rsidRPr="00FD1C6E">
        <w:rPr>
          <w:rFonts w:cs="Times New Roman"/>
        </w:rPr>
        <w:fldChar w:fldCharType="end"/>
      </w:r>
      <w:r w:rsidRPr="00FD1C6E">
        <w:rPr>
          <w:rFonts w:cs="Times New Roman"/>
        </w:rPr>
        <w:t>. Engine block AFSD cost model inputs.</w:t>
      </w:r>
      <w:bookmarkEnd w:id="206"/>
      <w:bookmarkEnd w:id="207"/>
      <w:bookmarkEnd w:id="208"/>
      <w:bookmarkEnd w:id="209"/>
    </w:p>
    <w:tbl>
      <w:tblPr>
        <w:tblW w:w="0" w:type="auto"/>
        <w:tblBorders>
          <w:top w:val="single" w:sz="4" w:space="0" w:color="auto"/>
          <w:bottom w:val="single" w:sz="4" w:space="0" w:color="auto"/>
        </w:tblBorders>
        <w:tblLayout w:type="fixed"/>
        <w:tblLook w:val="01E0" w:firstRow="1" w:lastRow="1" w:firstColumn="1" w:lastColumn="1" w:noHBand="0" w:noVBand="0"/>
      </w:tblPr>
      <w:tblGrid>
        <w:gridCol w:w="1305"/>
        <w:gridCol w:w="1305"/>
        <w:gridCol w:w="1305"/>
      </w:tblGrid>
      <w:tr w:rsidR="00CC7D56" w:rsidRPr="00FD1C6E" w14:paraId="0F2CFE93" w14:textId="77777777" w:rsidTr="003F1695">
        <w:trPr>
          <w:trHeight w:val="315"/>
        </w:trPr>
        <w:tc>
          <w:tcPr>
            <w:tcW w:w="1305" w:type="dxa"/>
            <w:tcBorders>
              <w:top w:val="single" w:sz="4" w:space="0" w:color="auto"/>
              <w:bottom w:val="single" w:sz="4" w:space="0" w:color="auto"/>
            </w:tcBorders>
            <w:tcMar>
              <w:top w:w="15" w:type="dxa"/>
              <w:left w:w="15" w:type="dxa"/>
              <w:right w:w="15" w:type="dxa"/>
            </w:tcMar>
            <w:vAlign w:val="bottom"/>
          </w:tcPr>
          <w:p w14:paraId="5C708704"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305" w:type="dxa"/>
            <w:tcBorders>
              <w:top w:val="single" w:sz="4" w:space="0" w:color="auto"/>
              <w:bottom w:val="single" w:sz="4" w:space="0" w:color="auto"/>
            </w:tcBorders>
            <w:tcMar>
              <w:top w:w="15" w:type="dxa"/>
              <w:left w:w="15" w:type="dxa"/>
              <w:right w:w="15" w:type="dxa"/>
            </w:tcMar>
            <w:vAlign w:val="bottom"/>
          </w:tcPr>
          <w:p w14:paraId="63F8971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05" w:type="dxa"/>
            <w:tcBorders>
              <w:top w:val="single" w:sz="4" w:space="0" w:color="auto"/>
              <w:bottom w:val="single" w:sz="4" w:space="0" w:color="auto"/>
            </w:tcBorders>
            <w:tcMar>
              <w:top w:w="15" w:type="dxa"/>
              <w:left w:w="15" w:type="dxa"/>
              <w:right w:w="15" w:type="dxa"/>
            </w:tcMar>
            <w:vAlign w:val="bottom"/>
          </w:tcPr>
          <w:p w14:paraId="52C94A1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CC7D56" w:rsidRPr="00FD1C6E" w14:paraId="5A7FC0B2" w14:textId="77777777" w:rsidTr="003F1695">
        <w:trPr>
          <w:trHeight w:val="315"/>
        </w:trPr>
        <w:tc>
          <w:tcPr>
            <w:tcW w:w="1305" w:type="dxa"/>
            <w:tcBorders>
              <w:top w:val="single" w:sz="4" w:space="0" w:color="auto"/>
            </w:tcBorders>
            <w:tcMar>
              <w:top w:w="15" w:type="dxa"/>
              <w:left w:w="15" w:type="dxa"/>
              <w:right w:w="15" w:type="dxa"/>
            </w:tcMar>
            <w:vAlign w:val="bottom"/>
          </w:tcPr>
          <w:p w14:paraId="4C2EFE2E"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i/>
                <w:iCs/>
                <w:color w:val="000000" w:themeColor="text1"/>
                <w:sz w:val="12"/>
                <w:szCs w:val="12"/>
                <w:vertAlign w:val="subscript"/>
              </w:rPr>
              <w:t>bar</w:t>
            </w:r>
            <w:r w:rsidRPr="00FD1C6E">
              <w:rPr>
                <w:rFonts w:ascii="Times New Roman" w:eastAsia="Times New Roman" w:hAnsi="Times New Roman" w:cs="Times New Roman"/>
                <w:color w:val="000000" w:themeColor="text1"/>
                <w:sz w:val="12"/>
                <w:szCs w:val="12"/>
              </w:rPr>
              <w:t xml:space="preserve"> </w:t>
            </w:r>
          </w:p>
        </w:tc>
        <w:tc>
          <w:tcPr>
            <w:tcW w:w="1305" w:type="dxa"/>
            <w:tcBorders>
              <w:top w:val="single" w:sz="4" w:space="0" w:color="auto"/>
            </w:tcBorders>
            <w:tcMar>
              <w:top w:w="15" w:type="dxa"/>
              <w:left w:w="15" w:type="dxa"/>
              <w:right w:w="15" w:type="dxa"/>
            </w:tcMar>
            <w:vAlign w:val="bottom"/>
          </w:tcPr>
          <w:p w14:paraId="41DA0E1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41</w:t>
            </w:r>
          </w:p>
        </w:tc>
        <w:tc>
          <w:tcPr>
            <w:tcW w:w="1305" w:type="dxa"/>
            <w:tcBorders>
              <w:top w:val="single" w:sz="4" w:space="0" w:color="auto"/>
            </w:tcBorders>
            <w:tcMar>
              <w:top w:w="15" w:type="dxa"/>
              <w:left w:w="15" w:type="dxa"/>
              <w:right w:w="15" w:type="dxa"/>
            </w:tcMar>
            <w:vAlign w:val="bottom"/>
          </w:tcPr>
          <w:p w14:paraId="655A767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06621D74" w14:textId="77777777" w:rsidTr="003F1695">
        <w:trPr>
          <w:trHeight w:val="315"/>
        </w:trPr>
        <w:tc>
          <w:tcPr>
            <w:tcW w:w="1305" w:type="dxa"/>
            <w:tcMar>
              <w:top w:w="15" w:type="dxa"/>
              <w:left w:w="15" w:type="dxa"/>
              <w:right w:w="15" w:type="dxa"/>
            </w:tcMar>
            <w:vAlign w:val="bottom"/>
          </w:tcPr>
          <w:p w14:paraId="7210441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bar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51198A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1.59 </w:t>
            </w:r>
          </w:p>
        </w:tc>
        <w:tc>
          <w:tcPr>
            <w:tcW w:w="1305" w:type="dxa"/>
            <w:tcMar>
              <w:top w:w="15" w:type="dxa"/>
              <w:left w:w="15" w:type="dxa"/>
              <w:right w:w="15" w:type="dxa"/>
            </w:tcMar>
            <w:vAlign w:val="bottom"/>
          </w:tcPr>
          <w:p w14:paraId="3F1AE8C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5A026493" w14:textId="77777777" w:rsidTr="003F1695">
        <w:trPr>
          <w:trHeight w:val="315"/>
        </w:trPr>
        <w:tc>
          <w:tcPr>
            <w:tcW w:w="1305" w:type="dxa"/>
            <w:tcMar>
              <w:top w:w="15" w:type="dxa"/>
              <w:left w:w="15" w:type="dxa"/>
              <w:right w:w="15" w:type="dxa"/>
            </w:tcMar>
            <w:vAlign w:val="bottom"/>
          </w:tcPr>
          <w:p w14:paraId="7D108CD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baseplate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EF8A3B8" w14:textId="3296C211" w:rsidR="003E1769" w:rsidRPr="00FD1C6E" w:rsidRDefault="006A520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236.</w:t>
            </w:r>
            <w:r w:rsidR="00645747" w:rsidRPr="00FD1C6E">
              <w:rPr>
                <w:rFonts w:ascii="Times New Roman" w:hAnsi="Times New Roman" w:cs="Times New Roman"/>
                <w:color w:val="000000" w:themeColor="text1"/>
              </w:rPr>
              <w:t>91</w:t>
            </w:r>
          </w:p>
        </w:tc>
        <w:tc>
          <w:tcPr>
            <w:tcW w:w="1305" w:type="dxa"/>
            <w:tcMar>
              <w:top w:w="15" w:type="dxa"/>
              <w:left w:w="15" w:type="dxa"/>
              <w:right w:w="15" w:type="dxa"/>
            </w:tcMar>
            <w:vAlign w:val="bottom"/>
          </w:tcPr>
          <w:p w14:paraId="23ADB4E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2BC3F5DE" w14:textId="77777777" w:rsidTr="003F1695">
        <w:trPr>
          <w:trHeight w:val="315"/>
        </w:trPr>
        <w:tc>
          <w:tcPr>
            <w:tcW w:w="1305" w:type="dxa"/>
            <w:tcMar>
              <w:top w:w="15" w:type="dxa"/>
              <w:left w:w="15" w:type="dxa"/>
              <w:right w:w="15" w:type="dxa"/>
            </w:tcMar>
            <w:vAlign w:val="bottom"/>
          </w:tcPr>
          <w:p w14:paraId="28D9470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gas</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2859E8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4B2028A4"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3</w:t>
            </w:r>
            <w:r w:rsidRPr="00FD1C6E">
              <w:rPr>
                <w:rFonts w:ascii="Times New Roman" w:eastAsia="Times New Roman" w:hAnsi="Times New Roman" w:cs="Times New Roman"/>
                <w:color w:val="000000" w:themeColor="text1"/>
                <w:sz w:val="12"/>
                <w:szCs w:val="12"/>
              </w:rPr>
              <w:t xml:space="preserve"> </w:t>
            </w:r>
          </w:p>
        </w:tc>
      </w:tr>
      <w:tr w:rsidR="00CC7D56" w:rsidRPr="00FD1C6E" w14:paraId="45B2C444" w14:textId="77777777" w:rsidTr="003F1695">
        <w:trPr>
          <w:trHeight w:val="315"/>
        </w:trPr>
        <w:tc>
          <w:tcPr>
            <w:tcW w:w="1305" w:type="dxa"/>
            <w:tcMar>
              <w:top w:w="15" w:type="dxa"/>
              <w:left w:w="15" w:type="dxa"/>
              <w:right w:w="15" w:type="dxa"/>
            </w:tcMar>
            <w:vAlign w:val="bottom"/>
          </w:tcPr>
          <w:p w14:paraId="17BC1AC5"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setup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65BB83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90</w:t>
            </w:r>
          </w:p>
        </w:tc>
        <w:tc>
          <w:tcPr>
            <w:tcW w:w="1305" w:type="dxa"/>
            <w:tcMar>
              <w:top w:w="15" w:type="dxa"/>
              <w:left w:w="15" w:type="dxa"/>
              <w:right w:w="15" w:type="dxa"/>
            </w:tcMar>
            <w:vAlign w:val="bottom"/>
          </w:tcPr>
          <w:p w14:paraId="27B77FE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24BDA760" w14:textId="77777777" w:rsidTr="003F1695">
        <w:trPr>
          <w:trHeight w:val="315"/>
        </w:trPr>
        <w:tc>
          <w:tcPr>
            <w:tcW w:w="1305" w:type="dxa"/>
            <w:tcMar>
              <w:top w:w="15" w:type="dxa"/>
              <w:left w:w="15" w:type="dxa"/>
              <w:right w:w="15" w:type="dxa"/>
            </w:tcMar>
            <w:vAlign w:val="bottom"/>
          </w:tcPr>
          <w:p w14:paraId="76204E8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070709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360</w:t>
            </w:r>
          </w:p>
        </w:tc>
        <w:tc>
          <w:tcPr>
            <w:tcW w:w="1305" w:type="dxa"/>
            <w:tcMar>
              <w:top w:w="15" w:type="dxa"/>
              <w:left w:w="15" w:type="dxa"/>
              <w:right w:w="15" w:type="dxa"/>
            </w:tcMar>
            <w:vAlign w:val="bottom"/>
          </w:tcPr>
          <w:p w14:paraId="049D61C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42D35769" w14:textId="77777777" w:rsidTr="003F1695">
        <w:trPr>
          <w:trHeight w:val="315"/>
        </w:trPr>
        <w:tc>
          <w:tcPr>
            <w:tcW w:w="1305" w:type="dxa"/>
            <w:tcMar>
              <w:top w:w="15" w:type="dxa"/>
              <w:left w:w="15" w:type="dxa"/>
              <w:right w:w="15" w:type="dxa"/>
            </w:tcMar>
            <w:vAlign w:val="bottom"/>
          </w:tcPr>
          <w:p w14:paraId="1ACAE6A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lab</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4FFEAF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40 </w:t>
            </w:r>
          </w:p>
        </w:tc>
        <w:tc>
          <w:tcPr>
            <w:tcW w:w="1305" w:type="dxa"/>
            <w:tcMar>
              <w:top w:w="15" w:type="dxa"/>
              <w:left w:w="15" w:type="dxa"/>
              <w:right w:w="15" w:type="dxa"/>
            </w:tcMar>
            <w:vAlign w:val="bottom"/>
          </w:tcPr>
          <w:p w14:paraId="18E5CC1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$/hr </w:t>
            </w:r>
          </w:p>
        </w:tc>
      </w:tr>
      <w:tr w:rsidR="00CC7D56" w:rsidRPr="00FD1C6E" w14:paraId="405C0ADD" w14:textId="77777777" w:rsidTr="003F1695">
        <w:trPr>
          <w:trHeight w:val="315"/>
        </w:trPr>
        <w:tc>
          <w:tcPr>
            <w:tcW w:w="1305" w:type="dxa"/>
            <w:tcMar>
              <w:top w:w="15" w:type="dxa"/>
              <w:left w:w="15" w:type="dxa"/>
              <w:right w:w="15" w:type="dxa"/>
            </w:tcMar>
            <w:vAlign w:val="bottom"/>
          </w:tcPr>
          <w:p w14:paraId="40CD34CE"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print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B6F9EA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360</w:t>
            </w:r>
          </w:p>
        </w:tc>
        <w:tc>
          <w:tcPr>
            <w:tcW w:w="1305" w:type="dxa"/>
            <w:tcMar>
              <w:top w:w="15" w:type="dxa"/>
              <w:left w:w="15" w:type="dxa"/>
              <w:right w:w="15" w:type="dxa"/>
            </w:tcMar>
            <w:vAlign w:val="bottom"/>
          </w:tcPr>
          <w:p w14:paraId="2425272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4B026928" w14:textId="77777777" w:rsidTr="003F1695">
        <w:trPr>
          <w:trHeight w:val="315"/>
        </w:trPr>
        <w:tc>
          <w:tcPr>
            <w:tcW w:w="1305" w:type="dxa"/>
            <w:tcMar>
              <w:top w:w="15" w:type="dxa"/>
              <w:left w:w="15" w:type="dxa"/>
              <w:right w:w="15" w:type="dxa"/>
            </w:tcMar>
            <w:vAlign w:val="bottom"/>
          </w:tcPr>
          <w:p w14:paraId="2619984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EF2B28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7FB7D8B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F5E1F28" w14:textId="77777777" w:rsidTr="003F1695">
        <w:trPr>
          <w:trHeight w:val="315"/>
        </w:trPr>
        <w:tc>
          <w:tcPr>
            <w:tcW w:w="1305" w:type="dxa"/>
            <w:tcMar>
              <w:top w:w="15" w:type="dxa"/>
              <w:left w:w="15" w:type="dxa"/>
              <w:right w:w="15" w:type="dxa"/>
            </w:tcMar>
            <w:vAlign w:val="bottom"/>
          </w:tcPr>
          <w:p w14:paraId="3688FAA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enr-rate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0057BD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0.12 </w:t>
            </w:r>
          </w:p>
        </w:tc>
        <w:tc>
          <w:tcPr>
            <w:tcW w:w="1305" w:type="dxa"/>
            <w:tcMar>
              <w:top w:w="15" w:type="dxa"/>
              <w:left w:w="15" w:type="dxa"/>
              <w:right w:w="15" w:type="dxa"/>
            </w:tcMar>
            <w:vAlign w:val="bottom"/>
          </w:tcPr>
          <w:p w14:paraId="2D6CBB6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$/kWh </w:t>
            </w:r>
          </w:p>
        </w:tc>
      </w:tr>
      <w:tr w:rsidR="00CC7D56" w:rsidRPr="00FD1C6E" w14:paraId="71A8F5F7" w14:textId="77777777" w:rsidTr="003F1695">
        <w:trPr>
          <w:trHeight w:val="315"/>
        </w:trPr>
        <w:tc>
          <w:tcPr>
            <w:tcW w:w="1305" w:type="dxa"/>
            <w:tcMar>
              <w:top w:w="15" w:type="dxa"/>
              <w:left w:w="15" w:type="dxa"/>
              <w:right w:w="15" w:type="dxa"/>
            </w:tcMar>
            <w:vAlign w:val="bottom"/>
          </w:tcPr>
          <w:p w14:paraId="18DE18F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enr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B70E153"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 </w:t>
            </w:r>
          </w:p>
        </w:tc>
        <w:tc>
          <w:tcPr>
            <w:tcW w:w="1305" w:type="dxa"/>
            <w:tcMar>
              <w:top w:w="15" w:type="dxa"/>
              <w:left w:w="15" w:type="dxa"/>
              <w:right w:w="15" w:type="dxa"/>
            </w:tcMar>
            <w:vAlign w:val="bottom"/>
          </w:tcPr>
          <w:p w14:paraId="5480F0F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 </w:t>
            </w:r>
          </w:p>
        </w:tc>
      </w:tr>
      <w:tr w:rsidR="00CC7D56" w:rsidRPr="00FD1C6E" w14:paraId="616E696B" w14:textId="77777777" w:rsidTr="003F1695">
        <w:trPr>
          <w:trHeight w:val="315"/>
        </w:trPr>
        <w:tc>
          <w:tcPr>
            <w:tcW w:w="1305" w:type="dxa"/>
            <w:tcMar>
              <w:top w:w="15" w:type="dxa"/>
              <w:left w:w="15" w:type="dxa"/>
              <w:right w:w="15" w:type="dxa"/>
            </w:tcMar>
            <w:vAlign w:val="bottom"/>
          </w:tcPr>
          <w:p w14:paraId="79F0F472"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BDEB30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75,000 </w:t>
            </w:r>
          </w:p>
        </w:tc>
        <w:tc>
          <w:tcPr>
            <w:tcW w:w="1305" w:type="dxa"/>
            <w:tcMar>
              <w:top w:w="15" w:type="dxa"/>
              <w:left w:w="15" w:type="dxa"/>
              <w:right w:w="15" w:type="dxa"/>
            </w:tcMar>
            <w:vAlign w:val="bottom"/>
          </w:tcPr>
          <w:p w14:paraId="1986BF8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BBDBDFD" w14:textId="77777777" w:rsidTr="003F1695">
        <w:trPr>
          <w:trHeight w:val="315"/>
        </w:trPr>
        <w:tc>
          <w:tcPr>
            <w:tcW w:w="1305" w:type="dxa"/>
            <w:tcMar>
              <w:top w:w="15" w:type="dxa"/>
              <w:left w:w="15" w:type="dxa"/>
              <w:right w:w="15" w:type="dxa"/>
            </w:tcMar>
            <w:vAlign w:val="bottom"/>
          </w:tcPr>
          <w:p w14:paraId="63CF23B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C9AB26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75BBABE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CC7D56" w:rsidRPr="00FD1C6E" w14:paraId="1DD1FABA" w14:textId="77777777" w:rsidTr="003F1695">
        <w:trPr>
          <w:trHeight w:val="315"/>
        </w:trPr>
        <w:tc>
          <w:tcPr>
            <w:tcW w:w="1305" w:type="dxa"/>
            <w:tcMar>
              <w:top w:w="15" w:type="dxa"/>
              <w:left w:w="15" w:type="dxa"/>
              <w:right w:w="15" w:type="dxa"/>
            </w:tcMar>
            <w:vAlign w:val="bottom"/>
          </w:tcPr>
          <w:p w14:paraId="792E786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6CF3F4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46.82  </w:t>
            </w:r>
          </w:p>
        </w:tc>
        <w:tc>
          <w:tcPr>
            <w:tcW w:w="1305" w:type="dxa"/>
            <w:tcMar>
              <w:top w:w="15" w:type="dxa"/>
              <w:left w:w="15" w:type="dxa"/>
              <w:right w:w="15" w:type="dxa"/>
            </w:tcMar>
            <w:vAlign w:val="bottom"/>
          </w:tcPr>
          <w:p w14:paraId="57BA36B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0CA83F0D" w14:textId="77777777" w:rsidTr="003F1695">
        <w:trPr>
          <w:trHeight w:val="315"/>
        </w:trPr>
        <w:tc>
          <w:tcPr>
            <w:tcW w:w="1305" w:type="dxa"/>
            <w:tcMar>
              <w:top w:w="15" w:type="dxa"/>
              <w:left w:w="15" w:type="dxa"/>
              <w:right w:w="15" w:type="dxa"/>
            </w:tcMar>
            <w:vAlign w:val="bottom"/>
          </w:tcPr>
          <w:p w14:paraId="1B8C68C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49D0890"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4.45 </w:t>
            </w:r>
          </w:p>
        </w:tc>
        <w:tc>
          <w:tcPr>
            <w:tcW w:w="1305" w:type="dxa"/>
            <w:tcMar>
              <w:top w:w="15" w:type="dxa"/>
              <w:left w:w="15" w:type="dxa"/>
              <w:right w:w="15" w:type="dxa"/>
            </w:tcMar>
            <w:vAlign w:val="bottom"/>
          </w:tcPr>
          <w:p w14:paraId="475E6DD4"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1153C8EB" w14:textId="77777777" w:rsidTr="003F1695">
        <w:trPr>
          <w:trHeight w:val="315"/>
        </w:trPr>
        <w:tc>
          <w:tcPr>
            <w:tcW w:w="1305" w:type="dxa"/>
            <w:tcMar>
              <w:top w:w="15" w:type="dxa"/>
              <w:left w:w="15" w:type="dxa"/>
              <w:right w:w="15" w:type="dxa"/>
            </w:tcMar>
            <w:vAlign w:val="bottom"/>
          </w:tcPr>
          <w:p w14:paraId="2D8791D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space,tot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4F1CC54"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1393 </w:t>
            </w:r>
          </w:p>
        </w:tc>
        <w:tc>
          <w:tcPr>
            <w:tcW w:w="1305" w:type="dxa"/>
            <w:tcMar>
              <w:top w:w="15" w:type="dxa"/>
              <w:left w:w="15" w:type="dxa"/>
              <w:right w:w="15" w:type="dxa"/>
            </w:tcMar>
            <w:vAlign w:val="bottom"/>
          </w:tcPr>
          <w:p w14:paraId="0B387E5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65EFD9BF" w14:textId="77777777" w:rsidTr="003F1695">
        <w:trPr>
          <w:trHeight w:val="315"/>
        </w:trPr>
        <w:tc>
          <w:tcPr>
            <w:tcW w:w="1305" w:type="dxa"/>
            <w:tcMar>
              <w:top w:w="15" w:type="dxa"/>
              <w:left w:w="15" w:type="dxa"/>
              <w:right w:w="15" w:type="dxa"/>
            </w:tcMar>
            <w:vAlign w:val="bottom"/>
          </w:tcPr>
          <w:p w14:paraId="564F95C5"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equi,i</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6317B7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600,000 </w:t>
            </w:r>
          </w:p>
        </w:tc>
        <w:tc>
          <w:tcPr>
            <w:tcW w:w="1305" w:type="dxa"/>
            <w:tcMar>
              <w:top w:w="15" w:type="dxa"/>
              <w:left w:w="15" w:type="dxa"/>
              <w:right w:w="15" w:type="dxa"/>
            </w:tcMar>
            <w:vAlign w:val="bottom"/>
          </w:tcPr>
          <w:p w14:paraId="735A2FFC"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1CF7D86A" w14:textId="77777777" w:rsidTr="003F1695">
        <w:trPr>
          <w:trHeight w:val="315"/>
        </w:trPr>
        <w:tc>
          <w:tcPr>
            <w:tcW w:w="1305" w:type="dxa"/>
            <w:tcMar>
              <w:top w:w="15" w:type="dxa"/>
              <w:left w:w="15" w:type="dxa"/>
              <w:right w:w="15" w:type="dxa"/>
            </w:tcMar>
            <w:vAlign w:val="bottom"/>
          </w:tcPr>
          <w:p w14:paraId="3D815053"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sal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4F3551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26155F5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696C27C0" w14:textId="77777777" w:rsidTr="003F1695">
        <w:trPr>
          <w:trHeight w:val="315"/>
        </w:trPr>
        <w:tc>
          <w:tcPr>
            <w:tcW w:w="1305" w:type="dxa"/>
            <w:tcMar>
              <w:top w:w="15" w:type="dxa"/>
              <w:left w:w="15" w:type="dxa"/>
              <w:right w:w="15" w:type="dxa"/>
            </w:tcMar>
            <w:vAlign w:val="bottom"/>
          </w:tcPr>
          <w:p w14:paraId="6B361061"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exp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41F4A15"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0F69D063"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CC7D56" w:rsidRPr="00FD1C6E" w14:paraId="20723A6F" w14:textId="77777777" w:rsidTr="003F1695">
        <w:trPr>
          <w:trHeight w:val="315"/>
        </w:trPr>
        <w:tc>
          <w:tcPr>
            <w:tcW w:w="1305" w:type="dxa"/>
            <w:tcMar>
              <w:top w:w="15" w:type="dxa"/>
              <w:left w:w="15" w:type="dxa"/>
              <w:right w:w="15" w:type="dxa"/>
            </w:tcMar>
            <w:vAlign w:val="bottom"/>
          </w:tcPr>
          <w:p w14:paraId="753DDD05"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154F4B6"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133CD98A"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25168FE1" w14:textId="77777777" w:rsidTr="003F1695">
        <w:trPr>
          <w:trHeight w:val="315"/>
        </w:trPr>
        <w:tc>
          <w:tcPr>
            <w:tcW w:w="1305" w:type="dxa"/>
            <w:tcMar>
              <w:top w:w="15" w:type="dxa"/>
              <w:left w:w="15" w:type="dxa"/>
              <w:right w:w="15" w:type="dxa"/>
            </w:tcMar>
            <w:vAlign w:val="bottom"/>
          </w:tcPr>
          <w:p w14:paraId="593869B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43DB1C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8,203 </w:t>
            </w:r>
          </w:p>
        </w:tc>
        <w:tc>
          <w:tcPr>
            <w:tcW w:w="1305" w:type="dxa"/>
            <w:tcMar>
              <w:top w:w="15" w:type="dxa"/>
              <w:left w:w="15" w:type="dxa"/>
              <w:right w:w="15" w:type="dxa"/>
            </w:tcMar>
            <w:vAlign w:val="bottom"/>
          </w:tcPr>
          <w:p w14:paraId="2DDA26FD"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6EB08438" w14:textId="77777777" w:rsidTr="003F1695">
        <w:trPr>
          <w:trHeight w:val="315"/>
        </w:trPr>
        <w:tc>
          <w:tcPr>
            <w:tcW w:w="1305" w:type="dxa"/>
            <w:tcMar>
              <w:top w:w="15" w:type="dxa"/>
              <w:left w:w="15" w:type="dxa"/>
              <w:right w:w="15" w:type="dxa"/>
            </w:tcMar>
            <w:vAlign w:val="bottom"/>
          </w:tcPr>
          <w:p w14:paraId="6D9A67A7"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787655B"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00483F4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79F9D220" w14:textId="77777777" w:rsidTr="003F1695">
        <w:trPr>
          <w:trHeight w:val="315"/>
        </w:trPr>
        <w:tc>
          <w:tcPr>
            <w:tcW w:w="1305" w:type="dxa"/>
            <w:tcMar>
              <w:top w:w="15" w:type="dxa"/>
              <w:left w:w="15" w:type="dxa"/>
              <w:right w:w="15" w:type="dxa"/>
            </w:tcMar>
            <w:vAlign w:val="bottom"/>
          </w:tcPr>
          <w:p w14:paraId="04CD5B19"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52C8E98"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2967461F" w14:textId="77777777" w:rsidR="003E1769" w:rsidRPr="00FD1C6E" w:rsidRDefault="003E176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p>
        </w:tc>
      </w:tr>
    </w:tbl>
    <w:p w14:paraId="7FFEFEAC" w14:textId="77777777" w:rsidR="003E1769" w:rsidRPr="00FD1C6E" w:rsidRDefault="003E1769" w:rsidP="00CC7D56">
      <w:pPr>
        <w:tabs>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p>
    <w:p w14:paraId="7A080C0A" w14:textId="44779A35" w:rsidR="00C7233B" w:rsidRPr="00FD1C6E" w:rsidRDefault="00C7233B" w:rsidP="00C7233B">
      <w:pPr>
        <w:pStyle w:val="Caption"/>
        <w:keepNext/>
        <w:framePr w:wrap="notBeside"/>
        <w:rPr>
          <w:rFonts w:cs="Times New Roman"/>
        </w:rPr>
      </w:pPr>
      <w:bookmarkStart w:id="210" w:name="_Toc159591214"/>
      <w:bookmarkStart w:id="211" w:name="_Toc161915456"/>
      <w:bookmarkStart w:id="212" w:name="_Toc162884548"/>
      <w:bookmarkStart w:id="213" w:name="_Toc162885061"/>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16</w:t>
      </w:r>
      <w:r w:rsidR="006813EE" w:rsidRPr="00FD1C6E">
        <w:rPr>
          <w:rFonts w:cs="Times New Roman"/>
        </w:rPr>
        <w:fldChar w:fldCharType="end"/>
      </w:r>
      <w:r w:rsidRPr="00FD1C6E">
        <w:rPr>
          <w:rFonts w:cs="Times New Roman"/>
        </w:rPr>
        <w:t>. AFSD cost summary and breakdown.</w:t>
      </w:r>
      <w:bookmarkEnd w:id="210"/>
      <w:bookmarkEnd w:id="211"/>
      <w:bookmarkEnd w:id="212"/>
      <w:bookmarkEnd w:id="213"/>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45"/>
        <w:gridCol w:w="900"/>
      </w:tblGrid>
      <w:tr w:rsidR="00CC7D56" w:rsidRPr="00FD1C6E" w14:paraId="6E652DCF" w14:textId="77777777" w:rsidTr="00132029">
        <w:trPr>
          <w:trHeight w:val="156"/>
        </w:trPr>
        <w:tc>
          <w:tcPr>
            <w:tcW w:w="2145" w:type="dxa"/>
            <w:tcBorders>
              <w:top w:val="single" w:sz="6" w:space="0" w:color="auto"/>
              <w:left w:val="nil"/>
              <w:bottom w:val="single" w:sz="6" w:space="0" w:color="auto"/>
              <w:right w:val="nil"/>
            </w:tcBorders>
            <w:tcMar>
              <w:left w:w="105" w:type="dxa"/>
              <w:right w:w="105" w:type="dxa"/>
            </w:tcMar>
          </w:tcPr>
          <w:p w14:paraId="747CFFCC"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6" w:space="0" w:color="auto"/>
              <w:left w:val="nil"/>
              <w:bottom w:val="single" w:sz="6" w:space="0" w:color="auto"/>
              <w:right w:val="nil"/>
            </w:tcBorders>
            <w:tcMar>
              <w:left w:w="105" w:type="dxa"/>
              <w:right w:w="105" w:type="dxa"/>
            </w:tcMar>
          </w:tcPr>
          <w:p w14:paraId="7A6E23ED"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CC7D56" w:rsidRPr="00FD1C6E" w14:paraId="2D93715E" w14:textId="77777777" w:rsidTr="00867BA8">
        <w:trPr>
          <w:trHeight w:val="300"/>
        </w:trPr>
        <w:tc>
          <w:tcPr>
            <w:tcW w:w="2145" w:type="dxa"/>
            <w:tcBorders>
              <w:top w:val="single" w:sz="6" w:space="0" w:color="auto"/>
              <w:left w:val="nil"/>
              <w:bottom w:val="nil"/>
              <w:right w:val="nil"/>
            </w:tcBorders>
            <w:tcMar>
              <w:left w:w="105" w:type="dxa"/>
              <w:right w:w="105" w:type="dxa"/>
            </w:tcMar>
          </w:tcPr>
          <w:p w14:paraId="3A9B6200" w14:textId="77777777" w:rsidR="003E1769" w:rsidRPr="00FD1C6E" w:rsidRDefault="003E1769"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Direct build costs</w:t>
            </w:r>
          </w:p>
        </w:tc>
        <w:tc>
          <w:tcPr>
            <w:tcW w:w="900" w:type="dxa"/>
            <w:tcBorders>
              <w:top w:val="single" w:sz="6" w:space="0" w:color="auto"/>
              <w:left w:val="nil"/>
              <w:bottom w:val="nil"/>
              <w:right w:val="nil"/>
            </w:tcBorders>
            <w:tcMar>
              <w:left w:w="105" w:type="dxa"/>
              <w:right w:w="105" w:type="dxa"/>
            </w:tcMar>
          </w:tcPr>
          <w:p w14:paraId="760B60F4" w14:textId="3EE4A6AC" w:rsidR="003E1769" w:rsidRPr="00FD1C6E" w:rsidRDefault="003E1769"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8431E8" w:rsidRPr="00FD1C6E">
              <w:rPr>
                <w:rFonts w:ascii="Times New Roman" w:hAnsi="Times New Roman" w:cs="Times New Roman"/>
                <w:b/>
                <w:bCs/>
                <w:color w:val="000000" w:themeColor="text1"/>
              </w:rPr>
              <w:t>608.15</w:t>
            </w:r>
          </w:p>
        </w:tc>
      </w:tr>
      <w:tr w:rsidR="00CC7D56" w:rsidRPr="00FD1C6E" w14:paraId="7FE23504" w14:textId="77777777" w:rsidTr="00867BA8">
        <w:trPr>
          <w:trHeight w:val="300"/>
        </w:trPr>
        <w:tc>
          <w:tcPr>
            <w:tcW w:w="2145" w:type="dxa"/>
            <w:tcBorders>
              <w:top w:val="nil"/>
              <w:left w:val="nil"/>
              <w:bottom w:val="nil"/>
              <w:right w:val="nil"/>
            </w:tcBorders>
            <w:tcMar>
              <w:left w:w="105" w:type="dxa"/>
              <w:right w:w="105" w:type="dxa"/>
            </w:tcMar>
          </w:tcPr>
          <w:p w14:paraId="0C70FF63"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Material cost</w:t>
            </w:r>
          </w:p>
        </w:tc>
        <w:tc>
          <w:tcPr>
            <w:tcW w:w="900" w:type="dxa"/>
            <w:tcBorders>
              <w:top w:val="nil"/>
              <w:left w:val="nil"/>
              <w:bottom w:val="nil"/>
              <w:right w:val="nil"/>
            </w:tcBorders>
            <w:tcMar>
              <w:left w:w="105" w:type="dxa"/>
              <w:right w:w="105" w:type="dxa"/>
            </w:tcMar>
          </w:tcPr>
          <w:p w14:paraId="66024371" w14:textId="2659ADFC"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8431E8" w:rsidRPr="00FD1C6E">
              <w:rPr>
                <w:rFonts w:ascii="Times New Roman" w:hAnsi="Times New Roman" w:cs="Times New Roman"/>
                <w:color w:val="000000" w:themeColor="text1"/>
              </w:rPr>
              <w:t>302.10</w:t>
            </w:r>
          </w:p>
        </w:tc>
      </w:tr>
      <w:tr w:rsidR="00CC7D56" w:rsidRPr="00FD1C6E" w14:paraId="197E543C" w14:textId="77777777" w:rsidTr="00867BA8">
        <w:trPr>
          <w:trHeight w:val="300"/>
        </w:trPr>
        <w:tc>
          <w:tcPr>
            <w:tcW w:w="2145" w:type="dxa"/>
            <w:tcBorders>
              <w:top w:val="nil"/>
              <w:left w:val="nil"/>
              <w:bottom w:val="nil"/>
              <w:right w:val="nil"/>
            </w:tcBorders>
            <w:tcMar>
              <w:left w:w="105" w:type="dxa"/>
              <w:right w:w="105" w:type="dxa"/>
            </w:tcMar>
          </w:tcPr>
          <w:p w14:paraId="2418DB08"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tcMar>
              <w:left w:w="105" w:type="dxa"/>
              <w:right w:w="105" w:type="dxa"/>
            </w:tcMar>
          </w:tcPr>
          <w:p w14:paraId="6897900E" w14:textId="326555BE"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CB3A98" w:rsidRPr="00FD1C6E">
              <w:rPr>
                <w:rFonts w:ascii="Times New Roman" w:hAnsi="Times New Roman" w:cs="Times New Roman"/>
                <w:color w:val="000000" w:themeColor="text1"/>
              </w:rPr>
              <w:t>300.00</w:t>
            </w:r>
          </w:p>
        </w:tc>
      </w:tr>
      <w:tr w:rsidR="00CC7D56" w:rsidRPr="00FD1C6E" w14:paraId="39211112" w14:textId="77777777" w:rsidTr="00867BA8">
        <w:trPr>
          <w:trHeight w:val="300"/>
        </w:trPr>
        <w:tc>
          <w:tcPr>
            <w:tcW w:w="2145" w:type="dxa"/>
            <w:tcBorders>
              <w:top w:val="nil"/>
              <w:left w:val="nil"/>
              <w:bottom w:val="nil"/>
              <w:right w:val="nil"/>
            </w:tcBorders>
            <w:tcMar>
              <w:left w:w="105" w:type="dxa"/>
              <w:right w:w="105" w:type="dxa"/>
            </w:tcMar>
          </w:tcPr>
          <w:p w14:paraId="1E7251E6"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tcMar>
              <w:left w:w="105" w:type="dxa"/>
              <w:right w:w="105" w:type="dxa"/>
            </w:tcMar>
          </w:tcPr>
          <w:p w14:paraId="22BC9EB3" w14:textId="05447B00"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25111E" w:rsidRPr="00FD1C6E">
              <w:rPr>
                <w:rFonts w:ascii="Times New Roman" w:hAnsi="Times New Roman" w:cs="Times New Roman"/>
                <w:color w:val="000000" w:themeColor="text1"/>
              </w:rPr>
              <w:t>6.05</w:t>
            </w:r>
          </w:p>
        </w:tc>
      </w:tr>
      <w:tr w:rsidR="00CC7D56" w:rsidRPr="00FD1C6E" w14:paraId="70628511" w14:textId="77777777" w:rsidTr="00867BA8">
        <w:trPr>
          <w:trHeight w:val="300"/>
        </w:trPr>
        <w:tc>
          <w:tcPr>
            <w:tcW w:w="2145" w:type="dxa"/>
            <w:tcBorders>
              <w:top w:val="nil"/>
              <w:left w:val="nil"/>
              <w:bottom w:val="nil"/>
              <w:right w:val="nil"/>
            </w:tcBorders>
            <w:tcMar>
              <w:left w:w="105" w:type="dxa"/>
              <w:right w:w="105" w:type="dxa"/>
            </w:tcMar>
          </w:tcPr>
          <w:p w14:paraId="4498A36D" w14:textId="77777777" w:rsidR="003E1769" w:rsidRPr="00FD1C6E" w:rsidRDefault="003E1769"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tcMar>
              <w:left w:w="105" w:type="dxa"/>
              <w:right w:w="105" w:type="dxa"/>
            </w:tcMar>
          </w:tcPr>
          <w:p w14:paraId="2EC255CE" w14:textId="4B645B07" w:rsidR="003E1769" w:rsidRPr="00FD1C6E" w:rsidRDefault="003E1769"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105735" w:rsidRPr="00FD1C6E">
              <w:rPr>
                <w:rFonts w:ascii="Times New Roman" w:hAnsi="Times New Roman" w:cs="Times New Roman"/>
                <w:b/>
                <w:bCs/>
                <w:color w:val="000000" w:themeColor="text1"/>
              </w:rPr>
              <w:t>58.33</w:t>
            </w:r>
          </w:p>
        </w:tc>
      </w:tr>
      <w:tr w:rsidR="00CC7D56" w:rsidRPr="00FD1C6E" w14:paraId="4AC91C17" w14:textId="77777777" w:rsidTr="00867BA8">
        <w:trPr>
          <w:trHeight w:val="300"/>
        </w:trPr>
        <w:tc>
          <w:tcPr>
            <w:tcW w:w="2145" w:type="dxa"/>
            <w:tcBorders>
              <w:top w:val="nil"/>
              <w:left w:val="nil"/>
              <w:bottom w:val="nil"/>
              <w:right w:val="nil"/>
            </w:tcBorders>
            <w:tcMar>
              <w:left w:w="105" w:type="dxa"/>
              <w:right w:w="105" w:type="dxa"/>
            </w:tcMar>
          </w:tcPr>
          <w:p w14:paraId="0E97D716"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tcMar>
              <w:left w:w="105" w:type="dxa"/>
              <w:right w:w="105" w:type="dxa"/>
            </w:tcMar>
          </w:tcPr>
          <w:p w14:paraId="72232ED8" w14:textId="3404BA21"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05735" w:rsidRPr="00FD1C6E">
              <w:rPr>
                <w:rFonts w:ascii="Times New Roman" w:hAnsi="Times New Roman" w:cs="Times New Roman"/>
                <w:color w:val="000000" w:themeColor="text1"/>
              </w:rPr>
              <w:t>2.27</w:t>
            </w:r>
          </w:p>
        </w:tc>
      </w:tr>
      <w:tr w:rsidR="00CC7D56" w:rsidRPr="00FD1C6E" w14:paraId="2114DAD1" w14:textId="77777777" w:rsidTr="00867BA8">
        <w:trPr>
          <w:trHeight w:val="300"/>
        </w:trPr>
        <w:tc>
          <w:tcPr>
            <w:tcW w:w="2145" w:type="dxa"/>
            <w:tcBorders>
              <w:top w:val="nil"/>
              <w:left w:val="nil"/>
              <w:bottom w:val="nil"/>
              <w:right w:val="nil"/>
            </w:tcBorders>
            <w:tcMar>
              <w:left w:w="105" w:type="dxa"/>
              <w:right w:w="105" w:type="dxa"/>
            </w:tcMar>
          </w:tcPr>
          <w:p w14:paraId="20476F81"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tcMar>
              <w:left w:w="105" w:type="dxa"/>
              <w:right w:w="105" w:type="dxa"/>
            </w:tcMar>
          </w:tcPr>
          <w:p w14:paraId="6F8D76D6" w14:textId="5E781B5C"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05735" w:rsidRPr="00FD1C6E">
              <w:rPr>
                <w:rFonts w:ascii="Times New Roman" w:hAnsi="Times New Roman" w:cs="Times New Roman"/>
                <w:color w:val="000000" w:themeColor="text1"/>
              </w:rPr>
              <w:t>49.32</w:t>
            </w:r>
          </w:p>
        </w:tc>
      </w:tr>
      <w:tr w:rsidR="00CC7D56" w:rsidRPr="00FD1C6E" w14:paraId="3FB70C0A" w14:textId="77777777" w:rsidTr="00867BA8">
        <w:trPr>
          <w:trHeight w:val="300"/>
        </w:trPr>
        <w:tc>
          <w:tcPr>
            <w:tcW w:w="2145" w:type="dxa"/>
            <w:tcBorders>
              <w:top w:val="nil"/>
              <w:left w:val="nil"/>
              <w:bottom w:val="nil"/>
              <w:right w:val="nil"/>
            </w:tcBorders>
            <w:tcMar>
              <w:left w:w="105" w:type="dxa"/>
              <w:right w:w="105" w:type="dxa"/>
            </w:tcMar>
          </w:tcPr>
          <w:p w14:paraId="381B4D22" w14:textId="77777777"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tcMar>
              <w:left w:w="105" w:type="dxa"/>
              <w:right w:w="105" w:type="dxa"/>
            </w:tcMar>
          </w:tcPr>
          <w:p w14:paraId="0A6AD697" w14:textId="1728FC55" w:rsidR="003E1769" w:rsidRPr="00FD1C6E" w:rsidRDefault="003E1769" w:rsidP="00CC7D56">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05735" w:rsidRPr="00FD1C6E">
              <w:rPr>
                <w:rFonts w:ascii="Times New Roman" w:hAnsi="Times New Roman" w:cs="Times New Roman"/>
                <w:color w:val="000000" w:themeColor="text1"/>
              </w:rPr>
              <w:t>6.74</w:t>
            </w:r>
          </w:p>
        </w:tc>
      </w:tr>
      <w:tr w:rsidR="00CC7D56" w:rsidRPr="00FD1C6E" w14:paraId="1E17AE4E" w14:textId="77777777" w:rsidTr="00867BA8">
        <w:trPr>
          <w:trHeight w:val="300"/>
        </w:trPr>
        <w:tc>
          <w:tcPr>
            <w:tcW w:w="2145" w:type="dxa"/>
            <w:tcBorders>
              <w:top w:val="nil"/>
              <w:left w:val="nil"/>
              <w:bottom w:val="single" w:sz="6" w:space="0" w:color="auto"/>
              <w:right w:val="nil"/>
            </w:tcBorders>
            <w:tcMar>
              <w:left w:w="105" w:type="dxa"/>
              <w:right w:w="105" w:type="dxa"/>
            </w:tcMar>
          </w:tcPr>
          <w:p w14:paraId="6C55A369" w14:textId="77777777" w:rsidR="003E1769" w:rsidRPr="00FD1C6E" w:rsidRDefault="003E1769"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6" w:space="0" w:color="auto"/>
              <w:right w:val="nil"/>
            </w:tcBorders>
            <w:tcMar>
              <w:left w:w="105" w:type="dxa"/>
              <w:right w:w="105" w:type="dxa"/>
            </w:tcMar>
          </w:tcPr>
          <w:p w14:paraId="2C6AF3CC" w14:textId="4CBE70EF" w:rsidR="003E1769" w:rsidRPr="00FD1C6E" w:rsidRDefault="003E1769" w:rsidP="00CC7D56">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EF7B43" w:rsidRPr="00FD1C6E">
              <w:rPr>
                <w:rFonts w:ascii="Times New Roman" w:hAnsi="Times New Roman" w:cs="Times New Roman"/>
                <w:b/>
                <w:bCs/>
                <w:color w:val="000000" w:themeColor="text1"/>
              </w:rPr>
              <w:t>666.47</w:t>
            </w:r>
          </w:p>
        </w:tc>
      </w:tr>
      <w:tr w:rsidR="00CC7D56" w:rsidRPr="00FD1C6E" w14:paraId="063F25C7" w14:textId="77777777" w:rsidTr="00867BA8">
        <w:trPr>
          <w:trHeight w:val="300"/>
        </w:trPr>
        <w:tc>
          <w:tcPr>
            <w:tcW w:w="2145" w:type="dxa"/>
            <w:tcBorders>
              <w:top w:val="single" w:sz="6" w:space="0" w:color="auto"/>
              <w:left w:val="nil"/>
              <w:bottom w:val="nil"/>
              <w:right w:val="nil"/>
            </w:tcBorders>
            <w:tcMar>
              <w:left w:w="105" w:type="dxa"/>
              <w:right w:w="105" w:type="dxa"/>
            </w:tcMar>
          </w:tcPr>
          <w:p w14:paraId="0D86ADF9" w14:textId="77777777" w:rsidR="003E1769" w:rsidRPr="00FD1C6E" w:rsidRDefault="003E1769" w:rsidP="00CC7D56">
            <w:pPr>
              <w:rPr>
                <w:color w:val="000000" w:themeColor="text1"/>
                <w:sz w:val="16"/>
                <w:szCs w:val="16"/>
              </w:rPr>
            </w:pPr>
          </w:p>
        </w:tc>
        <w:tc>
          <w:tcPr>
            <w:tcW w:w="900" w:type="dxa"/>
            <w:tcBorders>
              <w:top w:val="single" w:sz="6" w:space="0" w:color="auto"/>
              <w:left w:val="nil"/>
              <w:bottom w:val="nil"/>
              <w:right w:val="nil"/>
            </w:tcBorders>
            <w:tcMar>
              <w:left w:w="105" w:type="dxa"/>
              <w:right w:w="105" w:type="dxa"/>
            </w:tcMar>
          </w:tcPr>
          <w:p w14:paraId="02CCCF73" w14:textId="77777777" w:rsidR="003E1769" w:rsidRPr="00FD1C6E" w:rsidRDefault="003E1769" w:rsidP="00CC7D56">
            <w:pPr>
              <w:rPr>
                <w:color w:val="000000" w:themeColor="text1"/>
                <w:sz w:val="16"/>
                <w:szCs w:val="16"/>
              </w:rPr>
            </w:pPr>
          </w:p>
        </w:tc>
      </w:tr>
    </w:tbl>
    <w:p w14:paraId="3CE56C69" w14:textId="77777777" w:rsidR="005C4FDE" w:rsidRPr="00FD1C6E" w:rsidRDefault="005C4FDE" w:rsidP="00CC7D56">
      <w:pPr>
        <w:rPr>
          <w:color w:val="000000" w:themeColor="text1"/>
        </w:rPr>
      </w:pPr>
    </w:p>
    <w:p w14:paraId="17A82495" w14:textId="43857F8D" w:rsidR="005C4FDE" w:rsidRPr="00FD1C6E" w:rsidRDefault="00207192" w:rsidP="005C4FDE">
      <w:pPr>
        <w:rPr>
          <w:rStyle w:val="normaltextrun"/>
          <w:i/>
          <w:iCs/>
          <w:color w:val="000000" w:themeColor="text1"/>
          <w:bdr w:val="none" w:sz="0" w:space="0" w:color="auto" w:frame="1"/>
        </w:rPr>
      </w:pPr>
      <w:r w:rsidRPr="00FD1C6E">
        <w:rPr>
          <w:rStyle w:val="normaltextrun"/>
          <w:i/>
          <w:iCs/>
          <w:color w:val="000000" w:themeColor="text1"/>
          <w:bdr w:val="none" w:sz="0" w:space="0" w:color="auto" w:frame="1"/>
        </w:rPr>
        <w:t>F</w:t>
      </w:r>
      <w:r w:rsidR="003A1396" w:rsidRPr="00FD1C6E">
        <w:rPr>
          <w:rStyle w:val="normaltextrun"/>
          <w:i/>
          <w:iCs/>
          <w:color w:val="000000" w:themeColor="text1"/>
          <w:bdr w:val="none" w:sz="0" w:space="0" w:color="auto" w:frame="1"/>
        </w:rPr>
        <w:t>ive-axis</w:t>
      </w:r>
      <w:r w:rsidR="005C4FDE" w:rsidRPr="00FD1C6E">
        <w:rPr>
          <w:rStyle w:val="normaltextrun"/>
          <w:i/>
          <w:iCs/>
          <w:color w:val="000000" w:themeColor="text1"/>
          <w:bdr w:val="none" w:sz="0" w:space="0" w:color="auto" w:frame="1"/>
        </w:rPr>
        <w:t xml:space="preserve"> Milling</w:t>
      </w:r>
    </w:p>
    <w:p w14:paraId="28902293" w14:textId="77777777" w:rsidR="005C4FDE" w:rsidRPr="00FD1C6E" w:rsidRDefault="005C4FDE" w:rsidP="005C4FDE">
      <w:pPr>
        <w:rPr>
          <w:rStyle w:val="normaltextrun"/>
          <w:i/>
          <w:iCs/>
          <w:color w:val="000000" w:themeColor="text1"/>
          <w:sz w:val="20"/>
          <w:szCs w:val="20"/>
          <w:bdr w:val="none" w:sz="0" w:space="0" w:color="auto" w:frame="1"/>
        </w:rPr>
      </w:pPr>
    </w:p>
    <w:p w14:paraId="2F859C18" w14:textId="342A317D" w:rsidR="00A12E9F" w:rsidRPr="00FD1C6E" w:rsidRDefault="005C4FDE" w:rsidP="00961A7D">
      <w:pPr>
        <w:jc w:val="both"/>
        <w:rPr>
          <w:color w:val="000000" w:themeColor="text1"/>
        </w:rPr>
      </w:pPr>
      <w:r w:rsidRPr="00FD1C6E">
        <w:rPr>
          <w:color w:val="000000" w:themeColor="text1"/>
        </w:rPr>
        <w:t xml:space="preserve">After finalizing the initial </w:t>
      </w:r>
      <w:r w:rsidR="003A1396" w:rsidRPr="00FD1C6E">
        <w:rPr>
          <w:color w:val="000000" w:themeColor="text1"/>
        </w:rPr>
        <w:t>three-axis</w:t>
      </w:r>
      <w:r w:rsidRPr="00FD1C6E">
        <w:rPr>
          <w:color w:val="000000" w:themeColor="text1"/>
        </w:rPr>
        <w:t xml:space="preserve"> machining process, </w:t>
      </w:r>
      <w:r w:rsidR="00797FE1" w:rsidRPr="00FD1C6E">
        <w:rPr>
          <w:color w:val="000000" w:themeColor="text1"/>
        </w:rPr>
        <w:t xml:space="preserve">the partially machined preform was loaded into the </w:t>
      </w:r>
      <w:r w:rsidR="00207192" w:rsidRPr="00FD1C6E">
        <w:rPr>
          <w:color w:val="000000" w:themeColor="text1"/>
        </w:rPr>
        <w:t xml:space="preserve">Haas </w:t>
      </w:r>
      <w:r w:rsidR="00A55029" w:rsidRPr="00FD1C6E">
        <w:rPr>
          <w:color w:val="000000" w:themeColor="text1"/>
        </w:rPr>
        <w:t>UMC-1000</w:t>
      </w:r>
      <w:r w:rsidR="00797FE1" w:rsidRPr="00FD1C6E">
        <w:rPr>
          <w:color w:val="000000" w:themeColor="text1"/>
        </w:rPr>
        <w:t xml:space="preserve"> </w:t>
      </w:r>
      <w:r w:rsidR="003A1396" w:rsidRPr="00FD1C6E">
        <w:rPr>
          <w:color w:val="000000" w:themeColor="text1"/>
        </w:rPr>
        <w:t>five-axis</w:t>
      </w:r>
      <w:r w:rsidR="00797FE1" w:rsidRPr="00FD1C6E">
        <w:rPr>
          <w:color w:val="000000" w:themeColor="text1"/>
        </w:rPr>
        <w:t xml:space="preserve"> mill</w:t>
      </w:r>
      <w:r w:rsidR="00207192" w:rsidRPr="00FD1C6E">
        <w:rPr>
          <w:color w:val="000000" w:themeColor="text1"/>
        </w:rPr>
        <w:t>ing machine</w:t>
      </w:r>
      <w:r w:rsidR="00942AAC" w:rsidRPr="00FD1C6E">
        <w:rPr>
          <w:color w:val="000000" w:themeColor="text1"/>
        </w:rPr>
        <w:t xml:space="preserve"> using dovetail clamps on the newly machined surfaces.</w:t>
      </w:r>
      <w:r w:rsidR="00FD7CEA" w:rsidRPr="00FD1C6E">
        <w:rPr>
          <w:color w:val="000000" w:themeColor="text1"/>
        </w:rPr>
        <w:t xml:space="preserve"> Using </w:t>
      </w:r>
      <w:r w:rsidR="00AF4014" w:rsidRPr="00FD1C6E">
        <w:rPr>
          <w:color w:val="000000" w:themeColor="text1"/>
        </w:rPr>
        <w:t xml:space="preserve">standard probing procedures </w:t>
      </w:r>
      <w:r w:rsidR="00E34752" w:rsidRPr="00FD1C6E">
        <w:rPr>
          <w:color w:val="000000" w:themeColor="text1"/>
        </w:rPr>
        <w:t>in combination with</w:t>
      </w:r>
      <w:r w:rsidR="00AF4014" w:rsidRPr="00FD1C6E">
        <w:rPr>
          <w:color w:val="000000" w:themeColor="text1"/>
        </w:rPr>
        <w:t xml:space="preserve"> </w:t>
      </w:r>
      <w:r w:rsidR="00FD7CEA" w:rsidRPr="00FD1C6E">
        <w:rPr>
          <w:color w:val="000000" w:themeColor="text1"/>
        </w:rPr>
        <w:t>the predrilled holes from the previous operation</w:t>
      </w:r>
      <w:r w:rsidR="00E45840" w:rsidRPr="00FD1C6E">
        <w:rPr>
          <w:color w:val="000000" w:themeColor="text1"/>
        </w:rPr>
        <w:t xml:space="preserve">, a coordinate system was </w:t>
      </w:r>
      <w:r w:rsidR="006C40D8" w:rsidRPr="00FD1C6E">
        <w:rPr>
          <w:color w:val="000000" w:themeColor="text1"/>
        </w:rPr>
        <w:t>established,</w:t>
      </w:r>
      <w:r w:rsidR="00E45840" w:rsidRPr="00FD1C6E">
        <w:rPr>
          <w:color w:val="000000" w:themeColor="text1"/>
        </w:rPr>
        <w:t xml:space="preserve"> </w:t>
      </w:r>
      <w:r w:rsidR="00C91E04" w:rsidRPr="00FD1C6E">
        <w:rPr>
          <w:color w:val="000000" w:themeColor="text1"/>
        </w:rPr>
        <w:t>and</w:t>
      </w:r>
      <w:r w:rsidR="00E34752" w:rsidRPr="00FD1C6E">
        <w:rPr>
          <w:color w:val="000000" w:themeColor="text1"/>
        </w:rPr>
        <w:t xml:space="preserve"> machining </w:t>
      </w:r>
      <w:r w:rsidR="00207192" w:rsidRPr="00FD1C6E">
        <w:rPr>
          <w:color w:val="000000" w:themeColor="text1"/>
        </w:rPr>
        <w:t>was completed</w:t>
      </w:r>
      <w:r w:rsidR="00E34752" w:rsidRPr="00FD1C6E">
        <w:rPr>
          <w:color w:val="000000" w:themeColor="text1"/>
        </w:rPr>
        <w:t>. E</w:t>
      </w:r>
      <w:r w:rsidR="00FD7CEA" w:rsidRPr="00FD1C6E">
        <w:rPr>
          <w:color w:val="000000" w:themeColor="text1"/>
        </w:rPr>
        <w:t>ach of the remaining five sides of the preform</w:t>
      </w:r>
      <w:r w:rsidR="00E34752" w:rsidRPr="00FD1C6E">
        <w:rPr>
          <w:color w:val="000000" w:themeColor="text1"/>
        </w:rPr>
        <w:t xml:space="preserve"> </w:t>
      </w:r>
      <w:r w:rsidR="00207192" w:rsidRPr="00FD1C6E">
        <w:rPr>
          <w:color w:val="000000" w:themeColor="text1"/>
        </w:rPr>
        <w:t>included</w:t>
      </w:r>
      <w:r w:rsidR="00135D57" w:rsidRPr="00FD1C6E">
        <w:rPr>
          <w:color w:val="000000" w:themeColor="text1"/>
        </w:rPr>
        <w:t xml:space="preserve"> facing, contouring, and </w:t>
      </w:r>
      <w:r w:rsidR="006A1450" w:rsidRPr="00FD1C6E">
        <w:rPr>
          <w:color w:val="000000" w:themeColor="text1"/>
        </w:rPr>
        <w:t>boring</w:t>
      </w:r>
      <w:r w:rsidR="00135D57" w:rsidRPr="00FD1C6E">
        <w:rPr>
          <w:color w:val="000000" w:themeColor="text1"/>
        </w:rPr>
        <w:t xml:space="preserve"> operations. </w:t>
      </w:r>
      <w:r w:rsidR="00DC2A5C" w:rsidRPr="00FD1C6E">
        <w:rPr>
          <w:color w:val="000000" w:themeColor="text1"/>
        </w:rPr>
        <w:t xml:space="preserve"> See Figure </w:t>
      </w:r>
      <w:r w:rsidR="001D7236" w:rsidRPr="00FD1C6E">
        <w:rPr>
          <w:color w:val="000000" w:themeColor="text1"/>
        </w:rPr>
        <w:t>5.18.</w:t>
      </w:r>
      <w:r w:rsidR="00DC2A5C" w:rsidRPr="00FD1C6E">
        <w:rPr>
          <w:color w:val="000000" w:themeColor="text1"/>
        </w:rPr>
        <w:t xml:space="preserve"> </w:t>
      </w:r>
      <w:r w:rsidR="00B02C7F" w:rsidRPr="00FD1C6E">
        <w:rPr>
          <w:color w:val="000000" w:themeColor="text1"/>
        </w:rPr>
        <w:t xml:space="preserve">To finalize the part, an end mill was used to bore </w:t>
      </w:r>
      <w:r w:rsidR="008C7E71" w:rsidRPr="00FD1C6E">
        <w:rPr>
          <w:color w:val="000000" w:themeColor="text1"/>
        </w:rPr>
        <w:t xml:space="preserve">out </w:t>
      </w:r>
      <w:r w:rsidR="00B02C7F" w:rsidRPr="00FD1C6E">
        <w:rPr>
          <w:color w:val="000000" w:themeColor="text1"/>
        </w:rPr>
        <w:t>the</w:t>
      </w:r>
      <w:r w:rsidR="008C7E71" w:rsidRPr="00FD1C6E">
        <w:rPr>
          <w:color w:val="000000" w:themeColor="text1"/>
        </w:rPr>
        <w:t xml:space="preserve"> piston</w:t>
      </w:r>
      <w:r w:rsidR="00B02C7F" w:rsidRPr="00FD1C6E">
        <w:rPr>
          <w:color w:val="000000" w:themeColor="text1"/>
        </w:rPr>
        <w:t xml:space="preserve"> cylinders</w:t>
      </w:r>
      <w:r w:rsidR="008C7E71" w:rsidRPr="00FD1C6E">
        <w:rPr>
          <w:color w:val="000000" w:themeColor="text1"/>
        </w:rPr>
        <w:t>.</w:t>
      </w:r>
      <w:r w:rsidR="0030634B" w:rsidRPr="00FD1C6E">
        <w:rPr>
          <w:color w:val="000000" w:themeColor="text1"/>
        </w:rPr>
        <w:t xml:space="preserve"> For the final part, see Figure 5.19.</w:t>
      </w:r>
    </w:p>
    <w:p w14:paraId="387FEC9B" w14:textId="77777777" w:rsidR="00A12E9F" w:rsidRPr="00FD1C6E" w:rsidRDefault="00A12E9F" w:rsidP="005C4FDE">
      <w:pPr>
        <w:jc w:val="both"/>
        <w:rPr>
          <w:color w:val="000000" w:themeColor="text1"/>
        </w:rPr>
      </w:pPr>
    </w:p>
    <w:p w14:paraId="6E09007B" w14:textId="15030EAF" w:rsidR="005C4FDE" w:rsidRPr="00FD1C6E" w:rsidRDefault="006A32D9" w:rsidP="005C4FDE">
      <w:pPr>
        <w:jc w:val="both"/>
        <w:rPr>
          <w:color w:val="000000" w:themeColor="text1"/>
        </w:rPr>
      </w:pPr>
      <w:r w:rsidRPr="00FD1C6E">
        <w:rPr>
          <w:color w:val="000000" w:themeColor="text1"/>
        </w:rPr>
        <w:t xml:space="preserve">Though not required by part geometry, the </w:t>
      </w:r>
      <w:r w:rsidR="003A1396" w:rsidRPr="00FD1C6E">
        <w:rPr>
          <w:color w:val="000000" w:themeColor="text1"/>
        </w:rPr>
        <w:t>five-axis</w:t>
      </w:r>
      <w:r w:rsidR="00727C13" w:rsidRPr="00FD1C6E">
        <w:rPr>
          <w:color w:val="000000" w:themeColor="text1"/>
        </w:rPr>
        <w:t xml:space="preserve"> mill enabled </w:t>
      </w:r>
      <w:r w:rsidR="00207192" w:rsidRPr="00FD1C6E">
        <w:rPr>
          <w:color w:val="000000" w:themeColor="text1"/>
        </w:rPr>
        <w:t xml:space="preserve">more </w:t>
      </w:r>
      <w:r w:rsidR="00727C13" w:rsidRPr="00FD1C6E">
        <w:rPr>
          <w:color w:val="000000" w:themeColor="text1"/>
        </w:rPr>
        <w:t xml:space="preserve">efficient manufacturing </w:t>
      </w:r>
      <w:r w:rsidR="00A12E9F" w:rsidRPr="00FD1C6E">
        <w:rPr>
          <w:color w:val="000000" w:themeColor="text1"/>
        </w:rPr>
        <w:t xml:space="preserve">by limiting the total amount of setups to two, one for the </w:t>
      </w:r>
      <w:r w:rsidR="003A1396" w:rsidRPr="00FD1C6E">
        <w:rPr>
          <w:color w:val="000000" w:themeColor="text1"/>
        </w:rPr>
        <w:t>three-axis</w:t>
      </w:r>
      <w:r w:rsidR="00A12E9F" w:rsidRPr="00FD1C6E">
        <w:rPr>
          <w:color w:val="000000" w:themeColor="text1"/>
        </w:rPr>
        <w:t xml:space="preserve"> </w:t>
      </w:r>
      <w:r w:rsidR="00207192" w:rsidRPr="00FD1C6E">
        <w:rPr>
          <w:color w:val="000000" w:themeColor="text1"/>
        </w:rPr>
        <w:t xml:space="preserve">machine </w:t>
      </w:r>
      <w:r w:rsidR="00A12E9F" w:rsidRPr="00FD1C6E">
        <w:rPr>
          <w:color w:val="000000" w:themeColor="text1"/>
        </w:rPr>
        <w:t xml:space="preserve">and one for the </w:t>
      </w:r>
      <w:r w:rsidR="003A1396" w:rsidRPr="00FD1C6E">
        <w:rPr>
          <w:color w:val="000000" w:themeColor="text1"/>
        </w:rPr>
        <w:t>five-axis</w:t>
      </w:r>
      <w:r w:rsidR="00207192" w:rsidRPr="00FD1C6E">
        <w:rPr>
          <w:color w:val="000000" w:themeColor="text1"/>
        </w:rPr>
        <w:t xml:space="preserve"> machine</w:t>
      </w:r>
      <w:r w:rsidR="00A12E9F" w:rsidRPr="00FD1C6E">
        <w:rPr>
          <w:color w:val="000000" w:themeColor="text1"/>
        </w:rPr>
        <w:t>.</w:t>
      </w:r>
      <w:r w:rsidR="00D47EFA" w:rsidRPr="00FD1C6E">
        <w:rPr>
          <w:color w:val="000000" w:themeColor="text1"/>
        </w:rPr>
        <w:t xml:space="preserve"> </w:t>
      </w:r>
      <w:r w:rsidR="008D7F9A" w:rsidRPr="00FD1C6E">
        <w:rPr>
          <w:color w:val="000000" w:themeColor="text1"/>
        </w:rPr>
        <w:t xml:space="preserve">Due to the size of the part, </w:t>
      </w:r>
      <w:r w:rsidR="00207192" w:rsidRPr="00FD1C6E">
        <w:rPr>
          <w:color w:val="000000" w:themeColor="text1"/>
        </w:rPr>
        <w:t xml:space="preserve">long </w:t>
      </w:r>
      <w:r w:rsidR="008D7F9A" w:rsidRPr="00FD1C6E">
        <w:rPr>
          <w:color w:val="000000" w:themeColor="text1"/>
        </w:rPr>
        <w:t>endmills were required for some operations</w:t>
      </w:r>
      <w:r w:rsidR="00A80585" w:rsidRPr="00FD1C6E">
        <w:rPr>
          <w:color w:val="000000" w:themeColor="text1"/>
        </w:rPr>
        <w:t xml:space="preserve">. The </w:t>
      </w:r>
      <w:r w:rsidR="00207192" w:rsidRPr="00FD1C6E">
        <w:rPr>
          <w:color w:val="000000" w:themeColor="text1"/>
        </w:rPr>
        <w:t>low dynamic</w:t>
      </w:r>
      <w:r w:rsidR="00A80585" w:rsidRPr="00FD1C6E">
        <w:rPr>
          <w:color w:val="000000" w:themeColor="text1"/>
        </w:rPr>
        <w:t xml:space="preserve"> stiffness </w:t>
      </w:r>
      <w:r w:rsidR="00207192" w:rsidRPr="00FD1C6E">
        <w:rPr>
          <w:color w:val="000000" w:themeColor="text1"/>
        </w:rPr>
        <w:t xml:space="preserve">for </w:t>
      </w:r>
      <w:r w:rsidR="00A80585" w:rsidRPr="00FD1C6E">
        <w:rPr>
          <w:color w:val="000000" w:themeColor="text1"/>
        </w:rPr>
        <w:t xml:space="preserve">these tools </w:t>
      </w:r>
      <w:r w:rsidR="00207192" w:rsidRPr="00FD1C6E">
        <w:rPr>
          <w:color w:val="000000" w:themeColor="text1"/>
        </w:rPr>
        <w:t>limited the material removal rate</w:t>
      </w:r>
      <w:r w:rsidR="00A80585" w:rsidRPr="00FD1C6E">
        <w:rPr>
          <w:color w:val="000000" w:themeColor="text1"/>
        </w:rPr>
        <w:t xml:space="preserve">. </w:t>
      </w:r>
    </w:p>
    <w:p w14:paraId="7EA6D946" w14:textId="77777777" w:rsidR="00670000" w:rsidRPr="00FD1C6E" w:rsidRDefault="00670000" w:rsidP="005C4FDE">
      <w:pPr>
        <w:jc w:val="both"/>
        <w:rPr>
          <w:color w:val="000000" w:themeColor="text1"/>
        </w:rPr>
      </w:pPr>
    </w:p>
    <w:p w14:paraId="74E12910" w14:textId="6D4CE35B" w:rsidR="00670000" w:rsidRPr="00FD1C6E" w:rsidRDefault="00744F9D" w:rsidP="005C4FDE">
      <w:pPr>
        <w:jc w:val="both"/>
        <w:rPr>
          <w:rStyle w:val="normaltextrun"/>
          <w:color w:val="000000" w:themeColor="text1"/>
        </w:rPr>
      </w:pPr>
      <w:r w:rsidRPr="00FD1C6E">
        <w:rPr>
          <w:rStyle w:val="normaltextrun"/>
          <w:color w:val="000000" w:themeColor="text1"/>
        </w:rPr>
        <w:t xml:space="preserve">Because the two milling setups were performed on different machines, </w:t>
      </w:r>
      <w:r w:rsidR="00AD1139" w:rsidRPr="00FD1C6E">
        <w:rPr>
          <w:rStyle w:val="normaltextrun"/>
          <w:color w:val="000000" w:themeColor="text1"/>
        </w:rPr>
        <w:t xml:space="preserve">two applications of the cost model are required to accurately predict machining costs. The estimated </w:t>
      </w:r>
      <w:r w:rsidR="00BC62B4" w:rsidRPr="00FD1C6E">
        <w:rPr>
          <w:rStyle w:val="normaltextrun"/>
          <w:color w:val="000000" w:themeColor="text1"/>
        </w:rPr>
        <w:t>machining</w:t>
      </w:r>
      <w:r w:rsidR="001C35A7" w:rsidRPr="00FD1C6E">
        <w:rPr>
          <w:rStyle w:val="normaltextrun"/>
          <w:color w:val="000000" w:themeColor="text1"/>
        </w:rPr>
        <w:t xml:space="preserve"> time on the UMC-1000 was 12 hours and 11 minutes. </w:t>
      </w:r>
      <w:r w:rsidR="00BC62B4" w:rsidRPr="00FD1C6E">
        <w:rPr>
          <w:rStyle w:val="normaltextrun"/>
          <w:color w:val="000000" w:themeColor="text1"/>
        </w:rPr>
        <w:t>For the remaining cost model input variables</w:t>
      </w:r>
      <w:r w:rsidR="00207192" w:rsidRPr="00FD1C6E">
        <w:rPr>
          <w:rStyle w:val="normaltextrun"/>
          <w:color w:val="000000" w:themeColor="text1"/>
        </w:rPr>
        <w:t>,</w:t>
      </w:r>
      <w:r w:rsidR="00BC62B4" w:rsidRPr="00FD1C6E">
        <w:rPr>
          <w:rStyle w:val="normaltextrun"/>
          <w:color w:val="000000" w:themeColor="text1"/>
        </w:rPr>
        <w:t xml:space="preserve"> see Table </w:t>
      </w:r>
      <w:r w:rsidR="00C202C5" w:rsidRPr="00FD1C6E">
        <w:rPr>
          <w:rStyle w:val="normaltextrun"/>
          <w:color w:val="000000" w:themeColor="text1"/>
        </w:rPr>
        <w:t>5.18</w:t>
      </w:r>
      <w:r w:rsidR="00BC62B4" w:rsidRPr="00FD1C6E">
        <w:rPr>
          <w:rStyle w:val="normaltextrun"/>
          <w:color w:val="000000" w:themeColor="text1"/>
        </w:rPr>
        <w:t xml:space="preserve">. The final costs estimate for </w:t>
      </w:r>
      <w:r w:rsidR="00D47944" w:rsidRPr="00FD1C6E">
        <w:rPr>
          <w:rStyle w:val="normaltextrun"/>
          <w:color w:val="000000" w:themeColor="text1"/>
        </w:rPr>
        <w:t xml:space="preserve">the </w:t>
      </w:r>
      <w:r w:rsidR="003A1396" w:rsidRPr="00FD1C6E">
        <w:rPr>
          <w:rStyle w:val="normaltextrun"/>
          <w:color w:val="000000" w:themeColor="text1"/>
        </w:rPr>
        <w:t>five-axis</w:t>
      </w:r>
      <w:r w:rsidR="00D47944" w:rsidRPr="00FD1C6E">
        <w:rPr>
          <w:rStyle w:val="normaltextrun"/>
          <w:color w:val="000000" w:themeColor="text1"/>
        </w:rPr>
        <w:t xml:space="preserve"> milling setup was </w:t>
      </w:r>
      <w:r w:rsidR="00C202C5" w:rsidRPr="00FD1C6E">
        <w:rPr>
          <w:rStyle w:val="normaltextrun"/>
          <w:color w:val="000000" w:themeColor="text1"/>
        </w:rPr>
        <w:t>$866.92</w:t>
      </w:r>
      <w:r w:rsidR="00D47944" w:rsidRPr="00FD1C6E">
        <w:rPr>
          <w:rStyle w:val="normaltextrun"/>
          <w:color w:val="000000" w:themeColor="text1"/>
        </w:rPr>
        <w:t xml:space="preserve">. See Table </w:t>
      </w:r>
      <w:r w:rsidR="00C202C5" w:rsidRPr="00FD1C6E">
        <w:rPr>
          <w:rStyle w:val="normaltextrun"/>
          <w:color w:val="000000" w:themeColor="text1"/>
        </w:rPr>
        <w:t>5.20</w:t>
      </w:r>
      <w:r w:rsidR="00D47944" w:rsidRPr="00FD1C6E">
        <w:rPr>
          <w:rStyle w:val="normaltextrun"/>
          <w:color w:val="000000" w:themeColor="text1"/>
        </w:rPr>
        <w:t xml:space="preserve"> for a cost summary.</w:t>
      </w:r>
    </w:p>
    <w:p w14:paraId="616C0EEE" w14:textId="77777777" w:rsidR="00E60205" w:rsidRPr="00FD1C6E" w:rsidRDefault="00E60205" w:rsidP="005C4FDE">
      <w:pPr>
        <w:jc w:val="both"/>
        <w:rPr>
          <w:rStyle w:val="normaltextrun"/>
          <w:color w:val="000000" w:themeColor="text1"/>
        </w:rPr>
      </w:pPr>
    </w:p>
    <w:p w14:paraId="12BB3503" w14:textId="77777777" w:rsidR="00E60205" w:rsidRPr="00FD1C6E" w:rsidRDefault="00E60205" w:rsidP="00E60205">
      <w:pPr>
        <w:rPr>
          <w:rStyle w:val="normaltextrun"/>
          <w:i/>
          <w:iCs/>
          <w:color w:val="000000" w:themeColor="text1"/>
          <w:bdr w:val="none" w:sz="0" w:space="0" w:color="auto" w:frame="1"/>
        </w:rPr>
      </w:pPr>
      <w:r w:rsidRPr="00FD1C6E">
        <w:rPr>
          <w:rStyle w:val="normaltextrun"/>
          <w:i/>
          <w:iCs/>
          <w:color w:val="000000" w:themeColor="text1"/>
          <w:bdr w:val="none" w:sz="0" w:space="0" w:color="auto" w:frame="1"/>
        </w:rPr>
        <w:t>Totals</w:t>
      </w:r>
    </w:p>
    <w:p w14:paraId="32ED7EA5" w14:textId="77777777" w:rsidR="00E60205" w:rsidRPr="00FD1C6E" w:rsidRDefault="00E60205" w:rsidP="00E60205">
      <w:pPr>
        <w:rPr>
          <w:rStyle w:val="normaltextrun"/>
          <w:color w:val="000000" w:themeColor="text1"/>
          <w:sz w:val="20"/>
          <w:szCs w:val="20"/>
          <w:bdr w:val="none" w:sz="0" w:space="0" w:color="auto" w:frame="1"/>
        </w:rPr>
      </w:pPr>
    </w:p>
    <w:p w14:paraId="5C204F84" w14:textId="5E5C83CE" w:rsidR="00E60205" w:rsidRPr="00FD1C6E" w:rsidRDefault="00E60205" w:rsidP="00707271">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 xml:space="preserve">Combining the costs incurred by the four manufacturing costs results in a total hybrid manufacturing cost of $1,900.03. The largest cost contributors were the </w:t>
      </w:r>
      <w:r w:rsidR="003A1396" w:rsidRPr="00FD1C6E">
        <w:rPr>
          <w:rStyle w:val="normaltextrun"/>
          <w:color w:val="000000" w:themeColor="text1"/>
          <w:bdr w:val="none" w:sz="0" w:space="0" w:color="auto" w:frame="1"/>
        </w:rPr>
        <w:t>five-axis</w:t>
      </w:r>
      <w:r w:rsidRPr="00FD1C6E">
        <w:rPr>
          <w:rStyle w:val="normaltextrun"/>
          <w:color w:val="000000" w:themeColor="text1"/>
          <w:bdr w:val="none" w:sz="0" w:space="0" w:color="auto" w:frame="1"/>
        </w:rPr>
        <w:t xml:space="preserve"> milling and AFSD processes representing 46% and 35% of the total combined cost</w:t>
      </w:r>
      <w:r w:rsidR="00207192" w:rsidRPr="00FD1C6E">
        <w:rPr>
          <w:rStyle w:val="normaltextrun"/>
          <w:color w:val="000000" w:themeColor="text1"/>
          <w:bdr w:val="none" w:sz="0" w:space="0" w:color="auto" w:frame="1"/>
        </w:rPr>
        <w:t>,</w:t>
      </w:r>
      <w:r w:rsidRPr="00FD1C6E">
        <w:rPr>
          <w:rStyle w:val="normaltextrun"/>
          <w:color w:val="000000" w:themeColor="text1"/>
          <w:bdr w:val="none" w:sz="0" w:space="0" w:color="auto" w:frame="1"/>
        </w:rPr>
        <w:t xml:space="preserve"> respectively. See Table </w:t>
      </w:r>
      <w:r w:rsidR="006D2C50" w:rsidRPr="00FD1C6E">
        <w:rPr>
          <w:rStyle w:val="normaltextrun"/>
          <w:color w:val="000000" w:themeColor="text1"/>
          <w:bdr w:val="none" w:sz="0" w:space="0" w:color="auto" w:frame="1"/>
        </w:rPr>
        <w:t>5.21</w:t>
      </w:r>
      <w:r w:rsidRPr="00FD1C6E">
        <w:rPr>
          <w:rStyle w:val="normaltextrun"/>
          <w:color w:val="000000" w:themeColor="text1"/>
          <w:bdr w:val="none" w:sz="0" w:space="0" w:color="auto" w:frame="1"/>
        </w:rPr>
        <w:t xml:space="preserve"> for a complete breakdown of the total hybrid manufacturing cost by process. </w:t>
      </w:r>
      <w:r w:rsidR="00207192" w:rsidRPr="00FD1C6E">
        <w:rPr>
          <w:rStyle w:val="normaltextrun"/>
          <w:color w:val="000000" w:themeColor="text1"/>
          <w:bdr w:val="none" w:sz="0" w:space="0" w:color="auto" w:frame="1"/>
        </w:rPr>
        <w:t>Inspecting</w:t>
      </w:r>
      <w:r w:rsidRPr="00FD1C6E">
        <w:rPr>
          <w:rStyle w:val="normaltextrun"/>
          <w:color w:val="000000" w:themeColor="text1"/>
          <w:bdr w:val="none" w:sz="0" w:space="0" w:color="auto" w:frame="1"/>
        </w:rPr>
        <w:t xml:space="preserve"> the total combined cost by spend category shows that labor and material costs are </w:t>
      </w:r>
      <w:r w:rsidR="00207192" w:rsidRPr="00FD1C6E">
        <w:rPr>
          <w:rStyle w:val="normaltextrun"/>
          <w:color w:val="000000" w:themeColor="text1"/>
          <w:bdr w:val="none" w:sz="0" w:space="0" w:color="auto" w:frame="1"/>
        </w:rPr>
        <w:t>the largest contributors at</w:t>
      </w:r>
      <w:r w:rsidRPr="00FD1C6E">
        <w:rPr>
          <w:rStyle w:val="normaltextrun"/>
          <w:color w:val="000000" w:themeColor="text1"/>
          <w:bdr w:val="none" w:sz="0" w:space="0" w:color="auto" w:frame="1"/>
        </w:rPr>
        <w:t xml:space="preserve"> 72% and 19%</w:t>
      </w:r>
      <w:r w:rsidR="00207192" w:rsidRPr="00FD1C6E">
        <w:rPr>
          <w:rStyle w:val="normaltextrun"/>
          <w:color w:val="000000" w:themeColor="text1"/>
          <w:bdr w:val="none" w:sz="0" w:space="0" w:color="auto" w:frame="1"/>
        </w:rPr>
        <w:t>,</w:t>
      </w:r>
      <w:r w:rsidRPr="00FD1C6E">
        <w:rPr>
          <w:rStyle w:val="normaltextrun"/>
          <w:color w:val="000000" w:themeColor="text1"/>
          <w:bdr w:val="none" w:sz="0" w:space="0" w:color="auto" w:frame="1"/>
        </w:rPr>
        <w:t xml:space="preserve"> respectively. For further cost breakdown by spend category</w:t>
      </w:r>
      <w:r w:rsidR="00207192" w:rsidRPr="00FD1C6E">
        <w:rPr>
          <w:rStyle w:val="normaltextrun"/>
          <w:color w:val="000000" w:themeColor="text1"/>
          <w:bdr w:val="none" w:sz="0" w:space="0" w:color="auto" w:frame="1"/>
        </w:rPr>
        <w:t>,</w:t>
      </w:r>
      <w:r w:rsidRPr="00FD1C6E">
        <w:rPr>
          <w:rStyle w:val="normaltextrun"/>
          <w:color w:val="000000" w:themeColor="text1"/>
          <w:bdr w:val="none" w:sz="0" w:space="0" w:color="auto" w:frame="1"/>
        </w:rPr>
        <w:t xml:space="preserve"> see Table </w:t>
      </w:r>
      <w:r w:rsidR="006D2C50" w:rsidRPr="00FD1C6E">
        <w:rPr>
          <w:rStyle w:val="normaltextrun"/>
          <w:color w:val="000000" w:themeColor="text1"/>
          <w:bdr w:val="none" w:sz="0" w:space="0" w:color="auto" w:frame="1"/>
        </w:rPr>
        <w:t>5.22</w:t>
      </w:r>
      <w:r w:rsidRPr="00FD1C6E">
        <w:rPr>
          <w:rStyle w:val="normaltextrun"/>
          <w:color w:val="000000" w:themeColor="text1"/>
          <w:bdr w:val="none" w:sz="0" w:space="0" w:color="auto" w:frame="1"/>
        </w:rPr>
        <w:t xml:space="preserve">. </w:t>
      </w:r>
    </w:p>
    <w:p w14:paraId="1EDD2B00" w14:textId="77777777" w:rsidR="00E60205" w:rsidRPr="00FD1C6E" w:rsidRDefault="00E60205" w:rsidP="005C4FDE">
      <w:pPr>
        <w:jc w:val="both"/>
        <w:rPr>
          <w:rStyle w:val="normaltextrun"/>
          <w:color w:val="000000" w:themeColor="text1"/>
        </w:rPr>
      </w:pPr>
    </w:p>
    <w:p w14:paraId="06D69BA7" w14:textId="017328C6" w:rsidR="00540A4E" w:rsidRPr="00FD1C6E" w:rsidRDefault="00540A4E" w:rsidP="00540A4E">
      <w:pPr>
        <w:pStyle w:val="Heading3"/>
        <w:spacing w:before="0" w:after="0"/>
        <w:rPr>
          <w:rFonts w:eastAsia="Times New Roman" w:cs="Times New Roman"/>
          <w:color w:val="000000" w:themeColor="text1"/>
        </w:rPr>
      </w:pPr>
      <w:bookmarkStart w:id="214" w:name="_Toc162882449"/>
      <w:bookmarkStart w:id="215" w:name="_Toc162882718"/>
      <w:bookmarkStart w:id="216" w:name="_Toc162886096"/>
      <w:r w:rsidRPr="00FD1C6E">
        <w:rPr>
          <w:rFonts w:eastAsia="Times New Roman" w:cs="Times New Roman"/>
          <w:color w:val="000000" w:themeColor="text1"/>
        </w:rPr>
        <w:t xml:space="preserve">Conventional </w:t>
      </w:r>
      <w:r w:rsidR="00207192" w:rsidRPr="00FD1C6E">
        <w:rPr>
          <w:rFonts w:eastAsia="Times New Roman" w:cs="Times New Roman"/>
          <w:color w:val="000000" w:themeColor="text1"/>
        </w:rPr>
        <w:t xml:space="preserve">Three </w:t>
      </w:r>
      <w:r w:rsidRPr="00FD1C6E">
        <w:rPr>
          <w:rFonts w:eastAsia="Times New Roman" w:cs="Times New Roman"/>
          <w:color w:val="000000" w:themeColor="text1"/>
        </w:rPr>
        <w:t xml:space="preserve">and </w:t>
      </w:r>
      <w:r w:rsidR="00207192" w:rsidRPr="00FD1C6E">
        <w:rPr>
          <w:rFonts w:eastAsia="Times New Roman" w:cs="Times New Roman"/>
          <w:color w:val="000000" w:themeColor="text1"/>
        </w:rPr>
        <w:t>F</w:t>
      </w:r>
      <w:r w:rsidR="003A1396" w:rsidRPr="00FD1C6E">
        <w:rPr>
          <w:rFonts w:eastAsia="Times New Roman" w:cs="Times New Roman"/>
          <w:color w:val="000000" w:themeColor="text1"/>
        </w:rPr>
        <w:t>ive-axis</w:t>
      </w:r>
      <w:r w:rsidRPr="00FD1C6E">
        <w:rPr>
          <w:rFonts w:eastAsia="Times New Roman" w:cs="Times New Roman"/>
          <w:color w:val="000000" w:themeColor="text1"/>
        </w:rPr>
        <w:t xml:space="preserve"> Milling</w:t>
      </w:r>
      <w:bookmarkEnd w:id="214"/>
      <w:bookmarkEnd w:id="215"/>
      <w:bookmarkEnd w:id="216"/>
    </w:p>
    <w:p w14:paraId="721E06BE" w14:textId="77777777" w:rsidR="00540A4E" w:rsidRPr="00FD1C6E" w:rsidRDefault="00540A4E" w:rsidP="00540A4E">
      <w:pPr>
        <w:rPr>
          <w:color w:val="000000" w:themeColor="text1"/>
        </w:rPr>
      </w:pPr>
    </w:p>
    <w:p w14:paraId="27D7DBA9" w14:textId="7A3A568E" w:rsidR="00540A4E" w:rsidRPr="00FD1C6E" w:rsidRDefault="00540A4E" w:rsidP="00540A4E">
      <w:pPr>
        <w:jc w:val="both"/>
        <w:rPr>
          <w:color w:val="000000" w:themeColor="text1"/>
        </w:rPr>
      </w:pPr>
      <w:r w:rsidRPr="00FD1C6E">
        <w:rPr>
          <w:color w:val="000000" w:themeColor="text1"/>
        </w:rPr>
        <w:t>This section describes the machining process used to estimate and compare costs between the conventional and hybrid processes.</w:t>
      </w:r>
      <w:r w:rsidR="00207192" w:rsidRPr="00FD1C6E">
        <w:rPr>
          <w:color w:val="000000" w:themeColor="text1"/>
        </w:rPr>
        <w:t xml:space="preserve"> </w:t>
      </w:r>
      <w:r w:rsidRPr="00FD1C6E">
        <w:rPr>
          <w:color w:val="000000" w:themeColor="text1"/>
        </w:rPr>
        <w:t xml:space="preserve">Due to the limited selection of stock material large enough to encapsulate the engine block, it would necessitate the purchase of </w:t>
      </w:r>
      <w:r w:rsidR="00207192" w:rsidRPr="00FD1C6E">
        <w:rPr>
          <w:color w:val="000000" w:themeColor="text1"/>
        </w:rPr>
        <w:t>large</w:t>
      </w:r>
      <w:r w:rsidRPr="00FD1C6E">
        <w:rPr>
          <w:color w:val="000000" w:themeColor="text1"/>
        </w:rPr>
        <w:t xml:space="preserve"> stock. For the selected vendor, the smallest useable stock size of aluminum 6061 </w:t>
      </w:r>
      <w:commentRangeStart w:id="217"/>
      <w:r w:rsidRPr="00FD1C6E">
        <w:rPr>
          <w:color w:val="000000" w:themeColor="text1"/>
        </w:rPr>
        <w:t xml:space="preserve">was </w:t>
      </w:r>
      <w:r w:rsidR="003154C7" w:rsidRPr="00FD1C6E">
        <w:rPr>
          <w:color w:val="000000" w:themeColor="text1"/>
        </w:rPr>
        <w:t>203 mm</w:t>
      </w:r>
      <w:r w:rsidRPr="00FD1C6E">
        <w:rPr>
          <w:color w:val="000000" w:themeColor="text1"/>
        </w:rPr>
        <w:t xml:space="preserve"> x </w:t>
      </w:r>
      <w:r w:rsidR="003154C7" w:rsidRPr="00FD1C6E">
        <w:rPr>
          <w:color w:val="000000" w:themeColor="text1"/>
        </w:rPr>
        <w:t>203 mm</w:t>
      </w:r>
      <w:r w:rsidRPr="00FD1C6E">
        <w:rPr>
          <w:color w:val="000000" w:themeColor="text1"/>
        </w:rPr>
        <w:t xml:space="preserve"> x </w:t>
      </w:r>
      <w:r w:rsidR="003154C7" w:rsidRPr="00FD1C6E">
        <w:rPr>
          <w:color w:val="000000" w:themeColor="text1"/>
        </w:rPr>
        <w:t>610</w:t>
      </w:r>
      <w:r w:rsidRPr="00FD1C6E">
        <w:rPr>
          <w:color w:val="000000" w:themeColor="text1"/>
        </w:rPr>
        <w:t xml:space="preserve"> </w:t>
      </w:r>
      <w:r w:rsidR="003154C7" w:rsidRPr="00FD1C6E">
        <w:rPr>
          <w:color w:val="000000" w:themeColor="text1"/>
        </w:rPr>
        <w:t>mm</w:t>
      </w:r>
      <w:r w:rsidR="005F7088" w:rsidRPr="00FD1C6E">
        <w:rPr>
          <w:color w:val="000000" w:themeColor="text1"/>
        </w:rPr>
        <w:t xml:space="preserve"> </w:t>
      </w:r>
      <w:r w:rsidR="005F7088" w:rsidRPr="00FD1C6E">
        <w:rPr>
          <w:rStyle w:val="normaltextrun"/>
          <w:color w:val="000000" w:themeColor="text1"/>
          <w:bdr w:val="none" w:sz="0" w:space="0" w:color="auto" w:frame="1"/>
        </w:rPr>
        <w:t>(8 inch x 8 inch x 24 inch)</w:t>
      </w:r>
      <w:r w:rsidRPr="00FD1C6E">
        <w:rPr>
          <w:color w:val="000000" w:themeColor="text1"/>
        </w:rPr>
        <w:t xml:space="preserve">. Using a band saw, the stock material would then be trimmed down to be </w:t>
      </w:r>
      <w:r w:rsidR="003154C7" w:rsidRPr="00FD1C6E">
        <w:rPr>
          <w:color w:val="000000" w:themeColor="text1"/>
        </w:rPr>
        <w:t>89</w:t>
      </w:r>
      <w:r w:rsidRPr="00FD1C6E">
        <w:rPr>
          <w:color w:val="000000" w:themeColor="text1"/>
        </w:rPr>
        <w:t xml:space="preserve"> </w:t>
      </w:r>
      <w:r w:rsidR="003154C7" w:rsidRPr="00FD1C6E">
        <w:rPr>
          <w:color w:val="000000" w:themeColor="text1"/>
        </w:rPr>
        <w:t xml:space="preserve">mm </w:t>
      </w:r>
      <w:r w:rsidRPr="00FD1C6E">
        <w:rPr>
          <w:color w:val="000000" w:themeColor="text1"/>
        </w:rPr>
        <w:t xml:space="preserve">x </w:t>
      </w:r>
      <w:r w:rsidR="003154C7" w:rsidRPr="00FD1C6E">
        <w:rPr>
          <w:color w:val="000000" w:themeColor="text1"/>
        </w:rPr>
        <w:t>203 mm</w:t>
      </w:r>
      <w:r w:rsidRPr="00FD1C6E">
        <w:rPr>
          <w:color w:val="000000" w:themeColor="text1"/>
        </w:rPr>
        <w:t xml:space="preserve"> x </w:t>
      </w:r>
      <w:r w:rsidR="003154C7" w:rsidRPr="00FD1C6E">
        <w:rPr>
          <w:color w:val="000000" w:themeColor="text1"/>
        </w:rPr>
        <w:t>406</w:t>
      </w:r>
      <w:r w:rsidRPr="00FD1C6E">
        <w:rPr>
          <w:color w:val="000000" w:themeColor="text1"/>
        </w:rPr>
        <w:t xml:space="preserve"> </w:t>
      </w:r>
      <w:r w:rsidR="003154C7" w:rsidRPr="00FD1C6E">
        <w:rPr>
          <w:color w:val="000000" w:themeColor="text1"/>
        </w:rPr>
        <w:t>mm</w:t>
      </w:r>
      <w:r w:rsidRPr="00FD1C6E">
        <w:rPr>
          <w:color w:val="000000" w:themeColor="text1"/>
        </w:rPr>
        <w:t xml:space="preserve"> </w:t>
      </w:r>
      <w:r w:rsidR="005F7088" w:rsidRPr="00FD1C6E">
        <w:rPr>
          <w:rStyle w:val="normaltextrun"/>
          <w:color w:val="000000" w:themeColor="text1"/>
          <w:bdr w:val="none" w:sz="0" w:space="0" w:color="auto" w:frame="1"/>
        </w:rPr>
        <w:t xml:space="preserve">(3.5 inch x 8 inch x 16 inch) </w:t>
      </w:r>
      <w:r w:rsidRPr="00FD1C6E">
        <w:rPr>
          <w:color w:val="000000" w:themeColor="text1"/>
        </w:rPr>
        <w:t xml:space="preserve">to save </w:t>
      </w:r>
      <w:commentRangeEnd w:id="217"/>
      <w:r w:rsidR="00207192" w:rsidRPr="00FD1C6E">
        <w:rPr>
          <w:rStyle w:val="CommentReference"/>
        </w:rPr>
        <w:commentReference w:id="217"/>
      </w:r>
      <w:r w:rsidRPr="00FD1C6E">
        <w:rPr>
          <w:color w:val="000000" w:themeColor="text1"/>
        </w:rPr>
        <w:t>milling time and tool wear. Though in many cases, the scrap material could potentially be reused, in this case study, for simplicity, it is assumed that the removed material</w:t>
      </w:r>
      <w:r w:rsidR="00207192" w:rsidRPr="00FD1C6E">
        <w:rPr>
          <w:color w:val="000000" w:themeColor="text1"/>
        </w:rPr>
        <w:t xml:space="preserve"> was</w:t>
      </w:r>
      <w:r w:rsidRPr="00FD1C6E">
        <w:rPr>
          <w:color w:val="000000" w:themeColor="text1"/>
        </w:rPr>
        <w:t xml:space="preserve"> unusable. </w:t>
      </w:r>
    </w:p>
    <w:p w14:paraId="0DCB60ED" w14:textId="77777777" w:rsidR="00EF42BD" w:rsidRPr="00FD1C6E" w:rsidRDefault="00EF42BD" w:rsidP="00EF42BD">
      <w:pPr>
        <w:keepNext/>
        <w:jc w:val="both"/>
      </w:pPr>
      <w:r w:rsidRPr="00FD1C6E">
        <w:rPr>
          <w:noProof/>
        </w:rPr>
        <w:lastRenderedPageBreak/>
        <w:drawing>
          <wp:inline distT="0" distB="0" distL="0" distR="0" wp14:anchorId="3DE399A3" wp14:editId="5F89CCFE">
            <wp:extent cx="3237875" cy="1473159"/>
            <wp:effectExtent l="0" t="0" r="635" b="635"/>
            <wp:docPr id="378403724" name="Picture 1" descr="A stack of silver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403724" name="Picture 1" descr="A stack of silver objects&#10;&#10;Description automatically generated"/>
                    <pic:cNvPicPr/>
                  </pic:nvPicPr>
                  <pic:blipFill>
                    <a:blip r:embed="rId33"/>
                    <a:stretch>
                      <a:fillRect/>
                    </a:stretch>
                  </pic:blipFill>
                  <pic:spPr>
                    <a:xfrm>
                      <a:off x="0" y="0"/>
                      <a:ext cx="3279936" cy="1492296"/>
                    </a:xfrm>
                    <a:prstGeom prst="rect">
                      <a:avLst/>
                    </a:prstGeom>
                  </pic:spPr>
                </pic:pic>
              </a:graphicData>
            </a:graphic>
          </wp:inline>
        </w:drawing>
      </w:r>
    </w:p>
    <w:p w14:paraId="4E52145A" w14:textId="5B0D1A72" w:rsidR="00EF42BD" w:rsidRPr="00FD1C6E" w:rsidRDefault="00EF42BD" w:rsidP="00EF42BD">
      <w:pPr>
        <w:pStyle w:val="Caption"/>
        <w:framePr w:wrap="notBeside"/>
        <w:jc w:val="both"/>
        <w:rPr>
          <w:rStyle w:val="normaltextrun"/>
          <w:rFonts w:cs="Times New Roman"/>
          <w:bdr w:val="none" w:sz="0" w:space="0" w:color="auto" w:frame="1"/>
        </w:rPr>
      </w:pPr>
      <w:bookmarkStart w:id="218" w:name="_Toc162884910"/>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17</w:t>
      </w:r>
      <w:r w:rsidR="00126AEB">
        <w:rPr>
          <w:rFonts w:cs="Times New Roman"/>
        </w:rPr>
        <w:fldChar w:fldCharType="end"/>
      </w:r>
      <w:r w:rsidRPr="00FD1C6E">
        <w:rPr>
          <w:rFonts w:cs="Times New Roman"/>
        </w:rPr>
        <w:t xml:space="preserve">. Preform post </w:t>
      </w:r>
      <w:r w:rsidR="003A1396" w:rsidRPr="00FD1C6E">
        <w:rPr>
          <w:rFonts w:cs="Times New Roman"/>
        </w:rPr>
        <w:t>three-axis</w:t>
      </w:r>
      <w:r w:rsidRPr="00FD1C6E">
        <w:rPr>
          <w:rFonts w:cs="Times New Roman"/>
        </w:rPr>
        <w:t xml:space="preserve"> milling. Notice the predrilled holes coming out of the bottom surface. The fiducial stickers are left over from SLS process.</w:t>
      </w:r>
      <w:bookmarkEnd w:id="218"/>
      <w:r w:rsidRPr="00FD1C6E">
        <w:rPr>
          <w:rFonts w:cs="Times New Roman"/>
        </w:rPr>
        <w:t xml:space="preserve"> </w:t>
      </w:r>
    </w:p>
    <w:p w14:paraId="02868BEB" w14:textId="77777777" w:rsidR="00BD564E" w:rsidRPr="00FD1C6E" w:rsidRDefault="00BD564E" w:rsidP="00BD564E">
      <w:pPr>
        <w:keepNext/>
        <w:jc w:val="both"/>
      </w:pPr>
      <w:r w:rsidRPr="00FD1C6E">
        <w:rPr>
          <w:rStyle w:val="normaltextrun"/>
          <w:noProof/>
          <w:color w:val="000000" w:themeColor="text1"/>
          <w:bdr w:val="none" w:sz="0" w:space="0" w:color="auto" w:frame="1"/>
        </w:rPr>
        <w:drawing>
          <wp:inline distT="0" distB="0" distL="0" distR="0" wp14:anchorId="04A5939C" wp14:editId="5F1C79F2">
            <wp:extent cx="1596047" cy="2144688"/>
            <wp:effectExtent l="0" t="0" r="4445" b="1905"/>
            <wp:docPr id="13657546" name="Picture 1" descr="A machine with water coming out of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546" name="Picture 1" descr="A machine with water coming out of it&#10;&#10;Description automatically generated"/>
                    <pic:cNvPicPr/>
                  </pic:nvPicPr>
                  <pic:blipFill>
                    <a:blip r:embed="rId34"/>
                    <a:stretch>
                      <a:fillRect/>
                    </a:stretch>
                  </pic:blipFill>
                  <pic:spPr>
                    <a:xfrm>
                      <a:off x="0" y="0"/>
                      <a:ext cx="1607141" cy="2159596"/>
                    </a:xfrm>
                    <a:prstGeom prst="rect">
                      <a:avLst/>
                    </a:prstGeom>
                  </pic:spPr>
                </pic:pic>
              </a:graphicData>
            </a:graphic>
          </wp:inline>
        </w:drawing>
      </w:r>
    </w:p>
    <w:p w14:paraId="7EB26652" w14:textId="2E3CC56C" w:rsidR="00BD564E" w:rsidRPr="00FD1C6E" w:rsidRDefault="00BD564E" w:rsidP="00BD564E">
      <w:pPr>
        <w:pStyle w:val="Caption"/>
        <w:framePr w:wrap="notBeside"/>
        <w:jc w:val="both"/>
        <w:rPr>
          <w:rStyle w:val="normaltextrun"/>
          <w:rFonts w:cs="Times New Roman"/>
          <w:bdr w:val="none" w:sz="0" w:space="0" w:color="auto" w:frame="1"/>
        </w:rPr>
      </w:pPr>
      <w:bookmarkStart w:id="219" w:name="_Toc162884911"/>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18</w:t>
      </w:r>
      <w:r w:rsidR="00126AEB">
        <w:rPr>
          <w:rFonts w:cs="Times New Roman"/>
        </w:rPr>
        <w:fldChar w:fldCharType="end"/>
      </w:r>
      <w:r w:rsidRPr="00FD1C6E">
        <w:rPr>
          <w:rFonts w:cs="Times New Roman"/>
        </w:rPr>
        <w:t xml:space="preserve">. </w:t>
      </w:r>
      <w:r w:rsidR="00207192" w:rsidRPr="00FD1C6E">
        <w:rPr>
          <w:rFonts w:cs="Times New Roman"/>
        </w:rPr>
        <w:t>F</w:t>
      </w:r>
      <w:r w:rsidR="003A1396" w:rsidRPr="00FD1C6E">
        <w:rPr>
          <w:rFonts w:cs="Times New Roman"/>
        </w:rPr>
        <w:t>ive-axis</w:t>
      </w:r>
      <w:r w:rsidR="00EF42BD" w:rsidRPr="00FD1C6E">
        <w:rPr>
          <w:rFonts w:cs="Times New Roman"/>
        </w:rPr>
        <w:t xml:space="preserve"> </w:t>
      </w:r>
      <w:r w:rsidRPr="00FD1C6E">
        <w:rPr>
          <w:rFonts w:cs="Times New Roman"/>
        </w:rPr>
        <w:t xml:space="preserve">CNC machining of </w:t>
      </w:r>
      <w:r w:rsidR="00EF42BD" w:rsidRPr="00FD1C6E">
        <w:rPr>
          <w:rFonts w:cs="Times New Roman"/>
        </w:rPr>
        <w:t>the preform.</w:t>
      </w:r>
      <w:bookmarkEnd w:id="219"/>
    </w:p>
    <w:p w14:paraId="1D0C6196" w14:textId="77777777" w:rsidR="00BD564E" w:rsidRPr="00FD1C6E" w:rsidRDefault="00BD564E" w:rsidP="00BD564E">
      <w:pPr>
        <w:keepNext/>
        <w:jc w:val="both"/>
      </w:pPr>
      <w:r w:rsidRPr="00FD1C6E">
        <w:rPr>
          <w:noProof/>
          <w:color w:val="000000" w:themeColor="text1"/>
          <w:bdr w:val="none" w:sz="0" w:space="0" w:color="auto" w:frame="1"/>
        </w:rPr>
        <w:drawing>
          <wp:inline distT="0" distB="0" distL="0" distR="0" wp14:anchorId="627F348B" wp14:editId="450FAD76">
            <wp:extent cx="2007461" cy="3023864"/>
            <wp:effectExtent l="0" t="0" r="0" b="0"/>
            <wp:docPr id="1957758584" name="Picture 1" descr="A metal object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758584" name="Picture 1" descr="A metal object with holes&#10;&#10;Description automatically generated"/>
                    <pic:cNvPicPr/>
                  </pic:nvPicPr>
                  <pic:blipFill>
                    <a:blip r:embed="rId35"/>
                    <a:stretch>
                      <a:fillRect/>
                    </a:stretch>
                  </pic:blipFill>
                  <pic:spPr>
                    <a:xfrm rot="16200000">
                      <a:off x="0" y="0"/>
                      <a:ext cx="2029454" cy="3056993"/>
                    </a:xfrm>
                    <a:prstGeom prst="rect">
                      <a:avLst/>
                    </a:prstGeom>
                  </pic:spPr>
                </pic:pic>
              </a:graphicData>
            </a:graphic>
          </wp:inline>
        </w:drawing>
      </w:r>
    </w:p>
    <w:p w14:paraId="7F088364" w14:textId="03F1C57C" w:rsidR="00BD564E" w:rsidRPr="00FD1C6E" w:rsidRDefault="00BD564E" w:rsidP="00BD564E">
      <w:pPr>
        <w:pStyle w:val="Caption"/>
        <w:framePr w:wrap="notBeside"/>
        <w:jc w:val="both"/>
        <w:rPr>
          <w:rFonts w:cs="Times New Roman"/>
        </w:rPr>
      </w:pPr>
      <w:bookmarkStart w:id="220" w:name="_Toc162884912"/>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19</w:t>
      </w:r>
      <w:r w:rsidR="00126AEB">
        <w:rPr>
          <w:rFonts w:cs="Times New Roman"/>
        </w:rPr>
        <w:fldChar w:fldCharType="end"/>
      </w:r>
      <w:r w:rsidRPr="00FD1C6E">
        <w:rPr>
          <w:rFonts w:cs="Times New Roman"/>
        </w:rPr>
        <w:t xml:space="preserve">. Final product </w:t>
      </w:r>
      <w:r w:rsidR="00207192" w:rsidRPr="00FD1C6E">
        <w:rPr>
          <w:rFonts w:cs="Times New Roman"/>
        </w:rPr>
        <w:t xml:space="preserve">after </w:t>
      </w:r>
      <w:r w:rsidR="00EF42BD" w:rsidRPr="00FD1C6E">
        <w:rPr>
          <w:rFonts w:cs="Times New Roman"/>
        </w:rPr>
        <w:t>all machining processes</w:t>
      </w:r>
      <w:r w:rsidRPr="00FD1C6E">
        <w:rPr>
          <w:rFonts w:cs="Times New Roman"/>
        </w:rPr>
        <w:t>.</w:t>
      </w:r>
      <w:bookmarkEnd w:id="220"/>
    </w:p>
    <w:p w14:paraId="55BBEF8D" w14:textId="257A2E87" w:rsidR="40839F42" w:rsidRPr="00FD1C6E" w:rsidRDefault="40839F42" w:rsidP="00CC7D56">
      <w:pPr>
        <w:rPr>
          <w:color w:val="000000" w:themeColor="text1"/>
        </w:rPr>
      </w:pPr>
    </w:p>
    <w:p w14:paraId="296A9B63" w14:textId="77777777" w:rsidR="00FD6E56" w:rsidRPr="00FD1C6E" w:rsidRDefault="00FD6E56" w:rsidP="00CC7D56">
      <w:pPr>
        <w:rPr>
          <w:color w:val="000000" w:themeColor="text1"/>
        </w:rPr>
      </w:pPr>
    </w:p>
    <w:p w14:paraId="6A0FC7C7" w14:textId="77777777" w:rsidR="00FD6E56" w:rsidRPr="00FD1C6E" w:rsidRDefault="00FD6E56" w:rsidP="00CC7D56">
      <w:pPr>
        <w:rPr>
          <w:color w:val="000000" w:themeColor="text1"/>
        </w:rPr>
      </w:pPr>
    </w:p>
    <w:p w14:paraId="3F4C019C" w14:textId="77777777" w:rsidR="00FD6E56" w:rsidRPr="00FD1C6E" w:rsidRDefault="00FD6E56" w:rsidP="00CC7D56">
      <w:pPr>
        <w:rPr>
          <w:color w:val="000000" w:themeColor="text1"/>
        </w:rPr>
      </w:pPr>
    </w:p>
    <w:p w14:paraId="4AF15A5F" w14:textId="77777777" w:rsidR="00A66B5A" w:rsidRPr="00FD1C6E" w:rsidRDefault="00A66B5A" w:rsidP="00CC7D56">
      <w:pPr>
        <w:rPr>
          <w:color w:val="000000" w:themeColor="text1"/>
        </w:rPr>
      </w:pPr>
    </w:p>
    <w:p w14:paraId="23F0AFD9" w14:textId="77777777" w:rsidR="00A66B5A" w:rsidRPr="00FD1C6E" w:rsidRDefault="00A66B5A" w:rsidP="00CC7D56">
      <w:pPr>
        <w:rPr>
          <w:color w:val="000000" w:themeColor="text1"/>
        </w:rPr>
      </w:pPr>
    </w:p>
    <w:p w14:paraId="014ACDAA" w14:textId="3572D6AB" w:rsidR="00C7233B" w:rsidRPr="00FD1C6E" w:rsidRDefault="00C7233B" w:rsidP="00C7233B">
      <w:pPr>
        <w:pStyle w:val="Caption"/>
        <w:keepNext/>
        <w:framePr w:wrap="notBeside"/>
        <w:rPr>
          <w:rFonts w:cs="Times New Roman"/>
        </w:rPr>
      </w:pPr>
      <w:bookmarkStart w:id="221" w:name="_Toc159591215"/>
      <w:bookmarkStart w:id="222" w:name="_Toc161915457"/>
      <w:bookmarkStart w:id="223" w:name="_Toc162884549"/>
      <w:bookmarkStart w:id="224" w:name="_Toc162885062"/>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17</w:t>
      </w:r>
      <w:r w:rsidR="006813EE" w:rsidRPr="00FD1C6E">
        <w:rPr>
          <w:rFonts w:cs="Times New Roman"/>
        </w:rPr>
        <w:fldChar w:fldCharType="end"/>
      </w:r>
      <w:r w:rsidRPr="00FD1C6E">
        <w:rPr>
          <w:rFonts w:cs="Times New Roman"/>
        </w:rPr>
        <w:t xml:space="preserve">. Engine block </w:t>
      </w:r>
      <w:r w:rsidR="003A1396" w:rsidRPr="00FD1C6E">
        <w:rPr>
          <w:rFonts w:cs="Times New Roman"/>
        </w:rPr>
        <w:t>three-</w:t>
      </w:r>
      <w:r w:rsidRPr="00FD1C6E">
        <w:rPr>
          <w:rFonts w:cs="Times New Roman"/>
        </w:rPr>
        <w:t>axis mill input variables.</w:t>
      </w:r>
      <w:bookmarkEnd w:id="221"/>
      <w:bookmarkEnd w:id="222"/>
      <w:bookmarkEnd w:id="223"/>
      <w:bookmarkEnd w:id="224"/>
    </w:p>
    <w:tbl>
      <w:tblPr>
        <w:tblW w:w="0" w:type="auto"/>
        <w:tblBorders>
          <w:top w:val="single" w:sz="4" w:space="0" w:color="auto"/>
          <w:bottom w:val="single" w:sz="4" w:space="0" w:color="auto"/>
        </w:tblBorders>
        <w:tblLayout w:type="fixed"/>
        <w:tblLook w:val="01E0" w:firstRow="1" w:lastRow="1" w:firstColumn="1" w:lastColumn="1" w:noHBand="0" w:noVBand="0"/>
      </w:tblPr>
      <w:tblGrid>
        <w:gridCol w:w="1305"/>
        <w:gridCol w:w="1305"/>
        <w:gridCol w:w="1305"/>
      </w:tblGrid>
      <w:tr w:rsidR="00CC7D56" w:rsidRPr="00FD1C6E" w14:paraId="7001F2E8" w14:textId="77777777" w:rsidTr="00C7233B">
        <w:trPr>
          <w:trHeight w:val="315"/>
        </w:trPr>
        <w:tc>
          <w:tcPr>
            <w:tcW w:w="1305" w:type="dxa"/>
            <w:tcBorders>
              <w:top w:val="single" w:sz="4" w:space="0" w:color="auto"/>
              <w:bottom w:val="single" w:sz="4" w:space="0" w:color="auto"/>
            </w:tcBorders>
            <w:tcMar>
              <w:top w:w="15" w:type="dxa"/>
              <w:left w:w="15" w:type="dxa"/>
              <w:right w:w="15" w:type="dxa"/>
            </w:tcMar>
            <w:vAlign w:val="bottom"/>
          </w:tcPr>
          <w:p w14:paraId="026355B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305" w:type="dxa"/>
            <w:tcBorders>
              <w:top w:val="single" w:sz="4" w:space="0" w:color="auto"/>
              <w:bottom w:val="single" w:sz="4" w:space="0" w:color="auto"/>
            </w:tcBorders>
            <w:tcMar>
              <w:top w:w="15" w:type="dxa"/>
              <w:left w:w="15" w:type="dxa"/>
              <w:right w:w="15" w:type="dxa"/>
            </w:tcMar>
            <w:vAlign w:val="bottom"/>
          </w:tcPr>
          <w:p w14:paraId="37DD0C7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05" w:type="dxa"/>
            <w:tcBorders>
              <w:top w:val="single" w:sz="4" w:space="0" w:color="auto"/>
              <w:bottom w:val="single" w:sz="4" w:space="0" w:color="auto"/>
            </w:tcBorders>
            <w:tcMar>
              <w:top w:w="15" w:type="dxa"/>
              <w:left w:w="15" w:type="dxa"/>
              <w:right w:w="15" w:type="dxa"/>
            </w:tcMar>
            <w:vAlign w:val="bottom"/>
          </w:tcPr>
          <w:p w14:paraId="36337AF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CC7D56" w:rsidRPr="00FD1C6E" w14:paraId="64E787C1" w14:textId="77777777" w:rsidTr="00C7233B">
        <w:trPr>
          <w:trHeight w:val="315"/>
        </w:trPr>
        <w:tc>
          <w:tcPr>
            <w:tcW w:w="1305" w:type="dxa"/>
            <w:tcBorders>
              <w:top w:val="single" w:sz="4" w:space="0" w:color="auto"/>
            </w:tcBorders>
            <w:tcMar>
              <w:top w:w="15" w:type="dxa"/>
              <w:left w:w="15" w:type="dxa"/>
              <w:right w:w="15" w:type="dxa"/>
            </w:tcMar>
            <w:vAlign w:val="bottom"/>
          </w:tcPr>
          <w:p w14:paraId="15D0949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mat</w:t>
            </w:r>
            <w:r w:rsidRPr="00FD1C6E">
              <w:rPr>
                <w:rFonts w:ascii="Times New Roman" w:eastAsia="Times New Roman" w:hAnsi="Times New Roman" w:cs="Times New Roman"/>
                <w:color w:val="000000" w:themeColor="text1"/>
                <w:sz w:val="12"/>
                <w:szCs w:val="12"/>
              </w:rPr>
              <w:t xml:space="preserve"> </w:t>
            </w:r>
          </w:p>
        </w:tc>
        <w:tc>
          <w:tcPr>
            <w:tcW w:w="1305" w:type="dxa"/>
            <w:tcBorders>
              <w:top w:val="single" w:sz="4" w:space="0" w:color="auto"/>
            </w:tcBorders>
            <w:tcMar>
              <w:top w:w="15" w:type="dxa"/>
              <w:left w:w="15" w:type="dxa"/>
              <w:right w:w="15" w:type="dxa"/>
            </w:tcMar>
            <w:vAlign w:val="bottom"/>
          </w:tcPr>
          <w:p w14:paraId="7DE00989"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Borders>
              <w:top w:val="single" w:sz="4" w:space="0" w:color="auto"/>
            </w:tcBorders>
            <w:tcMar>
              <w:top w:w="15" w:type="dxa"/>
              <w:left w:w="15" w:type="dxa"/>
              <w:right w:w="15" w:type="dxa"/>
            </w:tcMar>
            <w:vAlign w:val="bottom"/>
          </w:tcPr>
          <w:p w14:paraId="16DAD9F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2BCBCA57" w14:textId="77777777" w:rsidTr="00C7233B">
        <w:trPr>
          <w:trHeight w:val="315"/>
        </w:trPr>
        <w:tc>
          <w:tcPr>
            <w:tcW w:w="1305" w:type="dxa"/>
            <w:tcMar>
              <w:top w:w="15" w:type="dxa"/>
              <w:left w:w="15" w:type="dxa"/>
              <w:right w:w="15" w:type="dxa"/>
            </w:tcMar>
            <w:vAlign w:val="bottom"/>
          </w:tcPr>
          <w:p w14:paraId="214FE07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tool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062F78C" w14:textId="4315CC7F" w:rsidR="0001714D" w:rsidRPr="00FD1C6E" w:rsidRDefault="008805FA"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190</w:t>
            </w:r>
          </w:p>
        </w:tc>
        <w:tc>
          <w:tcPr>
            <w:tcW w:w="1305" w:type="dxa"/>
            <w:tcMar>
              <w:top w:w="15" w:type="dxa"/>
              <w:left w:w="15" w:type="dxa"/>
              <w:right w:w="15" w:type="dxa"/>
            </w:tcMar>
            <w:vAlign w:val="bottom"/>
          </w:tcPr>
          <w:p w14:paraId="3FBF5FD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76A47080" w14:textId="77777777" w:rsidTr="00C7233B">
        <w:trPr>
          <w:trHeight w:val="315"/>
        </w:trPr>
        <w:tc>
          <w:tcPr>
            <w:tcW w:w="1305" w:type="dxa"/>
            <w:tcMar>
              <w:top w:w="15" w:type="dxa"/>
              <w:left w:w="15" w:type="dxa"/>
              <w:right w:w="15" w:type="dxa"/>
            </w:tcMar>
            <w:vAlign w:val="bottom"/>
          </w:tcPr>
          <w:p w14:paraId="441E374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63BB08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4AF0100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34D43713" w14:textId="77777777" w:rsidTr="00C7233B">
        <w:trPr>
          <w:trHeight w:val="315"/>
        </w:trPr>
        <w:tc>
          <w:tcPr>
            <w:tcW w:w="1305" w:type="dxa"/>
            <w:tcMar>
              <w:top w:w="15" w:type="dxa"/>
              <w:left w:w="15" w:type="dxa"/>
              <w:right w:w="15" w:type="dxa"/>
            </w:tcMar>
            <w:vAlign w:val="bottom"/>
          </w:tcPr>
          <w:p w14:paraId="1D7CDE0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5A5E926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17,500 </w:t>
            </w:r>
          </w:p>
        </w:tc>
        <w:tc>
          <w:tcPr>
            <w:tcW w:w="1305" w:type="dxa"/>
            <w:tcMar>
              <w:top w:w="15" w:type="dxa"/>
              <w:left w:w="15" w:type="dxa"/>
              <w:right w:w="15" w:type="dxa"/>
            </w:tcMar>
            <w:vAlign w:val="bottom"/>
          </w:tcPr>
          <w:p w14:paraId="792252E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51D0BA73" w14:textId="77777777" w:rsidTr="00C7233B">
        <w:trPr>
          <w:trHeight w:val="315"/>
        </w:trPr>
        <w:tc>
          <w:tcPr>
            <w:tcW w:w="1305" w:type="dxa"/>
            <w:tcMar>
              <w:top w:w="15" w:type="dxa"/>
              <w:left w:w="15" w:type="dxa"/>
              <w:right w:w="15" w:type="dxa"/>
            </w:tcMar>
            <w:vAlign w:val="bottom"/>
          </w:tcPr>
          <w:p w14:paraId="4C5199C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71868618" w14:textId="361C6264" w:rsidR="0001714D" w:rsidRPr="00FD1C6E" w:rsidRDefault="00531936"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r w:rsidR="00F91986" w:rsidRPr="00FD1C6E">
              <w:rPr>
                <w:rFonts w:ascii="Times New Roman" w:hAnsi="Times New Roman" w:cs="Times New Roman"/>
                <w:color w:val="000000" w:themeColor="text1"/>
              </w:rPr>
              <w:t>.</w:t>
            </w:r>
            <w:r w:rsidRPr="00FD1C6E">
              <w:rPr>
                <w:rFonts w:ascii="Times New Roman" w:hAnsi="Times New Roman" w:cs="Times New Roman"/>
                <w:color w:val="000000" w:themeColor="text1"/>
              </w:rPr>
              <w:t>016</w:t>
            </w:r>
            <w:r w:rsidR="0001714D"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50D33623" w14:textId="59C35839"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m/min </w:t>
            </w:r>
          </w:p>
        </w:tc>
      </w:tr>
      <w:tr w:rsidR="00CC7D56" w:rsidRPr="00FD1C6E" w14:paraId="269839D1" w14:textId="77777777" w:rsidTr="00C7233B">
        <w:trPr>
          <w:trHeight w:val="315"/>
        </w:trPr>
        <w:tc>
          <w:tcPr>
            <w:tcW w:w="1305" w:type="dxa"/>
            <w:tcMar>
              <w:top w:w="15" w:type="dxa"/>
              <w:left w:w="15" w:type="dxa"/>
              <w:right w:w="15" w:type="dxa"/>
            </w:tcMar>
            <w:vAlign w:val="bottom"/>
          </w:tcPr>
          <w:p w14:paraId="4F8DB08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09BA3AA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0.025 </w:t>
            </w:r>
          </w:p>
        </w:tc>
        <w:tc>
          <w:tcPr>
            <w:tcW w:w="1305" w:type="dxa"/>
            <w:tcMar>
              <w:top w:w="15" w:type="dxa"/>
              <w:left w:w="15" w:type="dxa"/>
              <w:right w:w="15" w:type="dxa"/>
            </w:tcMar>
            <w:vAlign w:val="bottom"/>
          </w:tcPr>
          <w:p w14:paraId="486A06E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18921138" w14:textId="77777777" w:rsidTr="00C7233B">
        <w:trPr>
          <w:trHeight w:val="315"/>
        </w:trPr>
        <w:tc>
          <w:tcPr>
            <w:tcW w:w="1305" w:type="dxa"/>
            <w:tcMar>
              <w:top w:w="15" w:type="dxa"/>
              <w:left w:w="15" w:type="dxa"/>
              <w:right w:w="15" w:type="dxa"/>
            </w:tcMar>
            <w:vAlign w:val="bottom"/>
          </w:tcPr>
          <w:p w14:paraId="38EED59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D85442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3C94190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52C573F1" w14:textId="77777777" w:rsidTr="00C7233B">
        <w:trPr>
          <w:trHeight w:val="315"/>
        </w:trPr>
        <w:tc>
          <w:tcPr>
            <w:tcW w:w="1305" w:type="dxa"/>
            <w:tcMar>
              <w:top w:w="15" w:type="dxa"/>
              <w:left w:w="15" w:type="dxa"/>
              <w:right w:w="15" w:type="dxa"/>
            </w:tcMar>
            <w:vAlign w:val="bottom"/>
          </w:tcPr>
          <w:p w14:paraId="36AB50BC" w14:textId="71D51158"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00825902" w:rsidRPr="00FD1C6E">
              <w:rPr>
                <w:rFonts w:ascii="Times New Roman" w:eastAsia="Times New Roman" w:hAnsi="Times New Roman" w:cs="Times New Roman"/>
                <w:i/>
                <w:iCs/>
                <w:color w:val="000000" w:themeColor="text1"/>
                <w:sz w:val="12"/>
                <w:szCs w:val="12"/>
                <w:vertAlign w:val="subscript"/>
              </w:rPr>
              <w:t>t</w:t>
            </w:r>
          </w:p>
        </w:tc>
        <w:tc>
          <w:tcPr>
            <w:tcW w:w="1305" w:type="dxa"/>
            <w:tcMar>
              <w:top w:w="15" w:type="dxa"/>
              <w:left w:w="15" w:type="dxa"/>
              <w:right w:w="15" w:type="dxa"/>
            </w:tcMar>
            <w:vAlign w:val="bottom"/>
          </w:tcPr>
          <w:p w14:paraId="65450965" w14:textId="517878F2" w:rsidR="0001714D" w:rsidRPr="00FD1C6E" w:rsidRDefault="00095F1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0.06</w:t>
            </w:r>
            <w:r w:rsidR="006D415B" w:rsidRPr="00FD1C6E">
              <w:rPr>
                <w:rFonts w:ascii="Times New Roman" w:hAnsi="Times New Roman" w:cs="Times New Roman"/>
                <w:color w:val="000000" w:themeColor="text1"/>
              </w:rPr>
              <w:t>8</w:t>
            </w:r>
          </w:p>
        </w:tc>
        <w:tc>
          <w:tcPr>
            <w:tcW w:w="1305" w:type="dxa"/>
            <w:tcMar>
              <w:top w:w="15" w:type="dxa"/>
              <w:left w:w="15" w:type="dxa"/>
              <w:right w:w="15" w:type="dxa"/>
            </w:tcMar>
            <w:vAlign w:val="bottom"/>
          </w:tcPr>
          <w:p w14:paraId="24866460" w14:textId="397CA07B"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CC7D56" w:rsidRPr="00FD1C6E" w14:paraId="59F8E746" w14:textId="77777777" w:rsidTr="00C7233B">
        <w:trPr>
          <w:trHeight w:val="315"/>
        </w:trPr>
        <w:tc>
          <w:tcPr>
            <w:tcW w:w="1305" w:type="dxa"/>
            <w:tcMar>
              <w:top w:w="15" w:type="dxa"/>
              <w:left w:w="15" w:type="dxa"/>
              <w:right w:w="15" w:type="dxa"/>
            </w:tcMar>
            <w:vAlign w:val="bottom"/>
          </w:tcPr>
          <w:p w14:paraId="7BFDBFC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q</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50B4718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3574B96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6411C00D" w14:textId="77777777" w:rsidTr="00C7233B">
        <w:trPr>
          <w:trHeight w:val="315"/>
        </w:trPr>
        <w:tc>
          <w:tcPr>
            <w:tcW w:w="1305" w:type="dxa"/>
            <w:tcMar>
              <w:top w:w="15" w:type="dxa"/>
              <w:left w:w="15" w:type="dxa"/>
              <w:right w:w="15" w:type="dxa"/>
            </w:tcMar>
            <w:vAlign w:val="bottom"/>
          </w:tcPr>
          <w:p w14:paraId="3CCD603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rem</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DF1EF0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356AFA51"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mm</w:t>
            </w:r>
            <w:r w:rsidRPr="00FD1C6E">
              <w:rPr>
                <w:rFonts w:ascii="Times New Roman" w:eastAsia="Times New Roman" w:hAnsi="Times New Roman" w:cs="Times New Roman"/>
                <w:color w:val="000000" w:themeColor="text1"/>
                <w:sz w:val="12"/>
                <w:szCs w:val="12"/>
                <w:vertAlign w:val="superscript"/>
              </w:rPr>
              <w:t>3</w:t>
            </w:r>
            <w:r w:rsidRPr="00FD1C6E">
              <w:rPr>
                <w:rFonts w:ascii="Times New Roman" w:eastAsia="Times New Roman" w:hAnsi="Times New Roman" w:cs="Times New Roman"/>
                <w:color w:val="000000" w:themeColor="text1"/>
                <w:sz w:val="12"/>
                <w:szCs w:val="12"/>
              </w:rPr>
              <w:t xml:space="preserve"> </w:t>
            </w:r>
          </w:p>
        </w:tc>
      </w:tr>
      <w:tr w:rsidR="00CC7D56" w:rsidRPr="00FD1C6E" w14:paraId="2638194F" w14:textId="77777777" w:rsidTr="00C7233B">
        <w:trPr>
          <w:trHeight w:val="315"/>
        </w:trPr>
        <w:tc>
          <w:tcPr>
            <w:tcW w:w="1305" w:type="dxa"/>
            <w:tcMar>
              <w:top w:w="15" w:type="dxa"/>
              <w:left w:w="15" w:type="dxa"/>
              <w:right w:w="15" w:type="dxa"/>
            </w:tcMar>
            <w:vAlign w:val="bottom"/>
          </w:tcPr>
          <w:p w14:paraId="1801AFA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a</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13BB8576" w14:textId="6208B898" w:rsidR="0001714D" w:rsidRPr="00FD1C6E" w:rsidRDefault="004C3886"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1.905</w:t>
            </w:r>
          </w:p>
        </w:tc>
        <w:tc>
          <w:tcPr>
            <w:tcW w:w="1305" w:type="dxa"/>
            <w:tcMar>
              <w:top w:w="15" w:type="dxa"/>
              <w:left w:w="15" w:type="dxa"/>
              <w:right w:w="15" w:type="dxa"/>
            </w:tcMar>
            <w:vAlign w:val="bottom"/>
          </w:tcPr>
          <w:p w14:paraId="1BFBCEC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CC7D56" w:rsidRPr="00FD1C6E" w14:paraId="5D19453B" w14:textId="77777777" w:rsidTr="00C7233B">
        <w:trPr>
          <w:trHeight w:val="315"/>
        </w:trPr>
        <w:tc>
          <w:tcPr>
            <w:tcW w:w="1305" w:type="dxa"/>
            <w:tcMar>
              <w:top w:w="15" w:type="dxa"/>
              <w:left w:w="15" w:type="dxa"/>
              <w:right w:w="15" w:type="dxa"/>
            </w:tcMar>
            <w:vAlign w:val="bottom"/>
          </w:tcPr>
          <w:p w14:paraId="512FB8F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b</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2ED72688" w14:textId="4F651722" w:rsidR="0001714D" w:rsidRPr="00FD1C6E" w:rsidRDefault="00E80764"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0.254</w:t>
            </w:r>
          </w:p>
        </w:tc>
        <w:tc>
          <w:tcPr>
            <w:tcW w:w="1305" w:type="dxa"/>
            <w:tcMar>
              <w:top w:w="15" w:type="dxa"/>
              <w:left w:w="15" w:type="dxa"/>
              <w:right w:w="15" w:type="dxa"/>
            </w:tcMar>
            <w:vAlign w:val="bottom"/>
          </w:tcPr>
          <w:p w14:paraId="0EEE0A99"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CC7D56" w:rsidRPr="00FD1C6E" w14:paraId="5D877CA5" w14:textId="77777777" w:rsidTr="00C7233B">
        <w:trPr>
          <w:trHeight w:val="315"/>
        </w:trPr>
        <w:tc>
          <w:tcPr>
            <w:tcW w:w="1305" w:type="dxa"/>
            <w:tcMar>
              <w:top w:w="15" w:type="dxa"/>
              <w:left w:w="15" w:type="dxa"/>
              <w:right w:w="15" w:type="dxa"/>
            </w:tcMar>
            <w:vAlign w:val="bottom"/>
          </w:tcPr>
          <w:p w14:paraId="2D81C45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657457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 </w:t>
            </w:r>
          </w:p>
        </w:tc>
        <w:tc>
          <w:tcPr>
            <w:tcW w:w="1305" w:type="dxa"/>
            <w:tcMar>
              <w:top w:w="15" w:type="dxa"/>
              <w:left w:w="15" w:type="dxa"/>
              <w:right w:w="15" w:type="dxa"/>
            </w:tcMar>
            <w:vAlign w:val="bottom"/>
          </w:tcPr>
          <w:p w14:paraId="3D1158C6"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teeth </w:t>
            </w:r>
          </w:p>
        </w:tc>
      </w:tr>
      <w:tr w:rsidR="00CC7D56" w:rsidRPr="00FD1C6E" w14:paraId="2F3FA0FF" w14:textId="77777777" w:rsidTr="00C7233B">
        <w:trPr>
          <w:trHeight w:val="315"/>
        </w:trPr>
        <w:tc>
          <w:tcPr>
            <w:tcW w:w="1305" w:type="dxa"/>
            <w:tcMar>
              <w:top w:w="15" w:type="dxa"/>
              <w:left w:w="15" w:type="dxa"/>
              <w:right w:w="15" w:type="dxa"/>
            </w:tcMar>
            <w:vAlign w:val="bottom"/>
          </w:tcPr>
          <w:p w14:paraId="31C5A22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05EB8932" w14:textId="04979A98"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5</w:t>
            </w:r>
            <w:r w:rsidR="00A71961" w:rsidRPr="00FD1C6E">
              <w:rPr>
                <w:rFonts w:ascii="Times New Roman" w:hAnsi="Times New Roman" w:cs="Times New Roman"/>
                <w:color w:val="000000" w:themeColor="text1"/>
              </w:rPr>
              <w:t>000</w:t>
            </w:r>
            <w:r w:rsidRPr="00FD1C6E">
              <w:rPr>
                <w:rFonts w:ascii="Times New Roman" w:hAnsi="Times New Roman" w:cs="Times New Roman"/>
                <w:color w:val="000000" w:themeColor="text1"/>
              </w:rPr>
              <w:t xml:space="preserve"> rpm </w:t>
            </w:r>
          </w:p>
        </w:tc>
        <w:tc>
          <w:tcPr>
            <w:tcW w:w="1305" w:type="dxa"/>
            <w:tcMar>
              <w:top w:w="15" w:type="dxa"/>
              <w:left w:w="15" w:type="dxa"/>
              <w:right w:w="15" w:type="dxa"/>
            </w:tcMar>
            <w:vAlign w:val="bottom"/>
          </w:tcPr>
          <w:p w14:paraId="37FAE56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rpm </w:t>
            </w:r>
          </w:p>
        </w:tc>
      </w:tr>
      <w:tr w:rsidR="00CC7D56" w:rsidRPr="00FD1C6E" w14:paraId="396A9E5A" w14:textId="77777777" w:rsidTr="00C7233B">
        <w:trPr>
          <w:trHeight w:val="315"/>
        </w:trPr>
        <w:tc>
          <w:tcPr>
            <w:tcW w:w="1305" w:type="dxa"/>
            <w:tcMar>
              <w:top w:w="15" w:type="dxa"/>
              <w:left w:w="15" w:type="dxa"/>
              <w:right w:w="15" w:type="dxa"/>
            </w:tcMar>
            <w:vAlign w:val="bottom"/>
          </w:tcPr>
          <w:p w14:paraId="371024C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setup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1601E2C" w14:textId="166A69B7" w:rsidR="0001714D" w:rsidRPr="00FD1C6E" w:rsidRDefault="005060EB"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9</w:t>
            </w:r>
            <w:r w:rsidR="009928BF" w:rsidRPr="00FD1C6E">
              <w:rPr>
                <w:rFonts w:ascii="Times New Roman" w:hAnsi="Times New Roman" w:cs="Times New Roman"/>
                <w:color w:val="000000" w:themeColor="text1"/>
              </w:rPr>
              <w:t>0</w:t>
            </w:r>
          </w:p>
        </w:tc>
        <w:tc>
          <w:tcPr>
            <w:tcW w:w="1305" w:type="dxa"/>
            <w:tcMar>
              <w:top w:w="15" w:type="dxa"/>
              <w:left w:w="15" w:type="dxa"/>
              <w:right w:w="15" w:type="dxa"/>
            </w:tcMar>
            <w:vAlign w:val="bottom"/>
          </w:tcPr>
          <w:p w14:paraId="5F7227B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5F485C6E" w14:textId="77777777" w:rsidTr="00C7233B">
        <w:trPr>
          <w:trHeight w:val="315"/>
        </w:trPr>
        <w:tc>
          <w:tcPr>
            <w:tcW w:w="1305" w:type="dxa"/>
            <w:tcMar>
              <w:top w:w="15" w:type="dxa"/>
              <w:left w:w="15" w:type="dxa"/>
              <w:right w:w="15" w:type="dxa"/>
            </w:tcMar>
            <w:vAlign w:val="bottom"/>
          </w:tcPr>
          <w:p w14:paraId="4A49C63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B4574C3" w14:textId="649D5CC5" w:rsidR="0001714D" w:rsidRPr="00FD1C6E" w:rsidRDefault="00DC075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69</w:t>
            </w:r>
          </w:p>
        </w:tc>
        <w:tc>
          <w:tcPr>
            <w:tcW w:w="1305" w:type="dxa"/>
            <w:tcMar>
              <w:top w:w="15" w:type="dxa"/>
              <w:left w:w="15" w:type="dxa"/>
              <w:right w:w="15" w:type="dxa"/>
            </w:tcMar>
            <w:vAlign w:val="bottom"/>
          </w:tcPr>
          <w:p w14:paraId="029D155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7A07CAE5" w14:textId="77777777" w:rsidTr="00C7233B">
        <w:trPr>
          <w:trHeight w:val="315"/>
        </w:trPr>
        <w:tc>
          <w:tcPr>
            <w:tcW w:w="1305" w:type="dxa"/>
            <w:tcMar>
              <w:top w:w="15" w:type="dxa"/>
              <w:left w:w="15" w:type="dxa"/>
              <w:right w:w="15" w:type="dxa"/>
            </w:tcMar>
            <w:vAlign w:val="bottom"/>
          </w:tcPr>
          <w:p w14:paraId="760EE02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lab</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3B9E9C6"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40 </w:t>
            </w:r>
          </w:p>
        </w:tc>
        <w:tc>
          <w:tcPr>
            <w:tcW w:w="1305" w:type="dxa"/>
            <w:tcMar>
              <w:top w:w="15" w:type="dxa"/>
              <w:left w:w="15" w:type="dxa"/>
              <w:right w:w="15" w:type="dxa"/>
            </w:tcMar>
            <w:vAlign w:val="bottom"/>
          </w:tcPr>
          <w:p w14:paraId="7E4A0DF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$/hr </w:t>
            </w:r>
          </w:p>
        </w:tc>
      </w:tr>
      <w:tr w:rsidR="00CC7D56" w:rsidRPr="00FD1C6E" w14:paraId="31CEE79C" w14:textId="77777777" w:rsidTr="00C7233B">
        <w:trPr>
          <w:trHeight w:val="315"/>
        </w:trPr>
        <w:tc>
          <w:tcPr>
            <w:tcW w:w="1305" w:type="dxa"/>
            <w:tcMar>
              <w:top w:w="15" w:type="dxa"/>
              <w:left w:w="15" w:type="dxa"/>
              <w:right w:w="15" w:type="dxa"/>
            </w:tcMar>
            <w:vAlign w:val="bottom"/>
          </w:tcPr>
          <w:p w14:paraId="17FFBCB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mill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8F66B67" w14:textId="14422463" w:rsidR="0001714D" w:rsidRPr="00FD1C6E" w:rsidRDefault="00DC075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69</w:t>
            </w:r>
          </w:p>
        </w:tc>
        <w:tc>
          <w:tcPr>
            <w:tcW w:w="1305" w:type="dxa"/>
            <w:tcMar>
              <w:top w:w="15" w:type="dxa"/>
              <w:left w:w="15" w:type="dxa"/>
              <w:right w:w="15" w:type="dxa"/>
            </w:tcMar>
            <w:vAlign w:val="bottom"/>
          </w:tcPr>
          <w:p w14:paraId="3083227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7072924F" w14:textId="77777777" w:rsidTr="00C7233B">
        <w:trPr>
          <w:trHeight w:val="315"/>
        </w:trPr>
        <w:tc>
          <w:tcPr>
            <w:tcW w:w="1305" w:type="dxa"/>
            <w:tcMar>
              <w:top w:w="15" w:type="dxa"/>
              <w:left w:w="15" w:type="dxa"/>
              <w:right w:w="15" w:type="dxa"/>
            </w:tcMar>
            <w:vAlign w:val="bottom"/>
          </w:tcPr>
          <w:p w14:paraId="6998091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08A27548" w14:textId="248377E1"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r w:rsidR="00DC0752" w:rsidRPr="00FD1C6E">
              <w:rPr>
                <w:rFonts w:ascii="Times New Roman" w:hAnsi="Times New Roman" w:cs="Times New Roman"/>
                <w:color w:val="000000" w:themeColor="text1"/>
              </w:rPr>
              <w:t>2</w:t>
            </w: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5B79F32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134C8C3F" w14:textId="77777777" w:rsidTr="00C7233B">
        <w:trPr>
          <w:trHeight w:val="315"/>
        </w:trPr>
        <w:tc>
          <w:tcPr>
            <w:tcW w:w="1305" w:type="dxa"/>
            <w:tcMar>
              <w:top w:w="15" w:type="dxa"/>
              <w:left w:w="15" w:type="dxa"/>
              <w:right w:w="15" w:type="dxa"/>
            </w:tcMar>
            <w:vAlign w:val="bottom"/>
          </w:tcPr>
          <w:p w14:paraId="7663CAC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enr-rate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D67D5B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0.12 </w:t>
            </w:r>
          </w:p>
        </w:tc>
        <w:tc>
          <w:tcPr>
            <w:tcW w:w="1305" w:type="dxa"/>
            <w:tcMar>
              <w:top w:w="15" w:type="dxa"/>
              <w:left w:w="15" w:type="dxa"/>
              <w:right w:w="15" w:type="dxa"/>
            </w:tcMar>
            <w:vAlign w:val="bottom"/>
          </w:tcPr>
          <w:p w14:paraId="437FA79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$/kWh </w:t>
            </w:r>
          </w:p>
        </w:tc>
      </w:tr>
      <w:tr w:rsidR="00CC7D56" w:rsidRPr="00FD1C6E" w14:paraId="25029F30" w14:textId="77777777" w:rsidTr="00C7233B">
        <w:trPr>
          <w:trHeight w:val="315"/>
        </w:trPr>
        <w:tc>
          <w:tcPr>
            <w:tcW w:w="1305" w:type="dxa"/>
            <w:tcMar>
              <w:top w:w="15" w:type="dxa"/>
              <w:left w:w="15" w:type="dxa"/>
              <w:right w:w="15" w:type="dxa"/>
            </w:tcMar>
            <w:vAlign w:val="bottom"/>
          </w:tcPr>
          <w:p w14:paraId="7AACF831"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enr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8BA6F8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15.5 </w:t>
            </w:r>
          </w:p>
        </w:tc>
        <w:tc>
          <w:tcPr>
            <w:tcW w:w="1305" w:type="dxa"/>
            <w:tcMar>
              <w:top w:w="15" w:type="dxa"/>
              <w:left w:w="15" w:type="dxa"/>
              <w:right w:w="15" w:type="dxa"/>
            </w:tcMar>
            <w:vAlign w:val="bottom"/>
          </w:tcPr>
          <w:p w14:paraId="035668E4"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 </w:t>
            </w:r>
          </w:p>
        </w:tc>
      </w:tr>
      <w:tr w:rsidR="00CC7D56" w:rsidRPr="00FD1C6E" w14:paraId="337D4A11" w14:textId="77777777" w:rsidTr="00C7233B">
        <w:trPr>
          <w:trHeight w:val="315"/>
        </w:trPr>
        <w:tc>
          <w:tcPr>
            <w:tcW w:w="1305" w:type="dxa"/>
            <w:tcMar>
              <w:top w:w="15" w:type="dxa"/>
              <w:left w:w="15" w:type="dxa"/>
              <w:right w:w="15" w:type="dxa"/>
            </w:tcMar>
            <w:vAlign w:val="bottom"/>
          </w:tcPr>
          <w:p w14:paraId="70A1BC4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7C16A8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75,000 </w:t>
            </w:r>
          </w:p>
        </w:tc>
        <w:tc>
          <w:tcPr>
            <w:tcW w:w="1305" w:type="dxa"/>
            <w:tcMar>
              <w:top w:w="15" w:type="dxa"/>
              <w:left w:w="15" w:type="dxa"/>
              <w:right w:w="15" w:type="dxa"/>
            </w:tcMar>
            <w:vAlign w:val="bottom"/>
          </w:tcPr>
          <w:p w14:paraId="221FA80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A786A80" w14:textId="77777777" w:rsidTr="00C7233B">
        <w:trPr>
          <w:trHeight w:val="315"/>
        </w:trPr>
        <w:tc>
          <w:tcPr>
            <w:tcW w:w="1305" w:type="dxa"/>
            <w:tcMar>
              <w:top w:w="15" w:type="dxa"/>
              <w:left w:w="15" w:type="dxa"/>
              <w:right w:w="15" w:type="dxa"/>
            </w:tcMar>
            <w:vAlign w:val="bottom"/>
          </w:tcPr>
          <w:p w14:paraId="688F32E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89FF79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0BEA66D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CC7D56" w:rsidRPr="00FD1C6E" w14:paraId="1BA5D56C" w14:textId="77777777" w:rsidTr="00C7233B">
        <w:trPr>
          <w:trHeight w:val="315"/>
        </w:trPr>
        <w:tc>
          <w:tcPr>
            <w:tcW w:w="1305" w:type="dxa"/>
            <w:tcMar>
              <w:top w:w="15" w:type="dxa"/>
              <w:left w:w="15" w:type="dxa"/>
              <w:right w:w="15" w:type="dxa"/>
            </w:tcMar>
            <w:vAlign w:val="bottom"/>
          </w:tcPr>
          <w:p w14:paraId="389A77E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8F6DD1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24.71 </w:t>
            </w:r>
          </w:p>
        </w:tc>
        <w:tc>
          <w:tcPr>
            <w:tcW w:w="1305" w:type="dxa"/>
            <w:tcMar>
              <w:top w:w="15" w:type="dxa"/>
              <w:left w:w="15" w:type="dxa"/>
              <w:right w:w="15" w:type="dxa"/>
            </w:tcMar>
            <w:vAlign w:val="bottom"/>
          </w:tcPr>
          <w:p w14:paraId="518CA514"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28BE3476" w14:textId="77777777" w:rsidTr="00C7233B">
        <w:trPr>
          <w:trHeight w:val="315"/>
        </w:trPr>
        <w:tc>
          <w:tcPr>
            <w:tcW w:w="1305" w:type="dxa"/>
            <w:tcMar>
              <w:top w:w="15" w:type="dxa"/>
              <w:left w:w="15" w:type="dxa"/>
              <w:right w:w="15" w:type="dxa"/>
            </w:tcMar>
            <w:vAlign w:val="bottom"/>
          </w:tcPr>
          <w:p w14:paraId="43F94BF4"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space,tot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DE3A09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1393 </w:t>
            </w:r>
          </w:p>
        </w:tc>
        <w:tc>
          <w:tcPr>
            <w:tcW w:w="1305" w:type="dxa"/>
            <w:tcMar>
              <w:top w:w="15" w:type="dxa"/>
              <w:left w:w="15" w:type="dxa"/>
              <w:right w:w="15" w:type="dxa"/>
            </w:tcMar>
            <w:vAlign w:val="bottom"/>
          </w:tcPr>
          <w:p w14:paraId="309394B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CC7D56" w:rsidRPr="00FD1C6E" w14:paraId="1B0432E1" w14:textId="77777777" w:rsidTr="00C7233B">
        <w:trPr>
          <w:trHeight w:val="315"/>
        </w:trPr>
        <w:tc>
          <w:tcPr>
            <w:tcW w:w="1305" w:type="dxa"/>
            <w:tcMar>
              <w:top w:w="15" w:type="dxa"/>
              <w:left w:w="15" w:type="dxa"/>
              <w:right w:w="15" w:type="dxa"/>
            </w:tcMar>
            <w:vAlign w:val="bottom"/>
          </w:tcPr>
          <w:p w14:paraId="23EF5AE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equi,i</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07E0C3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78,295 </w:t>
            </w:r>
          </w:p>
        </w:tc>
        <w:tc>
          <w:tcPr>
            <w:tcW w:w="1305" w:type="dxa"/>
            <w:tcMar>
              <w:top w:w="15" w:type="dxa"/>
              <w:left w:w="15" w:type="dxa"/>
              <w:right w:w="15" w:type="dxa"/>
            </w:tcMar>
            <w:vAlign w:val="bottom"/>
          </w:tcPr>
          <w:p w14:paraId="6EA7160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44A5D009" w14:textId="77777777" w:rsidTr="00C7233B">
        <w:trPr>
          <w:trHeight w:val="315"/>
        </w:trPr>
        <w:tc>
          <w:tcPr>
            <w:tcW w:w="1305" w:type="dxa"/>
            <w:tcMar>
              <w:top w:w="15" w:type="dxa"/>
              <w:left w:w="15" w:type="dxa"/>
              <w:right w:w="15" w:type="dxa"/>
            </w:tcMar>
            <w:vAlign w:val="bottom"/>
          </w:tcPr>
          <w:p w14:paraId="0B20A7C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sal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ED2109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5BD2E4F1"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79F8C037" w14:textId="77777777" w:rsidTr="00C7233B">
        <w:trPr>
          <w:trHeight w:val="315"/>
        </w:trPr>
        <w:tc>
          <w:tcPr>
            <w:tcW w:w="1305" w:type="dxa"/>
            <w:tcMar>
              <w:top w:w="15" w:type="dxa"/>
              <w:left w:w="15" w:type="dxa"/>
              <w:right w:w="15" w:type="dxa"/>
            </w:tcMar>
            <w:vAlign w:val="bottom"/>
          </w:tcPr>
          <w:p w14:paraId="282AC4F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exp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BD3B79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5437C12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CC7D56" w:rsidRPr="00FD1C6E" w14:paraId="362FB5C8" w14:textId="77777777" w:rsidTr="00C7233B">
        <w:trPr>
          <w:trHeight w:val="315"/>
        </w:trPr>
        <w:tc>
          <w:tcPr>
            <w:tcW w:w="1305" w:type="dxa"/>
            <w:tcMar>
              <w:top w:w="15" w:type="dxa"/>
              <w:left w:w="15" w:type="dxa"/>
              <w:right w:w="15" w:type="dxa"/>
            </w:tcMar>
            <w:vAlign w:val="bottom"/>
          </w:tcPr>
          <w:p w14:paraId="56F2E4C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F3FAE9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091999D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10D8B55" w14:textId="77777777" w:rsidTr="00C7233B">
        <w:trPr>
          <w:trHeight w:val="315"/>
        </w:trPr>
        <w:tc>
          <w:tcPr>
            <w:tcW w:w="1305" w:type="dxa"/>
            <w:tcMar>
              <w:top w:w="15" w:type="dxa"/>
              <w:left w:w="15" w:type="dxa"/>
              <w:right w:w="15" w:type="dxa"/>
            </w:tcMar>
            <w:vAlign w:val="bottom"/>
          </w:tcPr>
          <w:p w14:paraId="5F5D89F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283313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2,500 </w:t>
            </w:r>
          </w:p>
        </w:tc>
        <w:tc>
          <w:tcPr>
            <w:tcW w:w="1305" w:type="dxa"/>
            <w:tcMar>
              <w:top w:w="15" w:type="dxa"/>
              <w:left w:w="15" w:type="dxa"/>
              <w:right w:w="15" w:type="dxa"/>
            </w:tcMar>
            <w:vAlign w:val="bottom"/>
          </w:tcPr>
          <w:p w14:paraId="1E04967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66DD8E89" w14:textId="77777777" w:rsidTr="00C7233B">
        <w:trPr>
          <w:trHeight w:val="315"/>
        </w:trPr>
        <w:tc>
          <w:tcPr>
            <w:tcW w:w="1305" w:type="dxa"/>
            <w:tcMar>
              <w:top w:w="15" w:type="dxa"/>
              <w:left w:w="15" w:type="dxa"/>
              <w:right w:w="15" w:type="dxa"/>
            </w:tcMar>
            <w:vAlign w:val="bottom"/>
          </w:tcPr>
          <w:p w14:paraId="6FA6FA84"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3E5947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497D4C1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4625A4B0" w14:textId="77777777" w:rsidTr="00C7233B">
        <w:trPr>
          <w:trHeight w:val="315"/>
        </w:trPr>
        <w:tc>
          <w:tcPr>
            <w:tcW w:w="1305" w:type="dxa"/>
            <w:tcMar>
              <w:top w:w="15" w:type="dxa"/>
              <w:left w:w="15" w:type="dxa"/>
              <w:right w:w="15" w:type="dxa"/>
            </w:tcMar>
            <w:vAlign w:val="bottom"/>
          </w:tcPr>
          <w:p w14:paraId="5CB1F8B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2A00B6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40E256B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FD6E56" w:rsidRPr="00FD1C6E" w14:paraId="0FDDC30D" w14:textId="77777777" w:rsidTr="00C7233B">
        <w:trPr>
          <w:trHeight w:val="315"/>
        </w:trPr>
        <w:tc>
          <w:tcPr>
            <w:tcW w:w="1305" w:type="dxa"/>
            <w:tcMar>
              <w:top w:w="15" w:type="dxa"/>
              <w:left w:w="15" w:type="dxa"/>
              <w:right w:w="15" w:type="dxa"/>
            </w:tcMar>
            <w:vAlign w:val="bottom"/>
          </w:tcPr>
          <w:p w14:paraId="2D2BD79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coll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5FAAC0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7CA638CB"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bl>
    <w:p w14:paraId="6D15218F" w14:textId="77777777" w:rsidR="00576ADE" w:rsidRPr="00FD1C6E" w:rsidRDefault="00576ADE" w:rsidP="00CC7D56">
      <w:pPr>
        <w:rPr>
          <w:rStyle w:val="normaltextrun"/>
          <w:i/>
          <w:iCs/>
          <w:color w:val="000000" w:themeColor="text1"/>
          <w:sz w:val="20"/>
          <w:szCs w:val="20"/>
          <w:bdr w:val="none" w:sz="0" w:space="0" w:color="auto" w:frame="1"/>
        </w:rPr>
      </w:pPr>
    </w:p>
    <w:p w14:paraId="6C8FD519" w14:textId="77777777" w:rsidR="00FD6E56" w:rsidRPr="00FD1C6E" w:rsidRDefault="00FD6E56" w:rsidP="00CC7D56">
      <w:pPr>
        <w:rPr>
          <w:rStyle w:val="normaltextrun"/>
          <w:i/>
          <w:iCs/>
          <w:color w:val="000000" w:themeColor="text1"/>
          <w:sz w:val="20"/>
          <w:szCs w:val="20"/>
          <w:bdr w:val="none" w:sz="0" w:space="0" w:color="auto" w:frame="1"/>
        </w:rPr>
      </w:pPr>
    </w:p>
    <w:p w14:paraId="744A7DDE" w14:textId="77777777" w:rsidR="00AE408F" w:rsidRPr="00FD1C6E" w:rsidRDefault="00AE408F" w:rsidP="00CC7D56">
      <w:pPr>
        <w:jc w:val="both"/>
        <w:rPr>
          <w:rStyle w:val="normaltextrun"/>
          <w:i/>
          <w:iCs/>
          <w:color w:val="000000" w:themeColor="text1"/>
          <w:sz w:val="20"/>
          <w:szCs w:val="20"/>
          <w:bdr w:val="none" w:sz="0" w:space="0" w:color="auto" w:frame="1"/>
        </w:rPr>
      </w:pPr>
    </w:p>
    <w:p w14:paraId="14E58F60" w14:textId="14446CD5" w:rsidR="00C7233B" w:rsidRPr="00FD1C6E" w:rsidRDefault="00C7233B" w:rsidP="00C7233B">
      <w:pPr>
        <w:pStyle w:val="Caption"/>
        <w:keepNext/>
        <w:framePr w:wrap="notBeside"/>
        <w:rPr>
          <w:rFonts w:cs="Times New Roman"/>
        </w:rPr>
      </w:pPr>
      <w:bookmarkStart w:id="225" w:name="_Toc159591216"/>
      <w:bookmarkStart w:id="226" w:name="_Toc161915458"/>
      <w:bookmarkStart w:id="227" w:name="_Toc162884550"/>
      <w:bookmarkStart w:id="228" w:name="_Toc162885063"/>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18</w:t>
      </w:r>
      <w:r w:rsidR="006813EE" w:rsidRPr="00FD1C6E">
        <w:rPr>
          <w:rFonts w:cs="Times New Roman"/>
        </w:rPr>
        <w:fldChar w:fldCharType="end"/>
      </w:r>
      <w:r w:rsidRPr="00FD1C6E">
        <w:rPr>
          <w:rFonts w:cs="Times New Roman"/>
        </w:rPr>
        <w:t xml:space="preserve">. Engine </w:t>
      </w:r>
      <w:r w:rsidR="003A1396" w:rsidRPr="00FD1C6E">
        <w:rPr>
          <w:rFonts w:cs="Times New Roman"/>
        </w:rPr>
        <w:t>block five-axis</w:t>
      </w:r>
      <w:r w:rsidRPr="00FD1C6E">
        <w:rPr>
          <w:rFonts w:cs="Times New Roman"/>
        </w:rPr>
        <w:t xml:space="preserve"> mill input variables.</w:t>
      </w:r>
      <w:bookmarkEnd w:id="225"/>
      <w:bookmarkEnd w:id="226"/>
      <w:bookmarkEnd w:id="227"/>
      <w:bookmarkEnd w:id="228"/>
    </w:p>
    <w:tbl>
      <w:tblPr>
        <w:tblW w:w="0" w:type="auto"/>
        <w:tblBorders>
          <w:top w:val="single" w:sz="4" w:space="0" w:color="auto"/>
          <w:bottom w:val="single" w:sz="4" w:space="0" w:color="auto"/>
        </w:tblBorders>
        <w:tblLayout w:type="fixed"/>
        <w:tblLook w:val="01E0" w:firstRow="1" w:lastRow="1" w:firstColumn="1" w:lastColumn="1" w:noHBand="0" w:noVBand="0"/>
      </w:tblPr>
      <w:tblGrid>
        <w:gridCol w:w="1305"/>
        <w:gridCol w:w="1305"/>
        <w:gridCol w:w="1305"/>
      </w:tblGrid>
      <w:tr w:rsidR="00CC7D56" w:rsidRPr="00FD1C6E" w14:paraId="6DB5CA2B" w14:textId="77777777" w:rsidTr="003F1695">
        <w:trPr>
          <w:trHeight w:val="315"/>
        </w:trPr>
        <w:tc>
          <w:tcPr>
            <w:tcW w:w="1305" w:type="dxa"/>
            <w:tcBorders>
              <w:top w:val="single" w:sz="4" w:space="0" w:color="auto"/>
              <w:bottom w:val="single" w:sz="4" w:space="0" w:color="auto"/>
            </w:tcBorders>
            <w:tcMar>
              <w:top w:w="15" w:type="dxa"/>
              <w:left w:w="15" w:type="dxa"/>
              <w:right w:w="15" w:type="dxa"/>
            </w:tcMar>
            <w:vAlign w:val="bottom"/>
          </w:tcPr>
          <w:p w14:paraId="1B9560D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305" w:type="dxa"/>
            <w:tcBorders>
              <w:top w:val="single" w:sz="4" w:space="0" w:color="auto"/>
              <w:bottom w:val="single" w:sz="4" w:space="0" w:color="auto"/>
            </w:tcBorders>
            <w:tcMar>
              <w:top w:w="15" w:type="dxa"/>
              <w:left w:w="15" w:type="dxa"/>
              <w:right w:w="15" w:type="dxa"/>
            </w:tcMar>
            <w:vAlign w:val="bottom"/>
          </w:tcPr>
          <w:p w14:paraId="4CB08419"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05" w:type="dxa"/>
            <w:tcBorders>
              <w:top w:val="single" w:sz="4" w:space="0" w:color="auto"/>
              <w:bottom w:val="single" w:sz="4" w:space="0" w:color="auto"/>
            </w:tcBorders>
            <w:tcMar>
              <w:top w:w="15" w:type="dxa"/>
              <w:left w:w="15" w:type="dxa"/>
              <w:right w:w="15" w:type="dxa"/>
            </w:tcMar>
            <w:vAlign w:val="bottom"/>
          </w:tcPr>
          <w:p w14:paraId="2AC8A02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CC7D56" w:rsidRPr="00FD1C6E" w14:paraId="00249A1A" w14:textId="77777777" w:rsidTr="003F1695">
        <w:trPr>
          <w:trHeight w:val="315"/>
        </w:trPr>
        <w:tc>
          <w:tcPr>
            <w:tcW w:w="1305" w:type="dxa"/>
            <w:tcBorders>
              <w:top w:val="single" w:sz="4" w:space="0" w:color="auto"/>
            </w:tcBorders>
            <w:tcMar>
              <w:top w:w="15" w:type="dxa"/>
              <w:left w:w="15" w:type="dxa"/>
              <w:right w:w="15" w:type="dxa"/>
            </w:tcMar>
            <w:vAlign w:val="bottom"/>
          </w:tcPr>
          <w:p w14:paraId="7219BC1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mat</w:t>
            </w:r>
            <w:r w:rsidRPr="00FD1C6E">
              <w:rPr>
                <w:rFonts w:ascii="Times New Roman" w:eastAsia="Times New Roman" w:hAnsi="Times New Roman" w:cs="Times New Roman"/>
                <w:color w:val="000000" w:themeColor="text1"/>
                <w:sz w:val="12"/>
                <w:szCs w:val="12"/>
              </w:rPr>
              <w:t xml:space="preserve"> </w:t>
            </w:r>
          </w:p>
        </w:tc>
        <w:tc>
          <w:tcPr>
            <w:tcW w:w="1305" w:type="dxa"/>
            <w:tcBorders>
              <w:top w:val="single" w:sz="4" w:space="0" w:color="auto"/>
            </w:tcBorders>
            <w:tcMar>
              <w:top w:w="15" w:type="dxa"/>
              <w:left w:w="15" w:type="dxa"/>
              <w:right w:w="15" w:type="dxa"/>
            </w:tcMar>
            <w:vAlign w:val="bottom"/>
          </w:tcPr>
          <w:p w14:paraId="6050E078"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Borders>
              <w:top w:val="single" w:sz="4" w:space="0" w:color="auto"/>
            </w:tcBorders>
            <w:tcMar>
              <w:top w:w="15" w:type="dxa"/>
              <w:left w:w="15" w:type="dxa"/>
              <w:right w:w="15" w:type="dxa"/>
            </w:tcMar>
            <w:vAlign w:val="bottom"/>
          </w:tcPr>
          <w:p w14:paraId="19C0450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13A7C87" w14:textId="77777777" w:rsidTr="003F1695">
        <w:trPr>
          <w:trHeight w:val="315"/>
        </w:trPr>
        <w:tc>
          <w:tcPr>
            <w:tcW w:w="1305" w:type="dxa"/>
            <w:tcMar>
              <w:top w:w="15" w:type="dxa"/>
              <w:left w:w="15" w:type="dxa"/>
              <w:right w:w="15" w:type="dxa"/>
            </w:tcMar>
            <w:vAlign w:val="bottom"/>
          </w:tcPr>
          <w:p w14:paraId="17387D49"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tool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D2B28F1" w14:textId="207D22DD" w:rsidR="0001714D" w:rsidRPr="00FD1C6E" w:rsidRDefault="00D91B8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135</w:t>
            </w:r>
            <w:r w:rsidR="0001714D"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2BCEA27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558E49E9" w14:textId="77777777" w:rsidTr="003F1695">
        <w:trPr>
          <w:trHeight w:val="315"/>
        </w:trPr>
        <w:tc>
          <w:tcPr>
            <w:tcW w:w="1305" w:type="dxa"/>
            <w:tcMar>
              <w:top w:w="15" w:type="dxa"/>
              <w:left w:w="15" w:type="dxa"/>
              <w:right w:w="15" w:type="dxa"/>
            </w:tcMar>
            <w:vAlign w:val="bottom"/>
          </w:tcPr>
          <w:p w14:paraId="2BC818B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668FDD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74E0223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CC7D56" w:rsidRPr="00FD1C6E" w14:paraId="64204D87" w14:textId="77777777" w:rsidTr="003F1695">
        <w:trPr>
          <w:trHeight w:val="315"/>
        </w:trPr>
        <w:tc>
          <w:tcPr>
            <w:tcW w:w="1305" w:type="dxa"/>
            <w:tcMar>
              <w:top w:w="15" w:type="dxa"/>
              <w:left w:w="15" w:type="dxa"/>
              <w:right w:w="15" w:type="dxa"/>
            </w:tcMar>
            <w:vAlign w:val="bottom"/>
          </w:tcPr>
          <w:p w14:paraId="4EB6620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45DCC14D"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17,500 </w:t>
            </w:r>
          </w:p>
        </w:tc>
        <w:tc>
          <w:tcPr>
            <w:tcW w:w="1305" w:type="dxa"/>
            <w:tcMar>
              <w:top w:w="15" w:type="dxa"/>
              <w:left w:w="15" w:type="dxa"/>
              <w:right w:w="15" w:type="dxa"/>
            </w:tcMar>
            <w:vAlign w:val="bottom"/>
          </w:tcPr>
          <w:p w14:paraId="40F0775F"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55A7075B" w14:textId="77777777" w:rsidTr="003F1695">
        <w:trPr>
          <w:trHeight w:val="315"/>
        </w:trPr>
        <w:tc>
          <w:tcPr>
            <w:tcW w:w="1305" w:type="dxa"/>
            <w:tcMar>
              <w:top w:w="15" w:type="dxa"/>
              <w:left w:w="15" w:type="dxa"/>
              <w:right w:w="15" w:type="dxa"/>
            </w:tcMar>
            <w:vAlign w:val="bottom"/>
          </w:tcPr>
          <w:p w14:paraId="464B21F6"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4B62C61D" w14:textId="39273211" w:rsidR="0001714D" w:rsidRPr="00FD1C6E" w:rsidRDefault="00163E46"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1.016</w:t>
            </w:r>
          </w:p>
        </w:tc>
        <w:tc>
          <w:tcPr>
            <w:tcW w:w="1305" w:type="dxa"/>
            <w:tcMar>
              <w:top w:w="15" w:type="dxa"/>
              <w:left w:w="15" w:type="dxa"/>
              <w:right w:w="15" w:type="dxa"/>
            </w:tcMar>
            <w:vAlign w:val="bottom"/>
          </w:tcPr>
          <w:p w14:paraId="2757280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m/min </w:t>
            </w:r>
          </w:p>
        </w:tc>
      </w:tr>
      <w:tr w:rsidR="00CC7D56" w:rsidRPr="00FD1C6E" w14:paraId="7ECA1655" w14:textId="77777777" w:rsidTr="003F1695">
        <w:trPr>
          <w:trHeight w:val="315"/>
        </w:trPr>
        <w:tc>
          <w:tcPr>
            <w:tcW w:w="1305" w:type="dxa"/>
            <w:tcMar>
              <w:top w:w="15" w:type="dxa"/>
              <w:left w:w="15" w:type="dxa"/>
              <w:right w:w="15" w:type="dxa"/>
            </w:tcMar>
            <w:vAlign w:val="bottom"/>
          </w:tcPr>
          <w:p w14:paraId="03D2091A"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2BB3D229"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0.025 </w:t>
            </w:r>
          </w:p>
        </w:tc>
        <w:tc>
          <w:tcPr>
            <w:tcW w:w="1305" w:type="dxa"/>
            <w:tcMar>
              <w:top w:w="15" w:type="dxa"/>
              <w:left w:w="15" w:type="dxa"/>
              <w:right w:w="15" w:type="dxa"/>
            </w:tcMar>
            <w:vAlign w:val="bottom"/>
          </w:tcPr>
          <w:p w14:paraId="2C922CB6"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62DC0615" w14:textId="77777777" w:rsidTr="003F1695">
        <w:trPr>
          <w:trHeight w:val="315"/>
        </w:trPr>
        <w:tc>
          <w:tcPr>
            <w:tcW w:w="1305" w:type="dxa"/>
            <w:tcMar>
              <w:top w:w="15" w:type="dxa"/>
              <w:left w:w="15" w:type="dxa"/>
              <w:right w:w="15" w:type="dxa"/>
            </w:tcMar>
            <w:vAlign w:val="bottom"/>
          </w:tcPr>
          <w:p w14:paraId="29C7C16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F525B82"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458D900C"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7B092D8F" w14:textId="77777777" w:rsidTr="003F1695">
        <w:trPr>
          <w:trHeight w:val="315"/>
        </w:trPr>
        <w:tc>
          <w:tcPr>
            <w:tcW w:w="1305" w:type="dxa"/>
            <w:tcMar>
              <w:top w:w="15" w:type="dxa"/>
              <w:left w:w="15" w:type="dxa"/>
              <w:right w:w="15" w:type="dxa"/>
            </w:tcMar>
            <w:vAlign w:val="bottom"/>
          </w:tcPr>
          <w:p w14:paraId="2DE238C9" w14:textId="7FB3D239"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00163E46" w:rsidRPr="00FD1C6E">
              <w:rPr>
                <w:rFonts w:ascii="Times New Roman" w:eastAsia="Times New Roman" w:hAnsi="Times New Roman" w:cs="Times New Roman"/>
                <w:i/>
                <w:iCs/>
                <w:color w:val="000000" w:themeColor="text1"/>
                <w:sz w:val="12"/>
                <w:szCs w:val="12"/>
                <w:vertAlign w:val="subscript"/>
              </w:rPr>
              <w:t>t</w:t>
            </w:r>
          </w:p>
        </w:tc>
        <w:tc>
          <w:tcPr>
            <w:tcW w:w="1305" w:type="dxa"/>
            <w:tcMar>
              <w:top w:w="15" w:type="dxa"/>
              <w:left w:w="15" w:type="dxa"/>
              <w:right w:w="15" w:type="dxa"/>
            </w:tcMar>
            <w:vAlign w:val="bottom"/>
          </w:tcPr>
          <w:p w14:paraId="5AA932BC" w14:textId="56798AF6" w:rsidR="0001714D" w:rsidRPr="00FD1C6E" w:rsidRDefault="00272B3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0.0635</w:t>
            </w:r>
          </w:p>
        </w:tc>
        <w:tc>
          <w:tcPr>
            <w:tcW w:w="1305" w:type="dxa"/>
            <w:tcMar>
              <w:top w:w="15" w:type="dxa"/>
              <w:left w:w="15" w:type="dxa"/>
              <w:right w:w="15" w:type="dxa"/>
            </w:tcMar>
            <w:vAlign w:val="bottom"/>
          </w:tcPr>
          <w:p w14:paraId="280C4D96" w14:textId="2886C545"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CC7D56" w:rsidRPr="00FD1C6E" w14:paraId="0051C36C" w14:textId="77777777" w:rsidTr="003F1695">
        <w:trPr>
          <w:trHeight w:val="315"/>
        </w:trPr>
        <w:tc>
          <w:tcPr>
            <w:tcW w:w="1305" w:type="dxa"/>
            <w:tcMar>
              <w:top w:w="15" w:type="dxa"/>
              <w:left w:w="15" w:type="dxa"/>
              <w:right w:w="15" w:type="dxa"/>
            </w:tcMar>
            <w:vAlign w:val="bottom"/>
          </w:tcPr>
          <w:p w14:paraId="2A25BE63"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q</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0505A420"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44761007"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7425EC14" w14:textId="77777777" w:rsidTr="003F1695">
        <w:trPr>
          <w:trHeight w:val="315"/>
        </w:trPr>
        <w:tc>
          <w:tcPr>
            <w:tcW w:w="1305" w:type="dxa"/>
            <w:tcMar>
              <w:top w:w="15" w:type="dxa"/>
              <w:left w:w="15" w:type="dxa"/>
              <w:right w:w="15" w:type="dxa"/>
            </w:tcMar>
            <w:vAlign w:val="bottom"/>
          </w:tcPr>
          <w:p w14:paraId="5BC2C8C5"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rem</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A9D12CB" w14:textId="72AE5034"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56E6ED2E" w14:textId="77777777" w:rsidR="0001714D" w:rsidRPr="00FD1C6E" w:rsidRDefault="0001714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mm</w:t>
            </w:r>
            <w:r w:rsidRPr="00FD1C6E">
              <w:rPr>
                <w:rFonts w:ascii="Times New Roman" w:eastAsia="Times New Roman" w:hAnsi="Times New Roman" w:cs="Times New Roman"/>
                <w:color w:val="000000" w:themeColor="text1"/>
                <w:sz w:val="12"/>
                <w:szCs w:val="12"/>
                <w:vertAlign w:val="superscript"/>
              </w:rPr>
              <w:t>3</w:t>
            </w:r>
            <w:r w:rsidRPr="00FD1C6E">
              <w:rPr>
                <w:rFonts w:ascii="Times New Roman" w:eastAsia="Times New Roman" w:hAnsi="Times New Roman" w:cs="Times New Roman"/>
                <w:color w:val="000000" w:themeColor="text1"/>
                <w:sz w:val="12"/>
                <w:szCs w:val="12"/>
              </w:rPr>
              <w:t xml:space="preserve"> </w:t>
            </w:r>
          </w:p>
        </w:tc>
      </w:tr>
      <w:tr w:rsidR="00F7319E" w:rsidRPr="00FD1C6E" w14:paraId="353C66CA" w14:textId="77777777" w:rsidTr="003F1695">
        <w:trPr>
          <w:trHeight w:val="315"/>
        </w:trPr>
        <w:tc>
          <w:tcPr>
            <w:tcW w:w="1305" w:type="dxa"/>
            <w:tcMar>
              <w:top w:w="15" w:type="dxa"/>
              <w:left w:w="15" w:type="dxa"/>
              <w:right w:w="15" w:type="dxa"/>
            </w:tcMar>
            <w:vAlign w:val="bottom"/>
          </w:tcPr>
          <w:p w14:paraId="6DDEAA75"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a</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123E39A0" w14:textId="09FF6155"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0.042</w:t>
            </w:r>
          </w:p>
        </w:tc>
        <w:tc>
          <w:tcPr>
            <w:tcW w:w="1305" w:type="dxa"/>
            <w:tcMar>
              <w:top w:w="15" w:type="dxa"/>
              <w:left w:w="15" w:type="dxa"/>
              <w:right w:w="15" w:type="dxa"/>
            </w:tcMar>
            <w:vAlign w:val="bottom"/>
          </w:tcPr>
          <w:p w14:paraId="783570F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F7319E" w:rsidRPr="00FD1C6E" w14:paraId="4D282404" w14:textId="77777777" w:rsidTr="003F1695">
        <w:trPr>
          <w:trHeight w:val="315"/>
        </w:trPr>
        <w:tc>
          <w:tcPr>
            <w:tcW w:w="1305" w:type="dxa"/>
            <w:tcMar>
              <w:top w:w="15" w:type="dxa"/>
              <w:left w:w="15" w:type="dxa"/>
              <w:right w:w="15" w:type="dxa"/>
            </w:tcMar>
            <w:vAlign w:val="bottom"/>
          </w:tcPr>
          <w:p w14:paraId="694014F1"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b</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5A705F47" w14:textId="2447C298"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9.525</w:t>
            </w:r>
          </w:p>
        </w:tc>
        <w:tc>
          <w:tcPr>
            <w:tcW w:w="1305" w:type="dxa"/>
            <w:tcMar>
              <w:top w:w="15" w:type="dxa"/>
              <w:left w:w="15" w:type="dxa"/>
              <w:right w:w="15" w:type="dxa"/>
            </w:tcMar>
            <w:vAlign w:val="bottom"/>
          </w:tcPr>
          <w:p w14:paraId="24041F0E"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F7319E" w:rsidRPr="00FD1C6E" w14:paraId="07D19F01" w14:textId="77777777" w:rsidTr="003F1695">
        <w:trPr>
          <w:trHeight w:val="315"/>
        </w:trPr>
        <w:tc>
          <w:tcPr>
            <w:tcW w:w="1305" w:type="dxa"/>
            <w:tcMar>
              <w:top w:w="15" w:type="dxa"/>
              <w:left w:w="15" w:type="dxa"/>
              <w:right w:w="15" w:type="dxa"/>
            </w:tcMar>
            <w:vAlign w:val="bottom"/>
          </w:tcPr>
          <w:p w14:paraId="17FA95AE"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034D0117" w14:textId="5C61571B" w:rsidR="00F7319E" w:rsidRPr="00FD1C6E" w:rsidRDefault="00D91B85"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w:t>
            </w:r>
            <w:r w:rsidR="00F7319E"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3C2F90C5"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teeth </w:t>
            </w:r>
          </w:p>
        </w:tc>
      </w:tr>
      <w:tr w:rsidR="00F7319E" w:rsidRPr="00FD1C6E" w14:paraId="0A034B0C" w14:textId="77777777" w:rsidTr="003F1695">
        <w:trPr>
          <w:trHeight w:val="315"/>
        </w:trPr>
        <w:tc>
          <w:tcPr>
            <w:tcW w:w="1305" w:type="dxa"/>
            <w:tcMar>
              <w:top w:w="15" w:type="dxa"/>
              <w:left w:w="15" w:type="dxa"/>
              <w:right w:w="15" w:type="dxa"/>
            </w:tcMar>
            <w:vAlign w:val="bottom"/>
          </w:tcPr>
          <w:p w14:paraId="0FCD8DC8"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5BC4EFC5" w14:textId="2045D56B"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8000 </w:t>
            </w:r>
          </w:p>
        </w:tc>
        <w:tc>
          <w:tcPr>
            <w:tcW w:w="1305" w:type="dxa"/>
            <w:tcMar>
              <w:top w:w="15" w:type="dxa"/>
              <w:left w:w="15" w:type="dxa"/>
              <w:right w:w="15" w:type="dxa"/>
            </w:tcMar>
            <w:vAlign w:val="bottom"/>
          </w:tcPr>
          <w:p w14:paraId="2D2F48A9"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rpm </w:t>
            </w:r>
          </w:p>
        </w:tc>
      </w:tr>
      <w:tr w:rsidR="00F7319E" w:rsidRPr="00FD1C6E" w14:paraId="04659E81" w14:textId="77777777" w:rsidTr="003F1695">
        <w:trPr>
          <w:trHeight w:val="315"/>
        </w:trPr>
        <w:tc>
          <w:tcPr>
            <w:tcW w:w="1305" w:type="dxa"/>
            <w:tcMar>
              <w:top w:w="15" w:type="dxa"/>
              <w:left w:w="15" w:type="dxa"/>
              <w:right w:w="15" w:type="dxa"/>
            </w:tcMar>
            <w:vAlign w:val="bottom"/>
          </w:tcPr>
          <w:p w14:paraId="3B62C20F"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setup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6BB83DA" w14:textId="59F7C2B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9F3C34" w:rsidRPr="00FD1C6E">
              <w:rPr>
                <w:rFonts w:ascii="Times New Roman" w:hAnsi="Times New Roman" w:cs="Times New Roman"/>
                <w:color w:val="000000" w:themeColor="text1"/>
              </w:rPr>
              <w:t>60</w:t>
            </w:r>
          </w:p>
        </w:tc>
        <w:tc>
          <w:tcPr>
            <w:tcW w:w="1305" w:type="dxa"/>
            <w:tcMar>
              <w:top w:w="15" w:type="dxa"/>
              <w:left w:w="15" w:type="dxa"/>
              <w:right w:w="15" w:type="dxa"/>
            </w:tcMar>
            <w:vAlign w:val="bottom"/>
          </w:tcPr>
          <w:p w14:paraId="72BE2A31"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F7319E" w:rsidRPr="00FD1C6E" w14:paraId="01DC3ADC" w14:textId="77777777" w:rsidTr="003F1695">
        <w:trPr>
          <w:trHeight w:val="315"/>
        </w:trPr>
        <w:tc>
          <w:tcPr>
            <w:tcW w:w="1305" w:type="dxa"/>
            <w:tcMar>
              <w:top w:w="15" w:type="dxa"/>
              <w:left w:w="15" w:type="dxa"/>
              <w:right w:w="15" w:type="dxa"/>
            </w:tcMar>
            <w:vAlign w:val="bottom"/>
          </w:tcPr>
          <w:p w14:paraId="497E625A"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08FE5F9" w14:textId="69859183"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9F3C34" w:rsidRPr="00FD1C6E">
              <w:rPr>
                <w:rFonts w:ascii="Times New Roman" w:hAnsi="Times New Roman" w:cs="Times New Roman"/>
                <w:color w:val="000000" w:themeColor="text1"/>
              </w:rPr>
              <w:t>731</w:t>
            </w:r>
          </w:p>
        </w:tc>
        <w:tc>
          <w:tcPr>
            <w:tcW w:w="1305" w:type="dxa"/>
            <w:tcMar>
              <w:top w:w="15" w:type="dxa"/>
              <w:left w:w="15" w:type="dxa"/>
              <w:right w:w="15" w:type="dxa"/>
            </w:tcMar>
            <w:vAlign w:val="bottom"/>
          </w:tcPr>
          <w:p w14:paraId="7B763BA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F7319E" w:rsidRPr="00FD1C6E" w14:paraId="19855804" w14:textId="77777777" w:rsidTr="003F1695">
        <w:trPr>
          <w:trHeight w:val="315"/>
        </w:trPr>
        <w:tc>
          <w:tcPr>
            <w:tcW w:w="1305" w:type="dxa"/>
            <w:tcMar>
              <w:top w:w="15" w:type="dxa"/>
              <w:left w:w="15" w:type="dxa"/>
              <w:right w:w="15" w:type="dxa"/>
            </w:tcMar>
            <w:vAlign w:val="bottom"/>
          </w:tcPr>
          <w:p w14:paraId="78CAC9AF"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lab</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6A82E86"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40 </w:t>
            </w:r>
          </w:p>
        </w:tc>
        <w:tc>
          <w:tcPr>
            <w:tcW w:w="1305" w:type="dxa"/>
            <w:tcMar>
              <w:top w:w="15" w:type="dxa"/>
              <w:left w:w="15" w:type="dxa"/>
              <w:right w:w="15" w:type="dxa"/>
            </w:tcMar>
            <w:vAlign w:val="bottom"/>
          </w:tcPr>
          <w:p w14:paraId="4D0D7D1B"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$/hr </w:t>
            </w:r>
          </w:p>
        </w:tc>
      </w:tr>
      <w:tr w:rsidR="00F7319E" w:rsidRPr="00FD1C6E" w14:paraId="0D177759" w14:textId="77777777" w:rsidTr="003F1695">
        <w:trPr>
          <w:trHeight w:val="315"/>
        </w:trPr>
        <w:tc>
          <w:tcPr>
            <w:tcW w:w="1305" w:type="dxa"/>
            <w:tcMar>
              <w:top w:w="15" w:type="dxa"/>
              <w:left w:w="15" w:type="dxa"/>
              <w:right w:w="15" w:type="dxa"/>
            </w:tcMar>
            <w:vAlign w:val="bottom"/>
          </w:tcPr>
          <w:p w14:paraId="2B8E57D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mill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ECB8F8C" w14:textId="1AC1333C"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9F3C34" w:rsidRPr="00FD1C6E">
              <w:rPr>
                <w:rFonts w:ascii="Times New Roman" w:hAnsi="Times New Roman" w:cs="Times New Roman"/>
                <w:color w:val="000000" w:themeColor="text1"/>
              </w:rPr>
              <w:t>731</w:t>
            </w:r>
          </w:p>
        </w:tc>
        <w:tc>
          <w:tcPr>
            <w:tcW w:w="1305" w:type="dxa"/>
            <w:tcMar>
              <w:top w:w="15" w:type="dxa"/>
              <w:left w:w="15" w:type="dxa"/>
              <w:right w:w="15" w:type="dxa"/>
            </w:tcMar>
            <w:vAlign w:val="bottom"/>
          </w:tcPr>
          <w:p w14:paraId="324E9E3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F7319E" w:rsidRPr="00FD1C6E" w14:paraId="4C4F7F8D" w14:textId="77777777" w:rsidTr="003F1695">
        <w:trPr>
          <w:trHeight w:val="315"/>
        </w:trPr>
        <w:tc>
          <w:tcPr>
            <w:tcW w:w="1305" w:type="dxa"/>
            <w:tcMar>
              <w:top w:w="15" w:type="dxa"/>
              <w:left w:w="15" w:type="dxa"/>
              <w:right w:w="15" w:type="dxa"/>
            </w:tcMar>
            <w:vAlign w:val="bottom"/>
          </w:tcPr>
          <w:p w14:paraId="584A57FD"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71E69C4" w14:textId="5E5F870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r w:rsidR="009F3C34" w:rsidRPr="00FD1C6E">
              <w:rPr>
                <w:rFonts w:ascii="Times New Roman" w:hAnsi="Times New Roman" w:cs="Times New Roman"/>
                <w:color w:val="000000" w:themeColor="text1"/>
              </w:rPr>
              <w:t>2</w:t>
            </w: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24CC4A6A"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21709FB4" w14:textId="77777777" w:rsidTr="003F1695">
        <w:trPr>
          <w:trHeight w:val="315"/>
        </w:trPr>
        <w:tc>
          <w:tcPr>
            <w:tcW w:w="1305" w:type="dxa"/>
            <w:tcMar>
              <w:top w:w="15" w:type="dxa"/>
              <w:left w:w="15" w:type="dxa"/>
              <w:right w:w="15" w:type="dxa"/>
            </w:tcMar>
            <w:vAlign w:val="bottom"/>
          </w:tcPr>
          <w:p w14:paraId="20DD2329"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enr-rate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E9A94B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0.12 </w:t>
            </w:r>
          </w:p>
        </w:tc>
        <w:tc>
          <w:tcPr>
            <w:tcW w:w="1305" w:type="dxa"/>
            <w:tcMar>
              <w:top w:w="15" w:type="dxa"/>
              <w:left w:w="15" w:type="dxa"/>
              <w:right w:w="15" w:type="dxa"/>
            </w:tcMar>
            <w:vAlign w:val="bottom"/>
          </w:tcPr>
          <w:p w14:paraId="6B47180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$/kWh </w:t>
            </w:r>
          </w:p>
        </w:tc>
      </w:tr>
      <w:tr w:rsidR="00F7319E" w:rsidRPr="00FD1C6E" w14:paraId="508A433B" w14:textId="77777777" w:rsidTr="003F1695">
        <w:trPr>
          <w:trHeight w:val="315"/>
        </w:trPr>
        <w:tc>
          <w:tcPr>
            <w:tcW w:w="1305" w:type="dxa"/>
            <w:tcMar>
              <w:top w:w="15" w:type="dxa"/>
              <w:left w:w="15" w:type="dxa"/>
              <w:right w:w="15" w:type="dxa"/>
            </w:tcMar>
            <w:vAlign w:val="bottom"/>
          </w:tcPr>
          <w:p w14:paraId="78AB7ED9"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enr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62E4F74" w14:textId="599CAAE7" w:rsidR="00F7319E" w:rsidRPr="00FD1C6E" w:rsidRDefault="001E1329"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18</w:t>
            </w:r>
            <w:r w:rsidR="00F7319E"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19AB0277"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 </w:t>
            </w:r>
          </w:p>
        </w:tc>
      </w:tr>
      <w:tr w:rsidR="00F7319E" w:rsidRPr="00FD1C6E" w14:paraId="59917B20" w14:textId="77777777" w:rsidTr="003F1695">
        <w:trPr>
          <w:trHeight w:val="315"/>
        </w:trPr>
        <w:tc>
          <w:tcPr>
            <w:tcW w:w="1305" w:type="dxa"/>
            <w:tcMar>
              <w:top w:w="15" w:type="dxa"/>
              <w:left w:w="15" w:type="dxa"/>
              <w:right w:w="15" w:type="dxa"/>
            </w:tcMar>
            <w:vAlign w:val="bottom"/>
          </w:tcPr>
          <w:p w14:paraId="63420A85"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79A7338" w14:textId="26A828D4"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75,000</w:t>
            </w:r>
          </w:p>
        </w:tc>
        <w:tc>
          <w:tcPr>
            <w:tcW w:w="1305" w:type="dxa"/>
            <w:tcMar>
              <w:top w:w="15" w:type="dxa"/>
              <w:left w:w="15" w:type="dxa"/>
              <w:right w:w="15" w:type="dxa"/>
            </w:tcMar>
            <w:vAlign w:val="bottom"/>
          </w:tcPr>
          <w:p w14:paraId="7B43228D"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0DABE06B" w14:textId="77777777" w:rsidTr="003F1695">
        <w:trPr>
          <w:trHeight w:val="315"/>
        </w:trPr>
        <w:tc>
          <w:tcPr>
            <w:tcW w:w="1305" w:type="dxa"/>
            <w:tcMar>
              <w:top w:w="15" w:type="dxa"/>
              <w:left w:w="15" w:type="dxa"/>
              <w:right w:w="15" w:type="dxa"/>
            </w:tcMar>
            <w:vAlign w:val="bottom"/>
          </w:tcPr>
          <w:p w14:paraId="3D2D56DD"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F6A26C4" w14:textId="7BA4DA32"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p>
        </w:tc>
        <w:tc>
          <w:tcPr>
            <w:tcW w:w="1305" w:type="dxa"/>
            <w:tcMar>
              <w:top w:w="15" w:type="dxa"/>
              <w:left w:w="15" w:type="dxa"/>
              <w:right w:w="15" w:type="dxa"/>
            </w:tcMar>
            <w:vAlign w:val="bottom"/>
          </w:tcPr>
          <w:p w14:paraId="765DF5CE"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F7319E" w:rsidRPr="00FD1C6E" w14:paraId="082E71C9" w14:textId="77777777" w:rsidTr="003F1695">
        <w:trPr>
          <w:trHeight w:val="315"/>
        </w:trPr>
        <w:tc>
          <w:tcPr>
            <w:tcW w:w="1305" w:type="dxa"/>
            <w:tcMar>
              <w:top w:w="15" w:type="dxa"/>
              <w:left w:w="15" w:type="dxa"/>
              <w:right w:w="15" w:type="dxa"/>
            </w:tcMar>
            <w:vAlign w:val="bottom"/>
          </w:tcPr>
          <w:p w14:paraId="15CD10A9"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704E82D"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24.71 </w:t>
            </w:r>
          </w:p>
        </w:tc>
        <w:tc>
          <w:tcPr>
            <w:tcW w:w="1305" w:type="dxa"/>
            <w:tcMar>
              <w:top w:w="15" w:type="dxa"/>
              <w:left w:w="15" w:type="dxa"/>
              <w:right w:w="15" w:type="dxa"/>
            </w:tcMar>
            <w:vAlign w:val="bottom"/>
          </w:tcPr>
          <w:p w14:paraId="124BFCD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F7319E" w:rsidRPr="00FD1C6E" w14:paraId="26194EF2" w14:textId="77777777" w:rsidTr="003F1695">
        <w:trPr>
          <w:trHeight w:val="315"/>
        </w:trPr>
        <w:tc>
          <w:tcPr>
            <w:tcW w:w="1305" w:type="dxa"/>
            <w:tcMar>
              <w:top w:w="15" w:type="dxa"/>
              <w:left w:w="15" w:type="dxa"/>
              <w:right w:w="15" w:type="dxa"/>
            </w:tcMar>
            <w:vAlign w:val="bottom"/>
          </w:tcPr>
          <w:p w14:paraId="78CFE4AA"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space,tot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A8433E2" w14:textId="2B33C1F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1393</w:t>
            </w:r>
          </w:p>
        </w:tc>
        <w:tc>
          <w:tcPr>
            <w:tcW w:w="1305" w:type="dxa"/>
            <w:tcMar>
              <w:top w:w="15" w:type="dxa"/>
              <w:left w:w="15" w:type="dxa"/>
              <w:right w:w="15" w:type="dxa"/>
            </w:tcMar>
            <w:vAlign w:val="bottom"/>
          </w:tcPr>
          <w:p w14:paraId="1CC7551F"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F7319E" w:rsidRPr="00FD1C6E" w14:paraId="0315926E" w14:textId="77777777" w:rsidTr="003F1695">
        <w:trPr>
          <w:trHeight w:val="315"/>
        </w:trPr>
        <w:tc>
          <w:tcPr>
            <w:tcW w:w="1305" w:type="dxa"/>
            <w:tcMar>
              <w:top w:w="15" w:type="dxa"/>
              <w:left w:w="15" w:type="dxa"/>
              <w:right w:w="15" w:type="dxa"/>
            </w:tcMar>
            <w:vAlign w:val="bottom"/>
          </w:tcPr>
          <w:p w14:paraId="33F654B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equi,i</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C1D7A54" w14:textId="6EAAD82A" w:rsidR="00F7319E" w:rsidRPr="00FD1C6E" w:rsidRDefault="00865A8A"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216,296</w:t>
            </w:r>
          </w:p>
        </w:tc>
        <w:tc>
          <w:tcPr>
            <w:tcW w:w="1305" w:type="dxa"/>
            <w:tcMar>
              <w:top w:w="15" w:type="dxa"/>
              <w:left w:w="15" w:type="dxa"/>
              <w:right w:w="15" w:type="dxa"/>
            </w:tcMar>
            <w:vAlign w:val="bottom"/>
          </w:tcPr>
          <w:p w14:paraId="61EAADA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147BED3E" w14:textId="77777777" w:rsidTr="003F1695">
        <w:trPr>
          <w:trHeight w:val="315"/>
        </w:trPr>
        <w:tc>
          <w:tcPr>
            <w:tcW w:w="1305" w:type="dxa"/>
            <w:tcMar>
              <w:top w:w="15" w:type="dxa"/>
              <w:left w:w="15" w:type="dxa"/>
              <w:right w:w="15" w:type="dxa"/>
            </w:tcMar>
            <w:vAlign w:val="bottom"/>
          </w:tcPr>
          <w:p w14:paraId="6D9F2B7F"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sal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E54A76B"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60A77D39"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345E4F15" w14:textId="77777777" w:rsidTr="003F1695">
        <w:trPr>
          <w:trHeight w:val="315"/>
        </w:trPr>
        <w:tc>
          <w:tcPr>
            <w:tcW w:w="1305" w:type="dxa"/>
            <w:tcMar>
              <w:top w:w="15" w:type="dxa"/>
              <w:left w:w="15" w:type="dxa"/>
              <w:right w:w="15" w:type="dxa"/>
            </w:tcMar>
            <w:vAlign w:val="bottom"/>
          </w:tcPr>
          <w:p w14:paraId="71492ED3"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exp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F96438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62AA251A"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F7319E" w:rsidRPr="00FD1C6E" w14:paraId="7080DE06" w14:textId="77777777" w:rsidTr="003F1695">
        <w:trPr>
          <w:trHeight w:val="315"/>
        </w:trPr>
        <w:tc>
          <w:tcPr>
            <w:tcW w:w="1305" w:type="dxa"/>
            <w:tcMar>
              <w:top w:w="15" w:type="dxa"/>
              <w:left w:w="15" w:type="dxa"/>
              <w:right w:w="15" w:type="dxa"/>
            </w:tcMar>
            <w:vAlign w:val="bottom"/>
          </w:tcPr>
          <w:p w14:paraId="210C9D0A"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BF15C4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756CF85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0BBE3AB5" w14:textId="77777777" w:rsidTr="003F1695">
        <w:trPr>
          <w:trHeight w:val="315"/>
        </w:trPr>
        <w:tc>
          <w:tcPr>
            <w:tcW w:w="1305" w:type="dxa"/>
            <w:tcMar>
              <w:top w:w="15" w:type="dxa"/>
              <w:left w:w="15" w:type="dxa"/>
              <w:right w:w="15" w:type="dxa"/>
            </w:tcMar>
            <w:vAlign w:val="bottom"/>
          </w:tcPr>
          <w:p w14:paraId="1AD28F15"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AC7D8B2"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2,500 </w:t>
            </w:r>
          </w:p>
        </w:tc>
        <w:tc>
          <w:tcPr>
            <w:tcW w:w="1305" w:type="dxa"/>
            <w:tcMar>
              <w:top w:w="15" w:type="dxa"/>
              <w:left w:w="15" w:type="dxa"/>
              <w:right w:w="15" w:type="dxa"/>
            </w:tcMar>
            <w:vAlign w:val="bottom"/>
          </w:tcPr>
          <w:p w14:paraId="7FD0E3C0"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761D5108" w14:textId="77777777" w:rsidTr="003F1695">
        <w:trPr>
          <w:trHeight w:val="315"/>
        </w:trPr>
        <w:tc>
          <w:tcPr>
            <w:tcW w:w="1305" w:type="dxa"/>
            <w:tcMar>
              <w:top w:w="15" w:type="dxa"/>
              <w:left w:w="15" w:type="dxa"/>
              <w:right w:w="15" w:type="dxa"/>
            </w:tcMar>
            <w:vAlign w:val="bottom"/>
          </w:tcPr>
          <w:p w14:paraId="1BDEF245"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301039A"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68F4102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F7319E" w:rsidRPr="00FD1C6E" w14:paraId="6F6422C1" w14:textId="77777777" w:rsidTr="003F1695">
        <w:trPr>
          <w:trHeight w:val="315"/>
        </w:trPr>
        <w:tc>
          <w:tcPr>
            <w:tcW w:w="1305" w:type="dxa"/>
            <w:tcMar>
              <w:top w:w="15" w:type="dxa"/>
              <w:left w:w="15" w:type="dxa"/>
              <w:right w:w="15" w:type="dxa"/>
            </w:tcMar>
            <w:vAlign w:val="bottom"/>
          </w:tcPr>
          <w:p w14:paraId="5DBA9312"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9A8FA6C"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429BD5C1"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F7319E" w:rsidRPr="00FD1C6E" w14:paraId="7EA4DEF6" w14:textId="77777777" w:rsidTr="003F1695">
        <w:trPr>
          <w:trHeight w:val="315"/>
        </w:trPr>
        <w:tc>
          <w:tcPr>
            <w:tcW w:w="1305" w:type="dxa"/>
            <w:tcMar>
              <w:top w:w="15" w:type="dxa"/>
              <w:left w:w="15" w:type="dxa"/>
              <w:right w:w="15" w:type="dxa"/>
            </w:tcMar>
            <w:vAlign w:val="bottom"/>
          </w:tcPr>
          <w:p w14:paraId="6F96378D"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coll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0DE1CB9"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1400D2D5" w14:textId="77777777" w:rsidR="00F7319E" w:rsidRPr="00FD1C6E" w:rsidRDefault="00F7319E" w:rsidP="00F7319E">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bl>
    <w:p w14:paraId="7368DB7C" w14:textId="77777777" w:rsidR="00464A0B" w:rsidRPr="00FD1C6E" w:rsidRDefault="00464A0B" w:rsidP="00CC7D56">
      <w:pPr>
        <w:rPr>
          <w:rStyle w:val="normaltextrun"/>
          <w:color w:val="000000" w:themeColor="text1"/>
          <w:sz w:val="20"/>
          <w:szCs w:val="20"/>
          <w:bdr w:val="none" w:sz="0" w:space="0" w:color="auto" w:frame="1"/>
        </w:rPr>
      </w:pPr>
    </w:p>
    <w:p w14:paraId="7E7E3320" w14:textId="77777777" w:rsidR="008B7F61" w:rsidRPr="00FD1C6E" w:rsidRDefault="008B7F61" w:rsidP="00CC7D56">
      <w:pPr>
        <w:rPr>
          <w:rStyle w:val="normaltextrun"/>
          <w:color w:val="000000" w:themeColor="text1"/>
          <w:sz w:val="20"/>
          <w:szCs w:val="20"/>
          <w:bdr w:val="none" w:sz="0" w:space="0" w:color="auto" w:frame="1"/>
        </w:rPr>
      </w:pPr>
    </w:p>
    <w:p w14:paraId="35F0876A" w14:textId="57D95E97" w:rsidR="008B7F61" w:rsidRPr="00FD1C6E" w:rsidRDefault="008B7F61" w:rsidP="00CC7D56">
      <w:pPr>
        <w:rPr>
          <w:rStyle w:val="normaltextrun"/>
          <w:color w:val="000000" w:themeColor="text1"/>
          <w:sz w:val="20"/>
          <w:szCs w:val="20"/>
          <w:bdr w:val="none" w:sz="0" w:space="0" w:color="auto" w:frame="1"/>
        </w:rPr>
      </w:pPr>
    </w:p>
    <w:p w14:paraId="32A2E8AF" w14:textId="200FD670" w:rsidR="00FC5E08" w:rsidRPr="00FD1C6E" w:rsidRDefault="00FC5E08" w:rsidP="00FC5E08">
      <w:pPr>
        <w:pStyle w:val="Caption"/>
        <w:keepNext/>
        <w:framePr w:wrap="notBeside"/>
        <w:rPr>
          <w:rFonts w:cs="Times New Roman"/>
        </w:rPr>
      </w:pPr>
      <w:bookmarkStart w:id="229" w:name="_Toc161915459"/>
      <w:bookmarkStart w:id="230" w:name="_Toc162884551"/>
      <w:bookmarkStart w:id="231" w:name="_Toc162885064"/>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19</w:t>
      </w:r>
      <w:r w:rsidR="006813EE" w:rsidRPr="00FD1C6E">
        <w:rPr>
          <w:rFonts w:cs="Times New Roman"/>
        </w:rPr>
        <w:fldChar w:fldCharType="end"/>
      </w:r>
      <w:r w:rsidRPr="00FD1C6E">
        <w:rPr>
          <w:rFonts w:cs="Times New Roman"/>
        </w:rPr>
        <w:t xml:space="preserve">. </w:t>
      </w:r>
      <w:r w:rsidR="003A1396" w:rsidRPr="00FD1C6E">
        <w:rPr>
          <w:rFonts w:cs="Times New Roman"/>
        </w:rPr>
        <w:t>three-axis</w:t>
      </w:r>
      <w:r w:rsidRPr="00FD1C6E">
        <w:rPr>
          <w:rFonts w:cs="Times New Roman"/>
        </w:rPr>
        <w:t xml:space="preserve"> milling cost breakdown and summary.</w:t>
      </w:r>
      <w:bookmarkEnd w:id="229"/>
      <w:bookmarkEnd w:id="230"/>
      <w:bookmarkEnd w:id="231"/>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45"/>
        <w:gridCol w:w="900"/>
      </w:tblGrid>
      <w:tr w:rsidR="008B7F61" w:rsidRPr="00FD1C6E" w14:paraId="3608E35D" w14:textId="77777777" w:rsidTr="005905B5">
        <w:trPr>
          <w:trHeight w:val="156"/>
        </w:trPr>
        <w:tc>
          <w:tcPr>
            <w:tcW w:w="2145" w:type="dxa"/>
            <w:tcBorders>
              <w:top w:val="single" w:sz="6" w:space="0" w:color="auto"/>
              <w:left w:val="nil"/>
              <w:bottom w:val="single" w:sz="6" w:space="0" w:color="auto"/>
              <w:right w:val="nil"/>
            </w:tcBorders>
            <w:tcMar>
              <w:left w:w="105" w:type="dxa"/>
              <w:right w:w="105" w:type="dxa"/>
            </w:tcMar>
          </w:tcPr>
          <w:p w14:paraId="0DB852EF"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6" w:space="0" w:color="auto"/>
              <w:left w:val="nil"/>
              <w:bottom w:val="single" w:sz="6" w:space="0" w:color="auto"/>
              <w:right w:val="nil"/>
            </w:tcBorders>
            <w:tcMar>
              <w:left w:w="105" w:type="dxa"/>
              <w:right w:w="105" w:type="dxa"/>
            </w:tcMar>
          </w:tcPr>
          <w:p w14:paraId="73524408"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8B7F61" w:rsidRPr="00FD1C6E" w14:paraId="6E5A5EE6" w14:textId="77777777" w:rsidTr="005905B5">
        <w:trPr>
          <w:trHeight w:val="300"/>
        </w:trPr>
        <w:tc>
          <w:tcPr>
            <w:tcW w:w="2145" w:type="dxa"/>
            <w:tcBorders>
              <w:top w:val="single" w:sz="6" w:space="0" w:color="auto"/>
              <w:left w:val="nil"/>
              <w:bottom w:val="nil"/>
              <w:right w:val="nil"/>
            </w:tcBorders>
            <w:tcMar>
              <w:left w:w="105" w:type="dxa"/>
              <w:right w:w="105" w:type="dxa"/>
            </w:tcMar>
          </w:tcPr>
          <w:p w14:paraId="0E073563" w14:textId="77777777" w:rsidR="008B7F61" w:rsidRPr="00FD1C6E" w:rsidRDefault="008B7F61"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Direct build costs</w:t>
            </w:r>
          </w:p>
        </w:tc>
        <w:tc>
          <w:tcPr>
            <w:tcW w:w="900" w:type="dxa"/>
            <w:tcBorders>
              <w:top w:val="single" w:sz="6" w:space="0" w:color="auto"/>
              <w:left w:val="nil"/>
              <w:bottom w:val="nil"/>
              <w:right w:val="nil"/>
            </w:tcBorders>
            <w:tcMar>
              <w:left w:w="105" w:type="dxa"/>
              <w:right w:w="105" w:type="dxa"/>
            </w:tcMar>
          </w:tcPr>
          <w:p w14:paraId="4597DF32" w14:textId="510674E4" w:rsidR="008B7F61" w:rsidRPr="00FD1C6E" w:rsidRDefault="008B7F61"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561426" w:rsidRPr="00FD1C6E">
              <w:rPr>
                <w:rFonts w:ascii="Times New Roman" w:hAnsi="Times New Roman" w:cs="Times New Roman"/>
                <w:b/>
                <w:bCs/>
                <w:color w:val="000000" w:themeColor="text1"/>
              </w:rPr>
              <w:t>119.06</w:t>
            </w:r>
          </w:p>
        </w:tc>
      </w:tr>
      <w:tr w:rsidR="008B7F61" w:rsidRPr="00FD1C6E" w14:paraId="4E62D4E8" w14:textId="77777777" w:rsidTr="005905B5">
        <w:trPr>
          <w:trHeight w:val="300"/>
        </w:trPr>
        <w:tc>
          <w:tcPr>
            <w:tcW w:w="2145" w:type="dxa"/>
            <w:tcBorders>
              <w:top w:val="nil"/>
              <w:left w:val="nil"/>
              <w:bottom w:val="nil"/>
              <w:right w:val="nil"/>
            </w:tcBorders>
            <w:tcMar>
              <w:left w:w="105" w:type="dxa"/>
              <w:right w:w="105" w:type="dxa"/>
            </w:tcMar>
          </w:tcPr>
          <w:p w14:paraId="1BF78050" w14:textId="243CD3CC"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w:t>
            </w:r>
            <w:r w:rsidR="000849A5" w:rsidRPr="00FD1C6E">
              <w:rPr>
                <w:rFonts w:ascii="Times New Roman" w:hAnsi="Times New Roman" w:cs="Times New Roman"/>
                <w:color w:val="000000" w:themeColor="text1"/>
              </w:rPr>
              <w:t>Stock m</w:t>
            </w:r>
            <w:r w:rsidRPr="00FD1C6E">
              <w:rPr>
                <w:rFonts w:ascii="Times New Roman" w:hAnsi="Times New Roman" w:cs="Times New Roman"/>
                <w:color w:val="000000" w:themeColor="text1"/>
              </w:rPr>
              <w:t>aterial cost</w:t>
            </w:r>
          </w:p>
        </w:tc>
        <w:tc>
          <w:tcPr>
            <w:tcW w:w="900" w:type="dxa"/>
            <w:tcBorders>
              <w:top w:val="nil"/>
              <w:left w:val="nil"/>
              <w:bottom w:val="nil"/>
              <w:right w:val="nil"/>
            </w:tcBorders>
            <w:tcMar>
              <w:left w:w="105" w:type="dxa"/>
              <w:right w:w="105" w:type="dxa"/>
            </w:tcMar>
          </w:tcPr>
          <w:p w14:paraId="01024021" w14:textId="4C1DD7AA"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561426" w:rsidRPr="00FD1C6E">
              <w:rPr>
                <w:rFonts w:ascii="Times New Roman" w:hAnsi="Times New Roman" w:cs="Times New Roman"/>
                <w:color w:val="000000" w:themeColor="text1"/>
              </w:rPr>
              <w:t>0.00</w:t>
            </w:r>
          </w:p>
        </w:tc>
      </w:tr>
      <w:tr w:rsidR="008B2057" w:rsidRPr="00FD1C6E" w14:paraId="717069BD" w14:textId="77777777" w:rsidTr="005905B5">
        <w:trPr>
          <w:trHeight w:val="300"/>
        </w:trPr>
        <w:tc>
          <w:tcPr>
            <w:tcW w:w="2145" w:type="dxa"/>
            <w:tcBorders>
              <w:top w:val="nil"/>
              <w:left w:val="nil"/>
              <w:bottom w:val="nil"/>
              <w:right w:val="nil"/>
            </w:tcBorders>
            <w:tcMar>
              <w:left w:w="105" w:type="dxa"/>
              <w:right w:w="105" w:type="dxa"/>
            </w:tcMar>
          </w:tcPr>
          <w:p w14:paraId="7070AE0D" w14:textId="327EDBAD" w:rsidR="008B2057" w:rsidRPr="00FD1C6E" w:rsidRDefault="008B2057" w:rsidP="005905B5">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w:t>
            </w:r>
            <w:r w:rsidR="000849A5" w:rsidRPr="00FD1C6E">
              <w:rPr>
                <w:rFonts w:ascii="Times New Roman" w:hAnsi="Times New Roman" w:cs="Times New Roman"/>
                <w:color w:val="000000" w:themeColor="text1"/>
              </w:rPr>
              <w:t>c</w:t>
            </w:r>
            <w:r w:rsidRPr="00FD1C6E">
              <w:rPr>
                <w:rFonts w:ascii="Times New Roman" w:hAnsi="Times New Roman" w:cs="Times New Roman"/>
                <w:color w:val="000000" w:themeColor="text1"/>
              </w:rPr>
              <w:t>ost</w:t>
            </w:r>
          </w:p>
        </w:tc>
        <w:tc>
          <w:tcPr>
            <w:tcW w:w="900" w:type="dxa"/>
            <w:tcBorders>
              <w:top w:val="nil"/>
              <w:left w:val="nil"/>
              <w:bottom w:val="nil"/>
              <w:right w:val="nil"/>
            </w:tcBorders>
            <w:tcMar>
              <w:left w:w="105" w:type="dxa"/>
              <w:right w:w="105" w:type="dxa"/>
            </w:tcMar>
          </w:tcPr>
          <w:p w14:paraId="2DD22208" w14:textId="7E2BD39A" w:rsidR="008B2057" w:rsidRPr="00FD1C6E" w:rsidRDefault="00561426" w:rsidP="005905B5">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$0.88</w:t>
            </w:r>
          </w:p>
        </w:tc>
      </w:tr>
      <w:tr w:rsidR="008B7F61" w:rsidRPr="00FD1C6E" w14:paraId="7F4C3E53" w14:textId="77777777" w:rsidTr="005905B5">
        <w:trPr>
          <w:trHeight w:val="300"/>
        </w:trPr>
        <w:tc>
          <w:tcPr>
            <w:tcW w:w="2145" w:type="dxa"/>
            <w:tcBorders>
              <w:top w:val="nil"/>
              <w:left w:val="nil"/>
              <w:bottom w:val="nil"/>
              <w:right w:val="nil"/>
            </w:tcBorders>
            <w:tcMar>
              <w:left w:w="105" w:type="dxa"/>
              <w:right w:w="105" w:type="dxa"/>
            </w:tcMar>
          </w:tcPr>
          <w:p w14:paraId="408E947C"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tcMar>
              <w:left w:w="105" w:type="dxa"/>
              <w:right w:w="105" w:type="dxa"/>
            </w:tcMar>
          </w:tcPr>
          <w:p w14:paraId="38E333F0" w14:textId="416B238B"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561426" w:rsidRPr="00FD1C6E">
              <w:rPr>
                <w:rFonts w:ascii="Times New Roman" w:hAnsi="Times New Roman" w:cs="Times New Roman"/>
                <w:color w:val="000000" w:themeColor="text1"/>
              </w:rPr>
              <w:t>115.20</w:t>
            </w:r>
          </w:p>
        </w:tc>
      </w:tr>
      <w:tr w:rsidR="008B7F61" w:rsidRPr="00FD1C6E" w14:paraId="6DF8D60E" w14:textId="77777777" w:rsidTr="005905B5">
        <w:trPr>
          <w:trHeight w:val="300"/>
        </w:trPr>
        <w:tc>
          <w:tcPr>
            <w:tcW w:w="2145" w:type="dxa"/>
            <w:tcBorders>
              <w:top w:val="nil"/>
              <w:left w:val="nil"/>
              <w:bottom w:val="nil"/>
              <w:right w:val="nil"/>
            </w:tcBorders>
            <w:tcMar>
              <w:left w:w="105" w:type="dxa"/>
              <w:right w:w="105" w:type="dxa"/>
            </w:tcMar>
          </w:tcPr>
          <w:p w14:paraId="2AFFE293"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tcMar>
              <w:left w:w="105" w:type="dxa"/>
              <w:right w:w="105" w:type="dxa"/>
            </w:tcMar>
          </w:tcPr>
          <w:p w14:paraId="35A3F4F3" w14:textId="3918F5E9"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561426" w:rsidRPr="00FD1C6E">
              <w:rPr>
                <w:rFonts w:ascii="Times New Roman" w:hAnsi="Times New Roman" w:cs="Times New Roman"/>
                <w:color w:val="000000" w:themeColor="text1"/>
              </w:rPr>
              <w:t>2.98</w:t>
            </w:r>
          </w:p>
        </w:tc>
      </w:tr>
      <w:tr w:rsidR="008B7F61" w:rsidRPr="00FD1C6E" w14:paraId="0F469345" w14:textId="77777777" w:rsidTr="005905B5">
        <w:trPr>
          <w:trHeight w:val="300"/>
        </w:trPr>
        <w:tc>
          <w:tcPr>
            <w:tcW w:w="2145" w:type="dxa"/>
            <w:tcBorders>
              <w:top w:val="nil"/>
              <w:left w:val="nil"/>
              <w:bottom w:val="nil"/>
              <w:right w:val="nil"/>
            </w:tcBorders>
            <w:tcMar>
              <w:left w:w="105" w:type="dxa"/>
              <w:right w:w="105" w:type="dxa"/>
            </w:tcMar>
          </w:tcPr>
          <w:p w14:paraId="7E38D7BC" w14:textId="77777777" w:rsidR="008B7F61" w:rsidRPr="00FD1C6E" w:rsidRDefault="008B7F61"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tcMar>
              <w:left w:w="105" w:type="dxa"/>
              <w:right w:w="105" w:type="dxa"/>
            </w:tcMar>
          </w:tcPr>
          <w:p w14:paraId="65B942DA" w14:textId="10A37C60" w:rsidR="008B7F61" w:rsidRPr="00FD1C6E" w:rsidRDefault="008B7F61"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561426" w:rsidRPr="00FD1C6E">
              <w:rPr>
                <w:rFonts w:ascii="Times New Roman" w:hAnsi="Times New Roman" w:cs="Times New Roman"/>
                <w:b/>
                <w:bCs/>
                <w:color w:val="000000" w:themeColor="text1"/>
              </w:rPr>
              <w:t>1.84</w:t>
            </w:r>
          </w:p>
        </w:tc>
      </w:tr>
      <w:tr w:rsidR="008B7F61" w:rsidRPr="00FD1C6E" w14:paraId="50B45586" w14:textId="77777777" w:rsidTr="005905B5">
        <w:trPr>
          <w:trHeight w:val="300"/>
        </w:trPr>
        <w:tc>
          <w:tcPr>
            <w:tcW w:w="2145" w:type="dxa"/>
            <w:tcBorders>
              <w:top w:val="nil"/>
              <w:left w:val="nil"/>
              <w:bottom w:val="nil"/>
              <w:right w:val="nil"/>
            </w:tcBorders>
            <w:tcMar>
              <w:left w:w="105" w:type="dxa"/>
              <w:right w:w="105" w:type="dxa"/>
            </w:tcMar>
          </w:tcPr>
          <w:p w14:paraId="218C6B07"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tcMar>
              <w:left w:w="105" w:type="dxa"/>
              <w:right w:w="105" w:type="dxa"/>
            </w:tcMar>
          </w:tcPr>
          <w:p w14:paraId="22F29E6C" w14:textId="61766E5A"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13DF6" w:rsidRPr="00FD1C6E">
              <w:rPr>
                <w:rFonts w:ascii="Times New Roman" w:hAnsi="Times New Roman" w:cs="Times New Roman"/>
                <w:color w:val="000000" w:themeColor="text1"/>
              </w:rPr>
              <w:t>0.21</w:t>
            </w:r>
          </w:p>
        </w:tc>
      </w:tr>
      <w:tr w:rsidR="008B7F61" w:rsidRPr="00FD1C6E" w14:paraId="6C7C69D3" w14:textId="77777777" w:rsidTr="005905B5">
        <w:trPr>
          <w:trHeight w:val="300"/>
        </w:trPr>
        <w:tc>
          <w:tcPr>
            <w:tcW w:w="2145" w:type="dxa"/>
            <w:tcBorders>
              <w:top w:val="nil"/>
              <w:left w:val="nil"/>
              <w:bottom w:val="nil"/>
              <w:right w:val="nil"/>
            </w:tcBorders>
            <w:tcMar>
              <w:left w:w="105" w:type="dxa"/>
              <w:right w:w="105" w:type="dxa"/>
            </w:tcMar>
          </w:tcPr>
          <w:p w14:paraId="3141C9AD"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tcMar>
              <w:left w:w="105" w:type="dxa"/>
              <w:right w:w="105" w:type="dxa"/>
            </w:tcMar>
          </w:tcPr>
          <w:p w14:paraId="43E2BD13" w14:textId="748A6504"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13DF6" w:rsidRPr="00FD1C6E">
              <w:rPr>
                <w:rFonts w:ascii="Times New Roman" w:hAnsi="Times New Roman" w:cs="Times New Roman"/>
                <w:color w:val="000000" w:themeColor="text1"/>
              </w:rPr>
              <w:t>1.23</w:t>
            </w:r>
          </w:p>
        </w:tc>
      </w:tr>
      <w:tr w:rsidR="008B7F61" w:rsidRPr="00FD1C6E" w14:paraId="0DF21C40" w14:textId="77777777" w:rsidTr="005905B5">
        <w:trPr>
          <w:trHeight w:val="300"/>
        </w:trPr>
        <w:tc>
          <w:tcPr>
            <w:tcW w:w="2145" w:type="dxa"/>
            <w:tcBorders>
              <w:top w:val="nil"/>
              <w:left w:val="nil"/>
              <w:bottom w:val="nil"/>
              <w:right w:val="nil"/>
            </w:tcBorders>
            <w:tcMar>
              <w:left w:w="105" w:type="dxa"/>
              <w:right w:w="105" w:type="dxa"/>
            </w:tcMar>
          </w:tcPr>
          <w:p w14:paraId="7BF4C161" w14:textId="77777777"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tcMar>
              <w:left w:w="105" w:type="dxa"/>
              <w:right w:w="105" w:type="dxa"/>
            </w:tcMar>
          </w:tcPr>
          <w:p w14:paraId="77AB9EA5" w14:textId="6A96FDBC" w:rsidR="008B7F61" w:rsidRPr="00FD1C6E" w:rsidRDefault="008B7F61"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13DF6" w:rsidRPr="00FD1C6E">
              <w:rPr>
                <w:rFonts w:ascii="Times New Roman" w:hAnsi="Times New Roman" w:cs="Times New Roman"/>
                <w:color w:val="000000" w:themeColor="text1"/>
              </w:rPr>
              <w:t>0.39</w:t>
            </w:r>
          </w:p>
        </w:tc>
      </w:tr>
      <w:tr w:rsidR="00113DF6" w:rsidRPr="00FD1C6E" w14:paraId="658287F8" w14:textId="77777777" w:rsidTr="005905B5">
        <w:trPr>
          <w:trHeight w:val="300"/>
        </w:trPr>
        <w:tc>
          <w:tcPr>
            <w:tcW w:w="2145" w:type="dxa"/>
            <w:tcBorders>
              <w:top w:val="nil"/>
              <w:left w:val="nil"/>
              <w:bottom w:val="nil"/>
              <w:right w:val="nil"/>
            </w:tcBorders>
            <w:tcMar>
              <w:left w:w="105" w:type="dxa"/>
              <w:right w:w="105" w:type="dxa"/>
            </w:tcMar>
          </w:tcPr>
          <w:p w14:paraId="7DA31E1A" w14:textId="28E4C1F1" w:rsidR="00113DF6" w:rsidRPr="00FD1C6E" w:rsidRDefault="00113DF6" w:rsidP="005905B5">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Profit</w:t>
            </w:r>
          </w:p>
        </w:tc>
        <w:tc>
          <w:tcPr>
            <w:tcW w:w="900" w:type="dxa"/>
            <w:tcBorders>
              <w:top w:val="nil"/>
              <w:left w:val="nil"/>
              <w:bottom w:val="nil"/>
              <w:right w:val="nil"/>
            </w:tcBorders>
            <w:tcMar>
              <w:left w:w="105" w:type="dxa"/>
              <w:right w:w="105" w:type="dxa"/>
            </w:tcMar>
          </w:tcPr>
          <w:p w14:paraId="75C6C50D" w14:textId="00A2F9C5" w:rsidR="00113DF6" w:rsidRPr="00FD1C6E" w:rsidRDefault="00113DF6" w:rsidP="005905B5">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8B7F61" w:rsidRPr="00FD1C6E" w14:paraId="4249E3AB" w14:textId="77777777" w:rsidTr="005905B5">
        <w:trPr>
          <w:trHeight w:val="300"/>
        </w:trPr>
        <w:tc>
          <w:tcPr>
            <w:tcW w:w="2145" w:type="dxa"/>
            <w:tcBorders>
              <w:top w:val="nil"/>
              <w:left w:val="nil"/>
              <w:bottom w:val="single" w:sz="6" w:space="0" w:color="auto"/>
              <w:right w:val="nil"/>
            </w:tcBorders>
            <w:tcMar>
              <w:left w:w="105" w:type="dxa"/>
              <w:right w:w="105" w:type="dxa"/>
            </w:tcMar>
          </w:tcPr>
          <w:p w14:paraId="1C3283EA" w14:textId="77777777" w:rsidR="008B7F61" w:rsidRPr="00FD1C6E" w:rsidRDefault="008B7F61"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6" w:space="0" w:color="auto"/>
              <w:right w:val="nil"/>
            </w:tcBorders>
            <w:tcMar>
              <w:left w:w="105" w:type="dxa"/>
              <w:right w:w="105" w:type="dxa"/>
            </w:tcMar>
          </w:tcPr>
          <w:p w14:paraId="58FB787B" w14:textId="204AAD08" w:rsidR="008B7F61" w:rsidRPr="00FD1C6E" w:rsidRDefault="008B7F61"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8F78BD" w:rsidRPr="00FD1C6E">
              <w:rPr>
                <w:rFonts w:ascii="Times New Roman" w:hAnsi="Times New Roman" w:cs="Times New Roman"/>
                <w:b/>
                <w:bCs/>
                <w:color w:val="000000" w:themeColor="text1"/>
              </w:rPr>
              <w:t>120.89</w:t>
            </w:r>
          </w:p>
        </w:tc>
      </w:tr>
      <w:tr w:rsidR="008B7F61" w:rsidRPr="00FD1C6E" w14:paraId="39FE76BC" w14:textId="77777777" w:rsidTr="005905B5">
        <w:trPr>
          <w:trHeight w:val="300"/>
        </w:trPr>
        <w:tc>
          <w:tcPr>
            <w:tcW w:w="2145" w:type="dxa"/>
            <w:tcBorders>
              <w:top w:val="single" w:sz="6" w:space="0" w:color="auto"/>
              <w:left w:val="nil"/>
              <w:bottom w:val="nil"/>
              <w:right w:val="nil"/>
            </w:tcBorders>
            <w:tcMar>
              <w:left w:w="105" w:type="dxa"/>
              <w:right w:w="105" w:type="dxa"/>
            </w:tcMar>
          </w:tcPr>
          <w:p w14:paraId="27B000EC" w14:textId="77777777" w:rsidR="008B7F61" w:rsidRPr="00FD1C6E" w:rsidRDefault="008B7F61" w:rsidP="005905B5">
            <w:pPr>
              <w:rPr>
                <w:color w:val="000000" w:themeColor="text1"/>
                <w:sz w:val="16"/>
                <w:szCs w:val="16"/>
              </w:rPr>
            </w:pPr>
          </w:p>
        </w:tc>
        <w:tc>
          <w:tcPr>
            <w:tcW w:w="900" w:type="dxa"/>
            <w:tcBorders>
              <w:top w:val="single" w:sz="6" w:space="0" w:color="auto"/>
              <w:left w:val="nil"/>
              <w:bottom w:val="nil"/>
              <w:right w:val="nil"/>
            </w:tcBorders>
            <w:tcMar>
              <w:left w:w="105" w:type="dxa"/>
              <w:right w:w="105" w:type="dxa"/>
            </w:tcMar>
          </w:tcPr>
          <w:p w14:paraId="2620237F" w14:textId="77777777" w:rsidR="008B7F61" w:rsidRPr="00FD1C6E" w:rsidRDefault="008B7F61" w:rsidP="005905B5">
            <w:pPr>
              <w:rPr>
                <w:color w:val="000000" w:themeColor="text1"/>
                <w:sz w:val="16"/>
                <w:szCs w:val="16"/>
              </w:rPr>
            </w:pPr>
          </w:p>
        </w:tc>
      </w:tr>
    </w:tbl>
    <w:p w14:paraId="13009A97" w14:textId="77777777" w:rsidR="00865A8A" w:rsidRPr="00FD1C6E" w:rsidRDefault="00865A8A" w:rsidP="00CC7D56">
      <w:pPr>
        <w:rPr>
          <w:rStyle w:val="normaltextrun"/>
          <w:color w:val="000000" w:themeColor="text1"/>
          <w:sz w:val="20"/>
          <w:szCs w:val="20"/>
          <w:bdr w:val="none" w:sz="0" w:space="0" w:color="auto" w:frame="1"/>
        </w:rPr>
      </w:pPr>
    </w:p>
    <w:p w14:paraId="25BF87C0" w14:textId="1AA23CDD" w:rsidR="00FC5E08" w:rsidRPr="00FD1C6E" w:rsidRDefault="00FC5E08" w:rsidP="00FC5E08">
      <w:pPr>
        <w:pStyle w:val="Caption"/>
        <w:keepNext/>
        <w:framePr w:wrap="notBeside"/>
        <w:rPr>
          <w:rFonts w:cs="Times New Roman"/>
        </w:rPr>
      </w:pPr>
      <w:bookmarkStart w:id="232" w:name="_Toc161915460"/>
      <w:bookmarkStart w:id="233" w:name="_Toc162884552"/>
      <w:bookmarkStart w:id="234" w:name="_Toc162885065"/>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20</w:t>
      </w:r>
      <w:r w:rsidR="006813EE" w:rsidRPr="00FD1C6E">
        <w:rPr>
          <w:rFonts w:cs="Times New Roman"/>
        </w:rPr>
        <w:fldChar w:fldCharType="end"/>
      </w:r>
      <w:r w:rsidRPr="00FD1C6E">
        <w:rPr>
          <w:rFonts w:cs="Times New Roman"/>
        </w:rPr>
        <w:t xml:space="preserve">. </w:t>
      </w:r>
      <w:r w:rsidR="003A1396" w:rsidRPr="00FD1C6E">
        <w:rPr>
          <w:rFonts w:cs="Times New Roman"/>
        </w:rPr>
        <w:t>five-axis</w:t>
      </w:r>
      <w:r w:rsidRPr="00FD1C6E">
        <w:rPr>
          <w:rFonts w:cs="Times New Roman"/>
        </w:rPr>
        <w:t xml:space="preserve"> milling cost breakdown and summary.</w:t>
      </w:r>
      <w:bookmarkEnd w:id="232"/>
      <w:bookmarkEnd w:id="233"/>
      <w:bookmarkEnd w:id="234"/>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45"/>
        <w:gridCol w:w="900"/>
      </w:tblGrid>
      <w:tr w:rsidR="00046B2A" w:rsidRPr="00FD1C6E" w14:paraId="7755ECBB" w14:textId="77777777" w:rsidTr="005905B5">
        <w:trPr>
          <w:trHeight w:val="156"/>
        </w:trPr>
        <w:tc>
          <w:tcPr>
            <w:tcW w:w="2145" w:type="dxa"/>
            <w:tcBorders>
              <w:top w:val="single" w:sz="6" w:space="0" w:color="auto"/>
              <w:left w:val="nil"/>
              <w:bottom w:val="single" w:sz="6" w:space="0" w:color="auto"/>
              <w:right w:val="nil"/>
            </w:tcBorders>
            <w:tcMar>
              <w:left w:w="105" w:type="dxa"/>
              <w:right w:w="105" w:type="dxa"/>
            </w:tcMar>
          </w:tcPr>
          <w:p w14:paraId="0C240A02"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6" w:space="0" w:color="auto"/>
              <w:left w:val="nil"/>
              <w:bottom w:val="single" w:sz="6" w:space="0" w:color="auto"/>
              <w:right w:val="nil"/>
            </w:tcBorders>
            <w:tcMar>
              <w:left w:w="105" w:type="dxa"/>
              <w:right w:w="105" w:type="dxa"/>
            </w:tcMar>
          </w:tcPr>
          <w:p w14:paraId="5DA0A7E5"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046B2A" w:rsidRPr="00FD1C6E" w14:paraId="69FE7710" w14:textId="77777777" w:rsidTr="005905B5">
        <w:trPr>
          <w:trHeight w:val="300"/>
        </w:trPr>
        <w:tc>
          <w:tcPr>
            <w:tcW w:w="2145" w:type="dxa"/>
            <w:tcBorders>
              <w:top w:val="single" w:sz="6" w:space="0" w:color="auto"/>
              <w:left w:val="nil"/>
              <w:bottom w:val="nil"/>
              <w:right w:val="nil"/>
            </w:tcBorders>
            <w:tcMar>
              <w:left w:w="105" w:type="dxa"/>
              <w:right w:w="105" w:type="dxa"/>
            </w:tcMar>
          </w:tcPr>
          <w:p w14:paraId="3667BB65" w14:textId="77777777" w:rsidR="00046B2A" w:rsidRPr="00FD1C6E" w:rsidRDefault="00046B2A"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Direct build costs</w:t>
            </w:r>
          </w:p>
        </w:tc>
        <w:tc>
          <w:tcPr>
            <w:tcW w:w="900" w:type="dxa"/>
            <w:tcBorders>
              <w:top w:val="single" w:sz="6" w:space="0" w:color="auto"/>
              <w:left w:val="nil"/>
              <w:bottom w:val="nil"/>
              <w:right w:val="nil"/>
            </w:tcBorders>
            <w:tcMar>
              <w:left w:w="105" w:type="dxa"/>
              <w:right w:w="105" w:type="dxa"/>
            </w:tcMar>
          </w:tcPr>
          <w:p w14:paraId="448CD61A" w14:textId="30594B94" w:rsidR="00046B2A" w:rsidRPr="00FD1C6E" w:rsidRDefault="00046B2A"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A67BA8" w:rsidRPr="00FD1C6E">
              <w:rPr>
                <w:rFonts w:ascii="Times New Roman" w:hAnsi="Times New Roman" w:cs="Times New Roman"/>
                <w:b/>
                <w:bCs/>
                <w:color w:val="000000" w:themeColor="text1"/>
              </w:rPr>
              <w:t>813.80</w:t>
            </w:r>
          </w:p>
        </w:tc>
      </w:tr>
      <w:tr w:rsidR="00046B2A" w:rsidRPr="00FD1C6E" w14:paraId="5773B532" w14:textId="77777777" w:rsidTr="005905B5">
        <w:trPr>
          <w:trHeight w:val="300"/>
        </w:trPr>
        <w:tc>
          <w:tcPr>
            <w:tcW w:w="2145" w:type="dxa"/>
            <w:tcBorders>
              <w:top w:val="nil"/>
              <w:left w:val="nil"/>
              <w:bottom w:val="nil"/>
              <w:right w:val="nil"/>
            </w:tcBorders>
            <w:tcMar>
              <w:left w:w="105" w:type="dxa"/>
              <w:right w:w="105" w:type="dxa"/>
            </w:tcMar>
          </w:tcPr>
          <w:p w14:paraId="622A95EC"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Stock material cost</w:t>
            </w:r>
          </w:p>
        </w:tc>
        <w:tc>
          <w:tcPr>
            <w:tcW w:w="900" w:type="dxa"/>
            <w:tcBorders>
              <w:top w:val="nil"/>
              <w:left w:val="nil"/>
              <w:bottom w:val="nil"/>
              <w:right w:val="nil"/>
            </w:tcBorders>
            <w:tcMar>
              <w:left w:w="105" w:type="dxa"/>
              <w:right w:w="105" w:type="dxa"/>
            </w:tcMar>
          </w:tcPr>
          <w:p w14:paraId="16C67B45"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$0.00</w:t>
            </w:r>
          </w:p>
        </w:tc>
      </w:tr>
      <w:tr w:rsidR="00046B2A" w:rsidRPr="00FD1C6E" w14:paraId="26AB478E" w14:textId="77777777" w:rsidTr="005905B5">
        <w:trPr>
          <w:trHeight w:val="300"/>
        </w:trPr>
        <w:tc>
          <w:tcPr>
            <w:tcW w:w="2145" w:type="dxa"/>
            <w:tcBorders>
              <w:top w:val="nil"/>
              <w:left w:val="nil"/>
              <w:bottom w:val="nil"/>
              <w:right w:val="nil"/>
            </w:tcBorders>
            <w:tcMar>
              <w:left w:w="105" w:type="dxa"/>
              <w:right w:w="105" w:type="dxa"/>
            </w:tcMar>
          </w:tcPr>
          <w:p w14:paraId="0CFB22AC" w14:textId="77777777" w:rsidR="00046B2A" w:rsidRPr="00FD1C6E" w:rsidRDefault="00046B2A" w:rsidP="005905B5">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cost</w:t>
            </w:r>
          </w:p>
        </w:tc>
        <w:tc>
          <w:tcPr>
            <w:tcW w:w="900" w:type="dxa"/>
            <w:tcBorders>
              <w:top w:val="nil"/>
              <w:left w:val="nil"/>
              <w:bottom w:val="nil"/>
              <w:right w:val="nil"/>
            </w:tcBorders>
            <w:tcMar>
              <w:left w:w="105" w:type="dxa"/>
              <w:right w:w="105" w:type="dxa"/>
            </w:tcMar>
          </w:tcPr>
          <w:p w14:paraId="196DDC5B" w14:textId="5B578F14" w:rsidR="00046B2A" w:rsidRPr="00FD1C6E" w:rsidRDefault="00046B2A" w:rsidP="005905B5">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$8.81</w:t>
            </w:r>
          </w:p>
        </w:tc>
      </w:tr>
      <w:tr w:rsidR="00046B2A" w:rsidRPr="00FD1C6E" w14:paraId="03648DDE" w14:textId="77777777" w:rsidTr="005905B5">
        <w:trPr>
          <w:trHeight w:val="300"/>
        </w:trPr>
        <w:tc>
          <w:tcPr>
            <w:tcW w:w="2145" w:type="dxa"/>
            <w:tcBorders>
              <w:top w:val="nil"/>
              <w:left w:val="nil"/>
              <w:bottom w:val="nil"/>
              <w:right w:val="nil"/>
            </w:tcBorders>
            <w:tcMar>
              <w:left w:w="105" w:type="dxa"/>
              <w:right w:w="105" w:type="dxa"/>
            </w:tcMar>
          </w:tcPr>
          <w:p w14:paraId="13E4EAC8"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tcMar>
              <w:left w:w="105" w:type="dxa"/>
              <w:right w:w="105" w:type="dxa"/>
            </w:tcMar>
          </w:tcPr>
          <w:p w14:paraId="500FA61D" w14:textId="1028731D"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$771.00</w:t>
            </w:r>
          </w:p>
        </w:tc>
      </w:tr>
      <w:tr w:rsidR="00046B2A" w:rsidRPr="00FD1C6E" w14:paraId="0C3721FA" w14:textId="77777777" w:rsidTr="005905B5">
        <w:trPr>
          <w:trHeight w:val="300"/>
        </w:trPr>
        <w:tc>
          <w:tcPr>
            <w:tcW w:w="2145" w:type="dxa"/>
            <w:tcBorders>
              <w:top w:val="nil"/>
              <w:left w:val="nil"/>
              <w:bottom w:val="nil"/>
              <w:right w:val="nil"/>
            </w:tcBorders>
            <w:tcMar>
              <w:left w:w="105" w:type="dxa"/>
              <w:right w:w="105" w:type="dxa"/>
            </w:tcMar>
          </w:tcPr>
          <w:p w14:paraId="43A31D45"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tcMar>
              <w:left w:w="105" w:type="dxa"/>
              <w:right w:w="105" w:type="dxa"/>
            </w:tcMar>
          </w:tcPr>
          <w:p w14:paraId="63A6AC91" w14:textId="1D1BCF35"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$33.99</w:t>
            </w:r>
          </w:p>
        </w:tc>
      </w:tr>
      <w:tr w:rsidR="00046B2A" w:rsidRPr="00FD1C6E" w14:paraId="6568AD6C" w14:textId="77777777" w:rsidTr="005905B5">
        <w:trPr>
          <w:trHeight w:val="300"/>
        </w:trPr>
        <w:tc>
          <w:tcPr>
            <w:tcW w:w="2145" w:type="dxa"/>
            <w:tcBorders>
              <w:top w:val="nil"/>
              <w:left w:val="nil"/>
              <w:bottom w:val="nil"/>
              <w:right w:val="nil"/>
            </w:tcBorders>
            <w:tcMar>
              <w:left w:w="105" w:type="dxa"/>
              <w:right w:w="105" w:type="dxa"/>
            </w:tcMar>
          </w:tcPr>
          <w:p w14:paraId="3A1F2B7E" w14:textId="77777777" w:rsidR="00046B2A" w:rsidRPr="00FD1C6E" w:rsidRDefault="00046B2A"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tcMar>
              <w:left w:w="105" w:type="dxa"/>
              <w:right w:w="105" w:type="dxa"/>
            </w:tcMar>
          </w:tcPr>
          <w:p w14:paraId="58D4590A" w14:textId="77777777" w:rsidR="00046B2A" w:rsidRPr="00FD1C6E" w:rsidRDefault="00046B2A"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$1.84</w:t>
            </w:r>
          </w:p>
        </w:tc>
      </w:tr>
      <w:tr w:rsidR="00046B2A" w:rsidRPr="00FD1C6E" w14:paraId="6515C933" w14:textId="77777777" w:rsidTr="005905B5">
        <w:trPr>
          <w:trHeight w:val="300"/>
        </w:trPr>
        <w:tc>
          <w:tcPr>
            <w:tcW w:w="2145" w:type="dxa"/>
            <w:tcBorders>
              <w:top w:val="nil"/>
              <w:left w:val="nil"/>
              <w:bottom w:val="nil"/>
              <w:right w:val="nil"/>
            </w:tcBorders>
            <w:tcMar>
              <w:left w:w="105" w:type="dxa"/>
              <w:right w:w="105" w:type="dxa"/>
            </w:tcMar>
          </w:tcPr>
          <w:p w14:paraId="7BD1EB70"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tcMar>
              <w:left w:w="105" w:type="dxa"/>
              <w:right w:w="105" w:type="dxa"/>
            </w:tcMar>
          </w:tcPr>
          <w:p w14:paraId="3F421469" w14:textId="597EF63E"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A67BA8" w:rsidRPr="00FD1C6E">
              <w:rPr>
                <w:rFonts w:ascii="Times New Roman" w:hAnsi="Times New Roman" w:cs="Times New Roman"/>
                <w:color w:val="000000" w:themeColor="text1"/>
              </w:rPr>
              <w:t>2.78</w:t>
            </w:r>
          </w:p>
        </w:tc>
      </w:tr>
      <w:tr w:rsidR="00046B2A" w:rsidRPr="00FD1C6E" w14:paraId="79D53019" w14:textId="77777777" w:rsidTr="005905B5">
        <w:trPr>
          <w:trHeight w:val="300"/>
        </w:trPr>
        <w:tc>
          <w:tcPr>
            <w:tcW w:w="2145" w:type="dxa"/>
            <w:tcBorders>
              <w:top w:val="nil"/>
              <w:left w:val="nil"/>
              <w:bottom w:val="nil"/>
              <w:right w:val="nil"/>
            </w:tcBorders>
            <w:tcMar>
              <w:left w:w="105" w:type="dxa"/>
              <w:right w:w="105" w:type="dxa"/>
            </w:tcMar>
          </w:tcPr>
          <w:p w14:paraId="0FD48731"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tcMar>
              <w:left w:w="105" w:type="dxa"/>
              <w:right w:w="105" w:type="dxa"/>
            </w:tcMar>
          </w:tcPr>
          <w:p w14:paraId="67531839" w14:textId="021B92F8"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A67BA8" w:rsidRPr="00FD1C6E">
              <w:rPr>
                <w:rFonts w:ascii="Times New Roman" w:hAnsi="Times New Roman" w:cs="Times New Roman"/>
                <w:color w:val="000000" w:themeColor="text1"/>
              </w:rPr>
              <w:t>45.12</w:t>
            </w:r>
          </w:p>
        </w:tc>
      </w:tr>
      <w:tr w:rsidR="00046B2A" w:rsidRPr="00FD1C6E" w14:paraId="29D8CF22" w14:textId="77777777" w:rsidTr="005905B5">
        <w:trPr>
          <w:trHeight w:val="300"/>
        </w:trPr>
        <w:tc>
          <w:tcPr>
            <w:tcW w:w="2145" w:type="dxa"/>
            <w:tcBorders>
              <w:top w:val="nil"/>
              <w:left w:val="nil"/>
              <w:bottom w:val="nil"/>
              <w:right w:val="nil"/>
            </w:tcBorders>
            <w:tcMar>
              <w:left w:w="105" w:type="dxa"/>
              <w:right w:w="105" w:type="dxa"/>
            </w:tcMar>
          </w:tcPr>
          <w:p w14:paraId="02A336C8" w14:textId="77777777"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tcMar>
              <w:left w:w="105" w:type="dxa"/>
              <w:right w:w="105" w:type="dxa"/>
            </w:tcMar>
          </w:tcPr>
          <w:p w14:paraId="4A794855" w14:textId="4C568C72" w:rsidR="00046B2A" w:rsidRPr="00FD1C6E" w:rsidRDefault="00046B2A" w:rsidP="005905B5">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A67BA8" w:rsidRPr="00FD1C6E">
              <w:rPr>
                <w:rFonts w:ascii="Times New Roman" w:hAnsi="Times New Roman" w:cs="Times New Roman"/>
                <w:color w:val="000000" w:themeColor="text1"/>
              </w:rPr>
              <w:t>5.22</w:t>
            </w:r>
          </w:p>
        </w:tc>
      </w:tr>
      <w:tr w:rsidR="00046B2A" w:rsidRPr="00FD1C6E" w14:paraId="5ECA4E1B" w14:textId="77777777" w:rsidTr="005905B5">
        <w:trPr>
          <w:trHeight w:val="300"/>
        </w:trPr>
        <w:tc>
          <w:tcPr>
            <w:tcW w:w="2145" w:type="dxa"/>
            <w:tcBorders>
              <w:top w:val="nil"/>
              <w:left w:val="nil"/>
              <w:bottom w:val="nil"/>
              <w:right w:val="nil"/>
            </w:tcBorders>
            <w:tcMar>
              <w:left w:w="105" w:type="dxa"/>
              <w:right w:w="105" w:type="dxa"/>
            </w:tcMar>
          </w:tcPr>
          <w:p w14:paraId="7D8F0531" w14:textId="77777777" w:rsidR="00046B2A" w:rsidRPr="00FD1C6E" w:rsidRDefault="00046B2A" w:rsidP="005905B5">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Profit</w:t>
            </w:r>
          </w:p>
        </w:tc>
        <w:tc>
          <w:tcPr>
            <w:tcW w:w="900" w:type="dxa"/>
            <w:tcBorders>
              <w:top w:val="nil"/>
              <w:left w:val="nil"/>
              <w:bottom w:val="nil"/>
              <w:right w:val="nil"/>
            </w:tcBorders>
            <w:tcMar>
              <w:left w:w="105" w:type="dxa"/>
              <w:right w:w="105" w:type="dxa"/>
            </w:tcMar>
          </w:tcPr>
          <w:p w14:paraId="72C731B1" w14:textId="77777777" w:rsidR="00046B2A" w:rsidRPr="00FD1C6E" w:rsidRDefault="00046B2A" w:rsidP="005905B5">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046B2A" w:rsidRPr="00FD1C6E" w14:paraId="2180806A" w14:textId="77777777" w:rsidTr="005905B5">
        <w:trPr>
          <w:trHeight w:val="300"/>
        </w:trPr>
        <w:tc>
          <w:tcPr>
            <w:tcW w:w="2145" w:type="dxa"/>
            <w:tcBorders>
              <w:top w:val="nil"/>
              <w:left w:val="nil"/>
              <w:bottom w:val="single" w:sz="6" w:space="0" w:color="auto"/>
              <w:right w:val="nil"/>
            </w:tcBorders>
            <w:tcMar>
              <w:left w:w="105" w:type="dxa"/>
              <w:right w:w="105" w:type="dxa"/>
            </w:tcMar>
          </w:tcPr>
          <w:p w14:paraId="122356ED" w14:textId="77777777" w:rsidR="00046B2A" w:rsidRPr="00FD1C6E" w:rsidRDefault="00046B2A"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6" w:space="0" w:color="auto"/>
              <w:right w:val="nil"/>
            </w:tcBorders>
            <w:tcMar>
              <w:left w:w="105" w:type="dxa"/>
              <w:right w:w="105" w:type="dxa"/>
            </w:tcMar>
          </w:tcPr>
          <w:p w14:paraId="70CA71E6" w14:textId="61608697" w:rsidR="00046B2A" w:rsidRPr="00FD1C6E" w:rsidRDefault="00046B2A" w:rsidP="005905B5">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CA1140" w:rsidRPr="00FD1C6E">
              <w:rPr>
                <w:rFonts w:ascii="Times New Roman" w:hAnsi="Times New Roman" w:cs="Times New Roman"/>
                <w:b/>
                <w:bCs/>
                <w:color w:val="000000" w:themeColor="text1"/>
              </w:rPr>
              <w:t>866.92</w:t>
            </w:r>
          </w:p>
        </w:tc>
      </w:tr>
      <w:tr w:rsidR="00046B2A" w:rsidRPr="00FD1C6E" w14:paraId="1849A186" w14:textId="77777777" w:rsidTr="005905B5">
        <w:trPr>
          <w:trHeight w:val="300"/>
        </w:trPr>
        <w:tc>
          <w:tcPr>
            <w:tcW w:w="2145" w:type="dxa"/>
            <w:tcBorders>
              <w:top w:val="single" w:sz="6" w:space="0" w:color="auto"/>
              <w:left w:val="nil"/>
              <w:bottom w:val="nil"/>
              <w:right w:val="nil"/>
            </w:tcBorders>
            <w:tcMar>
              <w:left w:w="105" w:type="dxa"/>
              <w:right w:w="105" w:type="dxa"/>
            </w:tcMar>
          </w:tcPr>
          <w:p w14:paraId="59CB1FB9" w14:textId="77777777" w:rsidR="00046B2A" w:rsidRPr="00FD1C6E" w:rsidRDefault="00046B2A" w:rsidP="005905B5">
            <w:pPr>
              <w:rPr>
                <w:color w:val="000000" w:themeColor="text1"/>
                <w:sz w:val="16"/>
                <w:szCs w:val="16"/>
              </w:rPr>
            </w:pPr>
          </w:p>
        </w:tc>
        <w:tc>
          <w:tcPr>
            <w:tcW w:w="900" w:type="dxa"/>
            <w:tcBorders>
              <w:top w:val="single" w:sz="6" w:space="0" w:color="auto"/>
              <w:left w:val="nil"/>
              <w:bottom w:val="nil"/>
              <w:right w:val="nil"/>
            </w:tcBorders>
            <w:tcMar>
              <w:left w:w="105" w:type="dxa"/>
              <w:right w:w="105" w:type="dxa"/>
            </w:tcMar>
          </w:tcPr>
          <w:p w14:paraId="608CE568" w14:textId="77777777" w:rsidR="00046B2A" w:rsidRPr="00FD1C6E" w:rsidRDefault="00046B2A" w:rsidP="005905B5">
            <w:pPr>
              <w:rPr>
                <w:color w:val="000000" w:themeColor="text1"/>
                <w:sz w:val="16"/>
                <w:szCs w:val="16"/>
              </w:rPr>
            </w:pPr>
          </w:p>
        </w:tc>
      </w:tr>
    </w:tbl>
    <w:p w14:paraId="595492FF" w14:textId="77777777" w:rsidR="00AC2E35" w:rsidRPr="00FD1C6E" w:rsidRDefault="00AC2E35" w:rsidP="00CC7D56">
      <w:pPr>
        <w:rPr>
          <w:rStyle w:val="normaltextrun"/>
          <w:color w:val="000000" w:themeColor="text1"/>
          <w:sz w:val="20"/>
          <w:szCs w:val="20"/>
          <w:bdr w:val="none" w:sz="0" w:space="0" w:color="auto" w:frame="1"/>
        </w:rPr>
      </w:pPr>
    </w:p>
    <w:p w14:paraId="56961405" w14:textId="6A94F858" w:rsidR="005B4842" w:rsidRPr="00FD1C6E" w:rsidRDefault="005B4842" w:rsidP="005B4842">
      <w:pPr>
        <w:pStyle w:val="Caption"/>
        <w:keepNext/>
        <w:framePr w:wrap="notBeside"/>
        <w:rPr>
          <w:rFonts w:cs="Times New Roman"/>
        </w:rPr>
      </w:pPr>
      <w:bookmarkStart w:id="235" w:name="_Toc161915461"/>
      <w:bookmarkStart w:id="236" w:name="_Toc162884553"/>
      <w:bookmarkStart w:id="237" w:name="_Toc162885066"/>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21</w:t>
      </w:r>
      <w:r w:rsidR="006813EE" w:rsidRPr="00FD1C6E">
        <w:rPr>
          <w:rFonts w:cs="Times New Roman"/>
        </w:rPr>
        <w:fldChar w:fldCharType="end"/>
      </w:r>
      <w:r w:rsidRPr="00FD1C6E">
        <w:rPr>
          <w:rFonts w:cs="Times New Roman"/>
        </w:rPr>
        <w:t>. Hybrid manufacturing combined total cost broken down by manufacturing process.</w:t>
      </w:r>
      <w:bookmarkEnd w:id="235"/>
      <w:bookmarkEnd w:id="236"/>
      <w:bookmarkEnd w:id="237"/>
    </w:p>
    <w:tbl>
      <w:tblPr>
        <w:tblW w:w="4500" w:type="dxa"/>
        <w:tblLook w:val="04A0" w:firstRow="1" w:lastRow="0" w:firstColumn="1" w:lastColumn="0" w:noHBand="0" w:noVBand="1"/>
      </w:tblPr>
      <w:tblGrid>
        <w:gridCol w:w="1890"/>
        <w:gridCol w:w="1530"/>
        <w:gridCol w:w="1080"/>
      </w:tblGrid>
      <w:tr w:rsidR="00DB2C5D" w:rsidRPr="00FD1C6E" w14:paraId="4BBCEE63" w14:textId="77777777" w:rsidTr="005905B5">
        <w:trPr>
          <w:trHeight w:val="320"/>
        </w:trPr>
        <w:tc>
          <w:tcPr>
            <w:tcW w:w="1890" w:type="dxa"/>
            <w:tcBorders>
              <w:top w:val="single" w:sz="4" w:space="0" w:color="auto"/>
              <w:bottom w:val="single" w:sz="4" w:space="0" w:color="auto"/>
            </w:tcBorders>
            <w:shd w:val="clear" w:color="auto" w:fill="auto"/>
            <w:noWrap/>
            <w:vAlign w:val="bottom"/>
            <w:hideMark/>
          </w:tcPr>
          <w:p w14:paraId="22016D6D" w14:textId="77777777" w:rsidR="00DB2C5D" w:rsidRPr="00FD1C6E" w:rsidRDefault="00DB2C5D" w:rsidP="005905B5">
            <w:pPr>
              <w:rPr>
                <w:color w:val="000000" w:themeColor="text1"/>
                <w:sz w:val="16"/>
                <w:szCs w:val="16"/>
              </w:rPr>
            </w:pPr>
            <w:r w:rsidRPr="00FD1C6E">
              <w:rPr>
                <w:color w:val="000000" w:themeColor="text1"/>
                <w:sz w:val="16"/>
                <w:szCs w:val="16"/>
              </w:rPr>
              <w:t>Manufacturing process</w:t>
            </w:r>
          </w:p>
        </w:tc>
        <w:tc>
          <w:tcPr>
            <w:tcW w:w="1530" w:type="dxa"/>
            <w:tcBorders>
              <w:top w:val="single" w:sz="4" w:space="0" w:color="auto"/>
              <w:bottom w:val="single" w:sz="4" w:space="0" w:color="auto"/>
            </w:tcBorders>
            <w:shd w:val="clear" w:color="auto" w:fill="auto"/>
            <w:noWrap/>
            <w:vAlign w:val="bottom"/>
            <w:hideMark/>
          </w:tcPr>
          <w:p w14:paraId="2BCFA3B9" w14:textId="77777777" w:rsidR="00DB2C5D" w:rsidRPr="00FD1C6E" w:rsidRDefault="00DB2C5D" w:rsidP="005905B5">
            <w:pPr>
              <w:rPr>
                <w:color w:val="000000" w:themeColor="text1"/>
                <w:sz w:val="16"/>
                <w:szCs w:val="16"/>
              </w:rPr>
            </w:pPr>
            <w:r w:rsidRPr="00FD1C6E">
              <w:rPr>
                <w:color w:val="000000" w:themeColor="text1"/>
                <w:sz w:val="16"/>
                <w:szCs w:val="16"/>
              </w:rPr>
              <w:t xml:space="preserve">Estimated cost </w:t>
            </w:r>
          </w:p>
        </w:tc>
        <w:tc>
          <w:tcPr>
            <w:tcW w:w="1080" w:type="dxa"/>
            <w:tcBorders>
              <w:top w:val="single" w:sz="4" w:space="0" w:color="auto"/>
              <w:bottom w:val="single" w:sz="4" w:space="0" w:color="auto"/>
            </w:tcBorders>
            <w:shd w:val="clear" w:color="auto" w:fill="auto"/>
            <w:noWrap/>
            <w:vAlign w:val="bottom"/>
            <w:hideMark/>
          </w:tcPr>
          <w:p w14:paraId="57C8C1BA" w14:textId="77777777" w:rsidR="00DB2C5D" w:rsidRPr="00FD1C6E" w:rsidRDefault="00DB2C5D" w:rsidP="005905B5">
            <w:pPr>
              <w:rPr>
                <w:color w:val="000000" w:themeColor="text1"/>
                <w:sz w:val="16"/>
                <w:szCs w:val="16"/>
              </w:rPr>
            </w:pPr>
            <w:r w:rsidRPr="00FD1C6E">
              <w:rPr>
                <w:color w:val="000000" w:themeColor="text1"/>
                <w:sz w:val="16"/>
                <w:szCs w:val="16"/>
              </w:rPr>
              <w:t>% of total</w:t>
            </w:r>
          </w:p>
        </w:tc>
      </w:tr>
      <w:tr w:rsidR="00DB2C5D" w:rsidRPr="00FD1C6E" w14:paraId="1270CF81" w14:textId="77777777" w:rsidTr="005905B5">
        <w:trPr>
          <w:trHeight w:val="320"/>
        </w:trPr>
        <w:tc>
          <w:tcPr>
            <w:tcW w:w="1890" w:type="dxa"/>
            <w:tcBorders>
              <w:top w:val="single" w:sz="4" w:space="0" w:color="auto"/>
            </w:tcBorders>
            <w:shd w:val="clear" w:color="auto" w:fill="auto"/>
            <w:noWrap/>
            <w:vAlign w:val="bottom"/>
            <w:hideMark/>
          </w:tcPr>
          <w:p w14:paraId="2A12226F" w14:textId="656415AB" w:rsidR="00DB2C5D" w:rsidRPr="00FD1C6E" w:rsidRDefault="00E9402B" w:rsidP="005905B5">
            <w:pPr>
              <w:rPr>
                <w:color w:val="000000" w:themeColor="text1"/>
                <w:sz w:val="16"/>
                <w:szCs w:val="16"/>
              </w:rPr>
            </w:pPr>
            <w:r w:rsidRPr="00FD1C6E">
              <w:rPr>
                <w:color w:val="000000" w:themeColor="text1"/>
                <w:sz w:val="16"/>
                <w:szCs w:val="16"/>
              </w:rPr>
              <w:t>SLS</w:t>
            </w:r>
          </w:p>
        </w:tc>
        <w:tc>
          <w:tcPr>
            <w:tcW w:w="1530" w:type="dxa"/>
            <w:tcBorders>
              <w:top w:val="single" w:sz="4" w:space="0" w:color="auto"/>
            </w:tcBorders>
            <w:shd w:val="clear" w:color="auto" w:fill="auto"/>
            <w:noWrap/>
            <w:vAlign w:val="bottom"/>
            <w:hideMark/>
          </w:tcPr>
          <w:p w14:paraId="14BFC755" w14:textId="02E33850" w:rsidR="00DB2C5D" w:rsidRPr="00FD1C6E" w:rsidRDefault="00DB2C5D" w:rsidP="005905B5">
            <w:pPr>
              <w:rPr>
                <w:color w:val="000000" w:themeColor="text1"/>
                <w:sz w:val="16"/>
                <w:szCs w:val="16"/>
              </w:rPr>
            </w:pPr>
            <w:r w:rsidRPr="00FD1C6E">
              <w:rPr>
                <w:color w:val="000000" w:themeColor="text1"/>
                <w:sz w:val="16"/>
                <w:szCs w:val="16"/>
              </w:rPr>
              <w:t xml:space="preserve">$ </w:t>
            </w:r>
            <w:r w:rsidR="00E9402B" w:rsidRPr="00FD1C6E">
              <w:rPr>
                <w:color w:val="000000" w:themeColor="text1"/>
                <w:sz w:val="16"/>
                <w:szCs w:val="16"/>
              </w:rPr>
              <w:t>245.</w:t>
            </w:r>
            <w:r w:rsidR="003C76E9" w:rsidRPr="00FD1C6E">
              <w:rPr>
                <w:color w:val="000000" w:themeColor="text1"/>
                <w:sz w:val="16"/>
                <w:szCs w:val="16"/>
              </w:rPr>
              <w:t>74</w:t>
            </w:r>
          </w:p>
        </w:tc>
        <w:tc>
          <w:tcPr>
            <w:tcW w:w="1080" w:type="dxa"/>
            <w:tcBorders>
              <w:top w:val="single" w:sz="4" w:space="0" w:color="auto"/>
            </w:tcBorders>
            <w:shd w:val="clear" w:color="auto" w:fill="auto"/>
            <w:noWrap/>
            <w:vAlign w:val="bottom"/>
            <w:hideMark/>
          </w:tcPr>
          <w:p w14:paraId="1C4EB48A" w14:textId="5D59BB1C" w:rsidR="00DB2C5D" w:rsidRPr="00FD1C6E" w:rsidRDefault="00852161" w:rsidP="005905B5">
            <w:pPr>
              <w:rPr>
                <w:color w:val="000000" w:themeColor="text1"/>
                <w:sz w:val="16"/>
                <w:szCs w:val="16"/>
              </w:rPr>
            </w:pPr>
            <w:r w:rsidRPr="00FD1C6E">
              <w:rPr>
                <w:color w:val="000000" w:themeColor="text1"/>
                <w:sz w:val="16"/>
                <w:szCs w:val="16"/>
              </w:rPr>
              <w:t>13</w:t>
            </w:r>
            <w:r w:rsidR="00DB2C5D" w:rsidRPr="00FD1C6E">
              <w:rPr>
                <w:color w:val="000000" w:themeColor="text1"/>
                <w:sz w:val="16"/>
                <w:szCs w:val="16"/>
              </w:rPr>
              <w:t>%</w:t>
            </w:r>
          </w:p>
        </w:tc>
      </w:tr>
      <w:tr w:rsidR="00DB2C5D" w:rsidRPr="00FD1C6E" w14:paraId="1A5673C4" w14:textId="77777777" w:rsidTr="005905B5">
        <w:trPr>
          <w:trHeight w:val="320"/>
        </w:trPr>
        <w:tc>
          <w:tcPr>
            <w:tcW w:w="1890" w:type="dxa"/>
            <w:shd w:val="clear" w:color="auto" w:fill="auto"/>
            <w:noWrap/>
            <w:vAlign w:val="bottom"/>
            <w:hideMark/>
          </w:tcPr>
          <w:p w14:paraId="0CD53247" w14:textId="27E26C30" w:rsidR="00DB2C5D" w:rsidRPr="00FD1C6E" w:rsidRDefault="00E9402B" w:rsidP="005905B5">
            <w:pPr>
              <w:rPr>
                <w:color w:val="000000" w:themeColor="text1"/>
                <w:sz w:val="16"/>
                <w:szCs w:val="16"/>
              </w:rPr>
            </w:pPr>
            <w:r w:rsidRPr="00FD1C6E">
              <w:rPr>
                <w:color w:val="000000" w:themeColor="text1"/>
                <w:sz w:val="16"/>
                <w:szCs w:val="16"/>
              </w:rPr>
              <w:t>AFSD</w:t>
            </w:r>
          </w:p>
        </w:tc>
        <w:tc>
          <w:tcPr>
            <w:tcW w:w="1530" w:type="dxa"/>
            <w:shd w:val="clear" w:color="auto" w:fill="auto"/>
            <w:noWrap/>
            <w:vAlign w:val="bottom"/>
            <w:hideMark/>
          </w:tcPr>
          <w:p w14:paraId="69F679EC" w14:textId="187BA8AF" w:rsidR="00DB2C5D" w:rsidRPr="00FD1C6E" w:rsidRDefault="00DB2C5D" w:rsidP="005905B5">
            <w:pPr>
              <w:rPr>
                <w:color w:val="000000" w:themeColor="text1"/>
                <w:sz w:val="16"/>
                <w:szCs w:val="16"/>
              </w:rPr>
            </w:pPr>
            <w:r w:rsidRPr="00FD1C6E">
              <w:rPr>
                <w:color w:val="000000" w:themeColor="text1"/>
                <w:sz w:val="16"/>
                <w:szCs w:val="16"/>
              </w:rPr>
              <w:t xml:space="preserve">$ </w:t>
            </w:r>
            <w:r w:rsidR="00E9402B" w:rsidRPr="00FD1C6E">
              <w:rPr>
                <w:color w:val="000000" w:themeColor="text1"/>
                <w:sz w:val="16"/>
                <w:szCs w:val="16"/>
              </w:rPr>
              <w:t>666.47</w:t>
            </w:r>
          </w:p>
        </w:tc>
        <w:tc>
          <w:tcPr>
            <w:tcW w:w="1080" w:type="dxa"/>
            <w:shd w:val="clear" w:color="auto" w:fill="auto"/>
            <w:noWrap/>
            <w:vAlign w:val="bottom"/>
            <w:hideMark/>
          </w:tcPr>
          <w:p w14:paraId="2FB0526A" w14:textId="01AEF67B" w:rsidR="00DB2C5D" w:rsidRPr="00FD1C6E" w:rsidRDefault="0008298E" w:rsidP="005905B5">
            <w:pPr>
              <w:rPr>
                <w:color w:val="000000" w:themeColor="text1"/>
                <w:sz w:val="16"/>
                <w:szCs w:val="16"/>
              </w:rPr>
            </w:pPr>
            <w:r w:rsidRPr="00FD1C6E">
              <w:rPr>
                <w:color w:val="000000" w:themeColor="text1"/>
                <w:sz w:val="16"/>
                <w:szCs w:val="16"/>
              </w:rPr>
              <w:t>35</w:t>
            </w:r>
            <w:r w:rsidR="00DB2C5D" w:rsidRPr="00FD1C6E">
              <w:rPr>
                <w:color w:val="000000" w:themeColor="text1"/>
                <w:sz w:val="16"/>
                <w:szCs w:val="16"/>
              </w:rPr>
              <w:t>%</w:t>
            </w:r>
          </w:p>
        </w:tc>
      </w:tr>
      <w:tr w:rsidR="00DB2C5D" w:rsidRPr="00FD1C6E" w14:paraId="54D53459" w14:textId="77777777" w:rsidTr="005905B5">
        <w:trPr>
          <w:trHeight w:val="320"/>
        </w:trPr>
        <w:tc>
          <w:tcPr>
            <w:tcW w:w="1890" w:type="dxa"/>
            <w:shd w:val="clear" w:color="auto" w:fill="auto"/>
            <w:noWrap/>
            <w:vAlign w:val="bottom"/>
            <w:hideMark/>
          </w:tcPr>
          <w:p w14:paraId="01A3F615" w14:textId="782275B8" w:rsidR="00DB2C5D" w:rsidRPr="00FD1C6E" w:rsidRDefault="003A1396" w:rsidP="005905B5">
            <w:pPr>
              <w:rPr>
                <w:color w:val="000000" w:themeColor="text1"/>
                <w:sz w:val="16"/>
                <w:szCs w:val="16"/>
              </w:rPr>
            </w:pPr>
            <w:r w:rsidRPr="00FD1C6E">
              <w:rPr>
                <w:color w:val="000000" w:themeColor="text1"/>
                <w:sz w:val="16"/>
                <w:szCs w:val="16"/>
              </w:rPr>
              <w:t>three-axis</w:t>
            </w:r>
            <w:r w:rsidR="00E9402B" w:rsidRPr="00FD1C6E">
              <w:rPr>
                <w:color w:val="000000" w:themeColor="text1"/>
                <w:sz w:val="16"/>
                <w:szCs w:val="16"/>
              </w:rPr>
              <w:t xml:space="preserve"> mill</w:t>
            </w:r>
          </w:p>
        </w:tc>
        <w:tc>
          <w:tcPr>
            <w:tcW w:w="1530" w:type="dxa"/>
            <w:shd w:val="clear" w:color="auto" w:fill="auto"/>
            <w:noWrap/>
            <w:vAlign w:val="bottom"/>
            <w:hideMark/>
          </w:tcPr>
          <w:p w14:paraId="0A2428DF" w14:textId="0313F226" w:rsidR="00DB2C5D" w:rsidRPr="00FD1C6E" w:rsidRDefault="00DB2C5D" w:rsidP="005905B5">
            <w:pPr>
              <w:rPr>
                <w:color w:val="000000" w:themeColor="text1"/>
                <w:sz w:val="16"/>
                <w:szCs w:val="16"/>
              </w:rPr>
            </w:pPr>
            <w:r w:rsidRPr="00FD1C6E">
              <w:rPr>
                <w:color w:val="000000" w:themeColor="text1"/>
                <w:sz w:val="16"/>
                <w:szCs w:val="16"/>
              </w:rPr>
              <w:t xml:space="preserve">$ </w:t>
            </w:r>
            <w:r w:rsidR="003C76E9" w:rsidRPr="00FD1C6E">
              <w:rPr>
                <w:color w:val="000000" w:themeColor="text1"/>
                <w:sz w:val="16"/>
                <w:szCs w:val="16"/>
              </w:rPr>
              <w:t>120.89</w:t>
            </w:r>
          </w:p>
        </w:tc>
        <w:tc>
          <w:tcPr>
            <w:tcW w:w="1080" w:type="dxa"/>
            <w:shd w:val="clear" w:color="auto" w:fill="auto"/>
            <w:noWrap/>
            <w:vAlign w:val="bottom"/>
            <w:hideMark/>
          </w:tcPr>
          <w:p w14:paraId="2840B10E" w14:textId="380179AF" w:rsidR="00DB2C5D" w:rsidRPr="00FD1C6E" w:rsidRDefault="001D3A4C" w:rsidP="005905B5">
            <w:pPr>
              <w:rPr>
                <w:color w:val="000000" w:themeColor="text1"/>
                <w:sz w:val="16"/>
                <w:szCs w:val="16"/>
              </w:rPr>
            </w:pPr>
            <w:r w:rsidRPr="00FD1C6E">
              <w:rPr>
                <w:color w:val="000000" w:themeColor="text1"/>
                <w:sz w:val="16"/>
                <w:szCs w:val="16"/>
              </w:rPr>
              <w:t>6</w:t>
            </w:r>
            <w:r w:rsidR="00DB2C5D" w:rsidRPr="00FD1C6E">
              <w:rPr>
                <w:color w:val="000000" w:themeColor="text1"/>
                <w:sz w:val="16"/>
                <w:szCs w:val="16"/>
              </w:rPr>
              <w:t>%</w:t>
            </w:r>
          </w:p>
        </w:tc>
      </w:tr>
      <w:tr w:rsidR="00DB2C5D" w:rsidRPr="00FD1C6E" w14:paraId="2410AABC" w14:textId="77777777" w:rsidTr="005905B5">
        <w:trPr>
          <w:trHeight w:val="320"/>
        </w:trPr>
        <w:tc>
          <w:tcPr>
            <w:tcW w:w="1890" w:type="dxa"/>
            <w:shd w:val="clear" w:color="auto" w:fill="auto"/>
            <w:noWrap/>
            <w:vAlign w:val="bottom"/>
            <w:hideMark/>
          </w:tcPr>
          <w:p w14:paraId="12461CC1" w14:textId="5D0AFA45" w:rsidR="00DB2C5D" w:rsidRPr="00FD1C6E" w:rsidRDefault="003A1396" w:rsidP="005905B5">
            <w:pPr>
              <w:rPr>
                <w:color w:val="000000" w:themeColor="text1"/>
                <w:sz w:val="16"/>
                <w:szCs w:val="16"/>
              </w:rPr>
            </w:pPr>
            <w:r w:rsidRPr="00FD1C6E">
              <w:rPr>
                <w:color w:val="000000" w:themeColor="text1"/>
                <w:sz w:val="16"/>
                <w:szCs w:val="16"/>
              </w:rPr>
              <w:t>five-axis</w:t>
            </w:r>
            <w:r w:rsidR="00E9402B" w:rsidRPr="00FD1C6E">
              <w:rPr>
                <w:color w:val="000000" w:themeColor="text1"/>
                <w:sz w:val="16"/>
                <w:szCs w:val="16"/>
              </w:rPr>
              <w:t xml:space="preserve"> mill</w:t>
            </w:r>
          </w:p>
        </w:tc>
        <w:tc>
          <w:tcPr>
            <w:tcW w:w="1530" w:type="dxa"/>
            <w:shd w:val="clear" w:color="auto" w:fill="auto"/>
            <w:noWrap/>
            <w:vAlign w:val="bottom"/>
            <w:hideMark/>
          </w:tcPr>
          <w:p w14:paraId="26C9CED0" w14:textId="4EAFAE59" w:rsidR="00DB2C5D" w:rsidRPr="00FD1C6E" w:rsidRDefault="00DB2C5D" w:rsidP="005905B5">
            <w:pPr>
              <w:rPr>
                <w:color w:val="000000" w:themeColor="text1"/>
                <w:sz w:val="16"/>
                <w:szCs w:val="16"/>
              </w:rPr>
            </w:pPr>
            <w:r w:rsidRPr="00FD1C6E">
              <w:rPr>
                <w:color w:val="000000" w:themeColor="text1"/>
                <w:sz w:val="16"/>
                <w:szCs w:val="16"/>
              </w:rPr>
              <w:t xml:space="preserve">$ </w:t>
            </w:r>
            <w:r w:rsidR="003C76E9" w:rsidRPr="00FD1C6E">
              <w:rPr>
                <w:color w:val="000000" w:themeColor="text1"/>
                <w:sz w:val="16"/>
                <w:szCs w:val="16"/>
              </w:rPr>
              <w:t>866.92</w:t>
            </w:r>
          </w:p>
        </w:tc>
        <w:tc>
          <w:tcPr>
            <w:tcW w:w="1080" w:type="dxa"/>
            <w:shd w:val="clear" w:color="auto" w:fill="auto"/>
            <w:noWrap/>
            <w:vAlign w:val="bottom"/>
            <w:hideMark/>
          </w:tcPr>
          <w:p w14:paraId="270FCBF8" w14:textId="1CF3ACCB" w:rsidR="00DB2C5D" w:rsidRPr="00FD1C6E" w:rsidRDefault="001D3A4C" w:rsidP="005905B5">
            <w:pPr>
              <w:rPr>
                <w:color w:val="000000" w:themeColor="text1"/>
                <w:sz w:val="16"/>
                <w:szCs w:val="16"/>
              </w:rPr>
            </w:pPr>
            <w:r w:rsidRPr="00FD1C6E">
              <w:rPr>
                <w:color w:val="000000" w:themeColor="text1"/>
                <w:sz w:val="16"/>
                <w:szCs w:val="16"/>
              </w:rPr>
              <w:t>46</w:t>
            </w:r>
            <w:r w:rsidR="00DB2C5D" w:rsidRPr="00FD1C6E">
              <w:rPr>
                <w:color w:val="000000" w:themeColor="text1"/>
                <w:sz w:val="16"/>
                <w:szCs w:val="16"/>
              </w:rPr>
              <w:t>%</w:t>
            </w:r>
          </w:p>
        </w:tc>
      </w:tr>
      <w:tr w:rsidR="00DB2C5D" w:rsidRPr="00FD1C6E" w14:paraId="30E1E0B6" w14:textId="77777777" w:rsidTr="005905B5">
        <w:trPr>
          <w:trHeight w:val="320"/>
        </w:trPr>
        <w:tc>
          <w:tcPr>
            <w:tcW w:w="1890" w:type="dxa"/>
            <w:tcBorders>
              <w:bottom w:val="single" w:sz="4" w:space="0" w:color="auto"/>
            </w:tcBorders>
            <w:shd w:val="clear" w:color="auto" w:fill="auto"/>
            <w:noWrap/>
            <w:vAlign w:val="bottom"/>
            <w:hideMark/>
          </w:tcPr>
          <w:p w14:paraId="2E72A645" w14:textId="77777777" w:rsidR="00DB2C5D" w:rsidRPr="00FD1C6E" w:rsidRDefault="00DB2C5D" w:rsidP="005905B5">
            <w:pPr>
              <w:rPr>
                <w:b/>
                <w:bCs/>
                <w:color w:val="000000" w:themeColor="text1"/>
                <w:sz w:val="16"/>
                <w:szCs w:val="16"/>
              </w:rPr>
            </w:pPr>
            <w:r w:rsidRPr="00FD1C6E">
              <w:rPr>
                <w:b/>
                <w:bCs/>
                <w:color w:val="000000" w:themeColor="text1"/>
                <w:sz w:val="16"/>
                <w:szCs w:val="16"/>
              </w:rPr>
              <w:t>Total</w:t>
            </w:r>
          </w:p>
        </w:tc>
        <w:tc>
          <w:tcPr>
            <w:tcW w:w="1530" w:type="dxa"/>
            <w:tcBorders>
              <w:bottom w:val="single" w:sz="4" w:space="0" w:color="auto"/>
            </w:tcBorders>
            <w:shd w:val="clear" w:color="auto" w:fill="auto"/>
            <w:noWrap/>
            <w:vAlign w:val="bottom"/>
            <w:hideMark/>
          </w:tcPr>
          <w:p w14:paraId="7F6172D7" w14:textId="68CC34F3" w:rsidR="00DB2C5D" w:rsidRPr="00FD1C6E" w:rsidRDefault="00DB2C5D" w:rsidP="005905B5">
            <w:pPr>
              <w:rPr>
                <w:b/>
                <w:bCs/>
                <w:color w:val="000000" w:themeColor="text1"/>
                <w:sz w:val="16"/>
                <w:szCs w:val="16"/>
              </w:rPr>
            </w:pPr>
            <w:r w:rsidRPr="00FD1C6E">
              <w:rPr>
                <w:b/>
                <w:bCs/>
                <w:color w:val="000000" w:themeColor="text1"/>
                <w:sz w:val="16"/>
                <w:szCs w:val="16"/>
              </w:rPr>
              <w:t xml:space="preserve">$ </w:t>
            </w:r>
            <w:r w:rsidR="003C76E9" w:rsidRPr="00FD1C6E">
              <w:rPr>
                <w:b/>
                <w:bCs/>
                <w:color w:val="000000" w:themeColor="text1"/>
                <w:sz w:val="16"/>
                <w:szCs w:val="16"/>
              </w:rPr>
              <w:t>1</w:t>
            </w:r>
            <w:r w:rsidR="002C229F" w:rsidRPr="00FD1C6E">
              <w:rPr>
                <w:b/>
                <w:bCs/>
                <w:color w:val="000000" w:themeColor="text1"/>
                <w:sz w:val="16"/>
                <w:szCs w:val="16"/>
              </w:rPr>
              <w:t>,</w:t>
            </w:r>
            <w:r w:rsidR="003C76E9" w:rsidRPr="00FD1C6E">
              <w:rPr>
                <w:b/>
                <w:bCs/>
                <w:color w:val="000000" w:themeColor="text1"/>
                <w:sz w:val="16"/>
                <w:szCs w:val="16"/>
              </w:rPr>
              <w:t>900.03</w:t>
            </w:r>
          </w:p>
        </w:tc>
        <w:tc>
          <w:tcPr>
            <w:tcW w:w="1080" w:type="dxa"/>
            <w:tcBorders>
              <w:bottom w:val="single" w:sz="4" w:space="0" w:color="auto"/>
            </w:tcBorders>
            <w:shd w:val="clear" w:color="auto" w:fill="auto"/>
            <w:noWrap/>
            <w:vAlign w:val="bottom"/>
            <w:hideMark/>
          </w:tcPr>
          <w:p w14:paraId="587F90C6" w14:textId="77777777" w:rsidR="00DB2C5D" w:rsidRPr="00FD1C6E" w:rsidRDefault="00DB2C5D" w:rsidP="005905B5">
            <w:pPr>
              <w:rPr>
                <w:b/>
                <w:bCs/>
                <w:color w:val="000000" w:themeColor="text1"/>
                <w:sz w:val="16"/>
                <w:szCs w:val="16"/>
              </w:rPr>
            </w:pPr>
            <w:r w:rsidRPr="00FD1C6E">
              <w:rPr>
                <w:b/>
                <w:bCs/>
                <w:color w:val="000000" w:themeColor="text1"/>
                <w:sz w:val="16"/>
                <w:szCs w:val="16"/>
              </w:rPr>
              <w:t>100%</w:t>
            </w:r>
          </w:p>
        </w:tc>
      </w:tr>
    </w:tbl>
    <w:p w14:paraId="2B4F7668" w14:textId="77777777" w:rsidR="0001714D" w:rsidRPr="00FD1C6E" w:rsidRDefault="0001714D" w:rsidP="00CC7D56">
      <w:pPr>
        <w:rPr>
          <w:rStyle w:val="normaltextrun"/>
          <w:color w:val="000000" w:themeColor="text1"/>
          <w:sz w:val="20"/>
          <w:szCs w:val="20"/>
          <w:bdr w:val="none" w:sz="0" w:space="0" w:color="auto" w:frame="1"/>
        </w:rPr>
      </w:pPr>
    </w:p>
    <w:p w14:paraId="105F9692" w14:textId="77777777" w:rsidR="00E60205" w:rsidRPr="00FD1C6E" w:rsidRDefault="00E60205" w:rsidP="00CC7D56">
      <w:pPr>
        <w:rPr>
          <w:rStyle w:val="normaltextrun"/>
          <w:color w:val="000000" w:themeColor="text1"/>
          <w:sz w:val="20"/>
          <w:szCs w:val="20"/>
          <w:bdr w:val="none" w:sz="0" w:space="0" w:color="auto" w:frame="1"/>
        </w:rPr>
      </w:pPr>
    </w:p>
    <w:p w14:paraId="7534EF11" w14:textId="28867544" w:rsidR="005B4842" w:rsidRPr="00FD1C6E" w:rsidRDefault="005B4842" w:rsidP="00CC7D56">
      <w:pPr>
        <w:rPr>
          <w:rStyle w:val="normaltextrun"/>
          <w:color w:val="000000" w:themeColor="text1"/>
          <w:sz w:val="20"/>
          <w:szCs w:val="20"/>
          <w:bdr w:val="none" w:sz="0" w:space="0" w:color="auto" w:frame="1"/>
        </w:rPr>
      </w:pPr>
    </w:p>
    <w:p w14:paraId="6F30613D" w14:textId="33A4D660" w:rsidR="00E60205" w:rsidRPr="00FD1C6E" w:rsidRDefault="00E60205" w:rsidP="00E60205">
      <w:pPr>
        <w:pStyle w:val="Caption"/>
        <w:keepNext/>
        <w:framePr w:wrap="notBeside"/>
        <w:rPr>
          <w:rFonts w:cs="Times New Roman"/>
        </w:rPr>
      </w:pPr>
      <w:bookmarkStart w:id="238" w:name="_Toc161915462"/>
      <w:bookmarkStart w:id="239" w:name="_Toc162884554"/>
      <w:bookmarkStart w:id="240" w:name="_Toc162885067"/>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22</w:t>
      </w:r>
      <w:r w:rsidR="006813EE" w:rsidRPr="00FD1C6E">
        <w:rPr>
          <w:rFonts w:cs="Times New Roman"/>
        </w:rPr>
        <w:fldChar w:fldCharType="end"/>
      </w:r>
      <w:r w:rsidRPr="00FD1C6E">
        <w:rPr>
          <w:rFonts w:cs="Times New Roman"/>
        </w:rPr>
        <w:t>. Hybrid manufacturing combined total cost broken down by cost categories.</w:t>
      </w:r>
      <w:bookmarkEnd w:id="238"/>
      <w:bookmarkEnd w:id="239"/>
      <w:bookmarkEnd w:id="240"/>
    </w:p>
    <w:tbl>
      <w:tblPr>
        <w:tblW w:w="4225" w:type="dxa"/>
        <w:tblLook w:val="04A0" w:firstRow="1" w:lastRow="0" w:firstColumn="1" w:lastColumn="0" w:noHBand="0" w:noVBand="1"/>
      </w:tblPr>
      <w:tblGrid>
        <w:gridCol w:w="1320"/>
        <w:gridCol w:w="1735"/>
        <w:gridCol w:w="1170"/>
      </w:tblGrid>
      <w:tr w:rsidR="005B4842" w:rsidRPr="00FD1C6E" w14:paraId="54F743D7" w14:textId="77777777" w:rsidTr="00E60205">
        <w:trPr>
          <w:trHeight w:val="320"/>
        </w:trPr>
        <w:tc>
          <w:tcPr>
            <w:tcW w:w="1320" w:type="dxa"/>
            <w:tcBorders>
              <w:top w:val="single" w:sz="4" w:space="0" w:color="auto"/>
              <w:bottom w:val="single" w:sz="4" w:space="0" w:color="auto"/>
            </w:tcBorders>
            <w:shd w:val="clear" w:color="auto" w:fill="auto"/>
            <w:noWrap/>
            <w:vAlign w:val="bottom"/>
            <w:hideMark/>
          </w:tcPr>
          <w:p w14:paraId="0C78D194" w14:textId="77777777" w:rsidR="005B4842" w:rsidRPr="00FD1C6E" w:rsidRDefault="005B4842" w:rsidP="00E60205">
            <w:pPr>
              <w:rPr>
                <w:color w:val="000000" w:themeColor="text1"/>
                <w:sz w:val="16"/>
                <w:szCs w:val="16"/>
              </w:rPr>
            </w:pPr>
            <w:r w:rsidRPr="00FD1C6E">
              <w:rPr>
                <w:color w:val="000000" w:themeColor="text1"/>
                <w:sz w:val="16"/>
                <w:szCs w:val="16"/>
              </w:rPr>
              <w:t>Category</w:t>
            </w:r>
          </w:p>
        </w:tc>
        <w:tc>
          <w:tcPr>
            <w:tcW w:w="1735" w:type="dxa"/>
            <w:tcBorders>
              <w:top w:val="single" w:sz="4" w:space="0" w:color="auto"/>
              <w:bottom w:val="single" w:sz="4" w:space="0" w:color="auto"/>
            </w:tcBorders>
            <w:shd w:val="clear" w:color="auto" w:fill="auto"/>
            <w:noWrap/>
            <w:vAlign w:val="bottom"/>
            <w:hideMark/>
          </w:tcPr>
          <w:p w14:paraId="120CDA62" w14:textId="77777777" w:rsidR="005B4842" w:rsidRPr="00FD1C6E" w:rsidRDefault="005B4842" w:rsidP="00E60205">
            <w:pPr>
              <w:rPr>
                <w:color w:val="000000" w:themeColor="text1"/>
                <w:sz w:val="16"/>
                <w:szCs w:val="16"/>
              </w:rPr>
            </w:pPr>
            <w:r w:rsidRPr="00FD1C6E">
              <w:rPr>
                <w:color w:val="000000" w:themeColor="text1"/>
                <w:sz w:val="16"/>
                <w:szCs w:val="16"/>
              </w:rPr>
              <w:t>Cost</w:t>
            </w:r>
          </w:p>
        </w:tc>
        <w:tc>
          <w:tcPr>
            <w:tcW w:w="1170" w:type="dxa"/>
            <w:tcBorders>
              <w:top w:val="single" w:sz="4" w:space="0" w:color="auto"/>
              <w:bottom w:val="single" w:sz="4" w:space="0" w:color="auto"/>
            </w:tcBorders>
            <w:shd w:val="clear" w:color="auto" w:fill="auto"/>
            <w:noWrap/>
            <w:vAlign w:val="bottom"/>
            <w:hideMark/>
          </w:tcPr>
          <w:p w14:paraId="12229D3F" w14:textId="77777777" w:rsidR="005B4842" w:rsidRPr="00FD1C6E" w:rsidRDefault="005B4842" w:rsidP="00E60205">
            <w:pPr>
              <w:rPr>
                <w:color w:val="000000" w:themeColor="text1"/>
                <w:sz w:val="16"/>
                <w:szCs w:val="16"/>
              </w:rPr>
            </w:pPr>
            <w:r w:rsidRPr="00FD1C6E">
              <w:rPr>
                <w:color w:val="000000" w:themeColor="text1"/>
                <w:sz w:val="16"/>
                <w:szCs w:val="16"/>
              </w:rPr>
              <w:t>% of total</w:t>
            </w:r>
          </w:p>
        </w:tc>
      </w:tr>
      <w:tr w:rsidR="005B4842" w:rsidRPr="00FD1C6E" w14:paraId="47FD2552" w14:textId="77777777" w:rsidTr="00E60205">
        <w:trPr>
          <w:trHeight w:val="320"/>
        </w:trPr>
        <w:tc>
          <w:tcPr>
            <w:tcW w:w="1320" w:type="dxa"/>
            <w:tcBorders>
              <w:top w:val="single" w:sz="4" w:space="0" w:color="auto"/>
            </w:tcBorders>
            <w:shd w:val="clear" w:color="auto" w:fill="auto"/>
            <w:noWrap/>
            <w:vAlign w:val="bottom"/>
            <w:hideMark/>
          </w:tcPr>
          <w:p w14:paraId="2CF273A9" w14:textId="77777777" w:rsidR="005B4842" w:rsidRPr="00FD1C6E" w:rsidRDefault="005B4842" w:rsidP="00E60205">
            <w:pPr>
              <w:rPr>
                <w:color w:val="000000" w:themeColor="text1"/>
                <w:sz w:val="16"/>
                <w:szCs w:val="16"/>
              </w:rPr>
            </w:pPr>
            <w:r w:rsidRPr="00FD1C6E">
              <w:rPr>
                <w:color w:val="000000" w:themeColor="text1"/>
                <w:sz w:val="16"/>
                <w:szCs w:val="16"/>
              </w:rPr>
              <w:t>Material</w:t>
            </w:r>
          </w:p>
        </w:tc>
        <w:tc>
          <w:tcPr>
            <w:tcW w:w="1735" w:type="dxa"/>
            <w:tcBorders>
              <w:top w:val="single" w:sz="4" w:space="0" w:color="auto"/>
            </w:tcBorders>
            <w:shd w:val="clear" w:color="auto" w:fill="auto"/>
            <w:noWrap/>
            <w:vAlign w:val="bottom"/>
            <w:hideMark/>
          </w:tcPr>
          <w:p w14:paraId="6C4BEB17" w14:textId="77777777" w:rsidR="005B4842" w:rsidRPr="00FD1C6E" w:rsidRDefault="005B4842" w:rsidP="00E60205">
            <w:pPr>
              <w:rPr>
                <w:color w:val="000000" w:themeColor="text1"/>
                <w:sz w:val="16"/>
                <w:szCs w:val="16"/>
              </w:rPr>
            </w:pPr>
            <w:r w:rsidRPr="00FD1C6E">
              <w:rPr>
                <w:color w:val="000000" w:themeColor="text1"/>
                <w:sz w:val="16"/>
                <w:szCs w:val="16"/>
              </w:rPr>
              <w:t>$ 355.09</w:t>
            </w:r>
          </w:p>
        </w:tc>
        <w:tc>
          <w:tcPr>
            <w:tcW w:w="1170" w:type="dxa"/>
            <w:tcBorders>
              <w:top w:val="single" w:sz="4" w:space="0" w:color="auto"/>
            </w:tcBorders>
            <w:shd w:val="clear" w:color="auto" w:fill="auto"/>
            <w:noWrap/>
            <w:vAlign w:val="bottom"/>
            <w:hideMark/>
          </w:tcPr>
          <w:p w14:paraId="3786C33F" w14:textId="77777777" w:rsidR="005B4842" w:rsidRPr="00FD1C6E" w:rsidRDefault="005B4842" w:rsidP="00E60205">
            <w:pPr>
              <w:rPr>
                <w:color w:val="000000" w:themeColor="text1"/>
                <w:sz w:val="16"/>
                <w:szCs w:val="16"/>
              </w:rPr>
            </w:pPr>
            <w:r w:rsidRPr="00FD1C6E">
              <w:rPr>
                <w:color w:val="000000" w:themeColor="text1"/>
                <w:sz w:val="16"/>
                <w:szCs w:val="16"/>
              </w:rPr>
              <w:t>19%</w:t>
            </w:r>
          </w:p>
        </w:tc>
      </w:tr>
      <w:tr w:rsidR="005B4842" w:rsidRPr="00FD1C6E" w14:paraId="00F70F44" w14:textId="77777777" w:rsidTr="00E60205">
        <w:trPr>
          <w:trHeight w:val="320"/>
        </w:trPr>
        <w:tc>
          <w:tcPr>
            <w:tcW w:w="1320" w:type="dxa"/>
            <w:shd w:val="clear" w:color="auto" w:fill="auto"/>
            <w:noWrap/>
            <w:vAlign w:val="bottom"/>
            <w:hideMark/>
          </w:tcPr>
          <w:p w14:paraId="558DA809" w14:textId="77777777" w:rsidR="005B4842" w:rsidRPr="00FD1C6E" w:rsidRDefault="005B4842" w:rsidP="00E60205">
            <w:pPr>
              <w:rPr>
                <w:color w:val="000000" w:themeColor="text1"/>
                <w:sz w:val="16"/>
                <w:szCs w:val="16"/>
              </w:rPr>
            </w:pPr>
            <w:r w:rsidRPr="00FD1C6E">
              <w:rPr>
                <w:color w:val="000000" w:themeColor="text1"/>
                <w:sz w:val="16"/>
                <w:szCs w:val="16"/>
              </w:rPr>
              <w:t>Tool</w:t>
            </w:r>
          </w:p>
        </w:tc>
        <w:tc>
          <w:tcPr>
            <w:tcW w:w="1735" w:type="dxa"/>
            <w:shd w:val="clear" w:color="auto" w:fill="auto"/>
            <w:noWrap/>
            <w:vAlign w:val="bottom"/>
            <w:hideMark/>
          </w:tcPr>
          <w:p w14:paraId="367434AA" w14:textId="77777777" w:rsidR="005B4842" w:rsidRPr="00FD1C6E" w:rsidRDefault="005B4842" w:rsidP="00E60205">
            <w:pPr>
              <w:rPr>
                <w:color w:val="000000" w:themeColor="text1"/>
                <w:sz w:val="16"/>
                <w:szCs w:val="16"/>
              </w:rPr>
            </w:pPr>
            <w:r w:rsidRPr="00FD1C6E">
              <w:rPr>
                <w:color w:val="000000" w:themeColor="text1"/>
                <w:sz w:val="16"/>
                <w:szCs w:val="16"/>
              </w:rPr>
              <w:t>$ 9.69</w:t>
            </w:r>
          </w:p>
        </w:tc>
        <w:tc>
          <w:tcPr>
            <w:tcW w:w="1170" w:type="dxa"/>
            <w:shd w:val="clear" w:color="auto" w:fill="auto"/>
            <w:noWrap/>
            <w:vAlign w:val="bottom"/>
            <w:hideMark/>
          </w:tcPr>
          <w:p w14:paraId="23153DF8" w14:textId="77777777" w:rsidR="005B4842" w:rsidRPr="00FD1C6E" w:rsidRDefault="005B4842" w:rsidP="00E60205">
            <w:pPr>
              <w:rPr>
                <w:color w:val="000000" w:themeColor="text1"/>
                <w:sz w:val="16"/>
                <w:szCs w:val="16"/>
              </w:rPr>
            </w:pPr>
            <w:r w:rsidRPr="00FD1C6E">
              <w:rPr>
                <w:color w:val="000000" w:themeColor="text1"/>
                <w:sz w:val="16"/>
                <w:szCs w:val="16"/>
              </w:rPr>
              <w:t>1%</w:t>
            </w:r>
          </w:p>
        </w:tc>
      </w:tr>
      <w:tr w:rsidR="005B4842" w:rsidRPr="00FD1C6E" w14:paraId="1B803CD9" w14:textId="77777777" w:rsidTr="00E60205">
        <w:trPr>
          <w:trHeight w:val="320"/>
        </w:trPr>
        <w:tc>
          <w:tcPr>
            <w:tcW w:w="1320" w:type="dxa"/>
            <w:shd w:val="clear" w:color="auto" w:fill="auto"/>
            <w:noWrap/>
            <w:vAlign w:val="bottom"/>
            <w:hideMark/>
          </w:tcPr>
          <w:p w14:paraId="211151B6" w14:textId="77777777" w:rsidR="005B4842" w:rsidRPr="00FD1C6E" w:rsidRDefault="005B4842" w:rsidP="00E60205">
            <w:pPr>
              <w:rPr>
                <w:color w:val="000000" w:themeColor="text1"/>
                <w:sz w:val="16"/>
                <w:szCs w:val="16"/>
              </w:rPr>
            </w:pPr>
            <w:r w:rsidRPr="00FD1C6E">
              <w:rPr>
                <w:color w:val="000000" w:themeColor="text1"/>
                <w:sz w:val="16"/>
                <w:szCs w:val="16"/>
              </w:rPr>
              <w:t>Labor</w:t>
            </w:r>
          </w:p>
        </w:tc>
        <w:tc>
          <w:tcPr>
            <w:tcW w:w="1735" w:type="dxa"/>
            <w:shd w:val="clear" w:color="auto" w:fill="auto"/>
            <w:noWrap/>
            <w:vAlign w:val="bottom"/>
            <w:hideMark/>
          </w:tcPr>
          <w:p w14:paraId="30787AD3" w14:textId="77777777" w:rsidR="005B4842" w:rsidRPr="00FD1C6E" w:rsidRDefault="005B4842" w:rsidP="00E60205">
            <w:pPr>
              <w:rPr>
                <w:color w:val="000000" w:themeColor="text1"/>
                <w:sz w:val="16"/>
                <w:szCs w:val="16"/>
              </w:rPr>
            </w:pPr>
            <w:r w:rsidRPr="00FD1C6E">
              <w:rPr>
                <w:color w:val="000000" w:themeColor="text1"/>
                <w:sz w:val="16"/>
                <w:szCs w:val="16"/>
              </w:rPr>
              <w:t>$ 1372.86</w:t>
            </w:r>
          </w:p>
        </w:tc>
        <w:tc>
          <w:tcPr>
            <w:tcW w:w="1170" w:type="dxa"/>
            <w:shd w:val="clear" w:color="auto" w:fill="auto"/>
            <w:noWrap/>
            <w:vAlign w:val="bottom"/>
            <w:hideMark/>
          </w:tcPr>
          <w:p w14:paraId="190CCF7A" w14:textId="77777777" w:rsidR="005B4842" w:rsidRPr="00FD1C6E" w:rsidRDefault="005B4842" w:rsidP="00E60205">
            <w:pPr>
              <w:rPr>
                <w:color w:val="000000" w:themeColor="text1"/>
                <w:sz w:val="16"/>
                <w:szCs w:val="16"/>
              </w:rPr>
            </w:pPr>
            <w:r w:rsidRPr="00FD1C6E">
              <w:rPr>
                <w:color w:val="000000" w:themeColor="text1"/>
                <w:sz w:val="16"/>
                <w:szCs w:val="16"/>
              </w:rPr>
              <w:t>72%</w:t>
            </w:r>
          </w:p>
        </w:tc>
      </w:tr>
      <w:tr w:rsidR="005B4842" w:rsidRPr="00FD1C6E" w14:paraId="611C54E4" w14:textId="77777777" w:rsidTr="00E60205">
        <w:trPr>
          <w:trHeight w:val="320"/>
        </w:trPr>
        <w:tc>
          <w:tcPr>
            <w:tcW w:w="1320" w:type="dxa"/>
            <w:shd w:val="clear" w:color="auto" w:fill="auto"/>
            <w:noWrap/>
            <w:vAlign w:val="bottom"/>
            <w:hideMark/>
          </w:tcPr>
          <w:p w14:paraId="21AB1189" w14:textId="77777777" w:rsidR="005B4842" w:rsidRPr="00FD1C6E" w:rsidRDefault="005B4842" w:rsidP="00E60205">
            <w:pPr>
              <w:rPr>
                <w:color w:val="000000" w:themeColor="text1"/>
                <w:sz w:val="16"/>
                <w:szCs w:val="16"/>
              </w:rPr>
            </w:pPr>
            <w:r w:rsidRPr="00FD1C6E">
              <w:rPr>
                <w:color w:val="000000" w:themeColor="text1"/>
                <w:sz w:val="16"/>
                <w:szCs w:val="16"/>
              </w:rPr>
              <w:t>Energy</w:t>
            </w:r>
          </w:p>
        </w:tc>
        <w:tc>
          <w:tcPr>
            <w:tcW w:w="1735" w:type="dxa"/>
            <w:shd w:val="clear" w:color="auto" w:fill="auto"/>
            <w:noWrap/>
            <w:vAlign w:val="bottom"/>
            <w:hideMark/>
          </w:tcPr>
          <w:p w14:paraId="3ACC758C" w14:textId="77777777" w:rsidR="005B4842" w:rsidRPr="00FD1C6E" w:rsidRDefault="005B4842" w:rsidP="00E60205">
            <w:pPr>
              <w:rPr>
                <w:color w:val="000000" w:themeColor="text1"/>
                <w:sz w:val="16"/>
                <w:szCs w:val="16"/>
              </w:rPr>
            </w:pPr>
            <w:r w:rsidRPr="00FD1C6E">
              <w:rPr>
                <w:color w:val="000000" w:themeColor="text1"/>
                <w:sz w:val="16"/>
                <w:szCs w:val="16"/>
              </w:rPr>
              <w:t>$ 43.07</w:t>
            </w:r>
          </w:p>
        </w:tc>
        <w:tc>
          <w:tcPr>
            <w:tcW w:w="1170" w:type="dxa"/>
            <w:shd w:val="clear" w:color="auto" w:fill="auto"/>
            <w:noWrap/>
            <w:vAlign w:val="bottom"/>
            <w:hideMark/>
          </w:tcPr>
          <w:p w14:paraId="50C6439A" w14:textId="77777777" w:rsidR="005B4842" w:rsidRPr="00FD1C6E" w:rsidRDefault="005B4842" w:rsidP="00E60205">
            <w:pPr>
              <w:rPr>
                <w:color w:val="000000" w:themeColor="text1"/>
                <w:sz w:val="16"/>
                <w:szCs w:val="16"/>
              </w:rPr>
            </w:pPr>
            <w:r w:rsidRPr="00FD1C6E">
              <w:rPr>
                <w:color w:val="000000" w:themeColor="text1"/>
                <w:sz w:val="16"/>
                <w:szCs w:val="16"/>
              </w:rPr>
              <w:t>2%</w:t>
            </w:r>
          </w:p>
        </w:tc>
      </w:tr>
      <w:tr w:rsidR="005B4842" w:rsidRPr="00FD1C6E" w14:paraId="2ECA3622" w14:textId="77777777" w:rsidTr="00E60205">
        <w:trPr>
          <w:trHeight w:val="320"/>
        </w:trPr>
        <w:tc>
          <w:tcPr>
            <w:tcW w:w="1320" w:type="dxa"/>
            <w:shd w:val="clear" w:color="auto" w:fill="auto"/>
            <w:noWrap/>
            <w:vAlign w:val="bottom"/>
            <w:hideMark/>
          </w:tcPr>
          <w:p w14:paraId="16F1A8E4" w14:textId="77777777" w:rsidR="005B4842" w:rsidRPr="00FD1C6E" w:rsidRDefault="005B4842" w:rsidP="00E60205">
            <w:pPr>
              <w:rPr>
                <w:color w:val="000000" w:themeColor="text1"/>
                <w:sz w:val="16"/>
                <w:szCs w:val="16"/>
              </w:rPr>
            </w:pPr>
            <w:r w:rsidRPr="00FD1C6E">
              <w:rPr>
                <w:color w:val="000000" w:themeColor="text1"/>
                <w:sz w:val="16"/>
                <w:szCs w:val="16"/>
              </w:rPr>
              <w:t>Space</w:t>
            </w:r>
          </w:p>
        </w:tc>
        <w:tc>
          <w:tcPr>
            <w:tcW w:w="1735" w:type="dxa"/>
            <w:shd w:val="clear" w:color="auto" w:fill="auto"/>
            <w:noWrap/>
            <w:vAlign w:val="bottom"/>
            <w:hideMark/>
          </w:tcPr>
          <w:p w14:paraId="4FE8E22F" w14:textId="77777777" w:rsidR="005B4842" w:rsidRPr="00FD1C6E" w:rsidRDefault="005B4842" w:rsidP="00E60205">
            <w:pPr>
              <w:rPr>
                <w:color w:val="000000" w:themeColor="text1"/>
                <w:sz w:val="16"/>
                <w:szCs w:val="16"/>
              </w:rPr>
            </w:pPr>
            <w:r w:rsidRPr="00FD1C6E">
              <w:rPr>
                <w:color w:val="000000" w:themeColor="text1"/>
                <w:sz w:val="16"/>
                <w:szCs w:val="16"/>
              </w:rPr>
              <w:t>$ 5.44</w:t>
            </w:r>
          </w:p>
        </w:tc>
        <w:tc>
          <w:tcPr>
            <w:tcW w:w="1170" w:type="dxa"/>
            <w:shd w:val="clear" w:color="auto" w:fill="auto"/>
            <w:noWrap/>
            <w:vAlign w:val="bottom"/>
            <w:hideMark/>
          </w:tcPr>
          <w:p w14:paraId="3439F71F" w14:textId="77777777" w:rsidR="005B4842" w:rsidRPr="00FD1C6E" w:rsidRDefault="005B4842" w:rsidP="00E60205">
            <w:pPr>
              <w:rPr>
                <w:color w:val="000000" w:themeColor="text1"/>
                <w:sz w:val="16"/>
                <w:szCs w:val="16"/>
              </w:rPr>
            </w:pPr>
            <w:r w:rsidRPr="00FD1C6E">
              <w:rPr>
                <w:color w:val="000000" w:themeColor="text1"/>
                <w:sz w:val="16"/>
                <w:szCs w:val="16"/>
              </w:rPr>
              <w:t>0%</w:t>
            </w:r>
          </w:p>
        </w:tc>
      </w:tr>
      <w:tr w:rsidR="005B4842" w:rsidRPr="00FD1C6E" w14:paraId="11C19D5F" w14:textId="77777777" w:rsidTr="00E60205">
        <w:trPr>
          <w:trHeight w:val="320"/>
        </w:trPr>
        <w:tc>
          <w:tcPr>
            <w:tcW w:w="1320" w:type="dxa"/>
            <w:shd w:val="clear" w:color="auto" w:fill="auto"/>
            <w:noWrap/>
            <w:vAlign w:val="bottom"/>
            <w:hideMark/>
          </w:tcPr>
          <w:p w14:paraId="1E8B6FF9" w14:textId="77777777" w:rsidR="005B4842" w:rsidRPr="00FD1C6E" w:rsidRDefault="005B4842" w:rsidP="00E60205">
            <w:pPr>
              <w:rPr>
                <w:color w:val="000000" w:themeColor="text1"/>
                <w:sz w:val="16"/>
                <w:szCs w:val="16"/>
              </w:rPr>
            </w:pPr>
            <w:r w:rsidRPr="00FD1C6E">
              <w:rPr>
                <w:color w:val="000000" w:themeColor="text1"/>
                <w:sz w:val="16"/>
                <w:szCs w:val="16"/>
              </w:rPr>
              <w:t>Depreciation</w:t>
            </w:r>
          </w:p>
        </w:tc>
        <w:tc>
          <w:tcPr>
            <w:tcW w:w="1735" w:type="dxa"/>
            <w:shd w:val="clear" w:color="auto" w:fill="auto"/>
            <w:noWrap/>
            <w:vAlign w:val="bottom"/>
            <w:hideMark/>
          </w:tcPr>
          <w:p w14:paraId="66537115" w14:textId="77777777" w:rsidR="005B4842" w:rsidRPr="00FD1C6E" w:rsidRDefault="005B4842" w:rsidP="00E60205">
            <w:pPr>
              <w:rPr>
                <w:color w:val="000000" w:themeColor="text1"/>
                <w:sz w:val="16"/>
                <w:szCs w:val="16"/>
              </w:rPr>
            </w:pPr>
            <w:r w:rsidRPr="00FD1C6E">
              <w:rPr>
                <w:color w:val="000000" w:themeColor="text1"/>
                <w:sz w:val="16"/>
                <w:szCs w:val="16"/>
              </w:rPr>
              <w:t>$ 101.53</w:t>
            </w:r>
          </w:p>
        </w:tc>
        <w:tc>
          <w:tcPr>
            <w:tcW w:w="1170" w:type="dxa"/>
            <w:shd w:val="clear" w:color="auto" w:fill="auto"/>
            <w:noWrap/>
            <w:vAlign w:val="bottom"/>
            <w:hideMark/>
          </w:tcPr>
          <w:p w14:paraId="2A26135D" w14:textId="77777777" w:rsidR="005B4842" w:rsidRPr="00FD1C6E" w:rsidRDefault="005B4842" w:rsidP="00E60205">
            <w:pPr>
              <w:rPr>
                <w:color w:val="000000" w:themeColor="text1"/>
                <w:sz w:val="16"/>
                <w:szCs w:val="16"/>
              </w:rPr>
            </w:pPr>
            <w:r w:rsidRPr="00FD1C6E">
              <w:rPr>
                <w:color w:val="000000" w:themeColor="text1"/>
                <w:sz w:val="16"/>
                <w:szCs w:val="16"/>
              </w:rPr>
              <w:t>5%</w:t>
            </w:r>
          </w:p>
        </w:tc>
      </w:tr>
      <w:tr w:rsidR="005B4842" w:rsidRPr="00FD1C6E" w14:paraId="4A0DAB91" w14:textId="77777777" w:rsidTr="00E60205">
        <w:trPr>
          <w:trHeight w:val="320"/>
        </w:trPr>
        <w:tc>
          <w:tcPr>
            <w:tcW w:w="1320" w:type="dxa"/>
            <w:shd w:val="clear" w:color="auto" w:fill="auto"/>
            <w:noWrap/>
            <w:vAlign w:val="bottom"/>
            <w:hideMark/>
          </w:tcPr>
          <w:p w14:paraId="4BBEFD08" w14:textId="77777777" w:rsidR="005B4842" w:rsidRPr="00FD1C6E" w:rsidRDefault="005B4842" w:rsidP="00E60205">
            <w:pPr>
              <w:rPr>
                <w:color w:val="000000" w:themeColor="text1"/>
                <w:sz w:val="16"/>
                <w:szCs w:val="16"/>
              </w:rPr>
            </w:pPr>
            <w:r w:rsidRPr="00FD1C6E">
              <w:rPr>
                <w:color w:val="000000" w:themeColor="text1"/>
                <w:sz w:val="16"/>
                <w:szCs w:val="16"/>
              </w:rPr>
              <w:t>Maintenance</w:t>
            </w:r>
          </w:p>
        </w:tc>
        <w:tc>
          <w:tcPr>
            <w:tcW w:w="1735" w:type="dxa"/>
            <w:shd w:val="clear" w:color="auto" w:fill="auto"/>
            <w:noWrap/>
            <w:vAlign w:val="bottom"/>
            <w:hideMark/>
          </w:tcPr>
          <w:p w14:paraId="78FE0C98" w14:textId="77777777" w:rsidR="005B4842" w:rsidRPr="00FD1C6E" w:rsidRDefault="005B4842" w:rsidP="00E60205">
            <w:pPr>
              <w:rPr>
                <w:color w:val="000000" w:themeColor="text1"/>
                <w:sz w:val="16"/>
                <w:szCs w:val="16"/>
              </w:rPr>
            </w:pPr>
            <w:r w:rsidRPr="00FD1C6E">
              <w:rPr>
                <w:color w:val="000000" w:themeColor="text1"/>
                <w:sz w:val="16"/>
                <w:szCs w:val="16"/>
              </w:rPr>
              <w:t>$ 12.35</w:t>
            </w:r>
          </w:p>
        </w:tc>
        <w:tc>
          <w:tcPr>
            <w:tcW w:w="1170" w:type="dxa"/>
            <w:shd w:val="clear" w:color="auto" w:fill="auto"/>
            <w:noWrap/>
            <w:vAlign w:val="bottom"/>
            <w:hideMark/>
          </w:tcPr>
          <w:p w14:paraId="45362A9D" w14:textId="77777777" w:rsidR="005B4842" w:rsidRPr="00FD1C6E" w:rsidRDefault="005B4842" w:rsidP="00E60205">
            <w:pPr>
              <w:rPr>
                <w:color w:val="000000" w:themeColor="text1"/>
                <w:sz w:val="16"/>
                <w:szCs w:val="16"/>
              </w:rPr>
            </w:pPr>
            <w:r w:rsidRPr="00FD1C6E">
              <w:rPr>
                <w:color w:val="000000" w:themeColor="text1"/>
                <w:sz w:val="16"/>
                <w:szCs w:val="16"/>
              </w:rPr>
              <w:t>1%</w:t>
            </w:r>
          </w:p>
        </w:tc>
      </w:tr>
      <w:tr w:rsidR="005B4842" w:rsidRPr="00FD1C6E" w14:paraId="5EDFFE60" w14:textId="77777777" w:rsidTr="00E60205">
        <w:trPr>
          <w:trHeight w:val="320"/>
        </w:trPr>
        <w:tc>
          <w:tcPr>
            <w:tcW w:w="1320" w:type="dxa"/>
            <w:tcBorders>
              <w:bottom w:val="single" w:sz="4" w:space="0" w:color="auto"/>
            </w:tcBorders>
            <w:shd w:val="clear" w:color="auto" w:fill="auto"/>
            <w:noWrap/>
            <w:vAlign w:val="bottom"/>
            <w:hideMark/>
          </w:tcPr>
          <w:p w14:paraId="097BAE0C" w14:textId="77777777" w:rsidR="005B4842" w:rsidRPr="00FD1C6E" w:rsidRDefault="005B4842" w:rsidP="00E60205">
            <w:pPr>
              <w:rPr>
                <w:b/>
                <w:bCs/>
                <w:color w:val="000000" w:themeColor="text1"/>
                <w:sz w:val="16"/>
                <w:szCs w:val="16"/>
              </w:rPr>
            </w:pPr>
            <w:r w:rsidRPr="00FD1C6E">
              <w:rPr>
                <w:b/>
                <w:bCs/>
                <w:color w:val="000000" w:themeColor="text1"/>
                <w:sz w:val="16"/>
                <w:szCs w:val="16"/>
              </w:rPr>
              <w:t xml:space="preserve">Total </w:t>
            </w:r>
          </w:p>
        </w:tc>
        <w:tc>
          <w:tcPr>
            <w:tcW w:w="1735" w:type="dxa"/>
            <w:tcBorders>
              <w:bottom w:val="single" w:sz="4" w:space="0" w:color="auto"/>
            </w:tcBorders>
            <w:shd w:val="clear" w:color="auto" w:fill="auto"/>
            <w:noWrap/>
            <w:vAlign w:val="bottom"/>
            <w:hideMark/>
          </w:tcPr>
          <w:p w14:paraId="68D0CA10" w14:textId="77777777" w:rsidR="005B4842" w:rsidRPr="00FD1C6E" w:rsidRDefault="005B4842" w:rsidP="00E60205">
            <w:pPr>
              <w:rPr>
                <w:b/>
                <w:bCs/>
                <w:color w:val="000000" w:themeColor="text1"/>
                <w:sz w:val="16"/>
                <w:szCs w:val="16"/>
              </w:rPr>
            </w:pPr>
            <w:r w:rsidRPr="00FD1C6E">
              <w:rPr>
                <w:b/>
                <w:bCs/>
                <w:color w:val="000000" w:themeColor="text1"/>
                <w:sz w:val="16"/>
                <w:szCs w:val="16"/>
              </w:rPr>
              <w:t xml:space="preserve">$1,900.03 </w:t>
            </w:r>
          </w:p>
        </w:tc>
        <w:tc>
          <w:tcPr>
            <w:tcW w:w="1170" w:type="dxa"/>
            <w:tcBorders>
              <w:bottom w:val="single" w:sz="4" w:space="0" w:color="auto"/>
            </w:tcBorders>
            <w:shd w:val="clear" w:color="auto" w:fill="auto"/>
            <w:noWrap/>
            <w:vAlign w:val="bottom"/>
            <w:hideMark/>
          </w:tcPr>
          <w:p w14:paraId="2CE4C17F" w14:textId="77777777" w:rsidR="005B4842" w:rsidRPr="00FD1C6E" w:rsidRDefault="005B4842" w:rsidP="00E60205">
            <w:pPr>
              <w:rPr>
                <w:b/>
                <w:bCs/>
                <w:color w:val="000000" w:themeColor="text1"/>
                <w:sz w:val="16"/>
                <w:szCs w:val="16"/>
              </w:rPr>
            </w:pPr>
            <w:r w:rsidRPr="00FD1C6E">
              <w:rPr>
                <w:b/>
                <w:bCs/>
                <w:color w:val="000000" w:themeColor="text1"/>
                <w:sz w:val="16"/>
                <w:szCs w:val="16"/>
              </w:rPr>
              <w:t>100%</w:t>
            </w:r>
          </w:p>
        </w:tc>
      </w:tr>
    </w:tbl>
    <w:p w14:paraId="04790DE2" w14:textId="77777777" w:rsidR="003F67C6" w:rsidRDefault="003F67C6" w:rsidP="00961A7D">
      <w:pPr>
        <w:jc w:val="both"/>
        <w:rPr>
          <w:b/>
          <w:i/>
          <w:color w:val="000000" w:themeColor="text1"/>
          <w:lang w:eastAsia="ja-JP"/>
        </w:rPr>
      </w:pPr>
    </w:p>
    <w:p w14:paraId="78C7C67A" w14:textId="77777777" w:rsidR="003F67C6" w:rsidRDefault="003F67C6">
      <w:pPr>
        <w:rPr>
          <w:b/>
          <w:i/>
          <w:color w:val="000000" w:themeColor="text1"/>
          <w:lang w:eastAsia="ja-JP"/>
        </w:rPr>
      </w:pPr>
      <w:r>
        <w:rPr>
          <w:b/>
          <w:i/>
          <w:color w:val="000000" w:themeColor="text1"/>
          <w:lang w:eastAsia="ja-JP"/>
        </w:rPr>
        <w:br w:type="page"/>
      </w:r>
    </w:p>
    <w:p w14:paraId="30B5F0FA" w14:textId="331647A8" w:rsidR="005E0F0E" w:rsidRPr="00FD1C6E" w:rsidRDefault="004A267E" w:rsidP="00961A7D">
      <w:pPr>
        <w:jc w:val="both"/>
        <w:rPr>
          <w:color w:val="000000" w:themeColor="text1"/>
        </w:rPr>
      </w:pPr>
      <w:r w:rsidRPr="00FD1C6E">
        <w:rPr>
          <w:color w:val="000000" w:themeColor="text1"/>
        </w:rPr>
        <w:lastRenderedPageBreak/>
        <w:t xml:space="preserve">Once the </w:t>
      </w:r>
      <w:r w:rsidR="00A32284" w:rsidRPr="00FD1C6E">
        <w:rPr>
          <w:color w:val="000000" w:themeColor="text1"/>
        </w:rPr>
        <w:t xml:space="preserve">stock </w:t>
      </w:r>
      <w:r w:rsidRPr="00FD1C6E">
        <w:rPr>
          <w:color w:val="000000" w:themeColor="text1"/>
        </w:rPr>
        <w:t xml:space="preserve">material </w:t>
      </w:r>
      <w:r w:rsidR="00207192" w:rsidRPr="00FD1C6E">
        <w:rPr>
          <w:color w:val="000000" w:themeColor="text1"/>
        </w:rPr>
        <w:t xml:space="preserve">was </w:t>
      </w:r>
      <w:r w:rsidRPr="00FD1C6E">
        <w:rPr>
          <w:color w:val="000000" w:themeColor="text1"/>
        </w:rPr>
        <w:t xml:space="preserve">trimmed to a more manageable size, </w:t>
      </w:r>
      <w:r w:rsidR="00A32284" w:rsidRPr="00FD1C6E">
        <w:rPr>
          <w:color w:val="000000" w:themeColor="text1"/>
        </w:rPr>
        <w:t xml:space="preserve">it </w:t>
      </w:r>
      <w:r w:rsidR="00207192" w:rsidRPr="00FD1C6E">
        <w:rPr>
          <w:color w:val="000000" w:themeColor="text1"/>
        </w:rPr>
        <w:t xml:space="preserve">would </w:t>
      </w:r>
      <w:r w:rsidR="00A32284" w:rsidRPr="00FD1C6E">
        <w:rPr>
          <w:color w:val="000000" w:themeColor="text1"/>
        </w:rPr>
        <w:t xml:space="preserve">be </w:t>
      </w:r>
      <w:r w:rsidR="00E82026" w:rsidRPr="00FD1C6E">
        <w:rPr>
          <w:color w:val="000000" w:themeColor="text1"/>
        </w:rPr>
        <w:t>mounted in the Haas VF-4</w:t>
      </w:r>
      <w:r w:rsidR="00DF41E9" w:rsidRPr="00FD1C6E">
        <w:rPr>
          <w:color w:val="000000" w:themeColor="text1"/>
        </w:rPr>
        <w:t xml:space="preserve"> </w:t>
      </w:r>
      <w:r w:rsidR="003A1396" w:rsidRPr="00FD1C6E">
        <w:rPr>
          <w:color w:val="000000" w:themeColor="text1"/>
        </w:rPr>
        <w:t>three-axis</w:t>
      </w:r>
      <w:r w:rsidR="00DF41E9" w:rsidRPr="00FD1C6E">
        <w:rPr>
          <w:color w:val="000000" w:themeColor="text1"/>
        </w:rPr>
        <w:t xml:space="preserve"> mill</w:t>
      </w:r>
      <w:r w:rsidR="00207192" w:rsidRPr="00FD1C6E">
        <w:rPr>
          <w:color w:val="000000" w:themeColor="text1"/>
        </w:rPr>
        <w:t>ing machine</w:t>
      </w:r>
      <w:r w:rsidR="00DF41E9" w:rsidRPr="00FD1C6E">
        <w:rPr>
          <w:color w:val="000000" w:themeColor="text1"/>
        </w:rPr>
        <w:t xml:space="preserve"> using dovetail clamps. </w:t>
      </w:r>
      <w:r w:rsidR="00777921" w:rsidRPr="00FD1C6E">
        <w:rPr>
          <w:color w:val="000000" w:themeColor="text1"/>
        </w:rPr>
        <w:t xml:space="preserve">Using a combination of facing and contouring operations, the workpiece would then be </w:t>
      </w:r>
      <w:r w:rsidR="00207192" w:rsidRPr="00FD1C6E">
        <w:rPr>
          <w:color w:val="000000" w:themeColor="text1"/>
        </w:rPr>
        <w:t xml:space="preserve">roughed </w:t>
      </w:r>
      <w:r w:rsidR="00777921" w:rsidRPr="00FD1C6E">
        <w:rPr>
          <w:color w:val="000000" w:themeColor="text1"/>
        </w:rPr>
        <w:t xml:space="preserve">to dimensions </w:t>
      </w:r>
      <w:r w:rsidR="00207192" w:rsidRPr="00FD1C6E">
        <w:rPr>
          <w:color w:val="000000" w:themeColor="text1"/>
        </w:rPr>
        <w:t>similar to</w:t>
      </w:r>
      <w:r w:rsidR="00777921" w:rsidRPr="00FD1C6E">
        <w:rPr>
          <w:color w:val="000000" w:themeColor="text1"/>
        </w:rPr>
        <w:t xml:space="preserve"> the AFSD </w:t>
      </w:r>
      <w:r w:rsidR="001F6C59" w:rsidRPr="00FD1C6E">
        <w:rPr>
          <w:color w:val="000000" w:themeColor="text1"/>
        </w:rPr>
        <w:t xml:space="preserve">preform. From there, the manufacturing </w:t>
      </w:r>
      <w:r w:rsidR="00DF1C3D" w:rsidRPr="00FD1C6E">
        <w:rPr>
          <w:color w:val="000000" w:themeColor="text1"/>
        </w:rPr>
        <w:t xml:space="preserve">process would be identical to the one described in the previous sections on </w:t>
      </w:r>
      <w:r w:rsidR="006546AC" w:rsidRPr="00FD1C6E">
        <w:rPr>
          <w:color w:val="000000" w:themeColor="text1"/>
        </w:rPr>
        <w:t xml:space="preserve">the </w:t>
      </w:r>
      <w:r w:rsidR="003A1396" w:rsidRPr="00FD1C6E">
        <w:rPr>
          <w:color w:val="000000" w:themeColor="text1"/>
        </w:rPr>
        <w:t xml:space="preserve">three </w:t>
      </w:r>
      <w:r w:rsidR="00DF1C3D" w:rsidRPr="00FD1C6E">
        <w:rPr>
          <w:color w:val="000000" w:themeColor="text1"/>
        </w:rPr>
        <w:t xml:space="preserve">and </w:t>
      </w:r>
      <w:r w:rsidR="003A1396" w:rsidRPr="00FD1C6E">
        <w:rPr>
          <w:color w:val="000000" w:themeColor="text1"/>
        </w:rPr>
        <w:t>five-axis</w:t>
      </w:r>
      <w:r w:rsidR="00DF1C3D" w:rsidRPr="00FD1C6E">
        <w:rPr>
          <w:color w:val="000000" w:themeColor="text1"/>
        </w:rPr>
        <w:t xml:space="preserve"> milling</w:t>
      </w:r>
      <w:r w:rsidR="006546AC" w:rsidRPr="00FD1C6E">
        <w:rPr>
          <w:color w:val="000000" w:themeColor="text1"/>
        </w:rPr>
        <w:t xml:space="preserve"> machines</w:t>
      </w:r>
      <w:r w:rsidR="00DF1C3D" w:rsidRPr="00FD1C6E">
        <w:rPr>
          <w:color w:val="000000" w:themeColor="text1"/>
        </w:rPr>
        <w:t xml:space="preserve">. </w:t>
      </w:r>
      <w:r w:rsidR="00CF4094" w:rsidRPr="00FD1C6E">
        <w:rPr>
          <w:color w:val="000000" w:themeColor="text1"/>
        </w:rPr>
        <w:t xml:space="preserve">To demonstrate the capabilities of the cost equations, </w:t>
      </w:r>
      <w:r w:rsidR="001F1C2F" w:rsidRPr="00FD1C6E">
        <w:rPr>
          <w:color w:val="000000" w:themeColor="text1"/>
        </w:rPr>
        <w:t xml:space="preserve">the additional machining time required </w:t>
      </w:r>
      <w:r w:rsidR="007F588F" w:rsidRPr="00FD1C6E">
        <w:rPr>
          <w:color w:val="000000" w:themeColor="text1"/>
        </w:rPr>
        <w:t xml:space="preserve">for this process was calculated using </w:t>
      </w:r>
      <w:r w:rsidR="008C7380" w:rsidRPr="00FD1C6E">
        <w:rPr>
          <w:color w:val="000000" w:themeColor="text1"/>
        </w:rPr>
        <w:t>the MRR</w:t>
      </w:r>
      <w:r w:rsidR="00B017CF" w:rsidRPr="00FD1C6E">
        <w:rPr>
          <w:color w:val="000000" w:themeColor="text1"/>
        </w:rPr>
        <w:t xml:space="preserve"> and extra volume to be removed</w:t>
      </w:r>
      <w:r w:rsidR="008C7380" w:rsidRPr="00FD1C6E">
        <w:rPr>
          <w:color w:val="000000" w:themeColor="text1"/>
        </w:rPr>
        <w:t xml:space="preserve">. </w:t>
      </w:r>
      <w:r w:rsidR="00C367DB" w:rsidRPr="00FD1C6E">
        <w:rPr>
          <w:color w:val="000000" w:themeColor="text1"/>
        </w:rPr>
        <w:t xml:space="preserve">See equations </w:t>
      </w:r>
      <w:r w:rsidR="00AD5EAB" w:rsidRPr="00FD1C6E">
        <w:rPr>
          <w:color w:val="000000" w:themeColor="text1"/>
        </w:rPr>
        <w:t xml:space="preserve">65 and 67. </w:t>
      </w:r>
      <w:r w:rsidR="009237C0" w:rsidRPr="00FD1C6E">
        <w:rPr>
          <w:color w:val="000000" w:themeColor="text1"/>
        </w:rPr>
        <w:t>For a complete list of the parameters used</w:t>
      </w:r>
      <w:r w:rsidR="001C730D" w:rsidRPr="00FD1C6E">
        <w:rPr>
          <w:color w:val="000000" w:themeColor="text1"/>
        </w:rPr>
        <w:t xml:space="preserve"> to estimate the costs of this process, see Table</w:t>
      </w:r>
      <w:r w:rsidR="00B54707" w:rsidRPr="00FD1C6E">
        <w:rPr>
          <w:color w:val="000000" w:themeColor="text1"/>
        </w:rPr>
        <w:t>s</w:t>
      </w:r>
      <w:r w:rsidR="001C730D" w:rsidRPr="00FD1C6E">
        <w:rPr>
          <w:color w:val="000000" w:themeColor="text1"/>
        </w:rPr>
        <w:t xml:space="preserve"> </w:t>
      </w:r>
      <w:r w:rsidR="00EE7181" w:rsidRPr="00FD1C6E">
        <w:rPr>
          <w:color w:val="000000" w:themeColor="text1"/>
        </w:rPr>
        <w:t>5.23-5.24</w:t>
      </w:r>
      <w:r w:rsidR="001C730D" w:rsidRPr="00FD1C6E">
        <w:rPr>
          <w:color w:val="000000" w:themeColor="text1"/>
        </w:rPr>
        <w:t>.</w:t>
      </w:r>
      <w:r w:rsidR="00B54707" w:rsidRPr="00FD1C6E">
        <w:rPr>
          <w:color w:val="000000" w:themeColor="text1"/>
        </w:rPr>
        <w:t xml:space="preserve"> Tables </w:t>
      </w:r>
      <w:r w:rsidR="00EE7181" w:rsidRPr="00FD1C6E">
        <w:rPr>
          <w:color w:val="000000" w:themeColor="text1"/>
        </w:rPr>
        <w:t>5.25-5.26</w:t>
      </w:r>
      <w:r w:rsidR="00B54707" w:rsidRPr="00FD1C6E">
        <w:rPr>
          <w:color w:val="000000" w:themeColor="text1"/>
        </w:rPr>
        <w:t xml:space="preserve"> show the summaries for both </w:t>
      </w:r>
      <w:r w:rsidR="003A68EF" w:rsidRPr="00FD1C6E">
        <w:rPr>
          <w:color w:val="000000" w:themeColor="text1"/>
        </w:rPr>
        <w:t xml:space="preserve">the </w:t>
      </w:r>
      <w:r w:rsidR="003A1396" w:rsidRPr="00FD1C6E">
        <w:rPr>
          <w:color w:val="000000" w:themeColor="text1"/>
        </w:rPr>
        <w:t>three-axis</w:t>
      </w:r>
      <w:r w:rsidR="00B54707" w:rsidRPr="00FD1C6E">
        <w:rPr>
          <w:color w:val="000000" w:themeColor="text1"/>
        </w:rPr>
        <w:t xml:space="preserve"> and </w:t>
      </w:r>
      <w:r w:rsidR="003A1396" w:rsidRPr="00FD1C6E">
        <w:rPr>
          <w:color w:val="000000" w:themeColor="text1"/>
        </w:rPr>
        <w:t>five-axis</w:t>
      </w:r>
      <w:r w:rsidR="00B54707" w:rsidRPr="00FD1C6E">
        <w:rPr>
          <w:color w:val="000000" w:themeColor="text1"/>
        </w:rPr>
        <w:t xml:space="preserve"> milling processes.</w:t>
      </w:r>
      <w:r w:rsidR="001C730D" w:rsidRPr="00FD1C6E">
        <w:rPr>
          <w:color w:val="000000" w:themeColor="text1"/>
        </w:rPr>
        <w:t xml:space="preserve"> </w:t>
      </w:r>
      <w:r w:rsidR="00B94977" w:rsidRPr="00FD1C6E">
        <w:rPr>
          <w:color w:val="000000" w:themeColor="text1"/>
        </w:rPr>
        <w:t>The final estimated cost for the conventional milling process was $</w:t>
      </w:r>
      <w:r w:rsidR="00EE7181" w:rsidRPr="00FD1C6E">
        <w:rPr>
          <w:color w:val="000000" w:themeColor="text1"/>
        </w:rPr>
        <w:t>2,141.40</w:t>
      </w:r>
      <w:r w:rsidR="00B94977" w:rsidRPr="00FD1C6E">
        <w:rPr>
          <w:color w:val="000000" w:themeColor="text1"/>
        </w:rPr>
        <w:t xml:space="preserve"> For a cost summary and breakdown see Table</w:t>
      </w:r>
      <w:r w:rsidR="00EE7181" w:rsidRPr="00FD1C6E">
        <w:rPr>
          <w:color w:val="000000" w:themeColor="text1"/>
        </w:rPr>
        <w:t>s</w:t>
      </w:r>
      <w:r w:rsidR="00B94977" w:rsidRPr="00FD1C6E">
        <w:rPr>
          <w:color w:val="000000" w:themeColor="text1"/>
        </w:rPr>
        <w:t xml:space="preserve"> </w:t>
      </w:r>
      <w:r w:rsidR="00EE7181" w:rsidRPr="00FD1C6E">
        <w:rPr>
          <w:color w:val="000000" w:themeColor="text1"/>
        </w:rPr>
        <w:t>5.27-5.28</w:t>
      </w:r>
      <w:r w:rsidR="00B94977" w:rsidRPr="00FD1C6E">
        <w:rPr>
          <w:color w:val="000000" w:themeColor="text1"/>
        </w:rPr>
        <w:t>.</w:t>
      </w:r>
    </w:p>
    <w:p w14:paraId="2D8A7990" w14:textId="77777777" w:rsidR="001811D5" w:rsidRPr="00FD1C6E" w:rsidRDefault="001811D5" w:rsidP="00CC7D56">
      <w:pPr>
        <w:rPr>
          <w:color w:val="000000" w:themeColor="text1"/>
        </w:rPr>
      </w:pPr>
    </w:p>
    <w:p w14:paraId="4A0B55EF" w14:textId="75615A35" w:rsidR="00AD5EAB" w:rsidRPr="00FD1C6E" w:rsidRDefault="00ED769D" w:rsidP="00221A7A">
      <w:pPr>
        <w:jc w:val="both"/>
        <w:rPr>
          <w:color w:val="000000" w:themeColor="text1"/>
        </w:rPr>
      </w:pPr>
      <w:r w:rsidRPr="00FD1C6E">
        <w:rPr>
          <w:color w:val="000000" w:themeColor="text1"/>
        </w:rPr>
        <w:t>There are some</w:t>
      </w:r>
      <w:r w:rsidR="009A7133" w:rsidRPr="00FD1C6E">
        <w:rPr>
          <w:color w:val="000000" w:themeColor="text1"/>
        </w:rPr>
        <w:t xml:space="preserve"> factors not included in</w:t>
      </w:r>
      <w:r w:rsidRPr="00FD1C6E">
        <w:rPr>
          <w:color w:val="000000" w:themeColor="text1"/>
        </w:rPr>
        <w:t xml:space="preserve"> </w:t>
      </w:r>
      <w:r w:rsidR="005B6062" w:rsidRPr="00FD1C6E">
        <w:rPr>
          <w:color w:val="000000" w:themeColor="text1"/>
        </w:rPr>
        <w:t>this cost estimate</w:t>
      </w:r>
      <w:r w:rsidR="005C7C0F" w:rsidRPr="00FD1C6E">
        <w:rPr>
          <w:color w:val="000000" w:themeColor="text1"/>
        </w:rPr>
        <w:t xml:space="preserve">. The costs </w:t>
      </w:r>
      <w:r w:rsidR="005B6062" w:rsidRPr="00FD1C6E">
        <w:rPr>
          <w:color w:val="000000" w:themeColor="text1"/>
        </w:rPr>
        <w:t>incurred by</w:t>
      </w:r>
      <w:r w:rsidR="005C7C0F" w:rsidRPr="00FD1C6E">
        <w:rPr>
          <w:color w:val="000000" w:themeColor="text1"/>
        </w:rPr>
        <w:t xml:space="preserve"> using a saw to </w:t>
      </w:r>
      <w:r w:rsidR="005B6062" w:rsidRPr="00FD1C6E">
        <w:rPr>
          <w:color w:val="000000" w:themeColor="text1"/>
        </w:rPr>
        <w:t xml:space="preserve">cut the stock material were not considered. </w:t>
      </w:r>
      <w:r w:rsidR="005528BD" w:rsidRPr="00FD1C6E">
        <w:rPr>
          <w:color w:val="000000" w:themeColor="text1"/>
        </w:rPr>
        <w:t>Additionally, lead times were not factored into the cost model</w:t>
      </w:r>
      <w:r w:rsidR="00BC4B14" w:rsidRPr="00FD1C6E">
        <w:rPr>
          <w:color w:val="000000" w:themeColor="text1"/>
        </w:rPr>
        <w:t xml:space="preserve">. In this case, from the selected vendor, using expedited shipping the </w:t>
      </w:r>
      <w:r w:rsidR="006F17FE" w:rsidRPr="00FD1C6E">
        <w:rPr>
          <w:color w:val="000000" w:themeColor="text1"/>
        </w:rPr>
        <w:t xml:space="preserve">stock material was expected to arrive in three days. For some companies or organizations, this </w:t>
      </w:r>
      <w:r w:rsidR="00FA625F" w:rsidRPr="00FD1C6E">
        <w:rPr>
          <w:color w:val="000000" w:themeColor="text1"/>
        </w:rPr>
        <w:t>lead time can</w:t>
      </w:r>
      <w:r w:rsidR="00420E00" w:rsidRPr="00FD1C6E">
        <w:rPr>
          <w:color w:val="000000" w:themeColor="text1"/>
        </w:rPr>
        <w:t xml:space="preserve"> be a deciding factor in making purchasing and manufacturing decisions. </w:t>
      </w:r>
      <w:r w:rsidR="00A97244" w:rsidRPr="00FD1C6E">
        <w:rPr>
          <w:color w:val="000000" w:themeColor="text1"/>
        </w:rPr>
        <w:t xml:space="preserve">This helps demonstrate that cost models, while being helpful tools, do not capture the entire picture and that </w:t>
      </w:r>
      <w:r w:rsidR="004567F6" w:rsidRPr="00FD1C6E">
        <w:rPr>
          <w:color w:val="000000" w:themeColor="text1"/>
        </w:rPr>
        <w:t xml:space="preserve">all variables and information should be taken into consideration when </w:t>
      </w:r>
      <w:r w:rsidR="003410DD" w:rsidRPr="00FD1C6E">
        <w:rPr>
          <w:color w:val="000000" w:themeColor="text1"/>
        </w:rPr>
        <w:t>trying to an informed manufacturing decision</w:t>
      </w:r>
      <w:r w:rsidR="004567F6" w:rsidRPr="00FD1C6E">
        <w:rPr>
          <w:color w:val="000000" w:themeColor="text1"/>
        </w:rPr>
        <w:t>.</w:t>
      </w:r>
    </w:p>
    <w:p w14:paraId="5D31D280" w14:textId="77777777" w:rsidR="005528BD" w:rsidRPr="00FD1C6E" w:rsidRDefault="005528BD" w:rsidP="00CC7D56">
      <w:pPr>
        <w:rPr>
          <w:color w:val="000000" w:themeColor="text1"/>
        </w:rPr>
      </w:pPr>
    </w:p>
    <w:p w14:paraId="11B2CD12" w14:textId="77777777" w:rsidR="006813EE" w:rsidRPr="00FD1C6E" w:rsidRDefault="006813EE" w:rsidP="006813EE">
      <w:pPr>
        <w:pStyle w:val="Heading3"/>
        <w:tabs>
          <w:tab w:val="center" w:pos="4320"/>
          <w:tab w:val="left" w:pos="5300"/>
        </w:tabs>
        <w:jc w:val="both"/>
        <w:rPr>
          <w:rFonts w:cs="Times New Roman"/>
        </w:rPr>
      </w:pPr>
      <w:bookmarkStart w:id="241" w:name="_Toc162882450"/>
      <w:bookmarkStart w:id="242" w:name="_Toc162882719"/>
      <w:bookmarkStart w:id="243" w:name="_Toc162886097"/>
      <w:r w:rsidRPr="00FD1C6E">
        <w:rPr>
          <w:rFonts w:cs="Times New Roman"/>
        </w:rPr>
        <w:t>Discussion</w:t>
      </w:r>
      <w:bookmarkEnd w:id="241"/>
      <w:bookmarkEnd w:id="242"/>
      <w:bookmarkEnd w:id="243"/>
      <w:r w:rsidRPr="00FD1C6E">
        <w:rPr>
          <w:rFonts w:cs="Times New Roman"/>
        </w:rPr>
        <w:tab/>
      </w:r>
    </w:p>
    <w:p w14:paraId="17BEE70E" w14:textId="74B8D920" w:rsidR="006813EE" w:rsidRPr="00FD1C6E" w:rsidRDefault="006813EE" w:rsidP="006813EE">
      <w:pPr>
        <w:jc w:val="both"/>
      </w:pPr>
      <w:r w:rsidRPr="00FD1C6E">
        <w:t xml:space="preserve">The cost breakdowns of the hybrid and conventional manufacturing processes differ in a few significant ways. For the input variables shown in Tables 5.23-5.24, hybrid manufacturing is $241.07 less expensive than the conventional machining process. While hybrid manufacturing is </w:t>
      </w:r>
      <w:r w:rsidR="00F23862" w:rsidRPr="00FD1C6E">
        <w:t>less expensive in this case</w:t>
      </w:r>
      <w:r w:rsidRPr="00FD1C6E">
        <w:t xml:space="preserve">, that is not always </w:t>
      </w:r>
      <w:r w:rsidR="00F23862" w:rsidRPr="00FD1C6E">
        <w:t>true</w:t>
      </w:r>
      <w:r w:rsidRPr="00FD1C6E">
        <w:t>. As shown in Tables 5.22 and 5.28</w:t>
      </w:r>
      <w:r w:rsidR="00F23862" w:rsidRPr="00FD1C6E">
        <w:t>,</w:t>
      </w:r>
      <w:r w:rsidRPr="00FD1C6E">
        <w:t xml:space="preserve"> hybrid manufacturing cost is 72% labor costs, while labor only accounts for 46% of conventional costs. Since hybrid manufacturing is more labor sensitive, as labor wage rates increase, hybrid manufacturing costs will increase at a faster rate than conventional manufacturing costs.</w:t>
      </w:r>
    </w:p>
    <w:p w14:paraId="79A246E5" w14:textId="77777777" w:rsidR="00477A7D" w:rsidRPr="00FD1C6E" w:rsidRDefault="00477A7D" w:rsidP="006813EE">
      <w:pPr>
        <w:jc w:val="both"/>
      </w:pPr>
    </w:p>
    <w:p w14:paraId="342B31A9" w14:textId="7351F8B5" w:rsidR="003F67C6" w:rsidRDefault="00477A7D" w:rsidP="003F67C6">
      <w:pPr>
        <w:jc w:val="both"/>
      </w:pPr>
      <w:r w:rsidRPr="00FD1C6E">
        <w:t xml:space="preserve">Another factor worth consideration is the difference between material costs. For this case, material costs contribute to only 19% of hybrid costs while making up 49% conventional manufacturing costs. This suggests increased sensitivity for material costs on the conventional side, however this again might not always be the case. In this case study, it was assumed that the oversized stock material would be cut down to a more manageable size and the extra material would be counted as waste. It is possible that the material could be reused or recycled and would therefore offset some of the material costs. Consequently, manufacturing costs and material costs as an overall percent of conventional costs would </w:t>
      </w:r>
      <w:r w:rsidR="00F23862" w:rsidRPr="00FD1C6E">
        <w:t>reduce</w:t>
      </w:r>
      <w:r w:rsidRPr="00FD1C6E">
        <w:t xml:space="preserve">. </w:t>
      </w:r>
    </w:p>
    <w:p w14:paraId="2ABF2826" w14:textId="77777777" w:rsidR="003F67C6" w:rsidRDefault="003F67C6">
      <w:r>
        <w:br w:type="page"/>
      </w:r>
    </w:p>
    <w:p w14:paraId="12160F34" w14:textId="77777777" w:rsidR="00961A7D" w:rsidRPr="00FD1C6E" w:rsidRDefault="00961A7D" w:rsidP="003F67C6">
      <w:pPr>
        <w:jc w:val="both"/>
        <w:rPr>
          <w:color w:val="000000" w:themeColor="text1"/>
        </w:rPr>
      </w:pPr>
    </w:p>
    <w:p w14:paraId="40476516" w14:textId="7C7DEA80" w:rsidR="00961A7D" w:rsidRPr="00FD1C6E" w:rsidRDefault="00961A7D" w:rsidP="00961A7D">
      <w:pPr>
        <w:pStyle w:val="Caption"/>
        <w:keepNext/>
        <w:framePr w:wrap="notBeside"/>
        <w:rPr>
          <w:rFonts w:cs="Times New Roman"/>
        </w:rPr>
      </w:pPr>
      <w:bookmarkStart w:id="244" w:name="_Toc161915463"/>
      <w:bookmarkStart w:id="245" w:name="_Toc162884555"/>
      <w:bookmarkStart w:id="246" w:name="_Toc162885068"/>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23</w:t>
      </w:r>
      <w:r w:rsidR="006813EE" w:rsidRPr="00FD1C6E">
        <w:rPr>
          <w:rFonts w:cs="Times New Roman"/>
        </w:rPr>
        <w:fldChar w:fldCharType="end"/>
      </w:r>
      <w:r w:rsidRPr="00FD1C6E">
        <w:rPr>
          <w:rFonts w:cs="Times New Roman"/>
        </w:rPr>
        <w:t xml:space="preserve">. Conventional </w:t>
      </w:r>
      <w:r w:rsidR="003A1396" w:rsidRPr="00FD1C6E">
        <w:rPr>
          <w:rFonts w:cs="Times New Roman"/>
        </w:rPr>
        <w:t>three-axis</w:t>
      </w:r>
      <w:r w:rsidRPr="00FD1C6E">
        <w:rPr>
          <w:rFonts w:cs="Times New Roman"/>
        </w:rPr>
        <w:t xml:space="preserve"> milling cost model input parameters.</w:t>
      </w:r>
      <w:bookmarkEnd w:id="244"/>
      <w:bookmarkEnd w:id="245"/>
      <w:bookmarkEnd w:id="246"/>
    </w:p>
    <w:tbl>
      <w:tblPr>
        <w:tblW w:w="0" w:type="auto"/>
        <w:tblBorders>
          <w:top w:val="single" w:sz="4" w:space="0" w:color="auto"/>
          <w:bottom w:val="single" w:sz="4" w:space="0" w:color="auto"/>
        </w:tblBorders>
        <w:tblLayout w:type="fixed"/>
        <w:tblLook w:val="01E0" w:firstRow="1" w:lastRow="1" w:firstColumn="1" w:lastColumn="1" w:noHBand="0" w:noVBand="0"/>
      </w:tblPr>
      <w:tblGrid>
        <w:gridCol w:w="1305"/>
        <w:gridCol w:w="1305"/>
        <w:gridCol w:w="1305"/>
      </w:tblGrid>
      <w:tr w:rsidR="00961A7D" w:rsidRPr="00FD1C6E" w14:paraId="6406D77A" w14:textId="77777777" w:rsidTr="006641C1">
        <w:trPr>
          <w:trHeight w:val="315"/>
        </w:trPr>
        <w:tc>
          <w:tcPr>
            <w:tcW w:w="1305" w:type="dxa"/>
            <w:tcBorders>
              <w:top w:val="single" w:sz="4" w:space="0" w:color="auto"/>
              <w:bottom w:val="single" w:sz="4" w:space="0" w:color="auto"/>
            </w:tcBorders>
            <w:tcMar>
              <w:top w:w="15" w:type="dxa"/>
              <w:left w:w="15" w:type="dxa"/>
              <w:right w:w="15" w:type="dxa"/>
            </w:tcMar>
            <w:vAlign w:val="bottom"/>
          </w:tcPr>
          <w:p w14:paraId="6DF249B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305" w:type="dxa"/>
            <w:tcBorders>
              <w:top w:val="single" w:sz="4" w:space="0" w:color="auto"/>
              <w:bottom w:val="single" w:sz="4" w:space="0" w:color="auto"/>
            </w:tcBorders>
            <w:tcMar>
              <w:top w:w="15" w:type="dxa"/>
              <w:left w:w="15" w:type="dxa"/>
              <w:right w:w="15" w:type="dxa"/>
            </w:tcMar>
            <w:vAlign w:val="bottom"/>
          </w:tcPr>
          <w:p w14:paraId="0303B76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05" w:type="dxa"/>
            <w:tcBorders>
              <w:top w:val="single" w:sz="4" w:space="0" w:color="auto"/>
              <w:bottom w:val="single" w:sz="4" w:space="0" w:color="auto"/>
            </w:tcBorders>
            <w:tcMar>
              <w:top w:w="15" w:type="dxa"/>
              <w:left w:w="15" w:type="dxa"/>
              <w:right w:w="15" w:type="dxa"/>
            </w:tcMar>
            <w:vAlign w:val="bottom"/>
          </w:tcPr>
          <w:p w14:paraId="40A0631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961A7D" w:rsidRPr="00FD1C6E" w14:paraId="2FA23DE2" w14:textId="77777777" w:rsidTr="006641C1">
        <w:trPr>
          <w:trHeight w:val="315"/>
        </w:trPr>
        <w:tc>
          <w:tcPr>
            <w:tcW w:w="1305" w:type="dxa"/>
            <w:tcBorders>
              <w:top w:val="single" w:sz="4" w:space="0" w:color="auto"/>
            </w:tcBorders>
            <w:tcMar>
              <w:top w:w="15" w:type="dxa"/>
              <w:left w:w="15" w:type="dxa"/>
              <w:right w:w="15" w:type="dxa"/>
            </w:tcMar>
            <w:vAlign w:val="bottom"/>
          </w:tcPr>
          <w:p w14:paraId="75855DE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mat</w:t>
            </w:r>
            <w:r w:rsidRPr="00FD1C6E">
              <w:rPr>
                <w:rFonts w:ascii="Times New Roman" w:eastAsia="Times New Roman" w:hAnsi="Times New Roman" w:cs="Times New Roman"/>
                <w:color w:val="000000" w:themeColor="text1"/>
                <w:sz w:val="12"/>
                <w:szCs w:val="12"/>
              </w:rPr>
              <w:t xml:space="preserve"> </w:t>
            </w:r>
          </w:p>
        </w:tc>
        <w:tc>
          <w:tcPr>
            <w:tcW w:w="1305" w:type="dxa"/>
            <w:tcBorders>
              <w:top w:val="single" w:sz="4" w:space="0" w:color="auto"/>
            </w:tcBorders>
            <w:tcMar>
              <w:top w:w="15" w:type="dxa"/>
              <w:left w:w="15" w:type="dxa"/>
              <w:right w:w="15" w:type="dxa"/>
            </w:tcMar>
            <w:vAlign w:val="bottom"/>
          </w:tcPr>
          <w:p w14:paraId="1870470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Borders>
              <w:top w:val="single" w:sz="4" w:space="0" w:color="auto"/>
            </w:tcBorders>
            <w:tcMar>
              <w:top w:w="15" w:type="dxa"/>
              <w:left w:w="15" w:type="dxa"/>
              <w:right w:w="15" w:type="dxa"/>
            </w:tcMar>
            <w:vAlign w:val="bottom"/>
          </w:tcPr>
          <w:p w14:paraId="2662995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2B664B13" w14:textId="77777777" w:rsidTr="006641C1">
        <w:trPr>
          <w:trHeight w:val="315"/>
        </w:trPr>
        <w:tc>
          <w:tcPr>
            <w:tcW w:w="1305" w:type="dxa"/>
            <w:tcMar>
              <w:top w:w="15" w:type="dxa"/>
              <w:left w:w="15" w:type="dxa"/>
              <w:right w:w="15" w:type="dxa"/>
            </w:tcMar>
            <w:vAlign w:val="bottom"/>
          </w:tcPr>
          <w:p w14:paraId="7E2CCA4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tool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75A3648" w14:textId="31E3E4FB" w:rsidR="00961A7D" w:rsidRPr="00FD1C6E" w:rsidRDefault="00747323"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190</w:t>
            </w:r>
          </w:p>
        </w:tc>
        <w:tc>
          <w:tcPr>
            <w:tcW w:w="1305" w:type="dxa"/>
            <w:tcMar>
              <w:top w:w="15" w:type="dxa"/>
              <w:left w:w="15" w:type="dxa"/>
              <w:right w:w="15" w:type="dxa"/>
            </w:tcMar>
            <w:vAlign w:val="bottom"/>
          </w:tcPr>
          <w:p w14:paraId="7AE12C1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18A3A1CE" w14:textId="77777777" w:rsidTr="006641C1">
        <w:trPr>
          <w:trHeight w:val="315"/>
        </w:trPr>
        <w:tc>
          <w:tcPr>
            <w:tcW w:w="1305" w:type="dxa"/>
            <w:tcMar>
              <w:top w:w="15" w:type="dxa"/>
              <w:left w:w="15" w:type="dxa"/>
              <w:right w:w="15" w:type="dxa"/>
            </w:tcMar>
            <w:vAlign w:val="bottom"/>
          </w:tcPr>
          <w:p w14:paraId="0E5AD92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E4A021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083FF4E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38EA1537" w14:textId="77777777" w:rsidTr="006641C1">
        <w:trPr>
          <w:trHeight w:val="315"/>
        </w:trPr>
        <w:tc>
          <w:tcPr>
            <w:tcW w:w="1305" w:type="dxa"/>
            <w:tcMar>
              <w:top w:w="15" w:type="dxa"/>
              <w:left w:w="15" w:type="dxa"/>
              <w:right w:w="15" w:type="dxa"/>
            </w:tcMar>
            <w:vAlign w:val="bottom"/>
          </w:tcPr>
          <w:p w14:paraId="58832BC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B33909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17,500 </w:t>
            </w:r>
          </w:p>
        </w:tc>
        <w:tc>
          <w:tcPr>
            <w:tcW w:w="1305" w:type="dxa"/>
            <w:tcMar>
              <w:top w:w="15" w:type="dxa"/>
              <w:left w:w="15" w:type="dxa"/>
              <w:right w:w="15" w:type="dxa"/>
            </w:tcMar>
            <w:vAlign w:val="bottom"/>
          </w:tcPr>
          <w:p w14:paraId="443ED12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71AECDBF" w14:textId="77777777" w:rsidTr="006641C1">
        <w:trPr>
          <w:trHeight w:val="315"/>
        </w:trPr>
        <w:tc>
          <w:tcPr>
            <w:tcW w:w="1305" w:type="dxa"/>
            <w:tcMar>
              <w:top w:w="15" w:type="dxa"/>
              <w:left w:w="15" w:type="dxa"/>
              <w:right w:w="15" w:type="dxa"/>
            </w:tcMar>
            <w:vAlign w:val="bottom"/>
          </w:tcPr>
          <w:p w14:paraId="073CAF3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E1B328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1.016 </w:t>
            </w:r>
          </w:p>
        </w:tc>
        <w:tc>
          <w:tcPr>
            <w:tcW w:w="1305" w:type="dxa"/>
            <w:tcMar>
              <w:top w:w="15" w:type="dxa"/>
              <w:left w:w="15" w:type="dxa"/>
              <w:right w:w="15" w:type="dxa"/>
            </w:tcMar>
            <w:vAlign w:val="bottom"/>
          </w:tcPr>
          <w:p w14:paraId="346DC1C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m/min </w:t>
            </w:r>
          </w:p>
        </w:tc>
      </w:tr>
      <w:tr w:rsidR="00961A7D" w:rsidRPr="00FD1C6E" w14:paraId="2064185E" w14:textId="77777777" w:rsidTr="006641C1">
        <w:trPr>
          <w:trHeight w:val="315"/>
        </w:trPr>
        <w:tc>
          <w:tcPr>
            <w:tcW w:w="1305" w:type="dxa"/>
            <w:tcMar>
              <w:top w:w="15" w:type="dxa"/>
              <w:left w:w="15" w:type="dxa"/>
              <w:right w:w="15" w:type="dxa"/>
            </w:tcMar>
            <w:vAlign w:val="bottom"/>
          </w:tcPr>
          <w:p w14:paraId="5A1800E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5E7D37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0.025 </w:t>
            </w:r>
          </w:p>
        </w:tc>
        <w:tc>
          <w:tcPr>
            <w:tcW w:w="1305" w:type="dxa"/>
            <w:tcMar>
              <w:top w:w="15" w:type="dxa"/>
              <w:left w:w="15" w:type="dxa"/>
              <w:right w:w="15" w:type="dxa"/>
            </w:tcMar>
            <w:vAlign w:val="bottom"/>
          </w:tcPr>
          <w:p w14:paraId="09A880D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7BBC173E" w14:textId="77777777" w:rsidTr="006641C1">
        <w:trPr>
          <w:trHeight w:val="315"/>
        </w:trPr>
        <w:tc>
          <w:tcPr>
            <w:tcW w:w="1305" w:type="dxa"/>
            <w:tcMar>
              <w:top w:w="15" w:type="dxa"/>
              <w:left w:w="15" w:type="dxa"/>
              <w:right w:w="15" w:type="dxa"/>
            </w:tcMar>
            <w:vAlign w:val="bottom"/>
          </w:tcPr>
          <w:p w14:paraId="3B079A9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2DC1DDB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0164311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6C50B208" w14:textId="77777777" w:rsidTr="006641C1">
        <w:trPr>
          <w:trHeight w:val="315"/>
        </w:trPr>
        <w:tc>
          <w:tcPr>
            <w:tcW w:w="1305" w:type="dxa"/>
            <w:tcMar>
              <w:top w:w="15" w:type="dxa"/>
              <w:left w:w="15" w:type="dxa"/>
              <w:right w:w="15" w:type="dxa"/>
            </w:tcMar>
            <w:vAlign w:val="bottom"/>
          </w:tcPr>
          <w:p w14:paraId="79D4A83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i/>
                <w:iCs/>
                <w:color w:val="000000" w:themeColor="text1"/>
                <w:sz w:val="12"/>
                <w:szCs w:val="12"/>
                <w:vertAlign w:val="subscript"/>
              </w:rPr>
              <w:t>t</w:t>
            </w:r>
          </w:p>
        </w:tc>
        <w:tc>
          <w:tcPr>
            <w:tcW w:w="1305" w:type="dxa"/>
            <w:tcMar>
              <w:top w:w="15" w:type="dxa"/>
              <w:left w:w="15" w:type="dxa"/>
              <w:right w:w="15" w:type="dxa"/>
            </w:tcMar>
            <w:vAlign w:val="bottom"/>
          </w:tcPr>
          <w:p w14:paraId="6E45898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0.068</w:t>
            </w:r>
          </w:p>
        </w:tc>
        <w:tc>
          <w:tcPr>
            <w:tcW w:w="1305" w:type="dxa"/>
            <w:tcMar>
              <w:top w:w="15" w:type="dxa"/>
              <w:left w:w="15" w:type="dxa"/>
              <w:right w:w="15" w:type="dxa"/>
            </w:tcMar>
            <w:vAlign w:val="bottom"/>
          </w:tcPr>
          <w:p w14:paraId="7CB9507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961A7D" w:rsidRPr="00FD1C6E" w14:paraId="16A3C23B" w14:textId="77777777" w:rsidTr="006641C1">
        <w:trPr>
          <w:trHeight w:val="315"/>
        </w:trPr>
        <w:tc>
          <w:tcPr>
            <w:tcW w:w="1305" w:type="dxa"/>
            <w:tcMar>
              <w:top w:w="15" w:type="dxa"/>
              <w:left w:w="15" w:type="dxa"/>
              <w:right w:w="15" w:type="dxa"/>
            </w:tcMar>
            <w:vAlign w:val="bottom"/>
          </w:tcPr>
          <w:p w14:paraId="6ECABDC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q</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72DFC2F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0D47CD8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4F537546" w14:textId="77777777" w:rsidTr="006641C1">
        <w:trPr>
          <w:trHeight w:val="315"/>
        </w:trPr>
        <w:tc>
          <w:tcPr>
            <w:tcW w:w="1305" w:type="dxa"/>
            <w:tcMar>
              <w:top w:w="15" w:type="dxa"/>
              <w:left w:w="15" w:type="dxa"/>
              <w:right w:w="15" w:type="dxa"/>
            </w:tcMar>
            <w:vAlign w:val="bottom"/>
          </w:tcPr>
          <w:p w14:paraId="235F084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rem</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FCD8A80" w14:textId="53B70D0F" w:rsidR="00961A7D" w:rsidRPr="00FD1C6E" w:rsidRDefault="00EF29C7"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3,728,057</w:t>
            </w:r>
            <w:r w:rsidR="00961A7D"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5B4709E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mm</w:t>
            </w:r>
            <w:r w:rsidRPr="00FD1C6E">
              <w:rPr>
                <w:rFonts w:ascii="Times New Roman" w:eastAsia="Times New Roman" w:hAnsi="Times New Roman" w:cs="Times New Roman"/>
                <w:color w:val="000000" w:themeColor="text1"/>
                <w:sz w:val="12"/>
                <w:szCs w:val="12"/>
                <w:vertAlign w:val="superscript"/>
              </w:rPr>
              <w:t>3</w:t>
            </w:r>
            <w:r w:rsidRPr="00FD1C6E">
              <w:rPr>
                <w:rFonts w:ascii="Times New Roman" w:eastAsia="Times New Roman" w:hAnsi="Times New Roman" w:cs="Times New Roman"/>
                <w:color w:val="000000" w:themeColor="text1"/>
                <w:sz w:val="12"/>
                <w:szCs w:val="12"/>
              </w:rPr>
              <w:t xml:space="preserve"> </w:t>
            </w:r>
          </w:p>
        </w:tc>
      </w:tr>
      <w:tr w:rsidR="00961A7D" w:rsidRPr="00FD1C6E" w14:paraId="0A80E110" w14:textId="77777777" w:rsidTr="006641C1">
        <w:trPr>
          <w:trHeight w:val="315"/>
        </w:trPr>
        <w:tc>
          <w:tcPr>
            <w:tcW w:w="1305" w:type="dxa"/>
            <w:tcMar>
              <w:top w:w="15" w:type="dxa"/>
              <w:left w:w="15" w:type="dxa"/>
              <w:right w:w="15" w:type="dxa"/>
            </w:tcMar>
            <w:vAlign w:val="bottom"/>
          </w:tcPr>
          <w:p w14:paraId="4FC6EB8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a</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1D465F8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1.905</w:t>
            </w:r>
          </w:p>
        </w:tc>
        <w:tc>
          <w:tcPr>
            <w:tcW w:w="1305" w:type="dxa"/>
            <w:tcMar>
              <w:top w:w="15" w:type="dxa"/>
              <w:left w:w="15" w:type="dxa"/>
              <w:right w:w="15" w:type="dxa"/>
            </w:tcMar>
            <w:vAlign w:val="bottom"/>
          </w:tcPr>
          <w:p w14:paraId="2FCA99F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961A7D" w:rsidRPr="00FD1C6E" w14:paraId="4C39CF74" w14:textId="77777777" w:rsidTr="006641C1">
        <w:trPr>
          <w:trHeight w:val="315"/>
        </w:trPr>
        <w:tc>
          <w:tcPr>
            <w:tcW w:w="1305" w:type="dxa"/>
            <w:tcMar>
              <w:top w:w="15" w:type="dxa"/>
              <w:left w:w="15" w:type="dxa"/>
              <w:right w:w="15" w:type="dxa"/>
            </w:tcMar>
            <w:vAlign w:val="bottom"/>
          </w:tcPr>
          <w:p w14:paraId="0D46D7D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b</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71D403D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0.254</w:t>
            </w:r>
          </w:p>
        </w:tc>
        <w:tc>
          <w:tcPr>
            <w:tcW w:w="1305" w:type="dxa"/>
            <w:tcMar>
              <w:top w:w="15" w:type="dxa"/>
              <w:left w:w="15" w:type="dxa"/>
              <w:right w:w="15" w:type="dxa"/>
            </w:tcMar>
            <w:vAlign w:val="bottom"/>
          </w:tcPr>
          <w:p w14:paraId="6DA41EA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961A7D" w:rsidRPr="00FD1C6E" w14:paraId="04B7C5CE" w14:textId="77777777" w:rsidTr="006641C1">
        <w:trPr>
          <w:trHeight w:val="315"/>
        </w:trPr>
        <w:tc>
          <w:tcPr>
            <w:tcW w:w="1305" w:type="dxa"/>
            <w:tcMar>
              <w:top w:w="15" w:type="dxa"/>
              <w:left w:w="15" w:type="dxa"/>
              <w:right w:w="15" w:type="dxa"/>
            </w:tcMar>
            <w:vAlign w:val="bottom"/>
          </w:tcPr>
          <w:p w14:paraId="60D871A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A8DE03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 </w:t>
            </w:r>
          </w:p>
        </w:tc>
        <w:tc>
          <w:tcPr>
            <w:tcW w:w="1305" w:type="dxa"/>
            <w:tcMar>
              <w:top w:w="15" w:type="dxa"/>
              <w:left w:w="15" w:type="dxa"/>
              <w:right w:w="15" w:type="dxa"/>
            </w:tcMar>
            <w:vAlign w:val="bottom"/>
          </w:tcPr>
          <w:p w14:paraId="5FDEE30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teeth </w:t>
            </w:r>
          </w:p>
        </w:tc>
      </w:tr>
      <w:tr w:rsidR="00961A7D" w:rsidRPr="00FD1C6E" w14:paraId="54A50E3A" w14:textId="77777777" w:rsidTr="006641C1">
        <w:trPr>
          <w:trHeight w:val="315"/>
        </w:trPr>
        <w:tc>
          <w:tcPr>
            <w:tcW w:w="1305" w:type="dxa"/>
            <w:tcMar>
              <w:top w:w="15" w:type="dxa"/>
              <w:left w:w="15" w:type="dxa"/>
              <w:right w:w="15" w:type="dxa"/>
            </w:tcMar>
            <w:vAlign w:val="bottom"/>
          </w:tcPr>
          <w:p w14:paraId="192C2FE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4F36700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5000 rpm </w:t>
            </w:r>
          </w:p>
        </w:tc>
        <w:tc>
          <w:tcPr>
            <w:tcW w:w="1305" w:type="dxa"/>
            <w:tcMar>
              <w:top w:w="15" w:type="dxa"/>
              <w:left w:w="15" w:type="dxa"/>
              <w:right w:w="15" w:type="dxa"/>
            </w:tcMar>
            <w:vAlign w:val="bottom"/>
          </w:tcPr>
          <w:p w14:paraId="7673D45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rpm </w:t>
            </w:r>
          </w:p>
        </w:tc>
      </w:tr>
      <w:tr w:rsidR="00961A7D" w:rsidRPr="00FD1C6E" w14:paraId="43BE3E0D" w14:textId="77777777" w:rsidTr="006641C1">
        <w:trPr>
          <w:trHeight w:val="315"/>
        </w:trPr>
        <w:tc>
          <w:tcPr>
            <w:tcW w:w="1305" w:type="dxa"/>
            <w:tcMar>
              <w:top w:w="15" w:type="dxa"/>
              <w:left w:w="15" w:type="dxa"/>
              <w:right w:w="15" w:type="dxa"/>
            </w:tcMar>
            <w:vAlign w:val="bottom"/>
          </w:tcPr>
          <w:p w14:paraId="5B1FA90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setup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8A34E5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90</w:t>
            </w:r>
          </w:p>
        </w:tc>
        <w:tc>
          <w:tcPr>
            <w:tcW w:w="1305" w:type="dxa"/>
            <w:tcMar>
              <w:top w:w="15" w:type="dxa"/>
              <w:left w:w="15" w:type="dxa"/>
              <w:right w:w="15" w:type="dxa"/>
            </w:tcMar>
            <w:vAlign w:val="bottom"/>
          </w:tcPr>
          <w:p w14:paraId="5C01950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0652FAF6" w14:textId="77777777" w:rsidTr="006641C1">
        <w:trPr>
          <w:trHeight w:val="315"/>
        </w:trPr>
        <w:tc>
          <w:tcPr>
            <w:tcW w:w="1305" w:type="dxa"/>
            <w:tcMar>
              <w:top w:w="15" w:type="dxa"/>
              <w:left w:w="15" w:type="dxa"/>
              <w:right w:w="15" w:type="dxa"/>
            </w:tcMar>
            <w:vAlign w:val="bottom"/>
          </w:tcPr>
          <w:p w14:paraId="745F47C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651429C" w14:textId="409D4194" w:rsidR="00961A7D" w:rsidRPr="00FD1C6E" w:rsidRDefault="008805FA"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185</w:t>
            </w:r>
          </w:p>
        </w:tc>
        <w:tc>
          <w:tcPr>
            <w:tcW w:w="1305" w:type="dxa"/>
            <w:tcMar>
              <w:top w:w="15" w:type="dxa"/>
              <w:left w:w="15" w:type="dxa"/>
              <w:right w:w="15" w:type="dxa"/>
            </w:tcMar>
            <w:vAlign w:val="bottom"/>
          </w:tcPr>
          <w:p w14:paraId="76751FD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06D04484" w14:textId="77777777" w:rsidTr="006641C1">
        <w:trPr>
          <w:trHeight w:val="315"/>
        </w:trPr>
        <w:tc>
          <w:tcPr>
            <w:tcW w:w="1305" w:type="dxa"/>
            <w:tcMar>
              <w:top w:w="15" w:type="dxa"/>
              <w:left w:w="15" w:type="dxa"/>
              <w:right w:w="15" w:type="dxa"/>
            </w:tcMar>
            <w:vAlign w:val="bottom"/>
          </w:tcPr>
          <w:p w14:paraId="3872550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lab</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535E1F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40 </w:t>
            </w:r>
          </w:p>
        </w:tc>
        <w:tc>
          <w:tcPr>
            <w:tcW w:w="1305" w:type="dxa"/>
            <w:tcMar>
              <w:top w:w="15" w:type="dxa"/>
              <w:left w:w="15" w:type="dxa"/>
              <w:right w:w="15" w:type="dxa"/>
            </w:tcMar>
            <w:vAlign w:val="bottom"/>
          </w:tcPr>
          <w:p w14:paraId="4F29849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$/hr </w:t>
            </w:r>
          </w:p>
        </w:tc>
      </w:tr>
      <w:tr w:rsidR="00961A7D" w:rsidRPr="00FD1C6E" w14:paraId="58946704" w14:textId="77777777" w:rsidTr="006641C1">
        <w:trPr>
          <w:trHeight w:val="315"/>
        </w:trPr>
        <w:tc>
          <w:tcPr>
            <w:tcW w:w="1305" w:type="dxa"/>
            <w:tcMar>
              <w:top w:w="15" w:type="dxa"/>
              <w:left w:w="15" w:type="dxa"/>
              <w:right w:w="15" w:type="dxa"/>
            </w:tcMar>
            <w:vAlign w:val="bottom"/>
          </w:tcPr>
          <w:p w14:paraId="7EE11D2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mill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D280031" w14:textId="2614B6F2" w:rsidR="00961A7D" w:rsidRPr="00FD1C6E" w:rsidRDefault="00D674AE"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185</w:t>
            </w:r>
          </w:p>
        </w:tc>
        <w:tc>
          <w:tcPr>
            <w:tcW w:w="1305" w:type="dxa"/>
            <w:tcMar>
              <w:top w:w="15" w:type="dxa"/>
              <w:left w:w="15" w:type="dxa"/>
              <w:right w:w="15" w:type="dxa"/>
            </w:tcMar>
            <w:vAlign w:val="bottom"/>
          </w:tcPr>
          <w:p w14:paraId="229C131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1AE7B802" w14:textId="77777777" w:rsidTr="006641C1">
        <w:trPr>
          <w:trHeight w:val="315"/>
        </w:trPr>
        <w:tc>
          <w:tcPr>
            <w:tcW w:w="1305" w:type="dxa"/>
            <w:tcMar>
              <w:top w:w="15" w:type="dxa"/>
              <w:left w:w="15" w:type="dxa"/>
              <w:right w:w="15" w:type="dxa"/>
            </w:tcMar>
            <w:vAlign w:val="bottom"/>
          </w:tcPr>
          <w:p w14:paraId="5040D74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28E811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1.2 </w:t>
            </w:r>
          </w:p>
        </w:tc>
        <w:tc>
          <w:tcPr>
            <w:tcW w:w="1305" w:type="dxa"/>
            <w:tcMar>
              <w:top w:w="15" w:type="dxa"/>
              <w:left w:w="15" w:type="dxa"/>
              <w:right w:w="15" w:type="dxa"/>
            </w:tcMar>
            <w:vAlign w:val="bottom"/>
          </w:tcPr>
          <w:p w14:paraId="0FFA930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0C9A0FCA" w14:textId="77777777" w:rsidTr="006641C1">
        <w:trPr>
          <w:trHeight w:val="315"/>
        </w:trPr>
        <w:tc>
          <w:tcPr>
            <w:tcW w:w="1305" w:type="dxa"/>
            <w:tcMar>
              <w:top w:w="15" w:type="dxa"/>
              <w:left w:w="15" w:type="dxa"/>
              <w:right w:w="15" w:type="dxa"/>
            </w:tcMar>
            <w:vAlign w:val="bottom"/>
          </w:tcPr>
          <w:p w14:paraId="468AE23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enr-rate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916433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0.12 </w:t>
            </w:r>
          </w:p>
        </w:tc>
        <w:tc>
          <w:tcPr>
            <w:tcW w:w="1305" w:type="dxa"/>
            <w:tcMar>
              <w:top w:w="15" w:type="dxa"/>
              <w:left w:w="15" w:type="dxa"/>
              <w:right w:w="15" w:type="dxa"/>
            </w:tcMar>
            <w:vAlign w:val="bottom"/>
          </w:tcPr>
          <w:p w14:paraId="461E1F0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$/kWh </w:t>
            </w:r>
          </w:p>
        </w:tc>
      </w:tr>
      <w:tr w:rsidR="00961A7D" w:rsidRPr="00FD1C6E" w14:paraId="3440795E" w14:textId="77777777" w:rsidTr="006641C1">
        <w:trPr>
          <w:trHeight w:val="315"/>
        </w:trPr>
        <w:tc>
          <w:tcPr>
            <w:tcW w:w="1305" w:type="dxa"/>
            <w:tcMar>
              <w:top w:w="15" w:type="dxa"/>
              <w:left w:w="15" w:type="dxa"/>
              <w:right w:w="15" w:type="dxa"/>
            </w:tcMar>
            <w:vAlign w:val="bottom"/>
          </w:tcPr>
          <w:p w14:paraId="0D5C789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enr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F8B529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15.5 </w:t>
            </w:r>
          </w:p>
        </w:tc>
        <w:tc>
          <w:tcPr>
            <w:tcW w:w="1305" w:type="dxa"/>
            <w:tcMar>
              <w:top w:w="15" w:type="dxa"/>
              <w:left w:w="15" w:type="dxa"/>
              <w:right w:w="15" w:type="dxa"/>
            </w:tcMar>
            <w:vAlign w:val="bottom"/>
          </w:tcPr>
          <w:p w14:paraId="0EECFA0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 </w:t>
            </w:r>
          </w:p>
        </w:tc>
      </w:tr>
      <w:tr w:rsidR="00961A7D" w:rsidRPr="00FD1C6E" w14:paraId="7A36BF61" w14:textId="77777777" w:rsidTr="006641C1">
        <w:trPr>
          <w:trHeight w:val="315"/>
        </w:trPr>
        <w:tc>
          <w:tcPr>
            <w:tcW w:w="1305" w:type="dxa"/>
            <w:tcMar>
              <w:top w:w="15" w:type="dxa"/>
              <w:left w:w="15" w:type="dxa"/>
              <w:right w:w="15" w:type="dxa"/>
            </w:tcMar>
            <w:vAlign w:val="bottom"/>
          </w:tcPr>
          <w:p w14:paraId="287CE60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A91CDC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75,000 </w:t>
            </w:r>
          </w:p>
        </w:tc>
        <w:tc>
          <w:tcPr>
            <w:tcW w:w="1305" w:type="dxa"/>
            <w:tcMar>
              <w:top w:w="15" w:type="dxa"/>
              <w:left w:w="15" w:type="dxa"/>
              <w:right w:w="15" w:type="dxa"/>
            </w:tcMar>
            <w:vAlign w:val="bottom"/>
          </w:tcPr>
          <w:p w14:paraId="268FEAF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437AE7F9" w14:textId="77777777" w:rsidTr="006641C1">
        <w:trPr>
          <w:trHeight w:val="315"/>
        </w:trPr>
        <w:tc>
          <w:tcPr>
            <w:tcW w:w="1305" w:type="dxa"/>
            <w:tcMar>
              <w:top w:w="15" w:type="dxa"/>
              <w:left w:w="15" w:type="dxa"/>
              <w:right w:w="15" w:type="dxa"/>
            </w:tcMar>
            <w:vAlign w:val="bottom"/>
          </w:tcPr>
          <w:p w14:paraId="2158D36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7B367F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68A956F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961A7D" w:rsidRPr="00FD1C6E" w14:paraId="65539583" w14:textId="77777777" w:rsidTr="006641C1">
        <w:trPr>
          <w:trHeight w:val="315"/>
        </w:trPr>
        <w:tc>
          <w:tcPr>
            <w:tcW w:w="1305" w:type="dxa"/>
            <w:tcMar>
              <w:top w:w="15" w:type="dxa"/>
              <w:left w:w="15" w:type="dxa"/>
              <w:right w:w="15" w:type="dxa"/>
            </w:tcMar>
            <w:vAlign w:val="bottom"/>
          </w:tcPr>
          <w:p w14:paraId="5D2220E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155623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24.71 </w:t>
            </w:r>
          </w:p>
        </w:tc>
        <w:tc>
          <w:tcPr>
            <w:tcW w:w="1305" w:type="dxa"/>
            <w:tcMar>
              <w:top w:w="15" w:type="dxa"/>
              <w:left w:w="15" w:type="dxa"/>
              <w:right w:w="15" w:type="dxa"/>
            </w:tcMar>
            <w:vAlign w:val="bottom"/>
          </w:tcPr>
          <w:p w14:paraId="43A67E9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961A7D" w:rsidRPr="00FD1C6E" w14:paraId="3F6802BF" w14:textId="77777777" w:rsidTr="006641C1">
        <w:trPr>
          <w:trHeight w:val="315"/>
        </w:trPr>
        <w:tc>
          <w:tcPr>
            <w:tcW w:w="1305" w:type="dxa"/>
            <w:tcMar>
              <w:top w:w="15" w:type="dxa"/>
              <w:left w:w="15" w:type="dxa"/>
              <w:right w:w="15" w:type="dxa"/>
            </w:tcMar>
            <w:vAlign w:val="bottom"/>
          </w:tcPr>
          <w:p w14:paraId="529BB76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space,tot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AD7CB1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1393 </w:t>
            </w:r>
          </w:p>
        </w:tc>
        <w:tc>
          <w:tcPr>
            <w:tcW w:w="1305" w:type="dxa"/>
            <w:tcMar>
              <w:top w:w="15" w:type="dxa"/>
              <w:left w:w="15" w:type="dxa"/>
              <w:right w:w="15" w:type="dxa"/>
            </w:tcMar>
            <w:vAlign w:val="bottom"/>
          </w:tcPr>
          <w:p w14:paraId="03967DE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961A7D" w:rsidRPr="00FD1C6E" w14:paraId="090520C0" w14:textId="77777777" w:rsidTr="006641C1">
        <w:trPr>
          <w:trHeight w:val="315"/>
        </w:trPr>
        <w:tc>
          <w:tcPr>
            <w:tcW w:w="1305" w:type="dxa"/>
            <w:tcMar>
              <w:top w:w="15" w:type="dxa"/>
              <w:left w:w="15" w:type="dxa"/>
              <w:right w:w="15" w:type="dxa"/>
            </w:tcMar>
            <w:vAlign w:val="bottom"/>
          </w:tcPr>
          <w:p w14:paraId="143E235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equi,i</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EDEA52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78,295 </w:t>
            </w:r>
          </w:p>
        </w:tc>
        <w:tc>
          <w:tcPr>
            <w:tcW w:w="1305" w:type="dxa"/>
            <w:tcMar>
              <w:top w:w="15" w:type="dxa"/>
              <w:left w:w="15" w:type="dxa"/>
              <w:right w:w="15" w:type="dxa"/>
            </w:tcMar>
            <w:vAlign w:val="bottom"/>
          </w:tcPr>
          <w:p w14:paraId="2E72E69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72DE1377" w14:textId="77777777" w:rsidTr="006641C1">
        <w:trPr>
          <w:trHeight w:val="315"/>
        </w:trPr>
        <w:tc>
          <w:tcPr>
            <w:tcW w:w="1305" w:type="dxa"/>
            <w:tcMar>
              <w:top w:w="15" w:type="dxa"/>
              <w:left w:w="15" w:type="dxa"/>
              <w:right w:w="15" w:type="dxa"/>
            </w:tcMar>
            <w:vAlign w:val="bottom"/>
          </w:tcPr>
          <w:p w14:paraId="24C61CD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sal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F4C918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1778082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682FFB5C" w14:textId="77777777" w:rsidTr="006641C1">
        <w:trPr>
          <w:trHeight w:val="315"/>
        </w:trPr>
        <w:tc>
          <w:tcPr>
            <w:tcW w:w="1305" w:type="dxa"/>
            <w:tcMar>
              <w:top w:w="15" w:type="dxa"/>
              <w:left w:w="15" w:type="dxa"/>
              <w:right w:w="15" w:type="dxa"/>
            </w:tcMar>
            <w:vAlign w:val="bottom"/>
          </w:tcPr>
          <w:p w14:paraId="4C9D9EC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exp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5E0734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1EB3863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961A7D" w:rsidRPr="00FD1C6E" w14:paraId="2D5C2645" w14:textId="77777777" w:rsidTr="006641C1">
        <w:trPr>
          <w:trHeight w:val="315"/>
        </w:trPr>
        <w:tc>
          <w:tcPr>
            <w:tcW w:w="1305" w:type="dxa"/>
            <w:tcMar>
              <w:top w:w="15" w:type="dxa"/>
              <w:left w:w="15" w:type="dxa"/>
              <w:right w:w="15" w:type="dxa"/>
            </w:tcMar>
            <w:vAlign w:val="bottom"/>
          </w:tcPr>
          <w:p w14:paraId="13CAF86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CA8442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0E4CA4D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38629A80" w14:textId="77777777" w:rsidTr="006641C1">
        <w:trPr>
          <w:trHeight w:val="315"/>
        </w:trPr>
        <w:tc>
          <w:tcPr>
            <w:tcW w:w="1305" w:type="dxa"/>
            <w:tcMar>
              <w:top w:w="15" w:type="dxa"/>
              <w:left w:w="15" w:type="dxa"/>
              <w:right w:w="15" w:type="dxa"/>
            </w:tcMar>
            <w:vAlign w:val="bottom"/>
          </w:tcPr>
          <w:p w14:paraId="4334E2F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EF3AC3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2,500 </w:t>
            </w:r>
          </w:p>
        </w:tc>
        <w:tc>
          <w:tcPr>
            <w:tcW w:w="1305" w:type="dxa"/>
            <w:tcMar>
              <w:top w:w="15" w:type="dxa"/>
              <w:left w:w="15" w:type="dxa"/>
              <w:right w:w="15" w:type="dxa"/>
            </w:tcMar>
            <w:vAlign w:val="bottom"/>
          </w:tcPr>
          <w:p w14:paraId="4521AFD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761BBA1E" w14:textId="77777777" w:rsidTr="006641C1">
        <w:trPr>
          <w:trHeight w:val="315"/>
        </w:trPr>
        <w:tc>
          <w:tcPr>
            <w:tcW w:w="1305" w:type="dxa"/>
            <w:tcMar>
              <w:top w:w="15" w:type="dxa"/>
              <w:left w:w="15" w:type="dxa"/>
              <w:right w:w="15" w:type="dxa"/>
            </w:tcMar>
            <w:vAlign w:val="bottom"/>
          </w:tcPr>
          <w:p w14:paraId="39CDF57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D4ED5A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4468734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10287B54" w14:textId="77777777" w:rsidTr="006641C1">
        <w:trPr>
          <w:trHeight w:val="315"/>
        </w:trPr>
        <w:tc>
          <w:tcPr>
            <w:tcW w:w="1305" w:type="dxa"/>
            <w:tcMar>
              <w:top w:w="15" w:type="dxa"/>
              <w:left w:w="15" w:type="dxa"/>
              <w:right w:w="15" w:type="dxa"/>
            </w:tcMar>
            <w:vAlign w:val="bottom"/>
          </w:tcPr>
          <w:p w14:paraId="20C001B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10F9EC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4F4B207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961A7D" w:rsidRPr="00FD1C6E" w14:paraId="593090A2" w14:textId="77777777" w:rsidTr="006641C1">
        <w:trPr>
          <w:trHeight w:val="315"/>
        </w:trPr>
        <w:tc>
          <w:tcPr>
            <w:tcW w:w="1305" w:type="dxa"/>
            <w:tcMar>
              <w:top w:w="15" w:type="dxa"/>
              <w:left w:w="15" w:type="dxa"/>
              <w:right w:w="15" w:type="dxa"/>
            </w:tcMar>
            <w:vAlign w:val="bottom"/>
          </w:tcPr>
          <w:p w14:paraId="7C0FF02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coll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A7CC93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703FC33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bl>
    <w:p w14:paraId="2EB218E6" w14:textId="4C4CCCFC" w:rsidR="00961A7D" w:rsidRPr="00FD1C6E" w:rsidRDefault="00961A7D" w:rsidP="00CC7D56">
      <w:pPr>
        <w:rPr>
          <w:color w:val="000000" w:themeColor="text1"/>
        </w:rPr>
      </w:pPr>
    </w:p>
    <w:p w14:paraId="3317537F" w14:textId="059A320E" w:rsidR="00961A7D" w:rsidRPr="00FD1C6E" w:rsidRDefault="00961A7D" w:rsidP="00961A7D">
      <w:pPr>
        <w:pStyle w:val="Caption"/>
        <w:keepNext/>
        <w:framePr w:wrap="notBeside"/>
        <w:rPr>
          <w:rFonts w:cs="Times New Roman"/>
        </w:rPr>
      </w:pPr>
      <w:bookmarkStart w:id="247" w:name="_Toc161915464"/>
      <w:bookmarkStart w:id="248" w:name="_Toc162884556"/>
      <w:bookmarkStart w:id="249" w:name="_Toc162885069"/>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24</w:t>
      </w:r>
      <w:r w:rsidR="006813EE" w:rsidRPr="00FD1C6E">
        <w:rPr>
          <w:rFonts w:cs="Times New Roman"/>
        </w:rPr>
        <w:fldChar w:fldCharType="end"/>
      </w:r>
      <w:r w:rsidRPr="00FD1C6E">
        <w:rPr>
          <w:rFonts w:cs="Times New Roman"/>
        </w:rPr>
        <w:t xml:space="preserve">. Conventional </w:t>
      </w:r>
      <w:r w:rsidR="003A1396" w:rsidRPr="00FD1C6E">
        <w:rPr>
          <w:rFonts w:cs="Times New Roman"/>
        </w:rPr>
        <w:t>five-axis</w:t>
      </w:r>
      <w:r w:rsidRPr="00FD1C6E">
        <w:rPr>
          <w:rFonts w:cs="Times New Roman"/>
        </w:rPr>
        <w:t xml:space="preserve"> milling cost model input parameters.</w:t>
      </w:r>
      <w:bookmarkEnd w:id="247"/>
      <w:bookmarkEnd w:id="248"/>
      <w:bookmarkEnd w:id="249"/>
    </w:p>
    <w:tbl>
      <w:tblPr>
        <w:tblW w:w="0" w:type="auto"/>
        <w:tblBorders>
          <w:top w:val="single" w:sz="4" w:space="0" w:color="auto"/>
          <w:bottom w:val="single" w:sz="4" w:space="0" w:color="auto"/>
        </w:tblBorders>
        <w:tblLayout w:type="fixed"/>
        <w:tblLook w:val="01E0" w:firstRow="1" w:lastRow="1" w:firstColumn="1" w:lastColumn="1" w:noHBand="0" w:noVBand="0"/>
      </w:tblPr>
      <w:tblGrid>
        <w:gridCol w:w="1305"/>
        <w:gridCol w:w="1305"/>
        <w:gridCol w:w="1305"/>
      </w:tblGrid>
      <w:tr w:rsidR="00961A7D" w:rsidRPr="00FD1C6E" w14:paraId="53792A59" w14:textId="77777777" w:rsidTr="006641C1">
        <w:trPr>
          <w:trHeight w:val="315"/>
        </w:trPr>
        <w:tc>
          <w:tcPr>
            <w:tcW w:w="1305" w:type="dxa"/>
            <w:tcBorders>
              <w:top w:val="single" w:sz="4" w:space="0" w:color="auto"/>
              <w:bottom w:val="single" w:sz="4" w:space="0" w:color="auto"/>
            </w:tcBorders>
            <w:tcMar>
              <w:top w:w="15" w:type="dxa"/>
              <w:left w:w="15" w:type="dxa"/>
              <w:right w:w="15" w:type="dxa"/>
            </w:tcMar>
            <w:vAlign w:val="bottom"/>
          </w:tcPr>
          <w:p w14:paraId="17592FC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305" w:type="dxa"/>
            <w:tcBorders>
              <w:top w:val="single" w:sz="4" w:space="0" w:color="auto"/>
              <w:bottom w:val="single" w:sz="4" w:space="0" w:color="auto"/>
            </w:tcBorders>
            <w:tcMar>
              <w:top w:w="15" w:type="dxa"/>
              <w:left w:w="15" w:type="dxa"/>
              <w:right w:w="15" w:type="dxa"/>
            </w:tcMar>
            <w:vAlign w:val="bottom"/>
          </w:tcPr>
          <w:p w14:paraId="5389AA6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1305" w:type="dxa"/>
            <w:tcBorders>
              <w:top w:val="single" w:sz="4" w:space="0" w:color="auto"/>
              <w:bottom w:val="single" w:sz="4" w:space="0" w:color="auto"/>
            </w:tcBorders>
            <w:tcMar>
              <w:top w:w="15" w:type="dxa"/>
              <w:left w:w="15" w:type="dxa"/>
              <w:right w:w="15" w:type="dxa"/>
            </w:tcMar>
            <w:vAlign w:val="bottom"/>
          </w:tcPr>
          <w:p w14:paraId="635BCA9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961A7D" w:rsidRPr="00FD1C6E" w14:paraId="69FD5827" w14:textId="77777777" w:rsidTr="006641C1">
        <w:trPr>
          <w:trHeight w:val="315"/>
        </w:trPr>
        <w:tc>
          <w:tcPr>
            <w:tcW w:w="1305" w:type="dxa"/>
            <w:tcBorders>
              <w:top w:val="single" w:sz="4" w:space="0" w:color="auto"/>
            </w:tcBorders>
            <w:tcMar>
              <w:top w:w="15" w:type="dxa"/>
              <w:left w:w="15" w:type="dxa"/>
              <w:right w:w="15" w:type="dxa"/>
            </w:tcMar>
            <w:vAlign w:val="bottom"/>
          </w:tcPr>
          <w:p w14:paraId="6A5A8A7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mat</w:t>
            </w:r>
            <w:r w:rsidRPr="00FD1C6E">
              <w:rPr>
                <w:rFonts w:ascii="Times New Roman" w:eastAsia="Times New Roman" w:hAnsi="Times New Roman" w:cs="Times New Roman"/>
                <w:color w:val="000000" w:themeColor="text1"/>
                <w:sz w:val="12"/>
                <w:szCs w:val="12"/>
              </w:rPr>
              <w:t xml:space="preserve"> </w:t>
            </w:r>
          </w:p>
        </w:tc>
        <w:tc>
          <w:tcPr>
            <w:tcW w:w="1305" w:type="dxa"/>
            <w:tcBorders>
              <w:top w:val="single" w:sz="4" w:space="0" w:color="auto"/>
            </w:tcBorders>
            <w:tcMar>
              <w:top w:w="15" w:type="dxa"/>
              <w:left w:w="15" w:type="dxa"/>
              <w:right w:w="15" w:type="dxa"/>
            </w:tcMar>
            <w:vAlign w:val="bottom"/>
          </w:tcPr>
          <w:p w14:paraId="2E7E29C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Borders>
              <w:top w:val="single" w:sz="4" w:space="0" w:color="auto"/>
            </w:tcBorders>
            <w:tcMar>
              <w:top w:w="15" w:type="dxa"/>
              <w:left w:w="15" w:type="dxa"/>
              <w:right w:w="15" w:type="dxa"/>
            </w:tcMar>
            <w:vAlign w:val="bottom"/>
          </w:tcPr>
          <w:p w14:paraId="3914B1F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1E6DFA1A" w14:textId="77777777" w:rsidTr="006641C1">
        <w:trPr>
          <w:trHeight w:val="315"/>
        </w:trPr>
        <w:tc>
          <w:tcPr>
            <w:tcW w:w="1305" w:type="dxa"/>
            <w:tcMar>
              <w:top w:w="15" w:type="dxa"/>
              <w:left w:w="15" w:type="dxa"/>
              <w:right w:w="15" w:type="dxa"/>
            </w:tcMar>
            <w:vAlign w:val="bottom"/>
          </w:tcPr>
          <w:p w14:paraId="372BCC2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tool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644A56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135 </w:t>
            </w:r>
          </w:p>
        </w:tc>
        <w:tc>
          <w:tcPr>
            <w:tcW w:w="1305" w:type="dxa"/>
            <w:tcMar>
              <w:top w:w="15" w:type="dxa"/>
              <w:left w:w="15" w:type="dxa"/>
              <w:right w:w="15" w:type="dxa"/>
            </w:tcMar>
            <w:vAlign w:val="bottom"/>
          </w:tcPr>
          <w:p w14:paraId="328B209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60ED823F" w14:textId="77777777" w:rsidTr="006641C1">
        <w:trPr>
          <w:trHeight w:val="315"/>
        </w:trPr>
        <w:tc>
          <w:tcPr>
            <w:tcW w:w="1305" w:type="dxa"/>
            <w:tcMar>
              <w:top w:w="15" w:type="dxa"/>
              <w:left w:w="15" w:type="dxa"/>
              <w:right w:w="15" w:type="dxa"/>
            </w:tcMar>
            <w:vAlign w:val="bottom"/>
          </w:tcPr>
          <w:p w14:paraId="7C20889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724FE3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3138890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78A3CA20" w14:textId="77777777" w:rsidTr="006641C1">
        <w:trPr>
          <w:trHeight w:val="315"/>
        </w:trPr>
        <w:tc>
          <w:tcPr>
            <w:tcW w:w="1305" w:type="dxa"/>
            <w:tcMar>
              <w:top w:w="15" w:type="dxa"/>
              <w:left w:w="15" w:type="dxa"/>
              <w:right w:w="15" w:type="dxa"/>
            </w:tcMar>
            <w:vAlign w:val="bottom"/>
          </w:tcPr>
          <w:p w14:paraId="12AA874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31460D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17,500 </w:t>
            </w:r>
          </w:p>
        </w:tc>
        <w:tc>
          <w:tcPr>
            <w:tcW w:w="1305" w:type="dxa"/>
            <w:tcMar>
              <w:top w:w="15" w:type="dxa"/>
              <w:left w:w="15" w:type="dxa"/>
              <w:right w:w="15" w:type="dxa"/>
            </w:tcMar>
            <w:vAlign w:val="bottom"/>
          </w:tcPr>
          <w:p w14:paraId="2FD4253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0E3DD7F1" w14:textId="77777777" w:rsidTr="006641C1">
        <w:trPr>
          <w:trHeight w:val="315"/>
        </w:trPr>
        <w:tc>
          <w:tcPr>
            <w:tcW w:w="1305" w:type="dxa"/>
            <w:tcMar>
              <w:top w:w="15" w:type="dxa"/>
              <w:left w:w="15" w:type="dxa"/>
              <w:right w:w="15" w:type="dxa"/>
            </w:tcMar>
            <w:vAlign w:val="bottom"/>
          </w:tcPr>
          <w:p w14:paraId="3E8E1B1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CB2501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1.016</w:t>
            </w:r>
          </w:p>
        </w:tc>
        <w:tc>
          <w:tcPr>
            <w:tcW w:w="1305" w:type="dxa"/>
            <w:tcMar>
              <w:top w:w="15" w:type="dxa"/>
              <w:left w:w="15" w:type="dxa"/>
              <w:right w:w="15" w:type="dxa"/>
            </w:tcMar>
            <w:vAlign w:val="bottom"/>
          </w:tcPr>
          <w:p w14:paraId="0FB7838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m/min </w:t>
            </w:r>
          </w:p>
        </w:tc>
      </w:tr>
      <w:tr w:rsidR="00961A7D" w:rsidRPr="00FD1C6E" w14:paraId="67871D1E" w14:textId="77777777" w:rsidTr="006641C1">
        <w:trPr>
          <w:trHeight w:val="315"/>
        </w:trPr>
        <w:tc>
          <w:tcPr>
            <w:tcW w:w="1305" w:type="dxa"/>
            <w:tcMar>
              <w:top w:w="15" w:type="dxa"/>
              <w:left w:w="15" w:type="dxa"/>
              <w:right w:w="15" w:type="dxa"/>
            </w:tcMar>
            <w:vAlign w:val="bottom"/>
          </w:tcPr>
          <w:p w14:paraId="759202B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7D7F930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0.025 </w:t>
            </w:r>
          </w:p>
        </w:tc>
        <w:tc>
          <w:tcPr>
            <w:tcW w:w="1305" w:type="dxa"/>
            <w:tcMar>
              <w:top w:w="15" w:type="dxa"/>
              <w:left w:w="15" w:type="dxa"/>
              <w:right w:w="15" w:type="dxa"/>
            </w:tcMar>
            <w:vAlign w:val="bottom"/>
          </w:tcPr>
          <w:p w14:paraId="22385E5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4FD378F5" w14:textId="77777777" w:rsidTr="006641C1">
        <w:trPr>
          <w:trHeight w:val="315"/>
        </w:trPr>
        <w:tc>
          <w:tcPr>
            <w:tcW w:w="1305" w:type="dxa"/>
            <w:tcMar>
              <w:top w:w="15" w:type="dxa"/>
              <w:left w:w="15" w:type="dxa"/>
              <w:right w:w="15" w:type="dxa"/>
            </w:tcMar>
            <w:vAlign w:val="bottom"/>
          </w:tcPr>
          <w:p w14:paraId="457503F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526863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21F85B4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40AE96A4" w14:textId="77777777" w:rsidTr="006641C1">
        <w:trPr>
          <w:trHeight w:val="315"/>
        </w:trPr>
        <w:tc>
          <w:tcPr>
            <w:tcW w:w="1305" w:type="dxa"/>
            <w:tcMar>
              <w:top w:w="15" w:type="dxa"/>
              <w:left w:w="15" w:type="dxa"/>
              <w:right w:w="15" w:type="dxa"/>
            </w:tcMar>
            <w:vAlign w:val="bottom"/>
          </w:tcPr>
          <w:p w14:paraId="7ED41CA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i/>
                <w:iCs/>
                <w:color w:val="000000" w:themeColor="text1"/>
                <w:sz w:val="12"/>
                <w:szCs w:val="12"/>
                <w:vertAlign w:val="subscript"/>
              </w:rPr>
              <w:t>t</w:t>
            </w:r>
          </w:p>
        </w:tc>
        <w:tc>
          <w:tcPr>
            <w:tcW w:w="1305" w:type="dxa"/>
            <w:tcMar>
              <w:top w:w="15" w:type="dxa"/>
              <w:left w:w="15" w:type="dxa"/>
              <w:right w:w="15" w:type="dxa"/>
            </w:tcMar>
            <w:vAlign w:val="bottom"/>
          </w:tcPr>
          <w:p w14:paraId="2A5B2D3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0.0635</w:t>
            </w:r>
          </w:p>
        </w:tc>
        <w:tc>
          <w:tcPr>
            <w:tcW w:w="1305" w:type="dxa"/>
            <w:tcMar>
              <w:top w:w="15" w:type="dxa"/>
              <w:left w:w="15" w:type="dxa"/>
              <w:right w:w="15" w:type="dxa"/>
            </w:tcMar>
            <w:vAlign w:val="bottom"/>
          </w:tcPr>
          <w:p w14:paraId="06E2AA5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961A7D" w:rsidRPr="00FD1C6E" w14:paraId="3B5D5791" w14:textId="77777777" w:rsidTr="006641C1">
        <w:trPr>
          <w:trHeight w:val="315"/>
        </w:trPr>
        <w:tc>
          <w:tcPr>
            <w:tcW w:w="1305" w:type="dxa"/>
            <w:tcMar>
              <w:top w:w="15" w:type="dxa"/>
              <w:left w:w="15" w:type="dxa"/>
              <w:right w:w="15" w:type="dxa"/>
            </w:tcMar>
            <w:vAlign w:val="bottom"/>
          </w:tcPr>
          <w:p w14:paraId="04D5D7C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q</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1AC41B6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0.015 </w:t>
            </w:r>
          </w:p>
        </w:tc>
        <w:tc>
          <w:tcPr>
            <w:tcW w:w="1305" w:type="dxa"/>
            <w:tcMar>
              <w:top w:w="15" w:type="dxa"/>
              <w:left w:w="15" w:type="dxa"/>
              <w:right w:w="15" w:type="dxa"/>
            </w:tcMar>
            <w:vAlign w:val="bottom"/>
          </w:tcPr>
          <w:p w14:paraId="705D038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503028BC" w14:textId="77777777" w:rsidTr="006641C1">
        <w:trPr>
          <w:trHeight w:val="315"/>
        </w:trPr>
        <w:tc>
          <w:tcPr>
            <w:tcW w:w="1305" w:type="dxa"/>
            <w:tcMar>
              <w:top w:w="15" w:type="dxa"/>
              <w:left w:w="15" w:type="dxa"/>
              <w:right w:w="15" w:type="dxa"/>
            </w:tcMar>
            <w:vAlign w:val="bottom"/>
          </w:tcPr>
          <w:p w14:paraId="06F5238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rem</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0560C15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c>
          <w:tcPr>
            <w:tcW w:w="1305" w:type="dxa"/>
            <w:tcMar>
              <w:top w:w="15" w:type="dxa"/>
              <w:left w:w="15" w:type="dxa"/>
              <w:right w:w="15" w:type="dxa"/>
            </w:tcMar>
            <w:vAlign w:val="bottom"/>
          </w:tcPr>
          <w:p w14:paraId="6BE5210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mm</w:t>
            </w:r>
            <w:r w:rsidRPr="00FD1C6E">
              <w:rPr>
                <w:rFonts w:ascii="Times New Roman" w:eastAsia="Times New Roman" w:hAnsi="Times New Roman" w:cs="Times New Roman"/>
                <w:color w:val="000000" w:themeColor="text1"/>
                <w:sz w:val="12"/>
                <w:szCs w:val="12"/>
                <w:vertAlign w:val="superscript"/>
              </w:rPr>
              <w:t>3</w:t>
            </w:r>
            <w:r w:rsidRPr="00FD1C6E">
              <w:rPr>
                <w:rFonts w:ascii="Times New Roman" w:eastAsia="Times New Roman" w:hAnsi="Times New Roman" w:cs="Times New Roman"/>
                <w:color w:val="000000" w:themeColor="text1"/>
                <w:sz w:val="12"/>
                <w:szCs w:val="12"/>
              </w:rPr>
              <w:t xml:space="preserve"> </w:t>
            </w:r>
          </w:p>
        </w:tc>
      </w:tr>
      <w:tr w:rsidR="00961A7D" w:rsidRPr="00FD1C6E" w14:paraId="11EABB9E" w14:textId="77777777" w:rsidTr="006641C1">
        <w:trPr>
          <w:trHeight w:val="315"/>
        </w:trPr>
        <w:tc>
          <w:tcPr>
            <w:tcW w:w="1305" w:type="dxa"/>
            <w:tcMar>
              <w:top w:w="15" w:type="dxa"/>
              <w:left w:w="15" w:type="dxa"/>
              <w:right w:w="15" w:type="dxa"/>
            </w:tcMar>
            <w:vAlign w:val="bottom"/>
          </w:tcPr>
          <w:p w14:paraId="62979A6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a</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6D0C112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0.042</w:t>
            </w:r>
          </w:p>
        </w:tc>
        <w:tc>
          <w:tcPr>
            <w:tcW w:w="1305" w:type="dxa"/>
            <w:tcMar>
              <w:top w:w="15" w:type="dxa"/>
              <w:left w:w="15" w:type="dxa"/>
              <w:right w:w="15" w:type="dxa"/>
            </w:tcMar>
            <w:vAlign w:val="bottom"/>
          </w:tcPr>
          <w:p w14:paraId="02FBD36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961A7D" w:rsidRPr="00FD1C6E" w14:paraId="3CDDFE36" w14:textId="77777777" w:rsidTr="006641C1">
        <w:trPr>
          <w:trHeight w:val="315"/>
        </w:trPr>
        <w:tc>
          <w:tcPr>
            <w:tcW w:w="1305" w:type="dxa"/>
            <w:tcMar>
              <w:top w:w="15" w:type="dxa"/>
              <w:left w:w="15" w:type="dxa"/>
              <w:right w:w="15" w:type="dxa"/>
            </w:tcMar>
            <w:vAlign w:val="bottom"/>
          </w:tcPr>
          <w:p w14:paraId="752C46A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b</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E9F9CF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9.525</w:t>
            </w:r>
          </w:p>
        </w:tc>
        <w:tc>
          <w:tcPr>
            <w:tcW w:w="1305" w:type="dxa"/>
            <w:tcMar>
              <w:top w:w="15" w:type="dxa"/>
              <w:left w:w="15" w:type="dxa"/>
              <w:right w:w="15" w:type="dxa"/>
            </w:tcMar>
            <w:vAlign w:val="bottom"/>
          </w:tcPr>
          <w:p w14:paraId="0C553BA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mm </w:t>
            </w:r>
          </w:p>
        </w:tc>
      </w:tr>
      <w:tr w:rsidR="00961A7D" w:rsidRPr="00FD1C6E" w14:paraId="0D5FBA79" w14:textId="77777777" w:rsidTr="006641C1">
        <w:trPr>
          <w:trHeight w:val="315"/>
        </w:trPr>
        <w:tc>
          <w:tcPr>
            <w:tcW w:w="1305" w:type="dxa"/>
            <w:tcMar>
              <w:top w:w="15" w:type="dxa"/>
              <w:left w:w="15" w:type="dxa"/>
              <w:right w:w="15" w:type="dxa"/>
            </w:tcMar>
            <w:vAlign w:val="bottom"/>
          </w:tcPr>
          <w:p w14:paraId="2B6E2C3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3CA3289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 </w:t>
            </w:r>
          </w:p>
        </w:tc>
        <w:tc>
          <w:tcPr>
            <w:tcW w:w="1305" w:type="dxa"/>
            <w:tcMar>
              <w:top w:w="15" w:type="dxa"/>
              <w:left w:w="15" w:type="dxa"/>
              <w:right w:w="15" w:type="dxa"/>
            </w:tcMar>
            <w:vAlign w:val="bottom"/>
          </w:tcPr>
          <w:p w14:paraId="5A586D2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teeth </w:t>
            </w:r>
          </w:p>
        </w:tc>
      </w:tr>
      <w:tr w:rsidR="00961A7D" w:rsidRPr="00FD1C6E" w14:paraId="6968829C" w14:textId="77777777" w:rsidTr="006641C1">
        <w:trPr>
          <w:trHeight w:val="315"/>
        </w:trPr>
        <w:tc>
          <w:tcPr>
            <w:tcW w:w="1305" w:type="dxa"/>
            <w:tcMar>
              <w:top w:w="15" w:type="dxa"/>
              <w:left w:w="15" w:type="dxa"/>
              <w:right w:w="15" w:type="dxa"/>
            </w:tcMar>
            <w:vAlign w:val="bottom"/>
          </w:tcPr>
          <w:p w14:paraId="2C8176D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N</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7DBA045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8000 </w:t>
            </w:r>
          </w:p>
        </w:tc>
        <w:tc>
          <w:tcPr>
            <w:tcW w:w="1305" w:type="dxa"/>
            <w:tcMar>
              <w:top w:w="15" w:type="dxa"/>
              <w:left w:w="15" w:type="dxa"/>
              <w:right w:w="15" w:type="dxa"/>
            </w:tcMar>
            <w:vAlign w:val="bottom"/>
          </w:tcPr>
          <w:p w14:paraId="6445EB8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rpm </w:t>
            </w:r>
          </w:p>
        </w:tc>
      </w:tr>
      <w:tr w:rsidR="00961A7D" w:rsidRPr="00FD1C6E" w14:paraId="5B36E80A" w14:textId="77777777" w:rsidTr="006641C1">
        <w:trPr>
          <w:trHeight w:val="315"/>
        </w:trPr>
        <w:tc>
          <w:tcPr>
            <w:tcW w:w="1305" w:type="dxa"/>
            <w:tcMar>
              <w:top w:w="15" w:type="dxa"/>
              <w:left w:w="15" w:type="dxa"/>
              <w:right w:w="15" w:type="dxa"/>
            </w:tcMar>
            <w:vAlign w:val="bottom"/>
          </w:tcPr>
          <w:p w14:paraId="6967973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setup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6207B6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60</w:t>
            </w:r>
          </w:p>
        </w:tc>
        <w:tc>
          <w:tcPr>
            <w:tcW w:w="1305" w:type="dxa"/>
            <w:tcMar>
              <w:top w:w="15" w:type="dxa"/>
              <w:left w:w="15" w:type="dxa"/>
              <w:right w:w="15" w:type="dxa"/>
            </w:tcMar>
            <w:vAlign w:val="bottom"/>
          </w:tcPr>
          <w:p w14:paraId="672A421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6A3AE88C" w14:textId="77777777" w:rsidTr="006641C1">
        <w:trPr>
          <w:trHeight w:val="315"/>
        </w:trPr>
        <w:tc>
          <w:tcPr>
            <w:tcW w:w="1305" w:type="dxa"/>
            <w:tcMar>
              <w:top w:w="15" w:type="dxa"/>
              <w:left w:w="15" w:type="dxa"/>
              <w:right w:w="15" w:type="dxa"/>
            </w:tcMar>
            <w:vAlign w:val="bottom"/>
          </w:tcPr>
          <w:p w14:paraId="6470A67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sup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0B007F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731</w:t>
            </w:r>
          </w:p>
        </w:tc>
        <w:tc>
          <w:tcPr>
            <w:tcW w:w="1305" w:type="dxa"/>
            <w:tcMar>
              <w:top w:w="15" w:type="dxa"/>
              <w:left w:w="15" w:type="dxa"/>
              <w:right w:w="15" w:type="dxa"/>
            </w:tcMar>
            <w:vAlign w:val="bottom"/>
          </w:tcPr>
          <w:p w14:paraId="0C2E608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1B9EE521" w14:textId="77777777" w:rsidTr="006641C1">
        <w:trPr>
          <w:trHeight w:val="315"/>
        </w:trPr>
        <w:tc>
          <w:tcPr>
            <w:tcW w:w="1305" w:type="dxa"/>
            <w:tcMar>
              <w:top w:w="15" w:type="dxa"/>
              <w:left w:w="15" w:type="dxa"/>
              <w:right w:w="15" w:type="dxa"/>
            </w:tcMar>
            <w:vAlign w:val="bottom"/>
          </w:tcPr>
          <w:p w14:paraId="70F82F3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lab</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7C37D0C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40 </w:t>
            </w:r>
          </w:p>
        </w:tc>
        <w:tc>
          <w:tcPr>
            <w:tcW w:w="1305" w:type="dxa"/>
            <w:tcMar>
              <w:top w:w="15" w:type="dxa"/>
              <w:left w:w="15" w:type="dxa"/>
              <w:right w:w="15" w:type="dxa"/>
            </w:tcMar>
            <w:vAlign w:val="bottom"/>
          </w:tcPr>
          <w:p w14:paraId="0450677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$/hr </w:t>
            </w:r>
          </w:p>
        </w:tc>
      </w:tr>
      <w:tr w:rsidR="00961A7D" w:rsidRPr="00FD1C6E" w14:paraId="6ECCB75E" w14:textId="77777777" w:rsidTr="006641C1">
        <w:trPr>
          <w:trHeight w:val="315"/>
        </w:trPr>
        <w:tc>
          <w:tcPr>
            <w:tcW w:w="1305" w:type="dxa"/>
            <w:tcMar>
              <w:top w:w="15" w:type="dxa"/>
              <w:left w:w="15" w:type="dxa"/>
              <w:right w:w="15" w:type="dxa"/>
            </w:tcMar>
            <w:vAlign w:val="bottom"/>
          </w:tcPr>
          <w:p w14:paraId="39C8D7B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t</w:t>
            </w:r>
            <w:r w:rsidRPr="00FD1C6E">
              <w:rPr>
                <w:rFonts w:ascii="Times New Roman" w:eastAsia="Times New Roman" w:hAnsi="Times New Roman" w:cs="Times New Roman"/>
                <w:i/>
                <w:iCs/>
                <w:color w:val="000000" w:themeColor="text1"/>
                <w:sz w:val="12"/>
                <w:szCs w:val="12"/>
                <w:vertAlign w:val="subscript"/>
              </w:rPr>
              <w:t>mill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90942B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731</w:t>
            </w:r>
          </w:p>
        </w:tc>
        <w:tc>
          <w:tcPr>
            <w:tcW w:w="1305" w:type="dxa"/>
            <w:tcMar>
              <w:top w:w="15" w:type="dxa"/>
              <w:left w:w="15" w:type="dxa"/>
              <w:right w:w="15" w:type="dxa"/>
            </w:tcMar>
            <w:vAlign w:val="bottom"/>
          </w:tcPr>
          <w:p w14:paraId="2350D37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min </w:t>
            </w:r>
          </w:p>
        </w:tc>
      </w:tr>
      <w:tr w:rsidR="00961A7D" w:rsidRPr="00FD1C6E" w14:paraId="5822F9DC" w14:textId="77777777" w:rsidTr="006641C1">
        <w:trPr>
          <w:trHeight w:val="315"/>
        </w:trPr>
        <w:tc>
          <w:tcPr>
            <w:tcW w:w="1305" w:type="dxa"/>
            <w:tcMar>
              <w:top w:w="15" w:type="dxa"/>
              <w:left w:w="15" w:type="dxa"/>
              <w:right w:w="15" w:type="dxa"/>
            </w:tcMar>
            <w:vAlign w:val="bottom"/>
          </w:tcPr>
          <w:p w14:paraId="3EA3942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F</w:t>
            </w:r>
            <w:r w:rsidRPr="00FD1C6E">
              <w:rPr>
                <w:rFonts w:ascii="Times New Roman" w:eastAsia="Times New Roman" w:hAnsi="Times New Roman" w:cs="Times New Roman"/>
                <w:color w:val="000000" w:themeColor="text1"/>
              </w:rPr>
              <w:t xml:space="preserve"> </w:t>
            </w:r>
          </w:p>
        </w:tc>
        <w:tc>
          <w:tcPr>
            <w:tcW w:w="1305" w:type="dxa"/>
            <w:tcMar>
              <w:top w:w="15" w:type="dxa"/>
              <w:left w:w="15" w:type="dxa"/>
              <w:right w:w="15" w:type="dxa"/>
            </w:tcMar>
            <w:vAlign w:val="bottom"/>
          </w:tcPr>
          <w:p w14:paraId="2476569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1.2 </w:t>
            </w:r>
          </w:p>
        </w:tc>
        <w:tc>
          <w:tcPr>
            <w:tcW w:w="1305" w:type="dxa"/>
            <w:tcMar>
              <w:top w:w="15" w:type="dxa"/>
              <w:left w:w="15" w:type="dxa"/>
              <w:right w:w="15" w:type="dxa"/>
            </w:tcMar>
            <w:vAlign w:val="bottom"/>
          </w:tcPr>
          <w:p w14:paraId="6AE46C7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6AC62E25" w14:textId="77777777" w:rsidTr="006641C1">
        <w:trPr>
          <w:trHeight w:val="315"/>
        </w:trPr>
        <w:tc>
          <w:tcPr>
            <w:tcW w:w="1305" w:type="dxa"/>
            <w:tcMar>
              <w:top w:w="15" w:type="dxa"/>
              <w:left w:w="15" w:type="dxa"/>
              <w:right w:w="15" w:type="dxa"/>
            </w:tcMar>
            <w:vAlign w:val="bottom"/>
          </w:tcPr>
          <w:p w14:paraId="50D84FE7"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enr-rate</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57E28B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0.12 </w:t>
            </w:r>
          </w:p>
        </w:tc>
        <w:tc>
          <w:tcPr>
            <w:tcW w:w="1305" w:type="dxa"/>
            <w:tcMar>
              <w:top w:w="15" w:type="dxa"/>
              <w:left w:w="15" w:type="dxa"/>
              <w:right w:w="15" w:type="dxa"/>
            </w:tcMar>
            <w:vAlign w:val="bottom"/>
          </w:tcPr>
          <w:p w14:paraId="23ED89A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$/kWh </w:t>
            </w:r>
          </w:p>
        </w:tc>
      </w:tr>
      <w:tr w:rsidR="00961A7D" w:rsidRPr="00FD1C6E" w14:paraId="09C2FAEA" w14:textId="77777777" w:rsidTr="006641C1">
        <w:trPr>
          <w:trHeight w:val="315"/>
        </w:trPr>
        <w:tc>
          <w:tcPr>
            <w:tcW w:w="1305" w:type="dxa"/>
            <w:tcMar>
              <w:top w:w="15" w:type="dxa"/>
              <w:left w:w="15" w:type="dxa"/>
              <w:right w:w="15" w:type="dxa"/>
            </w:tcMar>
            <w:vAlign w:val="bottom"/>
          </w:tcPr>
          <w:p w14:paraId="4FE52BE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r</w:t>
            </w:r>
            <w:r w:rsidRPr="00FD1C6E">
              <w:rPr>
                <w:rFonts w:ascii="Times New Roman" w:eastAsia="Times New Roman" w:hAnsi="Times New Roman" w:cs="Times New Roman"/>
                <w:i/>
                <w:iCs/>
                <w:color w:val="000000" w:themeColor="text1"/>
                <w:sz w:val="12"/>
                <w:szCs w:val="12"/>
                <w:vertAlign w:val="subscript"/>
              </w:rPr>
              <w:t>enr</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5D28E3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18 </w:t>
            </w:r>
          </w:p>
        </w:tc>
        <w:tc>
          <w:tcPr>
            <w:tcW w:w="1305" w:type="dxa"/>
            <w:tcMar>
              <w:top w:w="15" w:type="dxa"/>
              <w:left w:w="15" w:type="dxa"/>
              <w:right w:w="15" w:type="dxa"/>
            </w:tcMar>
            <w:vAlign w:val="bottom"/>
          </w:tcPr>
          <w:p w14:paraId="19A5D40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kW </w:t>
            </w:r>
          </w:p>
        </w:tc>
      </w:tr>
      <w:tr w:rsidR="00961A7D" w:rsidRPr="00FD1C6E" w14:paraId="59D35765" w14:textId="77777777" w:rsidTr="006641C1">
        <w:trPr>
          <w:trHeight w:val="315"/>
        </w:trPr>
        <w:tc>
          <w:tcPr>
            <w:tcW w:w="1305" w:type="dxa"/>
            <w:tcMar>
              <w:top w:w="15" w:type="dxa"/>
              <w:left w:w="15" w:type="dxa"/>
              <w:right w:w="15" w:type="dxa"/>
            </w:tcMar>
            <w:vAlign w:val="bottom"/>
          </w:tcPr>
          <w:p w14:paraId="1820A09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6BDF34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75,000</w:t>
            </w:r>
          </w:p>
        </w:tc>
        <w:tc>
          <w:tcPr>
            <w:tcW w:w="1305" w:type="dxa"/>
            <w:tcMar>
              <w:top w:w="15" w:type="dxa"/>
              <w:left w:w="15" w:type="dxa"/>
              <w:right w:w="15" w:type="dxa"/>
            </w:tcMar>
            <w:vAlign w:val="bottom"/>
          </w:tcPr>
          <w:p w14:paraId="302A1779"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1250FA33" w14:textId="77777777" w:rsidTr="006641C1">
        <w:trPr>
          <w:trHeight w:val="315"/>
        </w:trPr>
        <w:tc>
          <w:tcPr>
            <w:tcW w:w="1305" w:type="dxa"/>
            <w:tcMar>
              <w:top w:w="15" w:type="dxa"/>
              <w:left w:w="15" w:type="dxa"/>
              <w:right w:w="15" w:type="dxa"/>
            </w:tcMar>
            <w:vAlign w:val="bottom"/>
          </w:tcPr>
          <w:p w14:paraId="1BCCA0C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space,fix</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143F9E2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p>
        </w:tc>
        <w:tc>
          <w:tcPr>
            <w:tcW w:w="1305" w:type="dxa"/>
            <w:tcMar>
              <w:top w:w="15" w:type="dxa"/>
              <w:left w:w="15" w:type="dxa"/>
              <w:right w:w="15" w:type="dxa"/>
            </w:tcMar>
            <w:vAlign w:val="bottom"/>
          </w:tcPr>
          <w:p w14:paraId="67A3CF3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961A7D" w:rsidRPr="00FD1C6E" w14:paraId="6103A91A" w14:textId="77777777" w:rsidTr="006641C1">
        <w:trPr>
          <w:trHeight w:val="315"/>
        </w:trPr>
        <w:tc>
          <w:tcPr>
            <w:tcW w:w="1305" w:type="dxa"/>
            <w:tcMar>
              <w:top w:w="15" w:type="dxa"/>
              <w:left w:w="15" w:type="dxa"/>
              <w:right w:w="15" w:type="dxa"/>
            </w:tcMar>
            <w:vAlign w:val="bottom"/>
          </w:tcPr>
          <w:p w14:paraId="479B371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space,mach</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289E436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24.71 </w:t>
            </w:r>
          </w:p>
        </w:tc>
        <w:tc>
          <w:tcPr>
            <w:tcW w:w="1305" w:type="dxa"/>
            <w:tcMar>
              <w:top w:w="15" w:type="dxa"/>
              <w:left w:w="15" w:type="dxa"/>
              <w:right w:w="15" w:type="dxa"/>
            </w:tcMar>
            <w:vAlign w:val="bottom"/>
          </w:tcPr>
          <w:p w14:paraId="5A8CA78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961A7D" w:rsidRPr="00FD1C6E" w14:paraId="14D82409" w14:textId="77777777" w:rsidTr="006641C1">
        <w:trPr>
          <w:trHeight w:val="315"/>
        </w:trPr>
        <w:tc>
          <w:tcPr>
            <w:tcW w:w="1305" w:type="dxa"/>
            <w:tcMar>
              <w:top w:w="15" w:type="dxa"/>
              <w:left w:w="15" w:type="dxa"/>
              <w:right w:w="15" w:type="dxa"/>
            </w:tcMar>
            <w:vAlign w:val="bottom"/>
          </w:tcPr>
          <w:p w14:paraId="647B3A1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U</w:t>
            </w:r>
            <w:r w:rsidRPr="00FD1C6E">
              <w:rPr>
                <w:rFonts w:ascii="Times New Roman" w:eastAsia="Times New Roman" w:hAnsi="Times New Roman" w:cs="Times New Roman"/>
                <w:i/>
                <w:iCs/>
                <w:color w:val="000000" w:themeColor="text1"/>
                <w:sz w:val="12"/>
                <w:szCs w:val="12"/>
                <w:vertAlign w:val="subscript"/>
              </w:rPr>
              <w:t>space,tot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670508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1393</w:t>
            </w:r>
          </w:p>
        </w:tc>
        <w:tc>
          <w:tcPr>
            <w:tcW w:w="1305" w:type="dxa"/>
            <w:tcMar>
              <w:top w:w="15" w:type="dxa"/>
              <w:left w:w="15" w:type="dxa"/>
              <w:right w:w="15" w:type="dxa"/>
            </w:tcMar>
            <w:vAlign w:val="bottom"/>
          </w:tcPr>
          <w:p w14:paraId="7DCF4D5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eastAsia="Times New Roman" w:hAnsi="Times New Roman" w:cs="Times New Roman"/>
                <w:color w:val="000000" w:themeColor="text1"/>
                <w:sz w:val="12"/>
                <w:szCs w:val="12"/>
                <w:vertAlign w:val="superscript"/>
              </w:rPr>
              <w:t>2</w:t>
            </w:r>
            <w:r w:rsidRPr="00FD1C6E">
              <w:rPr>
                <w:rFonts w:ascii="Times New Roman" w:eastAsia="Times New Roman" w:hAnsi="Times New Roman" w:cs="Times New Roman"/>
                <w:color w:val="000000" w:themeColor="text1"/>
                <w:sz w:val="12"/>
                <w:szCs w:val="12"/>
              </w:rPr>
              <w:t xml:space="preserve"> </w:t>
            </w:r>
          </w:p>
        </w:tc>
      </w:tr>
      <w:tr w:rsidR="00961A7D" w:rsidRPr="00FD1C6E" w14:paraId="43DA8F38" w14:textId="77777777" w:rsidTr="006641C1">
        <w:trPr>
          <w:trHeight w:val="315"/>
        </w:trPr>
        <w:tc>
          <w:tcPr>
            <w:tcW w:w="1305" w:type="dxa"/>
            <w:tcMar>
              <w:top w:w="15" w:type="dxa"/>
              <w:left w:w="15" w:type="dxa"/>
              <w:right w:w="15" w:type="dxa"/>
            </w:tcMar>
            <w:vAlign w:val="bottom"/>
          </w:tcPr>
          <w:p w14:paraId="42EB1DC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equi,i</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0E1163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216,296</w:t>
            </w:r>
          </w:p>
        </w:tc>
        <w:tc>
          <w:tcPr>
            <w:tcW w:w="1305" w:type="dxa"/>
            <w:tcMar>
              <w:top w:w="15" w:type="dxa"/>
              <w:left w:w="15" w:type="dxa"/>
              <w:right w:w="15" w:type="dxa"/>
            </w:tcMar>
            <w:vAlign w:val="bottom"/>
          </w:tcPr>
          <w:p w14:paraId="661EBA3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2261C93A" w14:textId="77777777" w:rsidTr="006641C1">
        <w:trPr>
          <w:trHeight w:val="315"/>
        </w:trPr>
        <w:tc>
          <w:tcPr>
            <w:tcW w:w="1305" w:type="dxa"/>
            <w:tcMar>
              <w:top w:w="15" w:type="dxa"/>
              <w:left w:w="15" w:type="dxa"/>
              <w:right w:w="15" w:type="dxa"/>
            </w:tcMar>
            <w:vAlign w:val="bottom"/>
          </w:tcPr>
          <w:p w14:paraId="32B53CD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Pr="00FD1C6E">
              <w:rPr>
                <w:rFonts w:ascii="Times New Roman" w:eastAsia="Times New Roman" w:hAnsi="Times New Roman" w:cs="Times New Roman"/>
                <w:i/>
                <w:iCs/>
                <w:color w:val="000000" w:themeColor="text1"/>
                <w:sz w:val="12"/>
                <w:szCs w:val="12"/>
                <w:vertAlign w:val="subscript"/>
              </w:rPr>
              <w:t>sal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DED159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3B6164B8"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4FA8EEA2" w14:textId="77777777" w:rsidTr="006641C1">
        <w:trPr>
          <w:trHeight w:val="315"/>
        </w:trPr>
        <w:tc>
          <w:tcPr>
            <w:tcW w:w="1305" w:type="dxa"/>
            <w:tcMar>
              <w:top w:w="15" w:type="dxa"/>
              <w:left w:w="15" w:type="dxa"/>
              <w:right w:w="15" w:type="dxa"/>
            </w:tcMar>
            <w:vAlign w:val="bottom"/>
          </w:tcPr>
          <w:p w14:paraId="1C717C8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exp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8C230D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10  </w:t>
            </w:r>
          </w:p>
        </w:tc>
        <w:tc>
          <w:tcPr>
            <w:tcW w:w="1305" w:type="dxa"/>
            <w:tcMar>
              <w:top w:w="15" w:type="dxa"/>
              <w:left w:w="15" w:type="dxa"/>
              <w:right w:w="15" w:type="dxa"/>
            </w:tcMar>
            <w:vAlign w:val="bottom"/>
          </w:tcPr>
          <w:p w14:paraId="5CD76E22"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961A7D" w:rsidRPr="00FD1C6E" w14:paraId="0F4DEF70" w14:textId="77777777" w:rsidTr="006641C1">
        <w:trPr>
          <w:trHeight w:val="315"/>
        </w:trPr>
        <w:tc>
          <w:tcPr>
            <w:tcW w:w="1305" w:type="dxa"/>
            <w:tcMar>
              <w:top w:w="15" w:type="dxa"/>
              <w:left w:w="15" w:type="dxa"/>
              <w:right w:w="15" w:type="dxa"/>
            </w:tcMar>
            <w:vAlign w:val="bottom"/>
          </w:tcPr>
          <w:p w14:paraId="1ED7A65A"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52159AF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21E5FDFF"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626C55DA" w14:textId="77777777" w:rsidTr="006641C1">
        <w:trPr>
          <w:trHeight w:val="315"/>
        </w:trPr>
        <w:tc>
          <w:tcPr>
            <w:tcW w:w="1305" w:type="dxa"/>
            <w:tcMar>
              <w:top w:w="15" w:type="dxa"/>
              <w:left w:w="15" w:type="dxa"/>
              <w:right w:w="15" w:type="dxa"/>
            </w:tcMar>
            <w:vAlign w:val="bottom"/>
          </w:tcPr>
          <w:p w14:paraId="3BE76053"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w:t>
            </w:r>
            <w:r w:rsidRPr="00FD1C6E">
              <w:rPr>
                <w:rFonts w:ascii="Times New Roman" w:eastAsia="Times New Roman" w:hAnsi="Times New Roman" w:cs="Times New Roman"/>
                <w:i/>
                <w:iCs/>
                <w:color w:val="000000" w:themeColor="text1"/>
                <w:sz w:val="12"/>
                <w:szCs w:val="12"/>
                <w:vertAlign w:val="subscript"/>
              </w:rPr>
              <w:t>maint,t</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36671251"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2,500 </w:t>
            </w:r>
          </w:p>
        </w:tc>
        <w:tc>
          <w:tcPr>
            <w:tcW w:w="1305" w:type="dxa"/>
            <w:tcMar>
              <w:top w:w="15" w:type="dxa"/>
              <w:left w:w="15" w:type="dxa"/>
              <w:right w:w="15" w:type="dxa"/>
            </w:tcMar>
            <w:vAlign w:val="bottom"/>
          </w:tcPr>
          <w:p w14:paraId="2B366FD0"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19603131" w14:textId="77777777" w:rsidTr="006641C1">
        <w:trPr>
          <w:trHeight w:val="315"/>
        </w:trPr>
        <w:tc>
          <w:tcPr>
            <w:tcW w:w="1305" w:type="dxa"/>
            <w:tcMar>
              <w:top w:w="15" w:type="dxa"/>
              <w:left w:w="15" w:type="dxa"/>
              <w:right w:w="15" w:type="dxa"/>
            </w:tcMar>
            <w:vAlign w:val="bottom"/>
          </w:tcPr>
          <w:p w14:paraId="71267D7C"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maint,p</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CA8F076"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281DC6C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961A7D" w:rsidRPr="00FD1C6E" w14:paraId="0644DA5B" w14:textId="77777777" w:rsidTr="006641C1">
        <w:trPr>
          <w:trHeight w:val="315"/>
        </w:trPr>
        <w:tc>
          <w:tcPr>
            <w:tcW w:w="1305" w:type="dxa"/>
            <w:tcMar>
              <w:top w:w="15" w:type="dxa"/>
              <w:left w:w="15" w:type="dxa"/>
              <w:right w:w="15" w:type="dxa"/>
            </w:tcMar>
            <w:vAlign w:val="bottom"/>
          </w:tcPr>
          <w:p w14:paraId="1A4BD74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w:t>
            </w:r>
            <w:r w:rsidRPr="00FD1C6E">
              <w:rPr>
                <w:rFonts w:ascii="Times New Roman" w:eastAsia="Times New Roman" w:hAnsi="Times New Roman" w:cs="Times New Roman"/>
                <w:i/>
                <w:iCs/>
                <w:color w:val="000000" w:themeColor="text1"/>
                <w:sz w:val="12"/>
                <w:szCs w:val="12"/>
                <w:vertAlign w:val="subscript"/>
              </w:rPr>
              <w:t>maint,l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6A8F8F25"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1  </w:t>
            </w:r>
          </w:p>
        </w:tc>
        <w:tc>
          <w:tcPr>
            <w:tcW w:w="1305" w:type="dxa"/>
            <w:tcMar>
              <w:top w:w="15" w:type="dxa"/>
              <w:left w:w="15" w:type="dxa"/>
              <w:right w:w="15" w:type="dxa"/>
            </w:tcMar>
            <w:vAlign w:val="bottom"/>
          </w:tcPr>
          <w:p w14:paraId="2073670B"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yr </w:t>
            </w:r>
          </w:p>
        </w:tc>
      </w:tr>
      <w:tr w:rsidR="00961A7D" w:rsidRPr="00FD1C6E" w14:paraId="1C9B0C3B" w14:textId="77777777" w:rsidTr="006641C1">
        <w:trPr>
          <w:trHeight w:val="315"/>
        </w:trPr>
        <w:tc>
          <w:tcPr>
            <w:tcW w:w="1305" w:type="dxa"/>
            <w:tcMar>
              <w:top w:w="15" w:type="dxa"/>
              <w:left w:w="15" w:type="dxa"/>
              <w:right w:w="15" w:type="dxa"/>
            </w:tcMar>
            <w:vAlign w:val="bottom"/>
          </w:tcPr>
          <w:p w14:paraId="1A7981DE"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p</w:t>
            </w:r>
            <w:r w:rsidRPr="00FD1C6E">
              <w:rPr>
                <w:rFonts w:ascii="Times New Roman" w:eastAsia="Times New Roman" w:hAnsi="Times New Roman" w:cs="Times New Roman"/>
                <w:i/>
                <w:iCs/>
                <w:color w:val="000000" w:themeColor="text1"/>
                <w:sz w:val="12"/>
                <w:szCs w:val="12"/>
                <w:vertAlign w:val="subscript"/>
              </w:rPr>
              <w:t>coll</w:t>
            </w:r>
            <w:r w:rsidRPr="00FD1C6E">
              <w:rPr>
                <w:rFonts w:ascii="Times New Roman" w:eastAsia="Times New Roman" w:hAnsi="Times New Roman" w:cs="Times New Roman"/>
                <w:color w:val="000000" w:themeColor="text1"/>
                <w:sz w:val="12"/>
                <w:szCs w:val="12"/>
              </w:rPr>
              <w:t xml:space="preserve"> </w:t>
            </w:r>
          </w:p>
        </w:tc>
        <w:tc>
          <w:tcPr>
            <w:tcW w:w="1305" w:type="dxa"/>
            <w:tcMar>
              <w:top w:w="15" w:type="dxa"/>
              <w:left w:w="15" w:type="dxa"/>
              <w:right w:w="15" w:type="dxa"/>
            </w:tcMar>
            <w:vAlign w:val="bottom"/>
          </w:tcPr>
          <w:p w14:paraId="4277ECF4"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0 </w:t>
            </w:r>
          </w:p>
        </w:tc>
        <w:tc>
          <w:tcPr>
            <w:tcW w:w="1305" w:type="dxa"/>
            <w:tcMar>
              <w:top w:w="15" w:type="dxa"/>
              <w:left w:w="15" w:type="dxa"/>
              <w:right w:w="15" w:type="dxa"/>
            </w:tcMar>
            <w:vAlign w:val="bottom"/>
          </w:tcPr>
          <w:p w14:paraId="0DCA152D" w14:textId="77777777" w:rsidR="00961A7D" w:rsidRPr="00FD1C6E" w:rsidRDefault="00961A7D" w:rsidP="006641C1">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bl>
    <w:p w14:paraId="517ADCB1" w14:textId="77777777" w:rsidR="00961A7D" w:rsidRPr="00FD1C6E" w:rsidRDefault="00961A7D" w:rsidP="00CC7D56">
      <w:pPr>
        <w:rPr>
          <w:color w:val="000000" w:themeColor="text1"/>
        </w:rPr>
      </w:pPr>
    </w:p>
    <w:p w14:paraId="5A671E21" w14:textId="077EF8D0" w:rsidR="000D20DD" w:rsidRPr="00FD1C6E" w:rsidRDefault="000D20DD" w:rsidP="000D20DD">
      <w:pPr>
        <w:pStyle w:val="Caption"/>
        <w:keepNext/>
        <w:framePr w:wrap="notBeside"/>
        <w:rPr>
          <w:rFonts w:cs="Times New Roman"/>
        </w:rPr>
      </w:pPr>
      <w:bookmarkStart w:id="250" w:name="_Toc161915465"/>
      <w:bookmarkStart w:id="251" w:name="_Toc162884557"/>
      <w:bookmarkStart w:id="252" w:name="_Toc162885070"/>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25</w:t>
      </w:r>
      <w:r w:rsidR="006813EE" w:rsidRPr="00FD1C6E">
        <w:rPr>
          <w:rFonts w:cs="Times New Roman"/>
        </w:rPr>
        <w:fldChar w:fldCharType="end"/>
      </w:r>
      <w:r w:rsidRPr="00FD1C6E">
        <w:rPr>
          <w:rFonts w:cs="Times New Roman"/>
        </w:rPr>
        <w:t xml:space="preserve">. Conventional </w:t>
      </w:r>
      <w:r w:rsidR="003A1396" w:rsidRPr="00FD1C6E">
        <w:rPr>
          <w:rFonts w:cs="Times New Roman"/>
        </w:rPr>
        <w:t>three-axis</w:t>
      </w:r>
      <w:r w:rsidRPr="00FD1C6E">
        <w:rPr>
          <w:rFonts w:cs="Times New Roman"/>
        </w:rPr>
        <w:t xml:space="preserve"> milling cost breakdown and summary.</w:t>
      </w:r>
      <w:bookmarkEnd w:id="250"/>
      <w:bookmarkEnd w:id="251"/>
      <w:bookmarkEnd w:id="252"/>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45"/>
        <w:gridCol w:w="900"/>
      </w:tblGrid>
      <w:tr w:rsidR="00662012" w:rsidRPr="00FD1C6E" w14:paraId="6100B70C" w14:textId="77777777" w:rsidTr="006641C1">
        <w:trPr>
          <w:trHeight w:val="156"/>
        </w:trPr>
        <w:tc>
          <w:tcPr>
            <w:tcW w:w="2145" w:type="dxa"/>
            <w:tcBorders>
              <w:top w:val="single" w:sz="6" w:space="0" w:color="auto"/>
              <w:left w:val="nil"/>
              <w:bottom w:val="single" w:sz="6" w:space="0" w:color="auto"/>
              <w:right w:val="nil"/>
            </w:tcBorders>
            <w:tcMar>
              <w:left w:w="105" w:type="dxa"/>
              <w:right w:w="105" w:type="dxa"/>
            </w:tcMar>
          </w:tcPr>
          <w:p w14:paraId="340D16CD"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6" w:space="0" w:color="auto"/>
              <w:left w:val="nil"/>
              <w:bottom w:val="single" w:sz="6" w:space="0" w:color="auto"/>
              <w:right w:val="nil"/>
            </w:tcBorders>
            <w:tcMar>
              <w:left w:w="105" w:type="dxa"/>
              <w:right w:w="105" w:type="dxa"/>
            </w:tcMar>
          </w:tcPr>
          <w:p w14:paraId="75308239"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662012" w:rsidRPr="00FD1C6E" w14:paraId="0778FA93" w14:textId="77777777" w:rsidTr="006641C1">
        <w:trPr>
          <w:trHeight w:val="300"/>
        </w:trPr>
        <w:tc>
          <w:tcPr>
            <w:tcW w:w="2145" w:type="dxa"/>
            <w:tcBorders>
              <w:top w:val="single" w:sz="6" w:space="0" w:color="auto"/>
              <w:left w:val="nil"/>
              <w:bottom w:val="nil"/>
              <w:right w:val="nil"/>
            </w:tcBorders>
            <w:tcMar>
              <w:left w:w="105" w:type="dxa"/>
              <w:right w:w="105" w:type="dxa"/>
            </w:tcMar>
          </w:tcPr>
          <w:p w14:paraId="737B2864" w14:textId="77777777" w:rsidR="00662012" w:rsidRPr="00FD1C6E" w:rsidRDefault="00662012"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Direct build costs</w:t>
            </w:r>
          </w:p>
        </w:tc>
        <w:tc>
          <w:tcPr>
            <w:tcW w:w="900" w:type="dxa"/>
            <w:tcBorders>
              <w:top w:val="single" w:sz="6" w:space="0" w:color="auto"/>
              <w:left w:val="nil"/>
              <w:bottom w:val="nil"/>
              <w:right w:val="nil"/>
            </w:tcBorders>
            <w:tcMar>
              <w:left w:w="105" w:type="dxa"/>
              <w:right w:w="105" w:type="dxa"/>
            </w:tcMar>
          </w:tcPr>
          <w:p w14:paraId="56C966C8" w14:textId="4B11B553" w:rsidR="00662012" w:rsidRPr="00FD1C6E" w:rsidRDefault="00662012"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DA5F67" w:rsidRPr="00FD1C6E">
              <w:rPr>
                <w:rFonts w:ascii="Times New Roman" w:hAnsi="Times New Roman" w:cs="Times New Roman"/>
                <w:b/>
                <w:bCs/>
                <w:color w:val="000000" w:themeColor="text1"/>
              </w:rPr>
              <w:t>1269</w:t>
            </w:r>
            <w:r w:rsidR="00546F9A" w:rsidRPr="00FD1C6E">
              <w:rPr>
                <w:rFonts w:ascii="Times New Roman" w:hAnsi="Times New Roman" w:cs="Times New Roman"/>
                <w:b/>
                <w:bCs/>
                <w:color w:val="000000" w:themeColor="text1"/>
              </w:rPr>
              <w:t>.56</w:t>
            </w:r>
          </w:p>
        </w:tc>
      </w:tr>
      <w:tr w:rsidR="00662012" w:rsidRPr="00FD1C6E" w14:paraId="6356DCA4" w14:textId="77777777" w:rsidTr="006641C1">
        <w:trPr>
          <w:trHeight w:val="300"/>
        </w:trPr>
        <w:tc>
          <w:tcPr>
            <w:tcW w:w="2145" w:type="dxa"/>
            <w:tcBorders>
              <w:top w:val="nil"/>
              <w:left w:val="nil"/>
              <w:bottom w:val="nil"/>
              <w:right w:val="nil"/>
            </w:tcBorders>
            <w:tcMar>
              <w:left w:w="105" w:type="dxa"/>
              <w:right w:w="105" w:type="dxa"/>
            </w:tcMar>
          </w:tcPr>
          <w:p w14:paraId="47318CCE"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Stock material cost</w:t>
            </w:r>
          </w:p>
        </w:tc>
        <w:tc>
          <w:tcPr>
            <w:tcW w:w="900" w:type="dxa"/>
            <w:tcBorders>
              <w:top w:val="nil"/>
              <w:left w:val="nil"/>
              <w:bottom w:val="nil"/>
              <w:right w:val="nil"/>
            </w:tcBorders>
            <w:tcMar>
              <w:left w:w="105" w:type="dxa"/>
              <w:right w:w="105" w:type="dxa"/>
            </w:tcMar>
          </w:tcPr>
          <w:p w14:paraId="52F3858A" w14:textId="3D3A4634"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172FED" w:rsidRPr="00FD1C6E">
              <w:rPr>
                <w:rFonts w:ascii="Times New Roman" w:hAnsi="Times New Roman" w:cs="Times New Roman"/>
                <w:color w:val="000000" w:themeColor="text1"/>
              </w:rPr>
              <w:t>1,052.</w:t>
            </w:r>
            <w:r w:rsidR="0045100D" w:rsidRPr="00FD1C6E">
              <w:rPr>
                <w:rFonts w:ascii="Times New Roman" w:hAnsi="Times New Roman" w:cs="Times New Roman"/>
                <w:color w:val="000000" w:themeColor="text1"/>
              </w:rPr>
              <w:t>33</w:t>
            </w:r>
          </w:p>
        </w:tc>
      </w:tr>
      <w:tr w:rsidR="00662012" w:rsidRPr="00FD1C6E" w14:paraId="43385A66" w14:textId="77777777" w:rsidTr="006641C1">
        <w:trPr>
          <w:trHeight w:val="300"/>
        </w:trPr>
        <w:tc>
          <w:tcPr>
            <w:tcW w:w="2145" w:type="dxa"/>
            <w:tcBorders>
              <w:top w:val="nil"/>
              <w:left w:val="nil"/>
              <w:bottom w:val="nil"/>
              <w:right w:val="nil"/>
            </w:tcBorders>
            <w:tcMar>
              <w:left w:w="105" w:type="dxa"/>
              <w:right w:w="105" w:type="dxa"/>
            </w:tcMar>
          </w:tcPr>
          <w:p w14:paraId="165B73CB" w14:textId="77777777" w:rsidR="00662012" w:rsidRPr="00FD1C6E" w:rsidRDefault="00662012"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cost</w:t>
            </w:r>
          </w:p>
        </w:tc>
        <w:tc>
          <w:tcPr>
            <w:tcW w:w="900" w:type="dxa"/>
            <w:tcBorders>
              <w:top w:val="nil"/>
              <w:left w:val="nil"/>
              <w:bottom w:val="nil"/>
              <w:right w:val="nil"/>
            </w:tcBorders>
            <w:tcMar>
              <w:left w:w="105" w:type="dxa"/>
              <w:right w:w="105" w:type="dxa"/>
            </w:tcMar>
          </w:tcPr>
          <w:p w14:paraId="4D760205" w14:textId="3099F63C" w:rsidR="00662012" w:rsidRPr="00FD1C6E" w:rsidRDefault="00662012"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45100D" w:rsidRPr="00FD1C6E">
              <w:rPr>
                <w:rFonts w:ascii="Times New Roman" w:hAnsi="Times New Roman" w:cs="Times New Roman"/>
                <w:color w:val="000000" w:themeColor="text1"/>
              </w:rPr>
              <w:t>2.35</w:t>
            </w:r>
          </w:p>
        </w:tc>
      </w:tr>
      <w:tr w:rsidR="00662012" w:rsidRPr="00FD1C6E" w14:paraId="23EE5022" w14:textId="77777777" w:rsidTr="006641C1">
        <w:trPr>
          <w:trHeight w:val="300"/>
        </w:trPr>
        <w:tc>
          <w:tcPr>
            <w:tcW w:w="2145" w:type="dxa"/>
            <w:tcBorders>
              <w:top w:val="nil"/>
              <w:left w:val="nil"/>
              <w:bottom w:val="nil"/>
              <w:right w:val="nil"/>
            </w:tcBorders>
            <w:tcMar>
              <w:left w:w="105" w:type="dxa"/>
              <w:right w:w="105" w:type="dxa"/>
            </w:tcMar>
          </w:tcPr>
          <w:p w14:paraId="63F0DA10"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tcMar>
              <w:left w:w="105" w:type="dxa"/>
              <w:right w:w="105" w:type="dxa"/>
            </w:tcMar>
          </w:tcPr>
          <w:p w14:paraId="29EA7DF1" w14:textId="6B8ECD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45100D" w:rsidRPr="00FD1C6E">
              <w:rPr>
                <w:rFonts w:ascii="Times New Roman" w:hAnsi="Times New Roman" w:cs="Times New Roman"/>
                <w:color w:val="000000" w:themeColor="text1"/>
              </w:rPr>
              <w:t>208.00</w:t>
            </w:r>
          </w:p>
        </w:tc>
      </w:tr>
      <w:tr w:rsidR="00662012" w:rsidRPr="00FD1C6E" w14:paraId="1BDF418E" w14:textId="77777777" w:rsidTr="006641C1">
        <w:trPr>
          <w:trHeight w:val="300"/>
        </w:trPr>
        <w:tc>
          <w:tcPr>
            <w:tcW w:w="2145" w:type="dxa"/>
            <w:tcBorders>
              <w:top w:val="nil"/>
              <w:left w:val="nil"/>
              <w:bottom w:val="nil"/>
              <w:right w:val="nil"/>
            </w:tcBorders>
            <w:tcMar>
              <w:left w:w="105" w:type="dxa"/>
              <w:right w:w="105" w:type="dxa"/>
            </w:tcMar>
          </w:tcPr>
          <w:p w14:paraId="0884EA11"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tcMar>
              <w:left w:w="105" w:type="dxa"/>
              <w:right w:w="105" w:type="dxa"/>
            </w:tcMar>
          </w:tcPr>
          <w:p w14:paraId="6E144D1D" w14:textId="6879E1BE"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45100D" w:rsidRPr="00FD1C6E">
              <w:rPr>
                <w:rFonts w:ascii="Times New Roman" w:hAnsi="Times New Roman" w:cs="Times New Roman"/>
                <w:color w:val="000000" w:themeColor="text1"/>
              </w:rPr>
              <w:t>6.88</w:t>
            </w:r>
          </w:p>
        </w:tc>
      </w:tr>
      <w:tr w:rsidR="00662012" w:rsidRPr="00FD1C6E" w14:paraId="3A0F3A63" w14:textId="77777777" w:rsidTr="006641C1">
        <w:trPr>
          <w:trHeight w:val="300"/>
        </w:trPr>
        <w:tc>
          <w:tcPr>
            <w:tcW w:w="2145" w:type="dxa"/>
            <w:tcBorders>
              <w:top w:val="nil"/>
              <w:left w:val="nil"/>
              <w:bottom w:val="nil"/>
              <w:right w:val="nil"/>
            </w:tcBorders>
            <w:tcMar>
              <w:left w:w="105" w:type="dxa"/>
              <w:right w:w="105" w:type="dxa"/>
            </w:tcMar>
          </w:tcPr>
          <w:p w14:paraId="5EE2AD57" w14:textId="77777777" w:rsidR="00662012" w:rsidRPr="00FD1C6E" w:rsidRDefault="00662012"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tcMar>
              <w:left w:w="105" w:type="dxa"/>
              <w:right w:w="105" w:type="dxa"/>
            </w:tcMar>
          </w:tcPr>
          <w:p w14:paraId="3920CAC2" w14:textId="063D75A4" w:rsidR="00662012" w:rsidRPr="00FD1C6E" w:rsidRDefault="00662012"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DA5F67" w:rsidRPr="00FD1C6E">
              <w:rPr>
                <w:rFonts w:ascii="Times New Roman" w:hAnsi="Times New Roman" w:cs="Times New Roman"/>
                <w:b/>
                <w:bCs/>
                <w:color w:val="000000" w:themeColor="text1"/>
              </w:rPr>
              <w:t>4.92</w:t>
            </w:r>
          </w:p>
        </w:tc>
      </w:tr>
      <w:tr w:rsidR="00662012" w:rsidRPr="00FD1C6E" w14:paraId="5920B552" w14:textId="77777777" w:rsidTr="006641C1">
        <w:trPr>
          <w:trHeight w:val="300"/>
        </w:trPr>
        <w:tc>
          <w:tcPr>
            <w:tcW w:w="2145" w:type="dxa"/>
            <w:tcBorders>
              <w:top w:val="nil"/>
              <w:left w:val="nil"/>
              <w:bottom w:val="nil"/>
              <w:right w:val="nil"/>
            </w:tcBorders>
            <w:tcMar>
              <w:left w:w="105" w:type="dxa"/>
              <w:right w:w="105" w:type="dxa"/>
            </w:tcMar>
          </w:tcPr>
          <w:p w14:paraId="753FAD7F"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tcMar>
              <w:left w:w="105" w:type="dxa"/>
              <w:right w:w="105" w:type="dxa"/>
            </w:tcMar>
          </w:tcPr>
          <w:p w14:paraId="26EFD08F" w14:textId="2D8AE9E3"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$0.</w:t>
            </w:r>
            <w:r w:rsidR="00DA5F67" w:rsidRPr="00FD1C6E">
              <w:rPr>
                <w:rFonts w:ascii="Times New Roman" w:hAnsi="Times New Roman" w:cs="Times New Roman"/>
                <w:color w:val="000000" w:themeColor="text1"/>
              </w:rPr>
              <w:t>56</w:t>
            </w:r>
          </w:p>
        </w:tc>
      </w:tr>
      <w:tr w:rsidR="00662012" w:rsidRPr="00FD1C6E" w14:paraId="22C52546" w14:textId="77777777" w:rsidTr="006641C1">
        <w:trPr>
          <w:trHeight w:val="300"/>
        </w:trPr>
        <w:tc>
          <w:tcPr>
            <w:tcW w:w="2145" w:type="dxa"/>
            <w:tcBorders>
              <w:top w:val="nil"/>
              <w:left w:val="nil"/>
              <w:bottom w:val="nil"/>
              <w:right w:val="nil"/>
            </w:tcBorders>
            <w:tcMar>
              <w:left w:w="105" w:type="dxa"/>
              <w:right w:w="105" w:type="dxa"/>
            </w:tcMar>
          </w:tcPr>
          <w:p w14:paraId="56D8ED8B"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tcMar>
              <w:left w:w="105" w:type="dxa"/>
              <w:right w:w="105" w:type="dxa"/>
            </w:tcMar>
          </w:tcPr>
          <w:p w14:paraId="5B1DD6C5" w14:textId="0F9FDAAA"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DA5F67" w:rsidRPr="00FD1C6E">
              <w:rPr>
                <w:rFonts w:ascii="Times New Roman" w:hAnsi="Times New Roman" w:cs="Times New Roman"/>
                <w:color w:val="000000" w:themeColor="text1"/>
              </w:rPr>
              <w:t>3.31</w:t>
            </w:r>
          </w:p>
        </w:tc>
      </w:tr>
      <w:tr w:rsidR="00662012" w:rsidRPr="00FD1C6E" w14:paraId="7A04F3EC" w14:textId="77777777" w:rsidTr="006641C1">
        <w:trPr>
          <w:trHeight w:val="300"/>
        </w:trPr>
        <w:tc>
          <w:tcPr>
            <w:tcW w:w="2145" w:type="dxa"/>
            <w:tcBorders>
              <w:top w:val="nil"/>
              <w:left w:val="nil"/>
              <w:bottom w:val="nil"/>
              <w:right w:val="nil"/>
            </w:tcBorders>
            <w:tcMar>
              <w:left w:w="105" w:type="dxa"/>
              <w:right w:w="105" w:type="dxa"/>
            </w:tcMar>
          </w:tcPr>
          <w:p w14:paraId="0033C2E1" w14:textId="77777777"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tcMar>
              <w:left w:w="105" w:type="dxa"/>
              <w:right w:w="105" w:type="dxa"/>
            </w:tcMar>
          </w:tcPr>
          <w:p w14:paraId="5CC7DA0C" w14:textId="2BCA9E46" w:rsidR="00662012" w:rsidRPr="00FD1C6E" w:rsidRDefault="00662012"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w:t>
            </w:r>
            <w:r w:rsidR="00DA5F67" w:rsidRPr="00FD1C6E">
              <w:rPr>
                <w:rFonts w:ascii="Times New Roman" w:hAnsi="Times New Roman" w:cs="Times New Roman"/>
                <w:color w:val="000000" w:themeColor="text1"/>
              </w:rPr>
              <w:t>1.06</w:t>
            </w:r>
          </w:p>
        </w:tc>
      </w:tr>
      <w:tr w:rsidR="00662012" w:rsidRPr="00FD1C6E" w14:paraId="1051A2A1" w14:textId="77777777" w:rsidTr="006641C1">
        <w:trPr>
          <w:trHeight w:val="300"/>
        </w:trPr>
        <w:tc>
          <w:tcPr>
            <w:tcW w:w="2145" w:type="dxa"/>
            <w:tcBorders>
              <w:top w:val="nil"/>
              <w:left w:val="nil"/>
              <w:bottom w:val="nil"/>
              <w:right w:val="nil"/>
            </w:tcBorders>
            <w:tcMar>
              <w:left w:w="105" w:type="dxa"/>
              <w:right w:w="105" w:type="dxa"/>
            </w:tcMar>
          </w:tcPr>
          <w:p w14:paraId="2B0E8CBD" w14:textId="77777777" w:rsidR="00662012" w:rsidRPr="00FD1C6E" w:rsidRDefault="00662012"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Profit</w:t>
            </w:r>
          </w:p>
        </w:tc>
        <w:tc>
          <w:tcPr>
            <w:tcW w:w="900" w:type="dxa"/>
            <w:tcBorders>
              <w:top w:val="nil"/>
              <w:left w:val="nil"/>
              <w:bottom w:val="nil"/>
              <w:right w:val="nil"/>
            </w:tcBorders>
            <w:tcMar>
              <w:left w:w="105" w:type="dxa"/>
              <w:right w:w="105" w:type="dxa"/>
            </w:tcMar>
          </w:tcPr>
          <w:p w14:paraId="6839E6A1" w14:textId="77777777" w:rsidR="00662012" w:rsidRPr="00FD1C6E" w:rsidRDefault="00662012"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662012" w:rsidRPr="00FD1C6E" w14:paraId="2D247C6A" w14:textId="77777777" w:rsidTr="006641C1">
        <w:trPr>
          <w:trHeight w:val="300"/>
        </w:trPr>
        <w:tc>
          <w:tcPr>
            <w:tcW w:w="2145" w:type="dxa"/>
            <w:tcBorders>
              <w:top w:val="nil"/>
              <w:left w:val="nil"/>
              <w:bottom w:val="single" w:sz="6" w:space="0" w:color="auto"/>
              <w:right w:val="nil"/>
            </w:tcBorders>
            <w:tcMar>
              <w:left w:w="105" w:type="dxa"/>
              <w:right w:w="105" w:type="dxa"/>
            </w:tcMar>
          </w:tcPr>
          <w:p w14:paraId="26D8C2CC" w14:textId="77777777" w:rsidR="00662012" w:rsidRPr="00FD1C6E" w:rsidRDefault="00662012"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6" w:space="0" w:color="auto"/>
              <w:right w:val="nil"/>
            </w:tcBorders>
            <w:tcMar>
              <w:left w:w="105" w:type="dxa"/>
              <w:right w:w="105" w:type="dxa"/>
            </w:tcMar>
          </w:tcPr>
          <w:p w14:paraId="64B5CA73" w14:textId="77B7A8A8" w:rsidR="00662012" w:rsidRPr="00FD1C6E" w:rsidRDefault="00662012"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w:t>
            </w:r>
            <w:r w:rsidR="00037F4E" w:rsidRPr="00FD1C6E">
              <w:rPr>
                <w:rFonts w:ascii="Times New Roman" w:hAnsi="Times New Roman" w:cs="Times New Roman"/>
                <w:b/>
                <w:bCs/>
                <w:color w:val="000000" w:themeColor="text1"/>
              </w:rPr>
              <w:t>1,274.49</w:t>
            </w:r>
          </w:p>
        </w:tc>
      </w:tr>
      <w:tr w:rsidR="00662012" w:rsidRPr="00FD1C6E" w14:paraId="07A50EBE" w14:textId="77777777" w:rsidTr="006641C1">
        <w:trPr>
          <w:trHeight w:val="300"/>
        </w:trPr>
        <w:tc>
          <w:tcPr>
            <w:tcW w:w="2145" w:type="dxa"/>
            <w:tcBorders>
              <w:top w:val="single" w:sz="6" w:space="0" w:color="auto"/>
              <w:left w:val="nil"/>
              <w:bottom w:val="nil"/>
              <w:right w:val="nil"/>
            </w:tcBorders>
            <w:tcMar>
              <w:left w:w="105" w:type="dxa"/>
              <w:right w:w="105" w:type="dxa"/>
            </w:tcMar>
          </w:tcPr>
          <w:p w14:paraId="6BC5B1CB" w14:textId="77777777" w:rsidR="00662012" w:rsidRPr="00FD1C6E" w:rsidRDefault="00662012" w:rsidP="006641C1">
            <w:pPr>
              <w:rPr>
                <w:color w:val="000000" w:themeColor="text1"/>
                <w:sz w:val="16"/>
                <w:szCs w:val="16"/>
              </w:rPr>
            </w:pPr>
          </w:p>
        </w:tc>
        <w:tc>
          <w:tcPr>
            <w:tcW w:w="900" w:type="dxa"/>
            <w:tcBorders>
              <w:top w:val="single" w:sz="6" w:space="0" w:color="auto"/>
              <w:left w:val="nil"/>
              <w:bottom w:val="nil"/>
              <w:right w:val="nil"/>
            </w:tcBorders>
            <w:tcMar>
              <w:left w:w="105" w:type="dxa"/>
              <w:right w:w="105" w:type="dxa"/>
            </w:tcMar>
          </w:tcPr>
          <w:p w14:paraId="1A4296EF" w14:textId="77777777" w:rsidR="00662012" w:rsidRPr="00FD1C6E" w:rsidRDefault="00662012" w:rsidP="006641C1">
            <w:pPr>
              <w:rPr>
                <w:color w:val="000000" w:themeColor="text1"/>
                <w:sz w:val="16"/>
                <w:szCs w:val="16"/>
              </w:rPr>
            </w:pPr>
          </w:p>
        </w:tc>
      </w:tr>
    </w:tbl>
    <w:p w14:paraId="6A7B01FF" w14:textId="77777777" w:rsidR="00662012" w:rsidRPr="00FD1C6E" w:rsidRDefault="00662012" w:rsidP="00CC7D56">
      <w:pPr>
        <w:rPr>
          <w:color w:val="000000" w:themeColor="text1"/>
        </w:rPr>
      </w:pPr>
    </w:p>
    <w:p w14:paraId="2E8BA262" w14:textId="2D1C001B" w:rsidR="000D20DD" w:rsidRPr="00FD1C6E" w:rsidRDefault="000D20DD" w:rsidP="000D20DD">
      <w:pPr>
        <w:pStyle w:val="Caption"/>
        <w:keepNext/>
        <w:framePr w:wrap="notBeside"/>
        <w:rPr>
          <w:rFonts w:cs="Times New Roman"/>
        </w:rPr>
      </w:pPr>
      <w:bookmarkStart w:id="253" w:name="_Toc161915466"/>
      <w:bookmarkStart w:id="254" w:name="_Toc162884558"/>
      <w:bookmarkStart w:id="255" w:name="_Toc162885071"/>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26</w:t>
      </w:r>
      <w:r w:rsidR="006813EE" w:rsidRPr="00FD1C6E">
        <w:rPr>
          <w:rFonts w:cs="Times New Roman"/>
        </w:rPr>
        <w:fldChar w:fldCharType="end"/>
      </w:r>
      <w:r w:rsidRPr="00FD1C6E">
        <w:rPr>
          <w:rFonts w:cs="Times New Roman"/>
        </w:rPr>
        <w:t xml:space="preserve">. Conventional </w:t>
      </w:r>
      <w:r w:rsidR="003A1396" w:rsidRPr="00FD1C6E">
        <w:rPr>
          <w:rFonts w:cs="Times New Roman"/>
        </w:rPr>
        <w:t>five-axis</w:t>
      </w:r>
      <w:r w:rsidRPr="00FD1C6E">
        <w:rPr>
          <w:rFonts w:cs="Times New Roman"/>
        </w:rPr>
        <w:t xml:space="preserve"> milling cost breakdown and summary.</w:t>
      </w:r>
      <w:bookmarkEnd w:id="253"/>
      <w:bookmarkEnd w:id="254"/>
      <w:bookmarkEnd w:id="255"/>
    </w:p>
    <w:tbl>
      <w:tblPr>
        <w:tblW w:w="0" w:type="auto"/>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145"/>
        <w:gridCol w:w="900"/>
      </w:tblGrid>
      <w:tr w:rsidR="000D20DD" w:rsidRPr="00FD1C6E" w14:paraId="43EE9405" w14:textId="77777777" w:rsidTr="00546F9A">
        <w:trPr>
          <w:trHeight w:val="156"/>
        </w:trPr>
        <w:tc>
          <w:tcPr>
            <w:tcW w:w="2145" w:type="dxa"/>
            <w:tcBorders>
              <w:top w:val="single" w:sz="6" w:space="0" w:color="auto"/>
              <w:left w:val="nil"/>
              <w:bottom w:val="single" w:sz="6" w:space="0" w:color="auto"/>
              <w:right w:val="nil"/>
            </w:tcBorders>
            <w:tcMar>
              <w:left w:w="105" w:type="dxa"/>
              <w:right w:w="105" w:type="dxa"/>
            </w:tcMar>
          </w:tcPr>
          <w:p w14:paraId="6324B608"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Cost</w:t>
            </w:r>
          </w:p>
        </w:tc>
        <w:tc>
          <w:tcPr>
            <w:tcW w:w="900" w:type="dxa"/>
            <w:tcBorders>
              <w:top w:val="single" w:sz="6" w:space="0" w:color="auto"/>
              <w:left w:val="nil"/>
              <w:bottom w:val="single" w:sz="6" w:space="0" w:color="auto"/>
              <w:right w:val="nil"/>
            </w:tcBorders>
            <w:tcMar>
              <w:left w:w="105" w:type="dxa"/>
              <w:right w:w="105" w:type="dxa"/>
            </w:tcMar>
          </w:tcPr>
          <w:p w14:paraId="12683CBB"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Value </w:t>
            </w:r>
          </w:p>
        </w:tc>
      </w:tr>
      <w:tr w:rsidR="000D20DD" w:rsidRPr="00FD1C6E" w14:paraId="66BBF630" w14:textId="77777777" w:rsidTr="00546F9A">
        <w:trPr>
          <w:trHeight w:val="300"/>
        </w:trPr>
        <w:tc>
          <w:tcPr>
            <w:tcW w:w="2145" w:type="dxa"/>
            <w:tcBorders>
              <w:top w:val="single" w:sz="6" w:space="0" w:color="auto"/>
              <w:left w:val="nil"/>
              <w:bottom w:val="nil"/>
              <w:right w:val="nil"/>
            </w:tcBorders>
            <w:tcMar>
              <w:left w:w="105" w:type="dxa"/>
              <w:right w:w="105" w:type="dxa"/>
            </w:tcMar>
          </w:tcPr>
          <w:p w14:paraId="32B16599" w14:textId="77777777" w:rsidR="000D20DD" w:rsidRPr="00FD1C6E" w:rsidRDefault="000D20DD"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Direct build costs</w:t>
            </w:r>
          </w:p>
        </w:tc>
        <w:tc>
          <w:tcPr>
            <w:tcW w:w="900" w:type="dxa"/>
            <w:tcBorders>
              <w:top w:val="single" w:sz="6" w:space="0" w:color="auto"/>
              <w:left w:val="nil"/>
              <w:bottom w:val="nil"/>
              <w:right w:val="nil"/>
            </w:tcBorders>
            <w:tcMar>
              <w:left w:w="105" w:type="dxa"/>
              <w:right w:w="105" w:type="dxa"/>
            </w:tcMar>
          </w:tcPr>
          <w:p w14:paraId="5A9379FE" w14:textId="77777777" w:rsidR="000D20DD" w:rsidRPr="00FD1C6E" w:rsidRDefault="000D20DD"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$813.80</w:t>
            </w:r>
          </w:p>
        </w:tc>
      </w:tr>
      <w:tr w:rsidR="000D20DD" w:rsidRPr="00FD1C6E" w14:paraId="56DEBD9E" w14:textId="77777777" w:rsidTr="00546F9A">
        <w:trPr>
          <w:trHeight w:val="300"/>
        </w:trPr>
        <w:tc>
          <w:tcPr>
            <w:tcW w:w="2145" w:type="dxa"/>
            <w:tcBorders>
              <w:top w:val="nil"/>
              <w:left w:val="nil"/>
              <w:bottom w:val="nil"/>
              <w:right w:val="nil"/>
            </w:tcBorders>
            <w:tcMar>
              <w:left w:w="105" w:type="dxa"/>
              <w:right w:w="105" w:type="dxa"/>
            </w:tcMar>
          </w:tcPr>
          <w:p w14:paraId="53E08560"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Stock material cost</w:t>
            </w:r>
          </w:p>
        </w:tc>
        <w:tc>
          <w:tcPr>
            <w:tcW w:w="900" w:type="dxa"/>
            <w:tcBorders>
              <w:top w:val="nil"/>
              <w:left w:val="nil"/>
              <w:bottom w:val="nil"/>
              <w:right w:val="nil"/>
            </w:tcBorders>
            <w:tcMar>
              <w:left w:w="105" w:type="dxa"/>
              <w:right w:w="105" w:type="dxa"/>
            </w:tcMar>
          </w:tcPr>
          <w:p w14:paraId="676989F7"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$0.00</w:t>
            </w:r>
          </w:p>
        </w:tc>
      </w:tr>
      <w:tr w:rsidR="000D20DD" w:rsidRPr="00FD1C6E" w14:paraId="747B91A6" w14:textId="77777777" w:rsidTr="00546F9A">
        <w:trPr>
          <w:trHeight w:val="300"/>
        </w:trPr>
        <w:tc>
          <w:tcPr>
            <w:tcW w:w="2145" w:type="dxa"/>
            <w:tcBorders>
              <w:top w:val="nil"/>
              <w:left w:val="nil"/>
              <w:bottom w:val="nil"/>
              <w:right w:val="nil"/>
            </w:tcBorders>
            <w:tcMar>
              <w:left w:w="105" w:type="dxa"/>
              <w:right w:w="105" w:type="dxa"/>
            </w:tcMar>
          </w:tcPr>
          <w:p w14:paraId="3A1D3E06" w14:textId="77777777" w:rsidR="000D20DD" w:rsidRPr="00FD1C6E" w:rsidRDefault="000D20DD"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Tool cost</w:t>
            </w:r>
          </w:p>
        </w:tc>
        <w:tc>
          <w:tcPr>
            <w:tcW w:w="900" w:type="dxa"/>
            <w:tcBorders>
              <w:top w:val="nil"/>
              <w:left w:val="nil"/>
              <w:bottom w:val="nil"/>
              <w:right w:val="nil"/>
            </w:tcBorders>
            <w:tcMar>
              <w:left w:w="105" w:type="dxa"/>
              <w:right w:w="105" w:type="dxa"/>
            </w:tcMar>
          </w:tcPr>
          <w:p w14:paraId="0EE14E0A" w14:textId="77777777" w:rsidR="000D20DD" w:rsidRPr="00FD1C6E" w:rsidRDefault="000D20DD" w:rsidP="006641C1">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$8.81</w:t>
            </w:r>
          </w:p>
        </w:tc>
      </w:tr>
      <w:tr w:rsidR="000D20DD" w:rsidRPr="00FD1C6E" w14:paraId="69C48043" w14:textId="77777777" w:rsidTr="00546F9A">
        <w:trPr>
          <w:trHeight w:val="300"/>
        </w:trPr>
        <w:tc>
          <w:tcPr>
            <w:tcW w:w="2145" w:type="dxa"/>
            <w:tcBorders>
              <w:top w:val="nil"/>
              <w:left w:val="nil"/>
              <w:bottom w:val="nil"/>
              <w:right w:val="nil"/>
            </w:tcBorders>
            <w:tcMar>
              <w:left w:w="105" w:type="dxa"/>
              <w:right w:w="105" w:type="dxa"/>
            </w:tcMar>
          </w:tcPr>
          <w:p w14:paraId="438F7A1A"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900" w:type="dxa"/>
            <w:tcBorders>
              <w:top w:val="nil"/>
              <w:left w:val="nil"/>
              <w:bottom w:val="nil"/>
              <w:right w:val="nil"/>
            </w:tcBorders>
            <w:tcMar>
              <w:left w:w="105" w:type="dxa"/>
              <w:right w:w="105" w:type="dxa"/>
            </w:tcMar>
          </w:tcPr>
          <w:p w14:paraId="724C0764"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$771.00</w:t>
            </w:r>
          </w:p>
        </w:tc>
      </w:tr>
      <w:tr w:rsidR="000D20DD" w:rsidRPr="00FD1C6E" w14:paraId="22A0915F" w14:textId="77777777" w:rsidTr="00546F9A">
        <w:trPr>
          <w:trHeight w:val="300"/>
        </w:trPr>
        <w:tc>
          <w:tcPr>
            <w:tcW w:w="2145" w:type="dxa"/>
            <w:tcBorders>
              <w:top w:val="nil"/>
              <w:left w:val="nil"/>
              <w:bottom w:val="nil"/>
              <w:right w:val="nil"/>
            </w:tcBorders>
            <w:tcMar>
              <w:left w:w="105" w:type="dxa"/>
              <w:right w:w="105" w:type="dxa"/>
            </w:tcMar>
          </w:tcPr>
          <w:p w14:paraId="32796AC6"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900" w:type="dxa"/>
            <w:tcBorders>
              <w:top w:val="nil"/>
              <w:left w:val="nil"/>
              <w:bottom w:val="nil"/>
              <w:right w:val="nil"/>
            </w:tcBorders>
            <w:tcMar>
              <w:left w:w="105" w:type="dxa"/>
              <w:right w:w="105" w:type="dxa"/>
            </w:tcMar>
          </w:tcPr>
          <w:p w14:paraId="7701FF00"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$33.99</w:t>
            </w:r>
          </w:p>
        </w:tc>
      </w:tr>
      <w:tr w:rsidR="000D20DD" w:rsidRPr="00FD1C6E" w14:paraId="5400E53F" w14:textId="77777777" w:rsidTr="00546F9A">
        <w:trPr>
          <w:trHeight w:val="300"/>
        </w:trPr>
        <w:tc>
          <w:tcPr>
            <w:tcW w:w="2145" w:type="dxa"/>
            <w:tcBorders>
              <w:top w:val="nil"/>
              <w:left w:val="nil"/>
              <w:bottom w:val="nil"/>
              <w:right w:val="nil"/>
            </w:tcBorders>
            <w:tcMar>
              <w:left w:w="105" w:type="dxa"/>
              <w:right w:w="105" w:type="dxa"/>
            </w:tcMar>
          </w:tcPr>
          <w:p w14:paraId="04F5B26C" w14:textId="77777777" w:rsidR="000D20DD" w:rsidRPr="00FD1C6E" w:rsidRDefault="000D20DD"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900" w:type="dxa"/>
            <w:tcBorders>
              <w:top w:val="nil"/>
              <w:left w:val="nil"/>
              <w:bottom w:val="nil"/>
              <w:right w:val="nil"/>
            </w:tcBorders>
            <w:tcMar>
              <w:left w:w="105" w:type="dxa"/>
              <w:right w:w="105" w:type="dxa"/>
            </w:tcMar>
          </w:tcPr>
          <w:p w14:paraId="60CA8298" w14:textId="77777777" w:rsidR="000D20DD" w:rsidRPr="00FD1C6E" w:rsidRDefault="000D20DD"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$1.84</w:t>
            </w:r>
          </w:p>
        </w:tc>
      </w:tr>
      <w:tr w:rsidR="000D20DD" w:rsidRPr="00FD1C6E" w14:paraId="273CD679" w14:textId="77777777" w:rsidTr="00546F9A">
        <w:trPr>
          <w:trHeight w:val="300"/>
        </w:trPr>
        <w:tc>
          <w:tcPr>
            <w:tcW w:w="2145" w:type="dxa"/>
            <w:tcBorders>
              <w:top w:val="nil"/>
              <w:left w:val="nil"/>
              <w:bottom w:val="nil"/>
              <w:right w:val="nil"/>
            </w:tcBorders>
            <w:tcMar>
              <w:left w:w="105" w:type="dxa"/>
              <w:right w:w="105" w:type="dxa"/>
            </w:tcMar>
          </w:tcPr>
          <w:p w14:paraId="41678E88"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900" w:type="dxa"/>
            <w:tcBorders>
              <w:top w:val="nil"/>
              <w:left w:val="nil"/>
              <w:bottom w:val="nil"/>
              <w:right w:val="nil"/>
            </w:tcBorders>
            <w:tcMar>
              <w:left w:w="105" w:type="dxa"/>
              <w:right w:w="105" w:type="dxa"/>
            </w:tcMar>
          </w:tcPr>
          <w:p w14:paraId="3CD3DFC8"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$2.78</w:t>
            </w:r>
          </w:p>
        </w:tc>
      </w:tr>
      <w:tr w:rsidR="000D20DD" w:rsidRPr="00FD1C6E" w14:paraId="37B5B1B8" w14:textId="77777777" w:rsidTr="00546F9A">
        <w:trPr>
          <w:trHeight w:val="300"/>
        </w:trPr>
        <w:tc>
          <w:tcPr>
            <w:tcW w:w="2145" w:type="dxa"/>
            <w:tcBorders>
              <w:top w:val="nil"/>
              <w:left w:val="nil"/>
              <w:bottom w:val="nil"/>
              <w:right w:val="nil"/>
            </w:tcBorders>
            <w:tcMar>
              <w:left w:w="105" w:type="dxa"/>
              <w:right w:w="105" w:type="dxa"/>
            </w:tcMar>
          </w:tcPr>
          <w:p w14:paraId="63FC9920"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900" w:type="dxa"/>
            <w:tcBorders>
              <w:top w:val="nil"/>
              <w:left w:val="nil"/>
              <w:bottom w:val="nil"/>
              <w:right w:val="nil"/>
            </w:tcBorders>
            <w:tcMar>
              <w:left w:w="105" w:type="dxa"/>
              <w:right w:w="105" w:type="dxa"/>
            </w:tcMar>
          </w:tcPr>
          <w:p w14:paraId="6C8B512A"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$45.12</w:t>
            </w:r>
          </w:p>
        </w:tc>
      </w:tr>
      <w:tr w:rsidR="000D20DD" w:rsidRPr="00FD1C6E" w14:paraId="3B8A3D8C" w14:textId="77777777" w:rsidTr="00546F9A">
        <w:trPr>
          <w:trHeight w:val="300"/>
        </w:trPr>
        <w:tc>
          <w:tcPr>
            <w:tcW w:w="2145" w:type="dxa"/>
            <w:tcBorders>
              <w:top w:val="nil"/>
              <w:left w:val="nil"/>
              <w:bottom w:val="nil"/>
              <w:right w:val="nil"/>
            </w:tcBorders>
            <w:tcMar>
              <w:left w:w="105" w:type="dxa"/>
              <w:right w:w="105" w:type="dxa"/>
            </w:tcMar>
          </w:tcPr>
          <w:p w14:paraId="506FA441"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900" w:type="dxa"/>
            <w:tcBorders>
              <w:top w:val="nil"/>
              <w:left w:val="nil"/>
              <w:bottom w:val="nil"/>
              <w:right w:val="nil"/>
            </w:tcBorders>
            <w:tcMar>
              <w:left w:w="105" w:type="dxa"/>
              <w:right w:w="105" w:type="dxa"/>
            </w:tcMar>
          </w:tcPr>
          <w:p w14:paraId="65FD253B" w14:textId="77777777" w:rsidR="000D20DD" w:rsidRPr="00FD1C6E" w:rsidRDefault="000D20DD" w:rsidP="006641C1">
            <w:pPr>
              <w:pStyle w:val="Els-table-text"/>
              <w:spacing w:after="0" w:line="240" w:lineRule="auto"/>
              <w:rPr>
                <w:rFonts w:ascii="Times New Roman" w:eastAsia="Times New Roman" w:hAnsi="Times New Roman" w:cs="Times New Roman"/>
                <w:color w:val="000000" w:themeColor="text1"/>
              </w:rPr>
            </w:pPr>
            <w:r w:rsidRPr="00FD1C6E">
              <w:rPr>
                <w:rFonts w:ascii="Times New Roman" w:hAnsi="Times New Roman" w:cs="Times New Roman"/>
                <w:color w:val="000000" w:themeColor="text1"/>
              </w:rPr>
              <w:t>$5.22</w:t>
            </w:r>
          </w:p>
        </w:tc>
      </w:tr>
      <w:tr w:rsidR="000D20DD" w:rsidRPr="00FD1C6E" w14:paraId="22DAA0C7" w14:textId="77777777" w:rsidTr="00546F9A">
        <w:trPr>
          <w:trHeight w:val="300"/>
        </w:trPr>
        <w:tc>
          <w:tcPr>
            <w:tcW w:w="2145" w:type="dxa"/>
            <w:tcBorders>
              <w:top w:val="nil"/>
              <w:left w:val="nil"/>
              <w:bottom w:val="nil"/>
              <w:right w:val="nil"/>
            </w:tcBorders>
            <w:tcMar>
              <w:left w:w="105" w:type="dxa"/>
              <w:right w:w="105" w:type="dxa"/>
            </w:tcMar>
          </w:tcPr>
          <w:p w14:paraId="4167FA07" w14:textId="77777777" w:rsidR="000D20DD" w:rsidRPr="00FD1C6E" w:rsidRDefault="000D20DD"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Recycling Profit</w:t>
            </w:r>
          </w:p>
        </w:tc>
        <w:tc>
          <w:tcPr>
            <w:tcW w:w="900" w:type="dxa"/>
            <w:tcBorders>
              <w:top w:val="nil"/>
              <w:left w:val="nil"/>
              <w:bottom w:val="nil"/>
              <w:right w:val="nil"/>
            </w:tcBorders>
            <w:tcMar>
              <w:left w:w="105" w:type="dxa"/>
              <w:right w:w="105" w:type="dxa"/>
            </w:tcMar>
          </w:tcPr>
          <w:p w14:paraId="4CEFB409" w14:textId="77777777" w:rsidR="000D20DD" w:rsidRPr="00FD1C6E" w:rsidRDefault="000D20DD" w:rsidP="006641C1">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$0.00</w:t>
            </w:r>
          </w:p>
        </w:tc>
      </w:tr>
      <w:tr w:rsidR="000D20DD" w:rsidRPr="00FD1C6E" w14:paraId="5008794E" w14:textId="77777777" w:rsidTr="00546F9A">
        <w:trPr>
          <w:trHeight w:val="300"/>
        </w:trPr>
        <w:tc>
          <w:tcPr>
            <w:tcW w:w="2145" w:type="dxa"/>
            <w:tcBorders>
              <w:top w:val="nil"/>
              <w:left w:val="nil"/>
              <w:bottom w:val="single" w:sz="6" w:space="0" w:color="auto"/>
              <w:right w:val="nil"/>
            </w:tcBorders>
            <w:tcMar>
              <w:left w:w="105" w:type="dxa"/>
              <w:right w:w="105" w:type="dxa"/>
            </w:tcMar>
          </w:tcPr>
          <w:p w14:paraId="3856AE29" w14:textId="77777777" w:rsidR="000D20DD" w:rsidRPr="00FD1C6E" w:rsidRDefault="000D20DD"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900" w:type="dxa"/>
            <w:tcBorders>
              <w:top w:val="nil"/>
              <w:left w:val="nil"/>
              <w:bottom w:val="single" w:sz="6" w:space="0" w:color="auto"/>
              <w:right w:val="nil"/>
            </w:tcBorders>
            <w:tcMar>
              <w:left w:w="105" w:type="dxa"/>
              <w:right w:w="105" w:type="dxa"/>
            </w:tcMar>
          </w:tcPr>
          <w:p w14:paraId="706439C0" w14:textId="77777777" w:rsidR="000D20DD" w:rsidRPr="00FD1C6E" w:rsidRDefault="000D20DD" w:rsidP="006641C1">
            <w:pPr>
              <w:pStyle w:val="Els-table-text"/>
              <w:spacing w:after="0" w:line="240" w:lineRule="auto"/>
              <w:rPr>
                <w:rFonts w:ascii="Times New Roman" w:eastAsia="Times New Roman" w:hAnsi="Times New Roman" w:cs="Times New Roman"/>
                <w:b/>
                <w:bCs/>
                <w:color w:val="000000" w:themeColor="text1"/>
              </w:rPr>
            </w:pPr>
            <w:r w:rsidRPr="00FD1C6E">
              <w:rPr>
                <w:rFonts w:ascii="Times New Roman" w:hAnsi="Times New Roman" w:cs="Times New Roman"/>
                <w:b/>
                <w:bCs/>
                <w:color w:val="000000" w:themeColor="text1"/>
              </w:rPr>
              <w:t>$866.92</w:t>
            </w:r>
          </w:p>
        </w:tc>
      </w:tr>
    </w:tbl>
    <w:p w14:paraId="5C545FFD" w14:textId="77777777" w:rsidR="00341137" w:rsidRPr="00FD1C6E" w:rsidRDefault="00341137" w:rsidP="00961A7D">
      <w:pPr>
        <w:pStyle w:val="Heading2"/>
        <w:jc w:val="left"/>
        <w:rPr>
          <w:rFonts w:eastAsia="Times New Roman" w:cs="Times New Roman"/>
          <w:color w:val="000000" w:themeColor="text1"/>
          <w:szCs w:val="24"/>
        </w:rPr>
      </w:pPr>
    </w:p>
    <w:p w14:paraId="379E1F95" w14:textId="5EB11FBF" w:rsidR="00BD2877" w:rsidRPr="00FD1C6E" w:rsidRDefault="00BD2877" w:rsidP="00BD2877">
      <w:pPr>
        <w:pStyle w:val="Caption"/>
        <w:keepNext/>
        <w:framePr w:wrap="notBeside"/>
        <w:rPr>
          <w:rFonts w:cs="Times New Roman"/>
        </w:rPr>
      </w:pPr>
      <w:bookmarkStart w:id="256" w:name="_Toc161915467"/>
      <w:bookmarkStart w:id="257" w:name="_Toc162884559"/>
      <w:bookmarkStart w:id="258" w:name="_Toc162885072"/>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27</w:t>
      </w:r>
      <w:r w:rsidR="006813EE" w:rsidRPr="00FD1C6E">
        <w:rPr>
          <w:rFonts w:cs="Times New Roman"/>
        </w:rPr>
        <w:fldChar w:fldCharType="end"/>
      </w:r>
      <w:r w:rsidRPr="00FD1C6E">
        <w:rPr>
          <w:rFonts w:cs="Times New Roman"/>
        </w:rPr>
        <w:t>. Total conventional cost by</w:t>
      </w:r>
      <w:r w:rsidR="00961A7D" w:rsidRPr="00FD1C6E">
        <w:rPr>
          <w:rFonts w:cs="Times New Roman"/>
        </w:rPr>
        <w:t xml:space="preserve"> manufacturing process</w:t>
      </w:r>
      <w:r w:rsidRPr="00FD1C6E">
        <w:rPr>
          <w:rFonts w:cs="Times New Roman"/>
        </w:rPr>
        <w:t>.</w:t>
      </w:r>
      <w:bookmarkEnd w:id="256"/>
      <w:bookmarkEnd w:id="257"/>
      <w:bookmarkEnd w:id="258"/>
    </w:p>
    <w:tbl>
      <w:tblPr>
        <w:tblW w:w="0" w:type="auto"/>
        <w:tblLayout w:type="fixed"/>
        <w:tblLook w:val="04A0" w:firstRow="1" w:lastRow="0" w:firstColumn="1" w:lastColumn="0" w:noHBand="0" w:noVBand="1"/>
      </w:tblPr>
      <w:tblGrid>
        <w:gridCol w:w="1890"/>
        <w:gridCol w:w="1530"/>
        <w:gridCol w:w="1080"/>
      </w:tblGrid>
      <w:tr w:rsidR="00BD2877" w:rsidRPr="00FD1C6E" w14:paraId="232CB715" w14:textId="77777777" w:rsidTr="006641C1">
        <w:trPr>
          <w:trHeight w:val="320"/>
        </w:trPr>
        <w:tc>
          <w:tcPr>
            <w:tcW w:w="1890" w:type="dxa"/>
            <w:tcBorders>
              <w:top w:val="single" w:sz="4" w:space="0" w:color="auto"/>
              <w:bottom w:val="single" w:sz="4" w:space="0" w:color="auto"/>
            </w:tcBorders>
            <w:shd w:val="clear" w:color="auto" w:fill="auto"/>
            <w:noWrap/>
            <w:vAlign w:val="bottom"/>
            <w:hideMark/>
          </w:tcPr>
          <w:p w14:paraId="274D8CD9" w14:textId="77777777" w:rsidR="00BD2877" w:rsidRPr="00FD1C6E" w:rsidRDefault="00BD2877" w:rsidP="006641C1">
            <w:pPr>
              <w:rPr>
                <w:color w:val="000000" w:themeColor="text1"/>
                <w:sz w:val="16"/>
                <w:szCs w:val="16"/>
              </w:rPr>
            </w:pPr>
            <w:r w:rsidRPr="00FD1C6E">
              <w:rPr>
                <w:color w:val="000000" w:themeColor="text1"/>
                <w:sz w:val="16"/>
                <w:szCs w:val="16"/>
              </w:rPr>
              <w:t>Manufacturing process</w:t>
            </w:r>
          </w:p>
        </w:tc>
        <w:tc>
          <w:tcPr>
            <w:tcW w:w="1530" w:type="dxa"/>
            <w:tcBorders>
              <w:top w:val="single" w:sz="4" w:space="0" w:color="auto"/>
              <w:bottom w:val="single" w:sz="4" w:space="0" w:color="auto"/>
            </w:tcBorders>
            <w:shd w:val="clear" w:color="auto" w:fill="auto"/>
            <w:noWrap/>
            <w:vAlign w:val="bottom"/>
            <w:hideMark/>
          </w:tcPr>
          <w:p w14:paraId="65212551" w14:textId="77777777" w:rsidR="00BD2877" w:rsidRPr="00FD1C6E" w:rsidRDefault="00BD2877" w:rsidP="006641C1">
            <w:pPr>
              <w:rPr>
                <w:color w:val="000000" w:themeColor="text1"/>
                <w:sz w:val="16"/>
                <w:szCs w:val="16"/>
              </w:rPr>
            </w:pPr>
            <w:r w:rsidRPr="00FD1C6E">
              <w:rPr>
                <w:color w:val="000000" w:themeColor="text1"/>
                <w:sz w:val="16"/>
                <w:szCs w:val="16"/>
              </w:rPr>
              <w:t xml:space="preserve">Estimated cost </w:t>
            </w:r>
          </w:p>
        </w:tc>
        <w:tc>
          <w:tcPr>
            <w:tcW w:w="1080" w:type="dxa"/>
            <w:tcBorders>
              <w:top w:val="single" w:sz="4" w:space="0" w:color="auto"/>
              <w:bottom w:val="single" w:sz="4" w:space="0" w:color="auto"/>
            </w:tcBorders>
            <w:shd w:val="clear" w:color="auto" w:fill="auto"/>
            <w:noWrap/>
            <w:vAlign w:val="bottom"/>
            <w:hideMark/>
          </w:tcPr>
          <w:p w14:paraId="43A16F04" w14:textId="77777777" w:rsidR="00BD2877" w:rsidRPr="00FD1C6E" w:rsidRDefault="00BD2877" w:rsidP="006641C1">
            <w:pPr>
              <w:rPr>
                <w:color w:val="000000" w:themeColor="text1"/>
                <w:sz w:val="16"/>
                <w:szCs w:val="16"/>
              </w:rPr>
            </w:pPr>
            <w:r w:rsidRPr="00FD1C6E">
              <w:rPr>
                <w:color w:val="000000" w:themeColor="text1"/>
                <w:sz w:val="16"/>
                <w:szCs w:val="16"/>
              </w:rPr>
              <w:t>% of total</w:t>
            </w:r>
          </w:p>
        </w:tc>
      </w:tr>
      <w:tr w:rsidR="00BD2877" w:rsidRPr="00FD1C6E" w14:paraId="10FF971A" w14:textId="77777777" w:rsidTr="006641C1">
        <w:trPr>
          <w:trHeight w:val="320"/>
        </w:trPr>
        <w:tc>
          <w:tcPr>
            <w:tcW w:w="1890" w:type="dxa"/>
            <w:shd w:val="clear" w:color="auto" w:fill="auto"/>
            <w:noWrap/>
            <w:vAlign w:val="bottom"/>
            <w:hideMark/>
          </w:tcPr>
          <w:p w14:paraId="0578772D" w14:textId="263CDCA8" w:rsidR="00BD2877" w:rsidRPr="00FD1C6E" w:rsidRDefault="003A1396" w:rsidP="006641C1">
            <w:pPr>
              <w:rPr>
                <w:color w:val="000000" w:themeColor="text1"/>
                <w:sz w:val="16"/>
                <w:szCs w:val="16"/>
              </w:rPr>
            </w:pPr>
            <w:r w:rsidRPr="00FD1C6E">
              <w:rPr>
                <w:color w:val="000000" w:themeColor="text1"/>
                <w:sz w:val="16"/>
                <w:szCs w:val="16"/>
              </w:rPr>
              <w:t>three-axis</w:t>
            </w:r>
            <w:r w:rsidR="00BD2877" w:rsidRPr="00FD1C6E">
              <w:rPr>
                <w:color w:val="000000" w:themeColor="text1"/>
                <w:sz w:val="16"/>
                <w:szCs w:val="16"/>
              </w:rPr>
              <w:t xml:space="preserve"> mill</w:t>
            </w:r>
          </w:p>
        </w:tc>
        <w:tc>
          <w:tcPr>
            <w:tcW w:w="1530" w:type="dxa"/>
            <w:shd w:val="clear" w:color="auto" w:fill="auto"/>
            <w:noWrap/>
            <w:vAlign w:val="bottom"/>
            <w:hideMark/>
          </w:tcPr>
          <w:p w14:paraId="7980A4F4" w14:textId="77777777" w:rsidR="00BD2877" w:rsidRPr="00FD1C6E" w:rsidRDefault="00BD2877" w:rsidP="006641C1">
            <w:pPr>
              <w:rPr>
                <w:color w:val="000000" w:themeColor="text1"/>
                <w:sz w:val="16"/>
                <w:szCs w:val="16"/>
              </w:rPr>
            </w:pPr>
            <w:r w:rsidRPr="00FD1C6E">
              <w:rPr>
                <w:color w:val="000000" w:themeColor="text1"/>
                <w:sz w:val="16"/>
                <w:szCs w:val="16"/>
              </w:rPr>
              <w:t>$ 1,274.49</w:t>
            </w:r>
          </w:p>
        </w:tc>
        <w:tc>
          <w:tcPr>
            <w:tcW w:w="1080" w:type="dxa"/>
            <w:shd w:val="clear" w:color="auto" w:fill="auto"/>
            <w:noWrap/>
            <w:vAlign w:val="bottom"/>
            <w:hideMark/>
          </w:tcPr>
          <w:p w14:paraId="574519E7" w14:textId="77777777" w:rsidR="00BD2877" w:rsidRPr="00FD1C6E" w:rsidRDefault="00BD2877" w:rsidP="006641C1">
            <w:pPr>
              <w:rPr>
                <w:color w:val="000000" w:themeColor="text1"/>
                <w:sz w:val="16"/>
                <w:szCs w:val="16"/>
              </w:rPr>
            </w:pPr>
            <w:r w:rsidRPr="00FD1C6E">
              <w:rPr>
                <w:color w:val="000000" w:themeColor="text1"/>
                <w:sz w:val="16"/>
                <w:szCs w:val="16"/>
              </w:rPr>
              <w:t>60%</w:t>
            </w:r>
          </w:p>
        </w:tc>
      </w:tr>
      <w:tr w:rsidR="00BD2877" w:rsidRPr="00FD1C6E" w14:paraId="0E8C6001" w14:textId="77777777" w:rsidTr="006641C1">
        <w:trPr>
          <w:trHeight w:val="320"/>
        </w:trPr>
        <w:tc>
          <w:tcPr>
            <w:tcW w:w="1890" w:type="dxa"/>
            <w:shd w:val="clear" w:color="auto" w:fill="auto"/>
            <w:noWrap/>
            <w:vAlign w:val="bottom"/>
            <w:hideMark/>
          </w:tcPr>
          <w:p w14:paraId="38546E4D" w14:textId="77777777" w:rsidR="00BD2877" w:rsidRPr="00FD1C6E" w:rsidRDefault="00BD2877" w:rsidP="006641C1">
            <w:pPr>
              <w:rPr>
                <w:color w:val="000000" w:themeColor="text1"/>
                <w:sz w:val="16"/>
                <w:szCs w:val="16"/>
              </w:rPr>
            </w:pPr>
            <w:r w:rsidRPr="00FD1C6E">
              <w:rPr>
                <w:color w:val="000000" w:themeColor="text1"/>
                <w:sz w:val="16"/>
                <w:szCs w:val="16"/>
              </w:rPr>
              <w:t>5-axis mill</w:t>
            </w:r>
          </w:p>
        </w:tc>
        <w:tc>
          <w:tcPr>
            <w:tcW w:w="1530" w:type="dxa"/>
            <w:shd w:val="clear" w:color="auto" w:fill="auto"/>
            <w:noWrap/>
            <w:vAlign w:val="bottom"/>
            <w:hideMark/>
          </w:tcPr>
          <w:p w14:paraId="1A18601C" w14:textId="77777777" w:rsidR="00BD2877" w:rsidRPr="00FD1C6E" w:rsidRDefault="00BD2877" w:rsidP="006641C1">
            <w:pPr>
              <w:rPr>
                <w:color w:val="000000" w:themeColor="text1"/>
                <w:sz w:val="16"/>
                <w:szCs w:val="16"/>
              </w:rPr>
            </w:pPr>
            <w:r w:rsidRPr="00FD1C6E">
              <w:rPr>
                <w:color w:val="000000" w:themeColor="text1"/>
                <w:sz w:val="16"/>
                <w:szCs w:val="16"/>
              </w:rPr>
              <w:t>$ 866.92</w:t>
            </w:r>
          </w:p>
        </w:tc>
        <w:tc>
          <w:tcPr>
            <w:tcW w:w="1080" w:type="dxa"/>
            <w:shd w:val="clear" w:color="auto" w:fill="auto"/>
            <w:noWrap/>
            <w:vAlign w:val="bottom"/>
            <w:hideMark/>
          </w:tcPr>
          <w:p w14:paraId="342BC75F" w14:textId="77777777" w:rsidR="00BD2877" w:rsidRPr="00FD1C6E" w:rsidRDefault="00BD2877" w:rsidP="006641C1">
            <w:pPr>
              <w:rPr>
                <w:color w:val="000000" w:themeColor="text1"/>
                <w:sz w:val="16"/>
                <w:szCs w:val="16"/>
              </w:rPr>
            </w:pPr>
            <w:r w:rsidRPr="00FD1C6E">
              <w:rPr>
                <w:color w:val="000000" w:themeColor="text1"/>
                <w:sz w:val="16"/>
                <w:szCs w:val="16"/>
              </w:rPr>
              <w:t>40%</w:t>
            </w:r>
          </w:p>
        </w:tc>
      </w:tr>
      <w:tr w:rsidR="00BD2877" w:rsidRPr="00FD1C6E" w14:paraId="4D0BDA88" w14:textId="77777777" w:rsidTr="006641C1">
        <w:trPr>
          <w:trHeight w:val="320"/>
        </w:trPr>
        <w:tc>
          <w:tcPr>
            <w:tcW w:w="1890" w:type="dxa"/>
            <w:tcBorders>
              <w:bottom w:val="single" w:sz="4" w:space="0" w:color="auto"/>
            </w:tcBorders>
            <w:shd w:val="clear" w:color="auto" w:fill="auto"/>
            <w:noWrap/>
            <w:vAlign w:val="bottom"/>
            <w:hideMark/>
          </w:tcPr>
          <w:p w14:paraId="3A4BCDB2" w14:textId="77777777" w:rsidR="00BD2877" w:rsidRPr="00FD1C6E" w:rsidRDefault="00BD2877" w:rsidP="006641C1">
            <w:pPr>
              <w:rPr>
                <w:b/>
                <w:bCs/>
                <w:color w:val="000000" w:themeColor="text1"/>
                <w:sz w:val="16"/>
                <w:szCs w:val="16"/>
              </w:rPr>
            </w:pPr>
            <w:r w:rsidRPr="00FD1C6E">
              <w:rPr>
                <w:b/>
                <w:bCs/>
                <w:color w:val="000000" w:themeColor="text1"/>
                <w:sz w:val="16"/>
                <w:szCs w:val="16"/>
              </w:rPr>
              <w:t>Total</w:t>
            </w:r>
          </w:p>
        </w:tc>
        <w:tc>
          <w:tcPr>
            <w:tcW w:w="1530" w:type="dxa"/>
            <w:tcBorders>
              <w:bottom w:val="single" w:sz="4" w:space="0" w:color="auto"/>
            </w:tcBorders>
            <w:shd w:val="clear" w:color="auto" w:fill="auto"/>
            <w:noWrap/>
            <w:vAlign w:val="bottom"/>
            <w:hideMark/>
          </w:tcPr>
          <w:p w14:paraId="091EFC82" w14:textId="77777777" w:rsidR="00BD2877" w:rsidRPr="00FD1C6E" w:rsidRDefault="00BD2877" w:rsidP="006641C1">
            <w:pPr>
              <w:rPr>
                <w:b/>
                <w:bCs/>
                <w:color w:val="000000" w:themeColor="text1"/>
                <w:sz w:val="16"/>
                <w:szCs w:val="16"/>
              </w:rPr>
            </w:pPr>
            <w:r w:rsidRPr="00FD1C6E">
              <w:rPr>
                <w:b/>
                <w:bCs/>
                <w:color w:val="000000" w:themeColor="text1"/>
                <w:sz w:val="16"/>
                <w:szCs w:val="16"/>
              </w:rPr>
              <w:t>$ 2,141.40</w:t>
            </w:r>
          </w:p>
        </w:tc>
        <w:tc>
          <w:tcPr>
            <w:tcW w:w="1080" w:type="dxa"/>
            <w:tcBorders>
              <w:bottom w:val="single" w:sz="4" w:space="0" w:color="auto"/>
            </w:tcBorders>
            <w:shd w:val="clear" w:color="auto" w:fill="auto"/>
            <w:noWrap/>
            <w:vAlign w:val="bottom"/>
            <w:hideMark/>
          </w:tcPr>
          <w:p w14:paraId="04C9CEB6" w14:textId="77777777" w:rsidR="00BD2877" w:rsidRPr="00FD1C6E" w:rsidRDefault="00BD2877" w:rsidP="006641C1">
            <w:pPr>
              <w:rPr>
                <w:b/>
                <w:bCs/>
                <w:color w:val="000000" w:themeColor="text1"/>
                <w:sz w:val="16"/>
                <w:szCs w:val="16"/>
              </w:rPr>
            </w:pPr>
            <w:r w:rsidRPr="00FD1C6E">
              <w:rPr>
                <w:b/>
                <w:bCs/>
                <w:color w:val="000000" w:themeColor="text1"/>
                <w:sz w:val="16"/>
                <w:szCs w:val="16"/>
              </w:rPr>
              <w:t>100%</w:t>
            </w:r>
          </w:p>
        </w:tc>
      </w:tr>
    </w:tbl>
    <w:p w14:paraId="2ED42696" w14:textId="77777777" w:rsidR="00341137" w:rsidRPr="00FD1C6E" w:rsidRDefault="00341137" w:rsidP="00C40CFC">
      <w:pPr>
        <w:pStyle w:val="Heading2"/>
        <w:ind w:left="720" w:hanging="720"/>
        <w:rPr>
          <w:rFonts w:eastAsia="Times New Roman" w:cs="Times New Roman"/>
          <w:color w:val="000000" w:themeColor="text1"/>
          <w:szCs w:val="24"/>
        </w:rPr>
      </w:pPr>
    </w:p>
    <w:p w14:paraId="2705EB3E" w14:textId="77777777" w:rsidR="00EE7181" w:rsidRPr="00FD1C6E" w:rsidRDefault="00EE7181" w:rsidP="00EE7181"/>
    <w:p w14:paraId="0E276C10" w14:textId="77777777" w:rsidR="00EE7181" w:rsidRPr="00FD1C6E" w:rsidRDefault="00EE7181" w:rsidP="00EE7181"/>
    <w:p w14:paraId="397F9BFA" w14:textId="27838A5F" w:rsidR="00BD2877" w:rsidRPr="00FD1C6E" w:rsidRDefault="00BD2877" w:rsidP="00BD2877">
      <w:pPr>
        <w:pStyle w:val="Caption"/>
        <w:keepNext/>
        <w:framePr w:wrap="notBeside"/>
        <w:rPr>
          <w:rFonts w:cs="Times New Roman"/>
        </w:rPr>
      </w:pPr>
      <w:bookmarkStart w:id="259" w:name="_Toc161915468"/>
      <w:bookmarkStart w:id="260" w:name="_Toc162884560"/>
      <w:bookmarkStart w:id="261" w:name="_Toc162885073"/>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28</w:t>
      </w:r>
      <w:r w:rsidR="006813EE" w:rsidRPr="00FD1C6E">
        <w:rPr>
          <w:rFonts w:cs="Times New Roman"/>
        </w:rPr>
        <w:fldChar w:fldCharType="end"/>
      </w:r>
      <w:r w:rsidRPr="00FD1C6E">
        <w:rPr>
          <w:rFonts w:cs="Times New Roman"/>
        </w:rPr>
        <w:t>. Conventional manufacturing costs by category.</w:t>
      </w:r>
      <w:bookmarkEnd w:id="259"/>
      <w:bookmarkEnd w:id="260"/>
      <w:bookmarkEnd w:id="261"/>
    </w:p>
    <w:tbl>
      <w:tblPr>
        <w:tblW w:w="4225" w:type="dxa"/>
        <w:tblLook w:val="04A0" w:firstRow="1" w:lastRow="0" w:firstColumn="1" w:lastColumn="0" w:noHBand="0" w:noVBand="1"/>
      </w:tblPr>
      <w:tblGrid>
        <w:gridCol w:w="1320"/>
        <w:gridCol w:w="1735"/>
        <w:gridCol w:w="1170"/>
      </w:tblGrid>
      <w:tr w:rsidR="00BD2877" w:rsidRPr="00FD1C6E" w14:paraId="441D6FBF" w14:textId="77777777" w:rsidTr="00EE7181">
        <w:trPr>
          <w:trHeight w:val="320"/>
        </w:trPr>
        <w:tc>
          <w:tcPr>
            <w:tcW w:w="1320" w:type="dxa"/>
            <w:tcBorders>
              <w:top w:val="single" w:sz="4" w:space="0" w:color="auto"/>
              <w:bottom w:val="single" w:sz="4" w:space="0" w:color="auto"/>
            </w:tcBorders>
            <w:shd w:val="clear" w:color="auto" w:fill="auto"/>
            <w:noWrap/>
            <w:vAlign w:val="bottom"/>
            <w:hideMark/>
          </w:tcPr>
          <w:p w14:paraId="482624C2" w14:textId="77777777" w:rsidR="00BD2877" w:rsidRPr="00FD1C6E" w:rsidRDefault="00BD2877" w:rsidP="00EE7181">
            <w:pPr>
              <w:rPr>
                <w:color w:val="000000" w:themeColor="text1"/>
                <w:sz w:val="16"/>
                <w:szCs w:val="16"/>
              </w:rPr>
            </w:pPr>
            <w:r w:rsidRPr="00FD1C6E">
              <w:rPr>
                <w:color w:val="000000" w:themeColor="text1"/>
                <w:sz w:val="16"/>
                <w:szCs w:val="16"/>
              </w:rPr>
              <w:t>Category</w:t>
            </w:r>
          </w:p>
        </w:tc>
        <w:tc>
          <w:tcPr>
            <w:tcW w:w="1735" w:type="dxa"/>
            <w:tcBorders>
              <w:top w:val="single" w:sz="4" w:space="0" w:color="auto"/>
              <w:bottom w:val="single" w:sz="4" w:space="0" w:color="auto"/>
            </w:tcBorders>
            <w:shd w:val="clear" w:color="auto" w:fill="auto"/>
            <w:noWrap/>
            <w:vAlign w:val="bottom"/>
            <w:hideMark/>
          </w:tcPr>
          <w:p w14:paraId="7A5CFC1E" w14:textId="77777777" w:rsidR="00BD2877" w:rsidRPr="00FD1C6E" w:rsidRDefault="00BD2877" w:rsidP="00EE7181">
            <w:pPr>
              <w:rPr>
                <w:color w:val="000000" w:themeColor="text1"/>
                <w:sz w:val="16"/>
                <w:szCs w:val="16"/>
              </w:rPr>
            </w:pPr>
            <w:r w:rsidRPr="00FD1C6E">
              <w:rPr>
                <w:color w:val="000000" w:themeColor="text1"/>
                <w:sz w:val="16"/>
                <w:szCs w:val="16"/>
              </w:rPr>
              <w:t>Cost</w:t>
            </w:r>
          </w:p>
        </w:tc>
        <w:tc>
          <w:tcPr>
            <w:tcW w:w="1170" w:type="dxa"/>
            <w:tcBorders>
              <w:top w:val="single" w:sz="4" w:space="0" w:color="auto"/>
              <w:bottom w:val="single" w:sz="4" w:space="0" w:color="auto"/>
            </w:tcBorders>
            <w:shd w:val="clear" w:color="auto" w:fill="auto"/>
            <w:noWrap/>
            <w:vAlign w:val="bottom"/>
            <w:hideMark/>
          </w:tcPr>
          <w:p w14:paraId="5C40FC57" w14:textId="77777777" w:rsidR="00BD2877" w:rsidRPr="00FD1C6E" w:rsidRDefault="00BD2877" w:rsidP="00EE7181">
            <w:pPr>
              <w:rPr>
                <w:color w:val="000000" w:themeColor="text1"/>
                <w:sz w:val="16"/>
                <w:szCs w:val="16"/>
              </w:rPr>
            </w:pPr>
            <w:r w:rsidRPr="00FD1C6E">
              <w:rPr>
                <w:color w:val="000000" w:themeColor="text1"/>
                <w:sz w:val="16"/>
                <w:szCs w:val="16"/>
              </w:rPr>
              <w:t>% of total</w:t>
            </w:r>
          </w:p>
        </w:tc>
      </w:tr>
      <w:tr w:rsidR="00BD2877" w:rsidRPr="00FD1C6E" w14:paraId="05F6863F" w14:textId="77777777" w:rsidTr="00EE7181">
        <w:trPr>
          <w:trHeight w:val="320"/>
        </w:trPr>
        <w:tc>
          <w:tcPr>
            <w:tcW w:w="1320" w:type="dxa"/>
            <w:tcBorders>
              <w:top w:val="single" w:sz="4" w:space="0" w:color="auto"/>
            </w:tcBorders>
            <w:shd w:val="clear" w:color="auto" w:fill="auto"/>
            <w:noWrap/>
            <w:vAlign w:val="bottom"/>
            <w:hideMark/>
          </w:tcPr>
          <w:p w14:paraId="3854B992" w14:textId="77777777" w:rsidR="00BD2877" w:rsidRPr="00FD1C6E" w:rsidRDefault="00BD2877" w:rsidP="00EE7181">
            <w:pPr>
              <w:rPr>
                <w:color w:val="000000" w:themeColor="text1"/>
                <w:sz w:val="16"/>
                <w:szCs w:val="16"/>
              </w:rPr>
            </w:pPr>
            <w:r w:rsidRPr="00FD1C6E">
              <w:rPr>
                <w:color w:val="000000" w:themeColor="text1"/>
                <w:sz w:val="16"/>
                <w:szCs w:val="16"/>
              </w:rPr>
              <w:t>Material</w:t>
            </w:r>
          </w:p>
        </w:tc>
        <w:tc>
          <w:tcPr>
            <w:tcW w:w="1735" w:type="dxa"/>
            <w:tcBorders>
              <w:top w:val="single" w:sz="4" w:space="0" w:color="auto"/>
            </w:tcBorders>
            <w:shd w:val="clear" w:color="auto" w:fill="auto"/>
            <w:noWrap/>
            <w:vAlign w:val="bottom"/>
            <w:hideMark/>
          </w:tcPr>
          <w:p w14:paraId="255FDEF2" w14:textId="77777777" w:rsidR="00BD2877" w:rsidRPr="00FD1C6E" w:rsidRDefault="00BD2877" w:rsidP="00EE7181">
            <w:pPr>
              <w:rPr>
                <w:color w:val="000000" w:themeColor="text1"/>
                <w:sz w:val="16"/>
                <w:szCs w:val="16"/>
              </w:rPr>
            </w:pPr>
            <w:r w:rsidRPr="00FD1C6E">
              <w:rPr>
                <w:color w:val="000000" w:themeColor="text1"/>
                <w:sz w:val="16"/>
                <w:szCs w:val="16"/>
              </w:rPr>
              <w:t>$ 1052.33</w:t>
            </w:r>
          </w:p>
        </w:tc>
        <w:tc>
          <w:tcPr>
            <w:tcW w:w="1170" w:type="dxa"/>
            <w:tcBorders>
              <w:top w:val="single" w:sz="4" w:space="0" w:color="auto"/>
            </w:tcBorders>
            <w:shd w:val="clear" w:color="auto" w:fill="auto"/>
            <w:noWrap/>
            <w:vAlign w:val="bottom"/>
            <w:hideMark/>
          </w:tcPr>
          <w:p w14:paraId="69F8B9A3" w14:textId="77777777" w:rsidR="00BD2877" w:rsidRPr="00FD1C6E" w:rsidRDefault="00BD2877" w:rsidP="00EE7181">
            <w:pPr>
              <w:rPr>
                <w:color w:val="000000" w:themeColor="text1"/>
                <w:sz w:val="16"/>
                <w:szCs w:val="16"/>
              </w:rPr>
            </w:pPr>
            <w:r w:rsidRPr="00FD1C6E">
              <w:rPr>
                <w:color w:val="000000" w:themeColor="text1"/>
                <w:sz w:val="16"/>
                <w:szCs w:val="16"/>
              </w:rPr>
              <w:t>49%</w:t>
            </w:r>
          </w:p>
        </w:tc>
      </w:tr>
      <w:tr w:rsidR="00BD2877" w:rsidRPr="00FD1C6E" w14:paraId="08ABA251" w14:textId="77777777" w:rsidTr="00EE7181">
        <w:trPr>
          <w:trHeight w:val="320"/>
        </w:trPr>
        <w:tc>
          <w:tcPr>
            <w:tcW w:w="1320" w:type="dxa"/>
            <w:shd w:val="clear" w:color="auto" w:fill="auto"/>
            <w:noWrap/>
            <w:vAlign w:val="bottom"/>
            <w:hideMark/>
          </w:tcPr>
          <w:p w14:paraId="5D88E52B" w14:textId="77777777" w:rsidR="00BD2877" w:rsidRPr="00FD1C6E" w:rsidRDefault="00BD2877" w:rsidP="00EE7181">
            <w:pPr>
              <w:rPr>
                <w:color w:val="000000" w:themeColor="text1"/>
                <w:sz w:val="16"/>
                <w:szCs w:val="16"/>
              </w:rPr>
            </w:pPr>
            <w:r w:rsidRPr="00FD1C6E">
              <w:rPr>
                <w:color w:val="000000" w:themeColor="text1"/>
                <w:sz w:val="16"/>
                <w:szCs w:val="16"/>
              </w:rPr>
              <w:t>Tool</w:t>
            </w:r>
          </w:p>
        </w:tc>
        <w:tc>
          <w:tcPr>
            <w:tcW w:w="1735" w:type="dxa"/>
            <w:shd w:val="clear" w:color="auto" w:fill="auto"/>
            <w:noWrap/>
            <w:vAlign w:val="bottom"/>
            <w:hideMark/>
          </w:tcPr>
          <w:p w14:paraId="67CC8AFE" w14:textId="77777777" w:rsidR="00BD2877" w:rsidRPr="00FD1C6E" w:rsidRDefault="00BD2877" w:rsidP="00EE7181">
            <w:pPr>
              <w:rPr>
                <w:color w:val="000000" w:themeColor="text1"/>
                <w:sz w:val="16"/>
                <w:szCs w:val="16"/>
              </w:rPr>
            </w:pPr>
            <w:r w:rsidRPr="00FD1C6E">
              <w:rPr>
                <w:color w:val="000000" w:themeColor="text1"/>
                <w:sz w:val="16"/>
                <w:szCs w:val="16"/>
              </w:rPr>
              <w:t>$ 11.16</w:t>
            </w:r>
          </w:p>
        </w:tc>
        <w:tc>
          <w:tcPr>
            <w:tcW w:w="1170" w:type="dxa"/>
            <w:shd w:val="clear" w:color="auto" w:fill="auto"/>
            <w:noWrap/>
            <w:vAlign w:val="bottom"/>
            <w:hideMark/>
          </w:tcPr>
          <w:p w14:paraId="2CFD3374" w14:textId="77777777" w:rsidR="00BD2877" w:rsidRPr="00FD1C6E" w:rsidRDefault="00BD2877" w:rsidP="00EE7181">
            <w:pPr>
              <w:rPr>
                <w:color w:val="000000" w:themeColor="text1"/>
                <w:sz w:val="16"/>
                <w:szCs w:val="16"/>
              </w:rPr>
            </w:pPr>
            <w:r w:rsidRPr="00FD1C6E">
              <w:rPr>
                <w:color w:val="000000" w:themeColor="text1"/>
                <w:sz w:val="16"/>
                <w:szCs w:val="16"/>
              </w:rPr>
              <w:t>1%</w:t>
            </w:r>
          </w:p>
        </w:tc>
      </w:tr>
      <w:tr w:rsidR="00BD2877" w:rsidRPr="00FD1C6E" w14:paraId="6AF2ADBB" w14:textId="77777777" w:rsidTr="00EE7181">
        <w:trPr>
          <w:trHeight w:val="320"/>
        </w:trPr>
        <w:tc>
          <w:tcPr>
            <w:tcW w:w="1320" w:type="dxa"/>
            <w:shd w:val="clear" w:color="auto" w:fill="auto"/>
            <w:noWrap/>
            <w:vAlign w:val="bottom"/>
            <w:hideMark/>
          </w:tcPr>
          <w:p w14:paraId="3B7EA13E" w14:textId="77777777" w:rsidR="00BD2877" w:rsidRPr="00FD1C6E" w:rsidRDefault="00BD2877" w:rsidP="00EE7181">
            <w:pPr>
              <w:rPr>
                <w:color w:val="000000" w:themeColor="text1"/>
                <w:sz w:val="16"/>
                <w:szCs w:val="16"/>
              </w:rPr>
            </w:pPr>
            <w:r w:rsidRPr="00FD1C6E">
              <w:rPr>
                <w:color w:val="000000" w:themeColor="text1"/>
                <w:sz w:val="16"/>
                <w:szCs w:val="16"/>
              </w:rPr>
              <w:t>Labor</w:t>
            </w:r>
          </w:p>
        </w:tc>
        <w:tc>
          <w:tcPr>
            <w:tcW w:w="1735" w:type="dxa"/>
            <w:shd w:val="clear" w:color="auto" w:fill="auto"/>
            <w:noWrap/>
            <w:vAlign w:val="bottom"/>
            <w:hideMark/>
          </w:tcPr>
          <w:p w14:paraId="03FC9A9F" w14:textId="77777777" w:rsidR="00BD2877" w:rsidRPr="00FD1C6E" w:rsidRDefault="00BD2877" w:rsidP="00EE7181">
            <w:pPr>
              <w:rPr>
                <w:color w:val="000000" w:themeColor="text1"/>
                <w:sz w:val="16"/>
                <w:szCs w:val="16"/>
              </w:rPr>
            </w:pPr>
            <w:r w:rsidRPr="00FD1C6E">
              <w:rPr>
                <w:color w:val="000000" w:themeColor="text1"/>
                <w:sz w:val="16"/>
                <w:szCs w:val="16"/>
              </w:rPr>
              <w:t>$ 979.00</w:t>
            </w:r>
          </w:p>
        </w:tc>
        <w:tc>
          <w:tcPr>
            <w:tcW w:w="1170" w:type="dxa"/>
            <w:shd w:val="clear" w:color="auto" w:fill="auto"/>
            <w:noWrap/>
            <w:vAlign w:val="bottom"/>
            <w:hideMark/>
          </w:tcPr>
          <w:p w14:paraId="0CC48A1A" w14:textId="77777777" w:rsidR="00BD2877" w:rsidRPr="00FD1C6E" w:rsidRDefault="00BD2877" w:rsidP="00EE7181">
            <w:pPr>
              <w:rPr>
                <w:color w:val="000000" w:themeColor="text1"/>
                <w:sz w:val="16"/>
                <w:szCs w:val="16"/>
              </w:rPr>
            </w:pPr>
            <w:r w:rsidRPr="00FD1C6E">
              <w:rPr>
                <w:color w:val="000000" w:themeColor="text1"/>
                <w:sz w:val="16"/>
                <w:szCs w:val="16"/>
              </w:rPr>
              <w:t>46%</w:t>
            </w:r>
          </w:p>
        </w:tc>
      </w:tr>
      <w:tr w:rsidR="00BD2877" w:rsidRPr="00FD1C6E" w14:paraId="5B2F8014" w14:textId="77777777" w:rsidTr="00EE7181">
        <w:trPr>
          <w:trHeight w:val="320"/>
        </w:trPr>
        <w:tc>
          <w:tcPr>
            <w:tcW w:w="1320" w:type="dxa"/>
            <w:shd w:val="clear" w:color="auto" w:fill="auto"/>
            <w:noWrap/>
            <w:vAlign w:val="bottom"/>
            <w:hideMark/>
          </w:tcPr>
          <w:p w14:paraId="7AFFD82A" w14:textId="77777777" w:rsidR="00BD2877" w:rsidRPr="00FD1C6E" w:rsidRDefault="00BD2877" w:rsidP="00EE7181">
            <w:pPr>
              <w:rPr>
                <w:color w:val="000000" w:themeColor="text1"/>
                <w:sz w:val="16"/>
                <w:szCs w:val="16"/>
              </w:rPr>
            </w:pPr>
            <w:r w:rsidRPr="00FD1C6E">
              <w:rPr>
                <w:color w:val="000000" w:themeColor="text1"/>
                <w:sz w:val="16"/>
                <w:szCs w:val="16"/>
              </w:rPr>
              <w:t>Energy</w:t>
            </w:r>
          </w:p>
        </w:tc>
        <w:tc>
          <w:tcPr>
            <w:tcW w:w="1735" w:type="dxa"/>
            <w:shd w:val="clear" w:color="auto" w:fill="auto"/>
            <w:noWrap/>
            <w:vAlign w:val="bottom"/>
            <w:hideMark/>
          </w:tcPr>
          <w:p w14:paraId="4414BF90" w14:textId="77777777" w:rsidR="00BD2877" w:rsidRPr="00FD1C6E" w:rsidRDefault="00BD2877" w:rsidP="00EE7181">
            <w:pPr>
              <w:rPr>
                <w:color w:val="000000" w:themeColor="text1"/>
                <w:sz w:val="16"/>
                <w:szCs w:val="16"/>
              </w:rPr>
            </w:pPr>
            <w:r w:rsidRPr="00FD1C6E">
              <w:rPr>
                <w:color w:val="000000" w:themeColor="text1"/>
                <w:sz w:val="16"/>
                <w:szCs w:val="16"/>
              </w:rPr>
              <w:t>$ 40.87</w:t>
            </w:r>
          </w:p>
        </w:tc>
        <w:tc>
          <w:tcPr>
            <w:tcW w:w="1170" w:type="dxa"/>
            <w:shd w:val="clear" w:color="auto" w:fill="auto"/>
            <w:noWrap/>
            <w:vAlign w:val="bottom"/>
            <w:hideMark/>
          </w:tcPr>
          <w:p w14:paraId="6B05DE56" w14:textId="77777777" w:rsidR="00BD2877" w:rsidRPr="00FD1C6E" w:rsidRDefault="00BD2877" w:rsidP="00EE7181">
            <w:pPr>
              <w:rPr>
                <w:color w:val="000000" w:themeColor="text1"/>
                <w:sz w:val="16"/>
                <w:szCs w:val="16"/>
              </w:rPr>
            </w:pPr>
            <w:r w:rsidRPr="00FD1C6E">
              <w:rPr>
                <w:color w:val="000000" w:themeColor="text1"/>
                <w:sz w:val="16"/>
                <w:szCs w:val="16"/>
              </w:rPr>
              <w:t>2%</w:t>
            </w:r>
          </w:p>
        </w:tc>
      </w:tr>
      <w:tr w:rsidR="00BD2877" w:rsidRPr="00FD1C6E" w14:paraId="13BFDA21" w14:textId="77777777" w:rsidTr="00EE7181">
        <w:trPr>
          <w:trHeight w:val="320"/>
        </w:trPr>
        <w:tc>
          <w:tcPr>
            <w:tcW w:w="1320" w:type="dxa"/>
            <w:shd w:val="clear" w:color="auto" w:fill="auto"/>
            <w:noWrap/>
            <w:vAlign w:val="bottom"/>
            <w:hideMark/>
          </w:tcPr>
          <w:p w14:paraId="48515C67" w14:textId="77777777" w:rsidR="00BD2877" w:rsidRPr="00FD1C6E" w:rsidRDefault="00BD2877" w:rsidP="00EE7181">
            <w:pPr>
              <w:rPr>
                <w:color w:val="000000" w:themeColor="text1"/>
                <w:sz w:val="16"/>
                <w:szCs w:val="16"/>
              </w:rPr>
            </w:pPr>
            <w:r w:rsidRPr="00FD1C6E">
              <w:rPr>
                <w:color w:val="000000" w:themeColor="text1"/>
                <w:sz w:val="16"/>
                <w:szCs w:val="16"/>
              </w:rPr>
              <w:t>Space</w:t>
            </w:r>
          </w:p>
        </w:tc>
        <w:tc>
          <w:tcPr>
            <w:tcW w:w="1735" w:type="dxa"/>
            <w:shd w:val="clear" w:color="auto" w:fill="auto"/>
            <w:noWrap/>
            <w:vAlign w:val="bottom"/>
            <w:hideMark/>
          </w:tcPr>
          <w:p w14:paraId="7452ACCA" w14:textId="77777777" w:rsidR="00BD2877" w:rsidRPr="00FD1C6E" w:rsidRDefault="00BD2877" w:rsidP="00EE7181">
            <w:pPr>
              <w:rPr>
                <w:color w:val="000000" w:themeColor="text1"/>
                <w:sz w:val="16"/>
                <w:szCs w:val="16"/>
              </w:rPr>
            </w:pPr>
            <w:r w:rsidRPr="00FD1C6E">
              <w:rPr>
                <w:color w:val="000000" w:themeColor="text1"/>
                <w:sz w:val="16"/>
                <w:szCs w:val="16"/>
              </w:rPr>
              <w:t>$ 3.34</w:t>
            </w:r>
          </w:p>
        </w:tc>
        <w:tc>
          <w:tcPr>
            <w:tcW w:w="1170" w:type="dxa"/>
            <w:shd w:val="clear" w:color="auto" w:fill="auto"/>
            <w:noWrap/>
            <w:vAlign w:val="bottom"/>
            <w:hideMark/>
          </w:tcPr>
          <w:p w14:paraId="22BBA544" w14:textId="77777777" w:rsidR="00BD2877" w:rsidRPr="00FD1C6E" w:rsidRDefault="00BD2877" w:rsidP="00EE7181">
            <w:pPr>
              <w:rPr>
                <w:color w:val="000000" w:themeColor="text1"/>
                <w:sz w:val="16"/>
                <w:szCs w:val="16"/>
              </w:rPr>
            </w:pPr>
            <w:r w:rsidRPr="00FD1C6E">
              <w:rPr>
                <w:color w:val="000000" w:themeColor="text1"/>
                <w:sz w:val="16"/>
                <w:szCs w:val="16"/>
              </w:rPr>
              <w:t>0%</w:t>
            </w:r>
          </w:p>
        </w:tc>
      </w:tr>
      <w:tr w:rsidR="00BD2877" w:rsidRPr="00FD1C6E" w14:paraId="30EE619C" w14:textId="77777777" w:rsidTr="00EE7181">
        <w:trPr>
          <w:trHeight w:val="320"/>
        </w:trPr>
        <w:tc>
          <w:tcPr>
            <w:tcW w:w="1320" w:type="dxa"/>
            <w:shd w:val="clear" w:color="auto" w:fill="auto"/>
            <w:noWrap/>
            <w:vAlign w:val="bottom"/>
            <w:hideMark/>
          </w:tcPr>
          <w:p w14:paraId="421FCED9" w14:textId="77777777" w:rsidR="00BD2877" w:rsidRPr="00FD1C6E" w:rsidRDefault="00BD2877" w:rsidP="00EE7181">
            <w:pPr>
              <w:rPr>
                <w:color w:val="000000" w:themeColor="text1"/>
                <w:sz w:val="16"/>
                <w:szCs w:val="16"/>
              </w:rPr>
            </w:pPr>
            <w:r w:rsidRPr="00FD1C6E">
              <w:rPr>
                <w:color w:val="000000" w:themeColor="text1"/>
                <w:sz w:val="16"/>
                <w:szCs w:val="16"/>
              </w:rPr>
              <w:t>Depreciation</w:t>
            </w:r>
          </w:p>
        </w:tc>
        <w:tc>
          <w:tcPr>
            <w:tcW w:w="1735" w:type="dxa"/>
            <w:shd w:val="clear" w:color="auto" w:fill="auto"/>
            <w:noWrap/>
            <w:vAlign w:val="bottom"/>
            <w:hideMark/>
          </w:tcPr>
          <w:p w14:paraId="594F30C6" w14:textId="77777777" w:rsidR="00BD2877" w:rsidRPr="00FD1C6E" w:rsidRDefault="00BD2877" w:rsidP="00EE7181">
            <w:pPr>
              <w:rPr>
                <w:color w:val="000000" w:themeColor="text1"/>
                <w:sz w:val="16"/>
                <w:szCs w:val="16"/>
              </w:rPr>
            </w:pPr>
            <w:r w:rsidRPr="00FD1C6E">
              <w:rPr>
                <w:color w:val="000000" w:themeColor="text1"/>
                <w:sz w:val="16"/>
                <w:szCs w:val="16"/>
              </w:rPr>
              <w:t>$ 48.43</w:t>
            </w:r>
          </w:p>
        </w:tc>
        <w:tc>
          <w:tcPr>
            <w:tcW w:w="1170" w:type="dxa"/>
            <w:shd w:val="clear" w:color="auto" w:fill="auto"/>
            <w:noWrap/>
            <w:vAlign w:val="bottom"/>
            <w:hideMark/>
          </w:tcPr>
          <w:p w14:paraId="4E0F02E1" w14:textId="77777777" w:rsidR="00BD2877" w:rsidRPr="00FD1C6E" w:rsidRDefault="00BD2877" w:rsidP="00EE7181">
            <w:pPr>
              <w:rPr>
                <w:color w:val="000000" w:themeColor="text1"/>
                <w:sz w:val="16"/>
                <w:szCs w:val="16"/>
              </w:rPr>
            </w:pPr>
            <w:r w:rsidRPr="00FD1C6E">
              <w:rPr>
                <w:color w:val="000000" w:themeColor="text1"/>
                <w:sz w:val="16"/>
                <w:szCs w:val="16"/>
              </w:rPr>
              <w:t>2%</w:t>
            </w:r>
          </w:p>
        </w:tc>
      </w:tr>
      <w:tr w:rsidR="00BD2877" w:rsidRPr="00FD1C6E" w14:paraId="2C7FE503" w14:textId="77777777" w:rsidTr="00EE7181">
        <w:trPr>
          <w:trHeight w:val="320"/>
        </w:trPr>
        <w:tc>
          <w:tcPr>
            <w:tcW w:w="1320" w:type="dxa"/>
            <w:shd w:val="clear" w:color="auto" w:fill="auto"/>
            <w:noWrap/>
            <w:vAlign w:val="bottom"/>
            <w:hideMark/>
          </w:tcPr>
          <w:p w14:paraId="4423586A" w14:textId="77777777" w:rsidR="00BD2877" w:rsidRPr="00FD1C6E" w:rsidRDefault="00BD2877" w:rsidP="00EE7181">
            <w:pPr>
              <w:rPr>
                <w:color w:val="000000" w:themeColor="text1"/>
                <w:sz w:val="16"/>
                <w:szCs w:val="16"/>
              </w:rPr>
            </w:pPr>
            <w:r w:rsidRPr="00FD1C6E">
              <w:rPr>
                <w:color w:val="000000" w:themeColor="text1"/>
                <w:sz w:val="16"/>
                <w:szCs w:val="16"/>
              </w:rPr>
              <w:t>Maintenance</w:t>
            </w:r>
          </w:p>
        </w:tc>
        <w:tc>
          <w:tcPr>
            <w:tcW w:w="1735" w:type="dxa"/>
            <w:shd w:val="clear" w:color="auto" w:fill="auto"/>
            <w:noWrap/>
            <w:vAlign w:val="bottom"/>
            <w:hideMark/>
          </w:tcPr>
          <w:p w14:paraId="1B03C3EF" w14:textId="77777777" w:rsidR="00BD2877" w:rsidRPr="00FD1C6E" w:rsidRDefault="00BD2877" w:rsidP="00EE7181">
            <w:pPr>
              <w:rPr>
                <w:color w:val="000000" w:themeColor="text1"/>
                <w:sz w:val="16"/>
                <w:szCs w:val="16"/>
              </w:rPr>
            </w:pPr>
            <w:r w:rsidRPr="00FD1C6E">
              <w:rPr>
                <w:color w:val="000000" w:themeColor="text1"/>
                <w:sz w:val="16"/>
                <w:szCs w:val="16"/>
              </w:rPr>
              <w:t>$ 6.28</w:t>
            </w:r>
          </w:p>
        </w:tc>
        <w:tc>
          <w:tcPr>
            <w:tcW w:w="1170" w:type="dxa"/>
            <w:shd w:val="clear" w:color="auto" w:fill="auto"/>
            <w:noWrap/>
            <w:vAlign w:val="bottom"/>
            <w:hideMark/>
          </w:tcPr>
          <w:p w14:paraId="7A80711A" w14:textId="77777777" w:rsidR="00BD2877" w:rsidRPr="00FD1C6E" w:rsidRDefault="00BD2877" w:rsidP="00EE7181">
            <w:pPr>
              <w:rPr>
                <w:color w:val="000000" w:themeColor="text1"/>
                <w:sz w:val="16"/>
                <w:szCs w:val="16"/>
              </w:rPr>
            </w:pPr>
            <w:r w:rsidRPr="00FD1C6E">
              <w:rPr>
                <w:color w:val="000000" w:themeColor="text1"/>
                <w:sz w:val="16"/>
                <w:szCs w:val="16"/>
              </w:rPr>
              <w:t>0%</w:t>
            </w:r>
          </w:p>
        </w:tc>
      </w:tr>
      <w:tr w:rsidR="00BD2877" w:rsidRPr="00FD1C6E" w14:paraId="741D6544" w14:textId="77777777" w:rsidTr="00EE7181">
        <w:trPr>
          <w:trHeight w:val="320"/>
        </w:trPr>
        <w:tc>
          <w:tcPr>
            <w:tcW w:w="1320" w:type="dxa"/>
            <w:tcBorders>
              <w:bottom w:val="single" w:sz="4" w:space="0" w:color="auto"/>
            </w:tcBorders>
            <w:shd w:val="clear" w:color="auto" w:fill="auto"/>
            <w:noWrap/>
            <w:vAlign w:val="bottom"/>
            <w:hideMark/>
          </w:tcPr>
          <w:p w14:paraId="41817397" w14:textId="77777777" w:rsidR="00BD2877" w:rsidRPr="00FD1C6E" w:rsidRDefault="00BD2877" w:rsidP="00EE7181">
            <w:pPr>
              <w:rPr>
                <w:b/>
                <w:bCs/>
                <w:color w:val="000000" w:themeColor="text1"/>
                <w:sz w:val="16"/>
                <w:szCs w:val="16"/>
              </w:rPr>
            </w:pPr>
            <w:r w:rsidRPr="00FD1C6E">
              <w:rPr>
                <w:b/>
                <w:bCs/>
                <w:color w:val="000000" w:themeColor="text1"/>
                <w:sz w:val="16"/>
                <w:szCs w:val="16"/>
              </w:rPr>
              <w:t xml:space="preserve">Total </w:t>
            </w:r>
          </w:p>
        </w:tc>
        <w:tc>
          <w:tcPr>
            <w:tcW w:w="1735" w:type="dxa"/>
            <w:tcBorders>
              <w:bottom w:val="single" w:sz="4" w:space="0" w:color="auto"/>
            </w:tcBorders>
            <w:shd w:val="clear" w:color="auto" w:fill="auto"/>
            <w:noWrap/>
            <w:vAlign w:val="bottom"/>
            <w:hideMark/>
          </w:tcPr>
          <w:p w14:paraId="1E3C36FB" w14:textId="77777777" w:rsidR="00BD2877" w:rsidRPr="00FD1C6E" w:rsidRDefault="00BD2877" w:rsidP="00EE7181">
            <w:pPr>
              <w:rPr>
                <w:b/>
                <w:bCs/>
                <w:color w:val="000000" w:themeColor="text1"/>
                <w:sz w:val="16"/>
                <w:szCs w:val="16"/>
              </w:rPr>
            </w:pPr>
            <w:r w:rsidRPr="00FD1C6E">
              <w:rPr>
                <w:b/>
                <w:bCs/>
                <w:color w:val="000000" w:themeColor="text1"/>
                <w:sz w:val="16"/>
                <w:szCs w:val="16"/>
              </w:rPr>
              <w:t xml:space="preserve">$2,141.40 </w:t>
            </w:r>
          </w:p>
        </w:tc>
        <w:tc>
          <w:tcPr>
            <w:tcW w:w="1170" w:type="dxa"/>
            <w:tcBorders>
              <w:bottom w:val="single" w:sz="4" w:space="0" w:color="auto"/>
            </w:tcBorders>
            <w:shd w:val="clear" w:color="auto" w:fill="auto"/>
            <w:noWrap/>
            <w:vAlign w:val="bottom"/>
            <w:hideMark/>
          </w:tcPr>
          <w:p w14:paraId="07160DD5" w14:textId="77777777" w:rsidR="00BD2877" w:rsidRPr="00FD1C6E" w:rsidRDefault="00BD2877" w:rsidP="00EE7181">
            <w:pPr>
              <w:rPr>
                <w:b/>
                <w:bCs/>
                <w:color w:val="000000" w:themeColor="text1"/>
                <w:sz w:val="16"/>
                <w:szCs w:val="16"/>
              </w:rPr>
            </w:pPr>
            <w:r w:rsidRPr="00FD1C6E">
              <w:rPr>
                <w:b/>
                <w:bCs/>
                <w:color w:val="000000" w:themeColor="text1"/>
                <w:sz w:val="16"/>
                <w:szCs w:val="16"/>
              </w:rPr>
              <w:t>100%</w:t>
            </w:r>
          </w:p>
        </w:tc>
      </w:tr>
    </w:tbl>
    <w:p w14:paraId="737B2FEB" w14:textId="77777777" w:rsidR="00341137" w:rsidRPr="00FD1C6E" w:rsidRDefault="00341137" w:rsidP="00C40CFC">
      <w:pPr>
        <w:pStyle w:val="Heading2"/>
        <w:ind w:left="720" w:hanging="720"/>
        <w:rPr>
          <w:rFonts w:eastAsia="Times New Roman" w:cs="Times New Roman"/>
          <w:color w:val="000000" w:themeColor="text1"/>
          <w:szCs w:val="24"/>
        </w:rPr>
      </w:pPr>
    </w:p>
    <w:p w14:paraId="52445AD6" w14:textId="77777777" w:rsidR="00341137" w:rsidRPr="00FD1C6E" w:rsidRDefault="00341137" w:rsidP="00C40CFC">
      <w:pPr>
        <w:pStyle w:val="Heading2"/>
        <w:ind w:left="720" w:hanging="720"/>
        <w:rPr>
          <w:rFonts w:eastAsia="Times New Roman" w:cs="Times New Roman"/>
          <w:color w:val="000000" w:themeColor="text1"/>
          <w:szCs w:val="24"/>
        </w:rPr>
      </w:pPr>
    </w:p>
    <w:p w14:paraId="599E4CDC" w14:textId="77777777" w:rsidR="00341137" w:rsidRPr="00FD1C6E" w:rsidRDefault="00341137" w:rsidP="00C40CFC">
      <w:pPr>
        <w:pStyle w:val="Heading2"/>
        <w:ind w:left="720" w:hanging="720"/>
        <w:rPr>
          <w:rFonts w:eastAsia="Times New Roman" w:cs="Times New Roman"/>
          <w:color w:val="000000" w:themeColor="text1"/>
          <w:szCs w:val="24"/>
        </w:rPr>
      </w:pPr>
    </w:p>
    <w:p w14:paraId="50990AF6" w14:textId="77777777" w:rsidR="003F67C6" w:rsidRDefault="003F67C6">
      <w:pPr>
        <w:rPr>
          <w:b/>
          <w:color w:val="000000" w:themeColor="text1"/>
          <w:lang w:eastAsia="ja-JP"/>
        </w:rPr>
      </w:pPr>
      <w:r>
        <w:rPr>
          <w:b/>
          <w:color w:val="000000" w:themeColor="text1"/>
          <w:lang w:eastAsia="ja-JP"/>
        </w:rPr>
        <w:br w:type="page"/>
      </w:r>
    </w:p>
    <w:p w14:paraId="099358BC" w14:textId="722A01EE" w:rsidR="00CD316C" w:rsidRPr="00FD1C6E" w:rsidRDefault="0003070E" w:rsidP="00DF6592">
      <w:pPr>
        <w:jc w:val="both"/>
      </w:pPr>
      <w:r w:rsidRPr="00FD1C6E">
        <w:lastRenderedPageBreak/>
        <w:t xml:space="preserve">An important factor not accounted for in the cost models is lead time. </w:t>
      </w:r>
      <w:r w:rsidR="00B4315D" w:rsidRPr="00FD1C6E">
        <w:t xml:space="preserve">Depending on the company and use case, it is possible to attribute </w:t>
      </w:r>
      <w:r w:rsidR="00686ECB" w:rsidRPr="00FD1C6E">
        <w:t>financial</w:t>
      </w:r>
      <w:r w:rsidR="00B4315D" w:rsidRPr="00FD1C6E">
        <w:t xml:space="preserve"> </w:t>
      </w:r>
      <w:r w:rsidR="00686ECB" w:rsidRPr="00FD1C6E">
        <w:t xml:space="preserve">value </w:t>
      </w:r>
      <w:r w:rsidR="001D1868" w:rsidRPr="00FD1C6E">
        <w:t xml:space="preserve">to lead time. </w:t>
      </w:r>
      <w:r w:rsidR="0028363E" w:rsidRPr="00FD1C6E">
        <w:t xml:space="preserve">For some companies that have a large inventory of stock material, </w:t>
      </w:r>
      <w:r w:rsidR="00647DC2" w:rsidRPr="00FD1C6E">
        <w:t>the lead time involved in purchasing stock material may not be</w:t>
      </w:r>
      <w:r w:rsidR="00CA2A44" w:rsidRPr="00FD1C6E">
        <w:t xml:space="preserve"> </w:t>
      </w:r>
      <w:r w:rsidR="00647DC2" w:rsidRPr="00FD1C6E">
        <w:t>an issue. However, in that case</w:t>
      </w:r>
      <w:r w:rsidR="00F1584F" w:rsidRPr="00FD1C6E">
        <w:t xml:space="preserve"> inventory costs will need to be </w:t>
      </w:r>
      <w:r w:rsidR="00F23862" w:rsidRPr="00FD1C6E">
        <w:t>considered</w:t>
      </w:r>
      <w:r w:rsidR="00F1584F" w:rsidRPr="00FD1C6E">
        <w:t xml:space="preserve">. Hybrid manufacturing offers an advantage </w:t>
      </w:r>
      <w:r w:rsidR="00846A89" w:rsidRPr="00FD1C6E">
        <w:t>here,</w:t>
      </w:r>
      <w:r w:rsidR="004F1A2E" w:rsidRPr="00FD1C6E">
        <w:t xml:space="preserve"> </w:t>
      </w:r>
      <w:r w:rsidR="00CA2A44" w:rsidRPr="00FD1C6E">
        <w:t>by not requiring lengthy lead times and minimizing inventory storage space</w:t>
      </w:r>
      <w:r w:rsidR="004F1A2E" w:rsidRPr="00FD1C6E">
        <w:t xml:space="preserve">. In this case study, from the vendor selected, the lead time for the stock material </w:t>
      </w:r>
      <w:r w:rsidR="00DC3414" w:rsidRPr="00FD1C6E">
        <w:t xml:space="preserve">to arrive for the conventional manufacturing process would have been three days. In this timeframe, the hybrid process could have finished and shipped the finalized part. </w:t>
      </w:r>
    </w:p>
    <w:p w14:paraId="5B8B23A3" w14:textId="77777777" w:rsidR="00CE66E8" w:rsidRPr="00FD1C6E" w:rsidRDefault="00CE66E8" w:rsidP="00DF6592">
      <w:pPr>
        <w:jc w:val="both"/>
      </w:pPr>
    </w:p>
    <w:p w14:paraId="189312B0" w14:textId="6022236D" w:rsidR="007D3E33" w:rsidRPr="00FD1C6E" w:rsidRDefault="00A620AB" w:rsidP="00DF6592">
      <w:pPr>
        <w:jc w:val="both"/>
      </w:pPr>
      <w:r w:rsidRPr="00FD1C6E">
        <w:t xml:space="preserve">The </w:t>
      </w:r>
      <w:r w:rsidR="00203C5A" w:rsidRPr="00FD1C6E">
        <w:t xml:space="preserve">Mitsubishi engine block proved to be a </w:t>
      </w:r>
      <w:r w:rsidR="00233DB6" w:rsidRPr="00FD1C6E">
        <w:t>valuable</w:t>
      </w:r>
      <w:r w:rsidR="00203C5A" w:rsidRPr="00FD1C6E">
        <w:t xml:space="preserve"> case study </w:t>
      </w:r>
      <w:r w:rsidR="00233DB6" w:rsidRPr="00FD1C6E">
        <w:t>in demonstrating the capabilities of hybrid manufacturing, as well as the flexibility and capabilities of the cost model</w:t>
      </w:r>
      <w:r w:rsidR="00FD5315" w:rsidRPr="00FD1C6E">
        <w:t xml:space="preserve">s. For the input variables </w:t>
      </w:r>
      <w:r w:rsidR="0084445F" w:rsidRPr="00FD1C6E">
        <w:t>applied</w:t>
      </w:r>
      <w:r w:rsidR="00FD5315" w:rsidRPr="00FD1C6E">
        <w:t xml:space="preserve">, </w:t>
      </w:r>
      <w:r w:rsidR="0084445F" w:rsidRPr="00FD1C6E">
        <w:t xml:space="preserve">hybrid manufacturing proved to be both faster and </w:t>
      </w:r>
      <w:r w:rsidR="00F23862" w:rsidRPr="00FD1C6E">
        <w:t xml:space="preserve">less expensive </w:t>
      </w:r>
      <w:r w:rsidR="0084445F" w:rsidRPr="00FD1C6E">
        <w:t xml:space="preserve">while </w:t>
      </w:r>
      <w:r w:rsidR="00F23862" w:rsidRPr="00FD1C6E">
        <w:t xml:space="preserve">providing </w:t>
      </w:r>
      <w:r w:rsidR="0084445F" w:rsidRPr="00FD1C6E">
        <w:t xml:space="preserve">a </w:t>
      </w:r>
      <w:r w:rsidR="007E21D7" w:rsidRPr="00FD1C6E">
        <w:t>part of equal quality to conventional machining methods.</w:t>
      </w:r>
      <w:r w:rsidR="00466871" w:rsidRPr="00FD1C6E">
        <w:t xml:space="preserve"> Application of the cost models showed how both observed values</w:t>
      </w:r>
      <w:r w:rsidR="00E42A62" w:rsidRPr="00FD1C6E">
        <w:t>, in the case of hybrid manufacturing,</w:t>
      </w:r>
      <w:r w:rsidR="00466871" w:rsidRPr="00FD1C6E">
        <w:t xml:space="preserve"> and predicted values</w:t>
      </w:r>
      <w:r w:rsidR="00E42A62" w:rsidRPr="00FD1C6E">
        <w:t xml:space="preserve">, in the case of conventional manufacturing, could be used to estimate costs. </w:t>
      </w:r>
      <w:r w:rsidR="00AD774E" w:rsidRPr="00FD1C6E">
        <w:t xml:space="preserve">Future work could use these cost models to </w:t>
      </w:r>
      <w:r w:rsidR="00F23862" w:rsidRPr="00FD1C6E">
        <w:t xml:space="preserve">complete </w:t>
      </w:r>
      <w:r w:rsidR="00AD774E" w:rsidRPr="00FD1C6E">
        <w:t xml:space="preserve">sensitivity analyses, identify </w:t>
      </w:r>
      <w:r w:rsidR="00F23862" w:rsidRPr="00FD1C6E">
        <w:t>opportunities for</w:t>
      </w:r>
      <w:r w:rsidR="00204F6D" w:rsidRPr="00FD1C6E">
        <w:t xml:space="preserve"> cost reduction, </w:t>
      </w:r>
      <w:r w:rsidR="00E0119A" w:rsidRPr="00FD1C6E">
        <w:t xml:space="preserve">and </w:t>
      </w:r>
      <w:r w:rsidR="00F23862" w:rsidRPr="00FD1C6E">
        <w:t>optimize the cost of</w:t>
      </w:r>
      <w:r w:rsidR="00E0119A" w:rsidRPr="00FD1C6E">
        <w:t xml:space="preserve"> manufacturing processes.</w:t>
      </w:r>
    </w:p>
    <w:p w14:paraId="18145699" w14:textId="3C7530C2" w:rsidR="00861CDD" w:rsidRPr="00FD1C6E" w:rsidRDefault="49B85DC1" w:rsidP="00C40CFC">
      <w:pPr>
        <w:pStyle w:val="Heading2"/>
        <w:ind w:left="720" w:hanging="720"/>
        <w:rPr>
          <w:rFonts w:eastAsia="Times New Roman" w:cs="Times New Roman"/>
          <w:color w:val="000000" w:themeColor="text1"/>
          <w:szCs w:val="24"/>
        </w:rPr>
      </w:pPr>
      <w:bookmarkStart w:id="262" w:name="_Toc162882451"/>
      <w:bookmarkStart w:id="263" w:name="_Toc162882720"/>
      <w:bookmarkStart w:id="264" w:name="_Toc162886098"/>
      <w:r w:rsidRPr="00FD1C6E">
        <w:rPr>
          <w:rFonts w:eastAsia="Times New Roman" w:cs="Times New Roman"/>
          <w:color w:val="000000" w:themeColor="text1"/>
          <w:szCs w:val="24"/>
        </w:rPr>
        <w:t>Machi</w:t>
      </w:r>
      <w:r w:rsidR="00E62EB7" w:rsidRPr="00FD1C6E">
        <w:rPr>
          <w:rFonts w:eastAsia="Times New Roman" w:cs="Times New Roman"/>
          <w:color w:val="000000" w:themeColor="text1"/>
          <w:szCs w:val="24"/>
        </w:rPr>
        <w:t>ne Tool</w:t>
      </w:r>
      <w:r w:rsidRPr="00FD1C6E">
        <w:rPr>
          <w:rFonts w:eastAsia="Times New Roman" w:cs="Times New Roman"/>
          <w:color w:val="000000" w:themeColor="text1"/>
          <w:szCs w:val="24"/>
        </w:rPr>
        <w:t xml:space="preserve"> Crossbe</w:t>
      </w:r>
      <w:r w:rsidR="14A63D99" w:rsidRPr="00FD1C6E">
        <w:rPr>
          <w:rFonts w:eastAsia="Times New Roman" w:cs="Times New Roman"/>
          <w:color w:val="000000" w:themeColor="text1"/>
          <w:szCs w:val="24"/>
        </w:rPr>
        <w:t>a</w:t>
      </w:r>
      <w:r w:rsidRPr="00FD1C6E">
        <w:rPr>
          <w:rFonts w:eastAsia="Times New Roman" w:cs="Times New Roman"/>
          <w:color w:val="000000" w:themeColor="text1"/>
          <w:szCs w:val="24"/>
        </w:rPr>
        <w:t>m</w:t>
      </w:r>
      <w:bookmarkEnd w:id="262"/>
      <w:bookmarkEnd w:id="263"/>
      <w:bookmarkEnd w:id="264"/>
    </w:p>
    <w:p w14:paraId="6CF6565D" w14:textId="77777777" w:rsidR="00F168A4" w:rsidRPr="00FD1C6E" w:rsidRDefault="00F168A4" w:rsidP="00F168A4">
      <w:pPr>
        <w:rPr>
          <w:lang w:eastAsia="ja-JP"/>
        </w:rPr>
      </w:pPr>
    </w:p>
    <w:p w14:paraId="30185D73" w14:textId="74E83B22" w:rsidR="006813EE" w:rsidRPr="00FD1C6E" w:rsidRDefault="3553CB00" w:rsidP="00F168A4">
      <w:pPr>
        <w:jc w:val="both"/>
        <w:rPr>
          <w:rStyle w:val="normaltextrun"/>
          <w:color w:val="000000" w:themeColor="text1"/>
        </w:rPr>
      </w:pPr>
      <w:r w:rsidRPr="00FD1C6E">
        <w:rPr>
          <w:rStyle w:val="normaltextrun"/>
          <w:color w:val="000000" w:themeColor="text1"/>
        </w:rPr>
        <w:t xml:space="preserve">For the third case study, a machine tool crossbeam was </w:t>
      </w:r>
      <w:r w:rsidR="00E116D8" w:rsidRPr="00FD1C6E">
        <w:rPr>
          <w:rStyle w:val="normaltextrun"/>
          <w:color w:val="000000" w:themeColor="text1"/>
        </w:rPr>
        <w:t>selected</w:t>
      </w:r>
      <w:r w:rsidRPr="00FD1C6E">
        <w:rPr>
          <w:rStyle w:val="normaltextrun"/>
          <w:color w:val="000000" w:themeColor="text1"/>
        </w:rPr>
        <w:t xml:space="preserve">. </w:t>
      </w:r>
      <w:r w:rsidR="00651553" w:rsidRPr="00FD1C6E">
        <w:rPr>
          <w:rStyle w:val="normaltextrun"/>
          <w:color w:val="000000" w:themeColor="text1"/>
        </w:rPr>
        <w:t xml:space="preserve">The goal of the </w:t>
      </w:r>
      <w:r w:rsidR="004B7F8E" w:rsidRPr="00FD1C6E">
        <w:rPr>
          <w:rStyle w:val="normaltextrun"/>
          <w:color w:val="000000" w:themeColor="text1"/>
        </w:rPr>
        <w:t xml:space="preserve">project was to redesign and manufacture </w:t>
      </w:r>
      <w:r w:rsidR="00E116D8" w:rsidRPr="00FD1C6E">
        <w:rPr>
          <w:rStyle w:val="normaltextrun"/>
          <w:color w:val="000000" w:themeColor="text1"/>
        </w:rPr>
        <w:t xml:space="preserve">an </w:t>
      </w:r>
      <w:r w:rsidR="004B7F8E" w:rsidRPr="00FD1C6E">
        <w:rPr>
          <w:rStyle w:val="normaltextrun"/>
          <w:color w:val="000000" w:themeColor="text1"/>
        </w:rPr>
        <w:t xml:space="preserve">existing machine tool cross beam (shown in </w:t>
      </w:r>
      <w:r w:rsidR="00AE3196" w:rsidRPr="00FD1C6E">
        <w:rPr>
          <w:rStyle w:val="normaltextrun"/>
          <w:color w:val="000000" w:themeColor="text1"/>
        </w:rPr>
        <w:t>F</w:t>
      </w:r>
      <w:r w:rsidR="004B7F8E" w:rsidRPr="00FD1C6E">
        <w:rPr>
          <w:rStyle w:val="normaltextrun"/>
          <w:color w:val="000000" w:themeColor="text1"/>
        </w:rPr>
        <w:t xml:space="preserve">igure </w:t>
      </w:r>
      <w:r w:rsidR="00AE3196" w:rsidRPr="00FD1C6E">
        <w:rPr>
          <w:rStyle w:val="normaltextrun"/>
          <w:color w:val="000000" w:themeColor="text1"/>
          <w:bdr w:val="none" w:sz="0" w:space="0" w:color="auto" w:frame="1"/>
        </w:rPr>
        <w:t>5.</w:t>
      </w:r>
      <w:r w:rsidR="00F168A4" w:rsidRPr="00FD1C6E">
        <w:rPr>
          <w:rStyle w:val="normaltextrun"/>
          <w:color w:val="000000" w:themeColor="text1"/>
        </w:rPr>
        <w:t>20</w:t>
      </w:r>
      <w:r w:rsidR="0027715C" w:rsidRPr="00FD1C6E">
        <w:rPr>
          <w:rStyle w:val="normaltextrun"/>
          <w:color w:val="000000" w:themeColor="text1"/>
        </w:rPr>
        <w:t>)</w:t>
      </w:r>
      <w:r w:rsidR="00191E70" w:rsidRPr="00FD1C6E">
        <w:rPr>
          <w:rStyle w:val="normaltextrun"/>
          <w:color w:val="000000" w:themeColor="text1"/>
        </w:rPr>
        <w:t xml:space="preserve"> </w:t>
      </w:r>
      <w:r w:rsidR="005F45D4" w:rsidRPr="00FD1C6E">
        <w:rPr>
          <w:rStyle w:val="normaltextrun"/>
          <w:color w:val="000000" w:themeColor="text1"/>
        </w:rPr>
        <w:t xml:space="preserve">to reduce mass while maintaining </w:t>
      </w:r>
      <w:r w:rsidR="00D517AF" w:rsidRPr="00FD1C6E">
        <w:rPr>
          <w:rStyle w:val="normaltextrun"/>
          <w:color w:val="000000" w:themeColor="text1"/>
        </w:rPr>
        <w:t xml:space="preserve">stiffness. </w:t>
      </w:r>
      <w:r w:rsidR="00445077" w:rsidRPr="00FD1C6E">
        <w:rPr>
          <w:rStyle w:val="normaltextrun"/>
          <w:color w:val="000000" w:themeColor="text1"/>
        </w:rPr>
        <w:t xml:space="preserve">The new design utilized catenary arches </w:t>
      </w:r>
      <w:r w:rsidR="00C25ED2" w:rsidRPr="00FD1C6E">
        <w:rPr>
          <w:rStyle w:val="normaltextrun"/>
          <w:color w:val="000000" w:themeColor="text1"/>
        </w:rPr>
        <w:t xml:space="preserve">to </w:t>
      </w:r>
      <w:r w:rsidR="00E116D8" w:rsidRPr="00FD1C6E">
        <w:rPr>
          <w:rStyle w:val="normaltextrun"/>
          <w:color w:val="000000" w:themeColor="text1"/>
        </w:rPr>
        <w:t>reduce mass</w:t>
      </w:r>
      <w:r w:rsidR="00C25ED2" w:rsidRPr="00FD1C6E">
        <w:rPr>
          <w:rStyle w:val="normaltextrun"/>
          <w:color w:val="000000" w:themeColor="text1"/>
        </w:rPr>
        <w:t xml:space="preserve"> without </w:t>
      </w:r>
      <w:r w:rsidR="004B0B23" w:rsidRPr="00FD1C6E">
        <w:rPr>
          <w:rStyle w:val="normaltextrun"/>
          <w:color w:val="000000" w:themeColor="text1"/>
        </w:rPr>
        <w:t>sacrificing</w:t>
      </w:r>
      <w:r w:rsidR="00C25ED2" w:rsidRPr="00FD1C6E">
        <w:rPr>
          <w:rStyle w:val="normaltextrun"/>
          <w:color w:val="000000" w:themeColor="text1"/>
        </w:rPr>
        <w:t xml:space="preserve"> </w:t>
      </w:r>
      <w:r w:rsidR="00E116D8" w:rsidRPr="00FD1C6E">
        <w:rPr>
          <w:rStyle w:val="normaltextrun"/>
          <w:color w:val="000000" w:themeColor="text1"/>
        </w:rPr>
        <w:t>stiffness</w:t>
      </w:r>
      <w:r w:rsidR="00C25ED2" w:rsidRPr="00FD1C6E">
        <w:rPr>
          <w:rStyle w:val="normaltextrun"/>
          <w:color w:val="000000" w:themeColor="text1"/>
        </w:rPr>
        <w:t>.</w:t>
      </w:r>
      <w:r w:rsidR="004B0B23" w:rsidRPr="00FD1C6E">
        <w:rPr>
          <w:rStyle w:val="normaltextrun"/>
          <w:color w:val="000000" w:themeColor="text1"/>
        </w:rPr>
        <w:t xml:space="preserve"> See </w:t>
      </w:r>
      <w:r w:rsidR="00AE3196" w:rsidRPr="00FD1C6E">
        <w:rPr>
          <w:rStyle w:val="normaltextrun"/>
          <w:color w:val="000000" w:themeColor="text1"/>
        </w:rPr>
        <w:t>F</w:t>
      </w:r>
      <w:r w:rsidR="004B0B23" w:rsidRPr="00FD1C6E">
        <w:rPr>
          <w:rStyle w:val="normaltextrun"/>
          <w:color w:val="000000" w:themeColor="text1"/>
        </w:rPr>
        <w:t xml:space="preserve">igure </w:t>
      </w:r>
      <w:r w:rsidR="00AE3196" w:rsidRPr="00FD1C6E">
        <w:rPr>
          <w:rStyle w:val="normaltextrun"/>
          <w:color w:val="000000" w:themeColor="text1"/>
        </w:rPr>
        <w:t>5.</w:t>
      </w:r>
      <w:r w:rsidR="00F168A4" w:rsidRPr="00FD1C6E">
        <w:rPr>
          <w:rStyle w:val="normaltextrun"/>
          <w:color w:val="000000" w:themeColor="text1"/>
        </w:rPr>
        <w:t>2</w:t>
      </w:r>
      <w:r w:rsidR="00E37208" w:rsidRPr="00FD1C6E">
        <w:rPr>
          <w:rStyle w:val="normaltextrun"/>
          <w:color w:val="000000" w:themeColor="text1"/>
        </w:rPr>
        <w:t>1</w:t>
      </w:r>
      <w:r w:rsidR="004B0B23" w:rsidRPr="00FD1C6E">
        <w:rPr>
          <w:rStyle w:val="normaltextrun"/>
          <w:color w:val="000000" w:themeColor="text1"/>
        </w:rPr>
        <w:t>.</w:t>
      </w:r>
      <w:r w:rsidR="00445077" w:rsidRPr="00FD1C6E">
        <w:rPr>
          <w:rStyle w:val="normaltextrun"/>
          <w:color w:val="000000" w:themeColor="text1"/>
        </w:rPr>
        <w:t xml:space="preserve"> </w:t>
      </w:r>
      <w:r w:rsidR="4882CED6" w:rsidRPr="00FD1C6E">
        <w:rPr>
          <w:rStyle w:val="normaltextrun"/>
          <w:color w:val="000000" w:themeColor="text1"/>
        </w:rPr>
        <w:t>The plan was to deposit material</w:t>
      </w:r>
      <w:r w:rsidR="004B0B23" w:rsidRPr="00FD1C6E">
        <w:rPr>
          <w:rStyle w:val="normaltextrun"/>
          <w:color w:val="000000" w:themeColor="text1"/>
        </w:rPr>
        <w:t>,</w:t>
      </w:r>
      <w:r w:rsidR="0077155B" w:rsidRPr="00FD1C6E">
        <w:rPr>
          <w:rStyle w:val="normaltextrun"/>
          <w:color w:val="000000" w:themeColor="text1"/>
        </w:rPr>
        <w:t xml:space="preserve"> LA 100 from Lincoln Electric,</w:t>
      </w:r>
      <w:r w:rsidR="4882CED6" w:rsidRPr="00FD1C6E">
        <w:rPr>
          <w:rStyle w:val="normaltextrun"/>
          <w:color w:val="000000" w:themeColor="text1"/>
        </w:rPr>
        <w:t xml:space="preserve"> using WAAM</w:t>
      </w:r>
      <w:r w:rsidR="007E0F60" w:rsidRPr="00FD1C6E">
        <w:rPr>
          <w:rStyle w:val="normaltextrun"/>
          <w:color w:val="000000" w:themeColor="text1"/>
        </w:rPr>
        <w:t>. The part would then be scanned</w:t>
      </w:r>
      <w:r w:rsidR="4882CED6" w:rsidRPr="00FD1C6E">
        <w:rPr>
          <w:rStyle w:val="normaltextrun"/>
          <w:color w:val="000000" w:themeColor="text1"/>
        </w:rPr>
        <w:t xml:space="preserve"> us</w:t>
      </w:r>
      <w:r w:rsidR="007E0F60" w:rsidRPr="00FD1C6E">
        <w:rPr>
          <w:rStyle w:val="normaltextrun"/>
          <w:color w:val="000000" w:themeColor="text1"/>
        </w:rPr>
        <w:t>ing</w:t>
      </w:r>
      <w:r w:rsidR="4882CED6" w:rsidRPr="00FD1C6E">
        <w:rPr>
          <w:rStyle w:val="normaltextrun"/>
          <w:color w:val="000000" w:themeColor="text1"/>
        </w:rPr>
        <w:t xml:space="preserve"> SLS </w:t>
      </w:r>
      <w:r w:rsidR="00195BAF" w:rsidRPr="00FD1C6E">
        <w:rPr>
          <w:rStyle w:val="normaltextrun"/>
          <w:color w:val="000000" w:themeColor="text1"/>
        </w:rPr>
        <w:t>for</w:t>
      </w:r>
      <w:r w:rsidR="007E0F60" w:rsidRPr="00FD1C6E">
        <w:rPr>
          <w:rStyle w:val="normaltextrun"/>
          <w:color w:val="000000" w:themeColor="text1"/>
        </w:rPr>
        <w:t xml:space="preserve"> a digital model </w:t>
      </w:r>
      <w:r w:rsidR="00195BAF" w:rsidRPr="00FD1C6E">
        <w:rPr>
          <w:rStyle w:val="normaltextrun"/>
          <w:color w:val="000000" w:themeColor="text1"/>
        </w:rPr>
        <w:t>to be used in a CAM software.</w:t>
      </w:r>
      <w:r w:rsidR="4882CED6" w:rsidRPr="00FD1C6E">
        <w:rPr>
          <w:rStyle w:val="normaltextrun"/>
          <w:color w:val="000000" w:themeColor="text1"/>
        </w:rPr>
        <w:t xml:space="preserve"> </w:t>
      </w:r>
      <w:r w:rsidR="00195BAF" w:rsidRPr="00FD1C6E">
        <w:rPr>
          <w:rStyle w:val="normaltextrun"/>
          <w:color w:val="000000" w:themeColor="text1"/>
        </w:rPr>
        <w:t xml:space="preserve">The mating features would be </w:t>
      </w:r>
      <w:r w:rsidR="00E116D8" w:rsidRPr="00FD1C6E">
        <w:rPr>
          <w:rStyle w:val="normaltextrun"/>
          <w:color w:val="000000" w:themeColor="text1"/>
        </w:rPr>
        <w:t>machined using</w:t>
      </w:r>
      <w:r w:rsidR="00195BAF" w:rsidRPr="00FD1C6E">
        <w:rPr>
          <w:rStyle w:val="normaltextrun"/>
          <w:color w:val="000000" w:themeColor="text1"/>
        </w:rPr>
        <w:t xml:space="preserve"> tool paths </w:t>
      </w:r>
      <w:r w:rsidR="00614355" w:rsidRPr="00FD1C6E">
        <w:rPr>
          <w:rStyle w:val="normaltextrun"/>
          <w:color w:val="000000" w:themeColor="text1"/>
        </w:rPr>
        <w:t xml:space="preserve">generated </w:t>
      </w:r>
      <w:r w:rsidR="00E116D8" w:rsidRPr="00FD1C6E">
        <w:rPr>
          <w:rStyle w:val="normaltextrun"/>
          <w:color w:val="000000" w:themeColor="text1"/>
        </w:rPr>
        <w:t>by</w:t>
      </w:r>
      <w:r w:rsidR="00614355" w:rsidRPr="00FD1C6E">
        <w:rPr>
          <w:rStyle w:val="normaltextrun"/>
          <w:color w:val="000000" w:themeColor="text1"/>
        </w:rPr>
        <w:t xml:space="preserve"> CAM software</w:t>
      </w:r>
      <w:r w:rsidR="4882CED6" w:rsidRPr="00FD1C6E">
        <w:rPr>
          <w:rStyle w:val="normaltextrun"/>
          <w:color w:val="000000" w:themeColor="text1"/>
        </w:rPr>
        <w:t xml:space="preserve">. </w:t>
      </w:r>
      <w:r w:rsidR="44C8F44B" w:rsidRPr="00FD1C6E">
        <w:rPr>
          <w:rStyle w:val="normaltextrun"/>
          <w:color w:val="000000" w:themeColor="text1"/>
        </w:rPr>
        <w:t xml:space="preserve">However, due to complications in the deposition stage, the build process was terminated </w:t>
      </w:r>
      <w:r w:rsidR="001F54DD" w:rsidRPr="00FD1C6E">
        <w:rPr>
          <w:rStyle w:val="normaltextrun"/>
          <w:color w:val="000000" w:themeColor="text1"/>
        </w:rPr>
        <w:t>with roughly 7</w:t>
      </w:r>
      <w:r w:rsidR="00CA5364" w:rsidRPr="00FD1C6E">
        <w:rPr>
          <w:rStyle w:val="normaltextrun"/>
          <w:color w:val="000000" w:themeColor="text1"/>
        </w:rPr>
        <w:t>7</w:t>
      </w:r>
      <w:r w:rsidR="001F54DD" w:rsidRPr="00FD1C6E">
        <w:rPr>
          <w:rStyle w:val="normaltextrun"/>
          <w:color w:val="000000" w:themeColor="text1"/>
        </w:rPr>
        <w:t>% of the WAAM deposition completed</w:t>
      </w:r>
      <w:r w:rsidR="0FB6D423" w:rsidRPr="00FD1C6E">
        <w:rPr>
          <w:rStyle w:val="normaltextrun"/>
          <w:color w:val="000000" w:themeColor="text1"/>
        </w:rPr>
        <w:t xml:space="preserve">. </w:t>
      </w:r>
      <w:r w:rsidR="08D33BFB" w:rsidRPr="00FD1C6E">
        <w:rPr>
          <w:rStyle w:val="normaltextrun"/>
          <w:color w:val="000000" w:themeColor="text1"/>
        </w:rPr>
        <w:t>For more details see, Poon</w:t>
      </w:r>
      <w:r w:rsidR="005C7A67" w:rsidRPr="00FD1C6E">
        <w:rPr>
          <w:rStyle w:val="normaltextrun"/>
          <w:color w:val="000000" w:themeColor="text1"/>
        </w:rPr>
        <w:t xml:space="preserve"> et al.</w:t>
      </w:r>
      <w:r w:rsidR="004729B4" w:rsidRPr="00FD1C6E">
        <w:rPr>
          <w:rStyle w:val="normaltextrun"/>
          <w:color w:val="000000" w:themeColor="text1"/>
        </w:rPr>
        <w:t xml:space="preserve"> [9</w:t>
      </w:r>
      <w:r w:rsidR="00C507CA" w:rsidRPr="00FD1C6E">
        <w:rPr>
          <w:rStyle w:val="normaltextrun"/>
          <w:color w:val="000000" w:themeColor="text1"/>
        </w:rPr>
        <w:t>3]</w:t>
      </w:r>
      <w:r w:rsidR="08D33BFB" w:rsidRPr="00FD1C6E">
        <w:rPr>
          <w:rStyle w:val="normaltextrun"/>
          <w:color w:val="000000" w:themeColor="text1"/>
        </w:rPr>
        <w:t>. Regardless of the project's outcome, this case study shows the capabilities and potential of the WAAM process and allows for a cost analysis demonstration.</w:t>
      </w:r>
    </w:p>
    <w:p w14:paraId="0A6839B6" w14:textId="77777777" w:rsidR="006813EE" w:rsidRPr="00FD1C6E" w:rsidRDefault="006813EE" w:rsidP="00CC7D56">
      <w:pPr>
        <w:rPr>
          <w:rStyle w:val="normaltextrun"/>
          <w:color w:val="000000" w:themeColor="text1"/>
        </w:rPr>
      </w:pPr>
    </w:p>
    <w:p w14:paraId="1958C2A3" w14:textId="2B55747F" w:rsidR="00AE3196" w:rsidRPr="00FD1C6E" w:rsidRDefault="00AE3196" w:rsidP="00CC7D56">
      <w:pPr>
        <w:rPr>
          <w:rStyle w:val="normaltextrun"/>
          <w:color w:val="000000" w:themeColor="text1"/>
        </w:rPr>
      </w:pPr>
      <w:r w:rsidRPr="00FD1C6E">
        <w:rPr>
          <w:rStyle w:val="normaltextrun"/>
          <w:i/>
          <w:iCs/>
          <w:color w:val="000000" w:themeColor="text1"/>
        </w:rPr>
        <w:t>WAAM</w:t>
      </w:r>
    </w:p>
    <w:p w14:paraId="5867EAD2" w14:textId="77777777" w:rsidR="00AE3196" w:rsidRPr="00FD1C6E" w:rsidRDefault="00AE3196" w:rsidP="00CC7D56">
      <w:pPr>
        <w:rPr>
          <w:rStyle w:val="normaltextrun"/>
          <w:color w:val="000000" w:themeColor="text1"/>
        </w:rPr>
      </w:pPr>
    </w:p>
    <w:p w14:paraId="75FCC915" w14:textId="0FE01FC1" w:rsidR="00AE3196" w:rsidRPr="00FD1C6E" w:rsidRDefault="00AE3196" w:rsidP="00961A7D">
      <w:pPr>
        <w:jc w:val="both"/>
        <w:rPr>
          <w:rStyle w:val="normaltextrun"/>
          <w:color w:val="000000" w:themeColor="text1"/>
        </w:rPr>
      </w:pPr>
      <w:r w:rsidRPr="00FD1C6E">
        <w:rPr>
          <w:rStyle w:val="normaltextrun"/>
          <w:color w:val="000000" w:themeColor="text1"/>
        </w:rPr>
        <w:t xml:space="preserve">The machine used for this case study, the medUSA, is unique to </w:t>
      </w:r>
      <w:r w:rsidR="00E116D8" w:rsidRPr="00FD1C6E">
        <w:rPr>
          <w:rStyle w:val="normaltextrun"/>
          <w:color w:val="000000" w:themeColor="text1"/>
        </w:rPr>
        <w:t>Oak Ridge National Laboratory (</w:t>
      </w:r>
      <w:r w:rsidRPr="00FD1C6E">
        <w:rPr>
          <w:rStyle w:val="normaltextrun"/>
          <w:color w:val="000000" w:themeColor="text1"/>
        </w:rPr>
        <w:t>ORNL</w:t>
      </w:r>
      <w:r w:rsidR="00E116D8" w:rsidRPr="00FD1C6E">
        <w:rPr>
          <w:rStyle w:val="normaltextrun"/>
          <w:color w:val="000000" w:themeColor="text1"/>
        </w:rPr>
        <w:t>)</w:t>
      </w:r>
      <w:r w:rsidRPr="00FD1C6E">
        <w:rPr>
          <w:rStyle w:val="normaltextrun"/>
          <w:color w:val="000000" w:themeColor="text1"/>
        </w:rPr>
        <w:t xml:space="preserve"> [</w:t>
      </w:r>
      <w:r w:rsidR="004729B4" w:rsidRPr="00FD1C6E">
        <w:rPr>
          <w:rStyle w:val="normaltextrun"/>
          <w:color w:val="000000" w:themeColor="text1"/>
        </w:rPr>
        <w:t>9</w:t>
      </w:r>
      <w:r w:rsidR="00C507CA" w:rsidRPr="00FD1C6E">
        <w:rPr>
          <w:rStyle w:val="normaltextrun"/>
          <w:color w:val="000000" w:themeColor="text1"/>
        </w:rPr>
        <w:t>3</w:t>
      </w:r>
      <w:r w:rsidRPr="00FD1C6E">
        <w:rPr>
          <w:rStyle w:val="normaltextrun"/>
          <w:color w:val="000000" w:themeColor="text1"/>
        </w:rPr>
        <w:t xml:space="preserve">]. It consists of three gas metal arc welders (GMAW) attached to robotic arms surrounding a </w:t>
      </w:r>
      <w:r w:rsidR="00E116D8" w:rsidRPr="00FD1C6E">
        <w:rPr>
          <w:rStyle w:val="normaltextrun"/>
          <w:color w:val="000000" w:themeColor="text1"/>
        </w:rPr>
        <w:t xml:space="preserve">single rotary </w:t>
      </w:r>
      <w:r w:rsidRPr="00FD1C6E">
        <w:rPr>
          <w:rStyle w:val="normaltextrun"/>
          <w:color w:val="000000" w:themeColor="text1"/>
        </w:rPr>
        <w:t xml:space="preserve">build table. See Figure </w:t>
      </w:r>
      <w:r w:rsidRPr="00FD1C6E">
        <w:rPr>
          <w:rStyle w:val="normaltextrun"/>
          <w:color w:val="000000" w:themeColor="text1"/>
          <w:bdr w:val="none" w:sz="0" w:space="0" w:color="auto" w:frame="1"/>
        </w:rPr>
        <w:t>5.</w:t>
      </w:r>
      <w:r w:rsidR="00043E0D" w:rsidRPr="00FD1C6E">
        <w:rPr>
          <w:rStyle w:val="normaltextrun"/>
          <w:color w:val="000000" w:themeColor="text1"/>
        </w:rPr>
        <w:t>22</w:t>
      </w:r>
      <w:r w:rsidRPr="00FD1C6E">
        <w:rPr>
          <w:rStyle w:val="normaltextrun"/>
          <w:color w:val="000000" w:themeColor="text1"/>
        </w:rPr>
        <w:t xml:space="preserve">. </w:t>
      </w:r>
      <w:r w:rsidR="00E116D8" w:rsidRPr="00FD1C6E">
        <w:rPr>
          <w:rStyle w:val="normaltextrun"/>
          <w:color w:val="000000" w:themeColor="text1"/>
        </w:rPr>
        <w:t>T</w:t>
      </w:r>
      <w:r w:rsidRPr="00FD1C6E">
        <w:rPr>
          <w:rStyle w:val="normaltextrun"/>
          <w:color w:val="000000" w:themeColor="text1"/>
        </w:rPr>
        <w:t xml:space="preserve">he </w:t>
      </w:r>
      <w:r w:rsidR="00E116D8" w:rsidRPr="00FD1C6E">
        <w:rPr>
          <w:rStyle w:val="normaltextrun"/>
          <w:color w:val="000000" w:themeColor="text1"/>
        </w:rPr>
        <w:t xml:space="preserve">motion of the </w:t>
      </w:r>
      <w:r w:rsidRPr="00FD1C6E">
        <w:rPr>
          <w:rStyle w:val="normaltextrun"/>
          <w:color w:val="000000" w:themeColor="text1"/>
        </w:rPr>
        <w:t>robotic arms</w:t>
      </w:r>
      <w:r w:rsidR="00E116D8" w:rsidRPr="00FD1C6E">
        <w:rPr>
          <w:rStyle w:val="normaltextrun"/>
          <w:color w:val="000000" w:themeColor="text1"/>
        </w:rPr>
        <w:t xml:space="preserve"> is coordinated</w:t>
      </w:r>
      <w:r w:rsidRPr="00FD1C6E">
        <w:rPr>
          <w:rStyle w:val="normaltextrun"/>
          <w:color w:val="000000" w:themeColor="text1"/>
        </w:rPr>
        <w:t xml:space="preserve"> such that all three </w:t>
      </w:r>
      <w:r w:rsidR="00E116D8" w:rsidRPr="00FD1C6E">
        <w:rPr>
          <w:rStyle w:val="normaltextrun"/>
          <w:color w:val="000000" w:themeColor="text1"/>
        </w:rPr>
        <w:t xml:space="preserve">can </w:t>
      </w:r>
      <w:r w:rsidRPr="00FD1C6E">
        <w:rPr>
          <w:rStyle w:val="normaltextrun"/>
          <w:color w:val="000000" w:themeColor="text1"/>
        </w:rPr>
        <w:t xml:space="preserve">deposit material </w:t>
      </w:r>
      <w:r w:rsidR="00E116D8" w:rsidRPr="00FD1C6E">
        <w:rPr>
          <w:rStyle w:val="normaltextrun"/>
          <w:color w:val="000000" w:themeColor="text1"/>
        </w:rPr>
        <w:t>simultaneously</w:t>
      </w:r>
      <w:r w:rsidRPr="00FD1C6E">
        <w:rPr>
          <w:rStyle w:val="normaltextrun"/>
          <w:color w:val="000000" w:themeColor="text1"/>
        </w:rPr>
        <w:t>. The machine tool crossbeam was the</w:t>
      </w:r>
      <w:r w:rsidR="00BE3145" w:rsidRPr="00FD1C6E">
        <w:rPr>
          <w:rStyle w:val="normaltextrun"/>
          <w:color w:val="000000" w:themeColor="text1"/>
        </w:rPr>
        <w:t xml:space="preserve"> longest</w:t>
      </w:r>
      <w:r w:rsidRPr="00FD1C6E">
        <w:rPr>
          <w:rStyle w:val="normaltextrun"/>
          <w:color w:val="000000" w:themeColor="text1"/>
        </w:rPr>
        <w:t xml:space="preserve"> </w:t>
      </w:r>
      <w:r w:rsidR="00E116D8" w:rsidRPr="00FD1C6E">
        <w:rPr>
          <w:rStyle w:val="normaltextrun"/>
          <w:color w:val="000000" w:themeColor="text1"/>
        </w:rPr>
        <w:t>part</w:t>
      </w:r>
      <w:r w:rsidRPr="00FD1C6E">
        <w:rPr>
          <w:rStyle w:val="normaltextrun"/>
          <w:color w:val="000000" w:themeColor="text1"/>
        </w:rPr>
        <w:t xml:space="preserve"> attempted </w:t>
      </w:r>
      <w:r w:rsidR="00E116D8" w:rsidRPr="00FD1C6E">
        <w:rPr>
          <w:rStyle w:val="normaltextrun"/>
          <w:color w:val="000000" w:themeColor="text1"/>
        </w:rPr>
        <w:t>on</w:t>
      </w:r>
      <w:r w:rsidRPr="00FD1C6E">
        <w:rPr>
          <w:rStyle w:val="normaltextrun"/>
          <w:color w:val="000000" w:themeColor="text1"/>
        </w:rPr>
        <w:t xml:space="preserve"> this machine. After the CAD model was generated, the </w:t>
      </w:r>
      <w:r w:rsidR="00E116D8" w:rsidRPr="00FD1C6E">
        <w:rPr>
          <w:rStyle w:val="normaltextrun"/>
          <w:color w:val="000000" w:themeColor="text1"/>
        </w:rPr>
        <w:t xml:space="preserve">ORNL </w:t>
      </w:r>
      <w:r w:rsidRPr="00FD1C6E">
        <w:rPr>
          <w:rStyle w:val="normaltextrun"/>
          <w:color w:val="000000" w:themeColor="text1"/>
        </w:rPr>
        <w:t xml:space="preserve">software was used to slice </w:t>
      </w:r>
      <w:r w:rsidR="00E116D8" w:rsidRPr="00FD1C6E">
        <w:rPr>
          <w:rStyle w:val="normaltextrun"/>
          <w:color w:val="000000" w:themeColor="text1"/>
        </w:rPr>
        <w:t xml:space="preserve">the part geometry </w:t>
      </w:r>
      <w:r w:rsidRPr="00FD1C6E">
        <w:rPr>
          <w:rStyle w:val="normaltextrun"/>
          <w:color w:val="000000" w:themeColor="text1"/>
        </w:rPr>
        <w:t xml:space="preserve">and generate the tool paths. The ensuing deposition took </w:t>
      </w:r>
      <w:r w:rsidR="00A55B50" w:rsidRPr="00FD1C6E">
        <w:rPr>
          <w:rStyle w:val="normaltextrun"/>
          <w:color w:val="000000" w:themeColor="text1"/>
        </w:rPr>
        <w:t xml:space="preserve">place over </w:t>
      </w:r>
      <w:r w:rsidR="001475BD" w:rsidRPr="00FD1C6E">
        <w:rPr>
          <w:rStyle w:val="normaltextrun"/>
          <w:color w:val="000000" w:themeColor="text1"/>
        </w:rPr>
        <w:t>6</w:t>
      </w:r>
      <w:r w:rsidRPr="00FD1C6E">
        <w:rPr>
          <w:rStyle w:val="normaltextrun"/>
          <w:color w:val="000000" w:themeColor="text1"/>
        </w:rPr>
        <w:t xml:space="preserve"> </w:t>
      </w:r>
      <w:r w:rsidR="001475BD" w:rsidRPr="00FD1C6E">
        <w:rPr>
          <w:rStyle w:val="normaltextrun"/>
          <w:color w:val="000000" w:themeColor="text1"/>
        </w:rPr>
        <w:t>days</w:t>
      </w:r>
      <w:r w:rsidRPr="00FD1C6E">
        <w:rPr>
          <w:rStyle w:val="normaltextrun"/>
          <w:color w:val="000000" w:themeColor="text1"/>
        </w:rPr>
        <w:t xml:space="preserve"> and resulted in a part that was 77% complete. </w:t>
      </w:r>
    </w:p>
    <w:p w14:paraId="0803E84F" w14:textId="77777777" w:rsidR="00686D7D" w:rsidRPr="00FD1C6E" w:rsidRDefault="00686D7D" w:rsidP="00686D7D">
      <w:pPr>
        <w:keepNext/>
        <w:jc w:val="center"/>
      </w:pPr>
      <w:r w:rsidRPr="00FD1C6E">
        <w:rPr>
          <w:noProof/>
          <w:color w:val="000000" w:themeColor="text1"/>
        </w:rPr>
        <w:lastRenderedPageBreak/>
        <w:drawing>
          <wp:inline distT="0" distB="0" distL="0" distR="0" wp14:anchorId="74E78000" wp14:editId="70266886">
            <wp:extent cx="2370153" cy="1892139"/>
            <wp:effectExtent l="0" t="0" r="5080" b="635"/>
            <wp:docPr id="1940584835" name="Picture 6" descr="A grey rectangular object with green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584835" name="Picture 6" descr="A grey rectangular object with green arrows&#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379521" cy="1899618"/>
                    </a:xfrm>
                    <a:prstGeom prst="rect">
                      <a:avLst/>
                    </a:prstGeom>
                  </pic:spPr>
                </pic:pic>
              </a:graphicData>
            </a:graphic>
          </wp:inline>
        </w:drawing>
      </w:r>
      <w:r w:rsidRPr="00FD1C6E">
        <w:rPr>
          <w:noProof/>
          <w:color w:val="000000" w:themeColor="text1"/>
        </w:rPr>
        <w:drawing>
          <wp:inline distT="0" distB="0" distL="0" distR="0" wp14:anchorId="0C84C582" wp14:editId="5C99C432">
            <wp:extent cx="2528844" cy="1892150"/>
            <wp:effectExtent l="0" t="0" r="0" b="635"/>
            <wp:docPr id="1735245738" name="Picture 5" descr="A machine with blue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245738" name="Picture 5" descr="A machine with blue arrows&#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535646" cy="1897239"/>
                    </a:xfrm>
                    <a:prstGeom prst="rect">
                      <a:avLst/>
                    </a:prstGeom>
                  </pic:spPr>
                </pic:pic>
              </a:graphicData>
            </a:graphic>
          </wp:inline>
        </w:drawing>
      </w:r>
    </w:p>
    <w:p w14:paraId="18F3DCF8" w14:textId="77777777" w:rsidR="00686D7D" w:rsidRPr="00FD1C6E" w:rsidRDefault="00686D7D" w:rsidP="00686D7D">
      <w:pPr>
        <w:jc w:val="center"/>
        <w:rPr>
          <w:color w:val="000000" w:themeColor="text1"/>
        </w:rPr>
      </w:pPr>
    </w:p>
    <w:p w14:paraId="5E70C765" w14:textId="6CCBEFD8" w:rsidR="00686D7D" w:rsidRPr="00FD1C6E" w:rsidRDefault="00686D7D" w:rsidP="00686D7D">
      <w:pPr>
        <w:pStyle w:val="Caption"/>
        <w:framePr w:wrap="notBeside" w:hAnchor="page" w:x="3361"/>
        <w:jc w:val="center"/>
        <w:rPr>
          <w:rFonts w:cs="Times New Roman"/>
        </w:rPr>
      </w:pPr>
      <w:bookmarkStart w:id="265" w:name="_Toc159589545"/>
      <w:bookmarkStart w:id="266" w:name="_Toc162884913"/>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20</w:t>
      </w:r>
      <w:r w:rsidR="00126AEB">
        <w:rPr>
          <w:rFonts w:cs="Times New Roman"/>
        </w:rPr>
        <w:fldChar w:fldCharType="end"/>
      </w:r>
      <w:r w:rsidRPr="00FD1C6E">
        <w:rPr>
          <w:rFonts w:cs="Times New Roman"/>
        </w:rPr>
        <w:t>. (Left) CAD model of the original machine tool cross beam. (Right) Physical representation of the crossbeam.</w:t>
      </w:r>
      <w:bookmarkEnd w:id="265"/>
      <w:bookmarkEnd w:id="266"/>
    </w:p>
    <w:p w14:paraId="279E5B77" w14:textId="77777777" w:rsidR="00686D7D" w:rsidRPr="00FD1C6E" w:rsidRDefault="00686D7D" w:rsidP="00686D7D">
      <w:pPr>
        <w:rPr>
          <w:color w:val="000000" w:themeColor="text1"/>
        </w:rPr>
      </w:pPr>
    </w:p>
    <w:p w14:paraId="01279BAE" w14:textId="2EF902A2" w:rsidR="00686D7D" w:rsidRPr="00FD1C6E" w:rsidRDefault="00686D7D" w:rsidP="00686D7D">
      <w:pPr>
        <w:pStyle w:val="Caption"/>
        <w:framePr w:wrap="notBeside" w:hAnchor="page" w:x="3161" w:y="3288"/>
        <w:jc w:val="center"/>
        <w:rPr>
          <w:rFonts w:eastAsia="Times New Roman" w:cs="Times New Roman"/>
        </w:rPr>
      </w:pPr>
      <w:bookmarkStart w:id="267" w:name="_Toc159589546"/>
      <w:bookmarkStart w:id="268" w:name="_Toc162884914"/>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21</w:t>
      </w:r>
      <w:r w:rsidR="00126AEB">
        <w:rPr>
          <w:rFonts w:cs="Times New Roman"/>
        </w:rPr>
        <w:fldChar w:fldCharType="end"/>
      </w:r>
      <w:r w:rsidRPr="00FD1C6E">
        <w:rPr>
          <w:rFonts w:cs="Times New Roman"/>
        </w:rPr>
        <w:t>. CAD rendering of the proposed design for the machine tool crossbeam.</w:t>
      </w:r>
      <w:bookmarkEnd w:id="267"/>
      <w:bookmarkEnd w:id="268"/>
    </w:p>
    <w:p w14:paraId="678C2592" w14:textId="77777777" w:rsidR="00686D7D" w:rsidRPr="00FD1C6E" w:rsidRDefault="00686D7D" w:rsidP="00686D7D">
      <w:pPr>
        <w:keepNext/>
        <w:jc w:val="center"/>
      </w:pPr>
      <w:r w:rsidRPr="00FD1C6E">
        <w:rPr>
          <w:noProof/>
          <w:color w:val="000000" w:themeColor="text1"/>
        </w:rPr>
        <w:drawing>
          <wp:inline distT="0" distB="0" distL="0" distR="0" wp14:anchorId="1208A64E" wp14:editId="70E0C6A4">
            <wp:extent cx="2042005" cy="1737360"/>
            <wp:effectExtent l="0" t="0" r="3175" b="2540"/>
            <wp:docPr id="1473473098" name="Picture 4" descr="A drawing of a bri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473098" name="Picture 4" descr="A drawing of a bridge&#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042005" cy="1737360"/>
                    </a:xfrm>
                    <a:prstGeom prst="rect">
                      <a:avLst/>
                    </a:prstGeom>
                  </pic:spPr>
                </pic:pic>
              </a:graphicData>
            </a:graphic>
          </wp:inline>
        </w:drawing>
      </w:r>
    </w:p>
    <w:p w14:paraId="068A3732" w14:textId="77777777" w:rsidR="00686D7D" w:rsidRPr="00FD1C6E" w:rsidRDefault="00686D7D" w:rsidP="00686D7D">
      <w:pPr>
        <w:rPr>
          <w:rStyle w:val="normaltextrun"/>
          <w:color w:val="000000" w:themeColor="text1"/>
        </w:rPr>
      </w:pPr>
    </w:p>
    <w:p w14:paraId="7F744058" w14:textId="77777777" w:rsidR="00686D7D" w:rsidRPr="00FD1C6E" w:rsidRDefault="00686D7D" w:rsidP="00686D7D">
      <w:pPr>
        <w:jc w:val="center"/>
        <w:rPr>
          <w:color w:val="000000" w:themeColor="text1"/>
        </w:rPr>
      </w:pPr>
      <w:r w:rsidRPr="00FD1C6E">
        <w:rPr>
          <w:noProof/>
          <w:color w:val="000000" w:themeColor="text1"/>
        </w:rPr>
        <w:drawing>
          <wp:inline distT="0" distB="0" distL="0" distR="0" wp14:anchorId="7A316647" wp14:editId="542DB6CA">
            <wp:extent cx="2343060" cy="1757295"/>
            <wp:effectExtent l="0" t="0" r="0" b="0"/>
            <wp:docPr id="1197718184" name="Picture 2" descr="A group of robotic arms in a fact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718184" name="Picture 2" descr="A group of robotic arms in a factory&#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385513" cy="1789135"/>
                    </a:xfrm>
                    <a:prstGeom prst="rect">
                      <a:avLst/>
                    </a:prstGeom>
                  </pic:spPr>
                </pic:pic>
              </a:graphicData>
            </a:graphic>
          </wp:inline>
        </w:drawing>
      </w:r>
    </w:p>
    <w:p w14:paraId="29D55F3D" w14:textId="729A33A9" w:rsidR="00686D7D" w:rsidRPr="00FD1C6E" w:rsidRDefault="00686D7D" w:rsidP="00686D7D">
      <w:pPr>
        <w:pStyle w:val="Caption"/>
        <w:framePr w:wrap="notBeside" w:hAnchor="page" w:x="3424" w:y="73"/>
        <w:jc w:val="center"/>
        <w:rPr>
          <w:rFonts w:eastAsia="Times New Roman" w:cs="Times New Roman"/>
        </w:rPr>
      </w:pPr>
      <w:bookmarkStart w:id="269" w:name="_Toc159589547"/>
      <w:bookmarkStart w:id="270" w:name="_Toc162884915"/>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22</w:t>
      </w:r>
      <w:r w:rsidR="00126AEB">
        <w:rPr>
          <w:rFonts w:cs="Times New Roman"/>
        </w:rPr>
        <w:fldChar w:fldCharType="end"/>
      </w:r>
      <w:r w:rsidRPr="00FD1C6E">
        <w:rPr>
          <w:rFonts w:cs="Times New Roman"/>
        </w:rPr>
        <w:t xml:space="preserve">. The medUSA WAAM machine features three </w:t>
      </w:r>
      <w:r w:rsidR="00E116D8" w:rsidRPr="00FD1C6E">
        <w:rPr>
          <w:rFonts w:cs="Times New Roman"/>
        </w:rPr>
        <w:t xml:space="preserve">GMAW </w:t>
      </w:r>
      <w:r w:rsidRPr="00FD1C6E">
        <w:rPr>
          <w:rFonts w:cs="Times New Roman"/>
        </w:rPr>
        <w:t>welders fastened to robotic arms that operate simultaneously.</w:t>
      </w:r>
      <w:bookmarkEnd w:id="269"/>
      <w:bookmarkEnd w:id="270"/>
    </w:p>
    <w:p w14:paraId="79B376F5" w14:textId="77777777" w:rsidR="00686D7D" w:rsidRPr="00FD1C6E" w:rsidRDefault="00686D7D" w:rsidP="00686D7D">
      <w:pPr>
        <w:keepNext/>
        <w:jc w:val="center"/>
      </w:pPr>
    </w:p>
    <w:p w14:paraId="11CE5A6D" w14:textId="77777777" w:rsidR="00AE3196" w:rsidRPr="00FD1C6E" w:rsidRDefault="00AE3196" w:rsidP="00CC7D56">
      <w:pPr>
        <w:rPr>
          <w:rStyle w:val="normaltextrun"/>
          <w:color w:val="000000" w:themeColor="text1"/>
        </w:rPr>
      </w:pPr>
    </w:p>
    <w:p w14:paraId="11E92A08" w14:textId="71298452" w:rsidR="00AE3196" w:rsidRPr="00FD1C6E" w:rsidRDefault="00AE3196" w:rsidP="00961A7D">
      <w:pPr>
        <w:jc w:val="both"/>
        <w:rPr>
          <w:rStyle w:val="normaltextrun"/>
          <w:color w:val="000000" w:themeColor="text1"/>
          <w:bdr w:val="none" w:sz="0" w:space="0" w:color="auto" w:frame="1"/>
        </w:rPr>
      </w:pPr>
      <w:r w:rsidRPr="00FD1C6E">
        <w:rPr>
          <w:rStyle w:val="normaltextrun"/>
          <w:color w:val="000000" w:themeColor="text1"/>
          <w:bdr w:val="none" w:sz="0" w:space="0" w:color="auto" w:frame="1"/>
        </w:rPr>
        <w:lastRenderedPageBreak/>
        <w:t>The setup for this part required a build plate of 2029 mm x 610 mm using A36 steel. As plates of this size are expensive and can have long lead times, it was sectioned into five smaller build plates. See Figure 5.</w:t>
      </w:r>
      <w:r w:rsidR="00F4424D" w:rsidRPr="00FD1C6E">
        <w:rPr>
          <w:rStyle w:val="normaltextrun"/>
          <w:color w:val="000000" w:themeColor="text1"/>
          <w:bdr w:val="none" w:sz="0" w:space="0" w:color="auto" w:frame="1"/>
        </w:rPr>
        <w:t>23</w:t>
      </w:r>
      <w:r w:rsidRPr="00FD1C6E">
        <w:rPr>
          <w:rStyle w:val="normaltextrun"/>
          <w:color w:val="000000" w:themeColor="text1"/>
          <w:bdr w:val="none" w:sz="0" w:space="0" w:color="auto" w:frame="1"/>
        </w:rPr>
        <w:t>. Each of these build plates was clamped to the build table. The medUSA then deposited the material directly onto the surface of the build plates allowing them to become the bottom face of the machine tool crossbeam. The intent was to weld the seams of the five build plates after the deposition was finalized</w:t>
      </w:r>
      <w:r w:rsidR="00E116D8" w:rsidRPr="00FD1C6E">
        <w:rPr>
          <w:rStyle w:val="normaltextrun"/>
          <w:color w:val="000000" w:themeColor="text1"/>
          <w:bdr w:val="none" w:sz="0" w:space="0" w:color="auto" w:frame="1"/>
        </w:rPr>
        <w:t xml:space="preserve">; </w:t>
      </w:r>
      <w:r w:rsidRPr="00FD1C6E">
        <w:rPr>
          <w:rStyle w:val="normaltextrun"/>
          <w:color w:val="000000" w:themeColor="text1"/>
          <w:bdr w:val="none" w:sz="0" w:space="0" w:color="auto" w:frame="1"/>
        </w:rPr>
        <w:t>however</w:t>
      </w:r>
      <w:r w:rsidR="00E116D8" w:rsidRPr="00FD1C6E">
        <w:rPr>
          <w:rStyle w:val="normaltextrun"/>
          <w:color w:val="000000" w:themeColor="text1"/>
          <w:bdr w:val="none" w:sz="0" w:space="0" w:color="auto" w:frame="1"/>
        </w:rPr>
        <w:t>,</w:t>
      </w:r>
      <w:r w:rsidRPr="00FD1C6E">
        <w:rPr>
          <w:rStyle w:val="normaltextrun"/>
          <w:color w:val="000000" w:themeColor="text1"/>
          <w:bdr w:val="none" w:sz="0" w:space="0" w:color="auto" w:frame="1"/>
        </w:rPr>
        <w:t xml:space="preserve"> because the WAAM process </w:t>
      </w:r>
      <w:r w:rsidR="00E116D8" w:rsidRPr="00FD1C6E">
        <w:rPr>
          <w:rStyle w:val="normaltextrun"/>
          <w:color w:val="000000" w:themeColor="text1"/>
          <w:bdr w:val="none" w:sz="0" w:space="0" w:color="auto" w:frame="1"/>
        </w:rPr>
        <w:t>was discontinued due to plate and table distortion</w:t>
      </w:r>
      <w:r w:rsidRPr="00FD1C6E">
        <w:rPr>
          <w:rStyle w:val="normaltextrun"/>
          <w:color w:val="000000" w:themeColor="text1"/>
          <w:bdr w:val="none" w:sz="0" w:space="0" w:color="auto" w:frame="1"/>
        </w:rPr>
        <w:t xml:space="preserve">, this task was </w:t>
      </w:r>
      <w:r w:rsidR="00E116D8" w:rsidRPr="00FD1C6E">
        <w:rPr>
          <w:rStyle w:val="normaltextrun"/>
          <w:color w:val="000000" w:themeColor="text1"/>
          <w:bdr w:val="none" w:sz="0" w:space="0" w:color="auto" w:frame="1"/>
        </w:rPr>
        <w:t xml:space="preserve">not </w:t>
      </w:r>
      <w:r w:rsidRPr="00FD1C6E">
        <w:rPr>
          <w:rStyle w:val="normaltextrun"/>
          <w:color w:val="000000" w:themeColor="text1"/>
          <w:bdr w:val="none" w:sz="0" w:space="0" w:color="auto" w:frame="1"/>
        </w:rPr>
        <w:t xml:space="preserve">completed. </w:t>
      </w:r>
    </w:p>
    <w:p w14:paraId="407C3624" w14:textId="77777777" w:rsidR="00AE3196" w:rsidRPr="00FD1C6E" w:rsidRDefault="00AE3196" w:rsidP="00CC7D56">
      <w:pPr>
        <w:rPr>
          <w:rStyle w:val="normaltextrun"/>
          <w:color w:val="000000" w:themeColor="text1"/>
        </w:rPr>
      </w:pPr>
    </w:p>
    <w:p w14:paraId="24A8DB84" w14:textId="773CEA39" w:rsidR="006813EE" w:rsidRPr="00FD1C6E" w:rsidRDefault="00AE3196" w:rsidP="00961A7D">
      <w:pPr>
        <w:jc w:val="both"/>
        <w:rPr>
          <w:rStyle w:val="normaltextrun"/>
          <w:color w:val="000000" w:themeColor="text1"/>
        </w:rPr>
      </w:pPr>
      <w:r w:rsidRPr="00FD1C6E">
        <w:rPr>
          <w:rStyle w:val="normaltextrun"/>
          <w:color w:val="000000" w:themeColor="text1"/>
          <w:bdr w:val="none" w:sz="0" w:space="0" w:color="auto" w:frame="1"/>
        </w:rPr>
        <w:t xml:space="preserve">There were multiple variables that compounded and led to the print failure. </w:t>
      </w:r>
      <w:r w:rsidRPr="00FD1C6E">
        <w:rPr>
          <w:rStyle w:val="normaltextrun"/>
          <w:color w:val="000000" w:themeColor="text1"/>
        </w:rPr>
        <w:t>Because the part was so large, as it expanded and contracted due to heating and cooling</w:t>
      </w:r>
      <w:r w:rsidR="008E3A4D" w:rsidRPr="00FD1C6E">
        <w:rPr>
          <w:rStyle w:val="normaltextrun"/>
          <w:color w:val="000000" w:themeColor="text1"/>
        </w:rPr>
        <w:t>,</w:t>
      </w:r>
      <w:r w:rsidRPr="00FD1C6E">
        <w:rPr>
          <w:rStyle w:val="normaltextrun"/>
          <w:color w:val="000000" w:themeColor="text1"/>
        </w:rPr>
        <w:t xml:space="preserve"> it created </w:t>
      </w:r>
      <w:r w:rsidR="00E116D8" w:rsidRPr="00FD1C6E">
        <w:rPr>
          <w:rStyle w:val="normaltextrun"/>
          <w:color w:val="000000" w:themeColor="text1"/>
        </w:rPr>
        <w:t>large</w:t>
      </w:r>
      <w:r w:rsidRPr="00FD1C6E">
        <w:rPr>
          <w:rStyle w:val="normaltextrun"/>
          <w:color w:val="000000" w:themeColor="text1"/>
        </w:rPr>
        <w:t xml:space="preserve"> residual stress</w:t>
      </w:r>
      <w:r w:rsidR="00E116D8" w:rsidRPr="00FD1C6E">
        <w:rPr>
          <w:rStyle w:val="normaltextrun"/>
          <w:color w:val="000000" w:themeColor="text1"/>
        </w:rPr>
        <w:t>es</w:t>
      </w:r>
      <w:r w:rsidRPr="00FD1C6E">
        <w:rPr>
          <w:rStyle w:val="normaltextrun"/>
          <w:color w:val="000000" w:themeColor="text1"/>
        </w:rPr>
        <w:t xml:space="preserve">, despite efforts to deposit material at a slower rate to account for heating and cooling rates. The stresses </w:t>
      </w:r>
      <w:r w:rsidR="004B0B46" w:rsidRPr="00FD1C6E">
        <w:rPr>
          <w:rStyle w:val="normaltextrun"/>
          <w:color w:val="000000" w:themeColor="text1"/>
        </w:rPr>
        <w:t xml:space="preserve">warped </w:t>
      </w:r>
      <w:r w:rsidRPr="00FD1C6E">
        <w:rPr>
          <w:rStyle w:val="normaltextrun"/>
          <w:color w:val="000000" w:themeColor="text1"/>
        </w:rPr>
        <w:t>both the crossbeam and the worktable. See Figure 5.</w:t>
      </w:r>
      <w:r w:rsidR="009517F2" w:rsidRPr="00FD1C6E">
        <w:rPr>
          <w:rStyle w:val="normaltextrun"/>
          <w:color w:val="000000" w:themeColor="text1"/>
        </w:rPr>
        <w:t>24</w:t>
      </w:r>
      <w:r w:rsidRPr="00FD1C6E">
        <w:rPr>
          <w:rStyle w:val="normaltextrun"/>
          <w:color w:val="000000" w:themeColor="text1"/>
        </w:rPr>
        <w:t xml:space="preserve">. The deposition was terminated at </w:t>
      </w:r>
      <w:r w:rsidR="000D71D4" w:rsidRPr="00FD1C6E">
        <w:rPr>
          <w:rStyle w:val="normaltextrun"/>
          <w:color w:val="000000" w:themeColor="text1"/>
        </w:rPr>
        <w:t xml:space="preserve">approximately </w:t>
      </w:r>
      <w:r w:rsidRPr="00FD1C6E">
        <w:rPr>
          <w:rStyle w:val="normaltextrun"/>
          <w:color w:val="000000" w:themeColor="text1"/>
        </w:rPr>
        <w:t>77% completion to prevent further damage. For full details see Poon</w:t>
      </w:r>
      <w:r w:rsidR="004729B4" w:rsidRPr="00FD1C6E">
        <w:rPr>
          <w:rStyle w:val="normaltextrun"/>
          <w:color w:val="000000" w:themeColor="text1"/>
        </w:rPr>
        <w:t xml:space="preserve"> [9</w:t>
      </w:r>
      <w:r w:rsidR="005C7A67" w:rsidRPr="00FD1C6E">
        <w:rPr>
          <w:rStyle w:val="normaltextrun"/>
          <w:color w:val="000000" w:themeColor="text1"/>
        </w:rPr>
        <w:t>4</w:t>
      </w:r>
      <w:r w:rsidR="00E4196E" w:rsidRPr="00FD1C6E">
        <w:rPr>
          <w:rStyle w:val="normaltextrun"/>
          <w:color w:val="000000" w:themeColor="text1"/>
        </w:rPr>
        <w:t>]</w:t>
      </w:r>
      <w:r w:rsidRPr="00FD1C6E">
        <w:rPr>
          <w:rStyle w:val="normaltextrun"/>
          <w:color w:val="000000" w:themeColor="text1"/>
        </w:rPr>
        <w:t>.</w:t>
      </w:r>
    </w:p>
    <w:p w14:paraId="280AD88B" w14:textId="77777777" w:rsidR="006813EE" w:rsidRPr="00FD1C6E" w:rsidRDefault="006813EE" w:rsidP="00961A7D">
      <w:pPr>
        <w:jc w:val="both"/>
        <w:rPr>
          <w:rStyle w:val="normaltextrun"/>
          <w:color w:val="000000" w:themeColor="text1"/>
        </w:rPr>
      </w:pPr>
    </w:p>
    <w:p w14:paraId="1335CA5E" w14:textId="4E8E0100" w:rsidR="006813EE" w:rsidRPr="00FD1C6E" w:rsidRDefault="006813EE" w:rsidP="006813EE">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 xml:space="preserve">Though the print ultimately failed, it still proved useful in furthering the knowledge and capabilities of the medUSA, as well as demonstrating the potential of WAAM as a process. It also </w:t>
      </w:r>
      <w:r w:rsidR="00E116D8" w:rsidRPr="00FD1C6E">
        <w:rPr>
          <w:rStyle w:val="normaltextrun"/>
          <w:color w:val="000000" w:themeColor="text1"/>
          <w:bdr w:val="none" w:sz="0" w:space="0" w:color="auto" w:frame="1"/>
        </w:rPr>
        <w:t xml:space="preserve">provided </w:t>
      </w:r>
      <w:r w:rsidRPr="00FD1C6E">
        <w:rPr>
          <w:rStyle w:val="normaltextrun"/>
          <w:color w:val="000000" w:themeColor="text1"/>
          <w:bdr w:val="none" w:sz="0" w:space="0" w:color="auto" w:frame="1"/>
        </w:rPr>
        <w:t>an excellent opportunity to demonstrate the WAAM cost model. As the technology continues to advance, WAAM will become increasingly viable as a rapid manufacturing solution [</w:t>
      </w:r>
      <w:r w:rsidR="009E7763" w:rsidRPr="00FD1C6E">
        <w:rPr>
          <w:rStyle w:val="normaltextrun"/>
          <w:color w:val="000000" w:themeColor="text1"/>
          <w:bdr w:val="none" w:sz="0" w:space="0" w:color="auto" w:frame="1"/>
        </w:rPr>
        <w:t>9</w:t>
      </w:r>
      <w:r w:rsidR="005C7A67" w:rsidRPr="00FD1C6E">
        <w:rPr>
          <w:rStyle w:val="normaltextrun"/>
          <w:color w:val="000000" w:themeColor="text1"/>
          <w:bdr w:val="none" w:sz="0" w:space="0" w:color="auto" w:frame="1"/>
        </w:rPr>
        <w:t>5</w:t>
      </w:r>
      <w:r w:rsidRPr="00FD1C6E">
        <w:rPr>
          <w:rStyle w:val="normaltextrun"/>
          <w:color w:val="000000" w:themeColor="text1"/>
          <w:bdr w:val="none" w:sz="0" w:space="0" w:color="auto" w:frame="1"/>
        </w:rPr>
        <w:t xml:space="preserve">]. </w:t>
      </w:r>
    </w:p>
    <w:p w14:paraId="246B3637" w14:textId="77777777" w:rsidR="006813EE" w:rsidRPr="00FD1C6E" w:rsidRDefault="006813EE" w:rsidP="00961A7D">
      <w:pPr>
        <w:jc w:val="both"/>
        <w:rPr>
          <w:rStyle w:val="normaltextrun"/>
          <w:color w:val="000000" w:themeColor="text1"/>
        </w:rPr>
      </w:pPr>
    </w:p>
    <w:p w14:paraId="22B38398" w14:textId="1213D9E2" w:rsidR="00686D7D" w:rsidRPr="00FD1C6E" w:rsidRDefault="006813EE" w:rsidP="00585D5E">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Using data gathered from the researchers who performed the WAAM process, the following inputs were applied to Eqs. 35-50.  See Table 5.19. The values are only for the portion of the part that was constructed. The cost estimation does not include the processes</w:t>
      </w:r>
      <w:r w:rsidR="00E116D8" w:rsidRPr="00FD1C6E">
        <w:rPr>
          <w:rStyle w:val="normaltextrun"/>
          <w:color w:val="000000" w:themeColor="text1"/>
          <w:bdr w:val="none" w:sz="0" w:space="0" w:color="auto" w:frame="1"/>
        </w:rPr>
        <w:t xml:space="preserve"> that were not completed</w:t>
      </w:r>
      <w:r w:rsidRPr="00FD1C6E">
        <w:rPr>
          <w:rStyle w:val="normaltextrun"/>
          <w:color w:val="000000" w:themeColor="text1"/>
          <w:bdr w:val="none" w:sz="0" w:space="0" w:color="auto" w:frame="1"/>
        </w:rPr>
        <w:t xml:space="preserve">. In this case, </w:t>
      </w:r>
      <w:r w:rsidRPr="00FD1C6E">
        <w:rPr>
          <w:rStyle w:val="normaltextrun"/>
          <w:i/>
          <w:iCs/>
          <w:color w:val="000000" w:themeColor="text1"/>
          <w:bdr w:val="none" w:sz="0" w:space="0" w:color="auto" w:frame="1"/>
        </w:rPr>
        <w:t>T</w:t>
      </w:r>
      <w:r w:rsidRPr="00FD1C6E">
        <w:rPr>
          <w:rStyle w:val="normaltextrun"/>
          <w:i/>
          <w:iCs/>
          <w:color w:val="000000" w:themeColor="text1"/>
          <w:bdr w:val="none" w:sz="0" w:space="0" w:color="auto" w:frame="1"/>
          <w:vertAlign w:val="subscript"/>
        </w:rPr>
        <w:t>dep</w:t>
      </w:r>
      <w:r w:rsidRPr="00FD1C6E">
        <w:rPr>
          <w:rStyle w:val="normaltextrun"/>
          <w:color w:val="000000" w:themeColor="text1"/>
          <w:bdr w:val="none" w:sz="0" w:space="0" w:color="auto" w:frame="1"/>
        </w:rPr>
        <w:t xml:space="preserve"> was unknown, but could be predicted </w:t>
      </w:r>
      <w:r w:rsidR="00E116D8" w:rsidRPr="00FD1C6E">
        <w:rPr>
          <w:rStyle w:val="normaltextrun"/>
          <w:color w:val="000000" w:themeColor="text1"/>
          <w:bdr w:val="none" w:sz="0" w:space="0" w:color="auto" w:frame="1"/>
        </w:rPr>
        <w:t>using Eq.</w:t>
      </w:r>
      <w:r w:rsidRPr="00FD1C6E">
        <w:rPr>
          <w:rStyle w:val="normaltextrun"/>
          <w:color w:val="000000" w:themeColor="text1"/>
          <w:bdr w:val="none" w:sz="0" w:space="0" w:color="auto" w:frame="1"/>
        </w:rPr>
        <w:t xml:space="preserve"> 48. The resulting estimated WAAM cost was $26,333.56. For a breakdown of the costs, see Table </w:t>
      </w:r>
      <w:r w:rsidRPr="00FD1C6E">
        <w:rPr>
          <w:color w:val="000000" w:themeColor="text1"/>
          <w:bdr w:val="none" w:sz="0" w:space="0" w:color="auto" w:frame="1"/>
        </w:rPr>
        <w:t>5.20</w:t>
      </w:r>
      <w:r w:rsidRPr="00FD1C6E">
        <w:rPr>
          <w:rStyle w:val="normaltextrun"/>
          <w:color w:val="000000" w:themeColor="text1"/>
          <w:bdr w:val="none" w:sz="0" w:space="0" w:color="auto" w:frame="1"/>
        </w:rPr>
        <w:t>.</w:t>
      </w:r>
      <w:r w:rsidR="00686D7D" w:rsidRPr="00FD1C6E">
        <w:rPr>
          <w:rStyle w:val="normaltextrun"/>
          <w:color w:val="000000" w:themeColor="text1"/>
          <w:bdr w:val="none" w:sz="0" w:space="0" w:color="auto" w:frame="1"/>
        </w:rPr>
        <w:t xml:space="preserve"> </w:t>
      </w:r>
    </w:p>
    <w:p w14:paraId="6E83A51C" w14:textId="77777777" w:rsidR="00686D7D" w:rsidRPr="00FD1C6E" w:rsidRDefault="00686D7D" w:rsidP="00686D7D">
      <w:pPr>
        <w:rPr>
          <w:rStyle w:val="normaltextrun"/>
          <w:color w:val="000000" w:themeColor="text1"/>
          <w:bdr w:val="none" w:sz="0" w:space="0" w:color="auto" w:frame="1"/>
        </w:rPr>
      </w:pPr>
    </w:p>
    <w:p w14:paraId="5BCC2ADE" w14:textId="70C791D6" w:rsidR="00686D7D" w:rsidRPr="00FD1C6E" w:rsidRDefault="00686D7D" w:rsidP="00686D7D">
      <w:pPr>
        <w:jc w:val="both"/>
        <w:rPr>
          <w:rStyle w:val="normaltextrun"/>
          <w:color w:val="000000" w:themeColor="text1"/>
          <w:sz w:val="20"/>
          <w:szCs w:val="20"/>
          <w:bdr w:val="none" w:sz="0" w:space="0" w:color="auto" w:frame="1"/>
        </w:rPr>
      </w:pPr>
      <w:r w:rsidRPr="00FD1C6E">
        <w:rPr>
          <w:rStyle w:val="normaltextrun"/>
          <w:color w:val="000000" w:themeColor="text1"/>
          <w:bdr w:val="none" w:sz="0" w:space="0" w:color="auto" w:frame="1"/>
        </w:rPr>
        <w:t>Though this cost estimation did not account for the entire final part, the resulting cost estimate was significantly more expensive than the bids acquired from various companies</w:t>
      </w:r>
      <w:r w:rsidR="006A5DA0" w:rsidRPr="00FD1C6E">
        <w:rPr>
          <w:rStyle w:val="normaltextrun"/>
          <w:color w:val="000000" w:themeColor="text1"/>
          <w:bdr w:val="none" w:sz="0" w:space="0" w:color="auto" w:frame="1"/>
        </w:rPr>
        <w:t xml:space="preserve"> (Appendix F)</w:t>
      </w:r>
      <w:r w:rsidRPr="00FD1C6E">
        <w:rPr>
          <w:rStyle w:val="normaltextrun"/>
          <w:color w:val="000000" w:themeColor="text1"/>
          <w:bdr w:val="none" w:sz="0" w:space="0" w:color="auto" w:frame="1"/>
        </w:rPr>
        <w:t xml:space="preserve">. See Table </w:t>
      </w:r>
      <w:r w:rsidRPr="00FD1C6E">
        <w:rPr>
          <w:color w:val="000000" w:themeColor="text1"/>
          <w:bdr w:val="none" w:sz="0" w:space="0" w:color="auto" w:frame="1"/>
        </w:rPr>
        <w:t>5.21</w:t>
      </w:r>
      <w:r w:rsidRPr="00FD1C6E">
        <w:rPr>
          <w:rStyle w:val="normaltextrun"/>
          <w:color w:val="000000" w:themeColor="text1"/>
          <w:bdr w:val="none" w:sz="0" w:space="0" w:color="auto" w:frame="1"/>
        </w:rPr>
        <w:t xml:space="preserve"> for a comparison between the cost estimate and the bids. This discrepancy could be </w:t>
      </w:r>
      <w:r w:rsidR="00E116D8" w:rsidRPr="00FD1C6E">
        <w:rPr>
          <w:rStyle w:val="normaltextrun"/>
          <w:color w:val="000000" w:themeColor="text1"/>
          <w:bdr w:val="none" w:sz="0" w:space="0" w:color="auto" w:frame="1"/>
        </w:rPr>
        <w:t xml:space="preserve">due to </w:t>
      </w:r>
      <w:r w:rsidRPr="00FD1C6E">
        <w:rPr>
          <w:rStyle w:val="normaltextrun"/>
          <w:color w:val="000000" w:themeColor="text1"/>
          <w:bdr w:val="none" w:sz="0" w:space="0" w:color="auto" w:frame="1"/>
        </w:rPr>
        <w:t xml:space="preserve">several factors. Because the ORNL </w:t>
      </w:r>
      <w:r w:rsidR="00E116D8" w:rsidRPr="00FD1C6E">
        <w:rPr>
          <w:rStyle w:val="normaltextrun"/>
          <w:color w:val="000000" w:themeColor="text1"/>
          <w:bdr w:val="none" w:sz="0" w:space="0" w:color="auto" w:frame="1"/>
        </w:rPr>
        <w:t xml:space="preserve">MDF </w:t>
      </w:r>
      <w:r w:rsidRPr="00FD1C6E">
        <w:rPr>
          <w:rStyle w:val="normaltextrun"/>
          <w:color w:val="000000" w:themeColor="text1"/>
          <w:bdr w:val="none" w:sz="0" w:space="0" w:color="auto" w:frame="1"/>
        </w:rPr>
        <w:t>is a research facility, the labor wage rate is likely significantly higher than at a private manufacturing company. Additionally, in comparison to traditional machining and welding techniques</w:t>
      </w:r>
      <w:r w:rsidR="00E116D8" w:rsidRPr="00FD1C6E">
        <w:rPr>
          <w:rStyle w:val="normaltextrun"/>
          <w:color w:val="000000" w:themeColor="text1"/>
          <w:bdr w:val="none" w:sz="0" w:space="0" w:color="auto" w:frame="1"/>
        </w:rPr>
        <w:t>,</w:t>
      </w:r>
      <w:r w:rsidR="00585D5E" w:rsidRPr="00FD1C6E">
        <w:rPr>
          <w:rStyle w:val="normaltextrun"/>
          <w:color w:val="000000" w:themeColor="text1"/>
          <w:bdr w:val="none" w:sz="0" w:space="0" w:color="auto" w:frame="1"/>
        </w:rPr>
        <w:t xml:space="preserve"> </w:t>
      </w:r>
      <w:r w:rsidRPr="00FD1C6E">
        <w:rPr>
          <w:rStyle w:val="normaltextrun"/>
          <w:color w:val="000000" w:themeColor="text1"/>
          <w:bdr w:val="none" w:sz="0" w:space="0" w:color="auto" w:frame="1"/>
        </w:rPr>
        <w:t xml:space="preserve">which have been optimized for manufacturing, WAAM as a manufacturing process is still developing. As technological advances and optimizations are made, </w:t>
      </w:r>
      <w:r w:rsidR="00E116D8" w:rsidRPr="00FD1C6E">
        <w:rPr>
          <w:rStyle w:val="normaltextrun"/>
          <w:color w:val="000000" w:themeColor="text1"/>
          <w:bdr w:val="none" w:sz="0" w:space="0" w:color="auto" w:frame="1"/>
        </w:rPr>
        <w:t>the</w:t>
      </w:r>
      <w:r w:rsidRPr="00FD1C6E">
        <w:rPr>
          <w:rStyle w:val="normaltextrun"/>
          <w:color w:val="000000" w:themeColor="text1"/>
          <w:bdr w:val="none" w:sz="0" w:space="0" w:color="auto" w:frame="1"/>
        </w:rPr>
        <w:t xml:space="preserve"> WAAM manufacturing costs could decrease as a result. The cost models do not capture the benefits of lead time. WAAM does not require the extra time manufacturing companies need to procure large workpieces. Many firms are willing to pay a premium for decreased lead times, making WAAM a viable solution.</w:t>
      </w:r>
    </w:p>
    <w:p w14:paraId="7EA27EF8" w14:textId="42957FE2" w:rsidR="006813EE" w:rsidRPr="00FD1C6E" w:rsidRDefault="006813EE" w:rsidP="006813EE">
      <w:pPr>
        <w:jc w:val="both"/>
        <w:rPr>
          <w:rStyle w:val="normaltextrun"/>
          <w:color w:val="000000" w:themeColor="text1"/>
          <w:bdr w:val="none" w:sz="0" w:space="0" w:color="auto" w:frame="1"/>
        </w:rPr>
      </w:pPr>
      <w:r w:rsidRPr="00FD1C6E">
        <w:rPr>
          <w:rStyle w:val="normaltextrun"/>
          <w:color w:val="000000" w:themeColor="text1"/>
          <w:bdr w:val="none" w:sz="0" w:space="0" w:color="auto" w:frame="1"/>
        </w:rPr>
        <w:t xml:space="preserve"> </w:t>
      </w:r>
    </w:p>
    <w:p w14:paraId="0E99F93D" w14:textId="77777777" w:rsidR="003F67C6" w:rsidRDefault="003F67C6">
      <w:pPr>
        <w:rPr>
          <w:rStyle w:val="normaltextrun"/>
          <w:color w:val="000000" w:themeColor="text1"/>
        </w:rPr>
      </w:pPr>
      <w:bookmarkStart w:id="271" w:name="_Toc159589548"/>
      <w:r>
        <w:rPr>
          <w:rStyle w:val="normaltextrun"/>
          <w:i/>
          <w:iCs/>
        </w:rPr>
        <w:br w:type="page"/>
      </w:r>
    </w:p>
    <w:p w14:paraId="7A19910C" w14:textId="29D1E0ED" w:rsidR="00667B38" w:rsidRPr="00FD1C6E" w:rsidRDefault="00667B38" w:rsidP="00667B38">
      <w:pPr>
        <w:pStyle w:val="Caption"/>
        <w:framePr w:wrap="notBeside" w:hAnchor="page" w:x="3201" w:y="2941"/>
        <w:jc w:val="center"/>
        <w:rPr>
          <w:rFonts w:eastAsia="Times New Roman" w:cs="Times New Roman"/>
        </w:rPr>
      </w:pPr>
      <w:bookmarkStart w:id="272" w:name="_Toc162884916"/>
      <w:r w:rsidRPr="00FD1C6E">
        <w:rPr>
          <w:rFonts w:cs="Times New Roman"/>
        </w:rPr>
        <w:lastRenderedPageBreak/>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23</w:t>
      </w:r>
      <w:r w:rsidR="00126AEB">
        <w:rPr>
          <w:rFonts w:cs="Times New Roman"/>
        </w:rPr>
        <w:fldChar w:fldCharType="end"/>
      </w:r>
      <w:r w:rsidRPr="00FD1C6E">
        <w:rPr>
          <w:rFonts w:cs="Times New Roman"/>
        </w:rPr>
        <w:t>. The five prefabricated build plates upon which the material was deposited.</w:t>
      </w:r>
      <w:bookmarkEnd w:id="271"/>
      <w:bookmarkEnd w:id="272"/>
    </w:p>
    <w:p w14:paraId="01551C86" w14:textId="77777777" w:rsidR="00667B38" w:rsidRPr="00FD1C6E" w:rsidRDefault="00AE3196" w:rsidP="00667B38">
      <w:pPr>
        <w:keepNext/>
        <w:jc w:val="center"/>
      </w:pPr>
      <w:r w:rsidRPr="00FD1C6E">
        <w:rPr>
          <w:noProof/>
          <w:color w:val="000000" w:themeColor="text1"/>
        </w:rPr>
        <w:drawing>
          <wp:inline distT="0" distB="0" distL="0" distR="0" wp14:anchorId="78F66C13" wp14:editId="209CFE2E">
            <wp:extent cx="2372192" cy="1779144"/>
            <wp:effectExtent l="0" t="0" r="3175" b="0"/>
            <wp:docPr id="48426143" name="Picture 3" descr="A large metal plate with ho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26143" name="Picture 3" descr="A large metal plate with holes&#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396836" cy="1797627"/>
                    </a:xfrm>
                    <a:prstGeom prst="rect">
                      <a:avLst/>
                    </a:prstGeom>
                  </pic:spPr>
                </pic:pic>
              </a:graphicData>
            </a:graphic>
          </wp:inline>
        </w:drawing>
      </w:r>
    </w:p>
    <w:p w14:paraId="5E991B4B" w14:textId="77777777" w:rsidR="00AE3196" w:rsidRPr="00FD1C6E" w:rsidRDefault="00AE3196" w:rsidP="00CC7D56">
      <w:pPr>
        <w:rPr>
          <w:color w:val="000000" w:themeColor="text1"/>
        </w:rPr>
      </w:pPr>
    </w:p>
    <w:p w14:paraId="2CB2C043" w14:textId="40054C84" w:rsidR="00667B38" w:rsidRPr="00FD1C6E" w:rsidRDefault="00667B38" w:rsidP="00667B38">
      <w:pPr>
        <w:pStyle w:val="Caption"/>
        <w:framePr w:wrap="notBeside" w:hAnchor="page" w:x="3121" w:y="2964"/>
        <w:jc w:val="center"/>
        <w:rPr>
          <w:rFonts w:eastAsia="Times New Roman" w:cs="Times New Roman"/>
        </w:rPr>
      </w:pPr>
      <w:bookmarkStart w:id="273" w:name="_Toc159589549"/>
      <w:bookmarkStart w:id="274" w:name="_Toc162884917"/>
      <w:r w:rsidRPr="00FD1C6E">
        <w:rPr>
          <w:rFonts w:cs="Times New Roman"/>
        </w:rPr>
        <w:t xml:space="preserve">Figure </w:t>
      </w:r>
      <w:r w:rsidR="00126AEB">
        <w:rPr>
          <w:rFonts w:cs="Times New Roman"/>
        </w:rPr>
        <w:fldChar w:fldCharType="begin"/>
      </w:r>
      <w:r w:rsidR="00126AEB">
        <w:rPr>
          <w:rFonts w:cs="Times New Roman"/>
        </w:rPr>
        <w:instrText xml:space="preserve"> STYLEREF 1 \s </w:instrText>
      </w:r>
      <w:r w:rsidR="00126AEB">
        <w:rPr>
          <w:rFonts w:cs="Times New Roman"/>
        </w:rPr>
        <w:fldChar w:fldCharType="separate"/>
      </w:r>
      <w:r w:rsidR="00126AEB">
        <w:rPr>
          <w:rFonts w:cs="Times New Roman"/>
          <w:noProof/>
        </w:rPr>
        <w:t>5</w:t>
      </w:r>
      <w:r w:rsidR="00126AEB">
        <w:rPr>
          <w:rFonts w:cs="Times New Roman"/>
        </w:rPr>
        <w:fldChar w:fldCharType="end"/>
      </w:r>
      <w:r w:rsidR="00126AEB">
        <w:rPr>
          <w:rFonts w:cs="Times New Roman"/>
        </w:rPr>
        <w:t>.</w:t>
      </w:r>
      <w:r w:rsidR="00126AEB">
        <w:rPr>
          <w:rFonts w:cs="Times New Roman"/>
        </w:rPr>
        <w:fldChar w:fldCharType="begin"/>
      </w:r>
      <w:r w:rsidR="00126AEB">
        <w:rPr>
          <w:rFonts w:cs="Times New Roman"/>
        </w:rPr>
        <w:instrText xml:space="preserve"> SEQ Figure \* ARABIC \s 1 </w:instrText>
      </w:r>
      <w:r w:rsidR="00126AEB">
        <w:rPr>
          <w:rFonts w:cs="Times New Roman"/>
        </w:rPr>
        <w:fldChar w:fldCharType="separate"/>
      </w:r>
      <w:r w:rsidR="00126AEB">
        <w:rPr>
          <w:rFonts w:cs="Times New Roman"/>
          <w:noProof/>
        </w:rPr>
        <w:t>24</w:t>
      </w:r>
      <w:r w:rsidR="00126AEB">
        <w:rPr>
          <w:rFonts w:cs="Times New Roman"/>
        </w:rPr>
        <w:fldChar w:fldCharType="end"/>
      </w:r>
      <w:r w:rsidRPr="00FD1C6E">
        <w:rPr>
          <w:rFonts w:cs="Times New Roman"/>
        </w:rPr>
        <w:t>. Final product at 77% completion. Notice the warpage between the part and the build table.</w:t>
      </w:r>
      <w:bookmarkEnd w:id="273"/>
      <w:bookmarkEnd w:id="274"/>
    </w:p>
    <w:p w14:paraId="3BA83017" w14:textId="77777777" w:rsidR="00667B38" w:rsidRPr="00FD1C6E" w:rsidRDefault="00AE3196" w:rsidP="00667B38">
      <w:pPr>
        <w:keepNext/>
        <w:jc w:val="center"/>
      </w:pPr>
      <w:r w:rsidRPr="00FD1C6E">
        <w:rPr>
          <w:noProof/>
          <w:color w:val="000000" w:themeColor="text1"/>
        </w:rPr>
        <w:drawing>
          <wp:inline distT="0" distB="0" distL="0" distR="0" wp14:anchorId="41CFE621" wp14:editId="5FBC5B66">
            <wp:extent cx="2372198" cy="1779148"/>
            <wp:effectExtent l="0" t="0" r="3175" b="0"/>
            <wp:docPr id="334579526" name="Picture 1" descr="A piece of wood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79526" name="Picture 1" descr="A piece of wood on a table&#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83541" cy="1787655"/>
                    </a:xfrm>
                    <a:prstGeom prst="rect">
                      <a:avLst/>
                    </a:prstGeom>
                  </pic:spPr>
                </pic:pic>
              </a:graphicData>
            </a:graphic>
          </wp:inline>
        </w:drawing>
      </w:r>
    </w:p>
    <w:p w14:paraId="69122635" w14:textId="77777777" w:rsidR="00AE3196" w:rsidRPr="00FD1C6E" w:rsidRDefault="00AE3196" w:rsidP="00CC7D56">
      <w:pPr>
        <w:rPr>
          <w:rStyle w:val="normaltextrun"/>
          <w:color w:val="000000" w:themeColor="text1"/>
        </w:rPr>
      </w:pPr>
    </w:p>
    <w:p w14:paraId="56624646" w14:textId="77777777" w:rsidR="00610678" w:rsidRPr="00FD1C6E" w:rsidRDefault="00610678" w:rsidP="00CC7D56">
      <w:pPr>
        <w:rPr>
          <w:rStyle w:val="normaltextrun"/>
          <w:color w:val="000000" w:themeColor="text1"/>
        </w:rPr>
      </w:pPr>
    </w:p>
    <w:p w14:paraId="12915A38" w14:textId="77777777" w:rsidR="00686D7D" w:rsidRPr="00FD1C6E" w:rsidRDefault="00686D7D" w:rsidP="00CC7D56">
      <w:pPr>
        <w:rPr>
          <w:rStyle w:val="normaltextrun"/>
          <w:color w:val="000000" w:themeColor="text1"/>
        </w:rPr>
      </w:pPr>
    </w:p>
    <w:p w14:paraId="50E41CAC" w14:textId="77777777" w:rsidR="00686D7D" w:rsidRPr="00FD1C6E" w:rsidRDefault="00686D7D" w:rsidP="00CC7D56">
      <w:pPr>
        <w:rPr>
          <w:rStyle w:val="normaltextrun"/>
          <w:color w:val="000000" w:themeColor="text1"/>
        </w:rPr>
      </w:pPr>
    </w:p>
    <w:p w14:paraId="061A01A3" w14:textId="77777777" w:rsidR="00686D7D" w:rsidRPr="00FD1C6E" w:rsidRDefault="00686D7D" w:rsidP="00CC7D56">
      <w:pPr>
        <w:rPr>
          <w:rStyle w:val="normaltextrun"/>
          <w:color w:val="000000" w:themeColor="text1"/>
        </w:rPr>
      </w:pPr>
    </w:p>
    <w:p w14:paraId="34135D6D" w14:textId="77777777" w:rsidR="00686D7D" w:rsidRPr="00FD1C6E" w:rsidRDefault="00686D7D" w:rsidP="00CC7D56">
      <w:pPr>
        <w:rPr>
          <w:rStyle w:val="normaltextrun"/>
          <w:color w:val="000000" w:themeColor="text1"/>
        </w:rPr>
      </w:pPr>
    </w:p>
    <w:p w14:paraId="59610B73" w14:textId="77777777" w:rsidR="00686D7D" w:rsidRPr="00FD1C6E" w:rsidRDefault="00686D7D" w:rsidP="00CC7D56">
      <w:pPr>
        <w:rPr>
          <w:rStyle w:val="normaltextrun"/>
          <w:color w:val="000000" w:themeColor="text1"/>
        </w:rPr>
      </w:pPr>
    </w:p>
    <w:p w14:paraId="7283CE73" w14:textId="77777777" w:rsidR="00686D7D" w:rsidRPr="00FD1C6E" w:rsidRDefault="00686D7D" w:rsidP="00CC7D56">
      <w:pPr>
        <w:rPr>
          <w:rStyle w:val="normaltextrun"/>
          <w:color w:val="000000" w:themeColor="text1"/>
        </w:rPr>
      </w:pPr>
    </w:p>
    <w:p w14:paraId="595240A8" w14:textId="77777777" w:rsidR="00686D7D" w:rsidRPr="00FD1C6E" w:rsidRDefault="00686D7D" w:rsidP="00CC7D56">
      <w:pPr>
        <w:rPr>
          <w:rStyle w:val="normaltextrun"/>
          <w:color w:val="000000" w:themeColor="text1"/>
        </w:rPr>
      </w:pPr>
    </w:p>
    <w:p w14:paraId="3B9C1DCF" w14:textId="77777777" w:rsidR="00686D7D" w:rsidRPr="00FD1C6E" w:rsidRDefault="00686D7D" w:rsidP="00CC7D56">
      <w:pPr>
        <w:rPr>
          <w:rStyle w:val="normaltextrun"/>
          <w:color w:val="000000" w:themeColor="text1"/>
        </w:rPr>
      </w:pPr>
    </w:p>
    <w:p w14:paraId="2D6D8C51" w14:textId="77777777" w:rsidR="00686D7D" w:rsidRPr="00FD1C6E" w:rsidRDefault="00686D7D" w:rsidP="00CC7D56">
      <w:pPr>
        <w:rPr>
          <w:rStyle w:val="normaltextrun"/>
          <w:color w:val="000000" w:themeColor="text1"/>
        </w:rPr>
      </w:pPr>
    </w:p>
    <w:p w14:paraId="26D5E5DC" w14:textId="77777777" w:rsidR="00686D7D" w:rsidRPr="00FD1C6E" w:rsidRDefault="00686D7D" w:rsidP="00CC7D56">
      <w:pPr>
        <w:rPr>
          <w:rStyle w:val="normaltextrun"/>
          <w:color w:val="000000" w:themeColor="text1"/>
        </w:rPr>
      </w:pPr>
    </w:p>
    <w:p w14:paraId="65B035E2" w14:textId="77777777" w:rsidR="001C7F7A" w:rsidRPr="00FD1C6E" w:rsidRDefault="001C7F7A" w:rsidP="00CC7D56">
      <w:pPr>
        <w:rPr>
          <w:rStyle w:val="normaltextrun"/>
          <w:color w:val="000000" w:themeColor="text1"/>
        </w:rPr>
      </w:pPr>
    </w:p>
    <w:p w14:paraId="0AF38339" w14:textId="77777777" w:rsidR="00686D7D" w:rsidRPr="00FD1C6E" w:rsidRDefault="00686D7D" w:rsidP="00CC7D56">
      <w:pPr>
        <w:rPr>
          <w:rStyle w:val="normaltextrun"/>
          <w:color w:val="000000" w:themeColor="text1"/>
        </w:rPr>
      </w:pPr>
    </w:p>
    <w:p w14:paraId="3669C370" w14:textId="77777777" w:rsidR="00686D7D" w:rsidRPr="00FD1C6E" w:rsidRDefault="00686D7D" w:rsidP="00CC7D56">
      <w:pPr>
        <w:rPr>
          <w:rStyle w:val="normaltextrun"/>
          <w:color w:val="000000" w:themeColor="text1"/>
        </w:rPr>
      </w:pPr>
    </w:p>
    <w:p w14:paraId="05300FC9" w14:textId="77777777" w:rsidR="00610678" w:rsidRPr="00FD1C6E" w:rsidRDefault="00610678" w:rsidP="00CC7D56">
      <w:pPr>
        <w:rPr>
          <w:rStyle w:val="normaltextrun"/>
          <w:color w:val="000000" w:themeColor="text1"/>
        </w:rPr>
      </w:pPr>
    </w:p>
    <w:p w14:paraId="20868ADF" w14:textId="4D28A110" w:rsidR="003F1695" w:rsidRPr="00FD1C6E" w:rsidRDefault="003F1695" w:rsidP="003F1695">
      <w:pPr>
        <w:pStyle w:val="Caption"/>
        <w:keepNext/>
        <w:framePr w:wrap="notBeside"/>
        <w:rPr>
          <w:rFonts w:cs="Times New Roman"/>
        </w:rPr>
      </w:pPr>
      <w:bookmarkStart w:id="275" w:name="_Toc159591217"/>
      <w:bookmarkStart w:id="276" w:name="_Toc161915469"/>
      <w:bookmarkStart w:id="277" w:name="_Toc162884561"/>
      <w:bookmarkStart w:id="278" w:name="_Toc162885074"/>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29</w:t>
      </w:r>
      <w:r w:rsidR="006813EE" w:rsidRPr="00FD1C6E">
        <w:rPr>
          <w:rFonts w:cs="Times New Roman"/>
        </w:rPr>
        <w:fldChar w:fldCharType="end"/>
      </w:r>
      <w:r w:rsidRPr="00FD1C6E">
        <w:rPr>
          <w:rFonts w:cs="Times New Roman"/>
        </w:rPr>
        <w:t>. WAAM cost model input variables, values, and units for the machine tool crossbeam.</w:t>
      </w:r>
      <w:bookmarkEnd w:id="275"/>
      <w:bookmarkEnd w:id="276"/>
      <w:bookmarkEnd w:id="277"/>
      <w:bookmarkEnd w:id="278"/>
    </w:p>
    <w:tbl>
      <w:tblPr>
        <w:tblW w:w="0" w:type="auto"/>
        <w:tblLayout w:type="fixed"/>
        <w:tblLook w:val="01E0" w:firstRow="1" w:lastRow="1" w:firstColumn="1" w:lastColumn="1" w:noHBand="0" w:noVBand="0"/>
      </w:tblPr>
      <w:tblGrid>
        <w:gridCol w:w="1440"/>
        <w:gridCol w:w="1440"/>
        <w:gridCol w:w="720"/>
      </w:tblGrid>
      <w:tr w:rsidR="00CC7D56" w:rsidRPr="00FD1C6E" w14:paraId="42743DBA" w14:textId="77777777" w:rsidTr="00A63783">
        <w:trPr>
          <w:trHeight w:val="264"/>
        </w:trPr>
        <w:tc>
          <w:tcPr>
            <w:tcW w:w="1440" w:type="dxa"/>
            <w:tcBorders>
              <w:top w:val="single" w:sz="4" w:space="0" w:color="auto"/>
              <w:bottom w:val="single" w:sz="4" w:space="0" w:color="auto"/>
            </w:tcBorders>
            <w:tcMar>
              <w:top w:w="15" w:type="dxa"/>
              <w:left w:w="15" w:type="dxa"/>
              <w:right w:w="15" w:type="dxa"/>
            </w:tcMar>
            <w:vAlign w:val="bottom"/>
          </w:tcPr>
          <w:p w14:paraId="0241DDDA" w14:textId="77777777"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Variable </w:t>
            </w:r>
          </w:p>
        </w:tc>
        <w:tc>
          <w:tcPr>
            <w:tcW w:w="1440" w:type="dxa"/>
            <w:tcBorders>
              <w:top w:val="single" w:sz="4" w:space="0" w:color="auto"/>
              <w:bottom w:val="single" w:sz="4" w:space="0" w:color="auto"/>
            </w:tcBorders>
            <w:tcMar>
              <w:top w:w="15" w:type="dxa"/>
              <w:left w:w="15" w:type="dxa"/>
              <w:right w:w="15" w:type="dxa"/>
            </w:tcMar>
            <w:vAlign w:val="bottom"/>
          </w:tcPr>
          <w:p w14:paraId="33E8B6E2" w14:textId="77777777"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720" w:type="dxa"/>
            <w:tcBorders>
              <w:top w:val="single" w:sz="4" w:space="0" w:color="auto"/>
              <w:bottom w:val="single" w:sz="4" w:space="0" w:color="auto"/>
            </w:tcBorders>
            <w:tcMar>
              <w:top w:w="15" w:type="dxa"/>
              <w:left w:w="15" w:type="dxa"/>
              <w:right w:w="15" w:type="dxa"/>
            </w:tcMar>
            <w:vAlign w:val="bottom"/>
          </w:tcPr>
          <w:p w14:paraId="01BCC8E9" w14:textId="77777777"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Units  </w:t>
            </w:r>
          </w:p>
        </w:tc>
      </w:tr>
      <w:tr w:rsidR="00CC7D56" w:rsidRPr="00FD1C6E" w14:paraId="3CEAD59D" w14:textId="77777777" w:rsidTr="00A63783">
        <w:trPr>
          <w:trHeight w:val="264"/>
        </w:trPr>
        <w:tc>
          <w:tcPr>
            <w:tcW w:w="1440" w:type="dxa"/>
            <w:tcBorders>
              <w:top w:val="single" w:sz="4" w:space="0" w:color="auto"/>
            </w:tcBorders>
            <w:tcMar>
              <w:top w:w="15" w:type="dxa"/>
              <w:left w:w="15" w:type="dxa"/>
              <w:right w:w="15" w:type="dxa"/>
            </w:tcMar>
            <w:vAlign w:val="bottom"/>
          </w:tcPr>
          <w:p w14:paraId="0070F36D" w14:textId="7A3E9ED0" w:rsidR="00254FB5" w:rsidRPr="00FD1C6E" w:rsidRDefault="00F7598C"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d</w:t>
            </w:r>
            <w:r w:rsidRPr="00FD1C6E">
              <w:rPr>
                <w:rFonts w:ascii="Times New Roman" w:hAnsi="Times New Roman" w:cs="Times New Roman"/>
                <w:i/>
                <w:iCs/>
                <w:color w:val="000000" w:themeColor="text1"/>
                <w:vertAlign w:val="subscript"/>
              </w:rPr>
              <w:t>mat</w:t>
            </w:r>
          </w:p>
        </w:tc>
        <w:tc>
          <w:tcPr>
            <w:tcW w:w="1440" w:type="dxa"/>
            <w:tcBorders>
              <w:top w:val="single" w:sz="4" w:space="0" w:color="auto"/>
            </w:tcBorders>
            <w:tcMar>
              <w:top w:w="15" w:type="dxa"/>
              <w:left w:w="15" w:type="dxa"/>
              <w:right w:w="15" w:type="dxa"/>
            </w:tcMar>
            <w:vAlign w:val="bottom"/>
          </w:tcPr>
          <w:p w14:paraId="08374177" w14:textId="135E0487" w:rsidR="00254FB5" w:rsidRPr="00FD1C6E" w:rsidRDefault="0028169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7750</w:t>
            </w:r>
            <w:r w:rsidR="00254FB5" w:rsidRPr="00FD1C6E">
              <w:rPr>
                <w:rFonts w:ascii="Times New Roman" w:hAnsi="Times New Roman" w:cs="Times New Roman"/>
                <w:color w:val="000000" w:themeColor="text1"/>
              </w:rPr>
              <w:t xml:space="preserve"> </w:t>
            </w:r>
          </w:p>
        </w:tc>
        <w:tc>
          <w:tcPr>
            <w:tcW w:w="720" w:type="dxa"/>
            <w:tcBorders>
              <w:top w:val="single" w:sz="4" w:space="0" w:color="auto"/>
            </w:tcBorders>
            <w:tcMar>
              <w:top w:w="15" w:type="dxa"/>
              <w:left w:w="15" w:type="dxa"/>
              <w:right w:w="15" w:type="dxa"/>
            </w:tcMar>
            <w:vAlign w:val="bottom"/>
          </w:tcPr>
          <w:p w14:paraId="4AD733CB" w14:textId="1AA3776B" w:rsidR="00254FB5" w:rsidRPr="00FD1C6E" w:rsidRDefault="00D8634C" w:rsidP="00CC7D56">
            <w:pPr>
              <w:pStyle w:val="Els-table-text"/>
              <w:spacing w:line="240" w:lineRule="auto"/>
              <w:rPr>
                <w:rFonts w:ascii="Times New Roman" w:hAnsi="Times New Roman" w:cs="Times New Roman"/>
                <w:color w:val="000000" w:themeColor="text1"/>
                <w:vertAlign w:val="superscript"/>
              </w:rPr>
            </w:pPr>
            <w:r w:rsidRPr="00FD1C6E">
              <w:rPr>
                <w:rFonts w:ascii="Times New Roman" w:hAnsi="Times New Roman" w:cs="Times New Roman"/>
                <w:color w:val="000000" w:themeColor="text1"/>
              </w:rPr>
              <w:t>kg/m</w:t>
            </w:r>
            <w:r w:rsidRPr="00FD1C6E">
              <w:rPr>
                <w:rFonts w:ascii="Times New Roman" w:hAnsi="Times New Roman" w:cs="Times New Roman"/>
                <w:color w:val="000000" w:themeColor="text1"/>
                <w:vertAlign w:val="superscript"/>
              </w:rPr>
              <w:t>3</w:t>
            </w:r>
          </w:p>
        </w:tc>
      </w:tr>
      <w:tr w:rsidR="00CC7D56" w:rsidRPr="00FD1C6E" w14:paraId="1F24E72C" w14:textId="77777777" w:rsidTr="00A63783">
        <w:trPr>
          <w:trHeight w:val="264"/>
        </w:trPr>
        <w:tc>
          <w:tcPr>
            <w:tcW w:w="1440" w:type="dxa"/>
            <w:tcMar>
              <w:top w:w="15" w:type="dxa"/>
              <w:left w:w="15" w:type="dxa"/>
              <w:right w:w="15" w:type="dxa"/>
            </w:tcMar>
            <w:vAlign w:val="bottom"/>
          </w:tcPr>
          <w:p w14:paraId="1811C88C" w14:textId="78345DE7" w:rsidR="00254FB5" w:rsidRPr="00FD1C6E" w:rsidRDefault="003017B0"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V</w:t>
            </w:r>
            <w:r w:rsidRPr="00FD1C6E">
              <w:rPr>
                <w:rFonts w:ascii="Times New Roman" w:hAnsi="Times New Roman" w:cs="Times New Roman"/>
                <w:i/>
                <w:iCs/>
                <w:color w:val="000000" w:themeColor="text1"/>
                <w:vertAlign w:val="subscript"/>
              </w:rPr>
              <w:t>part</w:t>
            </w:r>
          </w:p>
        </w:tc>
        <w:tc>
          <w:tcPr>
            <w:tcW w:w="1440" w:type="dxa"/>
            <w:tcMar>
              <w:top w:w="15" w:type="dxa"/>
              <w:left w:w="15" w:type="dxa"/>
              <w:right w:w="15" w:type="dxa"/>
            </w:tcMar>
            <w:vAlign w:val="bottom"/>
          </w:tcPr>
          <w:p w14:paraId="7D475489" w14:textId="18EE26DF" w:rsidR="00254FB5" w:rsidRPr="00FD1C6E" w:rsidRDefault="0028169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.07</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3482F605" w14:textId="15D8FA30" w:rsidR="00254FB5" w:rsidRPr="00FD1C6E" w:rsidRDefault="00D8634C"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3</w:t>
            </w:r>
            <w:r w:rsidR="00254FB5" w:rsidRPr="00FD1C6E">
              <w:rPr>
                <w:rFonts w:ascii="Times New Roman" w:hAnsi="Times New Roman" w:cs="Times New Roman"/>
                <w:color w:val="000000" w:themeColor="text1"/>
              </w:rPr>
              <w:t xml:space="preserve"> </w:t>
            </w:r>
          </w:p>
        </w:tc>
      </w:tr>
      <w:tr w:rsidR="00CC7D56" w:rsidRPr="00FD1C6E" w14:paraId="43EE01AD" w14:textId="77777777" w:rsidTr="00A63783">
        <w:trPr>
          <w:trHeight w:val="264"/>
        </w:trPr>
        <w:tc>
          <w:tcPr>
            <w:tcW w:w="1440" w:type="dxa"/>
            <w:tcMar>
              <w:top w:w="15" w:type="dxa"/>
              <w:left w:w="15" w:type="dxa"/>
              <w:right w:w="15" w:type="dxa"/>
            </w:tcMar>
            <w:vAlign w:val="bottom"/>
          </w:tcPr>
          <w:p w14:paraId="65C55627" w14:textId="27335341" w:rsidR="00254FB5" w:rsidRPr="00FD1C6E" w:rsidRDefault="003017B0"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w</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5E8707D5" w14:textId="12A5A67D" w:rsidR="00254FB5" w:rsidRPr="00FD1C6E" w:rsidRDefault="0028169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19</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7D446545" w14:textId="1A56A4D2" w:rsidR="00254FB5" w:rsidRPr="00FD1C6E" w:rsidRDefault="00632A0E"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$/kg</w:t>
            </w:r>
            <w:r w:rsidR="00254FB5" w:rsidRPr="00FD1C6E">
              <w:rPr>
                <w:rFonts w:ascii="Times New Roman" w:hAnsi="Times New Roman" w:cs="Times New Roman"/>
                <w:color w:val="000000" w:themeColor="text1"/>
              </w:rPr>
              <w:t xml:space="preserve"> </w:t>
            </w:r>
          </w:p>
        </w:tc>
      </w:tr>
      <w:tr w:rsidR="00CC7D56" w:rsidRPr="00FD1C6E" w14:paraId="3A1F19C3" w14:textId="77777777" w:rsidTr="00A63783">
        <w:trPr>
          <w:trHeight w:val="264"/>
        </w:trPr>
        <w:tc>
          <w:tcPr>
            <w:tcW w:w="1440" w:type="dxa"/>
            <w:tcMar>
              <w:top w:w="15" w:type="dxa"/>
              <w:left w:w="15" w:type="dxa"/>
              <w:right w:w="15" w:type="dxa"/>
            </w:tcMar>
            <w:vAlign w:val="bottom"/>
          </w:tcPr>
          <w:p w14:paraId="1CC31C32" w14:textId="16CF045A" w:rsidR="00254FB5" w:rsidRPr="00FD1C6E" w:rsidRDefault="003017B0"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q</w:t>
            </w:r>
            <w:r w:rsidRPr="00FD1C6E">
              <w:rPr>
                <w:rFonts w:ascii="Times New Roman" w:hAnsi="Times New Roman" w:cs="Times New Roman"/>
                <w:i/>
                <w:iCs/>
                <w:color w:val="000000" w:themeColor="text1"/>
                <w:vertAlign w:val="subscript"/>
              </w:rPr>
              <w:t>gas</w:t>
            </w:r>
          </w:p>
        </w:tc>
        <w:tc>
          <w:tcPr>
            <w:tcW w:w="1440" w:type="dxa"/>
            <w:tcMar>
              <w:top w:w="15" w:type="dxa"/>
              <w:left w:w="15" w:type="dxa"/>
              <w:right w:w="15" w:type="dxa"/>
            </w:tcMar>
            <w:vAlign w:val="bottom"/>
          </w:tcPr>
          <w:p w14:paraId="041D758C" w14:textId="72BE2871" w:rsidR="00254FB5" w:rsidRPr="00FD1C6E" w:rsidRDefault="0028169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D25DE6" w:rsidRPr="00FD1C6E">
              <w:rPr>
                <w:rFonts w:ascii="Times New Roman" w:hAnsi="Times New Roman" w:cs="Times New Roman"/>
                <w:color w:val="000000" w:themeColor="text1"/>
              </w:rPr>
              <w:t>000315</w:t>
            </w:r>
          </w:p>
        </w:tc>
        <w:tc>
          <w:tcPr>
            <w:tcW w:w="720" w:type="dxa"/>
            <w:tcMar>
              <w:top w:w="15" w:type="dxa"/>
              <w:left w:w="15" w:type="dxa"/>
              <w:right w:w="15" w:type="dxa"/>
            </w:tcMar>
            <w:vAlign w:val="bottom"/>
          </w:tcPr>
          <w:p w14:paraId="793324FE" w14:textId="57CF7289" w:rsidR="00254FB5" w:rsidRPr="00FD1C6E" w:rsidRDefault="00632A0E"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3</w:t>
            </w:r>
            <w:r w:rsidRPr="00FD1C6E">
              <w:rPr>
                <w:rFonts w:ascii="Times New Roman" w:hAnsi="Times New Roman" w:cs="Times New Roman"/>
                <w:color w:val="000000" w:themeColor="text1"/>
              </w:rPr>
              <w:t>/s</w:t>
            </w:r>
            <w:r w:rsidR="00254FB5" w:rsidRPr="00FD1C6E">
              <w:rPr>
                <w:rFonts w:ascii="Times New Roman" w:hAnsi="Times New Roman" w:cs="Times New Roman"/>
                <w:color w:val="000000" w:themeColor="text1"/>
              </w:rPr>
              <w:t xml:space="preserve"> </w:t>
            </w:r>
          </w:p>
        </w:tc>
      </w:tr>
      <w:tr w:rsidR="00CC7D56" w:rsidRPr="00FD1C6E" w14:paraId="23D5DE9C" w14:textId="77777777" w:rsidTr="00A63783">
        <w:trPr>
          <w:trHeight w:val="264"/>
        </w:trPr>
        <w:tc>
          <w:tcPr>
            <w:tcW w:w="1440" w:type="dxa"/>
            <w:tcMar>
              <w:top w:w="15" w:type="dxa"/>
              <w:left w:w="15" w:type="dxa"/>
              <w:right w:w="15" w:type="dxa"/>
            </w:tcMar>
            <w:vAlign w:val="bottom"/>
          </w:tcPr>
          <w:p w14:paraId="562C207C" w14:textId="3E6B1289" w:rsidR="00254FB5" w:rsidRPr="00FD1C6E" w:rsidRDefault="003017B0"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dep</w:t>
            </w:r>
          </w:p>
        </w:tc>
        <w:tc>
          <w:tcPr>
            <w:tcW w:w="1440" w:type="dxa"/>
            <w:tcMar>
              <w:top w:w="15" w:type="dxa"/>
              <w:left w:w="15" w:type="dxa"/>
              <w:right w:w="15" w:type="dxa"/>
            </w:tcMar>
            <w:vAlign w:val="bottom"/>
          </w:tcPr>
          <w:p w14:paraId="75E71C4C" w14:textId="0BA3668A" w:rsidR="00254FB5" w:rsidRPr="00FD1C6E" w:rsidRDefault="007D46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c>
          <w:tcPr>
            <w:tcW w:w="720" w:type="dxa"/>
            <w:tcMar>
              <w:top w:w="15" w:type="dxa"/>
              <w:left w:w="15" w:type="dxa"/>
              <w:right w:w="15" w:type="dxa"/>
            </w:tcMar>
            <w:vAlign w:val="bottom"/>
          </w:tcPr>
          <w:p w14:paraId="3E3574FD" w14:textId="2F1715B9" w:rsidR="00254FB5" w:rsidRPr="00FD1C6E" w:rsidRDefault="00632A0E"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min</w:t>
            </w:r>
            <w:r w:rsidR="00254FB5" w:rsidRPr="00FD1C6E">
              <w:rPr>
                <w:rFonts w:ascii="Times New Roman" w:hAnsi="Times New Roman" w:cs="Times New Roman"/>
                <w:color w:val="000000" w:themeColor="text1"/>
              </w:rPr>
              <w:t xml:space="preserve"> </w:t>
            </w:r>
          </w:p>
        </w:tc>
      </w:tr>
      <w:tr w:rsidR="00CC7D56" w:rsidRPr="00FD1C6E" w14:paraId="218E1F95" w14:textId="77777777" w:rsidTr="00A63783">
        <w:trPr>
          <w:trHeight w:val="264"/>
        </w:trPr>
        <w:tc>
          <w:tcPr>
            <w:tcW w:w="1440" w:type="dxa"/>
            <w:tcMar>
              <w:top w:w="15" w:type="dxa"/>
              <w:left w:w="15" w:type="dxa"/>
              <w:right w:w="15" w:type="dxa"/>
            </w:tcMar>
            <w:vAlign w:val="bottom"/>
          </w:tcPr>
          <w:p w14:paraId="5EC9D233" w14:textId="64BD6CD3" w:rsidR="00254FB5" w:rsidRPr="00FD1C6E" w:rsidRDefault="00796773"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F</w:t>
            </w:r>
          </w:p>
        </w:tc>
        <w:tc>
          <w:tcPr>
            <w:tcW w:w="1440" w:type="dxa"/>
            <w:tcMar>
              <w:top w:w="15" w:type="dxa"/>
              <w:left w:w="15" w:type="dxa"/>
              <w:right w:w="15" w:type="dxa"/>
            </w:tcMar>
            <w:vAlign w:val="bottom"/>
          </w:tcPr>
          <w:p w14:paraId="7F91CBF6" w14:textId="0946D08B" w:rsidR="00254FB5" w:rsidRPr="00FD1C6E" w:rsidRDefault="007D46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1.2</w:t>
            </w:r>
          </w:p>
        </w:tc>
        <w:tc>
          <w:tcPr>
            <w:tcW w:w="720" w:type="dxa"/>
            <w:tcMar>
              <w:top w:w="15" w:type="dxa"/>
              <w:left w:w="15" w:type="dxa"/>
              <w:right w:w="15" w:type="dxa"/>
            </w:tcMar>
            <w:vAlign w:val="bottom"/>
          </w:tcPr>
          <w:p w14:paraId="174A899E" w14:textId="77777777"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r>
      <w:tr w:rsidR="00CC7D56" w:rsidRPr="00FD1C6E" w14:paraId="35D7AF94" w14:textId="77777777" w:rsidTr="00A63783">
        <w:trPr>
          <w:trHeight w:val="264"/>
        </w:trPr>
        <w:tc>
          <w:tcPr>
            <w:tcW w:w="1440" w:type="dxa"/>
            <w:tcMar>
              <w:top w:w="15" w:type="dxa"/>
              <w:left w:w="15" w:type="dxa"/>
              <w:right w:w="15" w:type="dxa"/>
            </w:tcMar>
            <w:vAlign w:val="bottom"/>
          </w:tcPr>
          <w:p w14:paraId="645E5EE9" w14:textId="439DC8CF" w:rsidR="00254FB5" w:rsidRPr="00FD1C6E" w:rsidRDefault="00796773"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g</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136BEAF0" w14:textId="7499D0AD" w:rsidR="00254FB5" w:rsidRPr="00FD1C6E" w:rsidRDefault="007D46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107.36</w:t>
            </w:r>
          </w:p>
        </w:tc>
        <w:tc>
          <w:tcPr>
            <w:tcW w:w="720" w:type="dxa"/>
            <w:tcMar>
              <w:top w:w="15" w:type="dxa"/>
              <w:left w:w="15" w:type="dxa"/>
              <w:right w:w="15" w:type="dxa"/>
            </w:tcMar>
            <w:vAlign w:val="bottom"/>
          </w:tcPr>
          <w:p w14:paraId="2E20A7F2" w14:textId="42AFC614" w:rsidR="00254FB5" w:rsidRPr="00FD1C6E" w:rsidRDefault="00632A0E" w:rsidP="00CC7D56">
            <w:pPr>
              <w:pStyle w:val="Els-table-text"/>
              <w:spacing w:line="240" w:lineRule="auto"/>
              <w:rPr>
                <w:rFonts w:ascii="Times New Roman" w:hAnsi="Times New Roman" w:cs="Times New Roman"/>
                <w:color w:val="000000" w:themeColor="text1"/>
                <w:vertAlign w:val="superscript"/>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3</w:t>
            </w:r>
          </w:p>
        </w:tc>
      </w:tr>
      <w:tr w:rsidR="00CC7D56" w:rsidRPr="00FD1C6E" w14:paraId="44CA2F48" w14:textId="77777777" w:rsidTr="00A63783">
        <w:trPr>
          <w:trHeight w:val="264"/>
        </w:trPr>
        <w:tc>
          <w:tcPr>
            <w:tcW w:w="1440" w:type="dxa"/>
            <w:tcMar>
              <w:top w:w="15" w:type="dxa"/>
              <w:left w:w="15" w:type="dxa"/>
              <w:right w:w="15" w:type="dxa"/>
            </w:tcMar>
            <w:vAlign w:val="bottom"/>
          </w:tcPr>
          <w:p w14:paraId="2E77913D" w14:textId="0D3588F9" w:rsidR="00254FB5" w:rsidRPr="00FD1C6E" w:rsidRDefault="00796773"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V</w:t>
            </w:r>
            <w:r w:rsidRPr="00FD1C6E">
              <w:rPr>
                <w:rFonts w:ascii="Times New Roman" w:hAnsi="Times New Roman" w:cs="Times New Roman"/>
                <w:i/>
                <w:iCs/>
                <w:color w:val="000000" w:themeColor="text1"/>
                <w:vertAlign w:val="subscript"/>
              </w:rPr>
              <w:t>tnk</w:t>
            </w:r>
          </w:p>
        </w:tc>
        <w:tc>
          <w:tcPr>
            <w:tcW w:w="1440" w:type="dxa"/>
            <w:tcMar>
              <w:top w:w="15" w:type="dxa"/>
              <w:left w:w="15" w:type="dxa"/>
              <w:right w:w="15" w:type="dxa"/>
            </w:tcMar>
            <w:vAlign w:val="bottom"/>
          </w:tcPr>
          <w:p w14:paraId="3C0BAE26" w14:textId="5381F2A6" w:rsidR="00254FB5" w:rsidRPr="00FD1C6E" w:rsidRDefault="007D46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2724AB3E" w14:textId="1640B752"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3</w:t>
            </w:r>
          </w:p>
        </w:tc>
      </w:tr>
      <w:tr w:rsidR="00CC7D56" w:rsidRPr="00FD1C6E" w14:paraId="0C4E41BC" w14:textId="77777777" w:rsidTr="00A63783">
        <w:trPr>
          <w:trHeight w:val="264"/>
        </w:trPr>
        <w:tc>
          <w:tcPr>
            <w:tcW w:w="1440" w:type="dxa"/>
            <w:tcMar>
              <w:top w:w="15" w:type="dxa"/>
              <w:left w:w="15" w:type="dxa"/>
              <w:right w:w="15" w:type="dxa"/>
            </w:tcMar>
            <w:vAlign w:val="bottom"/>
          </w:tcPr>
          <w:p w14:paraId="1B84BB1E" w14:textId="6E08C281" w:rsidR="00254FB5" w:rsidRPr="00FD1C6E" w:rsidRDefault="00254FB5"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eastAsia="Times New Roman" w:hAnsi="Times New Roman" w:cs="Times New Roman"/>
                <w:i/>
                <w:iCs/>
                <w:color w:val="000000" w:themeColor="text1"/>
              </w:rPr>
              <w:t xml:space="preserve"> </w:t>
            </w:r>
            <w:r w:rsidR="00796773" w:rsidRPr="00FD1C6E">
              <w:rPr>
                <w:rFonts w:ascii="Times New Roman" w:eastAsia="Times New Roman" w:hAnsi="Times New Roman" w:cs="Times New Roman"/>
                <w:i/>
                <w:iCs/>
                <w:color w:val="000000" w:themeColor="text1"/>
              </w:rPr>
              <w:t>L</w:t>
            </w:r>
            <w:r w:rsidR="00796773" w:rsidRPr="00FD1C6E">
              <w:rPr>
                <w:rFonts w:ascii="Times New Roman" w:eastAsia="Times New Roman" w:hAnsi="Times New Roman" w:cs="Times New Roman"/>
                <w:i/>
                <w:iCs/>
                <w:color w:val="000000" w:themeColor="text1"/>
                <w:vertAlign w:val="subscript"/>
              </w:rPr>
              <w:t>tnk</w:t>
            </w:r>
          </w:p>
        </w:tc>
        <w:tc>
          <w:tcPr>
            <w:tcW w:w="1440" w:type="dxa"/>
            <w:tcMar>
              <w:top w:w="15" w:type="dxa"/>
              <w:left w:w="15" w:type="dxa"/>
              <w:right w:w="15" w:type="dxa"/>
            </w:tcMar>
            <w:vAlign w:val="bottom"/>
          </w:tcPr>
          <w:p w14:paraId="4E0B3F32" w14:textId="22C5D214" w:rsidR="00254FB5" w:rsidRPr="00FD1C6E" w:rsidRDefault="007D46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c>
          <w:tcPr>
            <w:tcW w:w="720" w:type="dxa"/>
            <w:tcMar>
              <w:top w:w="15" w:type="dxa"/>
              <w:left w:w="15" w:type="dxa"/>
              <w:right w:w="15" w:type="dxa"/>
            </w:tcMar>
            <w:vAlign w:val="bottom"/>
          </w:tcPr>
          <w:p w14:paraId="20843E14" w14:textId="27945095"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hrs</w:t>
            </w:r>
            <w:r w:rsidR="00254FB5" w:rsidRPr="00FD1C6E">
              <w:rPr>
                <w:rFonts w:ascii="Times New Roman" w:hAnsi="Times New Roman" w:cs="Times New Roman"/>
                <w:color w:val="000000" w:themeColor="text1"/>
              </w:rPr>
              <w:t xml:space="preserve"> </w:t>
            </w:r>
          </w:p>
        </w:tc>
      </w:tr>
      <w:tr w:rsidR="00CC7D56" w:rsidRPr="00FD1C6E" w14:paraId="072A0819" w14:textId="77777777" w:rsidTr="00A63783">
        <w:trPr>
          <w:trHeight w:val="264"/>
        </w:trPr>
        <w:tc>
          <w:tcPr>
            <w:tcW w:w="1440" w:type="dxa"/>
            <w:tcMar>
              <w:top w:w="15" w:type="dxa"/>
              <w:left w:w="15" w:type="dxa"/>
              <w:right w:w="15" w:type="dxa"/>
            </w:tcMar>
            <w:vAlign w:val="bottom"/>
          </w:tcPr>
          <w:p w14:paraId="313C932D" w14:textId="6874B086" w:rsidR="00254FB5" w:rsidRPr="00FD1C6E" w:rsidRDefault="00796773"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tnk</w:t>
            </w:r>
          </w:p>
        </w:tc>
        <w:tc>
          <w:tcPr>
            <w:tcW w:w="1440" w:type="dxa"/>
            <w:tcMar>
              <w:top w:w="15" w:type="dxa"/>
              <w:left w:w="15" w:type="dxa"/>
              <w:right w:w="15" w:type="dxa"/>
            </w:tcMar>
            <w:vAlign w:val="bottom"/>
          </w:tcPr>
          <w:p w14:paraId="7BE702EE" w14:textId="77777777"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68685FA4" w14:textId="6E379BD7"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hrs</w:t>
            </w:r>
          </w:p>
        </w:tc>
      </w:tr>
      <w:tr w:rsidR="00CC7D56" w:rsidRPr="00FD1C6E" w14:paraId="52B95B87" w14:textId="77777777" w:rsidTr="00A63783">
        <w:trPr>
          <w:trHeight w:val="264"/>
        </w:trPr>
        <w:tc>
          <w:tcPr>
            <w:tcW w:w="1440" w:type="dxa"/>
            <w:tcMar>
              <w:top w:w="15" w:type="dxa"/>
              <w:left w:w="15" w:type="dxa"/>
              <w:right w:w="15" w:type="dxa"/>
            </w:tcMar>
            <w:vAlign w:val="bottom"/>
          </w:tcPr>
          <w:p w14:paraId="728561AC" w14:textId="012C3411" w:rsidR="00254FB5" w:rsidRPr="00FD1C6E" w:rsidRDefault="00C5339C"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setup</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02010557" w14:textId="7355FBE9" w:rsidR="00254FB5" w:rsidRPr="00FD1C6E" w:rsidRDefault="001B27FF"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w:t>
            </w:r>
          </w:p>
        </w:tc>
        <w:tc>
          <w:tcPr>
            <w:tcW w:w="720" w:type="dxa"/>
            <w:tcMar>
              <w:top w:w="15" w:type="dxa"/>
              <w:left w:w="15" w:type="dxa"/>
              <w:right w:w="15" w:type="dxa"/>
            </w:tcMar>
            <w:vAlign w:val="bottom"/>
          </w:tcPr>
          <w:p w14:paraId="7C3685D6" w14:textId="145C082F"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hrs</w:t>
            </w:r>
            <w:r w:rsidR="00254FB5" w:rsidRPr="00FD1C6E">
              <w:rPr>
                <w:rFonts w:ascii="Times New Roman" w:hAnsi="Times New Roman" w:cs="Times New Roman"/>
                <w:color w:val="000000" w:themeColor="text1"/>
              </w:rPr>
              <w:t xml:space="preserve"> </w:t>
            </w:r>
          </w:p>
        </w:tc>
      </w:tr>
      <w:tr w:rsidR="00CC7D56" w:rsidRPr="00FD1C6E" w14:paraId="2F5AA931" w14:textId="77777777" w:rsidTr="00A63783">
        <w:trPr>
          <w:trHeight w:val="264"/>
        </w:trPr>
        <w:tc>
          <w:tcPr>
            <w:tcW w:w="1440" w:type="dxa"/>
            <w:tcMar>
              <w:top w:w="15" w:type="dxa"/>
              <w:left w:w="15" w:type="dxa"/>
              <w:right w:w="15" w:type="dxa"/>
            </w:tcMar>
            <w:vAlign w:val="bottom"/>
          </w:tcPr>
          <w:p w14:paraId="2BF93378" w14:textId="777C5E2A" w:rsidR="00254FB5" w:rsidRPr="00FD1C6E" w:rsidRDefault="00C5339C"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t</w:t>
            </w:r>
            <w:r w:rsidRPr="00FD1C6E">
              <w:rPr>
                <w:rFonts w:ascii="Times New Roman" w:hAnsi="Times New Roman" w:cs="Times New Roman"/>
                <w:i/>
                <w:iCs/>
                <w:color w:val="000000" w:themeColor="text1"/>
                <w:vertAlign w:val="subscript"/>
              </w:rPr>
              <w:t>sup</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12384BE0" w14:textId="5B62D8E4" w:rsidR="00254FB5" w:rsidRPr="00FD1C6E" w:rsidRDefault="001B27FF"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60</w:t>
            </w:r>
          </w:p>
        </w:tc>
        <w:tc>
          <w:tcPr>
            <w:tcW w:w="720" w:type="dxa"/>
            <w:tcMar>
              <w:top w:w="15" w:type="dxa"/>
              <w:left w:w="15" w:type="dxa"/>
              <w:right w:w="15" w:type="dxa"/>
            </w:tcMar>
            <w:vAlign w:val="bottom"/>
          </w:tcPr>
          <w:p w14:paraId="14C39C94" w14:textId="54262EF4"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hrs</w:t>
            </w:r>
          </w:p>
        </w:tc>
      </w:tr>
      <w:tr w:rsidR="00CC7D56" w:rsidRPr="00FD1C6E" w14:paraId="772F5CF3" w14:textId="77777777" w:rsidTr="00A63783">
        <w:trPr>
          <w:trHeight w:val="264"/>
        </w:trPr>
        <w:tc>
          <w:tcPr>
            <w:tcW w:w="1440" w:type="dxa"/>
            <w:tcMar>
              <w:top w:w="15" w:type="dxa"/>
              <w:left w:w="15" w:type="dxa"/>
              <w:right w:w="15" w:type="dxa"/>
            </w:tcMar>
            <w:vAlign w:val="bottom"/>
          </w:tcPr>
          <w:p w14:paraId="441984F5" w14:textId="791AA908" w:rsidR="00254FB5" w:rsidRPr="00FD1C6E" w:rsidRDefault="00C5339C"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r</w:t>
            </w:r>
            <w:r w:rsidRPr="00FD1C6E">
              <w:rPr>
                <w:rFonts w:ascii="Times New Roman" w:hAnsi="Times New Roman" w:cs="Times New Roman"/>
                <w:i/>
                <w:iCs/>
                <w:color w:val="000000" w:themeColor="text1"/>
                <w:vertAlign w:val="subscript"/>
              </w:rPr>
              <w:t>lab</w:t>
            </w:r>
          </w:p>
        </w:tc>
        <w:tc>
          <w:tcPr>
            <w:tcW w:w="1440" w:type="dxa"/>
            <w:tcMar>
              <w:top w:w="15" w:type="dxa"/>
              <w:left w:w="15" w:type="dxa"/>
              <w:right w:w="15" w:type="dxa"/>
            </w:tcMar>
            <w:vAlign w:val="bottom"/>
          </w:tcPr>
          <w:p w14:paraId="220E81C6" w14:textId="7DC7215B" w:rsidR="00254FB5" w:rsidRPr="00FD1C6E" w:rsidRDefault="001B27FF"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250</w:t>
            </w:r>
          </w:p>
        </w:tc>
        <w:tc>
          <w:tcPr>
            <w:tcW w:w="720" w:type="dxa"/>
            <w:tcMar>
              <w:top w:w="15" w:type="dxa"/>
              <w:left w:w="15" w:type="dxa"/>
              <w:right w:w="15" w:type="dxa"/>
            </w:tcMar>
            <w:vAlign w:val="bottom"/>
          </w:tcPr>
          <w:p w14:paraId="21954972" w14:textId="6571BE0A"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w:t>
            </w:r>
          </w:p>
        </w:tc>
      </w:tr>
      <w:tr w:rsidR="00CC7D56" w:rsidRPr="00FD1C6E" w14:paraId="275C04D8" w14:textId="77777777" w:rsidTr="00A63783">
        <w:trPr>
          <w:trHeight w:val="264"/>
        </w:trPr>
        <w:tc>
          <w:tcPr>
            <w:tcW w:w="1440" w:type="dxa"/>
            <w:tcMar>
              <w:top w:w="15" w:type="dxa"/>
              <w:left w:w="15" w:type="dxa"/>
              <w:right w:w="15" w:type="dxa"/>
            </w:tcMar>
            <w:vAlign w:val="bottom"/>
          </w:tcPr>
          <w:p w14:paraId="6F0DBB81" w14:textId="36F1B26A" w:rsidR="00254FB5" w:rsidRPr="00FD1C6E" w:rsidRDefault="00ED3A1D"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num</w:t>
            </w:r>
            <w:r w:rsidRPr="00FD1C6E">
              <w:rPr>
                <w:rFonts w:ascii="Times New Roman" w:hAnsi="Times New Roman" w:cs="Times New Roman"/>
                <w:i/>
                <w:iCs/>
                <w:color w:val="000000" w:themeColor="text1"/>
                <w:vertAlign w:val="subscript"/>
              </w:rPr>
              <w:t>wld</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7CDF2CFC" w14:textId="5B57A701"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1B27FF" w:rsidRPr="00FD1C6E">
              <w:rPr>
                <w:rFonts w:ascii="Times New Roman" w:hAnsi="Times New Roman" w:cs="Times New Roman"/>
                <w:color w:val="000000" w:themeColor="text1"/>
              </w:rPr>
              <w:t>3</w:t>
            </w:r>
          </w:p>
        </w:tc>
        <w:tc>
          <w:tcPr>
            <w:tcW w:w="720" w:type="dxa"/>
            <w:tcMar>
              <w:top w:w="15" w:type="dxa"/>
              <w:left w:w="15" w:type="dxa"/>
              <w:right w:w="15" w:type="dxa"/>
            </w:tcMar>
            <w:vAlign w:val="bottom"/>
          </w:tcPr>
          <w:p w14:paraId="18CDB9C2" w14:textId="75C5C399" w:rsidR="00254FB5" w:rsidRPr="00FD1C6E" w:rsidRDefault="002A09E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254FB5" w:rsidRPr="00FD1C6E">
              <w:rPr>
                <w:rFonts w:ascii="Times New Roman" w:hAnsi="Times New Roman" w:cs="Times New Roman"/>
                <w:color w:val="000000" w:themeColor="text1"/>
              </w:rPr>
              <w:t xml:space="preserve"> </w:t>
            </w:r>
          </w:p>
        </w:tc>
      </w:tr>
      <w:tr w:rsidR="00CC7D56" w:rsidRPr="00FD1C6E" w14:paraId="67D3689C" w14:textId="77777777" w:rsidTr="00A63783">
        <w:trPr>
          <w:trHeight w:val="264"/>
        </w:trPr>
        <w:tc>
          <w:tcPr>
            <w:tcW w:w="1440" w:type="dxa"/>
            <w:tcMar>
              <w:top w:w="15" w:type="dxa"/>
              <w:left w:w="15" w:type="dxa"/>
              <w:right w:w="15" w:type="dxa"/>
            </w:tcMar>
            <w:vAlign w:val="bottom"/>
          </w:tcPr>
          <w:p w14:paraId="1032A33F" w14:textId="42ED6D63" w:rsidR="00254FB5" w:rsidRPr="00FD1C6E" w:rsidRDefault="00ED3A1D"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SEC</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01AD5406" w14:textId="4CAEB072"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1B27FF" w:rsidRPr="00FD1C6E">
              <w:rPr>
                <w:rFonts w:ascii="Times New Roman" w:hAnsi="Times New Roman" w:cs="Times New Roman"/>
                <w:color w:val="000000" w:themeColor="text1"/>
              </w:rPr>
              <w:t>-</w:t>
            </w:r>
          </w:p>
        </w:tc>
        <w:tc>
          <w:tcPr>
            <w:tcW w:w="720" w:type="dxa"/>
            <w:tcMar>
              <w:top w:w="15" w:type="dxa"/>
              <w:left w:w="15" w:type="dxa"/>
              <w:right w:w="15" w:type="dxa"/>
            </w:tcMar>
            <w:vAlign w:val="bottom"/>
          </w:tcPr>
          <w:p w14:paraId="717D1D21" w14:textId="1DD9AD12" w:rsidR="00254FB5" w:rsidRPr="00FD1C6E" w:rsidRDefault="00B83D3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kWh/</w:t>
            </w:r>
            <w:r w:rsidR="00B579DA" w:rsidRPr="00FD1C6E">
              <w:rPr>
                <w:rFonts w:ascii="Times New Roman" w:hAnsi="Times New Roman" w:cs="Times New Roman"/>
                <w:color w:val="000000" w:themeColor="text1"/>
              </w:rPr>
              <w:t>kg</w:t>
            </w:r>
          </w:p>
        </w:tc>
      </w:tr>
      <w:tr w:rsidR="00CC7D56" w:rsidRPr="00FD1C6E" w14:paraId="19E02371" w14:textId="77777777" w:rsidTr="00A63783">
        <w:trPr>
          <w:trHeight w:val="264"/>
        </w:trPr>
        <w:tc>
          <w:tcPr>
            <w:tcW w:w="1440" w:type="dxa"/>
            <w:tcMar>
              <w:top w:w="15" w:type="dxa"/>
              <w:left w:w="15" w:type="dxa"/>
              <w:right w:w="15" w:type="dxa"/>
            </w:tcMar>
            <w:vAlign w:val="bottom"/>
          </w:tcPr>
          <w:p w14:paraId="34610F8D" w14:textId="7429DE47" w:rsidR="00254FB5" w:rsidRPr="00FD1C6E" w:rsidRDefault="00ED3A1D"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r</w:t>
            </w:r>
            <w:r w:rsidRPr="00FD1C6E">
              <w:rPr>
                <w:rFonts w:ascii="Times New Roman" w:hAnsi="Times New Roman" w:cs="Times New Roman"/>
                <w:i/>
                <w:iCs/>
                <w:color w:val="000000" w:themeColor="text1"/>
                <w:vertAlign w:val="subscript"/>
              </w:rPr>
              <w:t>dep</w:t>
            </w:r>
          </w:p>
        </w:tc>
        <w:tc>
          <w:tcPr>
            <w:tcW w:w="1440" w:type="dxa"/>
            <w:tcMar>
              <w:top w:w="15" w:type="dxa"/>
              <w:left w:w="15" w:type="dxa"/>
              <w:right w:w="15" w:type="dxa"/>
            </w:tcMar>
            <w:vAlign w:val="bottom"/>
          </w:tcPr>
          <w:p w14:paraId="0A9E56C3" w14:textId="185C48C6" w:rsidR="00254FB5" w:rsidRPr="00FD1C6E" w:rsidRDefault="0011573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16.74</w:t>
            </w:r>
          </w:p>
        </w:tc>
        <w:tc>
          <w:tcPr>
            <w:tcW w:w="720" w:type="dxa"/>
            <w:tcMar>
              <w:top w:w="15" w:type="dxa"/>
              <w:left w:w="15" w:type="dxa"/>
              <w:right w:w="15" w:type="dxa"/>
            </w:tcMar>
            <w:vAlign w:val="bottom"/>
          </w:tcPr>
          <w:p w14:paraId="777335B4" w14:textId="4202A822" w:rsidR="00254FB5" w:rsidRPr="00FD1C6E" w:rsidRDefault="00B579DA"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kg/hr</w:t>
            </w:r>
            <w:r w:rsidR="00254FB5" w:rsidRPr="00FD1C6E">
              <w:rPr>
                <w:rFonts w:ascii="Times New Roman" w:hAnsi="Times New Roman" w:cs="Times New Roman"/>
                <w:color w:val="000000" w:themeColor="text1"/>
              </w:rPr>
              <w:t xml:space="preserve"> </w:t>
            </w:r>
          </w:p>
        </w:tc>
      </w:tr>
      <w:tr w:rsidR="00CC7D56" w:rsidRPr="00FD1C6E" w14:paraId="5D6BF82D" w14:textId="77777777" w:rsidTr="00A63783">
        <w:trPr>
          <w:trHeight w:val="264"/>
        </w:trPr>
        <w:tc>
          <w:tcPr>
            <w:tcW w:w="1440" w:type="dxa"/>
            <w:tcMar>
              <w:top w:w="15" w:type="dxa"/>
              <w:left w:w="15" w:type="dxa"/>
              <w:right w:w="15" w:type="dxa"/>
            </w:tcMar>
            <w:vAlign w:val="bottom"/>
          </w:tcPr>
          <w:p w14:paraId="46BC7301" w14:textId="6B2BB766" w:rsidR="00254FB5" w:rsidRPr="00FD1C6E" w:rsidRDefault="0085622F"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r</w:t>
            </w:r>
            <w:r w:rsidR="00ED3A1D" w:rsidRPr="00FD1C6E">
              <w:rPr>
                <w:rFonts w:ascii="Times New Roman" w:hAnsi="Times New Roman" w:cs="Times New Roman"/>
                <w:i/>
                <w:iCs/>
                <w:color w:val="000000" w:themeColor="text1"/>
                <w:vertAlign w:val="subscript"/>
              </w:rPr>
              <w:t>enr,w</w:t>
            </w:r>
            <w:r w:rsidRPr="00FD1C6E">
              <w:rPr>
                <w:rFonts w:ascii="Times New Roman" w:hAnsi="Times New Roman" w:cs="Times New Roman"/>
                <w:i/>
                <w:iCs/>
                <w:color w:val="000000" w:themeColor="text1"/>
                <w:vertAlign w:val="subscript"/>
              </w:rPr>
              <w:t>ld</w:t>
            </w:r>
          </w:p>
        </w:tc>
        <w:tc>
          <w:tcPr>
            <w:tcW w:w="1440" w:type="dxa"/>
            <w:tcMar>
              <w:top w:w="15" w:type="dxa"/>
              <w:left w:w="15" w:type="dxa"/>
              <w:right w:w="15" w:type="dxa"/>
            </w:tcMar>
            <w:vAlign w:val="bottom"/>
          </w:tcPr>
          <w:p w14:paraId="4694B5BE" w14:textId="4A86104A" w:rsidR="00254FB5" w:rsidRPr="00FD1C6E" w:rsidRDefault="007B5F8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6.5</w:t>
            </w:r>
          </w:p>
        </w:tc>
        <w:tc>
          <w:tcPr>
            <w:tcW w:w="720" w:type="dxa"/>
            <w:tcMar>
              <w:top w:w="15" w:type="dxa"/>
              <w:left w:w="15" w:type="dxa"/>
              <w:right w:w="15" w:type="dxa"/>
            </w:tcMar>
            <w:vAlign w:val="bottom"/>
          </w:tcPr>
          <w:p w14:paraId="520D25B2" w14:textId="0353D1F0" w:rsidR="00254FB5" w:rsidRPr="00FD1C6E" w:rsidRDefault="00B579DA"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kW</w:t>
            </w:r>
          </w:p>
        </w:tc>
      </w:tr>
      <w:tr w:rsidR="00CC7D56" w:rsidRPr="00FD1C6E" w14:paraId="5A55D869" w14:textId="77777777" w:rsidTr="00A63783">
        <w:trPr>
          <w:trHeight w:val="264"/>
        </w:trPr>
        <w:tc>
          <w:tcPr>
            <w:tcW w:w="1440" w:type="dxa"/>
            <w:tcMar>
              <w:top w:w="15" w:type="dxa"/>
              <w:left w:w="15" w:type="dxa"/>
              <w:right w:w="15" w:type="dxa"/>
            </w:tcMar>
            <w:vAlign w:val="bottom"/>
          </w:tcPr>
          <w:p w14:paraId="121CC060" w14:textId="1C60F201" w:rsidR="00254FB5" w:rsidRPr="00FD1C6E" w:rsidRDefault="0085622F"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r</w:t>
            </w:r>
            <w:r w:rsidRPr="00FD1C6E">
              <w:rPr>
                <w:rFonts w:ascii="Times New Roman" w:hAnsi="Times New Roman" w:cs="Times New Roman"/>
                <w:i/>
                <w:iCs/>
                <w:color w:val="000000" w:themeColor="text1"/>
                <w:vertAlign w:val="subscript"/>
              </w:rPr>
              <w:t>enr,rbt</w:t>
            </w:r>
          </w:p>
        </w:tc>
        <w:tc>
          <w:tcPr>
            <w:tcW w:w="1440" w:type="dxa"/>
            <w:tcMar>
              <w:top w:w="15" w:type="dxa"/>
              <w:left w:w="15" w:type="dxa"/>
              <w:right w:w="15" w:type="dxa"/>
            </w:tcMar>
            <w:vAlign w:val="bottom"/>
          </w:tcPr>
          <w:p w14:paraId="740CD72C" w14:textId="35CD975E" w:rsidR="00254FB5" w:rsidRPr="00FD1C6E" w:rsidRDefault="007B5F8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2BA7AAF2" w14:textId="10754A95" w:rsidR="00254FB5" w:rsidRPr="00FD1C6E" w:rsidRDefault="00B579DA"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kW</w:t>
            </w:r>
            <w:r w:rsidR="00254FB5" w:rsidRPr="00FD1C6E">
              <w:rPr>
                <w:rFonts w:ascii="Times New Roman" w:hAnsi="Times New Roman" w:cs="Times New Roman"/>
                <w:color w:val="000000" w:themeColor="text1"/>
              </w:rPr>
              <w:t xml:space="preserve"> </w:t>
            </w:r>
          </w:p>
        </w:tc>
      </w:tr>
      <w:tr w:rsidR="00CC7D56" w:rsidRPr="00FD1C6E" w14:paraId="5484301A" w14:textId="77777777" w:rsidTr="00A63783">
        <w:trPr>
          <w:trHeight w:val="264"/>
        </w:trPr>
        <w:tc>
          <w:tcPr>
            <w:tcW w:w="1440" w:type="dxa"/>
            <w:tcMar>
              <w:top w:w="15" w:type="dxa"/>
              <w:left w:w="15" w:type="dxa"/>
              <w:right w:w="15" w:type="dxa"/>
            </w:tcMar>
            <w:vAlign w:val="bottom"/>
          </w:tcPr>
          <w:p w14:paraId="2A5C0D76" w14:textId="70E1DB77" w:rsidR="00254FB5" w:rsidRPr="00FD1C6E" w:rsidRDefault="0085622F"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enr-rate</w:t>
            </w:r>
          </w:p>
        </w:tc>
        <w:tc>
          <w:tcPr>
            <w:tcW w:w="1440" w:type="dxa"/>
            <w:tcMar>
              <w:top w:w="15" w:type="dxa"/>
              <w:left w:w="15" w:type="dxa"/>
              <w:right w:w="15" w:type="dxa"/>
            </w:tcMar>
            <w:vAlign w:val="bottom"/>
          </w:tcPr>
          <w:p w14:paraId="287D2F20" w14:textId="380C343B" w:rsidR="00254FB5" w:rsidRPr="00FD1C6E" w:rsidRDefault="00627AB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0.12</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6585AE7F" w14:textId="31BC1046" w:rsidR="00254FB5" w:rsidRPr="00FD1C6E" w:rsidRDefault="003355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$/kWh</w:t>
            </w:r>
          </w:p>
        </w:tc>
      </w:tr>
      <w:tr w:rsidR="00CC7D56" w:rsidRPr="00FD1C6E" w14:paraId="08633C7E" w14:textId="77777777" w:rsidTr="00A63783">
        <w:trPr>
          <w:trHeight w:val="264"/>
        </w:trPr>
        <w:tc>
          <w:tcPr>
            <w:tcW w:w="1440" w:type="dxa"/>
            <w:tcMar>
              <w:top w:w="15" w:type="dxa"/>
              <w:left w:w="15" w:type="dxa"/>
              <w:right w:w="15" w:type="dxa"/>
            </w:tcMar>
            <w:vAlign w:val="bottom"/>
          </w:tcPr>
          <w:p w14:paraId="6E3639D9" w14:textId="5ED3CB6A" w:rsidR="00254FB5" w:rsidRPr="00FD1C6E" w:rsidRDefault="00426115"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I</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315622F5" w14:textId="2E651548" w:rsidR="00254FB5" w:rsidRPr="00FD1C6E" w:rsidRDefault="00627AB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30</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5087E4D9" w14:textId="3EA3ABDA" w:rsidR="00254FB5" w:rsidRPr="00FD1C6E" w:rsidRDefault="003355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A</w:t>
            </w:r>
            <w:r w:rsidR="00254FB5" w:rsidRPr="00FD1C6E">
              <w:rPr>
                <w:rFonts w:ascii="Times New Roman" w:hAnsi="Times New Roman" w:cs="Times New Roman"/>
                <w:color w:val="000000" w:themeColor="text1"/>
              </w:rPr>
              <w:t xml:space="preserve"> </w:t>
            </w:r>
          </w:p>
        </w:tc>
      </w:tr>
      <w:tr w:rsidR="00CC7D56" w:rsidRPr="00FD1C6E" w14:paraId="12821676" w14:textId="77777777" w:rsidTr="00A63783">
        <w:trPr>
          <w:trHeight w:val="264"/>
        </w:trPr>
        <w:tc>
          <w:tcPr>
            <w:tcW w:w="1440" w:type="dxa"/>
            <w:tcMar>
              <w:top w:w="15" w:type="dxa"/>
              <w:left w:w="15" w:type="dxa"/>
              <w:right w:w="15" w:type="dxa"/>
            </w:tcMar>
            <w:vAlign w:val="bottom"/>
          </w:tcPr>
          <w:p w14:paraId="62145136" w14:textId="7FB86A32" w:rsidR="00254FB5" w:rsidRPr="00FD1C6E" w:rsidRDefault="00426115"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V</w:t>
            </w:r>
          </w:p>
        </w:tc>
        <w:tc>
          <w:tcPr>
            <w:tcW w:w="1440" w:type="dxa"/>
            <w:tcMar>
              <w:top w:w="15" w:type="dxa"/>
              <w:left w:w="15" w:type="dxa"/>
              <w:right w:w="15" w:type="dxa"/>
            </w:tcMar>
            <w:vAlign w:val="bottom"/>
          </w:tcPr>
          <w:p w14:paraId="407C8199" w14:textId="136B413B" w:rsidR="00254FB5" w:rsidRPr="00FD1C6E" w:rsidRDefault="00F92B2B"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480</w:t>
            </w:r>
          </w:p>
        </w:tc>
        <w:tc>
          <w:tcPr>
            <w:tcW w:w="720" w:type="dxa"/>
            <w:tcMar>
              <w:top w:w="15" w:type="dxa"/>
              <w:left w:w="15" w:type="dxa"/>
              <w:right w:w="15" w:type="dxa"/>
            </w:tcMar>
            <w:vAlign w:val="bottom"/>
          </w:tcPr>
          <w:p w14:paraId="0384A387" w14:textId="51D70451" w:rsidR="00254FB5" w:rsidRPr="00FD1C6E" w:rsidRDefault="003355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w:t>
            </w:r>
            <w:r w:rsidR="00254FB5" w:rsidRPr="00FD1C6E">
              <w:rPr>
                <w:rFonts w:ascii="Times New Roman" w:hAnsi="Times New Roman" w:cs="Times New Roman"/>
                <w:color w:val="000000" w:themeColor="text1"/>
              </w:rPr>
              <w:t xml:space="preserve"> </w:t>
            </w:r>
          </w:p>
        </w:tc>
      </w:tr>
      <w:tr w:rsidR="00CC7D56" w:rsidRPr="00FD1C6E" w14:paraId="50845A30" w14:textId="77777777" w:rsidTr="00A63783">
        <w:trPr>
          <w:trHeight w:val="264"/>
        </w:trPr>
        <w:tc>
          <w:tcPr>
            <w:tcW w:w="1440" w:type="dxa"/>
            <w:tcMar>
              <w:top w:w="15" w:type="dxa"/>
              <w:left w:w="15" w:type="dxa"/>
              <w:right w:w="15" w:type="dxa"/>
            </w:tcMar>
            <w:vAlign w:val="bottom"/>
          </w:tcPr>
          <w:p w14:paraId="23A46AFC" w14:textId="0259105D" w:rsidR="00254FB5" w:rsidRPr="00FD1C6E" w:rsidRDefault="00426115"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B</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75A90F46" w14:textId="58316619" w:rsidR="00254FB5" w:rsidRPr="00FD1C6E" w:rsidRDefault="00F92B2B"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0.65</w:t>
            </w:r>
          </w:p>
        </w:tc>
        <w:tc>
          <w:tcPr>
            <w:tcW w:w="720" w:type="dxa"/>
            <w:tcMar>
              <w:top w:w="15" w:type="dxa"/>
              <w:left w:w="15" w:type="dxa"/>
              <w:right w:w="15" w:type="dxa"/>
            </w:tcMar>
            <w:vAlign w:val="bottom"/>
          </w:tcPr>
          <w:p w14:paraId="71BBE670" w14:textId="24AFED2E" w:rsidR="00254FB5" w:rsidRPr="00FD1C6E" w:rsidRDefault="003355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254FB5" w:rsidRPr="00FD1C6E">
              <w:rPr>
                <w:rFonts w:ascii="Times New Roman" w:hAnsi="Times New Roman" w:cs="Times New Roman"/>
                <w:color w:val="000000" w:themeColor="text1"/>
              </w:rPr>
              <w:t xml:space="preserve"> </w:t>
            </w:r>
          </w:p>
        </w:tc>
      </w:tr>
      <w:tr w:rsidR="00CC7D56" w:rsidRPr="00FD1C6E" w14:paraId="70C65AE3" w14:textId="77777777" w:rsidTr="00A63783">
        <w:trPr>
          <w:trHeight w:val="264"/>
        </w:trPr>
        <w:tc>
          <w:tcPr>
            <w:tcW w:w="1440" w:type="dxa"/>
            <w:tcMar>
              <w:top w:w="15" w:type="dxa"/>
              <w:left w:w="15" w:type="dxa"/>
              <w:right w:w="15" w:type="dxa"/>
            </w:tcMar>
            <w:vAlign w:val="bottom"/>
          </w:tcPr>
          <w:p w14:paraId="0084B4E4" w14:textId="21EF34BE" w:rsidR="00254FB5" w:rsidRPr="00FD1C6E" w:rsidRDefault="00426115"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d</w:t>
            </w:r>
            <w:r w:rsidRPr="00FD1C6E">
              <w:rPr>
                <w:rFonts w:ascii="Times New Roman" w:hAnsi="Times New Roman" w:cs="Times New Roman"/>
                <w:i/>
                <w:iCs/>
                <w:color w:val="000000" w:themeColor="text1"/>
                <w:vertAlign w:val="subscript"/>
              </w:rPr>
              <w:t>w</w:t>
            </w:r>
          </w:p>
        </w:tc>
        <w:tc>
          <w:tcPr>
            <w:tcW w:w="1440" w:type="dxa"/>
            <w:tcMar>
              <w:top w:w="15" w:type="dxa"/>
              <w:left w:w="15" w:type="dxa"/>
              <w:right w:w="15" w:type="dxa"/>
            </w:tcMar>
            <w:vAlign w:val="bottom"/>
          </w:tcPr>
          <w:p w14:paraId="7E1C2CF2" w14:textId="13735911" w:rsidR="00254FB5" w:rsidRPr="00FD1C6E" w:rsidRDefault="00F92B2B"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7750</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19F540DF" w14:textId="0686DD20" w:rsidR="00254FB5" w:rsidRPr="00FD1C6E" w:rsidRDefault="00335590"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kg/m</w:t>
            </w:r>
            <w:r w:rsidRPr="00FD1C6E">
              <w:rPr>
                <w:rFonts w:ascii="Times New Roman" w:hAnsi="Times New Roman" w:cs="Times New Roman"/>
                <w:color w:val="000000" w:themeColor="text1"/>
                <w:vertAlign w:val="superscript"/>
              </w:rPr>
              <w:t>3</w:t>
            </w:r>
            <w:r w:rsidR="00254FB5" w:rsidRPr="00FD1C6E">
              <w:rPr>
                <w:rFonts w:ascii="Times New Roman" w:hAnsi="Times New Roman" w:cs="Times New Roman"/>
                <w:color w:val="000000" w:themeColor="text1"/>
              </w:rPr>
              <w:t xml:space="preserve"> </w:t>
            </w:r>
          </w:p>
        </w:tc>
      </w:tr>
      <w:tr w:rsidR="00CC7D56" w:rsidRPr="00FD1C6E" w14:paraId="66D02FD1" w14:textId="77777777" w:rsidTr="00A63783">
        <w:trPr>
          <w:trHeight w:val="264"/>
        </w:trPr>
        <w:tc>
          <w:tcPr>
            <w:tcW w:w="1440" w:type="dxa"/>
            <w:tcMar>
              <w:top w:w="15" w:type="dxa"/>
              <w:left w:w="15" w:type="dxa"/>
              <w:right w:w="15" w:type="dxa"/>
            </w:tcMar>
            <w:vAlign w:val="bottom"/>
          </w:tcPr>
          <w:p w14:paraId="0499B94B" w14:textId="1F67ABC8" w:rsidR="00254FB5" w:rsidRPr="00FD1C6E" w:rsidRDefault="008273B8"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f</w:t>
            </w:r>
          </w:p>
        </w:tc>
        <w:tc>
          <w:tcPr>
            <w:tcW w:w="1440" w:type="dxa"/>
            <w:tcMar>
              <w:top w:w="15" w:type="dxa"/>
              <w:left w:w="15" w:type="dxa"/>
              <w:right w:w="15" w:type="dxa"/>
            </w:tcMar>
            <w:vAlign w:val="bottom"/>
          </w:tcPr>
          <w:p w14:paraId="18662B6B" w14:textId="2986082D" w:rsidR="00254FB5" w:rsidRPr="00FD1C6E" w:rsidRDefault="00F92B2B"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169.3</w:t>
            </w:r>
          </w:p>
        </w:tc>
        <w:tc>
          <w:tcPr>
            <w:tcW w:w="720" w:type="dxa"/>
            <w:tcMar>
              <w:top w:w="15" w:type="dxa"/>
              <w:left w:w="15" w:type="dxa"/>
              <w:right w:w="15" w:type="dxa"/>
            </w:tcMar>
            <w:vAlign w:val="bottom"/>
          </w:tcPr>
          <w:p w14:paraId="229C720D" w14:textId="5957B922" w:rsidR="00254FB5" w:rsidRPr="00FD1C6E" w:rsidRDefault="00233A7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mm/s</w:t>
            </w:r>
            <w:r w:rsidR="00254FB5" w:rsidRPr="00FD1C6E">
              <w:rPr>
                <w:rFonts w:ascii="Times New Roman" w:eastAsia="Times New Roman" w:hAnsi="Times New Roman" w:cs="Times New Roman"/>
                <w:color w:val="000000" w:themeColor="text1"/>
              </w:rPr>
              <w:t xml:space="preserve"> </w:t>
            </w:r>
          </w:p>
        </w:tc>
      </w:tr>
      <w:tr w:rsidR="00CC7D56" w:rsidRPr="00FD1C6E" w14:paraId="1BB9130E" w14:textId="77777777" w:rsidTr="00A63783">
        <w:trPr>
          <w:trHeight w:val="264"/>
        </w:trPr>
        <w:tc>
          <w:tcPr>
            <w:tcW w:w="1440" w:type="dxa"/>
            <w:tcMar>
              <w:top w:w="15" w:type="dxa"/>
              <w:left w:w="15" w:type="dxa"/>
              <w:right w:w="15" w:type="dxa"/>
            </w:tcMar>
            <w:vAlign w:val="bottom"/>
          </w:tcPr>
          <w:p w14:paraId="5BC74F9F" w14:textId="383C465E" w:rsidR="00254FB5" w:rsidRPr="00FD1C6E" w:rsidRDefault="00FC3BF7"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d</w:t>
            </w:r>
          </w:p>
        </w:tc>
        <w:tc>
          <w:tcPr>
            <w:tcW w:w="1440" w:type="dxa"/>
            <w:tcMar>
              <w:top w:w="15" w:type="dxa"/>
              <w:left w:w="15" w:type="dxa"/>
              <w:right w:w="15" w:type="dxa"/>
            </w:tcMar>
            <w:vAlign w:val="bottom"/>
          </w:tcPr>
          <w:p w14:paraId="084679C8" w14:textId="1A939A66" w:rsidR="00254FB5" w:rsidRPr="00FD1C6E" w:rsidRDefault="00F92B2B"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1.12</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12BA9A2B" w14:textId="2F699E8A" w:rsidR="00254FB5" w:rsidRPr="00FD1C6E" w:rsidRDefault="00B575CF"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mm</w:t>
            </w:r>
            <w:r w:rsidR="00254FB5" w:rsidRPr="00FD1C6E">
              <w:rPr>
                <w:rFonts w:ascii="Times New Roman" w:eastAsia="Times New Roman" w:hAnsi="Times New Roman" w:cs="Times New Roman"/>
                <w:color w:val="000000" w:themeColor="text1"/>
              </w:rPr>
              <w:t xml:space="preserve"> </w:t>
            </w:r>
          </w:p>
        </w:tc>
      </w:tr>
      <w:tr w:rsidR="00CC7D56" w:rsidRPr="00FD1C6E" w14:paraId="1C6DCB2F" w14:textId="77777777" w:rsidTr="00A63783">
        <w:trPr>
          <w:trHeight w:val="264"/>
        </w:trPr>
        <w:tc>
          <w:tcPr>
            <w:tcW w:w="1440" w:type="dxa"/>
            <w:tcMar>
              <w:top w:w="15" w:type="dxa"/>
              <w:left w:w="15" w:type="dxa"/>
              <w:right w:w="15" w:type="dxa"/>
            </w:tcMar>
            <w:vAlign w:val="bottom"/>
          </w:tcPr>
          <w:p w14:paraId="261CB2BD" w14:textId="0F214B5F" w:rsidR="00254FB5" w:rsidRPr="00FD1C6E" w:rsidRDefault="00FC3BF7"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A</w:t>
            </w:r>
          </w:p>
        </w:tc>
        <w:tc>
          <w:tcPr>
            <w:tcW w:w="1440" w:type="dxa"/>
            <w:tcMar>
              <w:top w:w="15" w:type="dxa"/>
              <w:left w:w="15" w:type="dxa"/>
              <w:right w:w="15" w:type="dxa"/>
            </w:tcMar>
            <w:vAlign w:val="bottom"/>
          </w:tcPr>
          <w:p w14:paraId="3601CE68" w14:textId="3A60E8FB" w:rsidR="00254FB5" w:rsidRPr="00FD1C6E" w:rsidRDefault="00254F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w:t>
            </w:r>
            <w:r w:rsidR="000C13D5" w:rsidRPr="00FD1C6E">
              <w:rPr>
                <w:rFonts w:ascii="Times New Roman" w:hAnsi="Times New Roman" w:cs="Times New Roman"/>
                <w:color w:val="000000" w:themeColor="text1"/>
              </w:rPr>
              <w:t>9.852</w:t>
            </w:r>
            <w:r w:rsidR="00A52B45" w:rsidRPr="00FD1C6E">
              <w:rPr>
                <w:rFonts w:ascii="Times New Roman" w:hAnsi="Times New Roman" w:cs="Times New Roman"/>
                <w:color w:val="000000" w:themeColor="text1"/>
              </w:rPr>
              <w:t>e-07</w:t>
            </w:r>
          </w:p>
        </w:tc>
        <w:tc>
          <w:tcPr>
            <w:tcW w:w="720" w:type="dxa"/>
            <w:tcMar>
              <w:top w:w="15" w:type="dxa"/>
              <w:left w:w="15" w:type="dxa"/>
              <w:right w:w="15" w:type="dxa"/>
            </w:tcMar>
            <w:vAlign w:val="bottom"/>
          </w:tcPr>
          <w:p w14:paraId="7E584C23" w14:textId="457FBF33" w:rsidR="00254FB5" w:rsidRPr="00FD1C6E" w:rsidRDefault="00B278B5" w:rsidP="00CC7D56">
            <w:pPr>
              <w:pStyle w:val="Els-table-text"/>
              <w:spacing w:line="240" w:lineRule="auto"/>
              <w:rPr>
                <w:rFonts w:ascii="Times New Roman" w:hAnsi="Times New Roman" w:cs="Times New Roman"/>
                <w:color w:val="000000" w:themeColor="text1"/>
                <w:vertAlign w:val="superscript"/>
              </w:rPr>
            </w:pPr>
            <w:r w:rsidRPr="00FD1C6E">
              <w:rPr>
                <w:rFonts w:ascii="Times New Roman" w:hAnsi="Times New Roman" w:cs="Times New Roman"/>
                <w:color w:val="000000" w:themeColor="text1"/>
              </w:rPr>
              <w:t>mm</w:t>
            </w:r>
            <w:r w:rsidRPr="00FD1C6E">
              <w:rPr>
                <w:rFonts w:ascii="Times New Roman" w:hAnsi="Times New Roman" w:cs="Times New Roman"/>
                <w:color w:val="000000" w:themeColor="text1"/>
                <w:vertAlign w:val="superscript"/>
              </w:rPr>
              <w:t>2</w:t>
            </w:r>
          </w:p>
        </w:tc>
      </w:tr>
      <w:tr w:rsidR="00CC7D56" w:rsidRPr="00FD1C6E" w14:paraId="77543A44" w14:textId="77777777" w:rsidTr="00A63783">
        <w:trPr>
          <w:trHeight w:val="264"/>
        </w:trPr>
        <w:tc>
          <w:tcPr>
            <w:tcW w:w="1440" w:type="dxa"/>
            <w:tcMar>
              <w:top w:w="15" w:type="dxa"/>
              <w:left w:w="15" w:type="dxa"/>
              <w:right w:w="15" w:type="dxa"/>
            </w:tcMar>
            <w:vAlign w:val="bottom"/>
          </w:tcPr>
          <w:p w14:paraId="3B189647" w14:textId="70BDC264" w:rsidR="00254FB5" w:rsidRPr="00FD1C6E" w:rsidRDefault="00FC3BF7"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F</w:t>
            </w:r>
            <w:r w:rsidRPr="00FD1C6E">
              <w:rPr>
                <w:rFonts w:ascii="Times New Roman" w:hAnsi="Times New Roman" w:cs="Times New Roman"/>
                <w:i/>
                <w:iCs/>
                <w:color w:val="000000" w:themeColor="text1"/>
                <w:vertAlign w:val="subscript"/>
              </w:rPr>
              <w:t>rt</w:t>
            </w:r>
          </w:p>
        </w:tc>
        <w:tc>
          <w:tcPr>
            <w:tcW w:w="1440" w:type="dxa"/>
            <w:tcMar>
              <w:top w:w="15" w:type="dxa"/>
              <w:left w:w="15" w:type="dxa"/>
              <w:right w:w="15" w:type="dxa"/>
            </w:tcMar>
            <w:vAlign w:val="bottom"/>
          </w:tcPr>
          <w:p w14:paraId="3949F138" w14:textId="2C17A07E" w:rsidR="00254FB5" w:rsidRPr="00FD1C6E" w:rsidRDefault="00A52B4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c>
          <w:tcPr>
            <w:tcW w:w="720" w:type="dxa"/>
            <w:tcMar>
              <w:top w:w="15" w:type="dxa"/>
              <w:left w:w="15" w:type="dxa"/>
              <w:right w:w="15" w:type="dxa"/>
            </w:tcMar>
            <w:vAlign w:val="bottom"/>
          </w:tcPr>
          <w:p w14:paraId="64B7B97F" w14:textId="3DCE0CB0" w:rsidR="00254FB5" w:rsidRPr="00FD1C6E" w:rsidRDefault="00B278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m/s</w:t>
            </w:r>
            <w:r w:rsidR="00254FB5" w:rsidRPr="00FD1C6E">
              <w:rPr>
                <w:rFonts w:ascii="Times New Roman" w:hAnsi="Times New Roman" w:cs="Times New Roman"/>
                <w:color w:val="000000" w:themeColor="text1"/>
              </w:rPr>
              <w:t xml:space="preserve"> </w:t>
            </w:r>
          </w:p>
        </w:tc>
      </w:tr>
      <w:tr w:rsidR="00CC7D56" w:rsidRPr="00FD1C6E" w14:paraId="4DAF2F5B" w14:textId="77777777" w:rsidTr="00A63783">
        <w:trPr>
          <w:trHeight w:val="264"/>
        </w:trPr>
        <w:tc>
          <w:tcPr>
            <w:tcW w:w="1440" w:type="dxa"/>
            <w:tcMar>
              <w:top w:w="15" w:type="dxa"/>
              <w:left w:w="15" w:type="dxa"/>
              <w:right w:w="15" w:type="dxa"/>
            </w:tcMar>
            <w:vAlign w:val="bottom"/>
          </w:tcPr>
          <w:p w14:paraId="754C2994" w14:textId="01B837DE" w:rsidR="00254FB5" w:rsidRPr="00FD1C6E" w:rsidRDefault="00B6072A"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space,fix</w:t>
            </w:r>
          </w:p>
        </w:tc>
        <w:tc>
          <w:tcPr>
            <w:tcW w:w="1440" w:type="dxa"/>
            <w:tcMar>
              <w:top w:w="15" w:type="dxa"/>
              <w:left w:w="15" w:type="dxa"/>
              <w:right w:w="15" w:type="dxa"/>
            </w:tcMar>
            <w:vAlign w:val="bottom"/>
          </w:tcPr>
          <w:p w14:paraId="05E3FBBE" w14:textId="3CDEC93D" w:rsidR="00254FB5" w:rsidRPr="00FD1C6E" w:rsidRDefault="00A52B4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75,000</w:t>
            </w:r>
          </w:p>
        </w:tc>
        <w:tc>
          <w:tcPr>
            <w:tcW w:w="720" w:type="dxa"/>
            <w:tcMar>
              <w:top w:w="15" w:type="dxa"/>
              <w:left w:w="15" w:type="dxa"/>
              <w:right w:w="15" w:type="dxa"/>
            </w:tcMar>
            <w:vAlign w:val="bottom"/>
          </w:tcPr>
          <w:p w14:paraId="163D6DEF" w14:textId="66836DF1" w:rsidR="00254FB5" w:rsidRPr="00FD1C6E" w:rsidRDefault="00B278B5"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254FB5" w:rsidRPr="00FD1C6E">
              <w:rPr>
                <w:rFonts w:ascii="Times New Roman" w:hAnsi="Times New Roman" w:cs="Times New Roman"/>
                <w:color w:val="000000" w:themeColor="text1"/>
              </w:rPr>
              <w:t xml:space="preserve"> </w:t>
            </w:r>
          </w:p>
        </w:tc>
      </w:tr>
      <w:tr w:rsidR="00CC7D56" w:rsidRPr="00FD1C6E" w14:paraId="469FF57D" w14:textId="77777777" w:rsidTr="00A63783">
        <w:trPr>
          <w:trHeight w:val="264"/>
        </w:trPr>
        <w:tc>
          <w:tcPr>
            <w:tcW w:w="1440" w:type="dxa"/>
            <w:tcMar>
              <w:top w:w="15" w:type="dxa"/>
              <w:left w:w="15" w:type="dxa"/>
              <w:right w:w="15" w:type="dxa"/>
            </w:tcMar>
            <w:vAlign w:val="bottom"/>
          </w:tcPr>
          <w:p w14:paraId="54B8A57A" w14:textId="1F1F6326" w:rsidR="00254FB5" w:rsidRPr="00FD1C6E" w:rsidRDefault="004E0140"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p</w:t>
            </w:r>
            <w:r w:rsidRPr="00FD1C6E">
              <w:rPr>
                <w:rFonts w:ascii="Times New Roman" w:hAnsi="Times New Roman" w:cs="Times New Roman"/>
                <w:i/>
                <w:iCs/>
                <w:color w:val="000000" w:themeColor="text1"/>
                <w:vertAlign w:val="subscript"/>
              </w:rPr>
              <w:t>space,fix</w:t>
            </w:r>
          </w:p>
        </w:tc>
        <w:tc>
          <w:tcPr>
            <w:tcW w:w="1440" w:type="dxa"/>
            <w:tcMar>
              <w:top w:w="15" w:type="dxa"/>
              <w:left w:w="15" w:type="dxa"/>
              <w:right w:w="15" w:type="dxa"/>
            </w:tcMar>
            <w:vAlign w:val="bottom"/>
          </w:tcPr>
          <w:p w14:paraId="4AB116FB" w14:textId="6EEDE751" w:rsidR="00254FB5" w:rsidRPr="00FD1C6E" w:rsidRDefault="0001222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8760</w:t>
            </w:r>
          </w:p>
        </w:tc>
        <w:tc>
          <w:tcPr>
            <w:tcW w:w="720" w:type="dxa"/>
            <w:tcMar>
              <w:top w:w="15" w:type="dxa"/>
              <w:left w:w="15" w:type="dxa"/>
              <w:right w:w="15" w:type="dxa"/>
            </w:tcMar>
            <w:vAlign w:val="bottom"/>
          </w:tcPr>
          <w:p w14:paraId="06CB76F9" w14:textId="575450A3" w:rsidR="00254FB5" w:rsidRPr="00FD1C6E" w:rsidRDefault="00F36EA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hrs</w:t>
            </w:r>
            <w:r w:rsidR="00254FB5" w:rsidRPr="00FD1C6E">
              <w:rPr>
                <w:rFonts w:ascii="Times New Roman" w:hAnsi="Times New Roman" w:cs="Times New Roman"/>
                <w:color w:val="000000" w:themeColor="text1"/>
              </w:rPr>
              <w:t xml:space="preserve"> </w:t>
            </w:r>
          </w:p>
        </w:tc>
      </w:tr>
      <w:tr w:rsidR="00CC7D56" w:rsidRPr="00FD1C6E" w14:paraId="7C1E8ABD" w14:textId="77777777" w:rsidTr="00A63783">
        <w:trPr>
          <w:trHeight w:val="264"/>
        </w:trPr>
        <w:tc>
          <w:tcPr>
            <w:tcW w:w="1440" w:type="dxa"/>
            <w:tcMar>
              <w:top w:w="15" w:type="dxa"/>
              <w:left w:w="15" w:type="dxa"/>
              <w:right w:w="15" w:type="dxa"/>
            </w:tcMar>
            <w:vAlign w:val="bottom"/>
          </w:tcPr>
          <w:p w14:paraId="01999DBF" w14:textId="25CB8A0B" w:rsidR="00254FB5" w:rsidRPr="00FD1C6E" w:rsidRDefault="004E0140"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U</w:t>
            </w:r>
            <w:r w:rsidRPr="00FD1C6E">
              <w:rPr>
                <w:rFonts w:ascii="Times New Roman" w:hAnsi="Times New Roman" w:cs="Times New Roman"/>
                <w:i/>
                <w:iCs/>
                <w:color w:val="000000" w:themeColor="text1"/>
                <w:vertAlign w:val="subscript"/>
              </w:rPr>
              <w:t>space</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7D4559FC" w14:textId="0503D0B1" w:rsidR="00254FB5" w:rsidRPr="00FD1C6E" w:rsidRDefault="0086565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60</w:t>
            </w:r>
          </w:p>
        </w:tc>
        <w:tc>
          <w:tcPr>
            <w:tcW w:w="720" w:type="dxa"/>
            <w:tcMar>
              <w:top w:w="15" w:type="dxa"/>
              <w:left w:w="15" w:type="dxa"/>
              <w:right w:w="15" w:type="dxa"/>
            </w:tcMar>
            <w:vAlign w:val="bottom"/>
          </w:tcPr>
          <w:p w14:paraId="689A2230" w14:textId="79EE03D2" w:rsidR="00254FB5" w:rsidRPr="00FD1C6E" w:rsidRDefault="00F36EA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2</w:t>
            </w:r>
            <w:r w:rsidR="00254FB5" w:rsidRPr="00FD1C6E">
              <w:rPr>
                <w:rFonts w:ascii="Times New Roman" w:hAnsi="Times New Roman" w:cs="Times New Roman"/>
                <w:color w:val="000000" w:themeColor="text1"/>
              </w:rPr>
              <w:t xml:space="preserve"> </w:t>
            </w:r>
          </w:p>
        </w:tc>
      </w:tr>
      <w:tr w:rsidR="00CC7D56" w:rsidRPr="00FD1C6E" w14:paraId="72F606F0" w14:textId="77777777" w:rsidTr="00A63783">
        <w:trPr>
          <w:trHeight w:val="264"/>
        </w:trPr>
        <w:tc>
          <w:tcPr>
            <w:tcW w:w="1440" w:type="dxa"/>
            <w:tcMar>
              <w:top w:w="15" w:type="dxa"/>
              <w:left w:w="15" w:type="dxa"/>
              <w:right w:w="15" w:type="dxa"/>
            </w:tcMar>
            <w:vAlign w:val="bottom"/>
          </w:tcPr>
          <w:p w14:paraId="3ABD65CD" w14:textId="57185545" w:rsidR="00254FB5" w:rsidRPr="00FD1C6E" w:rsidRDefault="004E0140"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U</w:t>
            </w:r>
            <w:r w:rsidRPr="00FD1C6E">
              <w:rPr>
                <w:rFonts w:ascii="Times New Roman" w:hAnsi="Times New Roman" w:cs="Times New Roman"/>
                <w:i/>
                <w:iCs/>
                <w:color w:val="000000" w:themeColor="text1"/>
                <w:vertAlign w:val="subscript"/>
              </w:rPr>
              <w:t>space,tot</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0EF74E1B" w14:textId="45821671" w:rsidR="00254FB5" w:rsidRPr="00FD1C6E" w:rsidRDefault="00865658"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1393</w:t>
            </w:r>
          </w:p>
        </w:tc>
        <w:tc>
          <w:tcPr>
            <w:tcW w:w="720" w:type="dxa"/>
            <w:tcMar>
              <w:top w:w="15" w:type="dxa"/>
              <w:left w:w="15" w:type="dxa"/>
              <w:right w:w="15" w:type="dxa"/>
            </w:tcMar>
            <w:vAlign w:val="bottom"/>
          </w:tcPr>
          <w:p w14:paraId="407C131D" w14:textId="3C163A49" w:rsidR="00254FB5" w:rsidRPr="00FD1C6E" w:rsidRDefault="00F36EA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m</w:t>
            </w:r>
            <w:r w:rsidRPr="00FD1C6E">
              <w:rPr>
                <w:rFonts w:ascii="Times New Roman" w:hAnsi="Times New Roman" w:cs="Times New Roman"/>
                <w:color w:val="000000" w:themeColor="text1"/>
                <w:vertAlign w:val="superscript"/>
              </w:rPr>
              <w:t>2</w:t>
            </w:r>
          </w:p>
        </w:tc>
      </w:tr>
      <w:tr w:rsidR="00CC7D56" w:rsidRPr="00FD1C6E" w14:paraId="7CE5B14C" w14:textId="77777777" w:rsidTr="00A63783">
        <w:trPr>
          <w:trHeight w:val="264"/>
        </w:trPr>
        <w:tc>
          <w:tcPr>
            <w:tcW w:w="1440" w:type="dxa"/>
            <w:tcMar>
              <w:top w:w="15" w:type="dxa"/>
              <w:left w:w="15" w:type="dxa"/>
              <w:right w:w="15" w:type="dxa"/>
            </w:tcMar>
            <w:vAlign w:val="bottom"/>
          </w:tcPr>
          <w:p w14:paraId="6375295C" w14:textId="4C540D7B" w:rsidR="00254FB5" w:rsidRPr="00FD1C6E" w:rsidRDefault="00CB46E6"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equi,i</w:t>
            </w:r>
            <w:r w:rsidR="00254FB5" w:rsidRPr="00FD1C6E">
              <w:rPr>
                <w:rFonts w:ascii="Times New Roman" w:eastAsia="Times New Roman" w:hAnsi="Times New Roman" w:cs="Times New Roman"/>
                <w:i/>
                <w:iCs/>
                <w:color w:val="000000" w:themeColor="text1"/>
              </w:rPr>
              <w:t xml:space="preserve"> </w:t>
            </w:r>
          </w:p>
        </w:tc>
        <w:tc>
          <w:tcPr>
            <w:tcW w:w="1440" w:type="dxa"/>
            <w:tcMar>
              <w:top w:w="15" w:type="dxa"/>
              <w:left w:w="15" w:type="dxa"/>
              <w:right w:w="15" w:type="dxa"/>
            </w:tcMar>
            <w:vAlign w:val="bottom"/>
          </w:tcPr>
          <w:p w14:paraId="20C09826" w14:textId="1D8C95B3" w:rsidR="00254FB5" w:rsidRPr="00FD1C6E" w:rsidRDefault="00DE598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11,000</w:t>
            </w:r>
          </w:p>
        </w:tc>
        <w:tc>
          <w:tcPr>
            <w:tcW w:w="720" w:type="dxa"/>
            <w:tcMar>
              <w:top w:w="15" w:type="dxa"/>
              <w:left w:w="15" w:type="dxa"/>
              <w:right w:w="15" w:type="dxa"/>
            </w:tcMar>
            <w:vAlign w:val="bottom"/>
          </w:tcPr>
          <w:p w14:paraId="1799A899" w14:textId="67EAE007" w:rsidR="00254FB5" w:rsidRPr="00FD1C6E" w:rsidRDefault="00F36EA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254FB5" w:rsidRPr="00FD1C6E">
              <w:rPr>
                <w:rFonts w:ascii="Times New Roman" w:hAnsi="Times New Roman" w:cs="Times New Roman"/>
                <w:color w:val="000000" w:themeColor="text1"/>
              </w:rPr>
              <w:t xml:space="preserve"> </w:t>
            </w:r>
          </w:p>
        </w:tc>
      </w:tr>
      <w:tr w:rsidR="00CC7D56" w:rsidRPr="00FD1C6E" w14:paraId="6954E788" w14:textId="77777777" w:rsidTr="00A63783">
        <w:trPr>
          <w:trHeight w:val="264"/>
        </w:trPr>
        <w:tc>
          <w:tcPr>
            <w:tcW w:w="1440" w:type="dxa"/>
            <w:tcMar>
              <w:top w:w="15" w:type="dxa"/>
              <w:left w:w="15" w:type="dxa"/>
              <w:right w:w="15" w:type="dxa"/>
            </w:tcMar>
            <w:vAlign w:val="bottom"/>
          </w:tcPr>
          <w:p w14:paraId="12CFA7E6" w14:textId="37224BD2" w:rsidR="00254FB5" w:rsidRPr="00FD1C6E" w:rsidRDefault="00CB46E6"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v</w:t>
            </w:r>
            <w:r w:rsidRPr="00FD1C6E">
              <w:rPr>
                <w:rFonts w:ascii="Times New Roman" w:hAnsi="Times New Roman" w:cs="Times New Roman"/>
                <w:i/>
                <w:iCs/>
                <w:color w:val="000000" w:themeColor="text1"/>
                <w:vertAlign w:val="subscript"/>
              </w:rPr>
              <w:t>sal</w:t>
            </w:r>
          </w:p>
        </w:tc>
        <w:tc>
          <w:tcPr>
            <w:tcW w:w="1440" w:type="dxa"/>
            <w:tcMar>
              <w:top w:w="15" w:type="dxa"/>
              <w:left w:w="15" w:type="dxa"/>
              <w:right w:w="15" w:type="dxa"/>
            </w:tcMar>
            <w:vAlign w:val="bottom"/>
          </w:tcPr>
          <w:p w14:paraId="4368DCA0" w14:textId="11A705E1" w:rsidR="00254FB5" w:rsidRPr="00FD1C6E" w:rsidRDefault="00DE598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254FB5" w:rsidRPr="00FD1C6E">
              <w:rPr>
                <w:rFonts w:ascii="Times New Roman" w:hAnsi="Times New Roman" w:cs="Times New Roman"/>
                <w:color w:val="000000" w:themeColor="text1"/>
              </w:rPr>
              <w:t xml:space="preserve"> </w:t>
            </w:r>
          </w:p>
        </w:tc>
        <w:tc>
          <w:tcPr>
            <w:tcW w:w="720" w:type="dxa"/>
            <w:tcMar>
              <w:top w:w="15" w:type="dxa"/>
              <w:left w:w="15" w:type="dxa"/>
              <w:right w:w="15" w:type="dxa"/>
            </w:tcMar>
            <w:vAlign w:val="bottom"/>
          </w:tcPr>
          <w:p w14:paraId="28E4B733" w14:textId="1F915E34" w:rsidR="00254FB5" w:rsidRPr="00FD1C6E" w:rsidRDefault="00F36EA9"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CC7D56" w:rsidRPr="00FD1C6E" w14:paraId="74499E46" w14:textId="77777777" w:rsidTr="00A63783">
        <w:trPr>
          <w:trHeight w:val="264"/>
        </w:trPr>
        <w:tc>
          <w:tcPr>
            <w:tcW w:w="1440" w:type="dxa"/>
            <w:tcMar>
              <w:top w:w="15" w:type="dxa"/>
              <w:left w:w="15" w:type="dxa"/>
              <w:right w:w="15" w:type="dxa"/>
            </w:tcMar>
            <w:vAlign w:val="bottom"/>
          </w:tcPr>
          <w:p w14:paraId="263F1D5B" w14:textId="28D5046F" w:rsidR="0055378B" w:rsidRPr="00FD1C6E" w:rsidRDefault="0055378B"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L</w:t>
            </w:r>
            <w:r w:rsidRPr="00FD1C6E">
              <w:rPr>
                <w:rFonts w:ascii="Times New Roman" w:hAnsi="Times New Roman" w:cs="Times New Roman"/>
                <w:i/>
                <w:iCs/>
                <w:color w:val="000000" w:themeColor="text1"/>
                <w:vertAlign w:val="subscript"/>
              </w:rPr>
              <w:t>exp,equ</w:t>
            </w:r>
          </w:p>
        </w:tc>
        <w:tc>
          <w:tcPr>
            <w:tcW w:w="1440" w:type="dxa"/>
            <w:tcMar>
              <w:top w:w="15" w:type="dxa"/>
              <w:left w:w="15" w:type="dxa"/>
              <w:right w:w="15" w:type="dxa"/>
            </w:tcMar>
            <w:vAlign w:val="bottom"/>
          </w:tcPr>
          <w:p w14:paraId="5E55F018" w14:textId="2305FA5E" w:rsidR="0055378B" w:rsidRPr="00FD1C6E" w:rsidRDefault="0067676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w:t>
            </w:r>
          </w:p>
        </w:tc>
        <w:tc>
          <w:tcPr>
            <w:tcW w:w="720" w:type="dxa"/>
            <w:tcMar>
              <w:top w:w="15" w:type="dxa"/>
              <w:left w:w="15" w:type="dxa"/>
              <w:right w:w="15" w:type="dxa"/>
            </w:tcMar>
            <w:vAlign w:val="bottom"/>
          </w:tcPr>
          <w:p w14:paraId="21E89FDD" w14:textId="7DCB5B68" w:rsidR="0055378B" w:rsidRPr="00FD1C6E" w:rsidRDefault="00DD390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yrs</w:t>
            </w:r>
          </w:p>
        </w:tc>
      </w:tr>
      <w:tr w:rsidR="00CC7D56" w:rsidRPr="00FD1C6E" w14:paraId="72B39953" w14:textId="77777777" w:rsidTr="00A63783">
        <w:trPr>
          <w:trHeight w:val="264"/>
        </w:trPr>
        <w:tc>
          <w:tcPr>
            <w:tcW w:w="1440" w:type="dxa"/>
            <w:tcMar>
              <w:top w:w="15" w:type="dxa"/>
              <w:left w:w="15" w:type="dxa"/>
              <w:right w:w="15" w:type="dxa"/>
            </w:tcMar>
            <w:vAlign w:val="bottom"/>
          </w:tcPr>
          <w:p w14:paraId="66EAED07" w14:textId="685127A7" w:rsidR="00133C9F" w:rsidRPr="00FD1C6E" w:rsidRDefault="00865658"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c</w:t>
            </w:r>
            <w:r w:rsidR="00133C9F" w:rsidRPr="00FD1C6E">
              <w:rPr>
                <w:rFonts w:ascii="Times New Roman" w:hAnsi="Times New Roman" w:cs="Times New Roman"/>
                <w:i/>
                <w:iCs/>
                <w:color w:val="000000" w:themeColor="text1"/>
                <w:vertAlign w:val="subscript"/>
              </w:rPr>
              <w:t>rbt,i</w:t>
            </w:r>
          </w:p>
        </w:tc>
        <w:tc>
          <w:tcPr>
            <w:tcW w:w="1440" w:type="dxa"/>
            <w:tcMar>
              <w:top w:w="15" w:type="dxa"/>
              <w:left w:w="15" w:type="dxa"/>
              <w:right w:w="15" w:type="dxa"/>
            </w:tcMar>
            <w:vAlign w:val="bottom"/>
          </w:tcPr>
          <w:p w14:paraId="5D940B5E" w14:textId="7C15B7A6" w:rsidR="007C1B6D" w:rsidRPr="00FD1C6E" w:rsidRDefault="00DE598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150,000</w:t>
            </w:r>
          </w:p>
        </w:tc>
        <w:tc>
          <w:tcPr>
            <w:tcW w:w="720" w:type="dxa"/>
            <w:tcMar>
              <w:top w:w="15" w:type="dxa"/>
              <w:left w:w="15" w:type="dxa"/>
              <w:right w:w="15" w:type="dxa"/>
            </w:tcMar>
            <w:vAlign w:val="bottom"/>
          </w:tcPr>
          <w:p w14:paraId="13850F96" w14:textId="7D27B954" w:rsidR="007C1B6D" w:rsidRPr="00FD1C6E" w:rsidRDefault="00DD390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CC7D56" w:rsidRPr="00FD1C6E" w14:paraId="41AB9166" w14:textId="77777777" w:rsidTr="00A63783">
        <w:trPr>
          <w:trHeight w:val="264"/>
        </w:trPr>
        <w:tc>
          <w:tcPr>
            <w:tcW w:w="1440" w:type="dxa"/>
            <w:tcMar>
              <w:top w:w="15" w:type="dxa"/>
              <w:left w:w="15" w:type="dxa"/>
              <w:right w:w="15" w:type="dxa"/>
            </w:tcMar>
            <w:vAlign w:val="bottom"/>
          </w:tcPr>
          <w:p w14:paraId="6F0DE8F4" w14:textId="1AC83118" w:rsidR="007C1B6D" w:rsidRPr="00FD1C6E" w:rsidRDefault="00C03715"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V</w:t>
            </w:r>
            <w:r w:rsidRPr="00FD1C6E">
              <w:rPr>
                <w:rFonts w:ascii="Times New Roman" w:hAnsi="Times New Roman" w:cs="Times New Roman"/>
                <w:i/>
                <w:iCs/>
                <w:color w:val="000000" w:themeColor="text1"/>
                <w:vertAlign w:val="subscript"/>
              </w:rPr>
              <w:t>sal,rbt</w:t>
            </w:r>
          </w:p>
        </w:tc>
        <w:tc>
          <w:tcPr>
            <w:tcW w:w="1440" w:type="dxa"/>
            <w:tcMar>
              <w:top w:w="15" w:type="dxa"/>
              <w:left w:w="15" w:type="dxa"/>
              <w:right w:w="15" w:type="dxa"/>
            </w:tcMar>
            <w:vAlign w:val="bottom"/>
          </w:tcPr>
          <w:p w14:paraId="03AED6C0" w14:textId="4F993B3D" w:rsidR="007C1B6D" w:rsidRPr="00FD1C6E" w:rsidRDefault="00DE5983"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c>
          <w:tcPr>
            <w:tcW w:w="720" w:type="dxa"/>
            <w:tcMar>
              <w:top w:w="15" w:type="dxa"/>
              <w:left w:w="15" w:type="dxa"/>
              <w:right w:w="15" w:type="dxa"/>
            </w:tcMar>
            <w:vAlign w:val="bottom"/>
          </w:tcPr>
          <w:p w14:paraId="65712BD6" w14:textId="77FDB83C" w:rsidR="007C1B6D" w:rsidRPr="00FD1C6E" w:rsidRDefault="00DD390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CC7D56" w:rsidRPr="00FD1C6E" w14:paraId="326EF3EC" w14:textId="77777777" w:rsidTr="00A63783">
        <w:trPr>
          <w:trHeight w:val="264"/>
        </w:trPr>
        <w:tc>
          <w:tcPr>
            <w:tcW w:w="1440" w:type="dxa"/>
            <w:tcMar>
              <w:top w:w="15" w:type="dxa"/>
              <w:left w:w="15" w:type="dxa"/>
              <w:right w:w="15" w:type="dxa"/>
            </w:tcMar>
            <w:vAlign w:val="bottom"/>
          </w:tcPr>
          <w:p w14:paraId="6DF5DC08" w14:textId="5C190A0E" w:rsidR="007C1B6D" w:rsidRPr="00FD1C6E" w:rsidRDefault="00C03715" w:rsidP="00CC7D56">
            <w:pPr>
              <w:pStyle w:val="Els-table-text"/>
              <w:spacing w:line="240" w:lineRule="auto"/>
              <w:rPr>
                <w:rFonts w:ascii="Times New Roman" w:hAnsi="Times New Roman" w:cs="Times New Roman"/>
                <w:i/>
                <w:iCs/>
                <w:color w:val="000000" w:themeColor="text1"/>
                <w:vertAlign w:val="subscript"/>
              </w:rPr>
            </w:pPr>
            <w:r w:rsidRPr="00FD1C6E">
              <w:rPr>
                <w:rFonts w:ascii="Times New Roman" w:hAnsi="Times New Roman" w:cs="Times New Roman"/>
                <w:i/>
                <w:iCs/>
                <w:color w:val="000000" w:themeColor="text1"/>
              </w:rPr>
              <w:t>L</w:t>
            </w:r>
            <w:r w:rsidRPr="00FD1C6E">
              <w:rPr>
                <w:rFonts w:ascii="Times New Roman" w:hAnsi="Times New Roman" w:cs="Times New Roman"/>
                <w:i/>
                <w:iCs/>
                <w:color w:val="000000" w:themeColor="text1"/>
                <w:vertAlign w:val="subscript"/>
              </w:rPr>
              <w:t>exp,rbt</w:t>
            </w:r>
          </w:p>
        </w:tc>
        <w:tc>
          <w:tcPr>
            <w:tcW w:w="1440" w:type="dxa"/>
            <w:tcMar>
              <w:top w:w="15" w:type="dxa"/>
              <w:left w:w="15" w:type="dxa"/>
              <w:right w:w="15" w:type="dxa"/>
            </w:tcMar>
            <w:vAlign w:val="bottom"/>
          </w:tcPr>
          <w:p w14:paraId="0C0700EA" w14:textId="2222A2FB" w:rsidR="007C1B6D" w:rsidRPr="00FD1C6E" w:rsidRDefault="0067676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w:t>
            </w:r>
          </w:p>
        </w:tc>
        <w:tc>
          <w:tcPr>
            <w:tcW w:w="720" w:type="dxa"/>
            <w:tcMar>
              <w:top w:w="15" w:type="dxa"/>
              <w:left w:w="15" w:type="dxa"/>
              <w:right w:w="15" w:type="dxa"/>
            </w:tcMar>
            <w:vAlign w:val="bottom"/>
          </w:tcPr>
          <w:p w14:paraId="03BADAF7" w14:textId="7D7E9BB0" w:rsidR="007C1B6D" w:rsidRPr="00FD1C6E" w:rsidRDefault="0067676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r w:rsidR="00DD390D" w:rsidRPr="00FD1C6E">
              <w:rPr>
                <w:rFonts w:ascii="Times New Roman" w:hAnsi="Times New Roman" w:cs="Times New Roman"/>
                <w:color w:val="000000" w:themeColor="text1"/>
              </w:rPr>
              <w:t>s</w:t>
            </w:r>
          </w:p>
        </w:tc>
      </w:tr>
      <w:tr w:rsidR="00CC7D56" w:rsidRPr="00FD1C6E" w14:paraId="21B30D82" w14:textId="77777777" w:rsidTr="00FA2C1F">
        <w:trPr>
          <w:trHeight w:val="264"/>
        </w:trPr>
        <w:tc>
          <w:tcPr>
            <w:tcW w:w="1440" w:type="dxa"/>
            <w:tcMar>
              <w:top w:w="15" w:type="dxa"/>
              <w:left w:w="15" w:type="dxa"/>
              <w:right w:w="15" w:type="dxa"/>
            </w:tcMar>
            <w:vAlign w:val="bottom"/>
          </w:tcPr>
          <w:p w14:paraId="180CC555" w14:textId="4F134E17" w:rsidR="006F1AB3" w:rsidRPr="00FD1C6E" w:rsidRDefault="006F1AB3"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c</w:t>
            </w:r>
            <w:r w:rsidRPr="00FD1C6E">
              <w:rPr>
                <w:rFonts w:ascii="Times New Roman" w:hAnsi="Times New Roman" w:cs="Times New Roman"/>
                <w:i/>
                <w:iCs/>
                <w:color w:val="000000" w:themeColor="text1"/>
                <w:vertAlign w:val="subscript"/>
              </w:rPr>
              <w:t>maint,t</w:t>
            </w:r>
          </w:p>
        </w:tc>
        <w:tc>
          <w:tcPr>
            <w:tcW w:w="1440" w:type="dxa"/>
            <w:tcMar>
              <w:top w:w="15" w:type="dxa"/>
              <w:left w:w="15" w:type="dxa"/>
              <w:right w:w="15" w:type="dxa"/>
            </w:tcMar>
            <w:vAlign w:val="bottom"/>
          </w:tcPr>
          <w:p w14:paraId="3CFAFB10" w14:textId="3BFB6B0B" w:rsidR="006F1AB3" w:rsidRPr="00FD1C6E" w:rsidRDefault="00520EA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15,000</w:t>
            </w:r>
          </w:p>
        </w:tc>
        <w:tc>
          <w:tcPr>
            <w:tcW w:w="720" w:type="dxa"/>
            <w:tcMar>
              <w:top w:w="15" w:type="dxa"/>
              <w:left w:w="15" w:type="dxa"/>
              <w:right w:w="15" w:type="dxa"/>
            </w:tcMar>
            <w:vAlign w:val="bottom"/>
          </w:tcPr>
          <w:p w14:paraId="037E5C99" w14:textId="5B91C537" w:rsidR="006F1AB3" w:rsidRPr="00FD1C6E" w:rsidRDefault="00DD390D"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p>
        </w:tc>
      </w:tr>
      <w:tr w:rsidR="00CC7D56" w:rsidRPr="00FD1C6E" w14:paraId="6799D740" w14:textId="77777777" w:rsidTr="00FA2C1F">
        <w:trPr>
          <w:trHeight w:val="264"/>
        </w:trPr>
        <w:tc>
          <w:tcPr>
            <w:tcW w:w="1440" w:type="dxa"/>
            <w:tcBorders>
              <w:bottom w:val="single" w:sz="4" w:space="0" w:color="auto"/>
            </w:tcBorders>
            <w:tcMar>
              <w:top w:w="15" w:type="dxa"/>
              <w:left w:w="15" w:type="dxa"/>
              <w:right w:w="15" w:type="dxa"/>
            </w:tcMar>
            <w:vAlign w:val="bottom"/>
          </w:tcPr>
          <w:p w14:paraId="5A082091" w14:textId="63EF2ADE" w:rsidR="006F1AB3" w:rsidRPr="00FD1C6E" w:rsidRDefault="006F1AB3" w:rsidP="00CC7D56">
            <w:pPr>
              <w:pStyle w:val="Els-table-text"/>
              <w:spacing w:line="240" w:lineRule="auto"/>
              <w:rPr>
                <w:rFonts w:ascii="Times New Roman" w:hAnsi="Times New Roman" w:cs="Times New Roman"/>
                <w:i/>
                <w:iCs/>
                <w:color w:val="000000" w:themeColor="text1"/>
              </w:rPr>
            </w:pPr>
            <w:r w:rsidRPr="00FD1C6E">
              <w:rPr>
                <w:rFonts w:ascii="Times New Roman" w:hAnsi="Times New Roman" w:cs="Times New Roman"/>
                <w:i/>
                <w:iCs/>
                <w:color w:val="000000" w:themeColor="text1"/>
              </w:rPr>
              <w:t>L</w:t>
            </w:r>
            <w:r w:rsidRPr="00FD1C6E">
              <w:rPr>
                <w:rFonts w:ascii="Times New Roman" w:hAnsi="Times New Roman" w:cs="Times New Roman"/>
                <w:i/>
                <w:iCs/>
                <w:color w:val="000000" w:themeColor="text1"/>
                <w:vertAlign w:val="subscript"/>
              </w:rPr>
              <w:t>maint,t</w:t>
            </w:r>
          </w:p>
        </w:tc>
        <w:tc>
          <w:tcPr>
            <w:tcW w:w="1440" w:type="dxa"/>
            <w:tcBorders>
              <w:bottom w:val="single" w:sz="4" w:space="0" w:color="auto"/>
            </w:tcBorders>
            <w:tcMar>
              <w:top w:w="15" w:type="dxa"/>
              <w:left w:w="15" w:type="dxa"/>
              <w:right w:w="15" w:type="dxa"/>
            </w:tcMar>
            <w:vAlign w:val="bottom"/>
          </w:tcPr>
          <w:p w14:paraId="04D63C3D" w14:textId="60FA01C6" w:rsidR="006F1AB3" w:rsidRPr="00FD1C6E" w:rsidRDefault="00520EA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p>
        </w:tc>
        <w:tc>
          <w:tcPr>
            <w:tcW w:w="720" w:type="dxa"/>
            <w:tcBorders>
              <w:bottom w:val="single" w:sz="4" w:space="0" w:color="auto"/>
            </w:tcBorders>
            <w:tcMar>
              <w:top w:w="15" w:type="dxa"/>
              <w:left w:w="15" w:type="dxa"/>
              <w:right w:w="15" w:type="dxa"/>
            </w:tcMar>
            <w:vAlign w:val="bottom"/>
          </w:tcPr>
          <w:p w14:paraId="29D1904E" w14:textId="3FEC6B08" w:rsidR="006F1AB3" w:rsidRPr="00FD1C6E" w:rsidRDefault="00520EA2" w:rsidP="00CC7D56">
            <w:pPr>
              <w:pStyle w:val="Els-table-text"/>
              <w:spacing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yr</w:t>
            </w:r>
          </w:p>
        </w:tc>
      </w:tr>
    </w:tbl>
    <w:p w14:paraId="769894FD" w14:textId="77777777" w:rsidR="00FA2C1F" w:rsidRPr="00FD1C6E" w:rsidRDefault="00FA2C1F" w:rsidP="00CC7D56">
      <w:pPr>
        <w:rPr>
          <w:color w:val="000000" w:themeColor="text1"/>
        </w:rPr>
      </w:pPr>
    </w:p>
    <w:p w14:paraId="678208FB" w14:textId="77777777" w:rsidR="00B308A3" w:rsidRPr="00FD1C6E" w:rsidRDefault="00B308A3" w:rsidP="00CC7D56">
      <w:pPr>
        <w:rPr>
          <w:color w:val="000000" w:themeColor="text1"/>
        </w:rPr>
      </w:pPr>
    </w:p>
    <w:p w14:paraId="2FA22F90" w14:textId="148CC65F" w:rsidR="003F1695" w:rsidRPr="00FD1C6E" w:rsidRDefault="003F1695" w:rsidP="003F1695">
      <w:pPr>
        <w:pStyle w:val="Caption"/>
        <w:keepNext/>
        <w:framePr w:wrap="notBeside"/>
        <w:rPr>
          <w:rFonts w:cs="Times New Roman"/>
        </w:rPr>
      </w:pPr>
      <w:bookmarkStart w:id="279" w:name="_Toc159591218"/>
      <w:bookmarkStart w:id="280" w:name="_Toc161915470"/>
      <w:bookmarkStart w:id="281" w:name="_Toc162884562"/>
      <w:bookmarkStart w:id="282" w:name="_Toc162885075"/>
      <w:r w:rsidRPr="00FD1C6E">
        <w:rPr>
          <w:rFonts w:cs="Times New Roman"/>
        </w:rPr>
        <w:lastRenderedPageBreak/>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30</w:t>
      </w:r>
      <w:r w:rsidR="006813EE" w:rsidRPr="00FD1C6E">
        <w:rPr>
          <w:rFonts w:cs="Times New Roman"/>
        </w:rPr>
        <w:fldChar w:fldCharType="end"/>
      </w:r>
      <w:r w:rsidRPr="00FD1C6E">
        <w:rPr>
          <w:rFonts w:cs="Times New Roman"/>
        </w:rPr>
        <w:t>. WAAM cost summary and breakdown.</w:t>
      </w:r>
      <w:bookmarkEnd w:id="279"/>
      <w:bookmarkEnd w:id="280"/>
      <w:bookmarkEnd w:id="281"/>
      <w:bookmarkEnd w:id="282"/>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1520"/>
        <w:gridCol w:w="915"/>
      </w:tblGrid>
      <w:tr w:rsidR="00CC7D56" w:rsidRPr="00FD1C6E" w14:paraId="06FF287A" w14:textId="568FBB60" w:rsidTr="00F34316">
        <w:tc>
          <w:tcPr>
            <w:tcW w:w="2113" w:type="dxa"/>
            <w:tcBorders>
              <w:top w:val="single" w:sz="4" w:space="0" w:color="auto"/>
              <w:left w:val="nil"/>
              <w:bottom w:val="single" w:sz="4" w:space="0" w:color="auto"/>
              <w:right w:val="nil"/>
            </w:tcBorders>
          </w:tcPr>
          <w:p w14:paraId="623A0CA7"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Cost</w:t>
            </w:r>
          </w:p>
        </w:tc>
        <w:tc>
          <w:tcPr>
            <w:tcW w:w="1520" w:type="dxa"/>
            <w:tcBorders>
              <w:top w:val="single" w:sz="4" w:space="0" w:color="auto"/>
              <w:left w:val="nil"/>
              <w:bottom w:val="single" w:sz="4" w:space="0" w:color="auto"/>
              <w:right w:val="nil"/>
            </w:tcBorders>
          </w:tcPr>
          <w:p w14:paraId="68044605"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Value </w:t>
            </w:r>
          </w:p>
        </w:tc>
        <w:tc>
          <w:tcPr>
            <w:tcW w:w="915" w:type="dxa"/>
            <w:tcBorders>
              <w:top w:val="single" w:sz="4" w:space="0" w:color="auto"/>
              <w:left w:val="nil"/>
              <w:bottom w:val="single" w:sz="4" w:space="0" w:color="auto"/>
              <w:right w:val="nil"/>
            </w:tcBorders>
          </w:tcPr>
          <w:p w14:paraId="631435D4" w14:textId="2F9752E1" w:rsidR="0006415B" w:rsidRPr="00FD1C6E" w:rsidRDefault="00FB2655"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of total</w:t>
            </w:r>
          </w:p>
        </w:tc>
      </w:tr>
      <w:tr w:rsidR="00CC7D56" w:rsidRPr="00FD1C6E" w14:paraId="0B2CDAB2" w14:textId="60CC598C" w:rsidTr="00F34316">
        <w:tc>
          <w:tcPr>
            <w:tcW w:w="2113" w:type="dxa"/>
            <w:tcBorders>
              <w:top w:val="single" w:sz="4" w:space="0" w:color="auto"/>
              <w:left w:val="nil"/>
              <w:bottom w:val="nil"/>
              <w:right w:val="nil"/>
            </w:tcBorders>
          </w:tcPr>
          <w:p w14:paraId="05C09110" w14:textId="77777777" w:rsidR="0006415B" w:rsidRPr="00FD1C6E" w:rsidRDefault="0006415B" w:rsidP="00CC7D56">
            <w:pPr>
              <w:pStyle w:val="Els-table-text"/>
              <w:spacing w:after="0" w:line="240" w:lineRule="auto"/>
              <w:rPr>
                <w:rFonts w:ascii="Times New Roman" w:hAnsi="Times New Roman" w:cs="Times New Roman"/>
                <w:b/>
                <w:bCs/>
                <w:color w:val="000000" w:themeColor="text1"/>
                <w:vertAlign w:val="subscript"/>
              </w:rPr>
            </w:pPr>
            <w:r w:rsidRPr="00FD1C6E">
              <w:rPr>
                <w:rFonts w:ascii="Times New Roman" w:hAnsi="Times New Roman" w:cs="Times New Roman"/>
                <w:b/>
                <w:bCs/>
                <w:color w:val="000000" w:themeColor="text1"/>
              </w:rPr>
              <w:t>Direct build costs</w:t>
            </w:r>
          </w:p>
        </w:tc>
        <w:tc>
          <w:tcPr>
            <w:tcW w:w="1520" w:type="dxa"/>
            <w:tcBorders>
              <w:top w:val="single" w:sz="4" w:space="0" w:color="auto"/>
              <w:left w:val="nil"/>
              <w:bottom w:val="nil"/>
              <w:right w:val="nil"/>
            </w:tcBorders>
          </w:tcPr>
          <w:p w14:paraId="4789C3E4" w14:textId="74A29001" w:rsidR="0006415B" w:rsidRPr="00FD1C6E" w:rsidRDefault="0006415B"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$26,179.38</w:t>
            </w:r>
          </w:p>
        </w:tc>
        <w:tc>
          <w:tcPr>
            <w:tcW w:w="915" w:type="dxa"/>
            <w:tcBorders>
              <w:top w:val="single" w:sz="4" w:space="0" w:color="auto"/>
              <w:left w:val="nil"/>
              <w:bottom w:val="nil"/>
              <w:right w:val="nil"/>
            </w:tcBorders>
          </w:tcPr>
          <w:p w14:paraId="1A9432EB" w14:textId="6F14FBB0" w:rsidR="0006415B" w:rsidRPr="00FD1C6E" w:rsidRDefault="003028F9"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99</w:t>
            </w:r>
            <w:r w:rsidR="0011047D" w:rsidRPr="00FD1C6E">
              <w:rPr>
                <w:rFonts w:ascii="Times New Roman" w:hAnsi="Times New Roman" w:cs="Times New Roman"/>
                <w:b/>
                <w:bCs/>
                <w:color w:val="000000" w:themeColor="text1"/>
              </w:rPr>
              <w:t>%</w:t>
            </w:r>
          </w:p>
        </w:tc>
      </w:tr>
      <w:tr w:rsidR="00CC7D56" w:rsidRPr="00FD1C6E" w14:paraId="00BC0B4F" w14:textId="73D96D09" w:rsidTr="00F34316">
        <w:tc>
          <w:tcPr>
            <w:tcW w:w="2113" w:type="dxa"/>
            <w:tcBorders>
              <w:top w:val="nil"/>
              <w:left w:val="nil"/>
              <w:bottom w:val="nil"/>
              <w:right w:val="nil"/>
            </w:tcBorders>
          </w:tcPr>
          <w:p w14:paraId="52CEA279" w14:textId="77777777" w:rsidR="0006415B" w:rsidRPr="00FD1C6E" w:rsidRDefault="0006415B" w:rsidP="00CC7D56">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   Stock material cost</w:t>
            </w:r>
          </w:p>
        </w:tc>
        <w:tc>
          <w:tcPr>
            <w:tcW w:w="1520" w:type="dxa"/>
            <w:tcBorders>
              <w:top w:val="nil"/>
              <w:left w:val="nil"/>
              <w:bottom w:val="nil"/>
              <w:right w:val="nil"/>
            </w:tcBorders>
          </w:tcPr>
          <w:p w14:paraId="5C3BE48E" w14:textId="61F9905C"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$10,309.08</w:t>
            </w:r>
          </w:p>
        </w:tc>
        <w:tc>
          <w:tcPr>
            <w:tcW w:w="915" w:type="dxa"/>
            <w:tcBorders>
              <w:top w:val="nil"/>
              <w:left w:val="nil"/>
              <w:bottom w:val="nil"/>
              <w:right w:val="nil"/>
            </w:tcBorders>
          </w:tcPr>
          <w:p w14:paraId="7738D938" w14:textId="3F501FE9" w:rsidR="0006415B" w:rsidRPr="00FD1C6E" w:rsidRDefault="0011047D"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39%</w:t>
            </w:r>
          </w:p>
        </w:tc>
      </w:tr>
      <w:tr w:rsidR="00CC7D56" w:rsidRPr="00FD1C6E" w14:paraId="2F7EAC04" w14:textId="328D9F49" w:rsidTr="00F34316">
        <w:tc>
          <w:tcPr>
            <w:tcW w:w="2113" w:type="dxa"/>
            <w:tcBorders>
              <w:top w:val="nil"/>
              <w:left w:val="nil"/>
              <w:bottom w:val="nil"/>
              <w:right w:val="nil"/>
            </w:tcBorders>
          </w:tcPr>
          <w:p w14:paraId="06D3FBA6"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Labor cost</w:t>
            </w:r>
          </w:p>
        </w:tc>
        <w:tc>
          <w:tcPr>
            <w:tcW w:w="1520" w:type="dxa"/>
            <w:tcBorders>
              <w:top w:val="nil"/>
              <w:left w:val="nil"/>
              <w:bottom w:val="nil"/>
              <w:right w:val="nil"/>
            </w:tcBorders>
          </w:tcPr>
          <w:p w14:paraId="0D69D0DF" w14:textId="153C49F5"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$15,750.00</w:t>
            </w:r>
          </w:p>
        </w:tc>
        <w:tc>
          <w:tcPr>
            <w:tcW w:w="915" w:type="dxa"/>
            <w:tcBorders>
              <w:top w:val="nil"/>
              <w:left w:val="nil"/>
              <w:bottom w:val="nil"/>
              <w:right w:val="nil"/>
            </w:tcBorders>
          </w:tcPr>
          <w:p w14:paraId="7E24796D" w14:textId="5AEBA27A" w:rsidR="0006415B" w:rsidRPr="00FD1C6E" w:rsidRDefault="00E17312"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60%</w:t>
            </w:r>
          </w:p>
        </w:tc>
      </w:tr>
      <w:tr w:rsidR="00CC7D56" w:rsidRPr="00FD1C6E" w14:paraId="7C28F559" w14:textId="40DC8876" w:rsidTr="00F34316">
        <w:tc>
          <w:tcPr>
            <w:tcW w:w="2113" w:type="dxa"/>
            <w:tcBorders>
              <w:top w:val="nil"/>
              <w:left w:val="nil"/>
              <w:bottom w:val="nil"/>
              <w:right w:val="nil"/>
            </w:tcBorders>
          </w:tcPr>
          <w:p w14:paraId="2999E75A"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Energy cost</w:t>
            </w:r>
          </w:p>
        </w:tc>
        <w:tc>
          <w:tcPr>
            <w:tcW w:w="1520" w:type="dxa"/>
            <w:tcBorders>
              <w:top w:val="nil"/>
              <w:left w:val="nil"/>
              <w:bottom w:val="nil"/>
              <w:right w:val="nil"/>
            </w:tcBorders>
          </w:tcPr>
          <w:p w14:paraId="104D2FA1" w14:textId="54CF99DE"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$120.31</w:t>
            </w:r>
          </w:p>
        </w:tc>
        <w:tc>
          <w:tcPr>
            <w:tcW w:w="915" w:type="dxa"/>
            <w:tcBorders>
              <w:top w:val="nil"/>
              <w:left w:val="nil"/>
              <w:bottom w:val="nil"/>
              <w:right w:val="nil"/>
            </w:tcBorders>
          </w:tcPr>
          <w:p w14:paraId="676BF2A7" w14:textId="139840ED" w:rsidR="0006415B" w:rsidRPr="00FD1C6E" w:rsidRDefault="00146CBC"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w:t>
            </w:r>
            <w:r w:rsidR="00985A79" w:rsidRPr="00FD1C6E">
              <w:rPr>
                <w:rFonts w:ascii="Times New Roman" w:hAnsi="Times New Roman" w:cs="Times New Roman"/>
                <w:color w:val="000000" w:themeColor="text1"/>
              </w:rPr>
              <w:t>%</w:t>
            </w:r>
          </w:p>
        </w:tc>
      </w:tr>
      <w:tr w:rsidR="00CC7D56" w:rsidRPr="00FD1C6E" w14:paraId="22419D19" w14:textId="66457C68" w:rsidTr="00F34316">
        <w:tc>
          <w:tcPr>
            <w:tcW w:w="2113" w:type="dxa"/>
            <w:tcBorders>
              <w:top w:val="nil"/>
              <w:left w:val="nil"/>
              <w:bottom w:val="nil"/>
              <w:right w:val="nil"/>
            </w:tcBorders>
          </w:tcPr>
          <w:p w14:paraId="4A594A92" w14:textId="77777777" w:rsidR="0006415B" w:rsidRPr="00FD1C6E" w:rsidRDefault="0006415B"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Indirect build costs</w:t>
            </w:r>
          </w:p>
        </w:tc>
        <w:tc>
          <w:tcPr>
            <w:tcW w:w="1520" w:type="dxa"/>
            <w:tcBorders>
              <w:top w:val="nil"/>
              <w:left w:val="nil"/>
              <w:bottom w:val="nil"/>
              <w:right w:val="nil"/>
            </w:tcBorders>
          </w:tcPr>
          <w:p w14:paraId="5E8EAAF7" w14:textId="57F61ED6" w:rsidR="0006415B" w:rsidRPr="00FD1C6E" w:rsidRDefault="0006415B"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$154.18</w:t>
            </w:r>
          </w:p>
        </w:tc>
        <w:tc>
          <w:tcPr>
            <w:tcW w:w="915" w:type="dxa"/>
            <w:tcBorders>
              <w:top w:val="nil"/>
              <w:left w:val="nil"/>
              <w:bottom w:val="nil"/>
              <w:right w:val="nil"/>
            </w:tcBorders>
          </w:tcPr>
          <w:p w14:paraId="12C28510" w14:textId="7226C231" w:rsidR="0006415B" w:rsidRPr="00FD1C6E" w:rsidRDefault="00627955"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w:t>
            </w:r>
          </w:p>
        </w:tc>
      </w:tr>
      <w:tr w:rsidR="00CC7D56" w:rsidRPr="00FD1C6E" w14:paraId="369F12C3" w14:textId="1C2A5742" w:rsidTr="00F34316">
        <w:tc>
          <w:tcPr>
            <w:tcW w:w="2113" w:type="dxa"/>
            <w:tcBorders>
              <w:top w:val="nil"/>
              <w:left w:val="nil"/>
              <w:bottom w:val="nil"/>
              <w:right w:val="nil"/>
            </w:tcBorders>
          </w:tcPr>
          <w:p w14:paraId="4A3499FA"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Space cost</w:t>
            </w:r>
          </w:p>
        </w:tc>
        <w:tc>
          <w:tcPr>
            <w:tcW w:w="1520" w:type="dxa"/>
            <w:tcBorders>
              <w:top w:val="nil"/>
              <w:left w:val="nil"/>
              <w:bottom w:val="nil"/>
              <w:right w:val="nil"/>
            </w:tcBorders>
          </w:tcPr>
          <w:p w14:paraId="5F03FA1D" w14:textId="2CB897E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$17.20</w:t>
            </w:r>
          </w:p>
        </w:tc>
        <w:tc>
          <w:tcPr>
            <w:tcW w:w="915" w:type="dxa"/>
            <w:tcBorders>
              <w:top w:val="nil"/>
              <w:left w:val="nil"/>
              <w:bottom w:val="nil"/>
              <w:right w:val="nil"/>
            </w:tcBorders>
          </w:tcPr>
          <w:p w14:paraId="1F623501" w14:textId="41CACBA5" w:rsidR="0006415B" w:rsidRPr="00FD1C6E" w:rsidRDefault="00985A79"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p>
        </w:tc>
      </w:tr>
      <w:tr w:rsidR="00CC7D56" w:rsidRPr="00FD1C6E" w14:paraId="370F7868" w14:textId="20417EC3" w:rsidTr="00F34316">
        <w:tc>
          <w:tcPr>
            <w:tcW w:w="2113" w:type="dxa"/>
            <w:tcBorders>
              <w:top w:val="nil"/>
              <w:left w:val="nil"/>
              <w:bottom w:val="nil"/>
              <w:right w:val="nil"/>
            </w:tcBorders>
          </w:tcPr>
          <w:p w14:paraId="0F9F8FB8"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Depreciation cost</w:t>
            </w:r>
          </w:p>
        </w:tc>
        <w:tc>
          <w:tcPr>
            <w:tcW w:w="1520" w:type="dxa"/>
            <w:tcBorders>
              <w:top w:val="nil"/>
              <w:left w:val="nil"/>
              <w:bottom w:val="nil"/>
              <w:right w:val="nil"/>
            </w:tcBorders>
          </w:tcPr>
          <w:p w14:paraId="77594741" w14:textId="5E7CF416"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$75.14</w:t>
            </w:r>
          </w:p>
        </w:tc>
        <w:tc>
          <w:tcPr>
            <w:tcW w:w="915" w:type="dxa"/>
            <w:tcBorders>
              <w:top w:val="nil"/>
              <w:left w:val="nil"/>
              <w:bottom w:val="nil"/>
              <w:right w:val="nil"/>
            </w:tcBorders>
          </w:tcPr>
          <w:p w14:paraId="0BA8C5F3" w14:textId="1BF3551B" w:rsidR="0006415B" w:rsidRPr="00FD1C6E" w:rsidRDefault="00985A79"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p>
        </w:tc>
      </w:tr>
      <w:tr w:rsidR="00CC7D56" w:rsidRPr="00FD1C6E" w14:paraId="4A589347" w14:textId="00A51450" w:rsidTr="00F34316">
        <w:tc>
          <w:tcPr>
            <w:tcW w:w="2113" w:type="dxa"/>
            <w:tcBorders>
              <w:top w:val="nil"/>
              <w:left w:val="nil"/>
              <w:bottom w:val="nil"/>
              <w:right w:val="nil"/>
            </w:tcBorders>
          </w:tcPr>
          <w:p w14:paraId="678B07EB" w14:textId="77777777"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 xml:space="preserve">   Maintenance cost</w:t>
            </w:r>
          </w:p>
        </w:tc>
        <w:tc>
          <w:tcPr>
            <w:tcW w:w="1520" w:type="dxa"/>
            <w:tcBorders>
              <w:top w:val="nil"/>
              <w:left w:val="nil"/>
              <w:bottom w:val="nil"/>
              <w:right w:val="nil"/>
            </w:tcBorders>
          </w:tcPr>
          <w:p w14:paraId="5BBBAFEA" w14:textId="6DEABDC2" w:rsidR="0006415B" w:rsidRPr="00FD1C6E" w:rsidRDefault="0006415B"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$79.85</w:t>
            </w:r>
          </w:p>
        </w:tc>
        <w:tc>
          <w:tcPr>
            <w:tcW w:w="915" w:type="dxa"/>
            <w:tcBorders>
              <w:top w:val="nil"/>
              <w:left w:val="nil"/>
              <w:bottom w:val="nil"/>
              <w:right w:val="nil"/>
            </w:tcBorders>
          </w:tcPr>
          <w:p w14:paraId="5808E481" w14:textId="6114B051" w:rsidR="0006415B" w:rsidRPr="00FD1C6E" w:rsidRDefault="00985A79"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0%</w:t>
            </w:r>
          </w:p>
        </w:tc>
      </w:tr>
      <w:tr w:rsidR="00CC7D56" w:rsidRPr="00FD1C6E" w14:paraId="23A35A14" w14:textId="5310931E" w:rsidTr="00F34316">
        <w:tc>
          <w:tcPr>
            <w:tcW w:w="2113" w:type="dxa"/>
            <w:tcBorders>
              <w:top w:val="nil"/>
              <w:left w:val="nil"/>
              <w:bottom w:val="single" w:sz="4" w:space="0" w:color="auto"/>
              <w:right w:val="nil"/>
            </w:tcBorders>
          </w:tcPr>
          <w:p w14:paraId="5485F764" w14:textId="77777777" w:rsidR="0006415B" w:rsidRPr="00FD1C6E" w:rsidRDefault="0006415B"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Total cost</w:t>
            </w:r>
          </w:p>
        </w:tc>
        <w:tc>
          <w:tcPr>
            <w:tcW w:w="1520" w:type="dxa"/>
            <w:tcBorders>
              <w:top w:val="nil"/>
              <w:left w:val="nil"/>
              <w:bottom w:val="single" w:sz="4" w:space="0" w:color="auto"/>
              <w:right w:val="nil"/>
            </w:tcBorders>
          </w:tcPr>
          <w:p w14:paraId="32709225" w14:textId="42752146" w:rsidR="0006415B" w:rsidRPr="00FD1C6E" w:rsidRDefault="0006415B"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$26,333.56</w:t>
            </w:r>
          </w:p>
        </w:tc>
        <w:tc>
          <w:tcPr>
            <w:tcW w:w="915" w:type="dxa"/>
            <w:tcBorders>
              <w:top w:val="nil"/>
              <w:left w:val="nil"/>
              <w:bottom w:val="single" w:sz="4" w:space="0" w:color="auto"/>
              <w:right w:val="nil"/>
            </w:tcBorders>
          </w:tcPr>
          <w:p w14:paraId="3DE8B9AB" w14:textId="704A4D12" w:rsidR="0006415B" w:rsidRPr="00FD1C6E" w:rsidRDefault="00627955" w:rsidP="00CC7D56">
            <w:pPr>
              <w:pStyle w:val="Els-table-text"/>
              <w:spacing w:after="0" w:line="240" w:lineRule="auto"/>
              <w:rPr>
                <w:rFonts w:ascii="Times New Roman" w:hAnsi="Times New Roman" w:cs="Times New Roman"/>
                <w:b/>
                <w:bCs/>
                <w:color w:val="000000" w:themeColor="text1"/>
              </w:rPr>
            </w:pPr>
            <w:r w:rsidRPr="00FD1C6E">
              <w:rPr>
                <w:rFonts w:ascii="Times New Roman" w:hAnsi="Times New Roman" w:cs="Times New Roman"/>
                <w:b/>
                <w:bCs/>
                <w:color w:val="000000" w:themeColor="text1"/>
              </w:rPr>
              <w:t>100%</w:t>
            </w:r>
          </w:p>
        </w:tc>
      </w:tr>
    </w:tbl>
    <w:p w14:paraId="76A4AD4D" w14:textId="77777777" w:rsidR="00FA2C1F" w:rsidRPr="00FD1C6E" w:rsidRDefault="00FA2C1F" w:rsidP="00CC7D56">
      <w:pPr>
        <w:rPr>
          <w:color w:val="000000" w:themeColor="text1"/>
        </w:rPr>
      </w:pPr>
    </w:p>
    <w:p w14:paraId="1F58DFF8" w14:textId="3500C8FE" w:rsidR="003F1695" w:rsidRPr="00FD1C6E" w:rsidRDefault="003F1695" w:rsidP="003F1695">
      <w:pPr>
        <w:pStyle w:val="Caption"/>
        <w:keepNext/>
        <w:framePr w:wrap="notBeside"/>
        <w:rPr>
          <w:rFonts w:cs="Times New Roman"/>
        </w:rPr>
      </w:pPr>
      <w:bookmarkStart w:id="283" w:name="_Toc159591219"/>
      <w:bookmarkStart w:id="284" w:name="_Toc161915471"/>
      <w:bookmarkStart w:id="285" w:name="_Toc162884563"/>
      <w:bookmarkStart w:id="286" w:name="_Toc162885076"/>
      <w:r w:rsidRPr="00FD1C6E">
        <w:rPr>
          <w:rFonts w:cs="Times New Roman"/>
        </w:rPr>
        <w:t xml:space="preserve">Table </w:t>
      </w:r>
      <w:r w:rsidR="006813EE" w:rsidRPr="00FD1C6E">
        <w:rPr>
          <w:rFonts w:cs="Times New Roman"/>
        </w:rPr>
        <w:fldChar w:fldCharType="begin"/>
      </w:r>
      <w:r w:rsidR="006813EE" w:rsidRPr="00FD1C6E">
        <w:rPr>
          <w:rFonts w:cs="Times New Roman"/>
        </w:rPr>
        <w:instrText xml:space="preserve"> STYLEREF 1 \s </w:instrText>
      </w:r>
      <w:r w:rsidR="006813EE" w:rsidRPr="00FD1C6E">
        <w:rPr>
          <w:rFonts w:cs="Times New Roman"/>
        </w:rPr>
        <w:fldChar w:fldCharType="separate"/>
      </w:r>
      <w:r w:rsidR="006813EE" w:rsidRPr="00FD1C6E">
        <w:rPr>
          <w:rFonts w:cs="Times New Roman"/>
          <w:noProof/>
        </w:rPr>
        <w:t>5</w:t>
      </w:r>
      <w:r w:rsidR="006813EE" w:rsidRPr="00FD1C6E">
        <w:rPr>
          <w:rFonts w:cs="Times New Roman"/>
        </w:rPr>
        <w:fldChar w:fldCharType="end"/>
      </w:r>
      <w:r w:rsidR="006813EE" w:rsidRPr="00FD1C6E">
        <w:rPr>
          <w:rFonts w:cs="Times New Roman"/>
        </w:rPr>
        <w:t>.</w:t>
      </w:r>
      <w:r w:rsidR="006813EE" w:rsidRPr="00FD1C6E">
        <w:rPr>
          <w:rFonts w:cs="Times New Roman"/>
        </w:rPr>
        <w:fldChar w:fldCharType="begin"/>
      </w:r>
      <w:r w:rsidR="006813EE" w:rsidRPr="00FD1C6E">
        <w:rPr>
          <w:rFonts w:cs="Times New Roman"/>
        </w:rPr>
        <w:instrText xml:space="preserve"> SEQ Table \* ARABIC \s 1 </w:instrText>
      </w:r>
      <w:r w:rsidR="006813EE" w:rsidRPr="00FD1C6E">
        <w:rPr>
          <w:rFonts w:cs="Times New Roman"/>
        </w:rPr>
        <w:fldChar w:fldCharType="separate"/>
      </w:r>
      <w:r w:rsidR="006813EE" w:rsidRPr="00FD1C6E">
        <w:rPr>
          <w:rFonts w:cs="Times New Roman"/>
          <w:noProof/>
        </w:rPr>
        <w:t>31</w:t>
      </w:r>
      <w:r w:rsidR="006813EE" w:rsidRPr="00FD1C6E">
        <w:rPr>
          <w:rFonts w:cs="Times New Roman"/>
        </w:rPr>
        <w:fldChar w:fldCharType="end"/>
      </w:r>
      <w:r w:rsidRPr="00FD1C6E">
        <w:rPr>
          <w:rFonts w:cs="Times New Roman"/>
        </w:rPr>
        <w:t>. WAAM cost estimate comparison.</w:t>
      </w:r>
      <w:bookmarkEnd w:id="283"/>
      <w:bookmarkEnd w:id="284"/>
      <w:bookmarkEnd w:id="285"/>
      <w:bookmarkEnd w:id="286"/>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3"/>
        <w:gridCol w:w="1520"/>
        <w:gridCol w:w="1227"/>
      </w:tblGrid>
      <w:tr w:rsidR="00CC7D56" w:rsidRPr="00FD1C6E" w14:paraId="55BB09E7" w14:textId="77777777" w:rsidTr="00C656AA">
        <w:tc>
          <w:tcPr>
            <w:tcW w:w="2113" w:type="dxa"/>
            <w:tcBorders>
              <w:top w:val="single" w:sz="4" w:space="0" w:color="auto"/>
              <w:left w:val="nil"/>
              <w:bottom w:val="single" w:sz="4" w:space="0" w:color="auto"/>
              <w:right w:val="nil"/>
            </w:tcBorders>
          </w:tcPr>
          <w:p w14:paraId="62DFD954" w14:textId="68CA2282" w:rsidR="009F52A6" w:rsidRPr="00FD1C6E" w:rsidRDefault="00C656AA"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Company</w:t>
            </w:r>
          </w:p>
        </w:tc>
        <w:tc>
          <w:tcPr>
            <w:tcW w:w="1520" w:type="dxa"/>
            <w:tcBorders>
              <w:top w:val="single" w:sz="4" w:space="0" w:color="auto"/>
              <w:left w:val="nil"/>
              <w:bottom w:val="single" w:sz="4" w:space="0" w:color="auto"/>
              <w:right w:val="nil"/>
            </w:tcBorders>
          </w:tcPr>
          <w:p w14:paraId="40A14B20" w14:textId="1426FA63" w:rsidR="009F52A6" w:rsidRPr="00FD1C6E" w:rsidRDefault="00C656AA"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Value</w:t>
            </w:r>
          </w:p>
        </w:tc>
        <w:tc>
          <w:tcPr>
            <w:tcW w:w="1227" w:type="dxa"/>
            <w:tcBorders>
              <w:top w:val="single" w:sz="4" w:space="0" w:color="auto"/>
              <w:left w:val="nil"/>
              <w:bottom w:val="single" w:sz="4" w:space="0" w:color="auto"/>
              <w:right w:val="nil"/>
            </w:tcBorders>
          </w:tcPr>
          <w:p w14:paraId="06CBDBC7" w14:textId="1BAC2B33" w:rsidR="009F52A6" w:rsidRPr="00FD1C6E" w:rsidRDefault="00C656AA"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Lead time</w:t>
            </w:r>
          </w:p>
        </w:tc>
      </w:tr>
      <w:tr w:rsidR="00CC7D56" w:rsidRPr="00FD1C6E" w14:paraId="15718A07" w14:textId="77777777" w:rsidTr="00C656AA">
        <w:tc>
          <w:tcPr>
            <w:tcW w:w="2113" w:type="dxa"/>
            <w:tcBorders>
              <w:top w:val="single" w:sz="4" w:space="0" w:color="auto"/>
              <w:left w:val="nil"/>
              <w:bottom w:val="nil"/>
              <w:right w:val="nil"/>
            </w:tcBorders>
          </w:tcPr>
          <w:p w14:paraId="0377CDFF" w14:textId="40A68D46" w:rsidR="009F52A6" w:rsidRPr="00FD1C6E" w:rsidRDefault="00D36327" w:rsidP="00CC7D56">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WAAM </w:t>
            </w:r>
          </w:p>
        </w:tc>
        <w:tc>
          <w:tcPr>
            <w:tcW w:w="1520" w:type="dxa"/>
            <w:tcBorders>
              <w:top w:val="single" w:sz="4" w:space="0" w:color="auto"/>
              <w:left w:val="nil"/>
              <w:bottom w:val="nil"/>
              <w:right w:val="nil"/>
            </w:tcBorders>
          </w:tcPr>
          <w:p w14:paraId="26265268" w14:textId="77777777" w:rsidR="009F52A6" w:rsidRPr="00FD1C6E" w:rsidRDefault="009F52A6"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$26,179.38</w:t>
            </w:r>
          </w:p>
        </w:tc>
        <w:tc>
          <w:tcPr>
            <w:tcW w:w="1227" w:type="dxa"/>
            <w:tcBorders>
              <w:top w:val="single" w:sz="4" w:space="0" w:color="auto"/>
              <w:left w:val="nil"/>
              <w:bottom w:val="nil"/>
              <w:right w:val="nil"/>
            </w:tcBorders>
          </w:tcPr>
          <w:p w14:paraId="27341E0C" w14:textId="5832A767" w:rsidR="009F52A6" w:rsidRPr="00FD1C6E" w:rsidRDefault="00E55368"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2-4 weeks</w:t>
            </w:r>
          </w:p>
        </w:tc>
      </w:tr>
      <w:tr w:rsidR="00CC7D56" w:rsidRPr="00FD1C6E" w14:paraId="7917E3A1" w14:textId="77777777" w:rsidTr="00C656AA">
        <w:tc>
          <w:tcPr>
            <w:tcW w:w="2113" w:type="dxa"/>
            <w:tcBorders>
              <w:top w:val="nil"/>
              <w:left w:val="nil"/>
              <w:bottom w:val="nil"/>
              <w:right w:val="nil"/>
            </w:tcBorders>
          </w:tcPr>
          <w:p w14:paraId="3FC8F5F3" w14:textId="74C231C8" w:rsidR="009F52A6" w:rsidRPr="00FD1C6E" w:rsidRDefault="00B36827" w:rsidP="00CC7D56">
            <w:pPr>
              <w:pStyle w:val="Els-table-text"/>
              <w:spacing w:after="0" w:line="240" w:lineRule="auto"/>
              <w:rPr>
                <w:rFonts w:ascii="Times New Roman" w:hAnsi="Times New Roman" w:cs="Times New Roman"/>
                <w:color w:val="000000" w:themeColor="text1"/>
                <w:vertAlign w:val="subscript"/>
              </w:rPr>
            </w:pPr>
            <w:r w:rsidRPr="00FD1C6E">
              <w:rPr>
                <w:rFonts w:ascii="Times New Roman" w:hAnsi="Times New Roman" w:cs="Times New Roman"/>
                <w:color w:val="000000" w:themeColor="text1"/>
              </w:rPr>
              <w:t xml:space="preserve">Company </w:t>
            </w:r>
            <w:r w:rsidR="006B4D39" w:rsidRPr="00FD1C6E">
              <w:rPr>
                <w:rFonts w:ascii="Times New Roman" w:hAnsi="Times New Roman" w:cs="Times New Roman"/>
                <w:color w:val="000000" w:themeColor="text1"/>
              </w:rPr>
              <w:t>#1</w:t>
            </w:r>
          </w:p>
        </w:tc>
        <w:tc>
          <w:tcPr>
            <w:tcW w:w="1520" w:type="dxa"/>
            <w:tcBorders>
              <w:top w:val="nil"/>
              <w:left w:val="nil"/>
              <w:bottom w:val="nil"/>
              <w:right w:val="nil"/>
            </w:tcBorders>
          </w:tcPr>
          <w:p w14:paraId="1B904917" w14:textId="34635FBA" w:rsidR="009F52A6" w:rsidRPr="00FD1C6E" w:rsidRDefault="009F52A6"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t>
            </w:r>
            <w:r w:rsidR="008555F2" w:rsidRPr="00FD1C6E">
              <w:rPr>
                <w:rFonts w:ascii="Times New Roman" w:hAnsi="Times New Roman" w:cs="Times New Roman"/>
                <w:color w:val="000000" w:themeColor="text1"/>
              </w:rPr>
              <w:t>16,687.00</w:t>
            </w:r>
          </w:p>
        </w:tc>
        <w:tc>
          <w:tcPr>
            <w:tcW w:w="1227" w:type="dxa"/>
            <w:tcBorders>
              <w:top w:val="nil"/>
              <w:left w:val="nil"/>
              <w:bottom w:val="nil"/>
              <w:right w:val="nil"/>
            </w:tcBorders>
          </w:tcPr>
          <w:p w14:paraId="0950BAB8" w14:textId="22317FB2" w:rsidR="009F52A6" w:rsidRPr="00FD1C6E" w:rsidRDefault="008555F2"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14-16 weeks</w:t>
            </w:r>
          </w:p>
        </w:tc>
      </w:tr>
      <w:tr w:rsidR="00CC7D56" w:rsidRPr="00FD1C6E" w14:paraId="43880BE6" w14:textId="77777777" w:rsidTr="00084728">
        <w:tc>
          <w:tcPr>
            <w:tcW w:w="2113" w:type="dxa"/>
            <w:tcBorders>
              <w:top w:val="nil"/>
              <w:left w:val="nil"/>
              <w:bottom w:val="nil"/>
              <w:right w:val="nil"/>
            </w:tcBorders>
          </w:tcPr>
          <w:p w14:paraId="7FEF9D9C" w14:textId="1B490725" w:rsidR="006B4D39" w:rsidRPr="00FD1C6E" w:rsidRDefault="00B36827"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Company</w:t>
            </w:r>
            <w:r w:rsidR="006B4D39" w:rsidRPr="00FD1C6E">
              <w:rPr>
                <w:rFonts w:ascii="Times New Roman" w:hAnsi="Times New Roman" w:cs="Times New Roman"/>
                <w:color w:val="000000" w:themeColor="text1"/>
              </w:rPr>
              <w:t xml:space="preserve"> #</w:t>
            </w:r>
            <w:r w:rsidRPr="00FD1C6E">
              <w:rPr>
                <w:rFonts w:ascii="Times New Roman" w:hAnsi="Times New Roman" w:cs="Times New Roman"/>
                <w:color w:val="000000" w:themeColor="text1"/>
              </w:rPr>
              <w:t>2</w:t>
            </w:r>
          </w:p>
        </w:tc>
        <w:tc>
          <w:tcPr>
            <w:tcW w:w="1520" w:type="dxa"/>
            <w:tcBorders>
              <w:top w:val="nil"/>
              <w:left w:val="nil"/>
              <w:bottom w:val="nil"/>
              <w:right w:val="nil"/>
            </w:tcBorders>
          </w:tcPr>
          <w:p w14:paraId="267E62D5" w14:textId="7891F764" w:rsidR="006B4D39" w:rsidRPr="00FD1C6E" w:rsidRDefault="008555F2"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$12,460.00</w:t>
            </w:r>
          </w:p>
        </w:tc>
        <w:tc>
          <w:tcPr>
            <w:tcW w:w="1227" w:type="dxa"/>
            <w:tcBorders>
              <w:top w:val="nil"/>
              <w:left w:val="nil"/>
              <w:bottom w:val="nil"/>
              <w:right w:val="nil"/>
            </w:tcBorders>
          </w:tcPr>
          <w:p w14:paraId="59A25447" w14:textId="41804081" w:rsidR="006B4D39" w:rsidRPr="00FD1C6E" w:rsidRDefault="005B0DEF"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12 weeks</w:t>
            </w:r>
          </w:p>
        </w:tc>
      </w:tr>
      <w:tr w:rsidR="00CC7D56" w:rsidRPr="00FD1C6E" w14:paraId="3B5EBA62" w14:textId="77777777" w:rsidTr="00084728">
        <w:tc>
          <w:tcPr>
            <w:tcW w:w="2113" w:type="dxa"/>
            <w:tcBorders>
              <w:top w:val="nil"/>
              <w:left w:val="nil"/>
              <w:bottom w:val="single" w:sz="4" w:space="0" w:color="auto"/>
              <w:right w:val="nil"/>
            </w:tcBorders>
          </w:tcPr>
          <w:p w14:paraId="60FD759C" w14:textId="3A573690" w:rsidR="006B4D39" w:rsidRPr="00FD1C6E" w:rsidRDefault="00B36827"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Company</w:t>
            </w:r>
            <w:r w:rsidR="006B4D39" w:rsidRPr="00FD1C6E">
              <w:rPr>
                <w:rFonts w:ascii="Times New Roman" w:hAnsi="Times New Roman" w:cs="Times New Roman"/>
                <w:color w:val="000000" w:themeColor="text1"/>
              </w:rPr>
              <w:t xml:space="preserve"> #</w:t>
            </w:r>
            <w:r w:rsidRPr="00FD1C6E">
              <w:rPr>
                <w:rFonts w:ascii="Times New Roman" w:hAnsi="Times New Roman" w:cs="Times New Roman"/>
                <w:color w:val="000000" w:themeColor="text1"/>
              </w:rPr>
              <w:t>3</w:t>
            </w:r>
          </w:p>
        </w:tc>
        <w:tc>
          <w:tcPr>
            <w:tcW w:w="1520" w:type="dxa"/>
            <w:tcBorders>
              <w:top w:val="nil"/>
              <w:left w:val="nil"/>
              <w:bottom w:val="single" w:sz="4" w:space="0" w:color="auto"/>
              <w:right w:val="nil"/>
            </w:tcBorders>
          </w:tcPr>
          <w:p w14:paraId="7695BDE8" w14:textId="473811C3" w:rsidR="006B4D39" w:rsidRPr="00FD1C6E" w:rsidRDefault="005B0DEF" w:rsidP="00CC7D56">
            <w:pPr>
              <w:pStyle w:val="Els-table-text"/>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$9</w:t>
            </w:r>
            <w:r w:rsidR="00437789" w:rsidRPr="00FD1C6E">
              <w:rPr>
                <w:rFonts w:ascii="Times New Roman" w:hAnsi="Times New Roman" w:cs="Times New Roman"/>
                <w:color w:val="000000" w:themeColor="text1"/>
              </w:rPr>
              <w:t>,</w:t>
            </w:r>
            <w:r w:rsidRPr="00FD1C6E">
              <w:rPr>
                <w:rFonts w:ascii="Times New Roman" w:hAnsi="Times New Roman" w:cs="Times New Roman"/>
                <w:color w:val="000000" w:themeColor="text1"/>
              </w:rPr>
              <w:t>318.04</w:t>
            </w:r>
          </w:p>
        </w:tc>
        <w:tc>
          <w:tcPr>
            <w:tcW w:w="1227" w:type="dxa"/>
            <w:tcBorders>
              <w:top w:val="nil"/>
              <w:left w:val="nil"/>
              <w:bottom w:val="single" w:sz="4" w:space="0" w:color="auto"/>
              <w:right w:val="nil"/>
            </w:tcBorders>
          </w:tcPr>
          <w:p w14:paraId="69A35E1F" w14:textId="4B14C512" w:rsidR="006B4D39" w:rsidRPr="00FD1C6E" w:rsidRDefault="00437789" w:rsidP="00C40CFC">
            <w:pPr>
              <w:pStyle w:val="Els-table-text"/>
              <w:numPr>
                <w:ilvl w:val="1"/>
                <w:numId w:val="8"/>
              </w:numPr>
              <w:spacing w:after="0" w:line="240" w:lineRule="auto"/>
              <w:rPr>
                <w:rFonts w:ascii="Times New Roman" w:hAnsi="Times New Roman" w:cs="Times New Roman"/>
                <w:color w:val="000000" w:themeColor="text1"/>
              </w:rPr>
            </w:pPr>
            <w:r w:rsidRPr="00FD1C6E">
              <w:rPr>
                <w:rFonts w:ascii="Times New Roman" w:hAnsi="Times New Roman" w:cs="Times New Roman"/>
                <w:color w:val="000000" w:themeColor="text1"/>
              </w:rPr>
              <w:t>weeks</w:t>
            </w:r>
          </w:p>
        </w:tc>
      </w:tr>
    </w:tbl>
    <w:p w14:paraId="5037B1E5" w14:textId="77777777" w:rsidR="003C2370" w:rsidRPr="00FD1C6E" w:rsidRDefault="00127152" w:rsidP="00CC7D56">
      <w:pPr>
        <w:rPr>
          <w:color w:val="000000" w:themeColor="text1"/>
        </w:rPr>
      </w:pPr>
      <w:r w:rsidRPr="00FD1C6E">
        <w:rPr>
          <w:color w:val="000000" w:themeColor="text1"/>
        </w:rPr>
        <w:br/>
      </w:r>
    </w:p>
    <w:p w14:paraId="15F22E66" w14:textId="77777777" w:rsidR="003F67C6" w:rsidRDefault="003F67C6">
      <w:pPr>
        <w:rPr>
          <w:b/>
          <w:color w:val="000000" w:themeColor="text1"/>
          <w:lang w:eastAsia="ja-JP"/>
        </w:rPr>
      </w:pPr>
      <w:r>
        <w:rPr>
          <w:smallCaps/>
          <w:color w:val="000000" w:themeColor="text1"/>
        </w:rPr>
        <w:br w:type="page"/>
      </w:r>
    </w:p>
    <w:p w14:paraId="2C1D4BE5" w14:textId="0E9166A1" w:rsidR="00270AB6" w:rsidRPr="00FD1C6E" w:rsidRDefault="007E14DA" w:rsidP="007E14DA">
      <w:pPr>
        <w:pStyle w:val="Heading1"/>
        <w:spacing w:before="0" w:after="0" w:line="240" w:lineRule="auto"/>
        <w:rPr>
          <w:rFonts w:eastAsia="Times New Roman" w:cs="Times New Roman"/>
          <w:color w:val="000000" w:themeColor="text1"/>
          <w:szCs w:val="24"/>
        </w:rPr>
      </w:pPr>
      <w:bookmarkStart w:id="287" w:name="_Toc162886099"/>
      <w:r>
        <w:rPr>
          <w:rFonts w:eastAsia="Times New Roman" w:cs="Times New Roman"/>
          <w:color w:val="000000" w:themeColor="text1"/>
          <w:szCs w:val="24"/>
        </w:rPr>
        <w:lastRenderedPageBreak/>
        <w:t>Chapter 6</w:t>
      </w:r>
      <w:bookmarkStart w:id="288" w:name="_Toc162882452"/>
      <w:bookmarkStart w:id="289" w:name="_Toc162882721"/>
      <w:r>
        <w:rPr>
          <w:rFonts w:eastAsia="Times New Roman" w:cs="Times New Roman"/>
          <w:color w:val="000000" w:themeColor="text1"/>
          <w:szCs w:val="24"/>
        </w:rPr>
        <w:br/>
      </w:r>
      <w:r w:rsidR="00270AB6" w:rsidRPr="00FD1C6E">
        <w:rPr>
          <w:rFonts w:eastAsia="Times New Roman" w:cs="Times New Roman"/>
          <w:color w:val="000000" w:themeColor="text1"/>
          <w:szCs w:val="24"/>
        </w:rPr>
        <w:t>Conclusion</w:t>
      </w:r>
      <w:bookmarkEnd w:id="288"/>
      <w:bookmarkEnd w:id="289"/>
      <w:bookmarkEnd w:id="287"/>
    </w:p>
    <w:p w14:paraId="3F0A2AC0" w14:textId="77777777" w:rsidR="002A2BE6" w:rsidRPr="00FD1C6E" w:rsidRDefault="002A2BE6" w:rsidP="002A2BE6"/>
    <w:p w14:paraId="03B21CFF" w14:textId="1BF4CA05" w:rsidR="00F3510E" w:rsidRPr="00FD1C6E" w:rsidRDefault="00F3510E" w:rsidP="00F3510E">
      <w:pPr>
        <w:pStyle w:val="Els-body-text"/>
        <w:spacing w:line="240" w:lineRule="auto"/>
        <w:ind w:firstLine="0"/>
        <w:rPr>
          <w:sz w:val="24"/>
          <w:szCs w:val="24"/>
        </w:rPr>
      </w:pPr>
      <w:r w:rsidRPr="00FD1C6E">
        <w:rPr>
          <w:sz w:val="24"/>
          <w:szCs w:val="24"/>
        </w:rPr>
        <w:t xml:space="preserve">This </w:t>
      </w:r>
      <w:r w:rsidR="00F345A9" w:rsidRPr="00FD1C6E">
        <w:rPr>
          <w:sz w:val="24"/>
          <w:szCs w:val="24"/>
        </w:rPr>
        <w:t>thesis</w:t>
      </w:r>
      <w:r w:rsidRPr="00FD1C6E">
        <w:rPr>
          <w:sz w:val="24"/>
          <w:szCs w:val="24"/>
        </w:rPr>
        <w:t xml:space="preserve"> described</w:t>
      </w:r>
      <w:r w:rsidR="0058700D" w:rsidRPr="00FD1C6E">
        <w:rPr>
          <w:sz w:val="24"/>
          <w:szCs w:val="24"/>
        </w:rPr>
        <w:t xml:space="preserve"> seven different</w:t>
      </w:r>
      <w:r w:rsidRPr="00FD1C6E">
        <w:rPr>
          <w:sz w:val="24"/>
          <w:szCs w:val="24"/>
        </w:rPr>
        <w:t xml:space="preserve"> cost models for </w:t>
      </w:r>
      <w:r w:rsidR="005F5FFC" w:rsidRPr="00FD1C6E">
        <w:rPr>
          <w:sz w:val="24"/>
          <w:szCs w:val="24"/>
        </w:rPr>
        <w:t>additive, metrology, and subtractive manufacturing processes</w:t>
      </w:r>
      <w:r w:rsidR="00253CBC" w:rsidRPr="00FD1C6E">
        <w:rPr>
          <w:sz w:val="24"/>
          <w:szCs w:val="24"/>
        </w:rPr>
        <w:t xml:space="preserve">, </w:t>
      </w:r>
      <w:r w:rsidR="000956CE" w:rsidRPr="00FD1C6E">
        <w:rPr>
          <w:sz w:val="24"/>
          <w:szCs w:val="24"/>
        </w:rPr>
        <w:t xml:space="preserve">including </w:t>
      </w:r>
      <w:r w:rsidR="00253CBC" w:rsidRPr="00FD1C6E">
        <w:rPr>
          <w:sz w:val="24"/>
          <w:szCs w:val="24"/>
        </w:rPr>
        <w:t>AFSD</w:t>
      </w:r>
      <w:r w:rsidRPr="00FD1C6E">
        <w:rPr>
          <w:sz w:val="24"/>
          <w:szCs w:val="24"/>
        </w:rPr>
        <w:t>,</w:t>
      </w:r>
      <w:r w:rsidR="00253CBC" w:rsidRPr="00FD1C6E">
        <w:rPr>
          <w:sz w:val="24"/>
          <w:szCs w:val="24"/>
        </w:rPr>
        <w:t xml:space="preserve"> </w:t>
      </w:r>
      <w:r w:rsidR="004703F4" w:rsidRPr="00FD1C6E">
        <w:rPr>
          <w:sz w:val="24"/>
          <w:szCs w:val="24"/>
        </w:rPr>
        <w:t xml:space="preserve">WAAM, </w:t>
      </w:r>
      <w:r w:rsidR="00054E4E" w:rsidRPr="00FD1C6E">
        <w:rPr>
          <w:sz w:val="24"/>
          <w:szCs w:val="24"/>
        </w:rPr>
        <w:t xml:space="preserve">PBF, FFF, </w:t>
      </w:r>
      <w:r w:rsidR="004703F4" w:rsidRPr="00FD1C6E">
        <w:rPr>
          <w:sz w:val="24"/>
          <w:szCs w:val="24"/>
        </w:rPr>
        <w:t>SLS, milling, and turning.</w:t>
      </w:r>
      <w:r w:rsidRPr="00FD1C6E">
        <w:rPr>
          <w:sz w:val="24"/>
          <w:szCs w:val="24"/>
        </w:rPr>
        <w:t xml:space="preserve"> It </w:t>
      </w:r>
      <w:r w:rsidR="000A0AB3" w:rsidRPr="00FD1C6E">
        <w:rPr>
          <w:sz w:val="24"/>
          <w:szCs w:val="24"/>
        </w:rPr>
        <w:t xml:space="preserve">demonstrated the </w:t>
      </w:r>
      <w:r w:rsidR="000956CE" w:rsidRPr="00FD1C6E">
        <w:rPr>
          <w:sz w:val="24"/>
          <w:szCs w:val="24"/>
        </w:rPr>
        <w:t>combination</w:t>
      </w:r>
      <w:r w:rsidR="004703F4" w:rsidRPr="00FD1C6E">
        <w:rPr>
          <w:sz w:val="24"/>
          <w:szCs w:val="24"/>
        </w:rPr>
        <w:t xml:space="preserve"> of these</w:t>
      </w:r>
      <w:r w:rsidRPr="00FD1C6E">
        <w:rPr>
          <w:sz w:val="24"/>
          <w:szCs w:val="24"/>
        </w:rPr>
        <w:t xml:space="preserve"> cost models </w:t>
      </w:r>
      <w:r w:rsidR="000A0AB3" w:rsidRPr="00FD1C6E">
        <w:rPr>
          <w:sz w:val="24"/>
          <w:szCs w:val="24"/>
        </w:rPr>
        <w:t>in</w:t>
      </w:r>
      <w:r w:rsidRPr="00FD1C6E">
        <w:rPr>
          <w:sz w:val="24"/>
          <w:szCs w:val="24"/>
        </w:rPr>
        <w:t xml:space="preserve"> hybrid manufacturing case stud</w:t>
      </w:r>
      <w:r w:rsidR="000A0AB3" w:rsidRPr="00FD1C6E">
        <w:rPr>
          <w:sz w:val="24"/>
          <w:szCs w:val="24"/>
        </w:rPr>
        <w:t>ies</w:t>
      </w:r>
      <w:r w:rsidRPr="00FD1C6E">
        <w:rPr>
          <w:sz w:val="24"/>
          <w:szCs w:val="24"/>
        </w:rPr>
        <w:t>.</w:t>
      </w:r>
      <w:r w:rsidR="000A0AB3" w:rsidRPr="00FD1C6E">
        <w:rPr>
          <w:sz w:val="24"/>
          <w:szCs w:val="24"/>
        </w:rPr>
        <w:t xml:space="preserve"> </w:t>
      </w:r>
      <w:r w:rsidR="003739D9" w:rsidRPr="00FD1C6E">
        <w:rPr>
          <w:sz w:val="24"/>
          <w:szCs w:val="24"/>
        </w:rPr>
        <w:t xml:space="preserve">The </w:t>
      </w:r>
      <w:r w:rsidR="00C80C0E" w:rsidRPr="00FD1C6E">
        <w:rPr>
          <w:sz w:val="24"/>
          <w:szCs w:val="24"/>
        </w:rPr>
        <w:t>hexagon-cylinder</w:t>
      </w:r>
      <w:r w:rsidR="000956CE" w:rsidRPr="00FD1C6E">
        <w:rPr>
          <w:sz w:val="24"/>
          <w:szCs w:val="24"/>
        </w:rPr>
        <w:t xml:space="preserve"> case study </w:t>
      </w:r>
      <w:r w:rsidR="003739D9" w:rsidRPr="00FD1C6E">
        <w:rPr>
          <w:sz w:val="24"/>
          <w:szCs w:val="24"/>
        </w:rPr>
        <w:t xml:space="preserve">featured the use of AFSD, SLS, milling, and turning operations. The </w:t>
      </w:r>
      <w:r w:rsidR="00C80C0E" w:rsidRPr="00FD1C6E">
        <w:rPr>
          <w:sz w:val="24"/>
          <w:szCs w:val="24"/>
        </w:rPr>
        <w:t>engine block</w:t>
      </w:r>
      <w:r w:rsidR="000956CE" w:rsidRPr="00FD1C6E">
        <w:rPr>
          <w:sz w:val="24"/>
          <w:szCs w:val="24"/>
        </w:rPr>
        <w:t xml:space="preserve"> case study </w:t>
      </w:r>
      <w:r w:rsidR="00C80C0E" w:rsidRPr="00FD1C6E">
        <w:rPr>
          <w:sz w:val="24"/>
          <w:szCs w:val="24"/>
        </w:rPr>
        <w:t>also used AFSD, SLS, and milling</w:t>
      </w:r>
      <w:r w:rsidR="000956CE" w:rsidRPr="00FD1C6E">
        <w:rPr>
          <w:sz w:val="24"/>
          <w:szCs w:val="24"/>
        </w:rPr>
        <w:t xml:space="preserve">. However, </w:t>
      </w:r>
      <w:r w:rsidR="001447CB" w:rsidRPr="00FD1C6E">
        <w:rPr>
          <w:sz w:val="24"/>
          <w:szCs w:val="24"/>
        </w:rPr>
        <w:t xml:space="preserve">the sequence of these operations differed. </w:t>
      </w:r>
      <w:r w:rsidR="000956CE" w:rsidRPr="00FD1C6E">
        <w:rPr>
          <w:sz w:val="24"/>
          <w:szCs w:val="24"/>
        </w:rPr>
        <w:t>T</w:t>
      </w:r>
      <w:r w:rsidR="000E5E2F" w:rsidRPr="00FD1C6E">
        <w:rPr>
          <w:sz w:val="24"/>
          <w:szCs w:val="24"/>
        </w:rPr>
        <w:t xml:space="preserve">he </w:t>
      </w:r>
      <w:r w:rsidR="000956CE" w:rsidRPr="00FD1C6E">
        <w:rPr>
          <w:sz w:val="24"/>
          <w:szCs w:val="24"/>
        </w:rPr>
        <w:t>machine tool crossbeam case study</w:t>
      </w:r>
      <w:r w:rsidR="000E5E2F" w:rsidRPr="00FD1C6E">
        <w:rPr>
          <w:sz w:val="24"/>
          <w:szCs w:val="24"/>
        </w:rPr>
        <w:t xml:space="preserve"> </w:t>
      </w:r>
      <w:r w:rsidR="000956CE" w:rsidRPr="00FD1C6E">
        <w:rPr>
          <w:sz w:val="24"/>
          <w:szCs w:val="24"/>
        </w:rPr>
        <w:t>applied WAAM, al</w:t>
      </w:r>
      <w:r w:rsidR="000E5E2F" w:rsidRPr="00FD1C6E">
        <w:rPr>
          <w:sz w:val="24"/>
          <w:szCs w:val="24"/>
        </w:rPr>
        <w:t>though it would have</w:t>
      </w:r>
      <w:r w:rsidR="000956CE" w:rsidRPr="00FD1C6E">
        <w:rPr>
          <w:sz w:val="24"/>
          <w:szCs w:val="24"/>
        </w:rPr>
        <w:t xml:space="preserve"> also</w:t>
      </w:r>
      <w:r w:rsidR="000E5E2F" w:rsidRPr="00FD1C6E">
        <w:rPr>
          <w:sz w:val="24"/>
          <w:szCs w:val="24"/>
        </w:rPr>
        <w:t xml:space="preserve"> </w:t>
      </w:r>
      <w:r w:rsidR="000956CE" w:rsidRPr="00FD1C6E">
        <w:rPr>
          <w:sz w:val="24"/>
          <w:szCs w:val="24"/>
        </w:rPr>
        <w:t xml:space="preserve">included </w:t>
      </w:r>
      <w:r w:rsidR="00D763E0" w:rsidRPr="00FD1C6E">
        <w:rPr>
          <w:sz w:val="24"/>
          <w:szCs w:val="24"/>
        </w:rPr>
        <w:t xml:space="preserve">machining and SLS if the deposition had been successful. These case studies demonstrated the application </w:t>
      </w:r>
      <w:r w:rsidR="000956CE" w:rsidRPr="00FD1C6E">
        <w:rPr>
          <w:sz w:val="24"/>
          <w:szCs w:val="24"/>
        </w:rPr>
        <w:t xml:space="preserve">of </w:t>
      </w:r>
      <w:r w:rsidR="00B52783" w:rsidRPr="00FD1C6E">
        <w:rPr>
          <w:sz w:val="24"/>
          <w:szCs w:val="24"/>
        </w:rPr>
        <w:t xml:space="preserve">the cost </w:t>
      </w:r>
      <w:r w:rsidR="000956CE" w:rsidRPr="00FD1C6E">
        <w:rPr>
          <w:sz w:val="24"/>
          <w:szCs w:val="24"/>
        </w:rPr>
        <w:t>model framework and its implementation for hybrid manufacturing</w:t>
      </w:r>
      <w:r w:rsidR="00B52783" w:rsidRPr="00FD1C6E">
        <w:rPr>
          <w:sz w:val="24"/>
          <w:szCs w:val="24"/>
        </w:rPr>
        <w:t xml:space="preserve">. They also </w:t>
      </w:r>
      <w:r w:rsidRPr="00FD1C6E">
        <w:rPr>
          <w:sz w:val="24"/>
          <w:szCs w:val="24"/>
        </w:rPr>
        <w:t xml:space="preserve">provided a comparison between the costs for hybrid manufacturing and conventional (machining-only) approaches. </w:t>
      </w:r>
    </w:p>
    <w:p w14:paraId="7584032A" w14:textId="0EB47483" w:rsidR="00D83DD4" w:rsidRPr="00FD1C6E" w:rsidRDefault="00D83DD4" w:rsidP="00D83DD4">
      <w:pPr>
        <w:pStyle w:val="Els-body-text"/>
        <w:spacing w:line="240" w:lineRule="auto"/>
        <w:ind w:firstLine="0"/>
        <w:rPr>
          <w:sz w:val="24"/>
          <w:szCs w:val="24"/>
        </w:rPr>
      </w:pPr>
    </w:p>
    <w:p w14:paraId="706F329D" w14:textId="506E0458" w:rsidR="001D41D8" w:rsidRPr="00FD1C6E" w:rsidRDefault="00C02CF3" w:rsidP="00D83DD4">
      <w:pPr>
        <w:pStyle w:val="Els-body-text"/>
        <w:spacing w:line="240" w:lineRule="auto"/>
        <w:ind w:firstLine="0"/>
        <w:rPr>
          <w:sz w:val="24"/>
          <w:szCs w:val="24"/>
        </w:rPr>
      </w:pPr>
      <w:r w:rsidRPr="00FD1C6E">
        <w:rPr>
          <w:sz w:val="24"/>
          <w:szCs w:val="24"/>
        </w:rPr>
        <w:t xml:space="preserve">While the intent of this </w:t>
      </w:r>
      <w:r w:rsidR="00F345A9" w:rsidRPr="00FD1C6E">
        <w:rPr>
          <w:sz w:val="24"/>
          <w:szCs w:val="24"/>
        </w:rPr>
        <w:t>thesis</w:t>
      </w:r>
      <w:r w:rsidRPr="00FD1C6E">
        <w:rPr>
          <w:sz w:val="24"/>
          <w:szCs w:val="24"/>
        </w:rPr>
        <w:t xml:space="preserve"> was to </w:t>
      </w:r>
      <w:r w:rsidR="00095712" w:rsidRPr="00FD1C6E">
        <w:rPr>
          <w:sz w:val="24"/>
          <w:szCs w:val="24"/>
        </w:rPr>
        <w:t xml:space="preserve">present and demonstrate </w:t>
      </w:r>
      <w:r w:rsidR="00636A42" w:rsidRPr="00FD1C6E">
        <w:rPr>
          <w:sz w:val="24"/>
          <w:szCs w:val="24"/>
        </w:rPr>
        <w:t xml:space="preserve">the cost models </w:t>
      </w:r>
      <w:r w:rsidR="000956CE" w:rsidRPr="00FD1C6E">
        <w:rPr>
          <w:sz w:val="24"/>
          <w:szCs w:val="24"/>
        </w:rPr>
        <w:t>within a unified framework</w:t>
      </w:r>
      <w:r w:rsidR="00095712" w:rsidRPr="00FD1C6E">
        <w:rPr>
          <w:sz w:val="24"/>
          <w:szCs w:val="24"/>
        </w:rPr>
        <w:t>, the suite of cost models</w:t>
      </w:r>
      <w:r w:rsidR="001D41D8" w:rsidRPr="00FD1C6E">
        <w:rPr>
          <w:sz w:val="24"/>
          <w:szCs w:val="24"/>
        </w:rPr>
        <w:t xml:space="preserve"> has </w:t>
      </w:r>
      <w:r w:rsidR="00636A42" w:rsidRPr="00FD1C6E">
        <w:rPr>
          <w:sz w:val="24"/>
          <w:szCs w:val="24"/>
        </w:rPr>
        <w:t>many</w:t>
      </w:r>
      <w:r w:rsidR="001D41D8" w:rsidRPr="00FD1C6E">
        <w:rPr>
          <w:sz w:val="24"/>
          <w:szCs w:val="24"/>
        </w:rPr>
        <w:t xml:space="preserve"> potential applications</w:t>
      </w:r>
      <w:r w:rsidR="00636A42" w:rsidRPr="00FD1C6E">
        <w:rPr>
          <w:sz w:val="24"/>
          <w:szCs w:val="24"/>
        </w:rPr>
        <w:t>.</w:t>
      </w:r>
      <w:r w:rsidR="00473BED" w:rsidRPr="00FD1C6E">
        <w:rPr>
          <w:sz w:val="24"/>
          <w:szCs w:val="24"/>
        </w:rPr>
        <w:t xml:space="preserve"> First, as demonstrated in the case studies</w:t>
      </w:r>
      <w:r w:rsidR="000956CE" w:rsidRPr="00FD1C6E">
        <w:rPr>
          <w:sz w:val="24"/>
          <w:szCs w:val="24"/>
        </w:rPr>
        <w:t>,</w:t>
      </w:r>
      <w:r w:rsidR="001D41D8" w:rsidRPr="00FD1C6E">
        <w:rPr>
          <w:sz w:val="24"/>
          <w:szCs w:val="24"/>
        </w:rPr>
        <w:t xml:space="preserve"> </w:t>
      </w:r>
      <w:r w:rsidR="00473BED" w:rsidRPr="00FD1C6E">
        <w:rPr>
          <w:sz w:val="24"/>
          <w:szCs w:val="24"/>
        </w:rPr>
        <w:t>the cost models can be useful when</w:t>
      </w:r>
      <w:r w:rsidR="001D41D8" w:rsidRPr="00FD1C6E">
        <w:rPr>
          <w:sz w:val="24"/>
          <w:szCs w:val="24"/>
        </w:rPr>
        <w:t xml:space="preserve"> comparing hybrid </w:t>
      </w:r>
      <w:r w:rsidR="000956CE" w:rsidRPr="00FD1C6E">
        <w:rPr>
          <w:sz w:val="24"/>
          <w:szCs w:val="24"/>
        </w:rPr>
        <w:t xml:space="preserve">and </w:t>
      </w:r>
      <w:r w:rsidR="001D41D8" w:rsidRPr="00FD1C6E">
        <w:rPr>
          <w:sz w:val="24"/>
          <w:szCs w:val="24"/>
        </w:rPr>
        <w:t xml:space="preserve">conventional manufacturing. </w:t>
      </w:r>
      <w:r w:rsidR="000956CE" w:rsidRPr="00FD1C6E">
        <w:rPr>
          <w:sz w:val="24"/>
          <w:szCs w:val="24"/>
        </w:rPr>
        <w:t xml:space="preserve">Second, they </w:t>
      </w:r>
      <w:r w:rsidR="001D41D8" w:rsidRPr="00FD1C6E">
        <w:rPr>
          <w:sz w:val="24"/>
          <w:szCs w:val="24"/>
        </w:rPr>
        <w:t>could be used to perform cost optimization</w:t>
      </w:r>
      <w:r w:rsidR="00014FEB" w:rsidRPr="00FD1C6E">
        <w:rPr>
          <w:sz w:val="24"/>
          <w:szCs w:val="24"/>
        </w:rPr>
        <w:t xml:space="preserve"> for factors such as material, labor, and energy</w:t>
      </w:r>
      <w:r w:rsidR="001D41D8" w:rsidRPr="00FD1C6E">
        <w:rPr>
          <w:sz w:val="24"/>
          <w:szCs w:val="24"/>
        </w:rPr>
        <w:t xml:space="preserve">. </w:t>
      </w:r>
      <w:r w:rsidR="000956CE" w:rsidRPr="00FD1C6E">
        <w:rPr>
          <w:sz w:val="24"/>
          <w:szCs w:val="24"/>
        </w:rPr>
        <w:t xml:space="preserve">Third, as </w:t>
      </w:r>
      <w:r w:rsidR="001D41D8" w:rsidRPr="00FD1C6E">
        <w:rPr>
          <w:sz w:val="24"/>
          <w:szCs w:val="24"/>
        </w:rPr>
        <w:t xml:space="preserve">manufacturing technologies </w:t>
      </w:r>
      <w:r w:rsidR="000956CE" w:rsidRPr="00FD1C6E">
        <w:rPr>
          <w:sz w:val="24"/>
          <w:szCs w:val="24"/>
        </w:rPr>
        <w:t>advance</w:t>
      </w:r>
      <w:r w:rsidR="001D41D8" w:rsidRPr="00FD1C6E">
        <w:rPr>
          <w:sz w:val="24"/>
          <w:szCs w:val="24"/>
        </w:rPr>
        <w:t xml:space="preserve">, the cost models could be used to evaluate the impact </w:t>
      </w:r>
      <w:r w:rsidR="00EE1354" w:rsidRPr="00FD1C6E">
        <w:rPr>
          <w:sz w:val="24"/>
          <w:szCs w:val="24"/>
        </w:rPr>
        <w:t xml:space="preserve">of technological development </w:t>
      </w:r>
      <w:r w:rsidR="001D41D8" w:rsidRPr="00FD1C6E">
        <w:rPr>
          <w:sz w:val="24"/>
          <w:szCs w:val="24"/>
        </w:rPr>
        <w:t xml:space="preserve">on product costs. </w:t>
      </w:r>
      <w:r w:rsidR="000956CE" w:rsidRPr="00FD1C6E">
        <w:rPr>
          <w:sz w:val="24"/>
          <w:szCs w:val="24"/>
        </w:rPr>
        <w:t xml:space="preserve">Fourth, sensitivity </w:t>
      </w:r>
      <w:r w:rsidR="001D41D8" w:rsidRPr="00FD1C6E">
        <w:rPr>
          <w:sz w:val="24"/>
          <w:szCs w:val="24"/>
        </w:rPr>
        <w:t xml:space="preserve">analyses could be conducted to analyze which parameters affect cost the most for each manufacturing process. </w:t>
      </w:r>
      <w:r w:rsidR="000956CE" w:rsidRPr="00FD1C6E">
        <w:rPr>
          <w:sz w:val="24"/>
          <w:szCs w:val="24"/>
        </w:rPr>
        <w:t xml:space="preserve">Fifth, the </w:t>
      </w:r>
      <w:r w:rsidR="001D41D8" w:rsidRPr="00FD1C6E">
        <w:rPr>
          <w:sz w:val="24"/>
          <w:szCs w:val="24"/>
        </w:rPr>
        <w:t xml:space="preserve">effect of machine downtime could be explored. </w:t>
      </w:r>
      <w:r w:rsidR="000956CE" w:rsidRPr="00FD1C6E">
        <w:rPr>
          <w:sz w:val="24"/>
          <w:szCs w:val="24"/>
        </w:rPr>
        <w:t xml:space="preserve">Sixth, they </w:t>
      </w:r>
      <w:r w:rsidR="009A356B" w:rsidRPr="00FD1C6E">
        <w:rPr>
          <w:sz w:val="24"/>
          <w:szCs w:val="24"/>
        </w:rPr>
        <w:t xml:space="preserve">could be used </w:t>
      </w:r>
      <w:r w:rsidR="000956CE" w:rsidRPr="00FD1C6E">
        <w:rPr>
          <w:sz w:val="24"/>
          <w:szCs w:val="24"/>
        </w:rPr>
        <w:t>to</w:t>
      </w:r>
      <w:r w:rsidR="009A356B" w:rsidRPr="00FD1C6E">
        <w:rPr>
          <w:sz w:val="24"/>
          <w:szCs w:val="24"/>
        </w:rPr>
        <w:t xml:space="preserve"> </w:t>
      </w:r>
      <w:r w:rsidR="000956CE" w:rsidRPr="00FD1C6E">
        <w:rPr>
          <w:sz w:val="24"/>
          <w:szCs w:val="24"/>
        </w:rPr>
        <w:t xml:space="preserve">decide if quoting </w:t>
      </w:r>
      <w:r w:rsidR="00A54845" w:rsidRPr="00FD1C6E">
        <w:rPr>
          <w:sz w:val="24"/>
          <w:szCs w:val="24"/>
        </w:rPr>
        <w:t xml:space="preserve">or producing </w:t>
      </w:r>
      <w:r w:rsidR="000956CE" w:rsidRPr="00FD1C6E">
        <w:rPr>
          <w:sz w:val="24"/>
          <w:szCs w:val="24"/>
        </w:rPr>
        <w:t>a particular part is warranted</w:t>
      </w:r>
      <w:r w:rsidR="009A356B" w:rsidRPr="00FD1C6E">
        <w:rPr>
          <w:sz w:val="24"/>
          <w:szCs w:val="24"/>
        </w:rPr>
        <w:t xml:space="preserve">. </w:t>
      </w:r>
      <w:r w:rsidR="000956CE" w:rsidRPr="00FD1C6E">
        <w:rPr>
          <w:sz w:val="24"/>
          <w:szCs w:val="24"/>
        </w:rPr>
        <w:t>Other applications are also possible.</w:t>
      </w:r>
      <w:r w:rsidR="009A356B" w:rsidRPr="00FD1C6E">
        <w:rPr>
          <w:sz w:val="24"/>
          <w:szCs w:val="24"/>
        </w:rPr>
        <w:t xml:space="preserve"> </w:t>
      </w:r>
    </w:p>
    <w:p w14:paraId="43A7B711" w14:textId="77777777" w:rsidR="00D83DD4" w:rsidRPr="00FD1C6E" w:rsidRDefault="00D83DD4" w:rsidP="00D83DD4">
      <w:pPr>
        <w:pStyle w:val="Els-body-text"/>
        <w:ind w:firstLine="0"/>
        <w:rPr>
          <w:sz w:val="24"/>
          <w:szCs w:val="24"/>
        </w:rPr>
      </w:pPr>
    </w:p>
    <w:p w14:paraId="2C0F6C9F" w14:textId="313DF766" w:rsidR="008E6D59" w:rsidRPr="00FD1C6E" w:rsidRDefault="009D6A6F" w:rsidP="00524CAE">
      <w:pPr>
        <w:pStyle w:val="Els-body-text"/>
        <w:spacing w:line="240" w:lineRule="auto"/>
        <w:ind w:firstLine="0"/>
        <w:rPr>
          <w:sz w:val="24"/>
          <w:szCs w:val="24"/>
        </w:rPr>
      </w:pPr>
      <w:r w:rsidRPr="00FD1C6E">
        <w:rPr>
          <w:sz w:val="24"/>
          <w:szCs w:val="24"/>
        </w:rPr>
        <w:t xml:space="preserve">While these cost models </w:t>
      </w:r>
      <w:r w:rsidR="00716765" w:rsidRPr="00FD1C6E">
        <w:rPr>
          <w:sz w:val="24"/>
          <w:szCs w:val="24"/>
        </w:rPr>
        <w:t xml:space="preserve">are </w:t>
      </w:r>
      <w:r w:rsidR="000F0968" w:rsidRPr="00FD1C6E">
        <w:rPr>
          <w:sz w:val="24"/>
          <w:szCs w:val="24"/>
        </w:rPr>
        <w:t>robust</w:t>
      </w:r>
      <w:r w:rsidR="00716765" w:rsidRPr="00FD1C6E">
        <w:rPr>
          <w:sz w:val="24"/>
          <w:szCs w:val="24"/>
        </w:rPr>
        <w:t xml:space="preserve"> and useful, they are</w:t>
      </w:r>
      <w:r w:rsidR="00581A29" w:rsidRPr="00FD1C6E">
        <w:rPr>
          <w:sz w:val="24"/>
          <w:szCs w:val="24"/>
        </w:rPr>
        <w:t xml:space="preserve"> not</w:t>
      </w:r>
      <w:r w:rsidR="00716765" w:rsidRPr="00FD1C6E">
        <w:rPr>
          <w:sz w:val="24"/>
          <w:szCs w:val="24"/>
        </w:rPr>
        <w:t xml:space="preserve"> </w:t>
      </w:r>
      <w:r w:rsidR="000F0968" w:rsidRPr="00FD1C6E">
        <w:rPr>
          <w:sz w:val="24"/>
          <w:szCs w:val="24"/>
        </w:rPr>
        <w:t>without limitations.</w:t>
      </w:r>
      <w:r w:rsidR="00716765" w:rsidRPr="00FD1C6E">
        <w:rPr>
          <w:sz w:val="24"/>
          <w:szCs w:val="24"/>
        </w:rPr>
        <w:t xml:space="preserve"> </w:t>
      </w:r>
      <w:r w:rsidR="001D41D8" w:rsidRPr="00FD1C6E">
        <w:rPr>
          <w:sz w:val="24"/>
          <w:szCs w:val="24"/>
        </w:rPr>
        <w:t xml:space="preserve">Future work </w:t>
      </w:r>
      <w:r w:rsidR="00B27292" w:rsidRPr="00FD1C6E">
        <w:rPr>
          <w:sz w:val="24"/>
          <w:szCs w:val="24"/>
        </w:rPr>
        <w:t>could</w:t>
      </w:r>
      <w:r w:rsidR="001D41D8" w:rsidRPr="00FD1C6E">
        <w:rPr>
          <w:sz w:val="24"/>
          <w:szCs w:val="24"/>
        </w:rPr>
        <w:t xml:space="preserve"> include adding cost models </w:t>
      </w:r>
      <w:r w:rsidR="00AB79E3" w:rsidRPr="00FD1C6E">
        <w:rPr>
          <w:sz w:val="24"/>
          <w:szCs w:val="24"/>
        </w:rPr>
        <w:t xml:space="preserve">for </w:t>
      </w:r>
      <w:r w:rsidR="000956CE" w:rsidRPr="00FD1C6E">
        <w:rPr>
          <w:sz w:val="24"/>
          <w:szCs w:val="24"/>
        </w:rPr>
        <w:t xml:space="preserve">casting, forging, </w:t>
      </w:r>
      <w:r w:rsidR="001D41D8" w:rsidRPr="00FD1C6E">
        <w:rPr>
          <w:sz w:val="24"/>
          <w:szCs w:val="24"/>
        </w:rPr>
        <w:t xml:space="preserve">EDM, heat treatment, </w:t>
      </w:r>
      <w:r w:rsidR="00AB79E3" w:rsidRPr="00FD1C6E">
        <w:rPr>
          <w:sz w:val="24"/>
          <w:szCs w:val="24"/>
        </w:rPr>
        <w:t xml:space="preserve">sawing, </w:t>
      </w:r>
      <w:r w:rsidR="000956CE" w:rsidRPr="00FD1C6E">
        <w:rPr>
          <w:sz w:val="24"/>
          <w:szCs w:val="24"/>
        </w:rPr>
        <w:t xml:space="preserve">binder jetting AM, </w:t>
      </w:r>
      <w:r w:rsidR="001D41D8" w:rsidRPr="00FD1C6E">
        <w:rPr>
          <w:sz w:val="24"/>
          <w:szCs w:val="24"/>
        </w:rPr>
        <w:t>and water jetting</w:t>
      </w:r>
      <w:r w:rsidR="000956CE" w:rsidRPr="00FD1C6E">
        <w:rPr>
          <w:sz w:val="24"/>
          <w:szCs w:val="24"/>
        </w:rPr>
        <w:t>, for example</w:t>
      </w:r>
      <w:r w:rsidR="00AB79E3" w:rsidRPr="00FD1C6E">
        <w:rPr>
          <w:sz w:val="24"/>
          <w:szCs w:val="24"/>
        </w:rPr>
        <w:t xml:space="preserve">. </w:t>
      </w:r>
      <w:r w:rsidR="00DD0B87" w:rsidRPr="00FD1C6E">
        <w:rPr>
          <w:sz w:val="24"/>
          <w:szCs w:val="24"/>
        </w:rPr>
        <w:t>Additionally</w:t>
      </w:r>
      <w:r w:rsidR="00AB79E3" w:rsidRPr="00FD1C6E">
        <w:rPr>
          <w:sz w:val="24"/>
          <w:szCs w:val="24"/>
        </w:rPr>
        <w:t>, b</w:t>
      </w:r>
      <w:r w:rsidR="001D41D8" w:rsidRPr="00FD1C6E">
        <w:rPr>
          <w:sz w:val="24"/>
          <w:szCs w:val="24"/>
        </w:rPr>
        <w:t>atching capabilities could be explored [1</w:t>
      </w:r>
      <w:r w:rsidR="003316D5" w:rsidRPr="00FD1C6E">
        <w:rPr>
          <w:sz w:val="24"/>
          <w:szCs w:val="24"/>
        </w:rPr>
        <w:t>3</w:t>
      </w:r>
      <w:r w:rsidR="001D41D8" w:rsidRPr="00FD1C6E">
        <w:rPr>
          <w:sz w:val="24"/>
          <w:szCs w:val="24"/>
        </w:rPr>
        <w:t>].</w:t>
      </w:r>
      <w:r w:rsidR="00AB79E3" w:rsidRPr="00FD1C6E">
        <w:rPr>
          <w:sz w:val="24"/>
          <w:szCs w:val="24"/>
        </w:rPr>
        <w:t xml:space="preserve"> </w:t>
      </w:r>
      <w:r w:rsidR="00AA75E8" w:rsidRPr="00FD1C6E">
        <w:rPr>
          <w:sz w:val="24"/>
          <w:szCs w:val="24"/>
        </w:rPr>
        <w:t xml:space="preserve">This would prove useful in environments where </w:t>
      </w:r>
      <w:r w:rsidR="000956CE" w:rsidRPr="00FD1C6E">
        <w:rPr>
          <w:sz w:val="24"/>
          <w:szCs w:val="24"/>
        </w:rPr>
        <w:t>parallel manufacturing is implemented.</w:t>
      </w:r>
      <w:r w:rsidR="00AA75E8" w:rsidRPr="00FD1C6E">
        <w:rPr>
          <w:sz w:val="24"/>
          <w:szCs w:val="24"/>
        </w:rPr>
        <w:t xml:space="preserve"> </w:t>
      </w:r>
      <w:r w:rsidR="000956CE" w:rsidRPr="00FD1C6E">
        <w:rPr>
          <w:sz w:val="24"/>
          <w:szCs w:val="24"/>
        </w:rPr>
        <w:t xml:space="preserve">The model inputs could also be expanded to </w:t>
      </w:r>
      <w:r w:rsidR="00DA1898" w:rsidRPr="00FD1C6E">
        <w:rPr>
          <w:sz w:val="24"/>
          <w:szCs w:val="24"/>
        </w:rPr>
        <w:t xml:space="preserve">incorporate programming costs, lead times, test parts, packaging, shipping, and other post productions costs. </w:t>
      </w:r>
    </w:p>
    <w:p w14:paraId="75E5E2AB" w14:textId="77777777" w:rsidR="00C47C64" w:rsidRPr="00FD1C6E" w:rsidRDefault="00C47C64" w:rsidP="00524CAE">
      <w:pPr>
        <w:pStyle w:val="Els-body-text"/>
        <w:spacing w:line="240" w:lineRule="auto"/>
        <w:ind w:firstLine="0"/>
        <w:rPr>
          <w:sz w:val="24"/>
          <w:szCs w:val="24"/>
        </w:rPr>
      </w:pPr>
    </w:p>
    <w:p w14:paraId="731329DE" w14:textId="26679DBD" w:rsidR="00C47C64" w:rsidRPr="00FD1C6E" w:rsidRDefault="006A4952" w:rsidP="00C47C64">
      <w:pPr>
        <w:pStyle w:val="Els-body-text"/>
        <w:spacing w:line="240" w:lineRule="auto"/>
        <w:ind w:firstLine="0"/>
        <w:rPr>
          <w:sz w:val="24"/>
          <w:szCs w:val="24"/>
        </w:rPr>
      </w:pPr>
      <w:r w:rsidRPr="00FD1C6E">
        <w:rPr>
          <w:sz w:val="24"/>
          <w:szCs w:val="24"/>
        </w:rPr>
        <w:t xml:space="preserve">The goal of this research was to provide a </w:t>
      </w:r>
      <w:r w:rsidR="000956CE" w:rsidRPr="00FD1C6E">
        <w:rPr>
          <w:sz w:val="24"/>
          <w:szCs w:val="24"/>
        </w:rPr>
        <w:t xml:space="preserve">cost estimation framework </w:t>
      </w:r>
      <w:r w:rsidR="00DE7E8D" w:rsidRPr="00FD1C6E">
        <w:rPr>
          <w:sz w:val="24"/>
          <w:szCs w:val="24"/>
        </w:rPr>
        <w:t>for</w:t>
      </w:r>
      <w:r w:rsidRPr="00FD1C6E">
        <w:rPr>
          <w:sz w:val="24"/>
          <w:szCs w:val="24"/>
        </w:rPr>
        <w:t xml:space="preserve"> other researchers and manufacturers </w:t>
      </w:r>
      <w:r w:rsidR="00BA4B36" w:rsidRPr="00FD1C6E">
        <w:rPr>
          <w:sz w:val="24"/>
          <w:szCs w:val="24"/>
        </w:rPr>
        <w:t>to implement for</w:t>
      </w:r>
      <w:r w:rsidR="00565C16" w:rsidRPr="00FD1C6E">
        <w:rPr>
          <w:sz w:val="24"/>
          <w:szCs w:val="24"/>
        </w:rPr>
        <w:t xml:space="preserve"> hybrid manufacturing processes. </w:t>
      </w:r>
      <w:r w:rsidR="0007485B" w:rsidRPr="00FD1C6E">
        <w:rPr>
          <w:sz w:val="24"/>
          <w:szCs w:val="24"/>
        </w:rPr>
        <w:t xml:space="preserve">Though basic in nature, the cost models are </w:t>
      </w:r>
      <w:r w:rsidR="00302C95" w:rsidRPr="00FD1C6E">
        <w:rPr>
          <w:sz w:val="24"/>
          <w:szCs w:val="24"/>
        </w:rPr>
        <w:t>rigorous and based on specific activities for each manufacturing process. Addi</w:t>
      </w:r>
      <w:r w:rsidR="00527A95" w:rsidRPr="00FD1C6E">
        <w:rPr>
          <w:sz w:val="24"/>
          <w:szCs w:val="24"/>
        </w:rPr>
        <w:t>ti</w:t>
      </w:r>
      <w:r w:rsidR="00302C95" w:rsidRPr="00FD1C6E">
        <w:rPr>
          <w:sz w:val="24"/>
          <w:szCs w:val="24"/>
        </w:rPr>
        <w:t xml:space="preserve">onally, </w:t>
      </w:r>
      <w:r w:rsidR="00975A53" w:rsidRPr="00FD1C6E">
        <w:rPr>
          <w:sz w:val="24"/>
          <w:szCs w:val="24"/>
        </w:rPr>
        <w:t xml:space="preserve">because they all follow the same </w:t>
      </w:r>
      <w:r w:rsidR="00F11925" w:rsidRPr="00FD1C6E">
        <w:rPr>
          <w:sz w:val="24"/>
          <w:szCs w:val="24"/>
        </w:rPr>
        <w:t xml:space="preserve">strategy and approach, these cost models can accommodate a large variety of hybrid manufacturing sequences. This cost model suite is designed to be easily used, understood, and </w:t>
      </w:r>
      <w:r w:rsidR="00BA4B36" w:rsidRPr="00FD1C6E">
        <w:rPr>
          <w:sz w:val="24"/>
          <w:szCs w:val="24"/>
        </w:rPr>
        <w:t>expanded</w:t>
      </w:r>
      <w:r w:rsidR="00A05AE9" w:rsidRPr="00FD1C6E">
        <w:rPr>
          <w:sz w:val="24"/>
          <w:szCs w:val="24"/>
        </w:rPr>
        <w:t xml:space="preserve">. Further research, development, and additions to this cost model suite </w:t>
      </w:r>
      <w:r w:rsidR="00BA4B36" w:rsidRPr="00FD1C6E">
        <w:rPr>
          <w:sz w:val="24"/>
          <w:szCs w:val="24"/>
        </w:rPr>
        <w:t xml:space="preserve">are </w:t>
      </w:r>
      <w:r w:rsidR="00A05AE9" w:rsidRPr="00FD1C6E">
        <w:rPr>
          <w:sz w:val="24"/>
          <w:szCs w:val="24"/>
        </w:rPr>
        <w:t xml:space="preserve">encouraged. </w:t>
      </w:r>
      <w:r w:rsidR="00A60B39" w:rsidRPr="00FD1C6E">
        <w:rPr>
          <w:sz w:val="24"/>
          <w:szCs w:val="24"/>
        </w:rPr>
        <w:t xml:space="preserve">A </w:t>
      </w:r>
      <w:r w:rsidR="00C47C64" w:rsidRPr="00FD1C6E">
        <w:rPr>
          <w:smallCaps/>
          <w:sz w:val="24"/>
          <w:szCs w:val="24"/>
        </w:rPr>
        <w:t>Matlab™</w:t>
      </w:r>
      <w:r w:rsidR="00C47C64" w:rsidRPr="00FD1C6E">
        <w:rPr>
          <w:sz w:val="24"/>
          <w:szCs w:val="24"/>
        </w:rPr>
        <w:t xml:space="preserve"> m-file</w:t>
      </w:r>
      <w:r w:rsidR="00A60B39" w:rsidRPr="00FD1C6E">
        <w:rPr>
          <w:sz w:val="24"/>
          <w:szCs w:val="24"/>
        </w:rPr>
        <w:t xml:space="preserve"> was</w:t>
      </w:r>
      <w:r w:rsidR="00C47C64" w:rsidRPr="00FD1C6E">
        <w:rPr>
          <w:sz w:val="24"/>
          <w:szCs w:val="24"/>
        </w:rPr>
        <w:t xml:space="preserve"> </w:t>
      </w:r>
      <w:r w:rsidR="00A05AE9" w:rsidRPr="00FD1C6E">
        <w:rPr>
          <w:sz w:val="24"/>
          <w:szCs w:val="24"/>
        </w:rPr>
        <w:t xml:space="preserve">created </w:t>
      </w:r>
      <w:r w:rsidR="003937B1" w:rsidRPr="00FD1C6E">
        <w:rPr>
          <w:sz w:val="24"/>
          <w:szCs w:val="24"/>
        </w:rPr>
        <w:t xml:space="preserve">for </w:t>
      </w:r>
      <w:r w:rsidR="00A60B39" w:rsidRPr="00FD1C6E">
        <w:rPr>
          <w:sz w:val="24"/>
          <w:szCs w:val="24"/>
        </w:rPr>
        <w:t xml:space="preserve">each of the cost models included in the suite. </w:t>
      </w:r>
      <w:r w:rsidR="00D75601" w:rsidRPr="00FD1C6E">
        <w:rPr>
          <w:sz w:val="24"/>
          <w:szCs w:val="24"/>
        </w:rPr>
        <w:t xml:space="preserve">These m-files automatically calculate product costs based </w:t>
      </w:r>
      <w:r w:rsidR="006D10C8" w:rsidRPr="00FD1C6E">
        <w:rPr>
          <w:sz w:val="24"/>
          <w:szCs w:val="24"/>
        </w:rPr>
        <w:t>off</w:t>
      </w:r>
      <w:r w:rsidR="00D75601" w:rsidRPr="00FD1C6E">
        <w:rPr>
          <w:sz w:val="24"/>
          <w:szCs w:val="24"/>
        </w:rPr>
        <w:t xml:space="preserve"> the inputs given by the user. They include instructions for use </w:t>
      </w:r>
      <w:r w:rsidR="006D10C8" w:rsidRPr="00FD1C6E">
        <w:rPr>
          <w:sz w:val="24"/>
          <w:szCs w:val="24"/>
        </w:rPr>
        <w:t xml:space="preserve">and are available for download </w:t>
      </w:r>
      <w:r w:rsidR="00C47C64" w:rsidRPr="00FD1C6E">
        <w:rPr>
          <w:sz w:val="24"/>
          <w:szCs w:val="24"/>
        </w:rPr>
        <w:t>[</w:t>
      </w:r>
      <w:r w:rsidR="003316D5" w:rsidRPr="00FD1C6E">
        <w:rPr>
          <w:sz w:val="24"/>
          <w:szCs w:val="24"/>
        </w:rPr>
        <w:t>9</w:t>
      </w:r>
      <w:r w:rsidR="005C7A67" w:rsidRPr="00FD1C6E">
        <w:rPr>
          <w:sz w:val="24"/>
          <w:szCs w:val="24"/>
        </w:rPr>
        <w:t>6</w:t>
      </w:r>
      <w:r w:rsidR="00C47C64" w:rsidRPr="00FD1C6E">
        <w:rPr>
          <w:sz w:val="24"/>
          <w:szCs w:val="24"/>
        </w:rPr>
        <w:t>].</w:t>
      </w:r>
    </w:p>
    <w:p w14:paraId="1B0BD5F9" w14:textId="77777777" w:rsidR="00C47C64" w:rsidRPr="00FD1C6E" w:rsidRDefault="00C47C64" w:rsidP="00524CAE">
      <w:pPr>
        <w:pStyle w:val="Els-body-text"/>
        <w:spacing w:line="240" w:lineRule="auto"/>
        <w:ind w:firstLine="0"/>
        <w:rPr>
          <w:sz w:val="24"/>
          <w:szCs w:val="24"/>
        </w:rPr>
      </w:pPr>
    </w:p>
    <w:p w14:paraId="4247C5ED" w14:textId="77777777" w:rsidR="003F67C6" w:rsidRDefault="003F67C6">
      <w:pPr>
        <w:rPr>
          <w:rFonts w:eastAsia="SimSun"/>
        </w:rPr>
      </w:pPr>
      <w:bookmarkStart w:id="290" w:name="_heading=h.3as4poj" w:colFirst="0" w:colLast="0"/>
      <w:bookmarkStart w:id="291" w:name="_Toc162882453"/>
      <w:bookmarkStart w:id="292" w:name="_Toc162882722"/>
      <w:bookmarkEnd w:id="290"/>
      <w:r>
        <w:rPr>
          <w:rFonts w:eastAsia="SimSun"/>
          <w:b/>
          <w:smallCaps/>
        </w:rPr>
        <w:br w:type="page"/>
      </w:r>
    </w:p>
    <w:p w14:paraId="1C5A066E" w14:textId="141D475F" w:rsidR="009200A9" w:rsidRPr="00FD1C6E" w:rsidRDefault="00127152" w:rsidP="00AB56B2">
      <w:pPr>
        <w:pStyle w:val="Heading1"/>
        <w:rPr>
          <w:rFonts w:cs="Times New Roman"/>
        </w:rPr>
      </w:pPr>
      <w:bookmarkStart w:id="293" w:name="_Toc162886100"/>
      <w:r w:rsidRPr="00FD1C6E">
        <w:rPr>
          <w:rFonts w:cs="Times New Roman"/>
        </w:rPr>
        <w:lastRenderedPageBreak/>
        <w:t>List of References</w:t>
      </w:r>
      <w:bookmarkEnd w:id="291"/>
      <w:bookmarkEnd w:id="292"/>
      <w:bookmarkEnd w:id="293"/>
    </w:p>
    <w:p w14:paraId="0BC66B6E"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Abdoli Bidhandi, R. and Valmohammadi, C., 2017. Effects of supply chain agility on profitability. Business Process Management Journal, 23(5), pp.1064-1082.</w:t>
      </w:r>
      <w:r w:rsidRPr="00FD1C6E">
        <w:rPr>
          <w:rFonts w:ascii="Times New Roman" w:hAnsi="Times New Roman" w:cs="Times New Roman"/>
        </w:rPr>
        <w:fldChar w:fldCharType="begin"/>
      </w:r>
      <w:r w:rsidRPr="00FD1C6E">
        <w:rPr>
          <w:rFonts w:ascii="Times New Roman" w:hAnsi="Times New Roman" w:cs="Times New Roman"/>
        </w:rPr>
        <w:instrText xml:space="preserve"> TA \l "Abdoli Bidhandi, R. and Valmohammadi, C., 2017. Effects of supply chain agility on profitability. Business Process Management Journal, 23(5), pp.1064-1082." \s "Abdoli Bidhandi, R. and Valmohammadi, C., 2017. Effects of supply chain agility on profitability. Business Process Management Journal, 23(5), pp.1064-1082." \c 1 </w:instrText>
      </w:r>
      <w:r w:rsidRPr="00FD1C6E">
        <w:rPr>
          <w:rFonts w:ascii="Times New Roman" w:hAnsi="Times New Roman" w:cs="Times New Roman"/>
        </w:rPr>
        <w:fldChar w:fldCharType="end"/>
      </w:r>
    </w:p>
    <w:p w14:paraId="5614085E"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Saleeby, K., Feldhausen, T., Love, L. and Kurfess, T., 2020. Rapid retooling for emergency response with hybrid manufacturing. Smart and Sustainable Manufacturing Systems, 4(3).</w:t>
      </w:r>
    </w:p>
    <w:p w14:paraId="5991DAD5"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Zhu, Z., Dhokia, V.G., Nassehi, A. and Newman, S.T., 2013. A review of hybrid manufacturing processes–state of the art and future perspectives. International Journal of Computer Integrated Manufacturing, 26(7), pp.596-615.</w:t>
      </w:r>
    </w:p>
    <w:p w14:paraId="4B8511AB" w14:textId="77777777" w:rsidR="00293D2C" w:rsidRPr="00FD1C6E" w:rsidRDefault="00293D2C" w:rsidP="00293D2C">
      <w:pPr>
        <w:pStyle w:val="ListParagraph"/>
        <w:numPr>
          <w:ilvl w:val="0"/>
          <w:numId w:val="5"/>
        </w:numPr>
        <w:rPr>
          <w:rFonts w:ascii="Times New Roman" w:hAnsi="Times New Roman" w:cs="Times New Roman"/>
          <w:color w:val="222222"/>
          <w:shd w:val="clear" w:color="auto" w:fill="FFFFFF"/>
        </w:rPr>
      </w:pPr>
      <w:r w:rsidRPr="00FD1C6E">
        <w:rPr>
          <w:rFonts w:ascii="Times New Roman" w:hAnsi="Times New Roman" w:cs="Times New Roman"/>
          <w:color w:val="222222"/>
          <w:shd w:val="clear" w:color="auto" w:fill="FFFFFF"/>
        </w:rPr>
        <w:t>Langmaak, S., Wiseall, S., Bru, C., Adkins, R., Scanlan, J. and Sóbester, A., 2013. An activity-based-parametric hybrid cost model to estimate the unit cost of a novel gas turbine component. </w:t>
      </w:r>
      <w:r w:rsidRPr="00FD1C6E">
        <w:rPr>
          <w:rFonts w:ascii="Times New Roman" w:hAnsi="Times New Roman" w:cs="Times New Roman"/>
          <w:i/>
          <w:iCs/>
          <w:color w:val="222222"/>
          <w:shd w:val="clear" w:color="auto" w:fill="FFFFFF"/>
        </w:rPr>
        <w:t>International Journal of Production Economics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142</w:t>
      </w:r>
      <w:r w:rsidRPr="00FD1C6E">
        <w:rPr>
          <w:rFonts w:ascii="Times New Roman" w:hAnsi="Times New Roman" w:cs="Times New Roman"/>
          <w:color w:val="222222"/>
          <w:shd w:val="clear" w:color="auto" w:fill="FFFFFF"/>
        </w:rPr>
        <w:t>(1), pp.74-88.</w:t>
      </w:r>
    </w:p>
    <w:p w14:paraId="4B03A35D" w14:textId="77777777" w:rsidR="00293D2C" w:rsidRPr="00FD1C6E" w:rsidRDefault="00293D2C" w:rsidP="00293D2C">
      <w:pPr>
        <w:pStyle w:val="ListParagraph"/>
        <w:numPr>
          <w:ilvl w:val="0"/>
          <w:numId w:val="5"/>
        </w:numPr>
        <w:rPr>
          <w:rFonts w:ascii="Times New Roman" w:hAnsi="Times New Roman" w:cs="Times New Roman"/>
          <w:color w:val="222222"/>
          <w:shd w:val="clear" w:color="auto" w:fill="FFFFFF"/>
        </w:rPr>
      </w:pPr>
      <w:r w:rsidRPr="00FD1C6E">
        <w:rPr>
          <w:rFonts w:ascii="Times New Roman" w:hAnsi="Times New Roman" w:cs="Times New Roman"/>
          <w:color w:val="222222"/>
        </w:rPr>
        <w:t>Oyesola, M.O., Mpofu, K., Mathe, N.R. and Daniyan, I.A., 2020. Hybrid-additive manufacturing cost model: A sustainable through-life engineering support for maintenance repair overhaul in the aerospace. </w:t>
      </w:r>
      <w:r w:rsidRPr="00FD1C6E">
        <w:rPr>
          <w:rFonts w:ascii="Times New Roman" w:hAnsi="Times New Roman" w:cs="Times New Roman"/>
          <w:i/>
          <w:iCs/>
          <w:color w:val="222222"/>
        </w:rPr>
        <w:t>Procedia Manufacturing</w:t>
      </w:r>
      <w:r w:rsidRPr="00FD1C6E">
        <w:rPr>
          <w:rFonts w:ascii="Times New Roman" w:hAnsi="Times New Roman" w:cs="Times New Roman"/>
          <w:color w:val="222222"/>
        </w:rPr>
        <w:t>, </w:t>
      </w:r>
      <w:r w:rsidRPr="00FD1C6E">
        <w:rPr>
          <w:rFonts w:ascii="Times New Roman" w:hAnsi="Times New Roman" w:cs="Times New Roman"/>
          <w:i/>
          <w:iCs/>
          <w:color w:val="222222"/>
        </w:rPr>
        <w:t>49</w:t>
      </w:r>
      <w:r w:rsidRPr="00FD1C6E">
        <w:rPr>
          <w:rFonts w:ascii="Times New Roman" w:hAnsi="Times New Roman" w:cs="Times New Roman"/>
          <w:color w:val="222222"/>
        </w:rPr>
        <w:t>, pp.199-205.</w:t>
      </w:r>
    </w:p>
    <w:p w14:paraId="659F033F" w14:textId="77777777" w:rsidR="00293D2C" w:rsidRPr="00FD1C6E" w:rsidRDefault="00293D2C" w:rsidP="00293D2C">
      <w:pPr>
        <w:pStyle w:val="ListParagraph"/>
        <w:numPr>
          <w:ilvl w:val="0"/>
          <w:numId w:val="5"/>
        </w:numPr>
        <w:rPr>
          <w:rFonts w:ascii="Times New Roman" w:hAnsi="Times New Roman" w:cs="Times New Roman"/>
          <w:color w:val="222222"/>
          <w:shd w:val="clear" w:color="auto" w:fill="FFFFFF"/>
        </w:rPr>
      </w:pPr>
      <w:r w:rsidRPr="00FD1C6E">
        <w:rPr>
          <w:rFonts w:ascii="Times New Roman" w:hAnsi="Times New Roman" w:cs="Times New Roman"/>
          <w:color w:val="222222"/>
        </w:rPr>
        <w:t>Manogharan, G., Wysk, R.A. and Harrysson, O.L., 2016. Additive manufacturing–integrated hybrid manufacturing and subtractive processes: economic model and analysis. </w:t>
      </w:r>
      <w:r w:rsidRPr="00FD1C6E">
        <w:rPr>
          <w:rFonts w:ascii="Times New Roman" w:hAnsi="Times New Roman" w:cs="Times New Roman"/>
          <w:i/>
          <w:iCs/>
          <w:color w:val="222222"/>
        </w:rPr>
        <w:t>International Journal of Computer Integrated Manufacturing</w:t>
      </w:r>
      <w:r w:rsidRPr="00FD1C6E">
        <w:rPr>
          <w:rFonts w:ascii="Times New Roman" w:hAnsi="Times New Roman" w:cs="Times New Roman"/>
          <w:color w:val="222222"/>
        </w:rPr>
        <w:t>, </w:t>
      </w:r>
      <w:r w:rsidRPr="00FD1C6E">
        <w:rPr>
          <w:rFonts w:ascii="Times New Roman" w:hAnsi="Times New Roman" w:cs="Times New Roman"/>
          <w:i/>
          <w:iCs/>
          <w:color w:val="222222"/>
        </w:rPr>
        <w:t>29</w:t>
      </w:r>
      <w:r w:rsidRPr="00FD1C6E">
        <w:rPr>
          <w:rFonts w:ascii="Times New Roman" w:hAnsi="Times New Roman" w:cs="Times New Roman"/>
          <w:color w:val="222222"/>
        </w:rPr>
        <w:t>(5), pp.473-488.</w:t>
      </w:r>
    </w:p>
    <w:p w14:paraId="204C6746" w14:textId="01F47790" w:rsidR="00293D2C" w:rsidRPr="00FD1C6E" w:rsidRDefault="00293D2C" w:rsidP="00293D2C">
      <w:pPr>
        <w:pStyle w:val="ListParagraph"/>
        <w:numPr>
          <w:ilvl w:val="0"/>
          <w:numId w:val="5"/>
        </w:numPr>
        <w:rPr>
          <w:rFonts w:ascii="Times New Roman" w:hAnsi="Times New Roman" w:cs="Times New Roman"/>
          <w:color w:val="222222"/>
          <w:shd w:val="clear" w:color="auto" w:fill="FFFFFF"/>
        </w:rPr>
      </w:pPr>
      <w:r w:rsidRPr="00FD1C6E">
        <w:rPr>
          <w:rFonts w:ascii="Times New Roman" w:hAnsi="Times New Roman" w:cs="Times New Roman"/>
          <w:color w:val="222222"/>
          <w:shd w:val="clear" w:color="auto" w:fill="FFFFFF"/>
        </w:rPr>
        <w:t>CUNHA, T.M.M.R., 2022. A P</w:t>
      </w:r>
      <w:r w:rsidR="00681BCF" w:rsidRPr="00FD1C6E">
        <w:rPr>
          <w:rFonts w:ascii="Times New Roman" w:hAnsi="Times New Roman" w:cs="Times New Roman"/>
          <w:color w:val="222222"/>
          <w:shd w:val="clear" w:color="auto" w:fill="FFFFFF"/>
        </w:rPr>
        <w:t>rocess</w:t>
      </w:r>
      <w:r w:rsidRPr="00FD1C6E">
        <w:rPr>
          <w:rFonts w:ascii="Times New Roman" w:hAnsi="Times New Roman" w:cs="Times New Roman"/>
          <w:color w:val="222222"/>
          <w:shd w:val="clear" w:color="auto" w:fill="FFFFFF"/>
        </w:rPr>
        <w:t>-</w:t>
      </w:r>
      <w:r w:rsidR="003C5103" w:rsidRPr="00FD1C6E">
        <w:rPr>
          <w:rFonts w:ascii="Times New Roman" w:hAnsi="Times New Roman" w:cs="Times New Roman"/>
          <w:color w:val="222222"/>
          <w:shd w:val="clear" w:color="auto" w:fill="FFFFFF"/>
        </w:rPr>
        <w:t>based</w:t>
      </w:r>
      <w:r w:rsidRPr="00FD1C6E">
        <w:rPr>
          <w:rFonts w:ascii="Times New Roman" w:hAnsi="Times New Roman" w:cs="Times New Roman"/>
          <w:color w:val="222222"/>
          <w:shd w:val="clear" w:color="auto" w:fill="FFFFFF"/>
        </w:rPr>
        <w:t xml:space="preserve"> </w:t>
      </w:r>
      <w:r w:rsidR="003C5103" w:rsidRPr="00FD1C6E">
        <w:rPr>
          <w:rFonts w:ascii="Times New Roman" w:hAnsi="Times New Roman" w:cs="Times New Roman"/>
          <w:color w:val="222222"/>
          <w:shd w:val="clear" w:color="auto" w:fill="FFFFFF"/>
        </w:rPr>
        <w:t>cost</w:t>
      </w:r>
      <w:r w:rsidRPr="00FD1C6E">
        <w:rPr>
          <w:rFonts w:ascii="Times New Roman" w:hAnsi="Times New Roman" w:cs="Times New Roman"/>
          <w:color w:val="222222"/>
          <w:shd w:val="clear" w:color="auto" w:fill="FFFFFF"/>
        </w:rPr>
        <w:t xml:space="preserve"> </w:t>
      </w:r>
      <w:r w:rsidR="003C5103" w:rsidRPr="00FD1C6E">
        <w:rPr>
          <w:rFonts w:ascii="Times New Roman" w:hAnsi="Times New Roman" w:cs="Times New Roman"/>
          <w:color w:val="222222"/>
          <w:shd w:val="clear" w:color="auto" w:fill="FFFFFF"/>
        </w:rPr>
        <w:t>model for wire and arc additive manufacturing.</w:t>
      </w:r>
      <w:r w:rsidRPr="00FD1C6E">
        <w:rPr>
          <w:rFonts w:ascii="Times New Roman" w:hAnsi="Times New Roman" w:cs="Times New Roman"/>
          <w:color w:val="222222"/>
          <w:shd w:val="clear" w:color="auto" w:fill="FFFFFF"/>
        </w:rPr>
        <w:t xml:space="preserve"> </w:t>
      </w:r>
    </w:p>
    <w:p w14:paraId="2E22A4AC"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Qian, L. and Ben-Arieh, D., 2008. Parametric cost estimation based on activity-based costing: A case study for design and development of rotational parts. International Journal of Production Economics, 113(2), pp.805-818.</w:t>
      </w:r>
    </w:p>
    <w:p w14:paraId="021435D3"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Relich, M. and Pawlewski, P., 2018. A case-based reasoning approach to cost estimation of new product development. Neurocomputing, 272, pp.40-45.</w:t>
      </w:r>
    </w:p>
    <w:p w14:paraId="5C61A33C"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Scanlan, J., Rao, A., Bru, C., Hale, P. and Marsh, R., 2006. DATUM project: cost estimating environment for support of aerospace design decision making. Journal of aircraft, 43(4), pp.1022-1028.</w:t>
      </w:r>
    </w:p>
    <w:p w14:paraId="28C02EDC"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Spedding, T.A. and Sun, G.Q., 1999. Application of discrete event simulation to the activity based costing of manufacturing systems. International journal of production economics, 58(3), pp.289-301.</w:t>
      </w:r>
    </w:p>
    <w:p w14:paraId="6FD27447"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Akyol, D.E., Tuncel, G. and Bayhan, G.M., 2005. A comparative analysis of activity-based costing and traditional costing. World Academy of Science, Engineering and Technology, 3(12), pp.44-47.</w:t>
      </w:r>
    </w:p>
    <w:p w14:paraId="77C3B722"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Hansen, D.R. and Mowen, M.M., 2007. Managerial accounting. South-Western.</w:t>
      </w:r>
    </w:p>
    <w:p w14:paraId="2A55908F"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J Tah, J.H.M., Thorpe, A. and McCaffer, R., 1994. A survey of indirect cost estimating in practice. Construction management and economics, 12(1), pp.31-36.</w:t>
      </w:r>
    </w:p>
    <w:p w14:paraId="2F978582"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lastRenderedPageBreak/>
        <w:t>Strong, D., Kay, M., Conner, B., Wakefield, T. and Manogharan, G., 2018. Hybrid manufacturing–integrating traditional manufacturers with additive manufacturing (AM) supply chain. Additive Manufacturing, 21, pp.159-173.</w:t>
      </w:r>
    </w:p>
    <w:p w14:paraId="62E9919C"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West, J., Betters, E. and Schmitz, T., 2023. Limited-constraint WAAM fixture for hybrid manufacturing. Manufacturing Letters, 37, pp.66-69.</w:t>
      </w:r>
    </w:p>
    <w:p w14:paraId="3583EF28"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Wippermann, A., Gutowski, T.G., Denkena, B., Dittrich, M.A. and Wessarges, Y., 2020. Electrical energy and material efficiency analysis of machining, additive and hybrid manufacturing. Journal of Cleaner Production, 251, p.119731.</w:t>
      </w:r>
    </w:p>
    <w:p w14:paraId="217A9113"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Lorenz, K.A., Jones, J.B., Wimpenny, D.I. and Jackson, M.R., 2015. A review of hybrid manufacturing. In 2014 International Solid Freeform Fabrication Symposium. University of Texas at Austin.</w:t>
      </w:r>
    </w:p>
    <w:p w14:paraId="761C3A93"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Schmitz, T., Costa, L., Canfield, B.K., Kincaid, J., Zameroski, R., Garcia, R., Frederick, C., Rossy, A.M. and Moeller, T.M., 2023. Embedded QR code for part authentication in additive friction stir deposition. Manufacturing Letters, 35, pp.16-19.</w:t>
      </w:r>
    </w:p>
    <w:p w14:paraId="34000DD8"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Kincaid, J., Zameroski, R., Charles, E., No, T., Bohling, J., Compton, B. and Schmitz, T., 2023. Hybrid manufacturing by additive friction stir deposition, metrology, CNC machining, and microstructure analysis. Manufacturing Letters, 35, pp.549-556.</w:t>
      </w:r>
    </w:p>
    <w:p w14:paraId="011FD570" w14:textId="77777777" w:rsidR="00293D2C" w:rsidRPr="00FD1C6E" w:rsidRDefault="00293D2C" w:rsidP="00293D2C">
      <w:pPr>
        <w:pStyle w:val="ListParagraph"/>
        <w:numPr>
          <w:ilvl w:val="0"/>
          <w:numId w:val="5"/>
        </w:numPr>
        <w:jc w:val="both"/>
        <w:rPr>
          <w:rFonts w:ascii="Times New Roman" w:hAnsi="Times New Roman" w:cs="Times New Roman"/>
        </w:rPr>
      </w:pPr>
      <w:r w:rsidRPr="00FD1C6E">
        <w:rPr>
          <w:rFonts w:ascii="Times New Roman" w:hAnsi="Times New Roman" w:cs="Times New Roman"/>
        </w:rPr>
        <w:t>Dvorak, J., Cornelius, A., Corson, G., Zameroski, R., Jacobs, L., Penney, J. and Schmitz, T., 2022. A machining digital twin for hybrid manufacturing. Manufacturing Letters, 33 (Supplement).</w:t>
      </w:r>
    </w:p>
    <w:p w14:paraId="3D4BE57B" w14:textId="77777777" w:rsidR="00293D2C" w:rsidRPr="00FD1C6E" w:rsidRDefault="00293D2C" w:rsidP="00293D2C">
      <w:pPr>
        <w:pStyle w:val="ListParagraph"/>
        <w:numPr>
          <w:ilvl w:val="0"/>
          <w:numId w:val="5"/>
        </w:numPr>
        <w:ind w:right="148"/>
        <w:jc w:val="both"/>
        <w:rPr>
          <w:rFonts w:ascii="Times New Roman" w:hAnsi="Times New Roman" w:cs="Times New Roman"/>
        </w:rPr>
      </w:pPr>
      <w:r w:rsidRPr="00FD1C6E">
        <w:rPr>
          <w:rFonts w:ascii="Times New Roman" w:hAnsi="Times New Roman" w:cs="Times New Roman"/>
        </w:rPr>
        <w:t>Cornelius, A., Dvorak, J., Jacobs, L., Penney, J. and Schmitz, T., 2021. Combination of structured light scanning and external fiducials for coordinate system transfer in hybrid manufacturing. Journal of Manufacturing Processes, 68, pp.1824-1836.</w:t>
      </w:r>
    </w:p>
    <w:p w14:paraId="23AF7794" w14:textId="77777777" w:rsidR="00293D2C" w:rsidRPr="00FD1C6E" w:rsidRDefault="00293D2C" w:rsidP="00293D2C">
      <w:pPr>
        <w:pStyle w:val="ListParagraph"/>
        <w:numPr>
          <w:ilvl w:val="0"/>
          <w:numId w:val="5"/>
        </w:numPr>
        <w:ind w:right="148"/>
        <w:jc w:val="both"/>
        <w:rPr>
          <w:rFonts w:ascii="Times New Roman" w:hAnsi="Times New Roman" w:cs="Times New Roman"/>
        </w:rPr>
      </w:pPr>
      <w:r w:rsidRPr="00FD1C6E">
        <w:rPr>
          <w:rFonts w:ascii="Times New Roman" w:hAnsi="Times New Roman" w:cs="Times New Roman"/>
        </w:rPr>
        <w:t>Kincaid, J., Zameroski, R., No, T., Bohling, J., Compton, B. and Schmitz, T., 2023, February. Hybrid Manufacturing: Combining Additive Friction Stir Deposition, Metrology, and Machining. In TMS Annual Meeting &amp; Exhibition (pp. 3-13). Cham: Springer Nature Switzerland.</w:t>
      </w:r>
    </w:p>
    <w:p w14:paraId="1D8B2A2E" w14:textId="77777777" w:rsidR="00293D2C" w:rsidRPr="00FD1C6E" w:rsidRDefault="00293D2C" w:rsidP="00293D2C">
      <w:pPr>
        <w:pStyle w:val="ListParagraph"/>
        <w:numPr>
          <w:ilvl w:val="0"/>
          <w:numId w:val="5"/>
        </w:numPr>
        <w:ind w:left="180" w:right="148"/>
        <w:jc w:val="both"/>
        <w:rPr>
          <w:rFonts w:ascii="Times New Roman" w:hAnsi="Times New Roman" w:cs="Times New Roman"/>
        </w:rPr>
      </w:pPr>
      <w:r w:rsidRPr="00FD1C6E">
        <w:rPr>
          <w:rFonts w:ascii="Times New Roman" w:hAnsi="Times New Roman" w:cs="Times New Roman"/>
        </w:rPr>
        <w:t>Kincaid, J., Charles, E., Garcia, R., Dvorak, J., No, T., Smith, S. and Schmitz, T., 2023. Process planning for hybrid manufacturing using additive friction stir deposition. Manufacturing Letters, 37, pp.26-31.</w:t>
      </w:r>
    </w:p>
    <w:p w14:paraId="7EDDF023" w14:textId="77777777" w:rsidR="00293D2C" w:rsidRPr="00FD1C6E" w:rsidRDefault="00293D2C" w:rsidP="00293D2C">
      <w:pPr>
        <w:pStyle w:val="ListParagraph"/>
        <w:numPr>
          <w:ilvl w:val="0"/>
          <w:numId w:val="5"/>
        </w:numPr>
        <w:ind w:left="180" w:right="148"/>
        <w:jc w:val="both"/>
        <w:rPr>
          <w:rFonts w:ascii="Times New Roman" w:hAnsi="Times New Roman" w:cs="Times New Roman"/>
        </w:rPr>
      </w:pPr>
      <w:r w:rsidRPr="00FD1C6E">
        <w:rPr>
          <w:rFonts w:ascii="Times New Roman" w:hAnsi="Times New Roman" w:cs="Times New Roman"/>
        </w:rPr>
        <w:t>Dvorak, J., Gilmer, D., Zameroski, R., Cornelius, A. and Schmitz, T., 2023. Freeform Hybrid Manufacturing: Binderjet, Structured Light Scanning, Confocal Microscopy, and CNC Machining. Journal of Manufacturing and Materials Processing, 7(2), p.79.</w:t>
      </w:r>
    </w:p>
    <w:p w14:paraId="23526F3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Schultz, J. P., and Creehan, K., 2010, Friction stir fabrication. USA Patent US8636194B2.</w:t>
      </w:r>
    </w:p>
    <w:p w14:paraId="2C817E9A"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Gray, D.T., 2009. Modeling and characterization of friction stir fabricated coatings on Al6061 and Al5083 substrates (Doctoral dissertation, Virginia Tech).</w:t>
      </w:r>
    </w:p>
    <w:p w14:paraId="7EE2A9D1"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Kandasamy, K., Renaghan, L.E., Calvert, J.R., Creehan, K.D. and Schultz, J.P., 2013, October. Solid-state additive manufacturing of aluminum and magnesium alloys. In Proceedings of the Materials Science and Technology Conference and Exhibition (p. 59).</w:t>
      </w:r>
    </w:p>
    <w:p w14:paraId="5899A8E4"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lastRenderedPageBreak/>
        <w:t>Calvert, J.R., 2015. Microstructure and mechanical properties of WE43 alloy produced via additive friction stir technology (Doctoral dissertation, Virginia Tech).</w:t>
      </w:r>
    </w:p>
    <w:p w14:paraId="19F1174F"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Rivera, O.G., Allison, P.G., Jordon, J.B., Rodriguez, O.L., Brewer, L.N., McClelland, Z., Whittington, W.R., Francis, D., Su, J., Martens, R.L. and Hardwick, N., 2017. Microstructures and mechanical behavior of Inconel 625 fabricated by solid-state additive manufacturing. Materials Science and Engineering: A, 694, pp.1-9.</w:t>
      </w:r>
    </w:p>
    <w:p w14:paraId="5117FB6E"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Tang, W., Yang, X., Tian, C., and Xu, Y., 2022. Microstructural heterogeneity and bonding strength of planar interface formed in additive manufacturing of Al–Mg–Si alloy based on friction and extrusion. International Journal of Minerals, Metallurgy and Materials, 29(9), pp.1755-1769.</w:t>
      </w:r>
    </w:p>
    <w:p w14:paraId="20157A9D"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Nicholas, E.D., 2003. Friction processing technologies. Welding in the World, 47, pp.2-9.</w:t>
      </w:r>
    </w:p>
    <w:p w14:paraId="730D8FBB"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Hang, Z.Y., Jones, M.E., Brady, G.W., Griffiths, R.J., Garcia, D., Rauch, H.A., Cox, C.D. and Hardwick, N., 2018. Non-beam-based metal additive manufacturing enabled by additive friction stir deposition. Scripta Materialia, 153, pp.122-130.</w:t>
      </w:r>
    </w:p>
    <w:p w14:paraId="6A4FE9B3"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Beladi, H., Farabi, E., Hodgson, P.D., Barnett, M.R., Rohrer, G.S. and Fabijanic, D., 2022. Microstructure evolution of 316L stainless steel during solid-state additive friction stir deposition. Philosophical Magazine, 102(7), pp.618-633.</w:t>
      </w:r>
    </w:p>
    <w:p w14:paraId="16C5601B"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Agrawal, P., Haridas, R.S., Yadav, S., Thapliyal, S., Dhal, A. and Mishra, R.S., 2023. Additive friction stir deposition of SS316: Effect of process parameters on microstructure evolution. Materials Characterization, 195, p.112470.</w:t>
      </w:r>
    </w:p>
    <w:p w14:paraId="2D04AAC0"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Grasso, M. and Colosimo, B.M., 2017. Process defects and in situ monitoring methods in metal powder bed fusion: a review. Measurement Science and Technology, 28(4), p.044005.</w:t>
      </w:r>
    </w:p>
    <w:p w14:paraId="2717516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Svetlizky, D., Das, M., Zheng, B., Vyatskikh, A.L., Bose, S., Bandyopadhyay, A., Schoenung, J.M., Lavernia, E.J. and Eliaz, N., 2021. Directed energy deposition (DED) additive manufacturing: Physical characteristics, defects, challenges and applications. Materials Today, 49, pp.271-295.</w:t>
      </w:r>
    </w:p>
    <w:p w14:paraId="449ACB76"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Perry, M.E., Griffiths, R.J., Garcia, D., Sietins, J.M., Zhu, Y. and Hang, Z.Y., 2020. Morphological and microstructural investigation of the non-planar interface formed in solid-state metal additive manufacturing by additive friction stir deposition. Additive Manufacturing, 35, p.101293.</w:t>
      </w:r>
    </w:p>
    <w:p w14:paraId="017C4F0E"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Ghadimi, H., Ding, H., Emanet, S., Talachian, M., Cox, C., Eller, M. and Guo, S., 2023. Hardness Distribution of Al2050 Parts Fabricated Using Additive Friction Stir Deposition. Materials, 16(3), p.1278.</w:t>
      </w:r>
    </w:p>
    <w:p w14:paraId="18F16FC1"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Rivera, O.G., Allison, P.G., Brewer, L.N., Rodriguez, O.L., Jordon, J.B., Liu, T., Whittington, W.R., Martens, R.L., McClelland, Z., Mason, C.T. and Garcia, L., 2018. Influence of texture and grain refinement on the mechanical behavior of AA2219 fabricated by high shear solid state material deposition. Materials Science and Engineering: A, 724, pp.547-558.</w:t>
      </w:r>
    </w:p>
    <w:p w14:paraId="01590447"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Jordon, J.B., Allison, P.G., Phillips, B.J., Avery, D.Z., Kinser, R.P., Brewer, L.N., Cox, C. and Doherty, K., 2020. Direct recycling of machine chips through a novel solid-state additive manufacturing process. Materials &amp; Design, 193, p.108850.</w:t>
      </w:r>
    </w:p>
    <w:p w14:paraId="4F05C982"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lastRenderedPageBreak/>
        <w:t>Phillips, B.J., Avery, D.Z., Liu, T., Rodriguez, O.L., Mason, C.J.T., Jordon, J.B., Brewer, L.N. and Allison, P.G., 2019. Microstructure-deformation relationship of additive friction stir-deposition Al–Mg–Si. Materialia, 7, p.100387.</w:t>
      </w:r>
    </w:p>
    <w:p w14:paraId="2C105AC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Babaniaris, S., Jiang, L., Varma, R.K., Farabi, E., Dorin, T., Barnett, M. and Fabijanic, D., 2022. Precipitation in AA6063 produced from swarf using additive friction stir deposition. Additive Manufacturing Letters, 3, p.100096.</w:t>
      </w:r>
    </w:p>
    <w:p w14:paraId="0A776A20"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Williams, M.B., Cahalan, L.P., Lopez, J.J., Perez-Andrade, L.I., Leonard, R.T., McDonnell, M.M., Kelly, M.R., Lalonde, A.D., Brewer, L.N., Jordon, J.B. and Allison, P.G., 2023. Dynamic Behavior Characterization of Aluminum Alloy 7020 Manufactured Using the Additive Friction Stir Deposition Process. JOM, pp.1-13.</w:t>
      </w:r>
    </w:p>
    <w:p w14:paraId="222EFB55"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Mason, C.J.T., Rodriguez, R.I., Avery, D.Z., Phillips, B.J., Bernarding, B.P., Williams, M.B., Cobbs, S.D., Jordon, J.B. and Allison, P.G., 2021. Process-structure-property relations for as-deposited solid-state additively manufactured high-strength aluminum alloy. Additive Manufacturing, 40, p.101879.</w:t>
      </w:r>
    </w:p>
    <w:p w14:paraId="7F6CBE12"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Yoder, J.K., Griffiths, R.J. and Hang, Z.Y., 2021. Deformation-based additive manufacturing of 7075 aluminum with wrought-like mechanical properties. Materials &amp; Design, 198, p.109288.</w:t>
      </w:r>
    </w:p>
    <w:p w14:paraId="09C4C2B6"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Joshi, S.S., Patil, S.M., Mazumder, S., Sharma, S., Riley, D.A., Dowden, S., Banerjee, R. and Dahotre, N.B., 2022. Additive friction stir deposition of AZ31B magnesium alloy. Journal of Magnesium and Alloys, 10(9), pp.2404-2420.</w:t>
      </w:r>
    </w:p>
    <w:p w14:paraId="5C6E717E"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McClelland, Z., Avery, D.Z., Williams, M.B., Mason, C.J.T., Rivera, O.G., Leah, C., Allison, P.G., Jordon, J.B., Martens, R.L. and Hardwick, N., 2019. Microstructure and mechanical properties of high shear material deposition of rare earth magnesium alloys WE43. In Magnesium Technology 2019 (pp. 277-282). Springer International Publishing.</w:t>
      </w:r>
    </w:p>
    <w:p w14:paraId="1404E384"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Garcia, D., Hartley, W.D., Rauch, H.A., Griffiths, R.J., Wang, R., Kong, Z.J., Zhu, Y. and Hang, Z.Y., 2020. In situ investigation into temperature evolution and heat generation during additive friction stir deposition: A comparative study of Cu and Al-Mg-Si. Additive Manufacturing, 34, p.101386.</w:t>
      </w:r>
    </w:p>
    <w:p w14:paraId="1A98F24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Priedeman, J.L., Phillips, B.J., Lopez, J.J., Tucker Roper, B.E., Hornbuckle, B.C., Darling, K.A., Jordon, J.B., Allison, P.G. and Thompson, G.B., 2020. Microstructure development in additive friction stir-deposited Cu. Metals, 10(11), p.1538.</w:t>
      </w:r>
    </w:p>
    <w:p w14:paraId="789377E3"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Avery, D.Z., Rivera, O.G., Mason, C.J.T., Phillips, B.J., Jordon, J.B., Su, J., Hardwick, N. and Allison, P.G., 2018. Fatigue behavior of solid-state additive manufactured inconel 625. Jom, 70, pp.2475-2484.</w:t>
      </w:r>
    </w:p>
    <w:p w14:paraId="4C6B4776"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Griffiths, R.J., Gotawala, N., Hahn, G.D., Garcia, D. and Hang, Z.Y., 2022. Towards underwater additive manufacturing via additive friction stir deposition. Materials &amp; Design, 223, p.111148.</w:t>
      </w:r>
    </w:p>
    <w:p w14:paraId="4AA1476B"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Martin, L.P., Luccitti, A. and Walluk, M., 2022. Evaluation of additive friction stir deposition of AISI 316L for repairing surface material loss in AISI 4340. The International Journal of Advanced Manufacturing Technology, 121(3-4), pp.2365-2381.</w:t>
      </w:r>
    </w:p>
    <w:p w14:paraId="283DADA3"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 xml:space="preserve">Wu, B.L., Peng, Y.C., Tang, H.Q., Meng, C.C., Zhong, Y.F., Zhang, F.L. and Zhan, Y.Z., 2023. Improving grain structure and dispersoid distribution of </w:t>
      </w:r>
      <w:r w:rsidRPr="00FD1C6E">
        <w:rPr>
          <w:rFonts w:ascii="Times New Roman" w:hAnsi="Times New Roman" w:cs="Times New Roman"/>
        </w:rPr>
        <w:lastRenderedPageBreak/>
        <w:t>nanodiamond reinforced AA6061 matrix composite coatings via high-speed additive friction stir deposition. Journal of Materials Processing Technology, p.117983.</w:t>
      </w:r>
    </w:p>
    <w:p w14:paraId="613B10EB"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Lopez, J.J., Williams, M.B., Rushing, T.W., Confer, M.P., Ghosh, A., Griggs, C.S., Jordon, J.B., Thompson, G.B. and Allison, P.G., 2022. A solid-state additive manufacturing method for aluminum-graphene nanoplatelet composites. Materialia, 23, p.101440.</w:t>
      </w:r>
    </w:p>
    <w:p w14:paraId="3204E4E2"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Griffiths, R.J., Perry, M.E., Sietins, J.M., Zhu, Y., Hardwick, N., Cox, C.D., Rauch, H.A. and Yu, H.Z., 2019. A perspective on solid-state additive manufacturing of aluminum matrix composites using MELD. Journal of Materials Engineering and Performance, 28, pp.648-656.</w:t>
      </w:r>
    </w:p>
    <w:p w14:paraId="00CD7FF5"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Rodriguez, R.X., Program Overview: Extra-Large, Metal Additive Manufacturing System, Targeted Towards Army Ground Vehicle Systems. In Proceedings of the Ground Vehicle Systems Engineering and Technology Symposium (pp. 13-15).</w:t>
      </w:r>
    </w:p>
    <w:p w14:paraId="66B282EA"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Rodrigues, T.A., Duarte, V., Miranda, R.M., Santos, T.G. and Oliveira, J.P., 2019. Current status and perspectives on wire and arc additive manufacturing (WAAM). </w:t>
      </w:r>
      <w:r w:rsidRPr="00FD1C6E">
        <w:rPr>
          <w:rFonts w:ascii="Times New Roman" w:hAnsi="Times New Roman" w:cs="Times New Roman"/>
          <w:i/>
          <w:iCs/>
          <w:color w:val="222222"/>
          <w:shd w:val="clear" w:color="auto" w:fill="FFFFFF"/>
        </w:rPr>
        <w:t>Materials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12</w:t>
      </w:r>
      <w:r w:rsidRPr="00FD1C6E">
        <w:rPr>
          <w:rFonts w:ascii="Times New Roman" w:hAnsi="Times New Roman" w:cs="Times New Roman"/>
          <w:color w:val="222222"/>
          <w:shd w:val="clear" w:color="auto" w:fill="FFFFFF"/>
        </w:rPr>
        <w:t>(7), p.1121.</w:t>
      </w:r>
    </w:p>
    <w:p w14:paraId="69552B97"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Priarone, P.C., Campatelli, G., Montevecchi, F., Venturini, G. and Settineri, L., 2019. A modelling framework for comparing the environmental and economic performance of WAAM-based integrated manufacturing and machining. </w:t>
      </w:r>
      <w:r w:rsidRPr="00FD1C6E">
        <w:rPr>
          <w:rFonts w:ascii="Times New Roman" w:hAnsi="Times New Roman" w:cs="Times New Roman"/>
          <w:i/>
          <w:iCs/>
          <w:color w:val="222222"/>
          <w:shd w:val="clear" w:color="auto" w:fill="FFFFFF"/>
        </w:rPr>
        <w:t>CIRP Annals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68</w:t>
      </w:r>
      <w:r w:rsidRPr="00FD1C6E">
        <w:rPr>
          <w:rFonts w:ascii="Times New Roman" w:hAnsi="Times New Roman" w:cs="Times New Roman"/>
          <w:color w:val="222222"/>
          <w:shd w:val="clear" w:color="auto" w:fill="FFFFFF"/>
        </w:rPr>
        <w:t>(1), pp.37-40.</w:t>
      </w:r>
    </w:p>
    <w:p w14:paraId="03762A55"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Williams, S. and Martina, F., 2015. Wire+ arc additive manufacturing vs. traditional machining from solid: a cost comparison. </w:t>
      </w:r>
      <w:r w:rsidRPr="00FD1C6E">
        <w:rPr>
          <w:rFonts w:ascii="Times New Roman" w:hAnsi="Times New Roman" w:cs="Times New Roman"/>
          <w:i/>
          <w:iCs/>
          <w:color w:val="222222"/>
          <w:shd w:val="clear" w:color="auto" w:fill="FFFFFF"/>
        </w:rPr>
        <w:t>Mater Sci Technol (UK)</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32</w:t>
      </w:r>
      <w:r w:rsidRPr="00FD1C6E">
        <w:rPr>
          <w:rFonts w:ascii="Times New Roman" w:hAnsi="Times New Roman" w:cs="Times New Roman"/>
          <w:color w:val="222222"/>
          <w:shd w:val="clear" w:color="auto" w:fill="FFFFFF"/>
        </w:rPr>
        <w:t>(1), p.27.</w:t>
      </w:r>
    </w:p>
    <w:p w14:paraId="6742B6A0"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Cunningham, C.R., Wikshåland, S., Xu, F., Kemakolam, N., Shokrani, A., Dhokia, V. and Newman, S.T., 2017. Cost modelling and sensitivity analysis of wire and arc additive manufacturing. </w:t>
      </w:r>
      <w:r w:rsidRPr="00FD1C6E">
        <w:rPr>
          <w:rFonts w:ascii="Times New Roman" w:hAnsi="Times New Roman" w:cs="Times New Roman"/>
          <w:i/>
          <w:iCs/>
          <w:color w:val="222222"/>
          <w:shd w:val="clear" w:color="auto" w:fill="FFFFFF"/>
        </w:rPr>
        <w:t>Procedia Manufacturing</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11</w:t>
      </w:r>
      <w:r w:rsidRPr="00FD1C6E">
        <w:rPr>
          <w:rFonts w:ascii="Times New Roman" w:hAnsi="Times New Roman" w:cs="Times New Roman"/>
          <w:color w:val="222222"/>
          <w:shd w:val="clear" w:color="auto" w:fill="FFFFFF"/>
        </w:rPr>
        <w:t>, pp.650-657.</w:t>
      </w:r>
    </w:p>
    <w:p w14:paraId="0564F75D"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Kokare, S., Oliveira, J.P. and Godina, R., 2023. Modelling of Wire Arc Additive Manufactured Product Cost. </w:t>
      </w:r>
      <w:r w:rsidRPr="00FD1C6E">
        <w:rPr>
          <w:rFonts w:ascii="Times New Roman" w:hAnsi="Times New Roman" w:cs="Times New Roman"/>
          <w:i/>
          <w:iCs/>
          <w:color w:val="222222"/>
          <w:shd w:val="clear" w:color="auto" w:fill="FFFFFF"/>
        </w:rPr>
        <w:t>Procedia Computer Science</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217</w:t>
      </w:r>
      <w:r w:rsidRPr="00FD1C6E">
        <w:rPr>
          <w:rFonts w:ascii="Times New Roman" w:hAnsi="Times New Roman" w:cs="Times New Roman"/>
          <w:color w:val="222222"/>
          <w:shd w:val="clear" w:color="auto" w:fill="FFFFFF"/>
        </w:rPr>
        <w:t>, pp.1513-1521.</w:t>
      </w:r>
    </w:p>
    <w:p w14:paraId="0D72591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Baumers, M., Tuck, C., Wildman, R., Ashcroft, I., Rosamond, E. and Hague, R., 2012. Combined build-time, energy consumption and cost estimation for direct metal laser sintering.</w:t>
      </w:r>
    </w:p>
    <w:p w14:paraId="76D0AAEF"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Wippermann, A., Gutowski, T.G., Denkena, B., Dittrich, M.A. and Wessarges, Y., 2020. Electrical energy and material efficiency analysis of machining, additive and hybrid manufacturing. </w:t>
      </w:r>
      <w:r w:rsidRPr="00FD1C6E">
        <w:rPr>
          <w:rFonts w:ascii="Times New Roman" w:hAnsi="Times New Roman" w:cs="Times New Roman"/>
          <w:i/>
          <w:iCs/>
          <w:color w:val="222222"/>
          <w:shd w:val="clear" w:color="auto" w:fill="FFFFFF"/>
        </w:rPr>
        <w:t>Journal of cleaner production</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251</w:t>
      </w:r>
      <w:r w:rsidRPr="00FD1C6E">
        <w:rPr>
          <w:rFonts w:ascii="Times New Roman" w:hAnsi="Times New Roman" w:cs="Times New Roman"/>
          <w:color w:val="222222"/>
          <w:shd w:val="clear" w:color="auto" w:fill="FFFFFF"/>
        </w:rPr>
        <w:t>, p.119731.</w:t>
      </w:r>
    </w:p>
    <w:p w14:paraId="3E3A7C06"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Ruffo, M., Tuck, C. and Hague, R., 2006. Empirical laser sintering time estimator for Duraform PA. </w:t>
      </w:r>
      <w:r w:rsidRPr="00FD1C6E">
        <w:rPr>
          <w:rFonts w:ascii="Times New Roman" w:hAnsi="Times New Roman" w:cs="Times New Roman"/>
          <w:i/>
          <w:iCs/>
          <w:color w:val="222222"/>
          <w:shd w:val="clear" w:color="auto" w:fill="FFFFFF"/>
        </w:rPr>
        <w:t>International journal of production research</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44</w:t>
      </w:r>
      <w:r w:rsidRPr="00FD1C6E">
        <w:rPr>
          <w:rFonts w:ascii="Times New Roman" w:hAnsi="Times New Roman" w:cs="Times New Roman"/>
          <w:color w:val="222222"/>
          <w:shd w:val="clear" w:color="auto" w:fill="FFFFFF"/>
        </w:rPr>
        <w:t>(23), pp.5131-5146.</w:t>
      </w:r>
    </w:p>
    <w:p w14:paraId="64B4CCEA"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Schröder, M., Falk, B. and Schmitt, R., 2015. Evaluation of cost structures of additive manufacturing processes using a new business model. </w:t>
      </w:r>
      <w:r w:rsidRPr="00FD1C6E">
        <w:rPr>
          <w:rFonts w:ascii="Times New Roman" w:hAnsi="Times New Roman" w:cs="Times New Roman"/>
          <w:i/>
          <w:iCs/>
          <w:color w:val="222222"/>
          <w:shd w:val="clear" w:color="auto" w:fill="FFFFFF"/>
        </w:rPr>
        <w:t>Procedia Cirp</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30</w:t>
      </w:r>
      <w:r w:rsidRPr="00FD1C6E">
        <w:rPr>
          <w:rFonts w:ascii="Times New Roman" w:hAnsi="Times New Roman" w:cs="Times New Roman"/>
          <w:color w:val="222222"/>
          <w:shd w:val="clear" w:color="auto" w:fill="FFFFFF"/>
        </w:rPr>
        <w:t>, pp.311-316.</w:t>
      </w:r>
    </w:p>
    <w:p w14:paraId="07262BF1"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Ruffo, M., Tuck, C. and Hague, R., 2006. Cost estimation for rapid manufacturing-laser sintering production for low to medium volumes. </w:t>
      </w:r>
      <w:r w:rsidRPr="00FD1C6E">
        <w:rPr>
          <w:rFonts w:ascii="Times New Roman" w:hAnsi="Times New Roman" w:cs="Times New Roman"/>
          <w:i/>
          <w:iCs/>
          <w:color w:val="222222"/>
          <w:shd w:val="clear" w:color="auto" w:fill="FFFFFF"/>
        </w:rPr>
        <w:t>Proceedings of the Institution of Mechanical Engineers, Part B: Journal of Engineering Manufacture</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220</w:t>
      </w:r>
      <w:r w:rsidRPr="00FD1C6E">
        <w:rPr>
          <w:rFonts w:ascii="Times New Roman" w:hAnsi="Times New Roman" w:cs="Times New Roman"/>
          <w:color w:val="222222"/>
          <w:shd w:val="clear" w:color="auto" w:fill="FFFFFF"/>
        </w:rPr>
        <w:t>(9), pp.1417-1427.</w:t>
      </w:r>
    </w:p>
    <w:p w14:paraId="5E70647C"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lastRenderedPageBreak/>
        <w:t>Rickenbacher, L., Spierings, A. and Wegener, K., 2013. An integrated cost‐model for selective laser melting (SLM). </w:t>
      </w:r>
      <w:r w:rsidRPr="00FD1C6E">
        <w:rPr>
          <w:rFonts w:ascii="Times New Roman" w:hAnsi="Times New Roman" w:cs="Times New Roman"/>
          <w:i/>
          <w:iCs/>
          <w:color w:val="222222"/>
          <w:shd w:val="clear" w:color="auto" w:fill="FFFFFF"/>
        </w:rPr>
        <w:t>Rapid Prototyping Journal</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19</w:t>
      </w:r>
      <w:r w:rsidRPr="00FD1C6E">
        <w:rPr>
          <w:rFonts w:ascii="Times New Roman" w:hAnsi="Times New Roman" w:cs="Times New Roman"/>
          <w:color w:val="222222"/>
          <w:shd w:val="clear" w:color="auto" w:fill="FFFFFF"/>
        </w:rPr>
        <w:t>(3), pp.208-214.</w:t>
      </w:r>
    </w:p>
    <w:p w14:paraId="18CBE222"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Di, L. and Yang, Y., 2020. Cost modeling and evaluation of direct metal laser sintering with integrated dynamic process planning. </w:t>
      </w:r>
      <w:r w:rsidRPr="00FD1C6E">
        <w:rPr>
          <w:rFonts w:ascii="Times New Roman" w:hAnsi="Times New Roman" w:cs="Times New Roman"/>
          <w:i/>
          <w:iCs/>
          <w:color w:val="222222"/>
          <w:shd w:val="clear" w:color="auto" w:fill="FFFFFF"/>
        </w:rPr>
        <w:t>Sustainability</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13</w:t>
      </w:r>
      <w:r w:rsidRPr="00FD1C6E">
        <w:rPr>
          <w:rFonts w:ascii="Times New Roman" w:hAnsi="Times New Roman" w:cs="Times New Roman"/>
          <w:color w:val="222222"/>
          <w:shd w:val="clear" w:color="auto" w:fill="FFFFFF"/>
        </w:rPr>
        <w:t>(1), p.319.</w:t>
      </w:r>
    </w:p>
    <w:p w14:paraId="60AEFA35"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Barclift, M., Joshi, S., Simpson, T. and Dickman, C., 2016. Cost modeling and depreciation for reused powder feedstocks in powder bed fusion additive manufacturing.</w:t>
      </w:r>
    </w:p>
    <w:p w14:paraId="33C1A483"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Ma, F., Zhang, H., Hon, K.K.B. and Gong, Q., 2018. An optimization approach of selective laser sintering considering energy consumption and material cost. </w:t>
      </w:r>
      <w:r w:rsidRPr="00FD1C6E">
        <w:rPr>
          <w:rFonts w:ascii="Times New Roman" w:hAnsi="Times New Roman" w:cs="Times New Roman"/>
          <w:i/>
          <w:iCs/>
          <w:color w:val="222222"/>
          <w:shd w:val="clear" w:color="auto" w:fill="FFFFFF"/>
        </w:rPr>
        <w:t>Journal of Cleaner Production</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199</w:t>
      </w:r>
      <w:r w:rsidRPr="00FD1C6E">
        <w:rPr>
          <w:rFonts w:ascii="Times New Roman" w:hAnsi="Times New Roman" w:cs="Times New Roman"/>
          <w:color w:val="222222"/>
          <w:shd w:val="clear" w:color="auto" w:fill="FFFFFF"/>
        </w:rPr>
        <w:t>, pp.529-537.</w:t>
      </w:r>
    </w:p>
    <w:p w14:paraId="26D10697"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Ali, M.H., Batai, S. and Sarbassov, D., 2019. 3D printing: a critical review of current development and future prospects. </w:t>
      </w:r>
      <w:r w:rsidRPr="00FD1C6E">
        <w:rPr>
          <w:rFonts w:ascii="Times New Roman" w:hAnsi="Times New Roman" w:cs="Times New Roman"/>
          <w:i/>
          <w:iCs/>
          <w:color w:val="222222"/>
          <w:shd w:val="clear" w:color="auto" w:fill="FFFFFF"/>
        </w:rPr>
        <w:t>Rapid Prototyping Journal</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25</w:t>
      </w:r>
      <w:r w:rsidRPr="00FD1C6E">
        <w:rPr>
          <w:rFonts w:ascii="Times New Roman" w:hAnsi="Times New Roman" w:cs="Times New Roman"/>
          <w:color w:val="222222"/>
          <w:shd w:val="clear" w:color="auto" w:fill="FFFFFF"/>
        </w:rPr>
        <w:t>(6), pp.1108-1126.</w:t>
      </w:r>
    </w:p>
    <w:p w14:paraId="3BF68FE5"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Sharma, A. and Rai, A., 2022. Fused deposition modelling (FDM) based 3D &amp; 4D Printing: A state of art review. </w:t>
      </w:r>
      <w:r w:rsidRPr="00FD1C6E">
        <w:rPr>
          <w:rFonts w:ascii="Times New Roman" w:hAnsi="Times New Roman" w:cs="Times New Roman"/>
          <w:i/>
          <w:iCs/>
          <w:color w:val="222222"/>
          <w:shd w:val="clear" w:color="auto" w:fill="FFFFFF"/>
        </w:rPr>
        <w:t>Materials Today: Proceedings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62</w:t>
      </w:r>
      <w:r w:rsidRPr="00FD1C6E">
        <w:rPr>
          <w:rFonts w:ascii="Times New Roman" w:hAnsi="Times New Roman" w:cs="Times New Roman"/>
          <w:color w:val="222222"/>
          <w:shd w:val="clear" w:color="auto" w:fill="FFFFFF"/>
        </w:rPr>
        <w:t>, pp.367-372.</w:t>
      </w:r>
    </w:p>
    <w:p w14:paraId="7CFB1124"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Tagliaferri, V., Trovalusci, F., Guarino, S. and Venettacci, S., 2019. Environmental and economic analysis of FDM, SLS and MJF additive manufacturing technologies. </w:t>
      </w:r>
      <w:r w:rsidRPr="00FD1C6E">
        <w:rPr>
          <w:rFonts w:ascii="Times New Roman" w:hAnsi="Times New Roman" w:cs="Times New Roman"/>
          <w:i/>
          <w:iCs/>
          <w:color w:val="222222"/>
          <w:shd w:val="clear" w:color="auto" w:fill="FFFFFF"/>
        </w:rPr>
        <w:t>Materials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12</w:t>
      </w:r>
      <w:r w:rsidRPr="00FD1C6E">
        <w:rPr>
          <w:rFonts w:ascii="Times New Roman" w:hAnsi="Times New Roman" w:cs="Times New Roman"/>
          <w:color w:val="222222"/>
          <w:shd w:val="clear" w:color="auto" w:fill="FFFFFF"/>
        </w:rPr>
        <w:t>(24), p.4161.</w:t>
      </w:r>
    </w:p>
    <w:p w14:paraId="46CD80D2"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Durgun, I. and Ertan, R., 2014. Experimental investigation of FDM process for improvement of mechanical properties and production cost. </w:t>
      </w:r>
      <w:r w:rsidRPr="00FD1C6E">
        <w:rPr>
          <w:rFonts w:ascii="Times New Roman" w:hAnsi="Times New Roman" w:cs="Times New Roman"/>
          <w:i/>
          <w:iCs/>
          <w:color w:val="222222"/>
          <w:shd w:val="clear" w:color="auto" w:fill="FFFFFF"/>
        </w:rPr>
        <w:t>Rapid Prototyping Journal</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20</w:t>
      </w:r>
      <w:r w:rsidRPr="00FD1C6E">
        <w:rPr>
          <w:rFonts w:ascii="Times New Roman" w:hAnsi="Times New Roman" w:cs="Times New Roman"/>
          <w:color w:val="222222"/>
          <w:shd w:val="clear" w:color="auto" w:fill="FFFFFF"/>
        </w:rPr>
        <w:t>(3), pp.228-235.</w:t>
      </w:r>
    </w:p>
    <w:p w14:paraId="54D3E41C"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Alexander, P., Allen, S. and Dutta, D., 1998. Part orientation and build cost determination in layered manufacturing. </w:t>
      </w:r>
      <w:r w:rsidRPr="00FD1C6E">
        <w:rPr>
          <w:rFonts w:ascii="Times New Roman" w:hAnsi="Times New Roman" w:cs="Times New Roman"/>
          <w:i/>
          <w:iCs/>
          <w:color w:val="222222"/>
          <w:shd w:val="clear" w:color="auto" w:fill="FFFFFF"/>
        </w:rPr>
        <w:t>Computer-Aided Design</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30</w:t>
      </w:r>
      <w:r w:rsidRPr="00FD1C6E">
        <w:rPr>
          <w:rFonts w:ascii="Times New Roman" w:hAnsi="Times New Roman" w:cs="Times New Roman"/>
          <w:color w:val="222222"/>
          <w:shd w:val="clear" w:color="auto" w:fill="FFFFFF"/>
        </w:rPr>
        <w:t>(5), pp.343-356.</w:t>
      </w:r>
    </w:p>
    <w:p w14:paraId="5FE2EE9F"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Urbanic, R.J. and Saqib, S.M., 2019. A manufacturing cost analysis framework to evaluate machining and fused filament fabrication additive manufacturing approaches. </w:t>
      </w:r>
      <w:r w:rsidRPr="00FD1C6E">
        <w:rPr>
          <w:rFonts w:ascii="Times New Roman" w:hAnsi="Times New Roman" w:cs="Times New Roman"/>
          <w:i/>
          <w:iCs/>
          <w:color w:val="222222"/>
          <w:shd w:val="clear" w:color="auto" w:fill="FFFFFF"/>
        </w:rPr>
        <w:t>The International Journal of Advanced Manufacturing Technology</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102</w:t>
      </w:r>
      <w:r w:rsidRPr="00FD1C6E">
        <w:rPr>
          <w:rFonts w:ascii="Times New Roman" w:hAnsi="Times New Roman" w:cs="Times New Roman"/>
          <w:color w:val="222222"/>
          <w:shd w:val="clear" w:color="auto" w:fill="FFFFFF"/>
        </w:rPr>
        <w:t>, pp.3091-3108.</w:t>
      </w:r>
    </w:p>
    <w:p w14:paraId="1FE92B8C"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Zisopol, D.G., Tănase, M. and Portoacă, A.I., 2023. Innovative Strategies for Technical-Economical Optimization of FDM Production. </w:t>
      </w:r>
      <w:r w:rsidRPr="00FD1C6E">
        <w:rPr>
          <w:rFonts w:ascii="Times New Roman" w:hAnsi="Times New Roman" w:cs="Times New Roman"/>
          <w:i/>
          <w:iCs/>
          <w:color w:val="222222"/>
          <w:shd w:val="clear" w:color="auto" w:fill="FFFFFF"/>
        </w:rPr>
        <w:t>Polymers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15</w:t>
      </w:r>
      <w:r w:rsidRPr="00FD1C6E">
        <w:rPr>
          <w:rFonts w:ascii="Times New Roman" w:hAnsi="Times New Roman" w:cs="Times New Roman"/>
          <w:color w:val="222222"/>
          <w:shd w:val="clear" w:color="auto" w:fill="FFFFFF"/>
        </w:rPr>
        <w:t>(18), p.3787.</w:t>
      </w:r>
    </w:p>
    <w:p w14:paraId="4F384EE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Kincaid, J., Zameroski, R., Charles, E., No, T., Bohling, J., Compton, B. and Schmitz, T., 2023. Hybrid manufacturing by additive friction stir deposition, metrology, CNC machining, and microstructure analysis. </w:t>
      </w:r>
      <w:r w:rsidRPr="00FD1C6E">
        <w:rPr>
          <w:rFonts w:ascii="Times New Roman" w:hAnsi="Times New Roman" w:cs="Times New Roman"/>
          <w:i/>
          <w:iCs/>
          <w:color w:val="222222"/>
          <w:shd w:val="clear" w:color="auto" w:fill="FFFFFF"/>
        </w:rPr>
        <w:t>Manufacturing Letters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35</w:t>
      </w:r>
      <w:r w:rsidRPr="00FD1C6E">
        <w:rPr>
          <w:rFonts w:ascii="Times New Roman" w:hAnsi="Times New Roman" w:cs="Times New Roman"/>
          <w:color w:val="222222"/>
          <w:shd w:val="clear" w:color="auto" w:fill="FFFFFF"/>
        </w:rPr>
        <w:t>, pp.549-556.</w:t>
      </w:r>
    </w:p>
    <w:p w14:paraId="3E380B33"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Cornelius, A., Jacobs, L., Lamsey, M., McNeil, L., Hamel, W. and Schmitz, T., 2022. Hybrid manufacturing of Invar mold for carbon fiber layup using structured light scanning. </w:t>
      </w:r>
      <w:r w:rsidRPr="00FD1C6E">
        <w:rPr>
          <w:rFonts w:ascii="Times New Roman" w:hAnsi="Times New Roman" w:cs="Times New Roman"/>
          <w:i/>
          <w:iCs/>
          <w:color w:val="222222"/>
          <w:shd w:val="clear" w:color="auto" w:fill="FFFFFF"/>
        </w:rPr>
        <w:t>Manufacturing letters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33</w:t>
      </w:r>
      <w:r w:rsidRPr="00FD1C6E">
        <w:rPr>
          <w:rFonts w:ascii="Times New Roman" w:hAnsi="Times New Roman" w:cs="Times New Roman"/>
          <w:color w:val="222222"/>
          <w:shd w:val="clear" w:color="auto" w:fill="FFFFFF"/>
        </w:rPr>
        <w:t>(2).</w:t>
      </w:r>
    </w:p>
    <w:p w14:paraId="0712731B"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Cornelius, A., Dvorak, J., Jacobs, L., Penney, J. and Schmitz, T., 2021. Combination of structured light scanning and external fiducials for coordinate system transfer in hybrid manufacturing. </w:t>
      </w:r>
      <w:r w:rsidRPr="00FD1C6E">
        <w:rPr>
          <w:rFonts w:ascii="Times New Roman" w:hAnsi="Times New Roman" w:cs="Times New Roman"/>
          <w:i/>
          <w:iCs/>
          <w:color w:val="222222"/>
          <w:shd w:val="clear" w:color="auto" w:fill="FFFFFF"/>
        </w:rPr>
        <w:t>Journal of Manufacturing Processes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68</w:t>
      </w:r>
      <w:r w:rsidRPr="00FD1C6E">
        <w:rPr>
          <w:rFonts w:ascii="Times New Roman" w:hAnsi="Times New Roman" w:cs="Times New Roman"/>
          <w:color w:val="222222"/>
          <w:shd w:val="clear" w:color="auto" w:fill="FFFFFF"/>
        </w:rPr>
        <w:t>, pp.1824-1836.</w:t>
      </w:r>
    </w:p>
    <w:p w14:paraId="69D68289"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Srinivasan, H., Harrysson, O.L. and Wysk, R.A., 2015. Automatic part localization in a CNC machine coordinate system by means of 3D scans. </w:t>
      </w:r>
      <w:r w:rsidRPr="00FD1C6E">
        <w:rPr>
          <w:rFonts w:ascii="Times New Roman" w:hAnsi="Times New Roman" w:cs="Times New Roman"/>
          <w:i/>
          <w:iCs/>
          <w:color w:val="222222"/>
          <w:shd w:val="clear" w:color="auto" w:fill="FFFFFF"/>
        </w:rPr>
        <w:t>The International Journal of Advanced Manufacturing Technology</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81</w:t>
      </w:r>
      <w:r w:rsidRPr="00FD1C6E">
        <w:rPr>
          <w:rFonts w:ascii="Times New Roman" w:hAnsi="Times New Roman" w:cs="Times New Roman"/>
          <w:color w:val="222222"/>
          <w:shd w:val="clear" w:color="auto" w:fill="FFFFFF"/>
        </w:rPr>
        <w:t>, pp.1127-1138.</w:t>
      </w:r>
    </w:p>
    <w:p w14:paraId="655AB6A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lastRenderedPageBreak/>
        <w:t>Dvorak, J., Cornelius, A., Corson, G., Zameroski, R., Jacobs, L., Penney, J. and Schmitz, T., 2022. A machining digital twin for hybrid manufacturing. </w:t>
      </w:r>
      <w:r w:rsidRPr="00FD1C6E">
        <w:rPr>
          <w:rFonts w:ascii="Times New Roman" w:hAnsi="Times New Roman" w:cs="Times New Roman"/>
          <w:i/>
          <w:iCs/>
          <w:color w:val="222222"/>
          <w:shd w:val="clear" w:color="auto" w:fill="FFFFFF"/>
        </w:rPr>
        <w:t>Manufacturing Letters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33</w:t>
      </w:r>
      <w:r w:rsidRPr="00FD1C6E">
        <w:rPr>
          <w:rFonts w:ascii="Times New Roman" w:hAnsi="Times New Roman" w:cs="Times New Roman"/>
          <w:color w:val="222222"/>
          <w:shd w:val="clear" w:color="auto" w:fill="FFFFFF"/>
        </w:rPr>
        <w:t>(Supplement).</w:t>
      </w:r>
    </w:p>
    <w:p w14:paraId="641E32A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Rocchini, C.M.P.P.C., Cignoni, P., Montani, C., Pingi, P. and Scopigno, R., 2001, September. A low cost 3D scanner based on structured light. In </w:t>
      </w:r>
      <w:r w:rsidRPr="00FD1C6E">
        <w:rPr>
          <w:rFonts w:ascii="Times New Roman" w:hAnsi="Times New Roman" w:cs="Times New Roman"/>
          <w:i/>
          <w:iCs/>
          <w:color w:val="222222"/>
          <w:shd w:val="clear" w:color="auto" w:fill="FFFFFF"/>
        </w:rPr>
        <w:t>computer graphics forum</w:t>
      </w:r>
      <w:r w:rsidRPr="00FD1C6E">
        <w:rPr>
          <w:rFonts w:ascii="Times New Roman" w:hAnsi="Times New Roman" w:cs="Times New Roman"/>
          <w:color w:val="222222"/>
          <w:shd w:val="clear" w:color="auto" w:fill="FFFFFF"/>
        </w:rPr>
        <w:t> (Vol. 20, No. 3, pp. 299-308). Oxford, UK and Boston, USA: Blackwell Publishers Ltd.</w:t>
      </w:r>
    </w:p>
    <w:p w14:paraId="758A38E2"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Kincaid, J., Charles, E., Garcia, R., Dvorak, J., No, T., Smith, S. and Schmitz, T., 2023. Process planning for hybrid manufacturing using additive friction stir deposition. </w:t>
      </w:r>
      <w:r w:rsidRPr="00FD1C6E">
        <w:rPr>
          <w:rFonts w:ascii="Times New Roman" w:hAnsi="Times New Roman" w:cs="Times New Roman"/>
          <w:i/>
          <w:iCs/>
          <w:color w:val="222222"/>
          <w:shd w:val="clear" w:color="auto" w:fill="FFFFFF"/>
        </w:rPr>
        <w:t>Manufacturing Letters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37</w:t>
      </w:r>
      <w:r w:rsidRPr="00FD1C6E">
        <w:rPr>
          <w:rFonts w:ascii="Times New Roman" w:hAnsi="Times New Roman" w:cs="Times New Roman"/>
          <w:color w:val="222222"/>
          <w:shd w:val="clear" w:color="auto" w:fill="FFFFFF"/>
        </w:rPr>
        <w:t>, pp.26-31.</w:t>
      </w:r>
    </w:p>
    <w:p w14:paraId="52B53ED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Tseng, Y.J. and Jiang, B.C., 2000. Evaluating multiple feature-based machining methods using an activity-based cost analysis model. </w:t>
      </w:r>
      <w:r w:rsidRPr="00FD1C6E">
        <w:rPr>
          <w:rFonts w:ascii="Times New Roman" w:hAnsi="Times New Roman" w:cs="Times New Roman"/>
          <w:i/>
          <w:iCs/>
          <w:color w:val="222222"/>
          <w:shd w:val="clear" w:color="auto" w:fill="FFFFFF"/>
        </w:rPr>
        <w:t>The International Journal of Advanced Manufacturing Technology</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16</w:t>
      </w:r>
      <w:r w:rsidRPr="00FD1C6E">
        <w:rPr>
          <w:rFonts w:ascii="Times New Roman" w:hAnsi="Times New Roman" w:cs="Times New Roman"/>
          <w:color w:val="222222"/>
          <w:shd w:val="clear" w:color="auto" w:fill="FFFFFF"/>
        </w:rPr>
        <w:t>, pp.617-623.</w:t>
      </w:r>
    </w:p>
    <w:p w14:paraId="0E38D158"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Zdeblick, W.J., De Vor, R.E. and Kahles, J.F., 1981. A comprehensive machining cost model and optimization technique. </w:t>
      </w:r>
      <w:r w:rsidRPr="00FD1C6E">
        <w:rPr>
          <w:rFonts w:ascii="Times New Roman" w:hAnsi="Times New Roman" w:cs="Times New Roman"/>
          <w:i/>
          <w:iCs/>
          <w:color w:val="222222"/>
          <w:shd w:val="clear" w:color="auto" w:fill="FFFFFF"/>
        </w:rPr>
        <w:t>CIRP Annals</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30</w:t>
      </w:r>
      <w:r w:rsidRPr="00FD1C6E">
        <w:rPr>
          <w:rFonts w:ascii="Times New Roman" w:hAnsi="Times New Roman" w:cs="Times New Roman"/>
          <w:color w:val="222222"/>
          <w:shd w:val="clear" w:color="auto" w:fill="FFFFFF"/>
        </w:rPr>
        <w:t>(1), pp.405-408.</w:t>
      </w:r>
    </w:p>
    <w:p w14:paraId="34C3CD86"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Bengtsson, M. and Kurdve, M., 2016. Machining equipment life cycle costing model with dynamic maintenance cost. </w:t>
      </w:r>
      <w:r w:rsidRPr="00FD1C6E">
        <w:rPr>
          <w:rFonts w:ascii="Times New Roman" w:hAnsi="Times New Roman" w:cs="Times New Roman"/>
          <w:i/>
          <w:iCs/>
          <w:color w:val="222222"/>
          <w:shd w:val="clear" w:color="auto" w:fill="FFFFFF"/>
        </w:rPr>
        <w:t>Procedia Cirp</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48</w:t>
      </w:r>
      <w:r w:rsidRPr="00FD1C6E">
        <w:rPr>
          <w:rFonts w:ascii="Times New Roman" w:hAnsi="Times New Roman" w:cs="Times New Roman"/>
          <w:color w:val="222222"/>
          <w:shd w:val="clear" w:color="auto" w:fill="FFFFFF"/>
        </w:rPr>
        <w:t>, pp.102-107.</w:t>
      </w:r>
    </w:p>
    <w:p w14:paraId="56B05C21"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Tlusty, J., 2000. Manufacturing Processes and Equipment. (Prentice Hall, NJ).</w:t>
      </w:r>
    </w:p>
    <w:p w14:paraId="46CB3EA5"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Karmarkar, U.S., 1993. Manufacturing lead times, order release and capacity loading. Handbooks in operations research and management science, 4, pp.287-329.</w:t>
      </w:r>
    </w:p>
    <w:p w14:paraId="7E2F25EA"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Valtonen, I., Rautio, S. and Salmi, M., 2022. Capability development in hybrid organizations: enhancing military logistics with additive manufacturing. </w:t>
      </w:r>
      <w:r w:rsidRPr="00FD1C6E">
        <w:rPr>
          <w:rFonts w:ascii="Times New Roman" w:hAnsi="Times New Roman" w:cs="Times New Roman"/>
          <w:i/>
          <w:iCs/>
          <w:color w:val="222222"/>
          <w:shd w:val="clear" w:color="auto" w:fill="FFFFFF"/>
        </w:rPr>
        <w:t>Progress in Additive Manufacturing</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7</w:t>
      </w:r>
      <w:r w:rsidRPr="00FD1C6E">
        <w:rPr>
          <w:rFonts w:ascii="Times New Roman" w:hAnsi="Times New Roman" w:cs="Times New Roman"/>
          <w:color w:val="222222"/>
          <w:shd w:val="clear" w:color="auto" w:fill="FFFFFF"/>
        </w:rPr>
        <w:t>(5), pp.1037-1052.</w:t>
      </w:r>
    </w:p>
    <w:p w14:paraId="38762580" w14:textId="77777777" w:rsidR="005C7A67" w:rsidRPr="00FD1C6E" w:rsidRDefault="00293D2C" w:rsidP="003A2D85">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Nguyen, H., 2005. Manufacturing processes and engineering materials used in automotive engine blocks. </w:t>
      </w:r>
      <w:r w:rsidRPr="00FD1C6E">
        <w:rPr>
          <w:rFonts w:ascii="Times New Roman" w:hAnsi="Times New Roman" w:cs="Times New Roman"/>
          <w:i/>
          <w:iCs/>
          <w:color w:val="222222"/>
          <w:shd w:val="clear" w:color="auto" w:fill="FFFFFF"/>
        </w:rPr>
        <w:t>Materials Science and Engineering Section B, EGR250</w:t>
      </w:r>
      <w:r w:rsidRPr="00FD1C6E">
        <w:rPr>
          <w:rFonts w:ascii="Times New Roman" w:hAnsi="Times New Roman" w:cs="Times New Roman"/>
          <w:color w:val="222222"/>
          <w:shd w:val="clear" w:color="auto" w:fill="FFFFFF"/>
        </w:rPr>
        <w:t>, p.1.</w:t>
      </w:r>
    </w:p>
    <w:p w14:paraId="018A5017" w14:textId="7C67E2D6" w:rsidR="00E0632F" w:rsidRPr="00FD1C6E" w:rsidRDefault="00E0632F" w:rsidP="003A2D85">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Poon, T., West</w:t>
      </w:r>
      <w:r w:rsidR="00186227" w:rsidRPr="00FD1C6E">
        <w:rPr>
          <w:rFonts w:ascii="Times New Roman" w:hAnsi="Times New Roman" w:cs="Times New Roman"/>
        </w:rPr>
        <w:t xml:space="preserve">, J., Betters, E., Smith, S., </w:t>
      </w:r>
      <w:r w:rsidR="00882386" w:rsidRPr="00FD1C6E">
        <w:rPr>
          <w:rFonts w:ascii="Times New Roman" w:hAnsi="Times New Roman" w:cs="Times New Roman"/>
        </w:rPr>
        <w:t xml:space="preserve">Tyler, C., Nycz, A., </w:t>
      </w:r>
      <w:r w:rsidR="00EC5395" w:rsidRPr="00FD1C6E">
        <w:rPr>
          <w:rFonts w:ascii="Times New Roman" w:hAnsi="Times New Roman" w:cs="Times New Roman"/>
        </w:rPr>
        <w:t>Masuo, C., Schmitz, T., 202</w:t>
      </w:r>
      <w:r w:rsidR="000D35CD" w:rsidRPr="00FD1C6E">
        <w:rPr>
          <w:rFonts w:ascii="Times New Roman" w:hAnsi="Times New Roman" w:cs="Times New Roman"/>
        </w:rPr>
        <w:t xml:space="preserve">4. Machine tool cross beam design, fabrication, and testing using metal big area additive manufacturing. </w:t>
      </w:r>
      <w:r w:rsidR="003A2D85" w:rsidRPr="00FD1C6E">
        <w:rPr>
          <w:rFonts w:ascii="Times New Roman" w:hAnsi="Times New Roman" w:cs="Times New Roman"/>
          <w:i/>
          <w:iCs/>
        </w:rPr>
        <w:t>Manufacturing letters.</w:t>
      </w:r>
      <w:r w:rsidR="003A2D85" w:rsidRPr="00FD1C6E">
        <w:rPr>
          <w:rFonts w:ascii="Times New Roman" w:hAnsi="Times New Roman" w:cs="Times New Roman"/>
        </w:rPr>
        <w:t xml:space="preserve"> Accepted. </w:t>
      </w:r>
    </w:p>
    <w:p w14:paraId="1B9F7532" w14:textId="3DFBD795"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 xml:space="preserve">Poon, T., 2023. Design of machine tool crossbeam using metal big area additive manufacturing. </w:t>
      </w:r>
    </w:p>
    <w:p w14:paraId="4F5FBD6E"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color w:val="222222"/>
          <w:shd w:val="clear" w:color="auto" w:fill="FFFFFF"/>
        </w:rPr>
        <w:t>Jafari, D., Vaneker, T.H. and Gibson, I., 2021. Wire and arc additive manufacturing: Opportunities and challenges to control the quality and accuracy of manufactured parts. </w:t>
      </w:r>
      <w:r w:rsidRPr="00FD1C6E">
        <w:rPr>
          <w:rFonts w:ascii="Times New Roman" w:hAnsi="Times New Roman" w:cs="Times New Roman"/>
          <w:i/>
          <w:iCs/>
          <w:color w:val="222222"/>
          <w:shd w:val="clear" w:color="auto" w:fill="FFFFFF"/>
        </w:rPr>
        <w:t>Materials &amp; Design</w:t>
      </w:r>
      <w:r w:rsidRPr="00FD1C6E">
        <w:rPr>
          <w:rFonts w:ascii="Times New Roman" w:hAnsi="Times New Roman" w:cs="Times New Roman"/>
          <w:color w:val="222222"/>
          <w:shd w:val="clear" w:color="auto" w:fill="FFFFFF"/>
        </w:rPr>
        <w:t>, </w:t>
      </w:r>
      <w:r w:rsidRPr="00FD1C6E">
        <w:rPr>
          <w:rFonts w:ascii="Times New Roman" w:hAnsi="Times New Roman" w:cs="Times New Roman"/>
          <w:i/>
          <w:iCs/>
          <w:color w:val="222222"/>
          <w:shd w:val="clear" w:color="auto" w:fill="FFFFFF"/>
        </w:rPr>
        <w:t>202</w:t>
      </w:r>
      <w:r w:rsidRPr="00FD1C6E">
        <w:rPr>
          <w:rFonts w:ascii="Times New Roman" w:hAnsi="Times New Roman" w:cs="Times New Roman"/>
          <w:color w:val="222222"/>
          <w:shd w:val="clear" w:color="auto" w:fill="FFFFFF"/>
        </w:rPr>
        <w:t>, p.109471.</w:t>
      </w:r>
    </w:p>
    <w:p w14:paraId="26F2FCA1" w14:textId="77777777" w:rsidR="00293D2C" w:rsidRPr="00FD1C6E" w:rsidRDefault="00293D2C" w:rsidP="00293D2C">
      <w:pPr>
        <w:pStyle w:val="ListParagraph"/>
        <w:numPr>
          <w:ilvl w:val="0"/>
          <w:numId w:val="5"/>
        </w:numPr>
        <w:autoSpaceDE w:val="0"/>
        <w:autoSpaceDN w:val="0"/>
        <w:ind w:left="180" w:right="148"/>
        <w:jc w:val="both"/>
        <w:rPr>
          <w:rFonts w:ascii="Times New Roman" w:hAnsi="Times New Roman" w:cs="Times New Roman"/>
        </w:rPr>
      </w:pPr>
      <w:r w:rsidRPr="00FD1C6E">
        <w:rPr>
          <w:rFonts w:ascii="Times New Roman" w:hAnsi="Times New Roman" w:cs="Times New Roman"/>
        </w:rPr>
        <w:t>https://www.dropbox.com/scl/fi/95j75f6qjkzoo092exn40/MATLAB-cost-models.zip?rlkey=8yd53t173zkh05i60lhwqlb9m&amp;dl=0</w:t>
      </w:r>
    </w:p>
    <w:p w14:paraId="52D273E5" w14:textId="77777777" w:rsidR="00293D2C" w:rsidRPr="00FD1C6E" w:rsidRDefault="00293D2C" w:rsidP="00293D2C">
      <w:pPr>
        <w:rPr>
          <w:b/>
          <w:bCs/>
          <w:u w:val="single"/>
        </w:rPr>
      </w:pPr>
    </w:p>
    <w:p w14:paraId="66060428" w14:textId="55D0ACBE" w:rsidR="0042576E" w:rsidRPr="00FD1C6E" w:rsidRDefault="00127152" w:rsidP="004E3D18">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FD1C6E">
        <w:rPr>
          <w:color w:val="000000" w:themeColor="text1"/>
        </w:rPr>
        <w:br w:type="page"/>
      </w:r>
    </w:p>
    <w:p w14:paraId="7FF148AA" w14:textId="6488C5FA" w:rsidR="0042576E" w:rsidRPr="00FD1C6E" w:rsidRDefault="00CE0C43" w:rsidP="00980F63">
      <w:pPr>
        <w:pStyle w:val="Heading1"/>
        <w:rPr>
          <w:rFonts w:cs="Times New Roman"/>
        </w:rPr>
      </w:pPr>
      <w:bookmarkStart w:id="294" w:name="_Toc162882454"/>
      <w:bookmarkStart w:id="295" w:name="_Toc162882723"/>
      <w:bookmarkStart w:id="296" w:name="_Toc162886101"/>
      <w:r w:rsidRPr="00FD1C6E">
        <w:rPr>
          <w:rFonts w:cs="Times New Roman"/>
        </w:rPr>
        <w:lastRenderedPageBreak/>
        <w:t>Appendices</w:t>
      </w:r>
      <w:bookmarkEnd w:id="294"/>
      <w:bookmarkEnd w:id="295"/>
      <w:bookmarkEnd w:id="296"/>
    </w:p>
    <w:p w14:paraId="50C9CDEC" w14:textId="77777777" w:rsidR="00A72D2F" w:rsidRPr="00FD1C6E" w:rsidRDefault="00A72D2F" w:rsidP="00CC7D56">
      <w:pPr>
        <w:pBdr>
          <w:top w:val="nil"/>
          <w:left w:val="nil"/>
          <w:bottom w:val="nil"/>
          <w:right w:val="nil"/>
          <w:between w:val="nil"/>
        </w:pBdr>
        <w:spacing w:before="120" w:after="120"/>
        <w:jc w:val="center"/>
        <w:rPr>
          <w:b/>
          <w:smallCaps/>
          <w:color w:val="000000" w:themeColor="text1"/>
        </w:rPr>
      </w:pPr>
    </w:p>
    <w:p w14:paraId="05254057" w14:textId="77777777" w:rsidR="00A72D2F" w:rsidRPr="00FD1C6E" w:rsidRDefault="00A72D2F" w:rsidP="00CC7D56">
      <w:pPr>
        <w:pBdr>
          <w:top w:val="nil"/>
          <w:left w:val="nil"/>
          <w:bottom w:val="nil"/>
          <w:right w:val="nil"/>
          <w:between w:val="nil"/>
        </w:pBdr>
        <w:spacing w:before="120" w:after="120"/>
        <w:jc w:val="center"/>
        <w:rPr>
          <w:b/>
          <w:smallCaps/>
          <w:color w:val="000000" w:themeColor="text1"/>
        </w:rPr>
      </w:pPr>
    </w:p>
    <w:p w14:paraId="1E83E4AA" w14:textId="60CBEFB2" w:rsidR="0042576E" w:rsidRPr="00FD1C6E" w:rsidRDefault="00127152" w:rsidP="00CC7D56">
      <w:pPr>
        <w:rPr>
          <w:color w:val="000000" w:themeColor="text1"/>
        </w:rPr>
      </w:pPr>
      <w:r w:rsidRPr="00FD1C6E">
        <w:rPr>
          <w:color w:val="000000" w:themeColor="text1"/>
        </w:rPr>
        <w:br w:type="page"/>
      </w:r>
    </w:p>
    <w:p w14:paraId="2B5DAD2E" w14:textId="79EF3A3A" w:rsidR="00A058B5" w:rsidRDefault="00A058B5" w:rsidP="00A058B5">
      <w:pPr>
        <w:pStyle w:val="Heading2"/>
        <w:rPr>
          <w:rFonts w:cs="Times New Roman"/>
          <w:szCs w:val="24"/>
        </w:rPr>
      </w:pPr>
      <w:bookmarkStart w:id="297" w:name="_Toc162882455"/>
      <w:bookmarkStart w:id="298" w:name="_Toc162882724"/>
      <w:bookmarkStart w:id="299" w:name="_Toc162886102"/>
      <w:r w:rsidRPr="00CD22E5">
        <w:rPr>
          <w:rFonts w:cs="Times New Roman"/>
          <w:szCs w:val="24"/>
        </w:rPr>
        <w:lastRenderedPageBreak/>
        <w:t>Appendix A</w:t>
      </w:r>
      <w:r w:rsidR="00F32F77" w:rsidRPr="00CD22E5">
        <w:rPr>
          <w:rFonts w:cs="Times New Roman"/>
          <w:szCs w:val="24"/>
        </w:rPr>
        <w:t xml:space="preserve"> – Hexagon-cylinder: Hybrid method</w:t>
      </w:r>
      <w:r w:rsidR="00CD22E5" w:rsidRPr="00CD22E5">
        <w:rPr>
          <w:rFonts w:cs="Times New Roman"/>
          <w:szCs w:val="24"/>
        </w:rPr>
        <w:t xml:space="preserve"> MATLAB code</w:t>
      </w:r>
      <w:bookmarkEnd w:id="297"/>
      <w:bookmarkEnd w:id="298"/>
      <w:bookmarkEnd w:id="299"/>
    </w:p>
    <w:p w14:paraId="7BC3197D" w14:textId="77777777" w:rsidR="00747068" w:rsidRPr="00747068" w:rsidRDefault="00747068" w:rsidP="00747068">
      <w:pPr>
        <w:rPr>
          <w:lang w:eastAsia="ja-JP"/>
        </w:rPr>
      </w:pPr>
    </w:p>
    <w:p w14:paraId="1B74C34D" w14:textId="77777777" w:rsidR="000953D6" w:rsidRDefault="000953D6" w:rsidP="000953D6">
      <w:pPr>
        <w:rPr>
          <w:rFonts w:ascii="Menlo" w:hAnsi="Menlo" w:cs="Menlo"/>
          <w:sz w:val="15"/>
          <w:szCs w:val="15"/>
        </w:rPr>
      </w:pPr>
      <w:r>
        <w:rPr>
          <w:rFonts w:ascii="Menlo" w:hAnsi="Menlo" w:cs="Menlo"/>
          <w:sz w:val="15"/>
          <w:szCs w:val="15"/>
        </w:rPr>
        <w:t>clc;</w:t>
      </w:r>
    </w:p>
    <w:p w14:paraId="697510B3" w14:textId="77777777" w:rsidR="000953D6" w:rsidRDefault="000953D6" w:rsidP="000953D6">
      <w:pPr>
        <w:rPr>
          <w:rFonts w:ascii="Menlo" w:hAnsi="Menlo" w:cs="Menlo"/>
          <w:sz w:val="15"/>
          <w:szCs w:val="15"/>
        </w:rPr>
      </w:pPr>
      <w:r>
        <w:rPr>
          <w:rFonts w:ascii="Menlo" w:hAnsi="Menlo" w:cs="Menlo"/>
          <w:sz w:val="15"/>
          <w:szCs w:val="15"/>
        </w:rPr>
        <w:t xml:space="preserve">clear </w:t>
      </w:r>
      <w:r>
        <w:rPr>
          <w:rFonts w:ascii="Menlo" w:hAnsi="Menlo" w:cs="Menlo"/>
          <w:color w:val="A709F5"/>
          <w:sz w:val="15"/>
          <w:szCs w:val="15"/>
        </w:rPr>
        <w:t>all</w:t>
      </w:r>
      <w:r>
        <w:rPr>
          <w:rFonts w:ascii="Menlo" w:hAnsi="Menlo" w:cs="Menlo"/>
          <w:sz w:val="15"/>
          <w:szCs w:val="15"/>
        </w:rPr>
        <w:t>;</w:t>
      </w:r>
    </w:p>
    <w:p w14:paraId="4B0E97EA" w14:textId="77777777" w:rsidR="000953D6" w:rsidRDefault="000953D6" w:rsidP="000953D6">
      <w:pPr>
        <w:rPr>
          <w:rFonts w:ascii="Menlo" w:hAnsi="Menlo" w:cs="Menlo"/>
          <w:sz w:val="15"/>
          <w:szCs w:val="15"/>
        </w:rPr>
      </w:pPr>
    </w:p>
    <w:p w14:paraId="09E6D3A3" w14:textId="77777777" w:rsidR="000953D6" w:rsidRDefault="000953D6" w:rsidP="000953D6">
      <w:pPr>
        <w:rPr>
          <w:rFonts w:ascii="Menlo" w:hAnsi="Menlo" w:cs="Menlo"/>
          <w:sz w:val="15"/>
          <w:szCs w:val="15"/>
        </w:rPr>
      </w:pPr>
      <w:r>
        <w:rPr>
          <w:rFonts w:ascii="Menlo" w:hAnsi="Menlo" w:cs="Menlo"/>
          <w:color w:val="008013"/>
          <w:sz w:val="15"/>
          <w:szCs w:val="15"/>
        </w:rPr>
        <w:t>%% Hexagon Cylinder Cost Model: Hybrid Methods</w:t>
      </w:r>
    </w:p>
    <w:p w14:paraId="7751CFB4" w14:textId="77777777" w:rsidR="000953D6" w:rsidRDefault="000953D6" w:rsidP="000953D6">
      <w:pPr>
        <w:rPr>
          <w:rFonts w:ascii="Menlo" w:hAnsi="Menlo" w:cs="Menlo"/>
          <w:sz w:val="15"/>
          <w:szCs w:val="15"/>
        </w:rPr>
      </w:pPr>
    </w:p>
    <w:p w14:paraId="189A3523" w14:textId="77777777" w:rsidR="000953D6" w:rsidRDefault="000953D6" w:rsidP="000953D6">
      <w:pPr>
        <w:rPr>
          <w:rFonts w:ascii="Menlo" w:hAnsi="Menlo" w:cs="Menlo"/>
          <w:sz w:val="15"/>
          <w:szCs w:val="15"/>
        </w:rPr>
      </w:pPr>
      <w:r>
        <w:rPr>
          <w:rFonts w:ascii="Menlo" w:hAnsi="Menlo" w:cs="Menlo"/>
          <w:color w:val="008013"/>
          <w:sz w:val="15"/>
          <w:szCs w:val="15"/>
        </w:rPr>
        <w:t xml:space="preserve">% This code incorporates the cost models for AFSD, SLS, 3-axis milling, and </w:t>
      </w:r>
    </w:p>
    <w:p w14:paraId="6EF54638" w14:textId="77777777" w:rsidR="000953D6" w:rsidRDefault="000953D6" w:rsidP="000953D6">
      <w:pPr>
        <w:rPr>
          <w:rFonts w:ascii="Menlo" w:hAnsi="Menlo" w:cs="Menlo"/>
          <w:sz w:val="15"/>
          <w:szCs w:val="15"/>
        </w:rPr>
      </w:pPr>
      <w:r>
        <w:rPr>
          <w:rFonts w:ascii="Menlo" w:hAnsi="Menlo" w:cs="Menlo"/>
          <w:color w:val="008013"/>
          <w:sz w:val="15"/>
          <w:szCs w:val="15"/>
        </w:rPr>
        <w:t xml:space="preserve">% 5-axis milling. It includes a little extra code to sum and display the </w:t>
      </w:r>
    </w:p>
    <w:p w14:paraId="5293CF9F" w14:textId="77777777" w:rsidR="000953D6" w:rsidRDefault="000953D6" w:rsidP="000953D6">
      <w:pPr>
        <w:rPr>
          <w:rFonts w:ascii="Menlo" w:hAnsi="Menlo" w:cs="Menlo"/>
          <w:sz w:val="15"/>
          <w:szCs w:val="15"/>
        </w:rPr>
      </w:pPr>
      <w:r>
        <w:rPr>
          <w:rFonts w:ascii="Menlo" w:hAnsi="Menlo" w:cs="Menlo"/>
          <w:color w:val="008013"/>
          <w:sz w:val="15"/>
          <w:szCs w:val="15"/>
        </w:rPr>
        <w:t xml:space="preserve">% final costs. </w:t>
      </w:r>
    </w:p>
    <w:p w14:paraId="0B90FB94" w14:textId="77777777" w:rsidR="000953D6" w:rsidRDefault="000953D6" w:rsidP="000953D6">
      <w:pPr>
        <w:rPr>
          <w:rFonts w:ascii="Menlo" w:hAnsi="Menlo" w:cs="Menlo"/>
          <w:sz w:val="15"/>
          <w:szCs w:val="15"/>
        </w:rPr>
      </w:pPr>
    </w:p>
    <w:p w14:paraId="5410170F" w14:textId="77777777" w:rsidR="000953D6" w:rsidRDefault="000953D6" w:rsidP="000953D6">
      <w:pPr>
        <w:rPr>
          <w:rFonts w:ascii="Menlo" w:hAnsi="Menlo" w:cs="Menlo"/>
          <w:sz w:val="15"/>
          <w:szCs w:val="15"/>
        </w:rPr>
      </w:pPr>
      <w:r>
        <w:rPr>
          <w:rFonts w:ascii="Menlo" w:hAnsi="Menlo" w:cs="Menlo"/>
          <w:color w:val="008013"/>
          <w:sz w:val="15"/>
          <w:szCs w:val="15"/>
        </w:rPr>
        <w:t>% Directions for use: Use the same as any of the individual cost models.</w:t>
      </w:r>
    </w:p>
    <w:p w14:paraId="0851806E" w14:textId="77777777" w:rsidR="000953D6" w:rsidRDefault="000953D6" w:rsidP="000953D6">
      <w:pPr>
        <w:rPr>
          <w:rFonts w:ascii="Menlo" w:hAnsi="Menlo" w:cs="Menlo"/>
          <w:sz w:val="15"/>
          <w:szCs w:val="15"/>
        </w:rPr>
      </w:pPr>
      <w:r>
        <w:rPr>
          <w:rFonts w:ascii="Menlo" w:hAnsi="Menlo" w:cs="Menlo"/>
          <w:color w:val="008013"/>
          <w:sz w:val="15"/>
          <w:szCs w:val="15"/>
        </w:rPr>
        <w:t>% Each cost model will have instructions for it's own partictular use.</w:t>
      </w:r>
    </w:p>
    <w:p w14:paraId="39B8B79B" w14:textId="77777777" w:rsidR="000953D6" w:rsidRDefault="000953D6" w:rsidP="000953D6">
      <w:pPr>
        <w:rPr>
          <w:rFonts w:ascii="Menlo" w:hAnsi="Menlo" w:cs="Menlo"/>
          <w:sz w:val="15"/>
          <w:szCs w:val="15"/>
        </w:rPr>
      </w:pPr>
    </w:p>
    <w:p w14:paraId="7E687F42" w14:textId="77777777" w:rsidR="000953D6" w:rsidRDefault="000953D6" w:rsidP="000953D6">
      <w:pPr>
        <w:rPr>
          <w:rFonts w:ascii="Menlo" w:hAnsi="Menlo" w:cs="Menlo"/>
          <w:sz w:val="15"/>
          <w:szCs w:val="15"/>
        </w:rPr>
      </w:pPr>
    </w:p>
    <w:p w14:paraId="09E711E6" w14:textId="77777777" w:rsidR="000953D6" w:rsidRDefault="000953D6" w:rsidP="000953D6">
      <w:pPr>
        <w:rPr>
          <w:rFonts w:ascii="Menlo" w:hAnsi="Menlo" w:cs="Menlo"/>
          <w:sz w:val="15"/>
          <w:szCs w:val="15"/>
        </w:rPr>
      </w:pPr>
      <w:r>
        <w:rPr>
          <w:rFonts w:ascii="Menlo" w:hAnsi="Menlo" w:cs="Menlo"/>
          <w:color w:val="008013"/>
          <w:sz w:val="15"/>
          <w:szCs w:val="15"/>
        </w:rPr>
        <w:t>%% FRICTION STIR COST CALCULATOR</w:t>
      </w:r>
    </w:p>
    <w:p w14:paraId="00A64F0B" w14:textId="77777777" w:rsidR="000953D6" w:rsidRDefault="000953D6" w:rsidP="000953D6">
      <w:pPr>
        <w:rPr>
          <w:rFonts w:ascii="Menlo" w:hAnsi="Menlo" w:cs="Menlo"/>
          <w:sz w:val="15"/>
          <w:szCs w:val="15"/>
        </w:rPr>
      </w:pPr>
    </w:p>
    <w:p w14:paraId="07330C1A"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4C63F047"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3105A6ED" w14:textId="77777777" w:rsidR="000953D6" w:rsidRDefault="000953D6" w:rsidP="000953D6">
      <w:pPr>
        <w:rPr>
          <w:rFonts w:ascii="Menlo" w:hAnsi="Menlo" w:cs="Menlo"/>
          <w:sz w:val="15"/>
          <w:szCs w:val="15"/>
        </w:rPr>
      </w:pPr>
      <w:r>
        <w:rPr>
          <w:rFonts w:ascii="Menlo" w:hAnsi="Menlo" w:cs="Menlo"/>
          <w:color w:val="008013"/>
          <w:sz w:val="15"/>
          <w:szCs w:val="15"/>
        </w:rPr>
        <w:t>% Date: 8/26/23</w:t>
      </w:r>
    </w:p>
    <w:p w14:paraId="40E1AD10" w14:textId="77777777" w:rsidR="000953D6" w:rsidRDefault="000953D6" w:rsidP="000953D6">
      <w:pPr>
        <w:rPr>
          <w:rFonts w:ascii="Menlo" w:hAnsi="Menlo" w:cs="Menlo"/>
          <w:sz w:val="15"/>
          <w:szCs w:val="15"/>
        </w:rPr>
      </w:pPr>
    </w:p>
    <w:p w14:paraId="2CB905EC"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5124F0AC" w14:textId="77777777" w:rsidR="000953D6" w:rsidRDefault="000953D6" w:rsidP="000953D6">
      <w:pPr>
        <w:rPr>
          <w:rFonts w:ascii="Menlo" w:hAnsi="Menlo" w:cs="Menlo"/>
          <w:sz w:val="15"/>
          <w:szCs w:val="15"/>
        </w:rPr>
      </w:pPr>
    </w:p>
    <w:p w14:paraId="1131CA55"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3E2BDC2C"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33AA4DCA"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27771500"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1E6D79F1"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68EBDD54"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3B96C3FF" w14:textId="77777777" w:rsidR="000953D6" w:rsidRDefault="000953D6" w:rsidP="000953D6">
      <w:pPr>
        <w:rPr>
          <w:rFonts w:ascii="Menlo" w:hAnsi="Menlo" w:cs="Menlo"/>
          <w:sz w:val="15"/>
          <w:szCs w:val="15"/>
        </w:rPr>
      </w:pPr>
    </w:p>
    <w:p w14:paraId="21E9D75E"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22F800CD" w14:textId="77777777" w:rsidR="000953D6" w:rsidRDefault="000953D6" w:rsidP="000953D6">
      <w:pPr>
        <w:rPr>
          <w:rFonts w:ascii="Menlo" w:hAnsi="Menlo" w:cs="Menlo"/>
          <w:sz w:val="15"/>
          <w:szCs w:val="15"/>
        </w:rPr>
      </w:pPr>
    </w:p>
    <w:p w14:paraId="1F436F2C"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790CB563" w14:textId="77777777" w:rsidR="000953D6" w:rsidRDefault="000953D6" w:rsidP="000953D6">
      <w:pPr>
        <w:rPr>
          <w:rFonts w:ascii="Menlo" w:hAnsi="Menlo" w:cs="Menlo"/>
          <w:sz w:val="15"/>
          <w:szCs w:val="15"/>
        </w:rPr>
      </w:pPr>
    </w:p>
    <w:p w14:paraId="77977EF6"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09EEA812"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23B26207"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0D6775D2"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551FB382"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3C36613C"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0D3D20ED" w14:textId="77777777" w:rsidR="000953D6" w:rsidRDefault="000953D6" w:rsidP="000953D6">
      <w:pPr>
        <w:rPr>
          <w:rFonts w:ascii="Menlo" w:hAnsi="Menlo" w:cs="Menlo"/>
          <w:sz w:val="15"/>
          <w:szCs w:val="15"/>
        </w:rPr>
      </w:pPr>
    </w:p>
    <w:p w14:paraId="7D24EDAD"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0CBEEDED" w14:textId="77777777" w:rsidR="000953D6" w:rsidRDefault="000953D6" w:rsidP="000953D6">
      <w:pPr>
        <w:rPr>
          <w:rFonts w:ascii="Menlo" w:hAnsi="Menlo" w:cs="Menlo"/>
          <w:sz w:val="15"/>
          <w:szCs w:val="15"/>
        </w:rPr>
      </w:pPr>
      <w:r>
        <w:rPr>
          <w:rFonts w:ascii="Menlo" w:hAnsi="Menlo" w:cs="Menlo"/>
          <w:sz w:val="15"/>
          <w:szCs w:val="15"/>
        </w:rPr>
        <w:t xml:space="preserve">hr_month = hr_day * 30.47;     </w:t>
      </w:r>
      <w:r>
        <w:rPr>
          <w:rFonts w:ascii="Menlo" w:hAnsi="Menlo" w:cs="Menlo"/>
          <w:color w:val="008013"/>
          <w:sz w:val="15"/>
          <w:szCs w:val="15"/>
        </w:rPr>
        <w:t>% hours per month (30.47 is average number of days per month)</w:t>
      </w:r>
    </w:p>
    <w:p w14:paraId="13BA5C1E"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year</w:t>
      </w:r>
    </w:p>
    <w:p w14:paraId="6F6C9528" w14:textId="77777777" w:rsidR="000953D6" w:rsidRDefault="000953D6" w:rsidP="000953D6">
      <w:pPr>
        <w:rPr>
          <w:rFonts w:ascii="Menlo" w:hAnsi="Menlo" w:cs="Menlo"/>
          <w:sz w:val="15"/>
          <w:szCs w:val="15"/>
        </w:rPr>
      </w:pPr>
    </w:p>
    <w:p w14:paraId="33A30A74"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10D4E5C7"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527FAA68"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06B92A95" w14:textId="77777777" w:rsidR="000953D6" w:rsidRDefault="000953D6" w:rsidP="000953D6">
      <w:pPr>
        <w:rPr>
          <w:rFonts w:ascii="Menlo" w:hAnsi="Menlo" w:cs="Menlo"/>
          <w:sz w:val="15"/>
          <w:szCs w:val="15"/>
        </w:rPr>
      </w:pPr>
    </w:p>
    <w:p w14:paraId="08A33E98"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79A503FD"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4A96F8A5" w14:textId="77777777" w:rsidR="000953D6" w:rsidRDefault="000953D6" w:rsidP="000953D6">
      <w:pPr>
        <w:rPr>
          <w:rFonts w:ascii="Menlo" w:hAnsi="Menlo" w:cs="Menlo"/>
          <w:sz w:val="15"/>
          <w:szCs w:val="15"/>
        </w:rPr>
      </w:pPr>
    </w:p>
    <w:p w14:paraId="1CCDB5F9"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1ACAD7BE" w14:textId="77777777" w:rsidR="000953D6" w:rsidRDefault="000953D6" w:rsidP="000953D6">
      <w:pPr>
        <w:rPr>
          <w:rFonts w:ascii="Menlo" w:hAnsi="Menlo" w:cs="Menlo"/>
          <w:sz w:val="15"/>
          <w:szCs w:val="15"/>
        </w:rPr>
      </w:pPr>
    </w:p>
    <w:p w14:paraId="72C35608"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4AC87215" w14:textId="77777777" w:rsidR="000953D6" w:rsidRDefault="000953D6" w:rsidP="000953D6">
      <w:pPr>
        <w:rPr>
          <w:rFonts w:ascii="Menlo" w:hAnsi="Menlo" w:cs="Menlo"/>
          <w:sz w:val="15"/>
          <w:szCs w:val="15"/>
        </w:rPr>
      </w:pPr>
    </w:p>
    <w:p w14:paraId="06CD6F2B"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122E6871" w14:textId="77777777" w:rsidR="000953D6" w:rsidRDefault="000953D6" w:rsidP="000953D6">
      <w:pPr>
        <w:rPr>
          <w:rFonts w:ascii="Menlo" w:hAnsi="Menlo" w:cs="Menlo"/>
          <w:sz w:val="15"/>
          <w:szCs w:val="15"/>
        </w:rPr>
      </w:pPr>
    </w:p>
    <w:p w14:paraId="196963C9" w14:textId="77777777" w:rsidR="000953D6" w:rsidRDefault="000953D6" w:rsidP="000953D6">
      <w:pPr>
        <w:rPr>
          <w:rFonts w:ascii="Menlo" w:hAnsi="Menlo" w:cs="Menlo"/>
          <w:sz w:val="15"/>
          <w:szCs w:val="15"/>
        </w:rPr>
      </w:pPr>
      <w:r>
        <w:rPr>
          <w:rFonts w:ascii="Menlo" w:hAnsi="Menlo" w:cs="Menlo"/>
          <w:color w:val="008013"/>
          <w:sz w:val="15"/>
          <w:szCs w:val="15"/>
        </w:rPr>
        <w:t>% Pay Attention to the comments. They will tell you if a variable is</w:t>
      </w:r>
    </w:p>
    <w:p w14:paraId="7B25DA5A" w14:textId="77777777" w:rsidR="000953D6" w:rsidRDefault="000953D6" w:rsidP="000953D6">
      <w:pPr>
        <w:rPr>
          <w:rFonts w:ascii="Menlo" w:hAnsi="Menlo" w:cs="Menlo"/>
          <w:sz w:val="15"/>
          <w:szCs w:val="15"/>
        </w:rPr>
      </w:pPr>
      <w:r>
        <w:rPr>
          <w:rFonts w:ascii="Menlo" w:hAnsi="Menlo" w:cs="Menlo"/>
          <w:color w:val="008013"/>
          <w:sz w:val="15"/>
          <w:szCs w:val="15"/>
        </w:rPr>
        <w:t>% necessary or not depending on your data and the situation. If a variable</w:t>
      </w:r>
    </w:p>
    <w:p w14:paraId="7636A1B5" w14:textId="77777777" w:rsidR="000953D6" w:rsidRDefault="000953D6" w:rsidP="000953D6">
      <w:pPr>
        <w:rPr>
          <w:rFonts w:ascii="Menlo" w:hAnsi="Menlo" w:cs="Menlo"/>
          <w:sz w:val="15"/>
          <w:szCs w:val="15"/>
        </w:rPr>
      </w:pPr>
      <w:r>
        <w:rPr>
          <w:rFonts w:ascii="Menlo" w:hAnsi="Menlo" w:cs="Menlo"/>
          <w:color w:val="008013"/>
          <w:sz w:val="15"/>
          <w:szCs w:val="15"/>
        </w:rPr>
        <w:t>% is not applicable enter 0 for the value. Make sure to enter or convert to</w:t>
      </w:r>
    </w:p>
    <w:p w14:paraId="28E69611" w14:textId="77777777" w:rsidR="000953D6" w:rsidRDefault="000953D6" w:rsidP="000953D6">
      <w:pPr>
        <w:rPr>
          <w:rFonts w:ascii="Menlo" w:hAnsi="Menlo" w:cs="Menlo"/>
          <w:sz w:val="15"/>
          <w:szCs w:val="15"/>
        </w:rPr>
      </w:pPr>
      <w:r>
        <w:rPr>
          <w:rFonts w:ascii="Menlo" w:hAnsi="Menlo" w:cs="Menlo"/>
          <w:color w:val="008013"/>
          <w:sz w:val="15"/>
          <w:szCs w:val="15"/>
        </w:rPr>
        <w:t xml:space="preserve">% the correct units. </w:t>
      </w:r>
    </w:p>
    <w:p w14:paraId="3117C0A6" w14:textId="77777777" w:rsidR="000953D6" w:rsidRDefault="000953D6" w:rsidP="000953D6">
      <w:pPr>
        <w:rPr>
          <w:rFonts w:ascii="Menlo" w:hAnsi="Menlo" w:cs="Menlo"/>
          <w:sz w:val="15"/>
          <w:szCs w:val="15"/>
        </w:rPr>
      </w:pPr>
    </w:p>
    <w:p w14:paraId="77467C2A" w14:textId="77777777" w:rsidR="000953D6" w:rsidRDefault="000953D6" w:rsidP="000953D6">
      <w:pPr>
        <w:rPr>
          <w:rFonts w:ascii="Menlo" w:hAnsi="Menlo" w:cs="Menlo"/>
          <w:sz w:val="15"/>
          <w:szCs w:val="15"/>
        </w:rPr>
      </w:pPr>
      <w:r>
        <w:rPr>
          <w:rFonts w:ascii="Menlo" w:hAnsi="Menlo" w:cs="Menlo"/>
          <w:color w:val="008013"/>
          <w:sz w:val="15"/>
          <w:szCs w:val="15"/>
        </w:rPr>
        <w:t>% Material Cost</w:t>
      </w:r>
    </w:p>
    <w:p w14:paraId="66164B9F" w14:textId="77777777" w:rsidR="000953D6" w:rsidRDefault="000953D6" w:rsidP="000953D6">
      <w:pPr>
        <w:rPr>
          <w:rFonts w:ascii="Menlo" w:hAnsi="Menlo" w:cs="Menlo"/>
          <w:sz w:val="15"/>
          <w:szCs w:val="15"/>
        </w:rPr>
      </w:pPr>
      <w:r>
        <w:rPr>
          <w:rFonts w:ascii="Menlo" w:hAnsi="Menlo" w:cs="Menlo"/>
          <w:sz w:val="15"/>
          <w:szCs w:val="15"/>
        </w:rPr>
        <w:t xml:space="preserve">n_bar = 68;             </w:t>
      </w:r>
      <w:r>
        <w:rPr>
          <w:rFonts w:ascii="Menlo" w:hAnsi="Menlo" w:cs="Menlo"/>
          <w:color w:val="008013"/>
          <w:sz w:val="15"/>
          <w:szCs w:val="15"/>
        </w:rPr>
        <w:t>% Bars of stock used (bar)                   Note: Can be calculated if not readily availible</w:t>
      </w:r>
    </w:p>
    <w:p w14:paraId="005FF00D" w14:textId="77777777" w:rsidR="000953D6" w:rsidRDefault="000953D6" w:rsidP="000953D6">
      <w:pPr>
        <w:rPr>
          <w:rFonts w:ascii="Menlo" w:hAnsi="Menlo" w:cs="Menlo"/>
          <w:sz w:val="15"/>
          <w:szCs w:val="15"/>
        </w:rPr>
      </w:pPr>
      <w:r>
        <w:rPr>
          <w:rFonts w:ascii="Menlo" w:hAnsi="Menlo" w:cs="Menlo"/>
          <w:sz w:val="15"/>
          <w:szCs w:val="15"/>
        </w:rPr>
        <w:t xml:space="preserve">c_bar = 1.59;           </w:t>
      </w:r>
      <w:r>
        <w:rPr>
          <w:rFonts w:ascii="Menlo" w:hAnsi="Menlo" w:cs="Menlo"/>
          <w:color w:val="008013"/>
          <w:sz w:val="15"/>
          <w:szCs w:val="15"/>
        </w:rPr>
        <w:t>% Cost per bar of stock ($/bar)</w:t>
      </w:r>
    </w:p>
    <w:p w14:paraId="7B88DBAA" w14:textId="77777777" w:rsidR="000953D6" w:rsidRDefault="000953D6" w:rsidP="000953D6">
      <w:pPr>
        <w:rPr>
          <w:rFonts w:ascii="Menlo" w:hAnsi="Menlo" w:cs="Menlo"/>
          <w:sz w:val="15"/>
          <w:szCs w:val="15"/>
        </w:rPr>
      </w:pPr>
      <w:r>
        <w:rPr>
          <w:rFonts w:ascii="Menlo" w:hAnsi="Menlo" w:cs="Menlo"/>
          <w:sz w:val="15"/>
          <w:szCs w:val="15"/>
        </w:rPr>
        <w:t xml:space="preserve">c_baseplate = 110.65;   </w:t>
      </w:r>
      <w:r>
        <w:rPr>
          <w:rFonts w:ascii="Menlo" w:hAnsi="Menlo" w:cs="Menlo"/>
          <w:color w:val="008013"/>
          <w:sz w:val="15"/>
          <w:szCs w:val="15"/>
        </w:rPr>
        <w:t>% Cost of base build plate ($)           Note: Assuming the build plate is a stock part</w:t>
      </w:r>
    </w:p>
    <w:p w14:paraId="4C600AC2" w14:textId="77777777" w:rsidR="000953D6" w:rsidRDefault="000953D6" w:rsidP="000953D6">
      <w:pPr>
        <w:rPr>
          <w:rFonts w:ascii="Menlo" w:hAnsi="Menlo" w:cs="Menlo"/>
          <w:sz w:val="15"/>
          <w:szCs w:val="15"/>
        </w:rPr>
      </w:pPr>
      <w:r>
        <w:rPr>
          <w:rFonts w:ascii="Menlo" w:hAnsi="Menlo" w:cs="Menlo"/>
          <w:sz w:val="15"/>
          <w:szCs w:val="15"/>
        </w:rPr>
        <w:lastRenderedPageBreak/>
        <w:t xml:space="preserve">V_part = 0;             </w:t>
      </w:r>
      <w:r>
        <w:rPr>
          <w:rFonts w:ascii="Menlo" w:hAnsi="Menlo" w:cs="Menlo"/>
          <w:color w:val="008013"/>
          <w:sz w:val="15"/>
          <w:szCs w:val="15"/>
        </w:rPr>
        <w:t>% Part volume (mm3)                            Note: Can be calculated using mass and density if not readily availible</w:t>
      </w:r>
    </w:p>
    <w:p w14:paraId="1B89A266" w14:textId="77777777" w:rsidR="000953D6" w:rsidRDefault="000953D6" w:rsidP="000953D6">
      <w:pPr>
        <w:rPr>
          <w:rFonts w:ascii="Menlo" w:hAnsi="Menlo" w:cs="Menlo"/>
          <w:sz w:val="15"/>
          <w:szCs w:val="15"/>
        </w:rPr>
      </w:pPr>
      <w:r>
        <w:rPr>
          <w:rFonts w:ascii="Menlo" w:hAnsi="Menlo" w:cs="Menlo"/>
          <w:sz w:val="15"/>
          <w:szCs w:val="15"/>
        </w:rPr>
        <w:t xml:space="preserve">    m_part = 0;         </w:t>
      </w:r>
      <w:r>
        <w:rPr>
          <w:rFonts w:ascii="Menlo" w:hAnsi="Menlo" w:cs="Menlo"/>
          <w:color w:val="008013"/>
          <w:sz w:val="15"/>
          <w:szCs w:val="15"/>
        </w:rPr>
        <w:t>% Part mass (g)                              Note: Leave 0 if V_part is availible</w:t>
      </w:r>
    </w:p>
    <w:p w14:paraId="0A27E871" w14:textId="77777777" w:rsidR="000953D6" w:rsidRDefault="000953D6" w:rsidP="000953D6">
      <w:pPr>
        <w:rPr>
          <w:rFonts w:ascii="Menlo" w:hAnsi="Menlo" w:cs="Menlo"/>
          <w:sz w:val="15"/>
          <w:szCs w:val="15"/>
        </w:rPr>
      </w:pPr>
      <w:r>
        <w:rPr>
          <w:rFonts w:ascii="Menlo" w:hAnsi="Menlo" w:cs="Menlo"/>
          <w:sz w:val="15"/>
          <w:szCs w:val="15"/>
        </w:rPr>
        <w:t xml:space="preserve">    rho_mat = 0;        </w:t>
      </w:r>
      <w:r>
        <w:rPr>
          <w:rFonts w:ascii="Menlo" w:hAnsi="Menlo" w:cs="Menlo"/>
          <w:color w:val="008013"/>
          <w:sz w:val="15"/>
          <w:szCs w:val="15"/>
        </w:rPr>
        <w:t>% Material density (g/mm3)                   Note: Leave 0 if V_part is availible</w:t>
      </w:r>
    </w:p>
    <w:p w14:paraId="380CF22C" w14:textId="77777777" w:rsidR="000953D6" w:rsidRDefault="000953D6" w:rsidP="000953D6">
      <w:pPr>
        <w:rPr>
          <w:rFonts w:ascii="Menlo" w:hAnsi="Menlo" w:cs="Menlo"/>
          <w:sz w:val="15"/>
          <w:szCs w:val="15"/>
        </w:rPr>
      </w:pPr>
      <w:r>
        <w:rPr>
          <w:rFonts w:ascii="Menlo" w:hAnsi="Menlo" w:cs="Menlo"/>
          <w:sz w:val="15"/>
          <w:szCs w:val="15"/>
        </w:rPr>
        <w:t xml:space="preserve">A_bar = 0;              </w:t>
      </w:r>
      <w:r>
        <w:rPr>
          <w:rFonts w:ascii="Menlo" w:hAnsi="Menlo" w:cs="Menlo"/>
          <w:color w:val="008013"/>
          <w:sz w:val="15"/>
          <w:szCs w:val="15"/>
        </w:rPr>
        <w:t xml:space="preserve">% Cross-sectional area of feed stock (mm2)    </w:t>
      </w:r>
    </w:p>
    <w:p w14:paraId="63B34186" w14:textId="77777777" w:rsidR="000953D6" w:rsidRDefault="000953D6" w:rsidP="000953D6">
      <w:pPr>
        <w:rPr>
          <w:rFonts w:ascii="Menlo" w:hAnsi="Menlo" w:cs="Menlo"/>
          <w:sz w:val="15"/>
          <w:szCs w:val="15"/>
        </w:rPr>
      </w:pPr>
      <w:r>
        <w:rPr>
          <w:rFonts w:ascii="Menlo" w:hAnsi="Menlo" w:cs="Menlo"/>
          <w:sz w:val="15"/>
          <w:szCs w:val="15"/>
        </w:rPr>
        <w:t xml:space="preserve">L_bar = 0;              </w:t>
      </w:r>
      <w:r>
        <w:rPr>
          <w:rFonts w:ascii="Menlo" w:hAnsi="Menlo" w:cs="Menlo"/>
          <w:color w:val="008013"/>
          <w:sz w:val="15"/>
          <w:szCs w:val="15"/>
        </w:rPr>
        <w:t>% Length per bar of feed stock (mm)</w:t>
      </w:r>
    </w:p>
    <w:p w14:paraId="6EE58CB7" w14:textId="77777777" w:rsidR="000953D6" w:rsidRDefault="000953D6" w:rsidP="000953D6">
      <w:pPr>
        <w:rPr>
          <w:rFonts w:ascii="Menlo" w:hAnsi="Menlo" w:cs="Menlo"/>
          <w:sz w:val="15"/>
          <w:szCs w:val="15"/>
        </w:rPr>
      </w:pPr>
      <w:r>
        <w:rPr>
          <w:rFonts w:ascii="Menlo" w:hAnsi="Menlo" w:cs="Menlo"/>
          <w:sz w:val="15"/>
          <w:szCs w:val="15"/>
        </w:rPr>
        <w:t xml:space="preserve">t_print = 469;          </w:t>
      </w:r>
      <w:r>
        <w:rPr>
          <w:rFonts w:ascii="Menlo" w:hAnsi="Menlo" w:cs="Menlo"/>
          <w:color w:val="008013"/>
          <w:sz w:val="15"/>
          <w:szCs w:val="15"/>
        </w:rPr>
        <w:t xml:space="preserve">% Print time (min)                           Note: Can be estimated value or observed value </w:t>
      </w:r>
    </w:p>
    <w:p w14:paraId="77543CEA" w14:textId="77777777" w:rsidR="000953D6" w:rsidRDefault="000953D6" w:rsidP="000953D6">
      <w:pPr>
        <w:rPr>
          <w:rFonts w:ascii="Menlo" w:hAnsi="Menlo" w:cs="Menlo"/>
          <w:sz w:val="15"/>
          <w:szCs w:val="15"/>
        </w:rPr>
      </w:pPr>
      <w:r>
        <w:rPr>
          <w:rFonts w:ascii="Menlo" w:hAnsi="Menlo" w:cs="Menlo"/>
          <w:sz w:val="15"/>
          <w:szCs w:val="15"/>
        </w:rPr>
        <w:t xml:space="preserve">F = 1;                  </w:t>
      </w:r>
      <w:r>
        <w:rPr>
          <w:rFonts w:ascii="Menlo" w:hAnsi="Menlo" w:cs="Menlo"/>
          <w:color w:val="008013"/>
          <w:sz w:val="15"/>
          <w:szCs w:val="15"/>
        </w:rPr>
        <w:t xml:space="preserve">% Time correction factor                     </w:t>
      </w:r>
    </w:p>
    <w:p w14:paraId="75B1E7B2" w14:textId="77777777" w:rsidR="000953D6" w:rsidRDefault="000953D6" w:rsidP="000953D6">
      <w:pPr>
        <w:rPr>
          <w:rFonts w:ascii="Menlo" w:hAnsi="Menlo" w:cs="Menlo"/>
          <w:sz w:val="15"/>
          <w:szCs w:val="15"/>
        </w:rPr>
      </w:pPr>
      <w:r>
        <w:rPr>
          <w:rFonts w:ascii="Menlo" w:hAnsi="Menlo" w:cs="Menlo"/>
          <w:sz w:val="15"/>
          <w:szCs w:val="15"/>
        </w:rPr>
        <w:t xml:space="preserve">c_g = 0;                </w:t>
      </w:r>
      <w:r>
        <w:rPr>
          <w:rFonts w:ascii="Menlo" w:hAnsi="Menlo" w:cs="Menlo"/>
          <w:color w:val="008013"/>
          <w:sz w:val="15"/>
          <w:szCs w:val="15"/>
        </w:rPr>
        <w:t>% Unit cost of cover gas ($/m3)              Note: Leave 0 unless using Titanium feedstock</w:t>
      </w:r>
    </w:p>
    <w:p w14:paraId="4512A042" w14:textId="77777777" w:rsidR="000953D6" w:rsidRDefault="000953D6" w:rsidP="000953D6">
      <w:pPr>
        <w:rPr>
          <w:rFonts w:ascii="Menlo" w:hAnsi="Menlo" w:cs="Menlo"/>
          <w:sz w:val="15"/>
          <w:szCs w:val="15"/>
        </w:rPr>
      </w:pPr>
      <w:r>
        <w:rPr>
          <w:rFonts w:ascii="Menlo" w:hAnsi="Menlo" w:cs="Menlo"/>
          <w:sz w:val="15"/>
          <w:szCs w:val="15"/>
        </w:rPr>
        <w:t xml:space="preserve">v_tank = 0;             </w:t>
      </w:r>
      <w:r>
        <w:rPr>
          <w:rFonts w:ascii="Menlo" w:hAnsi="Menlo" w:cs="Menlo"/>
          <w:color w:val="008013"/>
          <w:sz w:val="15"/>
          <w:szCs w:val="15"/>
        </w:rPr>
        <w:t>% Volume of gas tank (m3)                    Note: Leave 0 unless using Titanium feedstock</w:t>
      </w:r>
    </w:p>
    <w:p w14:paraId="769AE2E8" w14:textId="77777777" w:rsidR="000953D6" w:rsidRDefault="000953D6" w:rsidP="000953D6">
      <w:pPr>
        <w:rPr>
          <w:rFonts w:ascii="Menlo" w:hAnsi="Menlo" w:cs="Menlo"/>
          <w:sz w:val="15"/>
          <w:szCs w:val="15"/>
        </w:rPr>
      </w:pPr>
      <w:r>
        <w:rPr>
          <w:rFonts w:ascii="Menlo" w:hAnsi="Menlo" w:cs="Menlo"/>
          <w:sz w:val="15"/>
          <w:szCs w:val="15"/>
        </w:rPr>
        <w:t xml:space="preserve">l_tank = 0;             </w:t>
      </w:r>
      <w:r>
        <w:rPr>
          <w:rFonts w:ascii="Menlo" w:hAnsi="Menlo" w:cs="Menlo"/>
          <w:color w:val="008013"/>
          <w:sz w:val="15"/>
          <w:szCs w:val="15"/>
        </w:rPr>
        <w:t>% Life time of gas tank (hrs)                Note: Leave 0 unless using Titanium feedstock</w:t>
      </w:r>
    </w:p>
    <w:p w14:paraId="2EFFE3CE" w14:textId="77777777" w:rsidR="000953D6" w:rsidRDefault="000953D6" w:rsidP="000953D6">
      <w:pPr>
        <w:rPr>
          <w:rFonts w:ascii="Menlo" w:hAnsi="Menlo" w:cs="Menlo"/>
          <w:sz w:val="15"/>
          <w:szCs w:val="15"/>
        </w:rPr>
      </w:pPr>
    </w:p>
    <w:p w14:paraId="29D323B0" w14:textId="77777777" w:rsidR="000953D6" w:rsidRDefault="000953D6" w:rsidP="000953D6">
      <w:pPr>
        <w:rPr>
          <w:rFonts w:ascii="Menlo" w:hAnsi="Menlo" w:cs="Menlo"/>
          <w:sz w:val="15"/>
          <w:szCs w:val="15"/>
        </w:rPr>
      </w:pPr>
      <w:r>
        <w:rPr>
          <w:rFonts w:ascii="Menlo" w:hAnsi="Menlo" w:cs="Menlo"/>
          <w:color w:val="008013"/>
          <w:sz w:val="15"/>
          <w:szCs w:val="15"/>
        </w:rPr>
        <w:t>% Labor Cost</w:t>
      </w:r>
    </w:p>
    <w:p w14:paraId="240CE637" w14:textId="77777777" w:rsidR="000953D6" w:rsidRDefault="000953D6" w:rsidP="000953D6">
      <w:pPr>
        <w:rPr>
          <w:rFonts w:ascii="Menlo" w:hAnsi="Menlo" w:cs="Menlo"/>
          <w:sz w:val="15"/>
          <w:szCs w:val="15"/>
        </w:rPr>
      </w:pPr>
      <w:r>
        <w:rPr>
          <w:rFonts w:ascii="Menlo" w:hAnsi="Menlo" w:cs="Menlo"/>
          <w:sz w:val="15"/>
          <w:szCs w:val="15"/>
        </w:rPr>
        <w:t xml:space="preserve">t_setup = 18;           </w:t>
      </w:r>
      <w:r>
        <w:rPr>
          <w:rFonts w:ascii="Menlo" w:hAnsi="Menlo" w:cs="Menlo"/>
          <w:color w:val="008013"/>
          <w:sz w:val="15"/>
          <w:szCs w:val="15"/>
        </w:rPr>
        <w:t>% Setup time (min)</w:t>
      </w:r>
    </w:p>
    <w:p w14:paraId="1DE88634" w14:textId="77777777" w:rsidR="000953D6" w:rsidRDefault="000953D6" w:rsidP="000953D6">
      <w:pPr>
        <w:rPr>
          <w:rFonts w:ascii="Menlo" w:hAnsi="Menlo" w:cs="Menlo"/>
          <w:sz w:val="15"/>
          <w:szCs w:val="15"/>
        </w:rPr>
      </w:pPr>
      <w:r>
        <w:rPr>
          <w:rFonts w:ascii="Menlo" w:hAnsi="Menlo" w:cs="Menlo"/>
          <w:sz w:val="15"/>
          <w:szCs w:val="15"/>
        </w:rPr>
        <w:t xml:space="preserve">t_prog = 0;             </w:t>
      </w:r>
      <w:r>
        <w:rPr>
          <w:rFonts w:ascii="Menlo" w:hAnsi="Menlo" w:cs="Menlo"/>
          <w:color w:val="008013"/>
          <w:sz w:val="15"/>
          <w:szCs w:val="15"/>
        </w:rPr>
        <w:t>% Programming time (min)</w:t>
      </w:r>
    </w:p>
    <w:p w14:paraId="7C713188" w14:textId="77777777" w:rsidR="000953D6" w:rsidRDefault="000953D6" w:rsidP="000953D6">
      <w:pPr>
        <w:rPr>
          <w:rFonts w:ascii="Menlo" w:hAnsi="Menlo" w:cs="Menlo"/>
          <w:sz w:val="15"/>
          <w:szCs w:val="15"/>
        </w:rPr>
      </w:pPr>
      <w:r>
        <w:rPr>
          <w:rFonts w:ascii="Menlo" w:hAnsi="Menlo" w:cs="Menlo"/>
          <w:sz w:val="15"/>
          <w:szCs w:val="15"/>
        </w:rPr>
        <w:t xml:space="preserve">t_sup = 469;            </w:t>
      </w:r>
      <w:r>
        <w:rPr>
          <w:rFonts w:ascii="Menlo" w:hAnsi="Menlo" w:cs="Menlo"/>
          <w:color w:val="008013"/>
          <w:sz w:val="15"/>
          <w:szCs w:val="15"/>
        </w:rPr>
        <w:t>% Supervision time (min)                     Note: This is how much time is spent at the machine during a print</w:t>
      </w:r>
    </w:p>
    <w:p w14:paraId="1D863AE6"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 ($/hr)</w:t>
      </w:r>
    </w:p>
    <w:p w14:paraId="418E5336" w14:textId="77777777" w:rsidR="000953D6" w:rsidRDefault="000953D6" w:rsidP="000953D6">
      <w:pPr>
        <w:rPr>
          <w:rFonts w:ascii="Menlo" w:hAnsi="Menlo" w:cs="Menlo"/>
          <w:sz w:val="15"/>
          <w:szCs w:val="15"/>
        </w:rPr>
      </w:pPr>
    </w:p>
    <w:p w14:paraId="0C1B074D" w14:textId="77777777" w:rsidR="000953D6" w:rsidRDefault="000953D6" w:rsidP="000953D6">
      <w:pPr>
        <w:rPr>
          <w:rFonts w:ascii="Menlo" w:hAnsi="Menlo" w:cs="Menlo"/>
          <w:sz w:val="15"/>
          <w:szCs w:val="15"/>
        </w:rPr>
      </w:pPr>
      <w:r>
        <w:rPr>
          <w:rFonts w:ascii="Menlo" w:hAnsi="Menlo" w:cs="Menlo"/>
          <w:color w:val="008013"/>
          <w:sz w:val="15"/>
          <w:szCs w:val="15"/>
        </w:rPr>
        <w:t>% Energy Cost</w:t>
      </w:r>
    </w:p>
    <w:p w14:paraId="03F3CFCC"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3B7768C7" w14:textId="77777777" w:rsidR="000953D6" w:rsidRDefault="000953D6" w:rsidP="000953D6">
      <w:pPr>
        <w:rPr>
          <w:rFonts w:ascii="Menlo" w:hAnsi="Menlo" w:cs="Menlo"/>
          <w:sz w:val="15"/>
          <w:szCs w:val="15"/>
        </w:rPr>
      </w:pPr>
      <w:r>
        <w:rPr>
          <w:rFonts w:ascii="Menlo" w:hAnsi="Menlo" w:cs="Menlo"/>
          <w:sz w:val="15"/>
          <w:szCs w:val="15"/>
        </w:rPr>
        <w:t xml:space="preserve">r_enr = 7;              </w:t>
      </w:r>
      <w:r>
        <w:rPr>
          <w:rFonts w:ascii="Menlo" w:hAnsi="Menlo" w:cs="Menlo"/>
          <w:color w:val="008013"/>
          <w:sz w:val="15"/>
          <w:szCs w:val="15"/>
        </w:rPr>
        <w:t>% Rate of energy usage (kW)</w:t>
      </w:r>
    </w:p>
    <w:p w14:paraId="6EFB5F73" w14:textId="77777777" w:rsidR="000953D6" w:rsidRDefault="000953D6" w:rsidP="000953D6">
      <w:pPr>
        <w:rPr>
          <w:rFonts w:ascii="Menlo" w:hAnsi="Menlo" w:cs="Menlo"/>
          <w:sz w:val="15"/>
          <w:szCs w:val="15"/>
        </w:rPr>
      </w:pPr>
    </w:p>
    <w:p w14:paraId="3C89B1B8" w14:textId="77777777" w:rsidR="000953D6" w:rsidRDefault="000953D6" w:rsidP="000953D6">
      <w:pPr>
        <w:rPr>
          <w:rFonts w:ascii="Menlo" w:hAnsi="Menlo" w:cs="Menlo"/>
          <w:sz w:val="15"/>
          <w:szCs w:val="15"/>
        </w:rPr>
      </w:pPr>
    </w:p>
    <w:p w14:paraId="0973ABE6"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3596580B" w14:textId="77777777" w:rsidR="000953D6" w:rsidRDefault="000953D6" w:rsidP="000953D6">
      <w:pPr>
        <w:rPr>
          <w:rFonts w:ascii="Menlo" w:hAnsi="Menlo" w:cs="Menlo"/>
          <w:sz w:val="15"/>
          <w:szCs w:val="15"/>
        </w:rPr>
      </w:pPr>
    </w:p>
    <w:p w14:paraId="63BC6E64" w14:textId="77777777" w:rsidR="000953D6" w:rsidRDefault="000953D6" w:rsidP="000953D6">
      <w:pPr>
        <w:rPr>
          <w:rFonts w:ascii="Menlo" w:hAnsi="Menlo" w:cs="Menlo"/>
          <w:sz w:val="15"/>
          <w:szCs w:val="15"/>
        </w:rPr>
      </w:pPr>
      <w:r>
        <w:rPr>
          <w:rFonts w:ascii="Menlo" w:hAnsi="Menlo" w:cs="Menlo"/>
          <w:color w:val="008013"/>
          <w:sz w:val="15"/>
          <w:szCs w:val="15"/>
        </w:rPr>
        <w:t>% Space Cost</w:t>
      </w:r>
    </w:p>
    <w:p w14:paraId="4EE3EEB5"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194983AD" w14:textId="77777777" w:rsidR="000953D6" w:rsidRDefault="000953D6" w:rsidP="000953D6">
      <w:pPr>
        <w:rPr>
          <w:rFonts w:ascii="Menlo" w:hAnsi="Menlo" w:cs="Menlo"/>
          <w:sz w:val="15"/>
          <w:szCs w:val="15"/>
        </w:rPr>
      </w:pPr>
      <w:r>
        <w:rPr>
          <w:rFonts w:ascii="Menlo" w:hAnsi="Menlo" w:cs="Menlo"/>
          <w:sz w:val="15"/>
          <w:szCs w:val="15"/>
        </w:rPr>
        <w:t xml:space="preserve">p_space_fix = 1*hr_yr;    </w:t>
      </w:r>
      <w:r>
        <w:rPr>
          <w:rFonts w:ascii="Menlo" w:hAnsi="Menlo" w:cs="Menlo"/>
          <w:color w:val="008013"/>
          <w:sz w:val="15"/>
          <w:szCs w:val="15"/>
        </w:rPr>
        <w:t>% Period of fixed space payment (hrs)</w:t>
      </w:r>
    </w:p>
    <w:p w14:paraId="344D493B" w14:textId="77777777" w:rsidR="000953D6" w:rsidRDefault="000953D6" w:rsidP="000953D6">
      <w:pPr>
        <w:rPr>
          <w:rFonts w:ascii="Menlo" w:hAnsi="Menlo" w:cs="Menlo"/>
          <w:sz w:val="15"/>
          <w:szCs w:val="15"/>
        </w:rPr>
      </w:pPr>
      <w:r>
        <w:rPr>
          <w:rFonts w:ascii="Menlo" w:hAnsi="Menlo" w:cs="Menlo"/>
          <w:sz w:val="15"/>
          <w:szCs w:val="15"/>
        </w:rPr>
        <w:t xml:space="preserve">U_space_mach = 46.82;     </w:t>
      </w:r>
      <w:r>
        <w:rPr>
          <w:rFonts w:ascii="Menlo" w:hAnsi="Menlo" w:cs="Menlo"/>
          <w:color w:val="008013"/>
          <w:sz w:val="15"/>
          <w:szCs w:val="15"/>
        </w:rPr>
        <w:t>% Space utilized by the machine (m2)</w:t>
      </w:r>
    </w:p>
    <w:p w14:paraId="13FF3DEB" w14:textId="77777777" w:rsidR="000953D6" w:rsidRDefault="000953D6" w:rsidP="000953D6">
      <w:pPr>
        <w:rPr>
          <w:rFonts w:ascii="Menlo" w:hAnsi="Menlo" w:cs="Menlo"/>
          <w:sz w:val="15"/>
          <w:szCs w:val="15"/>
        </w:rPr>
      </w:pPr>
      <w:r>
        <w:rPr>
          <w:rFonts w:ascii="Menlo" w:hAnsi="Menlo" w:cs="Menlo"/>
          <w:sz w:val="15"/>
          <w:szCs w:val="15"/>
        </w:rPr>
        <w:t xml:space="preserve">U_space_mat = 4.45;       </w:t>
      </w:r>
      <w:r>
        <w:rPr>
          <w:rFonts w:ascii="Menlo" w:hAnsi="Menlo" w:cs="Menlo"/>
          <w:color w:val="008013"/>
          <w:sz w:val="15"/>
          <w:szCs w:val="15"/>
        </w:rPr>
        <w:t>% Space utilized for storing material (m2)</w:t>
      </w:r>
    </w:p>
    <w:p w14:paraId="41F71FE9"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409008AF" w14:textId="77777777" w:rsidR="000953D6" w:rsidRDefault="000953D6" w:rsidP="000953D6">
      <w:pPr>
        <w:rPr>
          <w:rFonts w:ascii="Menlo" w:hAnsi="Menlo" w:cs="Menlo"/>
          <w:sz w:val="15"/>
          <w:szCs w:val="15"/>
        </w:rPr>
      </w:pPr>
    </w:p>
    <w:p w14:paraId="70A9EFA6" w14:textId="77777777" w:rsidR="000953D6" w:rsidRDefault="000953D6" w:rsidP="000953D6">
      <w:pPr>
        <w:rPr>
          <w:rFonts w:ascii="Menlo" w:hAnsi="Menlo" w:cs="Menlo"/>
          <w:sz w:val="15"/>
          <w:szCs w:val="15"/>
        </w:rPr>
      </w:pPr>
      <w:r>
        <w:rPr>
          <w:rFonts w:ascii="Menlo" w:hAnsi="Menlo" w:cs="Menlo"/>
          <w:color w:val="008013"/>
          <w:sz w:val="15"/>
          <w:szCs w:val="15"/>
        </w:rPr>
        <w:t>% Depreciation Cost</w:t>
      </w:r>
    </w:p>
    <w:p w14:paraId="425B977C" w14:textId="77777777" w:rsidR="000953D6" w:rsidRDefault="000953D6" w:rsidP="000953D6">
      <w:pPr>
        <w:rPr>
          <w:rFonts w:ascii="Menlo" w:hAnsi="Menlo" w:cs="Menlo"/>
          <w:sz w:val="15"/>
          <w:szCs w:val="15"/>
        </w:rPr>
      </w:pPr>
      <w:r>
        <w:rPr>
          <w:rFonts w:ascii="Menlo" w:hAnsi="Menlo" w:cs="Menlo"/>
          <w:sz w:val="15"/>
          <w:szCs w:val="15"/>
        </w:rPr>
        <w:t xml:space="preserve">c_equi_i = 600000;         </w:t>
      </w:r>
      <w:r>
        <w:rPr>
          <w:rFonts w:ascii="Menlo" w:hAnsi="Menlo" w:cs="Menlo"/>
          <w:color w:val="008013"/>
          <w:sz w:val="15"/>
          <w:szCs w:val="15"/>
        </w:rPr>
        <w:t>% Initial equipment/machine cost ($)</w:t>
      </w:r>
    </w:p>
    <w:p w14:paraId="4ECF4457"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007DA4B6"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(print hrs)</w:t>
      </w:r>
    </w:p>
    <w:p w14:paraId="6F248B31" w14:textId="77777777" w:rsidR="000953D6" w:rsidRDefault="000953D6" w:rsidP="000953D6">
      <w:pPr>
        <w:rPr>
          <w:rFonts w:ascii="Menlo" w:hAnsi="Menlo" w:cs="Menlo"/>
          <w:sz w:val="15"/>
          <w:szCs w:val="15"/>
        </w:rPr>
      </w:pPr>
    </w:p>
    <w:p w14:paraId="67FCD607" w14:textId="77777777" w:rsidR="000953D6" w:rsidRDefault="000953D6" w:rsidP="000953D6">
      <w:pPr>
        <w:rPr>
          <w:rFonts w:ascii="Menlo" w:hAnsi="Menlo" w:cs="Menlo"/>
          <w:sz w:val="15"/>
          <w:szCs w:val="15"/>
        </w:rPr>
      </w:pPr>
      <w:r>
        <w:rPr>
          <w:rFonts w:ascii="Menlo" w:hAnsi="Menlo" w:cs="Menlo"/>
          <w:color w:val="008013"/>
          <w:sz w:val="15"/>
          <w:szCs w:val="15"/>
        </w:rPr>
        <w:t>% Maintenance Cost</w:t>
      </w:r>
    </w:p>
    <w:p w14:paraId="69ABC041" w14:textId="77777777" w:rsidR="000953D6" w:rsidRDefault="000953D6" w:rsidP="000953D6">
      <w:pPr>
        <w:rPr>
          <w:rFonts w:ascii="Menlo" w:hAnsi="Menlo" w:cs="Menlo"/>
          <w:sz w:val="15"/>
          <w:szCs w:val="15"/>
        </w:rPr>
      </w:pPr>
    </w:p>
    <w:p w14:paraId="7CFB6529"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5364D725"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5E9E8D04"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0394C5D9" w14:textId="77777777" w:rsidR="000953D6" w:rsidRDefault="000953D6" w:rsidP="000953D6">
      <w:pPr>
        <w:rPr>
          <w:rFonts w:ascii="Menlo" w:hAnsi="Menlo" w:cs="Menlo"/>
          <w:sz w:val="15"/>
          <w:szCs w:val="15"/>
        </w:rPr>
      </w:pPr>
      <w:r>
        <w:rPr>
          <w:rFonts w:ascii="Menlo" w:hAnsi="Menlo" w:cs="Menlo"/>
          <w:color w:val="008013"/>
          <w:sz w:val="15"/>
          <w:szCs w:val="15"/>
        </w:rPr>
        <w:t>% second, and so on. It is important to recognize that there are two</w:t>
      </w:r>
    </w:p>
    <w:p w14:paraId="7D76BED0" w14:textId="77777777" w:rsidR="000953D6" w:rsidRDefault="000953D6" w:rsidP="000953D6">
      <w:pPr>
        <w:rPr>
          <w:rFonts w:ascii="Menlo" w:hAnsi="Menlo" w:cs="Menlo"/>
          <w:sz w:val="15"/>
          <w:szCs w:val="15"/>
        </w:rPr>
      </w:pPr>
      <w:r>
        <w:rPr>
          <w:rFonts w:ascii="Menlo" w:hAnsi="Menlo" w:cs="Menlo"/>
          <w:color w:val="008013"/>
          <w:sz w:val="15"/>
          <w:szCs w:val="15"/>
        </w:rPr>
        <w:t xml:space="preserve">% types of maintencce. </w:t>
      </w:r>
    </w:p>
    <w:p w14:paraId="4F833F7A" w14:textId="77777777" w:rsidR="000953D6" w:rsidRDefault="000953D6" w:rsidP="000953D6">
      <w:pPr>
        <w:rPr>
          <w:rFonts w:ascii="Menlo" w:hAnsi="Menlo" w:cs="Menlo"/>
          <w:sz w:val="15"/>
          <w:szCs w:val="15"/>
        </w:rPr>
      </w:pPr>
    </w:p>
    <w:p w14:paraId="7927065B" w14:textId="77777777" w:rsidR="000953D6" w:rsidRDefault="000953D6" w:rsidP="000953D6">
      <w:pPr>
        <w:rPr>
          <w:rFonts w:ascii="Menlo" w:hAnsi="Menlo" w:cs="Menlo"/>
          <w:sz w:val="15"/>
          <w:szCs w:val="15"/>
        </w:rPr>
      </w:pPr>
      <w:r>
        <w:rPr>
          <w:rFonts w:ascii="Menlo" w:hAnsi="Menlo" w:cs="Menlo"/>
          <w:color w:val="008013"/>
          <w:sz w:val="15"/>
          <w:szCs w:val="15"/>
        </w:rPr>
        <w:t xml:space="preserve">% Time based: Maintenance that is conducted based on time. For example, </w:t>
      </w:r>
    </w:p>
    <w:p w14:paraId="692BC57F"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4F447D77"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l_maint_t would be 100. </w:t>
      </w:r>
    </w:p>
    <w:p w14:paraId="118E2064" w14:textId="77777777" w:rsidR="000953D6" w:rsidRDefault="000953D6" w:rsidP="000953D6">
      <w:pPr>
        <w:rPr>
          <w:rFonts w:ascii="Menlo" w:hAnsi="Menlo" w:cs="Menlo"/>
          <w:sz w:val="15"/>
          <w:szCs w:val="15"/>
        </w:rPr>
      </w:pPr>
    </w:p>
    <w:p w14:paraId="147D4DDC" w14:textId="77777777" w:rsidR="000953D6" w:rsidRDefault="000953D6" w:rsidP="000953D6">
      <w:pPr>
        <w:rPr>
          <w:rFonts w:ascii="Menlo" w:hAnsi="Menlo" w:cs="Menlo"/>
          <w:sz w:val="15"/>
          <w:szCs w:val="15"/>
        </w:rPr>
      </w:pPr>
      <w:r>
        <w:rPr>
          <w:rFonts w:ascii="Menlo" w:hAnsi="Menlo" w:cs="Menlo"/>
          <w:color w:val="008013"/>
          <w:sz w:val="15"/>
          <w:szCs w:val="15"/>
        </w:rPr>
        <w:t>% Part based: Maintenance that is conducted based on the number of pieces</w:t>
      </w:r>
    </w:p>
    <w:p w14:paraId="2620A6DF" w14:textId="77777777" w:rsidR="000953D6" w:rsidRDefault="000953D6" w:rsidP="000953D6">
      <w:pPr>
        <w:rPr>
          <w:rFonts w:ascii="Menlo" w:hAnsi="Menlo" w:cs="Menlo"/>
          <w:sz w:val="15"/>
          <w:szCs w:val="15"/>
        </w:rPr>
      </w:pPr>
      <w:r>
        <w:rPr>
          <w:rFonts w:ascii="Menlo" w:hAnsi="Menlo" w:cs="Menlo"/>
          <w:color w:val="008013"/>
          <w:sz w:val="15"/>
          <w:szCs w:val="15"/>
        </w:rPr>
        <w:t>% worked on. For example, say a certain part on the machine needs to be</w:t>
      </w:r>
    </w:p>
    <w:p w14:paraId="4DAE8A75" w14:textId="77777777" w:rsidR="000953D6" w:rsidRDefault="000953D6" w:rsidP="000953D6">
      <w:pPr>
        <w:rPr>
          <w:rFonts w:ascii="Menlo" w:hAnsi="Menlo" w:cs="Menlo"/>
          <w:sz w:val="15"/>
          <w:szCs w:val="15"/>
        </w:rPr>
      </w:pPr>
      <w:r>
        <w:rPr>
          <w:rFonts w:ascii="Menlo" w:hAnsi="Menlo" w:cs="Menlo"/>
          <w:color w:val="008013"/>
          <w:sz w:val="15"/>
          <w:szCs w:val="15"/>
        </w:rPr>
        <w:t>% replaced every time it works on a new project. The l_maint_p would be 1.</w:t>
      </w:r>
    </w:p>
    <w:p w14:paraId="3C02955A" w14:textId="77777777" w:rsidR="000953D6" w:rsidRDefault="000953D6" w:rsidP="000953D6">
      <w:pPr>
        <w:rPr>
          <w:rFonts w:ascii="Menlo" w:hAnsi="Menlo" w:cs="Menlo"/>
          <w:sz w:val="15"/>
          <w:szCs w:val="15"/>
        </w:rPr>
      </w:pPr>
      <w:r>
        <w:rPr>
          <w:rFonts w:ascii="Menlo" w:hAnsi="Menlo" w:cs="Menlo"/>
          <w:color w:val="008013"/>
          <w:sz w:val="15"/>
          <w:szCs w:val="15"/>
        </w:rPr>
        <w:t>% If it needed to be replace every 10 projects, the l_maint_p would be 10.</w:t>
      </w:r>
    </w:p>
    <w:p w14:paraId="4A287849" w14:textId="77777777" w:rsidR="000953D6" w:rsidRDefault="000953D6" w:rsidP="000953D6">
      <w:pPr>
        <w:rPr>
          <w:rFonts w:ascii="Menlo" w:hAnsi="Menlo" w:cs="Menlo"/>
          <w:sz w:val="15"/>
          <w:szCs w:val="15"/>
        </w:rPr>
      </w:pPr>
    </w:p>
    <w:p w14:paraId="0D9B5327"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1AD1AF59" w14:textId="77777777" w:rsidR="000953D6" w:rsidRDefault="000953D6" w:rsidP="000953D6">
      <w:pPr>
        <w:rPr>
          <w:rFonts w:ascii="Menlo" w:hAnsi="Menlo" w:cs="Menlo"/>
          <w:sz w:val="15"/>
          <w:szCs w:val="15"/>
        </w:rPr>
      </w:pPr>
    </w:p>
    <w:p w14:paraId="7940BB4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c_maint_p = [cost of 1st repair, cost of 2nd, cost of 3rd]</w:t>
      </w:r>
    </w:p>
    <w:p w14:paraId="435E6E3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l_maint_p = [frequency of 1st repair, frequency of 2nd, 3rd]</w:t>
      </w:r>
    </w:p>
    <w:p w14:paraId="18B7D7FB" w14:textId="77777777" w:rsidR="000953D6" w:rsidRDefault="000953D6" w:rsidP="000953D6">
      <w:pPr>
        <w:rPr>
          <w:rFonts w:ascii="Menlo" w:hAnsi="Menlo" w:cs="Menlo"/>
          <w:sz w:val="15"/>
          <w:szCs w:val="15"/>
        </w:rPr>
      </w:pPr>
    </w:p>
    <w:p w14:paraId="5FE5660A" w14:textId="77777777" w:rsidR="000953D6" w:rsidRDefault="000953D6" w:rsidP="000953D6">
      <w:pPr>
        <w:rPr>
          <w:rFonts w:ascii="Menlo" w:hAnsi="Menlo" w:cs="Menlo"/>
          <w:sz w:val="15"/>
          <w:szCs w:val="15"/>
        </w:rPr>
      </w:pPr>
    </w:p>
    <w:p w14:paraId="7E886DC3" w14:textId="77777777" w:rsidR="000953D6" w:rsidRDefault="000953D6" w:rsidP="000953D6">
      <w:pPr>
        <w:rPr>
          <w:rFonts w:ascii="Menlo" w:hAnsi="Menlo" w:cs="Menlo"/>
          <w:sz w:val="15"/>
          <w:szCs w:val="15"/>
        </w:rPr>
      </w:pPr>
      <w:r>
        <w:rPr>
          <w:rFonts w:ascii="Menlo" w:hAnsi="Menlo" w:cs="Menlo"/>
          <w:sz w:val="15"/>
          <w:szCs w:val="15"/>
        </w:rPr>
        <w:t xml:space="preserve">c_maint_p = [0];                 </w:t>
      </w:r>
      <w:r>
        <w:rPr>
          <w:rFonts w:ascii="Menlo" w:hAnsi="Menlo" w:cs="Menlo"/>
          <w:color w:val="008013"/>
          <w:sz w:val="15"/>
          <w:szCs w:val="15"/>
        </w:rPr>
        <w:t>% Estimated cost of maintenance and repairs, part based ($)</w:t>
      </w:r>
    </w:p>
    <w:p w14:paraId="52E7D3C4" w14:textId="77777777" w:rsidR="000953D6" w:rsidRDefault="000953D6" w:rsidP="000953D6">
      <w:pPr>
        <w:rPr>
          <w:rFonts w:ascii="Menlo" w:hAnsi="Menlo" w:cs="Menlo"/>
          <w:sz w:val="15"/>
          <w:szCs w:val="15"/>
        </w:rPr>
      </w:pPr>
      <w:r>
        <w:rPr>
          <w:rFonts w:ascii="Menlo" w:hAnsi="Menlo" w:cs="Menlo"/>
          <w:sz w:val="15"/>
          <w:szCs w:val="15"/>
        </w:rPr>
        <w:t xml:space="preserve">l_maint_P = [1];                 </w:t>
      </w:r>
      <w:r>
        <w:rPr>
          <w:rFonts w:ascii="Menlo" w:hAnsi="Menlo" w:cs="Menlo"/>
          <w:color w:val="008013"/>
          <w:sz w:val="15"/>
          <w:szCs w:val="15"/>
        </w:rPr>
        <w:t>% Expected frequency of maintenance in parts (# of parts)</w:t>
      </w:r>
    </w:p>
    <w:p w14:paraId="22B3DED8" w14:textId="77777777" w:rsidR="000953D6" w:rsidRDefault="000953D6" w:rsidP="000953D6">
      <w:pPr>
        <w:rPr>
          <w:rFonts w:ascii="Menlo" w:hAnsi="Menlo" w:cs="Menlo"/>
          <w:sz w:val="15"/>
          <w:szCs w:val="15"/>
        </w:rPr>
      </w:pPr>
      <w:r>
        <w:rPr>
          <w:rFonts w:ascii="Menlo" w:hAnsi="Menlo" w:cs="Menlo"/>
          <w:sz w:val="15"/>
          <w:szCs w:val="15"/>
        </w:rPr>
        <w:t xml:space="preserve">c_maint_t = [8203];              </w:t>
      </w:r>
      <w:r>
        <w:rPr>
          <w:rFonts w:ascii="Menlo" w:hAnsi="Menlo" w:cs="Menlo"/>
          <w:color w:val="008013"/>
          <w:sz w:val="15"/>
          <w:szCs w:val="15"/>
        </w:rPr>
        <w:t>% Estimated cost of maintenance and repairs, time based ($)</w:t>
      </w:r>
    </w:p>
    <w:p w14:paraId="6978D9BC" w14:textId="77777777" w:rsidR="000953D6" w:rsidRDefault="000953D6" w:rsidP="000953D6">
      <w:pPr>
        <w:rPr>
          <w:rFonts w:ascii="Menlo" w:hAnsi="Menlo" w:cs="Menlo"/>
          <w:sz w:val="15"/>
          <w:szCs w:val="15"/>
        </w:rPr>
      </w:pPr>
      <w:r>
        <w:rPr>
          <w:rFonts w:ascii="Menlo" w:hAnsi="Menlo" w:cs="Menlo"/>
          <w:sz w:val="15"/>
          <w:szCs w:val="15"/>
        </w:rPr>
        <w:t xml:space="preserve">l_maint_t = [1*hr_yr];           </w:t>
      </w:r>
      <w:r>
        <w:rPr>
          <w:rFonts w:ascii="Menlo" w:hAnsi="Menlo" w:cs="Menlo"/>
          <w:color w:val="008013"/>
          <w:sz w:val="15"/>
          <w:szCs w:val="15"/>
        </w:rPr>
        <w:t>% Expected frequency of maintenance in time (hrs)</w:t>
      </w:r>
    </w:p>
    <w:p w14:paraId="5C45F642" w14:textId="77777777" w:rsidR="000953D6" w:rsidRDefault="000953D6" w:rsidP="000953D6">
      <w:pPr>
        <w:rPr>
          <w:rFonts w:ascii="Menlo" w:hAnsi="Menlo" w:cs="Menlo"/>
          <w:sz w:val="15"/>
          <w:szCs w:val="15"/>
        </w:rPr>
      </w:pPr>
    </w:p>
    <w:p w14:paraId="03053093" w14:textId="77777777" w:rsidR="000953D6" w:rsidRDefault="000953D6" w:rsidP="000953D6">
      <w:pPr>
        <w:rPr>
          <w:rFonts w:ascii="Menlo" w:hAnsi="Menlo" w:cs="Menlo"/>
          <w:sz w:val="15"/>
          <w:szCs w:val="15"/>
        </w:rPr>
      </w:pPr>
    </w:p>
    <w:p w14:paraId="79252EC5" w14:textId="77777777" w:rsidR="000953D6" w:rsidRDefault="000953D6" w:rsidP="000953D6">
      <w:pPr>
        <w:rPr>
          <w:rFonts w:ascii="Menlo" w:hAnsi="Menlo" w:cs="Menlo"/>
          <w:sz w:val="15"/>
          <w:szCs w:val="15"/>
        </w:rPr>
      </w:pPr>
      <w:r>
        <w:rPr>
          <w:rFonts w:ascii="Menlo" w:hAnsi="Menlo" w:cs="Menlo"/>
          <w:color w:val="008013"/>
          <w:sz w:val="15"/>
          <w:szCs w:val="15"/>
        </w:rPr>
        <w:t>%% Formulas</w:t>
      </w:r>
    </w:p>
    <w:p w14:paraId="228044B1" w14:textId="77777777" w:rsidR="000953D6" w:rsidRDefault="000953D6" w:rsidP="000953D6">
      <w:pPr>
        <w:rPr>
          <w:rFonts w:ascii="Menlo" w:hAnsi="Menlo" w:cs="Menlo"/>
          <w:sz w:val="15"/>
          <w:szCs w:val="15"/>
        </w:rPr>
      </w:pPr>
    </w:p>
    <w:p w14:paraId="2DD7EDEE"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4FCF7CB5" w14:textId="77777777" w:rsidR="000953D6" w:rsidRDefault="000953D6" w:rsidP="000953D6">
      <w:pPr>
        <w:rPr>
          <w:rFonts w:ascii="Menlo" w:hAnsi="Menlo" w:cs="Menlo"/>
          <w:sz w:val="15"/>
          <w:szCs w:val="15"/>
        </w:rPr>
      </w:pPr>
    </w:p>
    <w:p w14:paraId="65EFFCE6"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42C5F8E4" w14:textId="77777777" w:rsidR="000953D6" w:rsidRDefault="000953D6" w:rsidP="000953D6">
      <w:pPr>
        <w:rPr>
          <w:rFonts w:ascii="Menlo" w:hAnsi="Menlo" w:cs="Menlo"/>
          <w:sz w:val="15"/>
          <w:szCs w:val="15"/>
        </w:rPr>
      </w:pPr>
    </w:p>
    <w:p w14:paraId="3FEA2DE7" w14:textId="77777777" w:rsidR="000953D6" w:rsidRDefault="000953D6" w:rsidP="000953D6">
      <w:pPr>
        <w:rPr>
          <w:rFonts w:ascii="Menlo" w:hAnsi="Menlo" w:cs="Menlo"/>
          <w:sz w:val="15"/>
          <w:szCs w:val="15"/>
        </w:rPr>
      </w:pPr>
      <w:r>
        <w:rPr>
          <w:rFonts w:ascii="Menlo" w:hAnsi="Menlo" w:cs="Menlo"/>
          <w:sz w:val="15"/>
          <w:szCs w:val="15"/>
        </w:rPr>
        <w:t xml:space="preserve">    C_enr = t_print / min_hr * F * c_enr_rate * r_enr;  </w:t>
      </w:r>
      <w:r>
        <w:rPr>
          <w:rFonts w:ascii="Menlo" w:hAnsi="Menlo" w:cs="Menlo"/>
          <w:color w:val="008013"/>
          <w:sz w:val="15"/>
          <w:szCs w:val="15"/>
        </w:rPr>
        <w:t>% Cost of energy ($)</w:t>
      </w:r>
    </w:p>
    <w:p w14:paraId="15EFC00D" w14:textId="77777777" w:rsidR="000953D6" w:rsidRDefault="000953D6" w:rsidP="000953D6">
      <w:pPr>
        <w:rPr>
          <w:rFonts w:ascii="Menlo" w:hAnsi="Menlo" w:cs="Menlo"/>
          <w:sz w:val="15"/>
          <w:szCs w:val="15"/>
        </w:rPr>
      </w:pPr>
    </w:p>
    <w:p w14:paraId="29A770FD"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17A67194" w14:textId="77777777" w:rsidR="000953D6" w:rsidRDefault="000953D6" w:rsidP="000953D6">
      <w:pPr>
        <w:rPr>
          <w:rFonts w:ascii="Menlo" w:hAnsi="Menlo" w:cs="Menlo"/>
          <w:sz w:val="15"/>
          <w:szCs w:val="15"/>
        </w:rPr>
      </w:pPr>
    </w:p>
    <w:p w14:paraId="6760022C" w14:textId="77777777" w:rsidR="000953D6" w:rsidRDefault="000953D6" w:rsidP="000953D6">
      <w:pPr>
        <w:rPr>
          <w:rFonts w:ascii="Menlo" w:hAnsi="Menlo" w:cs="Menlo"/>
          <w:sz w:val="15"/>
          <w:szCs w:val="15"/>
        </w:rPr>
      </w:pPr>
      <w:r>
        <w:rPr>
          <w:rFonts w:ascii="Menlo" w:hAnsi="Menlo" w:cs="Menlo"/>
          <w:sz w:val="15"/>
          <w:szCs w:val="15"/>
        </w:rPr>
        <w:t xml:space="preserve">    C_lab = (t_setup + t_sup + t_prog) * r_lab/ min_hr; </w:t>
      </w:r>
      <w:r>
        <w:rPr>
          <w:rFonts w:ascii="Menlo" w:hAnsi="Menlo" w:cs="Menlo"/>
          <w:color w:val="008013"/>
          <w:sz w:val="15"/>
          <w:szCs w:val="15"/>
        </w:rPr>
        <w:t>% Labor cost ($)</w:t>
      </w:r>
    </w:p>
    <w:p w14:paraId="69402FCB" w14:textId="77777777" w:rsidR="000953D6" w:rsidRDefault="000953D6" w:rsidP="000953D6">
      <w:pPr>
        <w:rPr>
          <w:rFonts w:ascii="Menlo" w:hAnsi="Menlo" w:cs="Menlo"/>
          <w:sz w:val="15"/>
          <w:szCs w:val="15"/>
        </w:rPr>
      </w:pPr>
    </w:p>
    <w:p w14:paraId="5E766878"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7F92A8BE" w14:textId="77777777" w:rsidR="000953D6" w:rsidRDefault="000953D6" w:rsidP="000953D6">
      <w:pPr>
        <w:rPr>
          <w:rFonts w:ascii="Menlo" w:hAnsi="Menlo" w:cs="Menlo"/>
          <w:sz w:val="15"/>
          <w:szCs w:val="15"/>
        </w:rPr>
      </w:pPr>
    </w:p>
    <w:p w14:paraId="3860897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n_bar calculation</w:t>
      </w:r>
    </w:p>
    <w:p w14:paraId="6A869197" w14:textId="77777777" w:rsidR="000953D6" w:rsidRDefault="000953D6" w:rsidP="000953D6">
      <w:pPr>
        <w:rPr>
          <w:rFonts w:ascii="Menlo" w:hAnsi="Menlo" w:cs="Menlo"/>
          <w:sz w:val="15"/>
          <w:szCs w:val="15"/>
        </w:rPr>
      </w:pPr>
    </w:p>
    <w:p w14:paraId="478C3542" w14:textId="77777777" w:rsidR="000953D6" w:rsidRDefault="000953D6" w:rsidP="000953D6">
      <w:pPr>
        <w:rPr>
          <w:rFonts w:ascii="Menlo" w:hAnsi="Menlo" w:cs="Menlo"/>
          <w:sz w:val="15"/>
          <w:szCs w:val="15"/>
        </w:rPr>
      </w:pPr>
      <w:r>
        <w:rPr>
          <w:rFonts w:ascii="Menlo" w:hAnsi="Menlo" w:cs="Menlo"/>
          <w:sz w:val="15"/>
          <w:szCs w:val="15"/>
        </w:rPr>
        <w:t xml:space="preserve">        V_bar = A_bar * L_bar; </w:t>
      </w:r>
      <w:r>
        <w:rPr>
          <w:rFonts w:ascii="Menlo" w:hAnsi="Menlo" w:cs="Menlo"/>
          <w:color w:val="008013"/>
          <w:sz w:val="15"/>
          <w:szCs w:val="15"/>
        </w:rPr>
        <w:t xml:space="preserve">% Feed stock bar volume (mm3/bar) </w:t>
      </w:r>
    </w:p>
    <w:p w14:paraId="68E3F1ED" w14:textId="77777777" w:rsidR="000953D6" w:rsidRDefault="000953D6" w:rsidP="000953D6">
      <w:pPr>
        <w:rPr>
          <w:rFonts w:ascii="Menlo" w:hAnsi="Menlo" w:cs="Menlo"/>
          <w:sz w:val="15"/>
          <w:szCs w:val="15"/>
        </w:rPr>
      </w:pPr>
    </w:p>
    <w:p w14:paraId="0BC4FFD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 xml:space="preserve">V_part == 0 </w:t>
      </w:r>
    </w:p>
    <w:p w14:paraId="1F97C6C8" w14:textId="77777777" w:rsidR="000953D6" w:rsidRDefault="000953D6" w:rsidP="000953D6">
      <w:pPr>
        <w:rPr>
          <w:rFonts w:ascii="Menlo" w:hAnsi="Menlo" w:cs="Menlo"/>
          <w:sz w:val="15"/>
          <w:szCs w:val="15"/>
        </w:rPr>
      </w:pPr>
      <w:r>
        <w:rPr>
          <w:rFonts w:ascii="Menlo" w:hAnsi="Menlo" w:cs="Menlo"/>
          <w:sz w:val="15"/>
          <w:szCs w:val="15"/>
        </w:rPr>
        <w:t xml:space="preserve">        </w:t>
      </w:r>
    </w:p>
    <w:p w14:paraId="1CB19ACF" w14:textId="77777777" w:rsidR="000953D6" w:rsidRDefault="000953D6" w:rsidP="000953D6">
      <w:pPr>
        <w:rPr>
          <w:rFonts w:ascii="Menlo" w:hAnsi="Menlo" w:cs="Menlo"/>
          <w:sz w:val="15"/>
          <w:szCs w:val="15"/>
        </w:rPr>
      </w:pPr>
      <w:r>
        <w:rPr>
          <w:rFonts w:ascii="Menlo" w:hAnsi="Menlo" w:cs="Menlo"/>
          <w:sz w:val="15"/>
          <w:szCs w:val="15"/>
        </w:rPr>
        <w:t xml:space="preserve">           V_part = m_part/rho_mat;    </w:t>
      </w:r>
      <w:r>
        <w:rPr>
          <w:rFonts w:ascii="Menlo" w:hAnsi="Menlo" w:cs="Menlo"/>
          <w:color w:val="008013"/>
          <w:sz w:val="15"/>
          <w:szCs w:val="15"/>
        </w:rPr>
        <w:t>% Part volume (mm^3)</w:t>
      </w:r>
    </w:p>
    <w:p w14:paraId="648CBADC" w14:textId="77777777" w:rsidR="000953D6" w:rsidRDefault="000953D6" w:rsidP="000953D6">
      <w:pPr>
        <w:rPr>
          <w:rFonts w:ascii="Menlo" w:hAnsi="Menlo" w:cs="Menlo"/>
          <w:sz w:val="15"/>
          <w:szCs w:val="15"/>
        </w:rPr>
      </w:pPr>
    </w:p>
    <w:p w14:paraId="05E9649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65C4A016" w14:textId="77777777" w:rsidR="000953D6" w:rsidRDefault="000953D6" w:rsidP="000953D6">
      <w:pPr>
        <w:rPr>
          <w:rFonts w:ascii="Menlo" w:hAnsi="Menlo" w:cs="Menlo"/>
          <w:sz w:val="15"/>
          <w:szCs w:val="15"/>
        </w:rPr>
      </w:pPr>
    </w:p>
    <w:p w14:paraId="433E64C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n_bar == 0</w:t>
      </w:r>
    </w:p>
    <w:p w14:paraId="4BACF8A4" w14:textId="77777777" w:rsidR="000953D6" w:rsidRDefault="000953D6" w:rsidP="000953D6">
      <w:pPr>
        <w:rPr>
          <w:rFonts w:ascii="Menlo" w:hAnsi="Menlo" w:cs="Menlo"/>
          <w:sz w:val="15"/>
          <w:szCs w:val="15"/>
        </w:rPr>
      </w:pPr>
      <w:r>
        <w:rPr>
          <w:rFonts w:ascii="Menlo" w:hAnsi="Menlo" w:cs="Menlo"/>
          <w:sz w:val="15"/>
          <w:szCs w:val="15"/>
        </w:rPr>
        <w:t xml:space="preserve">   </w:t>
      </w:r>
    </w:p>
    <w:p w14:paraId="45CB76F5" w14:textId="77777777" w:rsidR="000953D6" w:rsidRDefault="000953D6" w:rsidP="000953D6">
      <w:pPr>
        <w:rPr>
          <w:rFonts w:ascii="Menlo" w:hAnsi="Menlo" w:cs="Menlo"/>
          <w:sz w:val="15"/>
          <w:szCs w:val="15"/>
        </w:rPr>
      </w:pPr>
      <w:r>
        <w:rPr>
          <w:rFonts w:ascii="Menlo" w:hAnsi="Menlo" w:cs="Menlo"/>
          <w:sz w:val="15"/>
          <w:szCs w:val="15"/>
        </w:rPr>
        <w:t xml:space="preserve">            n_bar = V_part/V_bar;   </w:t>
      </w:r>
      <w:r>
        <w:rPr>
          <w:rFonts w:ascii="Menlo" w:hAnsi="Menlo" w:cs="Menlo"/>
          <w:color w:val="008013"/>
          <w:sz w:val="15"/>
          <w:szCs w:val="15"/>
        </w:rPr>
        <w:t>% Number of bars of stock (Bars)</w:t>
      </w:r>
    </w:p>
    <w:p w14:paraId="299F6481" w14:textId="77777777" w:rsidR="000953D6" w:rsidRDefault="000953D6" w:rsidP="000953D6">
      <w:pPr>
        <w:rPr>
          <w:rFonts w:ascii="Menlo" w:hAnsi="Menlo" w:cs="Menlo"/>
          <w:sz w:val="15"/>
          <w:szCs w:val="15"/>
        </w:rPr>
      </w:pPr>
    </w:p>
    <w:p w14:paraId="62DF77F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320AF78F" w14:textId="77777777" w:rsidR="000953D6" w:rsidRDefault="000953D6" w:rsidP="000953D6">
      <w:pPr>
        <w:rPr>
          <w:rFonts w:ascii="Menlo" w:hAnsi="Menlo" w:cs="Menlo"/>
          <w:sz w:val="15"/>
          <w:szCs w:val="15"/>
        </w:rPr>
      </w:pPr>
      <w:r>
        <w:rPr>
          <w:rFonts w:ascii="Menlo" w:hAnsi="Menlo" w:cs="Menlo"/>
          <w:sz w:val="15"/>
          <w:szCs w:val="15"/>
        </w:rPr>
        <w:t xml:space="preserve">    </w:t>
      </w:r>
    </w:p>
    <w:p w14:paraId="69C7E9D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Gas cost</w:t>
      </w:r>
    </w:p>
    <w:p w14:paraId="35629C1F" w14:textId="77777777" w:rsidR="000953D6" w:rsidRDefault="000953D6" w:rsidP="000953D6">
      <w:pPr>
        <w:rPr>
          <w:rFonts w:ascii="Menlo" w:hAnsi="Menlo" w:cs="Menlo"/>
          <w:sz w:val="15"/>
          <w:szCs w:val="15"/>
        </w:rPr>
      </w:pPr>
    </w:p>
    <w:p w14:paraId="230C21E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l_tank == 0</w:t>
      </w:r>
    </w:p>
    <w:p w14:paraId="237CC607" w14:textId="77777777" w:rsidR="000953D6" w:rsidRDefault="000953D6" w:rsidP="000953D6">
      <w:pPr>
        <w:rPr>
          <w:rFonts w:ascii="Menlo" w:hAnsi="Menlo" w:cs="Menlo"/>
          <w:sz w:val="15"/>
          <w:szCs w:val="15"/>
        </w:rPr>
      </w:pPr>
      <w:r>
        <w:rPr>
          <w:rFonts w:ascii="Menlo" w:hAnsi="Menlo" w:cs="Menlo"/>
          <w:sz w:val="15"/>
          <w:szCs w:val="15"/>
        </w:rPr>
        <w:t xml:space="preserve">   </w:t>
      </w:r>
    </w:p>
    <w:p w14:paraId="04C5B5BE" w14:textId="77777777" w:rsidR="000953D6" w:rsidRDefault="000953D6" w:rsidP="000953D6">
      <w:pPr>
        <w:rPr>
          <w:rFonts w:ascii="Menlo" w:hAnsi="Menlo" w:cs="Menlo"/>
          <w:sz w:val="15"/>
          <w:szCs w:val="15"/>
        </w:rPr>
      </w:pPr>
      <w:r>
        <w:rPr>
          <w:rFonts w:ascii="Menlo" w:hAnsi="Menlo" w:cs="Menlo"/>
          <w:sz w:val="15"/>
          <w:szCs w:val="15"/>
        </w:rPr>
        <w:t xml:space="preserve">            c_gas = 0;  </w:t>
      </w:r>
      <w:r>
        <w:rPr>
          <w:rFonts w:ascii="Menlo" w:hAnsi="Menlo" w:cs="Menlo"/>
          <w:color w:val="008013"/>
          <w:sz w:val="15"/>
          <w:szCs w:val="15"/>
        </w:rPr>
        <w:t>% Cost of gas ($)</w:t>
      </w:r>
    </w:p>
    <w:p w14:paraId="2FD9DA2B" w14:textId="77777777" w:rsidR="000953D6" w:rsidRDefault="000953D6" w:rsidP="000953D6">
      <w:pPr>
        <w:rPr>
          <w:rFonts w:ascii="Menlo" w:hAnsi="Menlo" w:cs="Menlo"/>
          <w:sz w:val="15"/>
          <w:szCs w:val="15"/>
        </w:rPr>
      </w:pPr>
    </w:p>
    <w:p w14:paraId="53937A8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5BD0CE95" w14:textId="77777777" w:rsidR="000953D6" w:rsidRDefault="000953D6" w:rsidP="000953D6">
      <w:pPr>
        <w:rPr>
          <w:rFonts w:ascii="Menlo" w:hAnsi="Menlo" w:cs="Menlo"/>
          <w:sz w:val="15"/>
          <w:szCs w:val="15"/>
        </w:rPr>
      </w:pPr>
    </w:p>
    <w:p w14:paraId="74920AC9" w14:textId="77777777" w:rsidR="000953D6" w:rsidRDefault="000953D6" w:rsidP="000953D6">
      <w:pPr>
        <w:rPr>
          <w:rFonts w:ascii="Menlo" w:hAnsi="Menlo" w:cs="Menlo"/>
          <w:sz w:val="15"/>
          <w:szCs w:val="15"/>
        </w:rPr>
      </w:pPr>
      <w:r>
        <w:rPr>
          <w:rFonts w:ascii="Menlo" w:hAnsi="Menlo" w:cs="Menlo"/>
          <w:sz w:val="15"/>
          <w:szCs w:val="15"/>
        </w:rPr>
        <w:t xml:space="preserve">            c_gas = (t_print / min_hr * F * v_tank * c_g)/l_tank; </w:t>
      </w:r>
      <w:r>
        <w:rPr>
          <w:rFonts w:ascii="Menlo" w:hAnsi="Menlo" w:cs="Menlo"/>
          <w:color w:val="008013"/>
          <w:sz w:val="15"/>
          <w:szCs w:val="15"/>
        </w:rPr>
        <w:t>% Cost of gas ($)</w:t>
      </w:r>
    </w:p>
    <w:p w14:paraId="21B4A700" w14:textId="77777777" w:rsidR="000953D6" w:rsidRDefault="000953D6" w:rsidP="000953D6">
      <w:pPr>
        <w:rPr>
          <w:rFonts w:ascii="Menlo" w:hAnsi="Menlo" w:cs="Menlo"/>
          <w:sz w:val="15"/>
          <w:szCs w:val="15"/>
        </w:rPr>
      </w:pPr>
    </w:p>
    <w:p w14:paraId="2A7766B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41AC71C4" w14:textId="77777777" w:rsidR="000953D6" w:rsidRDefault="000953D6" w:rsidP="000953D6">
      <w:pPr>
        <w:rPr>
          <w:rFonts w:ascii="Menlo" w:hAnsi="Menlo" w:cs="Menlo"/>
          <w:sz w:val="15"/>
          <w:szCs w:val="15"/>
        </w:rPr>
      </w:pPr>
      <w:r>
        <w:rPr>
          <w:rFonts w:ascii="Menlo" w:hAnsi="Menlo" w:cs="Menlo"/>
          <w:sz w:val="15"/>
          <w:szCs w:val="15"/>
        </w:rPr>
        <w:t xml:space="preserve">        </w:t>
      </w:r>
    </w:p>
    <w:p w14:paraId="0F954CA4" w14:textId="77777777" w:rsidR="000953D6" w:rsidRDefault="000953D6" w:rsidP="000953D6">
      <w:pPr>
        <w:rPr>
          <w:rFonts w:ascii="Menlo" w:hAnsi="Menlo" w:cs="Menlo"/>
          <w:sz w:val="15"/>
          <w:szCs w:val="15"/>
        </w:rPr>
      </w:pPr>
      <w:r>
        <w:rPr>
          <w:rFonts w:ascii="Menlo" w:hAnsi="Menlo" w:cs="Menlo"/>
          <w:sz w:val="15"/>
          <w:szCs w:val="15"/>
        </w:rPr>
        <w:t xml:space="preserve">C_mat = n_bar * c_bar + c_baseplate + c_gas; </w:t>
      </w:r>
      <w:r>
        <w:rPr>
          <w:rFonts w:ascii="Menlo" w:hAnsi="Menlo" w:cs="Menlo"/>
          <w:color w:val="008013"/>
          <w:sz w:val="15"/>
          <w:szCs w:val="15"/>
        </w:rPr>
        <w:t>% Total material cost ($)</w:t>
      </w:r>
    </w:p>
    <w:p w14:paraId="6DA9DA49" w14:textId="77777777" w:rsidR="000953D6" w:rsidRDefault="000953D6" w:rsidP="000953D6">
      <w:pPr>
        <w:rPr>
          <w:rFonts w:ascii="Menlo" w:hAnsi="Menlo" w:cs="Menlo"/>
          <w:sz w:val="15"/>
          <w:szCs w:val="15"/>
        </w:rPr>
      </w:pPr>
    </w:p>
    <w:p w14:paraId="282810E4"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241CC3BC" w14:textId="77777777" w:rsidR="000953D6" w:rsidRDefault="000953D6" w:rsidP="000953D6">
      <w:pPr>
        <w:rPr>
          <w:rFonts w:ascii="Menlo" w:hAnsi="Menlo" w:cs="Menlo"/>
          <w:sz w:val="15"/>
          <w:szCs w:val="15"/>
        </w:rPr>
      </w:pPr>
    </w:p>
    <w:p w14:paraId="7E8DD30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21E54AD9" w14:textId="77777777" w:rsidR="000953D6" w:rsidRDefault="000953D6" w:rsidP="000953D6">
      <w:pPr>
        <w:rPr>
          <w:rFonts w:ascii="Menlo" w:hAnsi="Menlo" w:cs="Menlo"/>
          <w:sz w:val="15"/>
          <w:szCs w:val="15"/>
        </w:rPr>
      </w:pPr>
    </w:p>
    <w:p w14:paraId="74752D30"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t_print / min_hr * F * (U_space_mach + U_space_mat) / U_space_tot;   </w:t>
      </w:r>
      <w:r>
        <w:rPr>
          <w:rFonts w:ascii="Menlo" w:hAnsi="Menlo" w:cs="Menlo"/>
          <w:color w:val="008013"/>
          <w:sz w:val="15"/>
          <w:szCs w:val="15"/>
        </w:rPr>
        <w:t>% Total space usage cost ($)</w:t>
      </w:r>
    </w:p>
    <w:p w14:paraId="4E5379C8" w14:textId="77777777" w:rsidR="000953D6" w:rsidRDefault="000953D6" w:rsidP="000953D6">
      <w:pPr>
        <w:rPr>
          <w:rFonts w:ascii="Menlo" w:hAnsi="Menlo" w:cs="Menlo"/>
          <w:sz w:val="15"/>
          <w:szCs w:val="15"/>
        </w:rPr>
      </w:pPr>
    </w:p>
    <w:p w14:paraId="7373C47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3B4629FB" w14:textId="77777777" w:rsidR="000953D6" w:rsidRDefault="000953D6" w:rsidP="000953D6">
      <w:pPr>
        <w:rPr>
          <w:rFonts w:ascii="Menlo" w:hAnsi="Menlo" w:cs="Menlo"/>
          <w:sz w:val="15"/>
          <w:szCs w:val="15"/>
        </w:rPr>
      </w:pPr>
    </w:p>
    <w:p w14:paraId="0DC5671E" w14:textId="77777777" w:rsidR="000953D6" w:rsidRDefault="000953D6" w:rsidP="000953D6">
      <w:pPr>
        <w:rPr>
          <w:rFonts w:ascii="Menlo" w:hAnsi="Menlo" w:cs="Menlo"/>
          <w:sz w:val="15"/>
          <w:szCs w:val="15"/>
        </w:rPr>
      </w:pPr>
      <w:r>
        <w:rPr>
          <w:rFonts w:ascii="Menlo" w:hAnsi="Menlo" w:cs="Menlo"/>
          <w:sz w:val="15"/>
          <w:szCs w:val="15"/>
        </w:rPr>
        <w:t xml:space="preserve">        C_dpr = t_print / min_hr * F * (c_equi_i - v_sal) / L_exp; </w:t>
      </w:r>
      <w:r>
        <w:rPr>
          <w:rFonts w:ascii="Menlo" w:hAnsi="Menlo" w:cs="Menlo"/>
          <w:color w:val="008013"/>
          <w:sz w:val="15"/>
          <w:szCs w:val="15"/>
        </w:rPr>
        <w:t>% Total depreciation cost ($)</w:t>
      </w:r>
    </w:p>
    <w:p w14:paraId="691190B6" w14:textId="77777777" w:rsidR="000953D6" w:rsidRDefault="000953D6" w:rsidP="000953D6">
      <w:pPr>
        <w:rPr>
          <w:rFonts w:ascii="Menlo" w:hAnsi="Menlo" w:cs="Menlo"/>
          <w:sz w:val="15"/>
          <w:szCs w:val="15"/>
        </w:rPr>
      </w:pPr>
    </w:p>
    <w:p w14:paraId="61E9736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53FD15BA" w14:textId="77777777" w:rsidR="000953D6" w:rsidRDefault="000953D6" w:rsidP="000953D6">
      <w:pPr>
        <w:rPr>
          <w:rFonts w:ascii="Menlo" w:hAnsi="Menlo" w:cs="Menlo"/>
          <w:sz w:val="15"/>
          <w:szCs w:val="15"/>
        </w:rPr>
      </w:pPr>
      <w:r>
        <w:rPr>
          <w:rFonts w:ascii="Menlo" w:hAnsi="Menlo" w:cs="Menlo"/>
          <w:sz w:val="15"/>
          <w:szCs w:val="15"/>
        </w:rPr>
        <w:t xml:space="preserve">        </w:t>
      </w:r>
    </w:p>
    <w:p w14:paraId="2F375C35" w14:textId="77777777" w:rsidR="000953D6" w:rsidRDefault="000953D6" w:rsidP="000953D6">
      <w:pPr>
        <w:rPr>
          <w:rFonts w:ascii="Menlo" w:hAnsi="Menlo" w:cs="Menlo"/>
          <w:sz w:val="15"/>
          <w:szCs w:val="15"/>
        </w:rPr>
      </w:pPr>
      <w:r>
        <w:rPr>
          <w:rFonts w:ascii="Menlo" w:hAnsi="Menlo" w:cs="Menlo"/>
          <w:sz w:val="15"/>
          <w:szCs w:val="15"/>
        </w:rPr>
        <w:t xml:space="preserve">        C_maint_p = sum((c_maint_p ./ l_maint_P) .* 1);                      </w:t>
      </w:r>
      <w:r>
        <w:rPr>
          <w:rFonts w:ascii="Menlo" w:hAnsi="Menlo" w:cs="Menlo"/>
          <w:color w:val="008013"/>
          <w:sz w:val="15"/>
          <w:szCs w:val="15"/>
        </w:rPr>
        <w:t>% Maintenance cost ($), assuming 1 part</w:t>
      </w:r>
    </w:p>
    <w:p w14:paraId="79D93CB6" w14:textId="77777777" w:rsidR="000953D6" w:rsidRDefault="000953D6" w:rsidP="000953D6">
      <w:pPr>
        <w:rPr>
          <w:rFonts w:ascii="Menlo" w:hAnsi="Menlo" w:cs="Menlo"/>
          <w:sz w:val="15"/>
          <w:szCs w:val="15"/>
        </w:rPr>
      </w:pPr>
    </w:p>
    <w:p w14:paraId="1DFAFBB2" w14:textId="77777777" w:rsidR="000953D6" w:rsidRDefault="000953D6" w:rsidP="000953D6">
      <w:pPr>
        <w:rPr>
          <w:rFonts w:ascii="Menlo" w:hAnsi="Menlo" w:cs="Menlo"/>
          <w:sz w:val="15"/>
          <w:szCs w:val="15"/>
        </w:rPr>
      </w:pPr>
      <w:r>
        <w:rPr>
          <w:rFonts w:ascii="Menlo" w:hAnsi="Menlo" w:cs="Menlo"/>
          <w:sz w:val="15"/>
          <w:szCs w:val="15"/>
        </w:rPr>
        <w:t xml:space="preserve">        C_maint_t = sum((c_maint_t ./ l_maint_t) .* t_print ./min_hr .* F);  </w:t>
      </w:r>
      <w:r>
        <w:rPr>
          <w:rFonts w:ascii="Menlo" w:hAnsi="Menlo" w:cs="Menlo"/>
          <w:color w:val="008013"/>
          <w:sz w:val="15"/>
          <w:szCs w:val="15"/>
        </w:rPr>
        <w:t>% Maintenance cost ($), based on time</w:t>
      </w:r>
    </w:p>
    <w:p w14:paraId="40968C98" w14:textId="77777777" w:rsidR="000953D6" w:rsidRDefault="000953D6" w:rsidP="000953D6">
      <w:pPr>
        <w:rPr>
          <w:rFonts w:ascii="Menlo" w:hAnsi="Menlo" w:cs="Menlo"/>
          <w:sz w:val="15"/>
          <w:szCs w:val="15"/>
        </w:rPr>
      </w:pPr>
    </w:p>
    <w:p w14:paraId="6A9C6E25" w14:textId="77777777" w:rsidR="000953D6" w:rsidRDefault="000953D6" w:rsidP="000953D6">
      <w:pPr>
        <w:rPr>
          <w:rFonts w:ascii="Menlo" w:hAnsi="Menlo" w:cs="Menlo"/>
          <w:sz w:val="15"/>
          <w:szCs w:val="15"/>
        </w:rPr>
      </w:pPr>
      <w:r>
        <w:rPr>
          <w:rFonts w:ascii="Menlo" w:hAnsi="Menlo" w:cs="Menlo"/>
          <w:sz w:val="15"/>
          <w:szCs w:val="15"/>
        </w:rPr>
        <w:t xml:space="preserve">        C_maint = C_maint_p + C_maint_t;                                     </w:t>
      </w:r>
      <w:r>
        <w:rPr>
          <w:rFonts w:ascii="Menlo" w:hAnsi="Menlo" w:cs="Menlo"/>
          <w:color w:val="008013"/>
          <w:sz w:val="15"/>
          <w:szCs w:val="15"/>
        </w:rPr>
        <w:t>% Total Maintenance Cost ($)</w:t>
      </w:r>
    </w:p>
    <w:p w14:paraId="0E3A73DC" w14:textId="77777777" w:rsidR="000953D6" w:rsidRDefault="000953D6" w:rsidP="000953D6">
      <w:pPr>
        <w:rPr>
          <w:rFonts w:ascii="Menlo" w:hAnsi="Menlo" w:cs="Menlo"/>
          <w:sz w:val="15"/>
          <w:szCs w:val="15"/>
        </w:rPr>
      </w:pPr>
    </w:p>
    <w:p w14:paraId="737B8068" w14:textId="77777777" w:rsidR="000953D6" w:rsidRDefault="000953D6" w:rsidP="000953D6">
      <w:pPr>
        <w:rPr>
          <w:rFonts w:ascii="Menlo" w:hAnsi="Menlo" w:cs="Menlo"/>
          <w:sz w:val="15"/>
          <w:szCs w:val="15"/>
        </w:rPr>
      </w:pPr>
    </w:p>
    <w:p w14:paraId="63FA0C8A"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0AC00698" w14:textId="77777777" w:rsidR="000953D6" w:rsidRDefault="000953D6" w:rsidP="000953D6">
      <w:pPr>
        <w:rPr>
          <w:rFonts w:ascii="Menlo" w:hAnsi="Menlo" w:cs="Menlo"/>
          <w:sz w:val="15"/>
          <w:szCs w:val="15"/>
        </w:rPr>
      </w:pPr>
    </w:p>
    <w:p w14:paraId="03C99D6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Direct Build Cost</w:t>
      </w:r>
    </w:p>
    <w:p w14:paraId="68A779DD" w14:textId="77777777" w:rsidR="000953D6" w:rsidRDefault="000953D6" w:rsidP="000953D6">
      <w:pPr>
        <w:rPr>
          <w:rFonts w:ascii="Menlo" w:hAnsi="Menlo" w:cs="Menlo"/>
          <w:sz w:val="15"/>
          <w:szCs w:val="15"/>
        </w:rPr>
      </w:pPr>
      <w:r>
        <w:rPr>
          <w:rFonts w:ascii="Menlo" w:hAnsi="Menlo" w:cs="Menlo"/>
          <w:sz w:val="15"/>
          <w:szCs w:val="15"/>
        </w:rPr>
        <w:t xml:space="preserve">        C_build_dir = C_mat + C_lab + C_enr;        </w:t>
      </w:r>
      <w:r>
        <w:rPr>
          <w:rFonts w:ascii="Menlo" w:hAnsi="Menlo" w:cs="Menlo"/>
          <w:color w:val="008013"/>
          <w:sz w:val="15"/>
          <w:szCs w:val="15"/>
        </w:rPr>
        <w:t>% Total direct build costs ($)</w:t>
      </w:r>
    </w:p>
    <w:p w14:paraId="7BFAF523" w14:textId="77777777" w:rsidR="000953D6" w:rsidRDefault="000953D6" w:rsidP="000953D6">
      <w:pPr>
        <w:rPr>
          <w:rFonts w:ascii="Menlo" w:hAnsi="Menlo" w:cs="Menlo"/>
          <w:sz w:val="15"/>
          <w:szCs w:val="15"/>
        </w:rPr>
      </w:pPr>
    </w:p>
    <w:p w14:paraId="659B487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Indirect Build Cost</w:t>
      </w:r>
    </w:p>
    <w:p w14:paraId="11379D61" w14:textId="77777777" w:rsidR="000953D6" w:rsidRDefault="000953D6" w:rsidP="000953D6">
      <w:pPr>
        <w:rPr>
          <w:rFonts w:ascii="Menlo" w:hAnsi="Menlo" w:cs="Menlo"/>
          <w:sz w:val="15"/>
          <w:szCs w:val="15"/>
        </w:rPr>
      </w:pPr>
      <w:r>
        <w:rPr>
          <w:rFonts w:ascii="Menlo" w:hAnsi="Menlo" w:cs="Menlo"/>
          <w:sz w:val="15"/>
          <w:szCs w:val="15"/>
        </w:rPr>
        <w:t xml:space="preserve">        C_build_ind = C_space + C_dpr + C_maint;    </w:t>
      </w:r>
      <w:r>
        <w:rPr>
          <w:rFonts w:ascii="Menlo" w:hAnsi="Menlo" w:cs="Menlo"/>
          <w:color w:val="008013"/>
          <w:sz w:val="15"/>
          <w:szCs w:val="15"/>
        </w:rPr>
        <w:t>% Total indirect build costs ($)</w:t>
      </w:r>
    </w:p>
    <w:p w14:paraId="1D9D42CB" w14:textId="77777777" w:rsidR="000953D6" w:rsidRDefault="000953D6" w:rsidP="000953D6">
      <w:pPr>
        <w:rPr>
          <w:rFonts w:ascii="Menlo" w:hAnsi="Menlo" w:cs="Menlo"/>
          <w:sz w:val="15"/>
          <w:szCs w:val="15"/>
        </w:rPr>
      </w:pPr>
    </w:p>
    <w:p w14:paraId="3518343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Build Cost, C_build</w:t>
      </w:r>
    </w:p>
    <w:p w14:paraId="7C9742D1" w14:textId="77777777" w:rsidR="000953D6" w:rsidRDefault="000953D6" w:rsidP="000953D6">
      <w:pPr>
        <w:rPr>
          <w:rFonts w:ascii="Menlo" w:hAnsi="Menlo" w:cs="Menlo"/>
          <w:sz w:val="15"/>
          <w:szCs w:val="15"/>
        </w:rPr>
      </w:pPr>
      <w:r>
        <w:rPr>
          <w:rFonts w:ascii="Menlo" w:hAnsi="Menlo" w:cs="Menlo"/>
          <w:sz w:val="15"/>
          <w:szCs w:val="15"/>
        </w:rPr>
        <w:t xml:space="preserve">        C_build = C_build_dir + C_build_ind;        </w:t>
      </w:r>
      <w:r>
        <w:rPr>
          <w:rFonts w:ascii="Menlo" w:hAnsi="Menlo" w:cs="Menlo"/>
          <w:color w:val="008013"/>
          <w:sz w:val="15"/>
          <w:szCs w:val="15"/>
        </w:rPr>
        <w:t>% Total build costs ($)</w:t>
      </w:r>
    </w:p>
    <w:p w14:paraId="51EB5844" w14:textId="77777777" w:rsidR="000953D6" w:rsidRDefault="000953D6" w:rsidP="000953D6">
      <w:pPr>
        <w:rPr>
          <w:rFonts w:ascii="Menlo" w:hAnsi="Menlo" w:cs="Menlo"/>
          <w:sz w:val="15"/>
          <w:szCs w:val="15"/>
        </w:rPr>
      </w:pPr>
    </w:p>
    <w:p w14:paraId="4CA60AC9"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18F891F2" w14:textId="77777777" w:rsidR="000953D6" w:rsidRDefault="000953D6" w:rsidP="000953D6">
      <w:pPr>
        <w:rPr>
          <w:rFonts w:ascii="Menlo" w:hAnsi="Menlo" w:cs="Menlo"/>
          <w:sz w:val="15"/>
          <w:szCs w:val="15"/>
        </w:rPr>
      </w:pPr>
    </w:p>
    <w:p w14:paraId="1303AAF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'FRICTION STIR BUILD COST '</w:t>
      </w:r>
      <w:r>
        <w:rPr>
          <w:rFonts w:ascii="Menlo" w:hAnsi="Menlo" w:cs="Menlo"/>
          <w:sz w:val="15"/>
          <w:szCs w:val="15"/>
        </w:rPr>
        <w:t>]);</w:t>
      </w:r>
    </w:p>
    <w:p w14:paraId="0EC3569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6DED9C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E55236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Build Cost'</w:t>
      </w:r>
      <w:r>
        <w:rPr>
          <w:rFonts w:ascii="Menlo" w:hAnsi="Menlo" w:cs="Menlo"/>
          <w:sz w:val="15"/>
          <w:szCs w:val="15"/>
        </w:rPr>
        <w:t>]);</w:t>
      </w:r>
    </w:p>
    <w:p w14:paraId="033BC8D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793955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Material Cost: $'</w:t>
      </w:r>
      <w:r>
        <w:rPr>
          <w:rFonts w:ascii="Menlo" w:hAnsi="Menlo" w:cs="Menlo"/>
          <w:sz w:val="15"/>
          <w:szCs w:val="15"/>
        </w:rPr>
        <w:t>, num2str(C_mat)]);</w:t>
      </w:r>
    </w:p>
    <w:p w14:paraId="63D5639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num2str(C_lab)]);</w:t>
      </w:r>
    </w:p>
    <w:p w14:paraId="0C5B0DD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num2str(C_enr)]);</w:t>
      </w:r>
    </w:p>
    <w:p w14:paraId="1C2EFDD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1CC3FC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Build Cost: $'</w:t>
      </w:r>
      <w:r>
        <w:rPr>
          <w:rFonts w:ascii="Menlo" w:hAnsi="Menlo" w:cs="Menlo"/>
          <w:sz w:val="15"/>
          <w:szCs w:val="15"/>
        </w:rPr>
        <w:t>, num2str(round(C_build_dir,2))]);</w:t>
      </w:r>
    </w:p>
    <w:p w14:paraId="23B76AA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E82FC0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20A97D2" w14:textId="77777777" w:rsidR="000953D6" w:rsidRDefault="000953D6" w:rsidP="000953D6">
      <w:pPr>
        <w:rPr>
          <w:rFonts w:ascii="Menlo" w:hAnsi="Menlo" w:cs="Menlo"/>
          <w:sz w:val="15"/>
          <w:szCs w:val="15"/>
        </w:rPr>
      </w:pPr>
    </w:p>
    <w:p w14:paraId="3B6F048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Build Cost'</w:t>
      </w:r>
      <w:r>
        <w:rPr>
          <w:rFonts w:ascii="Menlo" w:hAnsi="Menlo" w:cs="Menlo"/>
          <w:sz w:val="15"/>
          <w:szCs w:val="15"/>
        </w:rPr>
        <w:t>]);</w:t>
      </w:r>
    </w:p>
    <w:p w14:paraId="2D0D22C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BFB280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num2str(C_space)]);</w:t>
      </w:r>
    </w:p>
    <w:p w14:paraId="1D3C175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num2str(C_dpr)]);</w:t>
      </w:r>
    </w:p>
    <w:p w14:paraId="255873C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num2str(C_maint)]);</w:t>
      </w:r>
    </w:p>
    <w:p w14:paraId="4D5F110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31C408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Build Cost: $'</w:t>
      </w:r>
      <w:r>
        <w:rPr>
          <w:rFonts w:ascii="Menlo" w:hAnsi="Menlo" w:cs="Menlo"/>
          <w:sz w:val="15"/>
          <w:szCs w:val="15"/>
        </w:rPr>
        <w:t>, num2str(round(C_build_ind,2))]);</w:t>
      </w:r>
    </w:p>
    <w:p w14:paraId="7DE4943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516267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DCF920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AFSD Cost: $'</w:t>
      </w:r>
      <w:r>
        <w:rPr>
          <w:rFonts w:ascii="Menlo" w:hAnsi="Menlo" w:cs="Menlo"/>
          <w:sz w:val="15"/>
          <w:szCs w:val="15"/>
        </w:rPr>
        <w:t>, num2str(round(C_build,2))]);</w:t>
      </w:r>
    </w:p>
    <w:p w14:paraId="1F210F3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251D60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88D6A1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42CDFFB" w14:textId="77777777" w:rsidR="000953D6" w:rsidRDefault="000953D6" w:rsidP="000953D6">
      <w:pPr>
        <w:rPr>
          <w:rFonts w:ascii="Menlo" w:hAnsi="Menlo" w:cs="Menlo"/>
          <w:sz w:val="15"/>
          <w:szCs w:val="15"/>
        </w:rPr>
      </w:pPr>
    </w:p>
    <w:p w14:paraId="58998D47" w14:textId="77777777" w:rsidR="000953D6" w:rsidRDefault="000953D6" w:rsidP="000953D6">
      <w:pPr>
        <w:rPr>
          <w:rFonts w:ascii="Menlo" w:hAnsi="Menlo" w:cs="Menlo"/>
          <w:sz w:val="15"/>
          <w:szCs w:val="15"/>
        </w:rPr>
      </w:pPr>
      <w:r>
        <w:rPr>
          <w:rFonts w:ascii="Menlo" w:hAnsi="Menlo" w:cs="Menlo"/>
          <w:color w:val="008013"/>
          <w:sz w:val="15"/>
          <w:szCs w:val="15"/>
        </w:rPr>
        <w:t>%% SLS COST CALCULATOR</w:t>
      </w:r>
    </w:p>
    <w:p w14:paraId="15CDC89E" w14:textId="77777777" w:rsidR="000953D6" w:rsidRDefault="000953D6" w:rsidP="000953D6">
      <w:pPr>
        <w:rPr>
          <w:rFonts w:ascii="Menlo" w:hAnsi="Menlo" w:cs="Menlo"/>
          <w:sz w:val="15"/>
          <w:szCs w:val="15"/>
        </w:rPr>
      </w:pPr>
    </w:p>
    <w:p w14:paraId="1296177D"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230FD1D5"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30F18D6E" w14:textId="77777777" w:rsidR="000953D6" w:rsidRDefault="000953D6" w:rsidP="000953D6">
      <w:pPr>
        <w:rPr>
          <w:rFonts w:ascii="Menlo" w:hAnsi="Menlo" w:cs="Menlo"/>
          <w:sz w:val="15"/>
          <w:szCs w:val="15"/>
        </w:rPr>
      </w:pPr>
      <w:r>
        <w:rPr>
          <w:rFonts w:ascii="Menlo" w:hAnsi="Menlo" w:cs="Menlo"/>
          <w:color w:val="008013"/>
          <w:sz w:val="15"/>
          <w:szCs w:val="15"/>
        </w:rPr>
        <w:t xml:space="preserve">% Date: 7/8/23 </w:t>
      </w:r>
    </w:p>
    <w:p w14:paraId="3DCB7F84" w14:textId="77777777" w:rsidR="000953D6" w:rsidRDefault="000953D6" w:rsidP="000953D6">
      <w:pPr>
        <w:rPr>
          <w:rFonts w:ascii="Menlo" w:hAnsi="Menlo" w:cs="Menlo"/>
          <w:sz w:val="15"/>
          <w:szCs w:val="15"/>
        </w:rPr>
      </w:pPr>
    </w:p>
    <w:p w14:paraId="42E7BA87"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4EEBA323" w14:textId="77777777" w:rsidR="000953D6" w:rsidRDefault="000953D6" w:rsidP="000953D6">
      <w:pPr>
        <w:rPr>
          <w:rFonts w:ascii="Menlo" w:hAnsi="Menlo" w:cs="Menlo"/>
          <w:sz w:val="15"/>
          <w:szCs w:val="15"/>
        </w:rPr>
      </w:pPr>
    </w:p>
    <w:p w14:paraId="40DE443D"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29ECBFCA"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7A8663DF"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10B26AC2"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27B65AFC"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19CD4C77"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73FB3FAD" w14:textId="77777777" w:rsidR="000953D6" w:rsidRDefault="000953D6" w:rsidP="000953D6">
      <w:pPr>
        <w:rPr>
          <w:rFonts w:ascii="Menlo" w:hAnsi="Menlo" w:cs="Menlo"/>
          <w:sz w:val="15"/>
          <w:szCs w:val="15"/>
        </w:rPr>
      </w:pPr>
    </w:p>
    <w:p w14:paraId="08C6D6DF"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4F2DE8C6" w14:textId="77777777" w:rsidR="000953D6" w:rsidRDefault="000953D6" w:rsidP="000953D6">
      <w:pPr>
        <w:rPr>
          <w:rFonts w:ascii="Menlo" w:hAnsi="Menlo" w:cs="Menlo"/>
          <w:sz w:val="15"/>
          <w:szCs w:val="15"/>
        </w:rPr>
      </w:pPr>
    </w:p>
    <w:p w14:paraId="2F47E3E0"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73FDCA16" w14:textId="77777777" w:rsidR="000953D6" w:rsidRDefault="000953D6" w:rsidP="000953D6">
      <w:pPr>
        <w:rPr>
          <w:rFonts w:ascii="Menlo" w:hAnsi="Menlo" w:cs="Menlo"/>
          <w:sz w:val="15"/>
          <w:szCs w:val="15"/>
        </w:rPr>
      </w:pPr>
    </w:p>
    <w:p w14:paraId="6A3E934B"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7DA59443"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5435BD62"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2CAF39EF"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594E5DCA"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2E70F1AA"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3DF3D416" w14:textId="77777777" w:rsidR="000953D6" w:rsidRDefault="000953D6" w:rsidP="000953D6">
      <w:pPr>
        <w:rPr>
          <w:rFonts w:ascii="Menlo" w:hAnsi="Menlo" w:cs="Menlo"/>
          <w:sz w:val="15"/>
          <w:szCs w:val="15"/>
        </w:rPr>
      </w:pPr>
    </w:p>
    <w:p w14:paraId="4E1C14DA"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2658C644" w14:textId="77777777" w:rsidR="000953D6" w:rsidRDefault="000953D6" w:rsidP="000953D6">
      <w:pPr>
        <w:rPr>
          <w:rFonts w:ascii="Menlo" w:hAnsi="Menlo" w:cs="Menlo"/>
          <w:sz w:val="15"/>
          <w:szCs w:val="15"/>
        </w:rPr>
      </w:pPr>
      <w:r>
        <w:rPr>
          <w:rFonts w:ascii="Menlo" w:hAnsi="Menlo" w:cs="Menlo"/>
          <w:sz w:val="15"/>
          <w:szCs w:val="15"/>
        </w:rPr>
        <w:t xml:space="preserve">hr_month = hr_day * 30.47;  </w:t>
      </w:r>
      <w:r>
        <w:rPr>
          <w:rFonts w:ascii="Menlo" w:hAnsi="Menlo" w:cs="Menlo"/>
          <w:color w:val="008013"/>
          <w:sz w:val="15"/>
          <w:szCs w:val="15"/>
        </w:rPr>
        <w:t>% hours per month (30.47 is average number of days per month)</w:t>
      </w:r>
    </w:p>
    <w:p w14:paraId="36BAD4BA"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year</w:t>
      </w:r>
    </w:p>
    <w:p w14:paraId="387FBBFD" w14:textId="77777777" w:rsidR="000953D6" w:rsidRDefault="000953D6" w:rsidP="000953D6">
      <w:pPr>
        <w:rPr>
          <w:rFonts w:ascii="Menlo" w:hAnsi="Menlo" w:cs="Menlo"/>
          <w:sz w:val="15"/>
          <w:szCs w:val="15"/>
        </w:rPr>
      </w:pPr>
    </w:p>
    <w:p w14:paraId="175B9947"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3013ED65"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078702CD" w14:textId="77777777" w:rsidR="000953D6" w:rsidRDefault="000953D6" w:rsidP="000953D6">
      <w:pPr>
        <w:rPr>
          <w:rFonts w:ascii="Menlo" w:hAnsi="Menlo" w:cs="Menlo"/>
          <w:sz w:val="15"/>
          <w:szCs w:val="15"/>
        </w:rPr>
      </w:pPr>
      <w:r>
        <w:rPr>
          <w:rFonts w:ascii="Menlo" w:hAnsi="Menlo" w:cs="Menlo"/>
          <w:sz w:val="15"/>
          <w:szCs w:val="15"/>
        </w:rPr>
        <w:lastRenderedPageBreak/>
        <w:t xml:space="preserve">min_yr = min_day * day_yr;  </w:t>
      </w:r>
      <w:r>
        <w:rPr>
          <w:rFonts w:ascii="Menlo" w:hAnsi="Menlo" w:cs="Menlo"/>
          <w:color w:val="008013"/>
          <w:sz w:val="15"/>
          <w:szCs w:val="15"/>
        </w:rPr>
        <w:t>% minutes per year</w:t>
      </w:r>
    </w:p>
    <w:p w14:paraId="61833468" w14:textId="77777777" w:rsidR="000953D6" w:rsidRDefault="000953D6" w:rsidP="000953D6">
      <w:pPr>
        <w:rPr>
          <w:rFonts w:ascii="Menlo" w:hAnsi="Menlo" w:cs="Menlo"/>
          <w:sz w:val="15"/>
          <w:szCs w:val="15"/>
        </w:rPr>
      </w:pPr>
    </w:p>
    <w:p w14:paraId="017E73FE"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6B349490"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5B34487B" w14:textId="77777777" w:rsidR="000953D6" w:rsidRDefault="000953D6" w:rsidP="000953D6">
      <w:pPr>
        <w:rPr>
          <w:rFonts w:ascii="Menlo" w:hAnsi="Menlo" w:cs="Menlo"/>
          <w:sz w:val="15"/>
          <w:szCs w:val="15"/>
        </w:rPr>
      </w:pPr>
    </w:p>
    <w:p w14:paraId="7FCD78E9"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08A487DF" w14:textId="77777777" w:rsidR="000953D6" w:rsidRDefault="000953D6" w:rsidP="000953D6">
      <w:pPr>
        <w:rPr>
          <w:rFonts w:ascii="Menlo" w:hAnsi="Menlo" w:cs="Menlo"/>
          <w:sz w:val="15"/>
          <w:szCs w:val="15"/>
        </w:rPr>
      </w:pPr>
    </w:p>
    <w:p w14:paraId="2AFD27FE"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4CF3F4AB" w14:textId="77777777" w:rsidR="000953D6" w:rsidRDefault="000953D6" w:rsidP="000953D6">
      <w:pPr>
        <w:rPr>
          <w:rFonts w:ascii="Menlo" w:hAnsi="Menlo" w:cs="Menlo"/>
          <w:sz w:val="15"/>
          <w:szCs w:val="15"/>
        </w:rPr>
      </w:pPr>
    </w:p>
    <w:p w14:paraId="45FE2334" w14:textId="77777777" w:rsidR="000953D6" w:rsidRDefault="000953D6" w:rsidP="000953D6">
      <w:pPr>
        <w:rPr>
          <w:rFonts w:ascii="Menlo" w:hAnsi="Menlo" w:cs="Menlo"/>
          <w:sz w:val="15"/>
          <w:szCs w:val="15"/>
        </w:rPr>
      </w:pPr>
      <w:r>
        <w:rPr>
          <w:rFonts w:ascii="Menlo" w:hAnsi="Menlo" w:cs="Menlo"/>
          <w:color w:val="008013"/>
          <w:sz w:val="15"/>
          <w:szCs w:val="15"/>
        </w:rPr>
        <w:t>% Enter the turning process parameters here. Pay attention to the units and</w:t>
      </w:r>
    </w:p>
    <w:p w14:paraId="41996EFD" w14:textId="77777777" w:rsidR="000953D6" w:rsidRDefault="000953D6" w:rsidP="000953D6">
      <w:pPr>
        <w:rPr>
          <w:rFonts w:ascii="Menlo" w:hAnsi="Menlo" w:cs="Menlo"/>
          <w:sz w:val="15"/>
          <w:szCs w:val="15"/>
        </w:rPr>
      </w:pPr>
      <w:r>
        <w:rPr>
          <w:rFonts w:ascii="Menlo" w:hAnsi="Menlo" w:cs="Menlo"/>
          <w:color w:val="008013"/>
          <w:sz w:val="15"/>
          <w:szCs w:val="15"/>
        </w:rPr>
        <w:t>% make sure they match the ones specified as the estimation formulas</w:t>
      </w:r>
    </w:p>
    <w:p w14:paraId="3643A55F" w14:textId="77777777" w:rsidR="000953D6" w:rsidRDefault="000953D6" w:rsidP="000953D6">
      <w:pPr>
        <w:rPr>
          <w:rFonts w:ascii="Menlo" w:hAnsi="Menlo" w:cs="Menlo"/>
          <w:sz w:val="15"/>
          <w:szCs w:val="15"/>
        </w:rPr>
      </w:pPr>
      <w:r>
        <w:rPr>
          <w:rFonts w:ascii="Menlo" w:hAnsi="Menlo" w:cs="Menlo"/>
          <w:color w:val="008013"/>
          <w:sz w:val="15"/>
          <w:szCs w:val="15"/>
        </w:rPr>
        <w:t>% include unit conversions. Do not leave any variables blank. If they are</w:t>
      </w:r>
    </w:p>
    <w:p w14:paraId="5C2BEF99" w14:textId="77777777" w:rsidR="000953D6" w:rsidRDefault="000953D6" w:rsidP="000953D6">
      <w:pPr>
        <w:rPr>
          <w:rFonts w:ascii="Menlo" w:hAnsi="Menlo" w:cs="Menlo"/>
          <w:sz w:val="15"/>
          <w:szCs w:val="15"/>
        </w:rPr>
      </w:pPr>
      <w:r>
        <w:rPr>
          <w:rFonts w:ascii="Menlo" w:hAnsi="Menlo" w:cs="Menlo"/>
          <w:color w:val="008013"/>
          <w:sz w:val="15"/>
          <w:szCs w:val="15"/>
        </w:rPr>
        <w:t>% unkown or not applicable enter 0.</w:t>
      </w:r>
    </w:p>
    <w:p w14:paraId="1C93A25E" w14:textId="77777777" w:rsidR="000953D6" w:rsidRDefault="000953D6" w:rsidP="000953D6">
      <w:pPr>
        <w:rPr>
          <w:rFonts w:ascii="Menlo" w:hAnsi="Menlo" w:cs="Menlo"/>
          <w:sz w:val="15"/>
          <w:szCs w:val="15"/>
        </w:rPr>
      </w:pPr>
    </w:p>
    <w:p w14:paraId="66C8A532"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3A766015" w14:textId="77777777" w:rsidR="000953D6" w:rsidRDefault="000953D6" w:rsidP="000953D6">
      <w:pPr>
        <w:rPr>
          <w:rFonts w:ascii="Menlo" w:hAnsi="Menlo" w:cs="Menlo"/>
          <w:sz w:val="15"/>
          <w:szCs w:val="15"/>
        </w:rPr>
      </w:pPr>
    </w:p>
    <w:p w14:paraId="6A50D533" w14:textId="77777777" w:rsidR="000953D6" w:rsidRDefault="000953D6" w:rsidP="000953D6">
      <w:pPr>
        <w:rPr>
          <w:rFonts w:ascii="Menlo" w:hAnsi="Menlo" w:cs="Menlo"/>
          <w:sz w:val="15"/>
          <w:szCs w:val="15"/>
        </w:rPr>
      </w:pPr>
      <w:r>
        <w:rPr>
          <w:rFonts w:ascii="Menlo" w:hAnsi="Menlo" w:cs="Menlo"/>
          <w:color w:val="008013"/>
          <w:sz w:val="15"/>
          <w:szCs w:val="15"/>
        </w:rPr>
        <w:t>% Labor Cost</w:t>
      </w:r>
    </w:p>
    <w:p w14:paraId="3A1001FC" w14:textId="77777777" w:rsidR="000953D6" w:rsidRDefault="000953D6" w:rsidP="000953D6">
      <w:pPr>
        <w:rPr>
          <w:rFonts w:ascii="Menlo" w:hAnsi="Menlo" w:cs="Menlo"/>
          <w:sz w:val="15"/>
          <w:szCs w:val="15"/>
        </w:rPr>
      </w:pPr>
      <w:r>
        <w:rPr>
          <w:rFonts w:ascii="Menlo" w:hAnsi="Menlo" w:cs="Menlo"/>
          <w:sz w:val="15"/>
          <w:szCs w:val="15"/>
        </w:rPr>
        <w:t xml:space="preserve">t_setup_SLS = 60;           </w:t>
      </w:r>
      <w:r>
        <w:rPr>
          <w:rFonts w:ascii="Menlo" w:hAnsi="Menlo" w:cs="Menlo"/>
          <w:color w:val="008013"/>
          <w:sz w:val="15"/>
          <w:szCs w:val="15"/>
        </w:rPr>
        <w:t>% SLS setup time (min)</w:t>
      </w:r>
    </w:p>
    <w:p w14:paraId="1328EF13" w14:textId="77777777" w:rsidR="000953D6" w:rsidRDefault="000953D6" w:rsidP="000953D6">
      <w:pPr>
        <w:rPr>
          <w:rFonts w:ascii="Menlo" w:hAnsi="Menlo" w:cs="Menlo"/>
          <w:sz w:val="15"/>
          <w:szCs w:val="15"/>
        </w:rPr>
      </w:pPr>
      <w:r>
        <w:rPr>
          <w:rFonts w:ascii="Menlo" w:hAnsi="Menlo" w:cs="Menlo"/>
          <w:sz w:val="15"/>
          <w:szCs w:val="15"/>
        </w:rPr>
        <w:t xml:space="preserve">t_scan = 0.5;               </w:t>
      </w:r>
      <w:r>
        <w:rPr>
          <w:rFonts w:ascii="Menlo" w:hAnsi="Menlo" w:cs="Menlo"/>
          <w:color w:val="008013"/>
          <w:sz w:val="15"/>
          <w:szCs w:val="15"/>
        </w:rPr>
        <w:t>% Time per scan (mins/scan)</w:t>
      </w:r>
    </w:p>
    <w:p w14:paraId="24686D2B" w14:textId="77777777" w:rsidR="000953D6" w:rsidRDefault="000953D6" w:rsidP="000953D6">
      <w:pPr>
        <w:rPr>
          <w:rFonts w:ascii="Menlo" w:hAnsi="Menlo" w:cs="Menlo"/>
          <w:sz w:val="15"/>
          <w:szCs w:val="15"/>
        </w:rPr>
      </w:pPr>
      <w:r>
        <w:rPr>
          <w:rFonts w:ascii="Menlo" w:hAnsi="Menlo" w:cs="Menlo"/>
          <w:sz w:val="15"/>
          <w:szCs w:val="15"/>
        </w:rPr>
        <w:t xml:space="preserve">n_scan = 78;               </w:t>
      </w:r>
      <w:r>
        <w:rPr>
          <w:rFonts w:ascii="Menlo" w:hAnsi="Menlo" w:cs="Menlo"/>
          <w:color w:val="008013"/>
          <w:sz w:val="15"/>
          <w:szCs w:val="15"/>
        </w:rPr>
        <w:t>% Number of scans (scans)</w:t>
      </w:r>
    </w:p>
    <w:p w14:paraId="5530C61D" w14:textId="77777777" w:rsidR="000953D6" w:rsidRDefault="000953D6" w:rsidP="000953D6">
      <w:pPr>
        <w:rPr>
          <w:rFonts w:ascii="Menlo" w:hAnsi="Menlo" w:cs="Menlo"/>
          <w:sz w:val="15"/>
          <w:szCs w:val="15"/>
        </w:rPr>
      </w:pPr>
      <w:r>
        <w:rPr>
          <w:rFonts w:ascii="Menlo" w:hAnsi="Menlo" w:cs="Menlo"/>
          <w:sz w:val="15"/>
          <w:szCs w:val="15"/>
        </w:rPr>
        <w:t xml:space="preserve">t_analysis = 60;            </w:t>
      </w:r>
      <w:r>
        <w:rPr>
          <w:rFonts w:ascii="Menlo" w:hAnsi="Menlo" w:cs="Menlo"/>
          <w:color w:val="008013"/>
          <w:sz w:val="15"/>
          <w:szCs w:val="15"/>
        </w:rPr>
        <w:t>% Time spent analyzing/processing results (min)</w:t>
      </w:r>
    </w:p>
    <w:p w14:paraId="4B2D28EA" w14:textId="77777777" w:rsidR="000953D6" w:rsidRDefault="000953D6" w:rsidP="000953D6">
      <w:pPr>
        <w:rPr>
          <w:rFonts w:ascii="Menlo" w:hAnsi="Menlo" w:cs="Menlo"/>
          <w:sz w:val="15"/>
          <w:szCs w:val="15"/>
        </w:rPr>
      </w:pPr>
      <w:r>
        <w:rPr>
          <w:rFonts w:ascii="Menlo" w:hAnsi="Menlo" w:cs="Menlo"/>
          <w:sz w:val="15"/>
          <w:szCs w:val="15"/>
        </w:rPr>
        <w:t xml:space="preserve">t_clean = 60;               </w:t>
      </w:r>
      <w:r>
        <w:rPr>
          <w:rFonts w:ascii="Menlo" w:hAnsi="Menlo" w:cs="Menlo"/>
          <w:color w:val="008013"/>
          <w:sz w:val="15"/>
          <w:szCs w:val="15"/>
        </w:rPr>
        <w:t>% Clean-up time (min)</w:t>
      </w:r>
    </w:p>
    <w:p w14:paraId="1E8785CE"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 ($/hr)</w:t>
      </w:r>
    </w:p>
    <w:p w14:paraId="5024FFC9" w14:textId="77777777" w:rsidR="000953D6" w:rsidRDefault="000953D6" w:rsidP="000953D6">
      <w:pPr>
        <w:rPr>
          <w:rFonts w:ascii="Menlo" w:hAnsi="Menlo" w:cs="Menlo"/>
          <w:sz w:val="15"/>
          <w:szCs w:val="15"/>
        </w:rPr>
      </w:pPr>
    </w:p>
    <w:p w14:paraId="36759497" w14:textId="77777777" w:rsidR="000953D6" w:rsidRDefault="000953D6" w:rsidP="000953D6">
      <w:pPr>
        <w:rPr>
          <w:rFonts w:ascii="Menlo" w:hAnsi="Menlo" w:cs="Menlo"/>
          <w:sz w:val="15"/>
          <w:szCs w:val="15"/>
        </w:rPr>
      </w:pPr>
      <w:r>
        <w:rPr>
          <w:rFonts w:ascii="Menlo" w:hAnsi="Menlo" w:cs="Menlo"/>
          <w:color w:val="008013"/>
          <w:sz w:val="15"/>
          <w:szCs w:val="15"/>
        </w:rPr>
        <w:t>% Energy Cost</w:t>
      </w:r>
    </w:p>
    <w:p w14:paraId="57D24523" w14:textId="77777777" w:rsidR="000953D6" w:rsidRDefault="000953D6" w:rsidP="000953D6">
      <w:pPr>
        <w:rPr>
          <w:rFonts w:ascii="Menlo" w:hAnsi="Menlo" w:cs="Menlo"/>
          <w:sz w:val="15"/>
          <w:szCs w:val="15"/>
        </w:rPr>
      </w:pPr>
      <w:r>
        <w:rPr>
          <w:rFonts w:ascii="Menlo" w:hAnsi="Menlo" w:cs="Menlo"/>
          <w:sz w:val="15"/>
          <w:szCs w:val="15"/>
        </w:rPr>
        <w:t xml:space="preserve">r_enr_SLS = .3;          </w:t>
      </w:r>
      <w:r>
        <w:rPr>
          <w:rFonts w:ascii="Menlo" w:hAnsi="Menlo" w:cs="Menlo"/>
          <w:color w:val="008013"/>
          <w:sz w:val="15"/>
          <w:szCs w:val="15"/>
        </w:rPr>
        <w:t>% Rate of energy usage (kW)</w:t>
      </w:r>
    </w:p>
    <w:p w14:paraId="38B33937"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4EA6C33A" w14:textId="77777777" w:rsidR="000953D6" w:rsidRDefault="000953D6" w:rsidP="000953D6">
      <w:pPr>
        <w:rPr>
          <w:rFonts w:ascii="Menlo" w:hAnsi="Menlo" w:cs="Menlo"/>
          <w:sz w:val="15"/>
          <w:szCs w:val="15"/>
        </w:rPr>
      </w:pPr>
    </w:p>
    <w:p w14:paraId="6E9C7683" w14:textId="77777777" w:rsidR="000953D6" w:rsidRDefault="000953D6" w:rsidP="000953D6">
      <w:pPr>
        <w:rPr>
          <w:rFonts w:ascii="Menlo" w:hAnsi="Menlo" w:cs="Menlo"/>
          <w:sz w:val="15"/>
          <w:szCs w:val="15"/>
        </w:rPr>
      </w:pPr>
      <w:r>
        <w:rPr>
          <w:rFonts w:ascii="Menlo" w:hAnsi="Menlo" w:cs="Menlo"/>
          <w:color w:val="008013"/>
          <w:sz w:val="15"/>
          <w:szCs w:val="15"/>
        </w:rPr>
        <w:t>% Consumables Cost</w:t>
      </w:r>
    </w:p>
    <w:p w14:paraId="037B75C1" w14:textId="77777777" w:rsidR="000953D6" w:rsidRDefault="000953D6" w:rsidP="000953D6">
      <w:pPr>
        <w:rPr>
          <w:rFonts w:ascii="Menlo" w:hAnsi="Menlo" w:cs="Menlo"/>
          <w:sz w:val="15"/>
          <w:szCs w:val="15"/>
        </w:rPr>
      </w:pPr>
      <w:r>
        <w:rPr>
          <w:rFonts w:ascii="Menlo" w:hAnsi="Menlo" w:cs="Menlo"/>
          <w:sz w:val="15"/>
          <w:szCs w:val="15"/>
        </w:rPr>
        <w:t xml:space="preserve">n_stick = 86;                </w:t>
      </w:r>
      <w:r>
        <w:rPr>
          <w:rFonts w:ascii="Menlo" w:hAnsi="Menlo" w:cs="Menlo"/>
          <w:color w:val="008013"/>
          <w:sz w:val="15"/>
          <w:szCs w:val="15"/>
        </w:rPr>
        <w:t>% Number of stickers used (stickers)</w:t>
      </w:r>
    </w:p>
    <w:p w14:paraId="326131D3" w14:textId="77777777" w:rsidR="000953D6" w:rsidRDefault="000953D6" w:rsidP="000953D6">
      <w:pPr>
        <w:rPr>
          <w:rFonts w:ascii="Menlo" w:hAnsi="Menlo" w:cs="Menlo"/>
          <w:sz w:val="15"/>
          <w:szCs w:val="15"/>
        </w:rPr>
      </w:pPr>
      <w:r>
        <w:rPr>
          <w:rFonts w:ascii="Menlo" w:hAnsi="Menlo" w:cs="Menlo"/>
          <w:sz w:val="15"/>
          <w:szCs w:val="15"/>
        </w:rPr>
        <w:t xml:space="preserve">c_stick = .11;                </w:t>
      </w:r>
      <w:r>
        <w:rPr>
          <w:rFonts w:ascii="Menlo" w:hAnsi="Menlo" w:cs="Menlo"/>
          <w:color w:val="008013"/>
          <w:sz w:val="15"/>
          <w:szCs w:val="15"/>
        </w:rPr>
        <w:t>% Cost per sticker ($/sticker)</w:t>
      </w:r>
    </w:p>
    <w:p w14:paraId="55C134C8" w14:textId="77777777" w:rsidR="000953D6" w:rsidRDefault="000953D6" w:rsidP="000953D6">
      <w:pPr>
        <w:rPr>
          <w:rFonts w:ascii="Menlo" w:hAnsi="Menlo" w:cs="Menlo"/>
          <w:sz w:val="15"/>
          <w:szCs w:val="15"/>
        </w:rPr>
      </w:pPr>
      <w:r>
        <w:rPr>
          <w:rFonts w:ascii="Menlo" w:hAnsi="Menlo" w:cs="Menlo"/>
          <w:sz w:val="15"/>
          <w:szCs w:val="15"/>
        </w:rPr>
        <w:t>m_spray = 200;</w:t>
      </w:r>
    </w:p>
    <w:p w14:paraId="7012C148" w14:textId="77777777" w:rsidR="000953D6" w:rsidRDefault="000953D6" w:rsidP="000953D6">
      <w:pPr>
        <w:rPr>
          <w:rFonts w:ascii="Menlo" w:hAnsi="Menlo" w:cs="Menlo"/>
          <w:sz w:val="15"/>
          <w:szCs w:val="15"/>
        </w:rPr>
      </w:pPr>
      <w:r>
        <w:rPr>
          <w:rFonts w:ascii="Menlo" w:hAnsi="Menlo" w:cs="Menlo"/>
          <w:sz w:val="15"/>
          <w:szCs w:val="15"/>
        </w:rPr>
        <w:t xml:space="preserve">A_part = 0;              </w:t>
      </w:r>
      <w:r>
        <w:rPr>
          <w:rFonts w:ascii="Menlo" w:hAnsi="Menlo" w:cs="Menlo"/>
          <w:color w:val="008013"/>
          <w:sz w:val="15"/>
          <w:szCs w:val="15"/>
        </w:rPr>
        <w:t>% Surface area of part (mm2)</w:t>
      </w:r>
    </w:p>
    <w:p w14:paraId="1A8DE530" w14:textId="77777777" w:rsidR="000953D6" w:rsidRDefault="000953D6" w:rsidP="000953D6">
      <w:pPr>
        <w:rPr>
          <w:rFonts w:ascii="Menlo" w:hAnsi="Menlo" w:cs="Menlo"/>
          <w:sz w:val="15"/>
          <w:szCs w:val="15"/>
        </w:rPr>
      </w:pPr>
      <w:r>
        <w:rPr>
          <w:rFonts w:ascii="Menlo" w:hAnsi="Menlo" w:cs="Menlo"/>
          <w:sz w:val="15"/>
          <w:szCs w:val="15"/>
        </w:rPr>
        <w:t xml:space="preserve">V_spray = 0;               </w:t>
      </w:r>
      <w:r>
        <w:rPr>
          <w:rFonts w:ascii="Menlo" w:hAnsi="Menlo" w:cs="Menlo"/>
          <w:color w:val="008013"/>
          <w:sz w:val="15"/>
          <w:szCs w:val="15"/>
        </w:rPr>
        <w:t>% Volume of spray to cover 1 mm2 (mm3/mm2)</w:t>
      </w:r>
    </w:p>
    <w:p w14:paraId="509E29FE" w14:textId="77777777" w:rsidR="000953D6" w:rsidRDefault="000953D6" w:rsidP="000953D6">
      <w:pPr>
        <w:rPr>
          <w:rFonts w:ascii="Menlo" w:hAnsi="Menlo" w:cs="Menlo"/>
          <w:sz w:val="15"/>
          <w:szCs w:val="15"/>
        </w:rPr>
      </w:pPr>
      <w:r>
        <w:rPr>
          <w:rFonts w:ascii="Menlo" w:hAnsi="Menlo" w:cs="Menlo"/>
          <w:sz w:val="15"/>
          <w:szCs w:val="15"/>
        </w:rPr>
        <w:t xml:space="preserve">p_spray = 0;            </w:t>
      </w:r>
      <w:r>
        <w:rPr>
          <w:rFonts w:ascii="Menlo" w:hAnsi="Menlo" w:cs="Menlo"/>
          <w:color w:val="008013"/>
          <w:sz w:val="15"/>
          <w:szCs w:val="15"/>
        </w:rPr>
        <w:t>% Density of spray (g/mm3)</w:t>
      </w:r>
    </w:p>
    <w:p w14:paraId="5EBDE105" w14:textId="77777777" w:rsidR="000953D6" w:rsidRDefault="000953D6" w:rsidP="000953D6">
      <w:pPr>
        <w:rPr>
          <w:rFonts w:ascii="Menlo" w:hAnsi="Menlo" w:cs="Menlo"/>
          <w:sz w:val="15"/>
          <w:szCs w:val="15"/>
        </w:rPr>
      </w:pPr>
      <w:r>
        <w:rPr>
          <w:rFonts w:ascii="Menlo" w:hAnsi="Menlo" w:cs="Menlo"/>
          <w:sz w:val="15"/>
          <w:szCs w:val="15"/>
        </w:rPr>
        <w:t xml:space="preserve">c_spray = 0.0875;            </w:t>
      </w:r>
      <w:r>
        <w:rPr>
          <w:rFonts w:ascii="Menlo" w:hAnsi="Menlo" w:cs="Menlo"/>
          <w:color w:val="008013"/>
          <w:sz w:val="15"/>
          <w:szCs w:val="15"/>
        </w:rPr>
        <w:t>% Cost of spray ($/g)</w:t>
      </w:r>
    </w:p>
    <w:p w14:paraId="356E5E4D" w14:textId="77777777" w:rsidR="000953D6" w:rsidRDefault="000953D6" w:rsidP="000953D6">
      <w:pPr>
        <w:rPr>
          <w:rFonts w:ascii="Menlo" w:hAnsi="Menlo" w:cs="Menlo"/>
          <w:sz w:val="15"/>
          <w:szCs w:val="15"/>
        </w:rPr>
      </w:pPr>
    </w:p>
    <w:p w14:paraId="66246F83"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1ED6CFA1" w14:textId="77777777" w:rsidR="000953D6" w:rsidRDefault="000953D6" w:rsidP="000953D6">
      <w:pPr>
        <w:rPr>
          <w:rFonts w:ascii="Menlo" w:hAnsi="Menlo" w:cs="Menlo"/>
          <w:sz w:val="15"/>
          <w:szCs w:val="15"/>
        </w:rPr>
      </w:pPr>
    </w:p>
    <w:p w14:paraId="31E82191" w14:textId="77777777" w:rsidR="000953D6" w:rsidRDefault="000953D6" w:rsidP="000953D6">
      <w:pPr>
        <w:rPr>
          <w:rFonts w:ascii="Menlo" w:hAnsi="Menlo" w:cs="Menlo"/>
          <w:sz w:val="15"/>
          <w:szCs w:val="15"/>
        </w:rPr>
      </w:pPr>
      <w:r>
        <w:rPr>
          <w:rFonts w:ascii="Menlo" w:hAnsi="Menlo" w:cs="Menlo"/>
          <w:color w:val="008013"/>
          <w:sz w:val="15"/>
          <w:szCs w:val="15"/>
        </w:rPr>
        <w:t>% Space Cost</w:t>
      </w:r>
    </w:p>
    <w:p w14:paraId="315C757E"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431436FE"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 per month)</w:t>
      </w:r>
    </w:p>
    <w:p w14:paraId="798E8E67" w14:textId="77777777" w:rsidR="000953D6" w:rsidRDefault="000953D6" w:rsidP="000953D6">
      <w:pPr>
        <w:rPr>
          <w:rFonts w:ascii="Menlo" w:hAnsi="Menlo" w:cs="Menlo"/>
          <w:sz w:val="15"/>
          <w:szCs w:val="15"/>
        </w:rPr>
      </w:pPr>
      <w:r>
        <w:rPr>
          <w:rFonts w:ascii="Menlo" w:hAnsi="Menlo" w:cs="Menlo"/>
          <w:sz w:val="15"/>
          <w:szCs w:val="15"/>
        </w:rPr>
        <w:t xml:space="preserve">U_space_mach = 18.95;               </w:t>
      </w:r>
      <w:r>
        <w:rPr>
          <w:rFonts w:ascii="Menlo" w:hAnsi="Menlo" w:cs="Menlo"/>
          <w:color w:val="008013"/>
          <w:sz w:val="15"/>
          <w:szCs w:val="15"/>
        </w:rPr>
        <w:t>% Space utilized by the machine (m2)</w:t>
      </w:r>
    </w:p>
    <w:p w14:paraId="6CFA0757"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4EF8939C" w14:textId="77777777" w:rsidR="000953D6" w:rsidRDefault="000953D6" w:rsidP="000953D6">
      <w:pPr>
        <w:rPr>
          <w:rFonts w:ascii="Menlo" w:hAnsi="Menlo" w:cs="Menlo"/>
          <w:sz w:val="15"/>
          <w:szCs w:val="15"/>
        </w:rPr>
      </w:pPr>
    </w:p>
    <w:p w14:paraId="31439D04" w14:textId="77777777" w:rsidR="000953D6" w:rsidRDefault="000953D6" w:rsidP="000953D6">
      <w:pPr>
        <w:rPr>
          <w:rFonts w:ascii="Menlo" w:hAnsi="Menlo" w:cs="Menlo"/>
          <w:sz w:val="15"/>
          <w:szCs w:val="15"/>
        </w:rPr>
      </w:pPr>
      <w:r>
        <w:rPr>
          <w:rFonts w:ascii="Menlo" w:hAnsi="Menlo" w:cs="Menlo"/>
          <w:color w:val="008013"/>
          <w:sz w:val="15"/>
          <w:szCs w:val="15"/>
        </w:rPr>
        <w:t>% Depreciation Cost</w:t>
      </w:r>
    </w:p>
    <w:p w14:paraId="09EB7806" w14:textId="77777777" w:rsidR="000953D6" w:rsidRDefault="000953D6" w:rsidP="000953D6">
      <w:pPr>
        <w:rPr>
          <w:rFonts w:ascii="Menlo" w:hAnsi="Menlo" w:cs="Menlo"/>
          <w:sz w:val="15"/>
          <w:szCs w:val="15"/>
        </w:rPr>
      </w:pPr>
      <w:r>
        <w:rPr>
          <w:rFonts w:ascii="Menlo" w:hAnsi="Menlo" w:cs="Menlo"/>
          <w:sz w:val="15"/>
          <w:szCs w:val="15"/>
        </w:rPr>
        <w:t xml:space="preserve">c_equi_i = 70000;          </w:t>
      </w:r>
      <w:r>
        <w:rPr>
          <w:rFonts w:ascii="Menlo" w:hAnsi="Menlo" w:cs="Menlo"/>
          <w:color w:val="008013"/>
          <w:sz w:val="15"/>
          <w:szCs w:val="15"/>
        </w:rPr>
        <w:t>% Initial equipment/machine cost ($)</w:t>
      </w:r>
    </w:p>
    <w:p w14:paraId="2968424B"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1FC3EEFF" w14:textId="77777777" w:rsidR="000953D6" w:rsidRDefault="000953D6" w:rsidP="000953D6">
      <w:pPr>
        <w:rPr>
          <w:rFonts w:ascii="Menlo" w:hAnsi="Menlo" w:cs="Menlo"/>
          <w:sz w:val="15"/>
          <w:szCs w:val="15"/>
        </w:rPr>
      </w:pPr>
      <w:r>
        <w:rPr>
          <w:rFonts w:ascii="Menlo" w:hAnsi="Menlo" w:cs="Menlo"/>
          <w:sz w:val="15"/>
          <w:szCs w:val="15"/>
        </w:rPr>
        <w:t xml:space="preserve">L_exp = 20000;              </w:t>
      </w:r>
      <w:r>
        <w:rPr>
          <w:rFonts w:ascii="Menlo" w:hAnsi="Menlo" w:cs="Menlo"/>
          <w:color w:val="008013"/>
          <w:sz w:val="15"/>
          <w:szCs w:val="15"/>
        </w:rPr>
        <w:t>% Estimated machine life expectancy (SLS hrs)</w:t>
      </w:r>
    </w:p>
    <w:p w14:paraId="3AB46582" w14:textId="77777777" w:rsidR="000953D6" w:rsidRDefault="000953D6" w:rsidP="000953D6">
      <w:pPr>
        <w:rPr>
          <w:rFonts w:ascii="Menlo" w:hAnsi="Menlo" w:cs="Menlo"/>
          <w:sz w:val="15"/>
          <w:szCs w:val="15"/>
        </w:rPr>
      </w:pPr>
    </w:p>
    <w:p w14:paraId="35A700E6" w14:textId="77777777" w:rsidR="000953D6" w:rsidRDefault="000953D6" w:rsidP="000953D6">
      <w:pPr>
        <w:rPr>
          <w:rFonts w:ascii="Menlo" w:hAnsi="Menlo" w:cs="Menlo"/>
          <w:sz w:val="15"/>
          <w:szCs w:val="15"/>
        </w:rPr>
      </w:pPr>
      <w:r>
        <w:rPr>
          <w:rFonts w:ascii="Menlo" w:hAnsi="Menlo" w:cs="Menlo"/>
          <w:color w:val="008013"/>
          <w:sz w:val="15"/>
          <w:szCs w:val="15"/>
        </w:rPr>
        <w:t>% Maintenance Cost</w:t>
      </w:r>
    </w:p>
    <w:p w14:paraId="62DA34C5" w14:textId="77777777" w:rsidR="000953D6" w:rsidRDefault="000953D6" w:rsidP="000953D6">
      <w:pPr>
        <w:rPr>
          <w:rFonts w:ascii="Menlo" w:hAnsi="Menlo" w:cs="Menlo"/>
          <w:sz w:val="15"/>
          <w:szCs w:val="15"/>
        </w:rPr>
      </w:pPr>
    </w:p>
    <w:p w14:paraId="682752C3"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479F03F1"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3A670D1E"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1E6F0633" w14:textId="77777777" w:rsidR="000953D6" w:rsidRDefault="000953D6" w:rsidP="000953D6">
      <w:pPr>
        <w:rPr>
          <w:rFonts w:ascii="Menlo" w:hAnsi="Menlo" w:cs="Menlo"/>
          <w:sz w:val="15"/>
          <w:szCs w:val="15"/>
        </w:rPr>
      </w:pPr>
      <w:r>
        <w:rPr>
          <w:rFonts w:ascii="Menlo" w:hAnsi="Menlo" w:cs="Menlo"/>
          <w:color w:val="008013"/>
          <w:sz w:val="15"/>
          <w:szCs w:val="15"/>
        </w:rPr>
        <w:t xml:space="preserve">% second, and so on. </w:t>
      </w:r>
    </w:p>
    <w:p w14:paraId="244DA540" w14:textId="77777777" w:rsidR="000953D6" w:rsidRDefault="000953D6" w:rsidP="000953D6">
      <w:pPr>
        <w:rPr>
          <w:rFonts w:ascii="Menlo" w:hAnsi="Menlo" w:cs="Menlo"/>
          <w:sz w:val="15"/>
          <w:szCs w:val="15"/>
        </w:rPr>
      </w:pPr>
    </w:p>
    <w:p w14:paraId="51C9501B" w14:textId="77777777" w:rsidR="000953D6" w:rsidRDefault="000953D6" w:rsidP="000953D6">
      <w:pPr>
        <w:rPr>
          <w:rFonts w:ascii="Menlo" w:hAnsi="Menlo" w:cs="Menlo"/>
          <w:sz w:val="15"/>
          <w:szCs w:val="15"/>
        </w:rPr>
      </w:pPr>
      <w:r>
        <w:rPr>
          <w:rFonts w:ascii="Menlo" w:hAnsi="Menlo" w:cs="Menlo"/>
          <w:color w:val="008013"/>
          <w:sz w:val="15"/>
          <w:szCs w:val="15"/>
        </w:rPr>
        <w:t xml:space="preserve">%Time Based Maintenance: Maintenance that is conducted based on time. For example, </w:t>
      </w:r>
    </w:p>
    <w:p w14:paraId="3312FD11"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7A83462C"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 would be 100. </w:t>
      </w:r>
    </w:p>
    <w:p w14:paraId="1927ED63" w14:textId="77777777" w:rsidR="000953D6" w:rsidRDefault="000953D6" w:rsidP="000953D6">
      <w:pPr>
        <w:rPr>
          <w:rFonts w:ascii="Menlo" w:hAnsi="Menlo" w:cs="Menlo"/>
          <w:sz w:val="15"/>
          <w:szCs w:val="15"/>
        </w:rPr>
      </w:pPr>
    </w:p>
    <w:p w14:paraId="2BCABBEB"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1B97EEC1" w14:textId="77777777" w:rsidR="000953D6" w:rsidRDefault="000953D6" w:rsidP="000953D6">
      <w:pPr>
        <w:rPr>
          <w:rFonts w:ascii="Menlo" w:hAnsi="Menlo" w:cs="Menlo"/>
          <w:sz w:val="15"/>
          <w:szCs w:val="15"/>
        </w:rPr>
      </w:pPr>
    </w:p>
    <w:p w14:paraId="2EAF276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 = [cost of 1st repair, cost of 2nd, cost of 3rd]</w:t>
      </w:r>
    </w:p>
    <w:p w14:paraId="108834C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 = [frequency of 1st repair, frequency of 2nd, 3rd]</w:t>
      </w:r>
    </w:p>
    <w:p w14:paraId="545C6D69" w14:textId="77777777" w:rsidR="000953D6" w:rsidRDefault="000953D6" w:rsidP="000953D6">
      <w:pPr>
        <w:rPr>
          <w:rFonts w:ascii="Menlo" w:hAnsi="Menlo" w:cs="Menlo"/>
          <w:sz w:val="15"/>
          <w:szCs w:val="15"/>
        </w:rPr>
      </w:pPr>
    </w:p>
    <w:p w14:paraId="78DE2FCE" w14:textId="77777777" w:rsidR="000953D6" w:rsidRDefault="000953D6" w:rsidP="000953D6">
      <w:pPr>
        <w:rPr>
          <w:rFonts w:ascii="Menlo" w:hAnsi="Menlo" w:cs="Menlo"/>
          <w:sz w:val="15"/>
          <w:szCs w:val="15"/>
        </w:rPr>
      </w:pPr>
      <w:r>
        <w:rPr>
          <w:rFonts w:ascii="Menlo" w:hAnsi="Menlo" w:cs="Menlo"/>
          <w:color w:val="008013"/>
          <w:sz w:val="15"/>
          <w:szCs w:val="15"/>
        </w:rPr>
        <w:t>% Note: It is acceptable to lump all the maintenance costs together into</w:t>
      </w:r>
    </w:p>
    <w:p w14:paraId="7EDCE9CB" w14:textId="77777777" w:rsidR="000953D6" w:rsidRDefault="000953D6" w:rsidP="000953D6">
      <w:pPr>
        <w:rPr>
          <w:rFonts w:ascii="Menlo" w:hAnsi="Menlo" w:cs="Menlo"/>
          <w:sz w:val="15"/>
          <w:szCs w:val="15"/>
        </w:rPr>
      </w:pPr>
      <w:r>
        <w:rPr>
          <w:rFonts w:ascii="Menlo" w:hAnsi="Menlo" w:cs="Menlo"/>
          <w:color w:val="008013"/>
          <w:sz w:val="15"/>
          <w:szCs w:val="15"/>
        </w:rPr>
        <w:t>% one period. Example: Over an entire year there is $1,000 worth of</w:t>
      </w:r>
    </w:p>
    <w:p w14:paraId="7C02099A" w14:textId="77777777" w:rsidR="000953D6" w:rsidRDefault="000953D6" w:rsidP="000953D6">
      <w:pPr>
        <w:rPr>
          <w:rFonts w:ascii="Menlo" w:hAnsi="Menlo" w:cs="Menlo"/>
          <w:sz w:val="15"/>
          <w:szCs w:val="15"/>
        </w:rPr>
      </w:pPr>
      <w:r>
        <w:rPr>
          <w:rFonts w:ascii="Menlo" w:hAnsi="Menlo" w:cs="Menlo"/>
          <w:color w:val="008013"/>
          <w:sz w:val="15"/>
          <w:szCs w:val="15"/>
        </w:rPr>
        <w:t>% maintenance. This $1,000 comprised of various maintenance activities, but</w:t>
      </w:r>
    </w:p>
    <w:p w14:paraId="753758B2" w14:textId="77777777" w:rsidR="000953D6" w:rsidRDefault="000953D6" w:rsidP="000953D6">
      <w:pPr>
        <w:rPr>
          <w:rFonts w:ascii="Menlo" w:hAnsi="Menlo" w:cs="Menlo"/>
          <w:sz w:val="15"/>
          <w:szCs w:val="15"/>
        </w:rPr>
      </w:pPr>
      <w:r>
        <w:rPr>
          <w:rFonts w:ascii="Menlo" w:hAnsi="Menlo" w:cs="Menlo"/>
          <w:color w:val="008013"/>
          <w:sz w:val="15"/>
          <w:szCs w:val="15"/>
        </w:rPr>
        <w:t>% for simplicity they are lumped together.</w:t>
      </w:r>
    </w:p>
    <w:p w14:paraId="67529953" w14:textId="77777777" w:rsidR="000953D6" w:rsidRDefault="000953D6" w:rsidP="000953D6">
      <w:pPr>
        <w:rPr>
          <w:rFonts w:ascii="Menlo" w:hAnsi="Menlo" w:cs="Menlo"/>
          <w:sz w:val="15"/>
          <w:szCs w:val="15"/>
        </w:rPr>
      </w:pPr>
    </w:p>
    <w:p w14:paraId="66D0FE4F" w14:textId="77777777" w:rsidR="000953D6" w:rsidRDefault="000953D6" w:rsidP="000953D6">
      <w:pPr>
        <w:rPr>
          <w:rFonts w:ascii="Menlo" w:hAnsi="Menlo" w:cs="Menlo"/>
          <w:sz w:val="15"/>
          <w:szCs w:val="15"/>
        </w:rPr>
      </w:pPr>
      <w:r>
        <w:rPr>
          <w:rFonts w:ascii="Menlo" w:hAnsi="Menlo" w:cs="Menlo"/>
          <w:color w:val="008013"/>
          <w:sz w:val="15"/>
          <w:szCs w:val="15"/>
        </w:rPr>
        <w:lastRenderedPageBreak/>
        <w:t>% Part-based Maintenance</w:t>
      </w:r>
    </w:p>
    <w:p w14:paraId="7AB911E2" w14:textId="77777777" w:rsidR="000953D6" w:rsidRDefault="000953D6" w:rsidP="000953D6">
      <w:pPr>
        <w:rPr>
          <w:rFonts w:ascii="Menlo" w:hAnsi="Menlo" w:cs="Menlo"/>
          <w:sz w:val="15"/>
          <w:szCs w:val="15"/>
        </w:rPr>
      </w:pPr>
      <w:r>
        <w:rPr>
          <w:rFonts w:ascii="Menlo" w:hAnsi="Menlo" w:cs="Menlo"/>
          <w:sz w:val="15"/>
          <w:szCs w:val="15"/>
        </w:rPr>
        <w:t xml:space="preserve">c_maint_p = [0, 0];     </w:t>
      </w:r>
      <w:r>
        <w:rPr>
          <w:rFonts w:ascii="Menlo" w:hAnsi="Menlo" w:cs="Menlo"/>
          <w:color w:val="008013"/>
          <w:sz w:val="15"/>
          <w:szCs w:val="15"/>
        </w:rPr>
        <w:t>% Estimated cost of maintenance and repairs, part based ($)</w:t>
      </w:r>
    </w:p>
    <w:p w14:paraId="28F00E9A" w14:textId="77777777" w:rsidR="000953D6" w:rsidRDefault="000953D6" w:rsidP="000953D6">
      <w:pPr>
        <w:rPr>
          <w:rFonts w:ascii="Menlo" w:hAnsi="Menlo" w:cs="Menlo"/>
          <w:sz w:val="15"/>
          <w:szCs w:val="15"/>
        </w:rPr>
      </w:pPr>
      <w:r>
        <w:rPr>
          <w:rFonts w:ascii="Menlo" w:hAnsi="Menlo" w:cs="Menlo"/>
          <w:sz w:val="15"/>
          <w:szCs w:val="15"/>
        </w:rPr>
        <w:t xml:space="preserve">L_maint_P = [1, 1];    </w:t>
      </w:r>
      <w:r>
        <w:rPr>
          <w:rFonts w:ascii="Menlo" w:hAnsi="Menlo" w:cs="Menlo"/>
          <w:color w:val="008013"/>
          <w:sz w:val="15"/>
          <w:szCs w:val="15"/>
        </w:rPr>
        <w:t>% Expected frequency of maintenance in parts (# of parts)</w:t>
      </w:r>
    </w:p>
    <w:p w14:paraId="1C6CFB65" w14:textId="77777777" w:rsidR="000953D6" w:rsidRDefault="000953D6" w:rsidP="000953D6">
      <w:pPr>
        <w:rPr>
          <w:rFonts w:ascii="Menlo" w:hAnsi="Menlo" w:cs="Menlo"/>
          <w:sz w:val="15"/>
          <w:szCs w:val="15"/>
        </w:rPr>
      </w:pPr>
    </w:p>
    <w:p w14:paraId="1BF5162E" w14:textId="77777777" w:rsidR="000953D6" w:rsidRDefault="000953D6" w:rsidP="000953D6">
      <w:pPr>
        <w:rPr>
          <w:rFonts w:ascii="Menlo" w:hAnsi="Menlo" w:cs="Menlo"/>
          <w:sz w:val="15"/>
          <w:szCs w:val="15"/>
        </w:rPr>
      </w:pPr>
      <w:r>
        <w:rPr>
          <w:rFonts w:ascii="Menlo" w:hAnsi="Menlo" w:cs="Menlo"/>
          <w:color w:val="008013"/>
          <w:sz w:val="15"/>
          <w:szCs w:val="15"/>
        </w:rPr>
        <w:t>% Time-based Maintenance</w:t>
      </w:r>
    </w:p>
    <w:p w14:paraId="246096F0" w14:textId="77777777" w:rsidR="000953D6" w:rsidRDefault="000953D6" w:rsidP="000953D6">
      <w:pPr>
        <w:rPr>
          <w:rFonts w:ascii="Menlo" w:hAnsi="Menlo" w:cs="Menlo"/>
          <w:sz w:val="15"/>
          <w:szCs w:val="15"/>
        </w:rPr>
      </w:pPr>
      <w:r>
        <w:rPr>
          <w:rFonts w:ascii="Menlo" w:hAnsi="Menlo" w:cs="Menlo"/>
          <w:sz w:val="15"/>
          <w:szCs w:val="15"/>
        </w:rPr>
        <w:t xml:space="preserve">c_maint_t = [0, 0];      </w:t>
      </w:r>
      <w:r>
        <w:rPr>
          <w:rFonts w:ascii="Menlo" w:hAnsi="Menlo" w:cs="Menlo"/>
          <w:color w:val="008013"/>
          <w:sz w:val="15"/>
          <w:szCs w:val="15"/>
        </w:rPr>
        <w:t>% Estimated cost of maintenance and repairs, time based ($)</w:t>
      </w:r>
    </w:p>
    <w:p w14:paraId="288B3FD1" w14:textId="77777777" w:rsidR="000953D6" w:rsidRDefault="000953D6" w:rsidP="000953D6">
      <w:pPr>
        <w:rPr>
          <w:rFonts w:ascii="Menlo" w:hAnsi="Menlo" w:cs="Menlo"/>
          <w:sz w:val="15"/>
          <w:szCs w:val="15"/>
        </w:rPr>
      </w:pPr>
      <w:r>
        <w:rPr>
          <w:rFonts w:ascii="Menlo" w:hAnsi="Menlo" w:cs="Menlo"/>
          <w:sz w:val="15"/>
          <w:szCs w:val="15"/>
        </w:rPr>
        <w:t xml:space="preserve">L_maint_t = [1, 1];     </w:t>
      </w:r>
      <w:r>
        <w:rPr>
          <w:rFonts w:ascii="Menlo" w:hAnsi="Menlo" w:cs="Menlo"/>
          <w:color w:val="008013"/>
          <w:sz w:val="15"/>
          <w:szCs w:val="15"/>
        </w:rPr>
        <w:t>% Expected frequency of maintenance in time (hrs)</w:t>
      </w:r>
    </w:p>
    <w:p w14:paraId="011C0B79" w14:textId="77777777" w:rsidR="000953D6" w:rsidRDefault="000953D6" w:rsidP="000953D6">
      <w:pPr>
        <w:rPr>
          <w:rFonts w:ascii="Menlo" w:hAnsi="Menlo" w:cs="Menlo"/>
          <w:sz w:val="15"/>
          <w:szCs w:val="15"/>
        </w:rPr>
      </w:pPr>
    </w:p>
    <w:p w14:paraId="2BF0CC91" w14:textId="77777777" w:rsidR="000953D6" w:rsidRDefault="000953D6" w:rsidP="000953D6">
      <w:pPr>
        <w:rPr>
          <w:rFonts w:ascii="Menlo" w:hAnsi="Menlo" w:cs="Menlo"/>
          <w:sz w:val="15"/>
          <w:szCs w:val="15"/>
        </w:rPr>
      </w:pPr>
      <w:r>
        <w:rPr>
          <w:rFonts w:ascii="Menlo" w:hAnsi="Menlo" w:cs="Menlo"/>
          <w:color w:val="008013"/>
          <w:sz w:val="15"/>
          <w:szCs w:val="15"/>
        </w:rPr>
        <w:t>%% Calculations</w:t>
      </w:r>
    </w:p>
    <w:p w14:paraId="4FE4A593" w14:textId="77777777" w:rsidR="000953D6" w:rsidRDefault="000953D6" w:rsidP="000953D6">
      <w:pPr>
        <w:rPr>
          <w:rFonts w:ascii="Menlo" w:hAnsi="Menlo" w:cs="Menlo"/>
          <w:sz w:val="15"/>
          <w:szCs w:val="15"/>
        </w:rPr>
      </w:pPr>
    </w:p>
    <w:p w14:paraId="11B0E803"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4AC17097" w14:textId="77777777" w:rsidR="000953D6" w:rsidRDefault="000953D6" w:rsidP="000953D6">
      <w:pPr>
        <w:rPr>
          <w:rFonts w:ascii="Menlo" w:hAnsi="Menlo" w:cs="Menlo"/>
          <w:sz w:val="15"/>
          <w:szCs w:val="15"/>
        </w:rPr>
      </w:pPr>
    </w:p>
    <w:p w14:paraId="7A091EDA"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4AF194C5" w14:textId="77777777" w:rsidR="000953D6" w:rsidRDefault="000953D6" w:rsidP="000953D6">
      <w:pPr>
        <w:rPr>
          <w:rFonts w:ascii="Menlo" w:hAnsi="Menlo" w:cs="Menlo"/>
          <w:sz w:val="15"/>
          <w:szCs w:val="15"/>
        </w:rPr>
      </w:pPr>
      <w:r>
        <w:rPr>
          <w:rFonts w:ascii="Menlo" w:hAnsi="Menlo" w:cs="Menlo"/>
          <w:sz w:val="15"/>
          <w:szCs w:val="15"/>
        </w:rPr>
        <w:t xml:space="preserve">C_lab = (t_setup_SLS + t_scan * n_scan + t_analysis + t_clean) / min_hr * r_lab; </w:t>
      </w:r>
      <w:r>
        <w:rPr>
          <w:rFonts w:ascii="Menlo" w:hAnsi="Menlo" w:cs="Menlo"/>
          <w:color w:val="008013"/>
          <w:sz w:val="15"/>
          <w:szCs w:val="15"/>
        </w:rPr>
        <w:t>% Labor cost ($)</w:t>
      </w:r>
    </w:p>
    <w:p w14:paraId="30E521E8" w14:textId="77777777" w:rsidR="000953D6" w:rsidRDefault="000953D6" w:rsidP="000953D6">
      <w:pPr>
        <w:rPr>
          <w:rFonts w:ascii="Menlo" w:hAnsi="Menlo" w:cs="Menlo"/>
          <w:sz w:val="15"/>
          <w:szCs w:val="15"/>
        </w:rPr>
      </w:pPr>
    </w:p>
    <w:p w14:paraId="6152A10A"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39F8DBB8" w14:textId="77777777" w:rsidR="000953D6" w:rsidRDefault="000953D6" w:rsidP="000953D6">
      <w:pPr>
        <w:rPr>
          <w:rFonts w:ascii="Menlo" w:hAnsi="Menlo" w:cs="Menlo"/>
          <w:sz w:val="15"/>
          <w:szCs w:val="15"/>
        </w:rPr>
      </w:pPr>
      <w:r>
        <w:rPr>
          <w:rFonts w:ascii="Menlo" w:hAnsi="Menlo" w:cs="Menlo"/>
          <w:sz w:val="15"/>
          <w:szCs w:val="15"/>
        </w:rPr>
        <w:t xml:space="preserve">C_enr = r_enr_SLS * c_enr_rate * t_scan / min_hr * n_scan; </w:t>
      </w:r>
      <w:r>
        <w:rPr>
          <w:rFonts w:ascii="Menlo" w:hAnsi="Menlo" w:cs="Menlo"/>
          <w:color w:val="008013"/>
          <w:sz w:val="15"/>
          <w:szCs w:val="15"/>
        </w:rPr>
        <w:t>% Energy cost ($)</w:t>
      </w:r>
    </w:p>
    <w:p w14:paraId="1B11E894" w14:textId="77777777" w:rsidR="000953D6" w:rsidRDefault="000953D6" w:rsidP="000953D6">
      <w:pPr>
        <w:rPr>
          <w:rFonts w:ascii="Menlo" w:hAnsi="Menlo" w:cs="Menlo"/>
          <w:sz w:val="15"/>
          <w:szCs w:val="15"/>
        </w:rPr>
      </w:pPr>
    </w:p>
    <w:p w14:paraId="19143B3A" w14:textId="77777777" w:rsidR="000953D6" w:rsidRDefault="000953D6" w:rsidP="000953D6">
      <w:pPr>
        <w:rPr>
          <w:rFonts w:ascii="Menlo" w:hAnsi="Menlo" w:cs="Menlo"/>
          <w:sz w:val="15"/>
          <w:szCs w:val="15"/>
        </w:rPr>
      </w:pPr>
      <w:r>
        <w:rPr>
          <w:rFonts w:ascii="Menlo" w:hAnsi="Menlo" w:cs="Menlo"/>
          <w:color w:val="008013"/>
          <w:sz w:val="15"/>
          <w:szCs w:val="15"/>
        </w:rPr>
        <w:t>%%% Consumables cost %%%</w:t>
      </w:r>
    </w:p>
    <w:p w14:paraId="3830E228" w14:textId="77777777" w:rsidR="000953D6" w:rsidRDefault="000953D6" w:rsidP="000953D6">
      <w:pPr>
        <w:rPr>
          <w:rFonts w:ascii="Menlo" w:hAnsi="Menlo" w:cs="Menlo"/>
          <w:sz w:val="15"/>
          <w:szCs w:val="15"/>
        </w:rPr>
      </w:pPr>
    </w:p>
    <w:p w14:paraId="4660FA50" w14:textId="77777777" w:rsidR="000953D6" w:rsidRDefault="000953D6" w:rsidP="000953D6">
      <w:pPr>
        <w:rPr>
          <w:rFonts w:ascii="Menlo" w:hAnsi="Menlo" w:cs="Menlo"/>
          <w:sz w:val="15"/>
          <w:szCs w:val="15"/>
        </w:rPr>
      </w:pPr>
      <w:r>
        <w:rPr>
          <w:rFonts w:ascii="Menlo" w:hAnsi="Menlo" w:cs="Menlo"/>
          <w:color w:val="0E00FF"/>
          <w:sz w:val="15"/>
          <w:szCs w:val="15"/>
        </w:rPr>
        <w:t xml:space="preserve">if </w:t>
      </w:r>
      <w:r>
        <w:rPr>
          <w:rFonts w:ascii="Menlo" w:hAnsi="Menlo" w:cs="Menlo"/>
          <w:sz w:val="15"/>
          <w:szCs w:val="15"/>
        </w:rPr>
        <w:t>m_spray == 0</w:t>
      </w:r>
    </w:p>
    <w:p w14:paraId="116FAA7A" w14:textId="77777777" w:rsidR="000953D6" w:rsidRDefault="000953D6" w:rsidP="000953D6">
      <w:pPr>
        <w:rPr>
          <w:rFonts w:ascii="Menlo" w:hAnsi="Menlo" w:cs="Menlo"/>
          <w:sz w:val="15"/>
          <w:szCs w:val="15"/>
        </w:rPr>
      </w:pPr>
      <w:r>
        <w:rPr>
          <w:rFonts w:ascii="Menlo" w:hAnsi="Menlo" w:cs="Menlo"/>
          <w:sz w:val="15"/>
          <w:szCs w:val="15"/>
        </w:rPr>
        <w:t xml:space="preserve">   </w:t>
      </w:r>
    </w:p>
    <w:p w14:paraId="03EBD4E1" w14:textId="77777777" w:rsidR="000953D6" w:rsidRDefault="000953D6" w:rsidP="000953D6">
      <w:pPr>
        <w:rPr>
          <w:rFonts w:ascii="Menlo" w:hAnsi="Menlo" w:cs="Menlo"/>
          <w:sz w:val="15"/>
          <w:szCs w:val="15"/>
        </w:rPr>
      </w:pPr>
      <w:r>
        <w:rPr>
          <w:rFonts w:ascii="Menlo" w:hAnsi="Menlo" w:cs="Menlo"/>
          <w:sz w:val="15"/>
          <w:szCs w:val="15"/>
        </w:rPr>
        <w:t xml:space="preserve">    m_spray = A_part*V_spray*p_spray</w:t>
      </w:r>
    </w:p>
    <w:p w14:paraId="095264F4" w14:textId="77777777" w:rsidR="000953D6" w:rsidRDefault="000953D6" w:rsidP="000953D6">
      <w:pPr>
        <w:rPr>
          <w:rFonts w:ascii="Menlo" w:hAnsi="Menlo" w:cs="Menlo"/>
          <w:sz w:val="15"/>
          <w:szCs w:val="15"/>
        </w:rPr>
      </w:pPr>
    </w:p>
    <w:p w14:paraId="38F7945F" w14:textId="77777777" w:rsidR="000953D6" w:rsidRDefault="000953D6" w:rsidP="000953D6">
      <w:pPr>
        <w:rPr>
          <w:rFonts w:ascii="Menlo" w:hAnsi="Menlo" w:cs="Menlo"/>
          <w:sz w:val="15"/>
          <w:szCs w:val="15"/>
        </w:rPr>
      </w:pPr>
      <w:r>
        <w:rPr>
          <w:rFonts w:ascii="Menlo" w:hAnsi="Menlo" w:cs="Menlo"/>
          <w:color w:val="0E00FF"/>
          <w:sz w:val="15"/>
          <w:szCs w:val="15"/>
        </w:rPr>
        <w:t>end</w:t>
      </w:r>
    </w:p>
    <w:p w14:paraId="0D03CF0A" w14:textId="77777777" w:rsidR="000953D6" w:rsidRDefault="000953D6" w:rsidP="000953D6">
      <w:pPr>
        <w:rPr>
          <w:rFonts w:ascii="Menlo" w:hAnsi="Menlo" w:cs="Menlo"/>
          <w:sz w:val="15"/>
          <w:szCs w:val="15"/>
        </w:rPr>
      </w:pPr>
    </w:p>
    <w:p w14:paraId="662A73E5" w14:textId="77777777" w:rsidR="000953D6" w:rsidRDefault="000953D6" w:rsidP="000953D6">
      <w:pPr>
        <w:rPr>
          <w:rFonts w:ascii="Menlo" w:hAnsi="Menlo" w:cs="Menlo"/>
          <w:sz w:val="15"/>
          <w:szCs w:val="15"/>
        </w:rPr>
      </w:pPr>
      <w:r>
        <w:rPr>
          <w:rFonts w:ascii="Menlo" w:hAnsi="Menlo" w:cs="Menlo"/>
          <w:sz w:val="15"/>
          <w:szCs w:val="15"/>
        </w:rPr>
        <w:t xml:space="preserve">C_cons = n_stick * c_stick + m_spray * c_spray; </w:t>
      </w:r>
      <w:r>
        <w:rPr>
          <w:rFonts w:ascii="Menlo" w:hAnsi="Menlo" w:cs="Menlo"/>
          <w:color w:val="008013"/>
          <w:sz w:val="15"/>
          <w:szCs w:val="15"/>
        </w:rPr>
        <w:t>% Consumables cost ($)</w:t>
      </w:r>
    </w:p>
    <w:p w14:paraId="05ACFA0D" w14:textId="77777777" w:rsidR="000953D6" w:rsidRDefault="000953D6" w:rsidP="000953D6">
      <w:pPr>
        <w:rPr>
          <w:rFonts w:ascii="Menlo" w:hAnsi="Menlo" w:cs="Menlo"/>
          <w:sz w:val="15"/>
          <w:szCs w:val="15"/>
        </w:rPr>
      </w:pPr>
    </w:p>
    <w:p w14:paraId="580180BD" w14:textId="77777777" w:rsidR="000953D6" w:rsidRDefault="000953D6" w:rsidP="000953D6">
      <w:pPr>
        <w:rPr>
          <w:rFonts w:ascii="Menlo" w:hAnsi="Menlo" w:cs="Menlo"/>
          <w:sz w:val="15"/>
          <w:szCs w:val="15"/>
        </w:rPr>
      </w:pPr>
    </w:p>
    <w:p w14:paraId="4CB4BF75" w14:textId="77777777" w:rsidR="000953D6" w:rsidRDefault="000953D6" w:rsidP="000953D6">
      <w:pPr>
        <w:rPr>
          <w:rFonts w:ascii="Menlo" w:hAnsi="Menlo" w:cs="Menlo"/>
          <w:sz w:val="15"/>
          <w:szCs w:val="15"/>
        </w:rPr>
      </w:pPr>
    </w:p>
    <w:p w14:paraId="4D21BB74"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222123B7" w14:textId="77777777" w:rsidR="000953D6" w:rsidRDefault="000953D6" w:rsidP="000953D6">
      <w:pPr>
        <w:rPr>
          <w:rFonts w:ascii="Menlo" w:hAnsi="Menlo" w:cs="Menlo"/>
          <w:sz w:val="15"/>
          <w:szCs w:val="15"/>
        </w:rPr>
      </w:pPr>
    </w:p>
    <w:p w14:paraId="6C63DD66" w14:textId="77777777" w:rsidR="000953D6" w:rsidRDefault="000953D6" w:rsidP="000953D6">
      <w:pPr>
        <w:rPr>
          <w:rFonts w:ascii="Menlo" w:hAnsi="Menlo" w:cs="Menlo"/>
          <w:sz w:val="15"/>
          <w:szCs w:val="15"/>
        </w:rPr>
      </w:pPr>
      <w:r>
        <w:rPr>
          <w:rFonts w:ascii="Menlo" w:hAnsi="Menlo" w:cs="Menlo"/>
          <w:color w:val="008013"/>
          <w:sz w:val="15"/>
          <w:szCs w:val="15"/>
        </w:rPr>
        <w:t>%%% Space cost %%%</w:t>
      </w:r>
    </w:p>
    <w:p w14:paraId="4E317B8E" w14:textId="77777777" w:rsidR="000953D6" w:rsidRDefault="000953D6" w:rsidP="000953D6">
      <w:pPr>
        <w:rPr>
          <w:rFonts w:ascii="Menlo" w:hAnsi="Menlo" w:cs="Menlo"/>
          <w:sz w:val="15"/>
          <w:szCs w:val="15"/>
        </w:rPr>
      </w:pPr>
      <w:r>
        <w:rPr>
          <w:rFonts w:ascii="Menlo" w:hAnsi="Menlo" w:cs="Menlo"/>
          <w:sz w:val="15"/>
          <w:szCs w:val="15"/>
        </w:rPr>
        <w:t xml:space="preserve">C_space = c_space_fix / p_space_fix * t_scan / min_hr * n_scan * U_space_mach / U_space_tot; </w:t>
      </w:r>
      <w:r>
        <w:rPr>
          <w:rFonts w:ascii="Menlo" w:hAnsi="Menlo" w:cs="Menlo"/>
          <w:color w:val="008013"/>
          <w:sz w:val="15"/>
          <w:szCs w:val="15"/>
        </w:rPr>
        <w:t>% Space cost ($)</w:t>
      </w:r>
    </w:p>
    <w:p w14:paraId="5B5DC6D5" w14:textId="77777777" w:rsidR="000953D6" w:rsidRDefault="000953D6" w:rsidP="000953D6">
      <w:pPr>
        <w:rPr>
          <w:rFonts w:ascii="Menlo" w:hAnsi="Menlo" w:cs="Menlo"/>
          <w:sz w:val="15"/>
          <w:szCs w:val="15"/>
        </w:rPr>
      </w:pPr>
    </w:p>
    <w:p w14:paraId="37A1C7D3" w14:textId="77777777" w:rsidR="000953D6" w:rsidRDefault="000953D6" w:rsidP="000953D6">
      <w:pPr>
        <w:rPr>
          <w:rFonts w:ascii="Menlo" w:hAnsi="Menlo" w:cs="Menlo"/>
          <w:sz w:val="15"/>
          <w:szCs w:val="15"/>
        </w:rPr>
      </w:pPr>
      <w:r>
        <w:rPr>
          <w:rFonts w:ascii="Menlo" w:hAnsi="Menlo" w:cs="Menlo"/>
          <w:color w:val="008013"/>
          <w:sz w:val="15"/>
          <w:szCs w:val="15"/>
        </w:rPr>
        <w:t>%%% Depreciation cost %%%</w:t>
      </w:r>
    </w:p>
    <w:p w14:paraId="547BB973" w14:textId="77777777" w:rsidR="000953D6" w:rsidRDefault="000953D6" w:rsidP="000953D6">
      <w:pPr>
        <w:rPr>
          <w:rFonts w:ascii="Menlo" w:hAnsi="Menlo" w:cs="Menlo"/>
          <w:sz w:val="15"/>
          <w:szCs w:val="15"/>
        </w:rPr>
      </w:pPr>
      <w:r>
        <w:rPr>
          <w:rFonts w:ascii="Menlo" w:hAnsi="Menlo" w:cs="Menlo"/>
          <w:sz w:val="15"/>
          <w:szCs w:val="15"/>
        </w:rPr>
        <w:t xml:space="preserve">C_dpr = t_scan / min_hr * n_scan * (c_equi_i - v_sal) / L_exp; </w:t>
      </w:r>
      <w:r>
        <w:rPr>
          <w:rFonts w:ascii="Menlo" w:hAnsi="Menlo" w:cs="Menlo"/>
          <w:color w:val="008013"/>
          <w:sz w:val="15"/>
          <w:szCs w:val="15"/>
        </w:rPr>
        <w:t>% Depreciation cost ($)</w:t>
      </w:r>
    </w:p>
    <w:p w14:paraId="29865BC7" w14:textId="77777777" w:rsidR="000953D6" w:rsidRDefault="000953D6" w:rsidP="000953D6">
      <w:pPr>
        <w:rPr>
          <w:rFonts w:ascii="Menlo" w:hAnsi="Menlo" w:cs="Menlo"/>
          <w:sz w:val="15"/>
          <w:szCs w:val="15"/>
        </w:rPr>
      </w:pPr>
    </w:p>
    <w:p w14:paraId="227BA375" w14:textId="77777777" w:rsidR="000953D6" w:rsidRDefault="000953D6" w:rsidP="000953D6">
      <w:pPr>
        <w:rPr>
          <w:rFonts w:ascii="Menlo" w:hAnsi="Menlo" w:cs="Menlo"/>
          <w:sz w:val="15"/>
          <w:szCs w:val="15"/>
        </w:rPr>
      </w:pPr>
      <w:r>
        <w:rPr>
          <w:rFonts w:ascii="Menlo" w:hAnsi="Menlo" w:cs="Menlo"/>
          <w:color w:val="008013"/>
          <w:sz w:val="15"/>
          <w:szCs w:val="15"/>
        </w:rPr>
        <w:t>%%% Maintenance cost %%%</w:t>
      </w:r>
    </w:p>
    <w:p w14:paraId="7C3A81E3" w14:textId="77777777" w:rsidR="000953D6" w:rsidRDefault="000953D6" w:rsidP="000953D6">
      <w:pPr>
        <w:rPr>
          <w:rFonts w:ascii="Menlo" w:hAnsi="Menlo" w:cs="Menlo"/>
          <w:sz w:val="15"/>
          <w:szCs w:val="15"/>
        </w:rPr>
      </w:pPr>
    </w:p>
    <w:p w14:paraId="6B95DF1E" w14:textId="77777777" w:rsidR="000953D6" w:rsidRDefault="000953D6" w:rsidP="000953D6">
      <w:pPr>
        <w:rPr>
          <w:rFonts w:ascii="Menlo" w:hAnsi="Menlo" w:cs="Menlo"/>
          <w:sz w:val="15"/>
          <w:szCs w:val="15"/>
        </w:rPr>
      </w:pPr>
      <w:r>
        <w:rPr>
          <w:rFonts w:ascii="Menlo" w:hAnsi="Menlo" w:cs="Menlo"/>
          <w:sz w:val="15"/>
          <w:szCs w:val="15"/>
        </w:rPr>
        <w:t xml:space="preserve">C_maint_p = sum((c_maint_p ./ L_maint_P) .* 1); </w:t>
      </w:r>
      <w:r>
        <w:rPr>
          <w:rFonts w:ascii="Menlo" w:hAnsi="Menlo" w:cs="Menlo"/>
          <w:color w:val="008013"/>
          <w:sz w:val="15"/>
          <w:szCs w:val="15"/>
        </w:rPr>
        <w:t>% Maintenance cost ($), part based</w:t>
      </w:r>
    </w:p>
    <w:p w14:paraId="6F9D7343" w14:textId="77777777" w:rsidR="000953D6" w:rsidRDefault="000953D6" w:rsidP="000953D6">
      <w:pPr>
        <w:rPr>
          <w:rFonts w:ascii="Menlo" w:hAnsi="Menlo" w:cs="Menlo"/>
          <w:sz w:val="15"/>
          <w:szCs w:val="15"/>
        </w:rPr>
      </w:pPr>
      <w:r>
        <w:rPr>
          <w:rFonts w:ascii="Menlo" w:hAnsi="Menlo" w:cs="Menlo"/>
          <w:sz w:val="15"/>
          <w:szCs w:val="15"/>
        </w:rPr>
        <w:t xml:space="preserve">C_maint_t = sum((c_maint_t ./ L_maint_t) .* t_scan ./ min_hr .* n_scan); </w:t>
      </w:r>
      <w:r>
        <w:rPr>
          <w:rFonts w:ascii="Menlo" w:hAnsi="Menlo" w:cs="Menlo"/>
          <w:color w:val="008013"/>
          <w:sz w:val="15"/>
          <w:szCs w:val="15"/>
        </w:rPr>
        <w:t>% Maintenance cost ($), time based</w:t>
      </w:r>
    </w:p>
    <w:p w14:paraId="065BCACD" w14:textId="77777777" w:rsidR="000953D6" w:rsidRDefault="000953D6" w:rsidP="000953D6">
      <w:pPr>
        <w:rPr>
          <w:rFonts w:ascii="Menlo" w:hAnsi="Menlo" w:cs="Menlo"/>
          <w:sz w:val="15"/>
          <w:szCs w:val="15"/>
        </w:rPr>
      </w:pPr>
      <w:r>
        <w:rPr>
          <w:rFonts w:ascii="Menlo" w:hAnsi="Menlo" w:cs="Menlo"/>
          <w:sz w:val="15"/>
          <w:szCs w:val="15"/>
        </w:rPr>
        <w:t xml:space="preserve">C_maint = C_maint_p + C_maint_t; </w:t>
      </w:r>
      <w:r>
        <w:rPr>
          <w:rFonts w:ascii="Menlo" w:hAnsi="Menlo" w:cs="Menlo"/>
          <w:color w:val="008013"/>
          <w:sz w:val="15"/>
          <w:szCs w:val="15"/>
        </w:rPr>
        <w:t>% Total Maintenance Cost ($)</w:t>
      </w:r>
    </w:p>
    <w:p w14:paraId="0A7FDEE3" w14:textId="77777777" w:rsidR="000953D6" w:rsidRDefault="000953D6" w:rsidP="000953D6">
      <w:pPr>
        <w:rPr>
          <w:rFonts w:ascii="Menlo" w:hAnsi="Menlo" w:cs="Menlo"/>
          <w:sz w:val="15"/>
          <w:szCs w:val="15"/>
        </w:rPr>
      </w:pPr>
    </w:p>
    <w:p w14:paraId="669657B8"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30B022F5" w14:textId="77777777" w:rsidR="000953D6" w:rsidRDefault="000953D6" w:rsidP="000953D6">
      <w:pPr>
        <w:rPr>
          <w:rFonts w:ascii="Menlo" w:hAnsi="Menlo" w:cs="Menlo"/>
          <w:sz w:val="15"/>
          <w:szCs w:val="15"/>
        </w:rPr>
      </w:pPr>
    </w:p>
    <w:p w14:paraId="7039E72B" w14:textId="77777777" w:rsidR="000953D6" w:rsidRDefault="000953D6" w:rsidP="000953D6">
      <w:pPr>
        <w:rPr>
          <w:rFonts w:ascii="Menlo" w:hAnsi="Menlo" w:cs="Menlo"/>
          <w:sz w:val="15"/>
          <w:szCs w:val="15"/>
        </w:rPr>
      </w:pPr>
      <w:r>
        <w:rPr>
          <w:rFonts w:ascii="Menlo" w:hAnsi="Menlo" w:cs="Menlo"/>
          <w:color w:val="008013"/>
          <w:sz w:val="15"/>
          <w:szCs w:val="15"/>
        </w:rPr>
        <w:t>% Direct SLS Cost</w:t>
      </w:r>
    </w:p>
    <w:p w14:paraId="78665879" w14:textId="77777777" w:rsidR="000953D6" w:rsidRDefault="000953D6" w:rsidP="000953D6">
      <w:pPr>
        <w:rPr>
          <w:rFonts w:ascii="Menlo" w:hAnsi="Menlo" w:cs="Menlo"/>
          <w:sz w:val="15"/>
          <w:szCs w:val="15"/>
        </w:rPr>
      </w:pPr>
      <w:r>
        <w:rPr>
          <w:rFonts w:ascii="Menlo" w:hAnsi="Menlo" w:cs="Menlo"/>
          <w:sz w:val="15"/>
          <w:szCs w:val="15"/>
        </w:rPr>
        <w:t xml:space="preserve">C_SLS_dir = C_lab + C_enr + C_cons; </w:t>
      </w:r>
      <w:r>
        <w:rPr>
          <w:rFonts w:ascii="Menlo" w:hAnsi="Menlo" w:cs="Menlo"/>
          <w:color w:val="008013"/>
          <w:sz w:val="15"/>
          <w:szCs w:val="15"/>
        </w:rPr>
        <w:t>% Direct SLS Cost ($)</w:t>
      </w:r>
    </w:p>
    <w:p w14:paraId="095D23E7" w14:textId="77777777" w:rsidR="000953D6" w:rsidRDefault="000953D6" w:rsidP="000953D6">
      <w:pPr>
        <w:rPr>
          <w:rFonts w:ascii="Menlo" w:hAnsi="Menlo" w:cs="Menlo"/>
          <w:sz w:val="15"/>
          <w:szCs w:val="15"/>
        </w:rPr>
      </w:pPr>
    </w:p>
    <w:p w14:paraId="553717D4" w14:textId="77777777" w:rsidR="000953D6" w:rsidRDefault="000953D6" w:rsidP="000953D6">
      <w:pPr>
        <w:rPr>
          <w:rFonts w:ascii="Menlo" w:hAnsi="Menlo" w:cs="Menlo"/>
          <w:sz w:val="15"/>
          <w:szCs w:val="15"/>
        </w:rPr>
      </w:pPr>
      <w:r>
        <w:rPr>
          <w:rFonts w:ascii="Menlo" w:hAnsi="Menlo" w:cs="Menlo"/>
          <w:color w:val="008013"/>
          <w:sz w:val="15"/>
          <w:szCs w:val="15"/>
        </w:rPr>
        <w:t>% Indirect SLS Cost</w:t>
      </w:r>
    </w:p>
    <w:p w14:paraId="3D9A01B9" w14:textId="77777777" w:rsidR="000953D6" w:rsidRDefault="000953D6" w:rsidP="000953D6">
      <w:pPr>
        <w:rPr>
          <w:rFonts w:ascii="Menlo" w:hAnsi="Menlo" w:cs="Menlo"/>
          <w:sz w:val="15"/>
          <w:szCs w:val="15"/>
        </w:rPr>
      </w:pPr>
      <w:r>
        <w:rPr>
          <w:rFonts w:ascii="Menlo" w:hAnsi="Menlo" w:cs="Menlo"/>
          <w:sz w:val="15"/>
          <w:szCs w:val="15"/>
        </w:rPr>
        <w:t xml:space="preserve">C_SLS_ind = C_space + C_dpr + C_maint; </w:t>
      </w:r>
      <w:r>
        <w:rPr>
          <w:rFonts w:ascii="Menlo" w:hAnsi="Menlo" w:cs="Menlo"/>
          <w:color w:val="008013"/>
          <w:sz w:val="15"/>
          <w:szCs w:val="15"/>
        </w:rPr>
        <w:t>% Indirect SLS Cost ($)</w:t>
      </w:r>
    </w:p>
    <w:p w14:paraId="5840EAA6" w14:textId="77777777" w:rsidR="000953D6" w:rsidRDefault="000953D6" w:rsidP="000953D6">
      <w:pPr>
        <w:rPr>
          <w:rFonts w:ascii="Menlo" w:hAnsi="Menlo" w:cs="Menlo"/>
          <w:sz w:val="15"/>
          <w:szCs w:val="15"/>
        </w:rPr>
      </w:pPr>
    </w:p>
    <w:p w14:paraId="4D76D758" w14:textId="77777777" w:rsidR="000953D6" w:rsidRDefault="000953D6" w:rsidP="000953D6">
      <w:pPr>
        <w:rPr>
          <w:rFonts w:ascii="Menlo" w:hAnsi="Menlo" w:cs="Menlo"/>
          <w:sz w:val="15"/>
          <w:szCs w:val="15"/>
        </w:rPr>
      </w:pPr>
      <w:r>
        <w:rPr>
          <w:rFonts w:ascii="Menlo" w:hAnsi="Menlo" w:cs="Menlo"/>
          <w:color w:val="008013"/>
          <w:sz w:val="15"/>
          <w:szCs w:val="15"/>
        </w:rPr>
        <w:t>% Total SLS Cost</w:t>
      </w:r>
    </w:p>
    <w:p w14:paraId="63301A2B" w14:textId="77777777" w:rsidR="000953D6" w:rsidRDefault="000953D6" w:rsidP="000953D6">
      <w:pPr>
        <w:rPr>
          <w:rFonts w:ascii="Menlo" w:hAnsi="Menlo" w:cs="Menlo"/>
          <w:sz w:val="15"/>
          <w:szCs w:val="15"/>
        </w:rPr>
      </w:pPr>
      <w:r>
        <w:rPr>
          <w:rFonts w:ascii="Menlo" w:hAnsi="Menlo" w:cs="Menlo"/>
          <w:sz w:val="15"/>
          <w:szCs w:val="15"/>
        </w:rPr>
        <w:t xml:space="preserve">C_SLS = C_SLS_dir + C_SLS_ind; </w:t>
      </w:r>
      <w:r>
        <w:rPr>
          <w:rFonts w:ascii="Menlo" w:hAnsi="Menlo" w:cs="Menlo"/>
          <w:color w:val="008013"/>
          <w:sz w:val="15"/>
          <w:szCs w:val="15"/>
        </w:rPr>
        <w:t>% Total SLS Cost ($)</w:t>
      </w:r>
    </w:p>
    <w:p w14:paraId="4768BD3C" w14:textId="77777777" w:rsidR="000953D6" w:rsidRDefault="000953D6" w:rsidP="000953D6">
      <w:pPr>
        <w:rPr>
          <w:rFonts w:ascii="Menlo" w:hAnsi="Menlo" w:cs="Menlo"/>
          <w:sz w:val="15"/>
          <w:szCs w:val="15"/>
        </w:rPr>
      </w:pPr>
    </w:p>
    <w:p w14:paraId="183089EE"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19282EDA" w14:textId="77777777" w:rsidR="000953D6" w:rsidRDefault="000953D6" w:rsidP="000953D6">
      <w:pPr>
        <w:rPr>
          <w:rFonts w:ascii="Menlo" w:hAnsi="Menlo" w:cs="Menlo"/>
          <w:sz w:val="15"/>
          <w:szCs w:val="15"/>
        </w:rPr>
      </w:pPr>
    </w:p>
    <w:p w14:paraId="359A2E4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'STRUCTURED LIGHT SCANNING COST'</w:t>
      </w:r>
      <w:r>
        <w:rPr>
          <w:rFonts w:ascii="Menlo" w:hAnsi="Menlo" w:cs="Menlo"/>
          <w:sz w:val="15"/>
          <w:szCs w:val="15"/>
        </w:rPr>
        <w:t>);</w:t>
      </w:r>
    </w:p>
    <w:p w14:paraId="76EEEFE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7773A87" w14:textId="77777777" w:rsidR="000953D6" w:rsidRDefault="000953D6" w:rsidP="000953D6">
      <w:pPr>
        <w:rPr>
          <w:rFonts w:ascii="Menlo" w:hAnsi="Menlo" w:cs="Menlo"/>
          <w:sz w:val="15"/>
          <w:szCs w:val="15"/>
        </w:rPr>
      </w:pPr>
    </w:p>
    <w:p w14:paraId="440D286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SLS Cost'</w:t>
      </w:r>
      <w:r>
        <w:rPr>
          <w:rFonts w:ascii="Menlo" w:hAnsi="Menlo" w:cs="Menlo"/>
          <w:sz w:val="15"/>
          <w:szCs w:val="15"/>
        </w:rPr>
        <w:t>);</w:t>
      </w:r>
    </w:p>
    <w:p w14:paraId="47D2FB3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3FB342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num2str(C_lab)]);</w:t>
      </w:r>
    </w:p>
    <w:p w14:paraId="570BD21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num2str(C_enr)]);</w:t>
      </w:r>
    </w:p>
    <w:p w14:paraId="7B86CE9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Material Cost: $'</w:t>
      </w:r>
      <w:r>
        <w:rPr>
          <w:rFonts w:ascii="Menlo" w:hAnsi="Menlo" w:cs="Menlo"/>
          <w:sz w:val="15"/>
          <w:szCs w:val="15"/>
        </w:rPr>
        <w:t>, num2str(C_cons)]);</w:t>
      </w:r>
    </w:p>
    <w:p w14:paraId="7DB0265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69BC778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SLS Cost: $'</w:t>
      </w:r>
      <w:r>
        <w:rPr>
          <w:rFonts w:ascii="Menlo" w:hAnsi="Menlo" w:cs="Menlo"/>
          <w:sz w:val="15"/>
          <w:szCs w:val="15"/>
        </w:rPr>
        <w:t>, num2str(C_SLS_dir)]);</w:t>
      </w:r>
    </w:p>
    <w:p w14:paraId="7E435E3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982902A" w14:textId="77777777" w:rsidR="000953D6" w:rsidRDefault="000953D6" w:rsidP="000953D6">
      <w:pPr>
        <w:rPr>
          <w:rFonts w:ascii="Menlo" w:hAnsi="Menlo" w:cs="Menlo"/>
          <w:sz w:val="15"/>
          <w:szCs w:val="15"/>
        </w:rPr>
      </w:pPr>
      <w:r>
        <w:rPr>
          <w:rFonts w:ascii="Menlo" w:hAnsi="Menlo" w:cs="Menlo"/>
          <w:sz w:val="15"/>
          <w:szCs w:val="15"/>
        </w:rPr>
        <w:lastRenderedPageBreak/>
        <w:t>fprintf(</w:t>
      </w:r>
      <w:r>
        <w:rPr>
          <w:rFonts w:ascii="Menlo" w:hAnsi="Menlo" w:cs="Menlo"/>
          <w:color w:val="A709F5"/>
          <w:sz w:val="15"/>
          <w:szCs w:val="15"/>
        </w:rPr>
        <w:t>'\n'</w:t>
      </w:r>
      <w:r>
        <w:rPr>
          <w:rFonts w:ascii="Menlo" w:hAnsi="Menlo" w:cs="Menlo"/>
          <w:sz w:val="15"/>
          <w:szCs w:val="15"/>
        </w:rPr>
        <w:t>);</w:t>
      </w:r>
    </w:p>
    <w:p w14:paraId="20E184FC" w14:textId="77777777" w:rsidR="000953D6" w:rsidRDefault="000953D6" w:rsidP="000953D6">
      <w:pPr>
        <w:rPr>
          <w:rFonts w:ascii="Menlo" w:hAnsi="Menlo" w:cs="Menlo"/>
          <w:sz w:val="15"/>
          <w:szCs w:val="15"/>
        </w:rPr>
      </w:pPr>
    </w:p>
    <w:p w14:paraId="06B7766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SLS Cost'</w:t>
      </w:r>
      <w:r>
        <w:rPr>
          <w:rFonts w:ascii="Menlo" w:hAnsi="Menlo" w:cs="Menlo"/>
          <w:sz w:val="15"/>
          <w:szCs w:val="15"/>
        </w:rPr>
        <w:t>);</w:t>
      </w:r>
    </w:p>
    <w:p w14:paraId="4746833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723E1F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num2str(C_space)]);</w:t>
      </w:r>
    </w:p>
    <w:p w14:paraId="36A0A18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num2str(C_dpr)]);</w:t>
      </w:r>
    </w:p>
    <w:p w14:paraId="4B61F8A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num2str(C_maint)]);</w:t>
      </w:r>
    </w:p>
    <w:p w14:paraId="088E2B5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121734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SLS Cost: $'</w:t>
      </w:r>
      <w:r>
        <w:rPr>
          <w:rFonts w:ascii="Menlo" w:hAnsi="Menlo" w:cs="Menlo"/>
          <w:sz w:val="15"/>
          <w:szCs w:val="15"/>
        </w:rPr>
        <w:t>, num2str(C_SLS_ind)]);</w:t>
      </w:r>
    </w:p>
    <w:p w14:paraId="0B517B3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FF0947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B7C8EDE" w14:textId="77777777" w:rsidR="000953D6" w:rsidRDefault="000953D6" w:rsidP="000953D6">
      <w:pPr>
        <w:rPr>
          <w:rFonts w:ascii="Menlo" w:hAnsi="Menlo" w:cs="Menlo"/>
          <w:sz w:val="15"/>
          <w:szCs w:val="15"/>
        </w:rPr>
      </w:pPr>
    </w:p>
    <w:p w14:paraId="5481BB3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0FF8A57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0EFC62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C_SLS_dir)]);</w:t>
      </w:r>
    </w:p>
    <w:p w14:paraId="19929C4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C_SLS_ind)]);</w:t>
      </w:r>
    </w:p>
    <w:p w14:paraId="2882AAF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37E55E4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w:t>
      </w:r>
    </w:p>
    <w:p w14:paraId="755FC65A" w14:textId="77777777" w:rsidR="000953D6" w:rsidRDefault="000953D6" w:rsidP="000953D6">
      <w:pPr>
        <w:rPr>
          <w:rFonts w:ascii="Menlo" w:hAnsi="Menlo" w:cs="Menlo"/>
          <w:sz w:val="15"/>
          <w:szCs w:val="15"/>
        </w:rPr>
      </w:pPr>
    </w:p>
    <w:p w14:paraId="764959B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70488F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4085051" w14:textId="77777777" w:rsidR="000953D6" w:rsidRDefault="000953D6" w:rsidP="000953D6">
      <w:pPr>
        <w:rPr>
          <w:rFonts w:ascii="Menlo" w:hAnsi="Menlo" w:cs="Menlo"/>
          <w:sz w:val="15"/>
          <w:szCs w:val="15"/>
        </w:rPr>
      </w:pPr>
    </w:p>
    <w:p w14:paraId="4DFDF763" w14:textId="77777777" w:rsidR="000953D6" w:rsidRDefault="000953D6" w:rsidP="000953D6">
      <w:pPr>
        <w:rPr>
          <w:rFonts w:ascii="Menlo" w:hAnsi="Menlo" w:cs="Menlo"/>
          <w:sz w:val="15"/>
          <w:szCs w:val="15"/>
        </w:rPr>
      </w:pPr>
    </w:p>
    <w:p w14:paraId="23086124" w14:textId="77777777" w:rsidR="000953D6" w:rsidRDefault="000953D6" w:rsidP="000953D6">
      <w:pPr>
        <w:rPr>
          <w:rFonts w:ascii="Menlo" w:hAnsi="Menlo" w:cs="Menlo"/>
          <w:sz w:val="15"/>
          <w:szCs w:val="15"/>
        </w:rPr>
      </w:pPr>
      <w:r>
        <w:rPr>
          <w:rFonts w:ascii="Menlo" w:hAnsi="Menlo" w:cs="Menlo"/>
          <w:color w:val="008013"/>
          <w:sz w:val="15"/>
          <w:szCs w:val="15"/>
        </w:rPr>
        <w:t>%% MILLING COST CALCULATOR</w:t>
      </w:r>
    </w:p>
    <w:p w14:paraId="13836332" w14:textId="77777777" w:rsidR="000953D6" w:rsidRDefault="000953D6" w:rsidP="000953D6">
      <w:pPr>
        <w:rPr>
          <w:rFonts w:ascii="Menlo" w:hAnsi="Menlo" w:cs="Menlo"/>
          <w:sz w:val="15"/>
          <w:szCs w:val="15"/>
        </w:rPr>
      </w:pPr>
    </w:p>
    <w:p w14:paraId="328122B9"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1F1DD778"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56DFDC47"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651266C8" w14:textId="77777777" w:rsidR="000953D6" w:rsidRDefault="000953D6" w:rsidP="000953D6">
      <w:pPr>
        <w:rPr>
          <w:rFonts w:ascii="Menlo" w:hAnsi="Menlo" w:cs="Menlo"/>
          <w:sz w:val="15"/>
          <w:szCs w:val="15"/>
        </w:rPr>
      </w:pPr>
    </w:p>
    <w:p w14:paraId="0DFE0271"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64B05F39" w14:textId="77777777" w:rsidR="000953D6" w:rsidRDefault="000953D6" w:rsidP="000953D6">
      <w:pPr>
        <w:rPr>
          <w:rFonts w:ascii="Menlo" w:hAnsi="Menlo" w:cs="Menlo"/>
          <w:sz w:val="15"/>
          <w:szCs w:val="15"/>
        </w:rPr>
      </w:pPr>
    </w:p>
    <w:p w14:paraId="5D41F40F"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463CC1EF"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23E8C98A"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34887333"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71B82A9D"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4147C6FD"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79A9BEC9" w14:textId="77777777" w:rsidR="000953D6" w:rsidRDefault="000953D6" w:rsidP="000953D6">
      <w:pPr>
        <w:rPr>
          <w:rFonts w:ascii="Menlo" w:hAnsi="Menlo" w:cs="Menlo"/>
          <w:sz w:val="15"/>
          <w:szCs w:val="15"/>
        </w:rPr>
      </w:pPr>
    </w:p>
    <w:p w14:paraId="00090DEC"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7667D599" w14:textId="77777777" w:rsidR="000953D6" w:rsidRDefault="000953D6" w:rsidP="000953D6">
      <w:pPr>
        <w:rPr>
          <w:rFonts w:ascii="Menlo" w:hAnsi="Menlo" w:cs="Menlo"/>
          <w:sz w:val="15"/>
          <w:szCs w:val="15"/>
        </w:rPr>
      </w:pPr>
    </w:p>
    <w:p w14:paraId="087A37A3" w14:textId="77777777" w:rsidR="000953D6" w:rsidRDefault="000953D6" w:rsidP="000953D6">
      <w:pPr>
        <w:rPr>
          <w:rFonts w:ascii="Menlo" w:hAnsi="Menlo" w:cs="Menlo"/>
          <w:sz w:val="15"/>
          <w:szCs w:val="15"/>
        </w:rPr>
      </w:pPr>
    </w:p>
    <w:p w14:paraId="53B51C70"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6610E5AD" w14:textId="77777777" w:rsidR="000953D6" w:rsidRDefault="000953D6" w:rsidP="000953D6">
      <w:pPr>
        <w:rPr>
          <w:rFonts w:ascii="Menlo" w:hAnsi="Menlo" w:cs="Menlo"/>
          <w:sz w:val="15"/>
          <w:szCs w:val="15"/>
        </w:rPr>
      </w:pPr>
    </w:p>
    <w:p w14:paraId="31481AC1"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36373016"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7E3C8AE3"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73A930EE"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3CC70E13"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3B73D33B"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657B6096" w14:textId="77777777" w:rsidR="000953D6" w:rsidRDefault="000953D6" w:rsidP="000953D6">
      <w:pPr>
        <w:rPr>
          <w:rFonts w:ascii="Menlo" w:hAnsi="Menlo" w:cs="Menlo"/>
          <w:sz w:val="15"/>
          <w:szCs w:val="15"/>
        </w:rPr>
      </w:pPr>
    </w:p>
    <w:p w14:paraId="493558BF"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1E9A73B3"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26556B7A" w14:textId="77777777" w:rsidR="000953D6" w:rsidRDefault="000953D6" w:rsidP="000953D6">
      <w:pPr>
        <w:rPr>
          <w:rFonts w:ascii="Menlo" w:hAnsi="Menlo" w:cs="Menlo"/>
          <w:sz w:val="15"/>
          <w:szCs w:val="15"/>
        </w:rPr>
      </w:pPr>
    </w:p>
    <w:p w14:paraId="3608EBCE"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0F4B186D"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4EF4D83A"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2217FF9D" w14:textId="77777777" w:rsidR="000953D6" w:rsidRDefault="000953D6" w:rsidP="000953D6">
      <w:pPr>
        <w:rPr>
          <w:rFonts w:ascii="Menlo" w:hAnsi="Menlo" w:cs="Menlo"/>
          <w:sz w:val="15"/>
          <w:szCs w:val="15"/>
        </w:rPr>
      </w:pPr>
    </w:p>
    <w:p w14:paraId="0DB5FC03"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1991A7A1"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03D8893C" w14:textId="77777777" w:rsidR="000953D6" w:rsidRDefault="000953D6" w:rsidP="000953D6">
      <w:pPr>
        <w:rPr>
          <w:rFonts w:ascii="Menlo" w:hAnsi="Menlo" w:cs="Menlo"/>
          <w:sz w:val="15"/>
          <w:szCs w:val="15"/>
        </w:rPr>
      </w:pPr>
    </w:p>
    <w:p w14:paraId="251569B0"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418442D4" w14:textId="77777777" w:rsidR="000953D6" w:rsidRDefault="000953D6" w:rsidP="000953D6">
      <w:pPr>
        <w:rPr>
          <w:rFonts w:ascii="Menlo" w:hAnsi="Menlo" w:cs="Menlo"/>
          <w:sz w:val="15"/>
          <w:szCs w:val="15"/>
        </w:rPr>
      </w:pPr>
    </w:p>
    <w:p w14:paraId="0A049A35"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6D9C98E6" w14:textId="77777777" w:rsidR="000953D6" w:rsidRDefault="000953D6" w:rsidP="000953D6">
      <w:pPr>
        <w:rPr>
          <w:rFonts w:ascii="Menlo" w:hAnsi="Menlo" w:cs="Menlo"/>
          <w:sz w:val="15"/>
          <w:szCs w:val="15"/>
        </w:rPr>
      </w:pPr>
    </w:p>
    <w:p w14:paraId="2BA2B1DB"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1B8DF39B" w14:textId="77777777" w:rsidR="000953D6" w:rsidRDefault="000953D6" w:rsidP="000953D6">
      <w:pPr>
        <w:rPr>
          <w:rFonts w:ascii="Menlo" w:hAnsi="Menlo" w:cs="Menlo"/>
          <w:sz w:val="15"/>
          <w:szCs w:val="15"/>
        </w:rPr>
      </w:pPr>
    </w:p>
    <w:p w14:paraId="2FC73B01"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092F69F6" w14:textId="77777777" w:rsidR="000953D6" w:rsidRDefault="000953D6" w:rsidP="000953D6">
      <w:pPr>
        <w:rPr>
          <w:rFonts w:ascii="Menlo" w:hAnsi="Menlo" w:cs="Menlo"/>
          <w:sz w:val="15"/>
          <w:szCs w:val="15"/>
        </w:rPr>
      </w:pPr>
    </w:p>
    <w:p w14:paraId="7B00B89D"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65B74C5B" w14:textId="77777777" w:rsidR="000953D6" w:rsidRDefault="000953D6" w:rsidP="000953D6">
      <w:pPr>
        <w:rPr>
          <w:rFonts w:ascii="Menlo" w:hAnsi="Menlo" w:cs="Menlo"/>
          <w:sz w:val="15"/>
          <w:szCs w:val="15"/>
        </w:rPr>
      </w:pPr>
      <w:r>
        <w:rPr>
          <w:rFonts w:ascii="Menlo" w:hAnsi="Menlo" w:cs="Menlo"/>
          <w:color w:val="008013"/>
          <w:sz w:val="15"/>
          <w:szCs w:val="15"/>
        </w:rPr>
        <w:t>% process, C_mat will be 0.</w:t>
      </w:r>
    </w:p>
    <w:p w14:paraId="43F9197F" w14:textId="77777777" w:rsidR="000953D6" w:rsidRDefault="000953D6" w:rsidP="000953D6">
      <w:pPr>
        <w:rPr>
          <w:rFonts w:ascii="Menlo" w:hAnsi="Menlo" w:cs="Menlo"/>
          <w:sz w:val="15"/>
          <w:szCs w:val="15"/>
        </w:rPr>
      </w:pPr>
    </w:p>
    <w:p w14:paraId="46540031" w14:textId="77777777" w:rsidR="000953D6" w:rsidRDefault="000953D6" w:rsidP="000953D6">
      <w:pPr>
        <w:rPr>
          <w:rFonts w:ascii="Menlo" w:hAnsi="Menlo" w:cs="Menlo"/>
          <w:sz w:val="15"/>
          <w:szCs w:val="15"/>
        </w:rPr>
      </w:pPr>
      <w:r>
        <w:rPr>
          <w:rFonts w:ascii="Menlo" w:hAnsi="Menlo" w:cs="Menlo"/>
          <w:sz w:val="15"/>
          <w:szCs w:val="15"/>
        </w:rPr>
        <w:lastRenderedPageBreak/>
        <w:t xml:space="preserve">C_mat = 0;                      </w:t>
      </w:r>
      <w:r>
        <w:rPr>
          <w:rFonts w:ascii="Menlo" w:hAnsi="Menlo" w:cs="Menlo"/>
          <w:color w:val="008013"/>
          <w:sz w:val="15"/>
          <w:szCs w:val="15"/>
        </w:rPr>
        <w:t>% Cost of stock material ($)</w:t>
      </w:r>
    </w:p>
    <w:p w14:paraId="1F983696" w14:textId="77777777" w:rsidR="000953D6" w:rsidRDefault="000953D6" w:rsidP="000953D6">
      <w:pPr>
        <w:rPr>
          <w:rFonts w:ascii="Menlo" w:hAnsi="Menlo" w:cs="Menlo"/>
          <w:sz w:val="15"/>
          <w:szCs w:val="15"/>
        </w:rPr>
      </w:pPr>
    </w:p>
    <w:p w14:paraId="2D72E9B7" w14:textId="77777777" w:rsidR="000953D6" w:rsidRDefault="000953D6" w:rsidP="000953D6">
      <w:pPr>
        <w:rPr>
          <w:rFonts w:ascii="Menlo" w:hAnsi="Menlo" w:cs="Menlo"/>
          <w:sz w:val="15"/>
          <w:szCs w:val="15"/>
        </w:rPr>
      </w:pPr>
      <w:r>
        <w:rPr>
          <w:rFonts w:ascii="Menlo" w:hAnsi="Menlo" w:cs="Menlo"/>
          <w:color w:val="008013"/>
          <w:sz w:val="15"/>
          <w:szCs w:val="15"/>
        </w:rPr>
        <w:t>%%% Tool Cost %%%</w:t>
      </w:r>
    </w:p>
    <w:p w14:paraId="2C7CE76D" w14:textId="77777777" w:rsidR="000953D6" w:rsidRDefault="000953D6" w:rsidP="000953D6">
      <w:pPr>
        <w:rPr>
          <w:rFonts w:ascii="Menlo" w:hAnsi="Menlo" w:cs="Menlo"/>
          <w:sz w:val="15"/>
          <w:szCs w:val="15"/>
        </w:rPr>
      </w:pPr>
    </w:p>
    <w:p w14:paraId="4EC7012F"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438557F1" w14:textId="77777777" w:rsidR="000953D6" w:rsidRDefault="000953D6" w:rsidP="000953D6">
      <w:pPr>
        <w:rPr>
          <w:rFonts w:ascii="Menlo" w:hAnsi="Menlo" w:cs="Menlo"/>
          <w:sz w:val="15"/>
          <w:szCs w:val="15"/>
        </w:rPr>
      </w:pPr>
      <w:r>
        <w:rPr>
          <w:rFonts w:ascii="Menlo" w:hAnsi="Menlo" w:cs="Menlo"/>
          <w:sz w:val="15"/>
          <w:szCs w:val="15"/>
        </w:rPr>
        <w:t xml:space="preserve">c_tool = 300;                     </w:t>
      </w:r>
      <w:r>
        <w:rPr>
          <w:rFonts w:ascii="Menlo" w:hAnsi="Menlo" w:cs="Menlo"/>
          <w:color w:val="008013"/>
          <w:sz w:val="15"/>
          <w:szCs w:val="15"/>
        </w:rPr>
        <w:t>% Cost of replacement tool ($)</w:t>
      </w:r>
    </w:p>
    <w:p w14:paraId="6D8B99A8" w14:textId="77777777" w:rsidR="000953D6" w:rsidRDefault="000953D6" w:rsidP="000953D6">
      <w:pPr>
        <w:rPr>
          <w:rFonts w:ascii="Menlo" w:hAnsi="Menlo" w:cs="Menlo"/>
          <w:sz w:val="15"/>
          <w:szCs w:val="15"/>
        </w:rPr>
      </w:pPr>
    </w:p>
    <w:p w14:paraId="1F92AB75" w14:textId="77777777" w:rsidR="000953D6" w:rsidRDefault="000953D6" w:rsidP="000953D6">
      <w:pPr>
        <w:rPr>
          <w:rFonts w:ascii="Menlo" w:hAnsi="Menlo" w:cs="Menlo"/>
          <w:sz w:val="15"/>
          <w:szCs w:val="15"/>
        </w:rPr>
      </w:pPr>
      <w:r>
        <w:rPr>
          <w:rFonts w:ascii="Menlo" w:hAnsi="Menlo" w:cs="Menlo"/>
          <w:sz w:val="15"/>
          <w:szCs w:val="15"/>
        </w:rPr>
        <w:t xml:space="preserve">C = 17500;                          </w:t>
      </w:r>
      <w:r>
        <w:rPr>
          <w:rFonts w:ascii="Menlo" w:hAnsi="Menlo" w:cs="Menlo"/>
          <w:color w:val="008013"/>
          <w:sz w:val="15"/>
          <w:szCs w:val="15"/>
        </w:rPr>
        <w:t>% Constant that depends on tool-material combination and predetermined wear level</w:t>
      </w:r>
    </w:p>
    <w:p w14:paraId="58C870DC" w14:textId="77777777" w:rsidR="000953D6" w:rsidRDefault="000953D6" w:rsidP="000953D6">
      <w:pPr>
        <w:rPr>
          <w:rFonts w:ascii="Menlo" w:hAnsi="Menlo" w:cs="Menlo"/>
          <w:sz w:val="15"/>
          <w:szCs w:val="15"/>
        </w:rPr>
      </w:pPr>
      <w:r>
        <w:rPr>
          <w:rFonts w:ascii="Menlo" w:hAnsi="Menlo" w:cs="Menlo"/>
          <w:sz w:val="15"/>
          <w:szCs w:val="15"/>
        </w:rPr>
        <w:t xml:space="preserve">v = 1224;                         </w:t>
      </w:r>
      <w:r>
        <w:rPr>
          <w:rFonts w:ascii="Menlo" w:hAnsi="Menlo" w:cs="Menlo"/>
          <w:color w:val="008013"/>
          <w:sz w:val="15"/>
          <w:szCs w:val="15"/>
        </w:rPr>
        <w:t>% Cutting velocity (m/min)</w:t>
      </w:r>
    </w:p>
    <w:p w14:paraId="1C9E7B18" w14:textId="77777777" w:rsidR="000953D6" w:rsidRDefault="000953D6" w:rsidP="000953D6">
      <w:pPr>
        <w:rPr>
          <w:rFonts w:ascii="Menlo" w:hAnsi="Menlo" w:cs="Menlo"/>
          <w:sz w:val="15"/>
          <w:szCs w:val="15"/>
        </w:rPr>
      </w:pPr>
      <w:r>
        <w:rPr>
          <w:rFonts w:ascii="Menlo" w:hAnsi="Menlo" w:cs="Menlo"/>
          <w:sz w:val="15"/>
          <w:szCs w:val="15"/>
        </w:rPr>
        <w:t xml:space="preserve">n =.025;                           </w:t>
      </w:r>
      <w:r>
        <w:rPr>
          <w:rFonts w:ascii="Menlo" w:hAnsi="Menlo" w:cs="Menlo"/>
          <w:color w:val="008013"/>
          <w:sz w:val="15"/>
          <w:szCs w:val="15"/>
        </w:rPr>
        <w:t>% Taylor tool life exponent that depends on tool-material combination and predetermined wear level</w:t>
      </w:r>
    </w:p>
    <w:p w14:paraId="06E51307" w14:textId="77777777" w:rsidR="000953D6" w:rsidRDefault="000953D6" w:rsidP="000953D6">
      <w:pPr>
        <w:rPr>
          <w:rFonts w:ascii="Menlo" w:hAnsi="Menlo" w:cs="Menlo"/>
          <w:sz w:val="15"/>
          <w:szCs w:val="15"/>
        </w:rPr>
      </w:pPr>
      <w:r>
        <w:rPr>
          <w:rFonts w:ascii="Menlo" w:hAnsi="Menlo" w:cs="Menlo"/>
          <w:sz w:val="15"/>
          <w:szCs w:val="15"/>
        </w:rPr>
        <w:t xml:space="preserve">p = .015;                          </w:t>
      </w:r>
      <w:r>
        <w:rPr>
          <w:rFonts w:ascii="Menlo" w:hAnsi="Menlo" w:cs="Menlo"/>
          <w:color w:val="008013"/>
          <w:sz w:val="15"/>
          <w:szCs w:val="15"/>
        </w:rPr>
        <w:t>% Velocity exponent that depends on tool-material combination and predetermined wear level</w:t>
      </w:r>
    </w:p>
    <w:p w14:paraId="1D1795B6" w14:textId="77777777" w:rsidR="000953D6" w:rsidRDefault="000953D6" w:rsidP="000953D6">
      <w:pPr>
        <w:rPr>
          <w:rFonts w:ascii="Menlo" w:hAnsi="Menlo" w:cs="Menlo"/>
          <w:sz w:val="15"/>
          <w:szCs w:val="15"/>
        </w:rPr>
      </w:pPr>
      <w:r>
        <w:rPr>
          <w:rFonts w:ascii="Menlo" w:hAnsi="Menlo" w:cs="Menlo"/>
          <w:sz w:val="15"/>
          <w:szCs w:val="15"/>
        </w:rPr>
        <w:t xml:space="preserve">f_t = .08;                        </w:t>
      </w:r>
      <w:r>
        <w:rPr>
          <w:rFonts w:ascii="Menlo" w:hAnsi="Menlo" w:cs="Menlo"/>
          <w:color w:val="008013"/>
          <w:sz w:val="15"/>
          <w:szCs w:val="15"/>
        </w:rPr>
        <w:t>% Feed per tooth (mm)</w:t>
      </w:r>
    </w:p>
    <w:p w14:paraId="2CD73A5D" w14:textId="77777777" w:rsidR="000953D6" w:rsidRDefault="000953D6" w:rsidP="000953D6">
      <w:pPr>
        <w:rPr>
          <w:rFonts w:ascii="Menlo" w:hAnsi="Menlo" w:cs="Menlo"/>
          <w:sz w:val="15"/>
          <w:szCs w:val="15"/>
        </w:rPr>
      </w:pPr>
      <w:r>
        <w:rPr>
          <w:rFonts w:ascii="Menlo" w:hAnsi="Menlo" w:cs="Menlo"/>
          <w:sz w:val="15"/>
          <w:szCs w:val="15"/>
        </w:rPr>
        <w:t xml:space="preserve">q = .015;                          </w:t>
      </w:r>
      <w:r>
        <w:rPr>
          <w:rFonts w:ascii="Menlo" w:hAnsi="Menlo" w:cs="Menlo"/>
          <w:color w:val="008013"/>
          <w:sz w:val="15"/>
          <w:szCs w:val="15"/>
        </w:rPr>
        <w:t>% Feed rate exponent that depends on tool-material combination and predetermined wear level</w:t>
      </w:r>
    </w:p>
    <w:p w14:paraId="57E6D40E" w14:textId="77777777" w:rsidR="000953D6" w:rsidRDefault="000953D6" w:rsidP="000953D6">
      <w:pPr>
        <w:rPr>
          <w:rFonts w:ascii="Menlo" w:hAnsi="Menlo" w:cs="Menlo"/>
          <w:sz w:val="15"/>
          <w:szCs w:val="15"/>
        </w:rPr>
      </w:pPr>
    </w:p>
    <w:p w14:paraId="4D6207DC" w14:textId="77777777" w:rsidR="000953D6" w:rsidRDefault="000953D6" w:rsidP="000953D6">
      <w:pPr>
        <w:rPr>
          <w:rFonts w:ascii="Menlo" w:hAnsi="Menlo" w:cs="Menlo"/>
          <w:sz w:val="15"/>
          <w:szCs w:val="15"/>
        </w:rPr>
      </w:pPr>
      <w:r>
        <w:rPr>
          <w:rFonts w:ascii="Menlo" w:hAnsi="Menlo" w:cs="Menlo"/>
          <w:sz w:val="15"/>
          <w:szCs w:val="15"/>
        </w:rPr>
        <w:t xml:space="preserve">V_rem = 10000;                    </w:t>
      </w:r>
      <w:r>
        <w:rPr>
          <w:rFonts w:ascii="Menlo" w:hAnsi="Menlo" w:cs="Menlo"/>
          <w:color w:val="008013"/>
          <w:sz w:val="15"/>
          <w:szCs w:val="15"/>
        </w:rPr>
        <w:t>% Volume to remove (mm3)</w:t>
      </w:r>
    </w:p>
    <w:p w14:paraId="44D4568B" w14:textId="77777777" w:rsidR="000953D6" w:rsidRDefault="000953D6" w:rsidP="000953D6">
      <w:pPr>
        <w:rPr>
          <w:rFonts w:ascii="Menlo" w:hAnsi="Menlo" w:cs="Menlo"/>
          <w:sz w:val="15"/>
          <w:szCs w:val="15"/>
        </w:rPr>
      </w:pPr>
      <w:r>
        <w:rPr>
          <w:rFonts w:ascii="Menlo" w:hAnsi="Menlo" w:cs="Menlo"/>
          <w:sz w:val="15"/>
          <w:szCs w:val="15"/>
        </w:rPr>
        <w:t xml:space="preserve">a = 63.5;                            </w:t>
      </w:r>
      <w:r>
        <w:rPr>
          <w:rFonts w:ascii="Menlo" w:hAnsi="Menlo" w:cs="Menlo"/>
          <w:color w:val="008013"/>
          <w:sz w:val="15"/>
          <w:szCs w:val="15"/>
        </w:rPr>
        <w:t>% Radial depth of cut (mm)</w:t>
      </w:r>
    </w:p>
    <w:p w14:paraId="2108E13F" w14:textId="77777777" w:rsidR="000953D6" w:rsidRDefault="000953D6" w:rsidP="000953D6">
      <w:pPr>
        <w:rPr>
          <w:rFonts w:ascii="Menlo" w:hAnsi="Menlo" w:cs="Menlo"/>
          <w:sz w:val="15"/>
          <w:szCs w:val="15"/>
        </w:rPr>
      </w:pPr>
      <w:r>
        <w:rPr>
          <w:rFonts w:ascii="Menlo" w:hAnsi="Menlo" w:cs="Menlo"/>
          <w:sz w:val="15"/>
          <w:szCs w:val="15"/>
        </w:rPr>
        <w:t xml:space="preserve">b = 25;                           </w:t>
      </w:r>
      <w:r>
        <w:rPr>
          <w:rFonts w:ascii="Menlo" w:hAnsi="Menlo" w:cs="Menlo"/>
          <w:color w:val="008013"/>
          <w:sz w:val="15"/>
          <w:szCs w:val="15"/>
        </w:rPr>
        <w:t>% Axial depth of cut (mm)</w:t>
      </w:r>
    </w:p>
    <w:p w14:paraId="6CB6040D" w14:textId="77777777" w:rsidR="000953D6" w:rsidRDefault="000953D6" w:rsidP="000953D6">
      <w:pPr>
        <w:rPr>
          <w:rFonts w:ascii="Menlo" w:hAnsi="Menlo" w:cs="Menlo"/>
          <w:sz w:val="15"/>
          <w:szCs w:val="15"/>
        </w:rPr>
      </w:pPr>
      <w:r>
        <w:rPr>
          <w:rFonts w:ascii="Menlo" w:hAnsi="Menlo" w:cs="Menlo"/>
          <w:sz w:val="15"/>
          <w:szCs w:val="15"/>
        </w:rPr>
        <w:t xml:space="preserve">m = 4;                            </w:t>
      </w:r>
      <w:r>
        <w:rPr>
          <w:rFonts w:ascii="Menlo" w:hAnsi="Menlo" w:cs="Menlo"/>
          <w:color w:val="008013"/>
          <w:sz w:val="15"/>
          <w:szCs w:val="15"/>
        </w:rPr>
        <w:t>% Number of teeth (teeth/rev)</w:t>
      </w:r>
    </w:p>
    <w:p w14:paraId="1DC66295" w14:textId="77777777" w:rsidR="000953D6" w:rsidRDefault="000953D6" w:rsidP="000953D6">
      <w:pPr>
        <w:rPr>
          <w:rFonts w:ascii="Menlo" w:hAnsi="Menlo" w:cs="Menlo"/>
          <w:sz w:val="15"/>
          <w:szCs w:val="15"/>
        </w:rPr>
      </w:pPr>
      <w:r>
        <w:rPr>
          <w:rFonts w:ascii="Menlo" w:hAnsi="Menlo" w:cs="Menlo"/>
          <w:sz w:val="15"/>
          <w:szCs w:val="15"/>
        </w:rPr>
        <w:t xml:space="preserve">N = 5115;                          </w:t>
      </w:r>
      <w:r>
        <w:rPr>
          <w:rFonts w:ascii="Menlo" w:hAnsi="Menlo" w:cs="Menlo"/>
          <w:color w:val="008013"/>
          <w:sz w:val="15"/>
          <w:szCs w:val="15"/>
        </w:rPr>
        <w:t>% Spindle speed (rpm)</w:t>
      </w:r>
    </w:p>
    <w:p w14:paraId="5EC0AB58" w14:textId="77777777" w:rsidR="000953D6" w:rsidRDefault="000953D6" w:rsidP="000953D6">
      <w:pPr>
        <w:rPr>
          <w:rFonts w:ascii="Menlo" w:hAnsi="Menlo" w:cs="Menlo"/>
          <w:sz w:val="15"/>
          <w:szCs w:val="15"/>
        </w:rPr>
      </w:pPr>
    </w:p>
    <w:p w14:paraId="207A382C"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0BC9A45D" w14:textId="77777777" w:rsidR="000953D6" w:rsidRDefault="000953D6" w:rsidP="000953D6">
      <w:pPr>
        <w:rPr>
          <w:rFonts w:ascii="Menlo" w:hAnsi="Menlo" w:cs="Menlo"/>
          <w:sz w:val="15"/>
          <w:szCs w:val="15"/>
        </w:rPr>
      </w:pPr>
    </w:p>
    <w:p w14:paraId="51B335FD" w14:textId="77777777" w:rsidR="000953D6" w:rsidRDefault="000953D6" w:rsidP="000953D6">
      <w:pPr>
        <w:rPr>
          <w:rFonts w:ascii="Menlo" w:hAnsi="Menlo" w:cs="Menlo"/>
          <w:sz w:val="15"/>
          <w:szCs w:val="15"/>
        </w:rPr>
      </w:pPr>
      <w:r>
        <w:rPr>
          <w:rFonts w:ascii="Menlo" w:hAnsi="Menlo" w:cs="Menlo"/>
          <w:color w:val="008013"/>
          <w:sz w:val="15"/>
          <w:szCs w:val="15"/>
        </w:rPr>
        <w:t>% Note: For t_mill there are two options, either predict machining time</w:t>
      </w:r>
    </w:p>
    <w:p w14:paraId="632AF935"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02A75F58"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6A015476"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 It can either be</w:t>
      </w:r>
    </w:p>
    <w:p w14:paraId="50121420" w14:textId="77777777" w:rsidR="000953D6" w:rsidRDefault="000953D6" w:rsidP="000953D6">
      <w:pPr>
        <w:rPr>
          <w:rFonts w:ascii="Menlo" w:hAnsi="Menlo" w:cs="Menlo"/>
          <w:sz w:val="15"/>
          <w:szCs w:val="15"/>
        </w:rPr>
      </w:pPr>
      <w:r>
        <w:rPr>
          <w:rFonts w:ascii="Menlo" w:hAnsi="Menlo" w:cs="Menlo"/>
          <w:color w:val="008013"/>
          <w:sz w:val="15"/>
          <w:szCs w:val="15"/>
        </w:rPr>
        <w:t>% measured or estimated.</w:t>
      </w:r>
    </w:p>
    <w:p w14:paraId="609AF7A0" w14:textId="77777777" w:rsidR="000953D6" w:rsidRDefault="000953D6" w:rsidP="000953D6">
      <w:pPr>
        <w:rPr>
          <w:rFonts w:ascii="Menlo" w:hAnsi="Menlo" w:cs="Menlo"/>
          <w:sz w:val="15"/>
          <w:szCs w:val="15"/>
        </w:rPr>
      </w:pPr>
    </w:p>
    <w:p w14:paraId="341A9376" w14:textId="77777777" w:rsidR="000953D6" w:rsidRDefault="000953D6" w:rsidP="000953D6">
      <w:pPr>
        <w:rPr>
          <w:rFonts w:ascii="Menlo" w:hAnsi="Menlo" w:cs="Menlo"/>
          <w:sz w:val="15"/>
          <w:szCs w:val="15"/>
        </w:rPr>
      </w:pPr>
    </w:p>
    <w:p w14:paraId="7A97E3A4"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3004F940" w14:textId="77777777" w:rsidR="000953D6" w:rsidRDefault="000953D6" w:rsidP="000953D6">
      <w:pPr>
        <w:rPr>
          <w:rFonts w:ascii="Menlo" w:hAnsi="Menlo" w:cs="Menlo"/>
          <w:sz w:val="15"/>
          <w:szCs w:val="15"/>
        </w:rPr>
      </w:pPr>
      <w:r>
        <w:rPr>
          <w:rFonts w:ascii="Menlo" w:hAnsi="Menlo" w:cs="Menlo"/>
          <w:sz w:val="15"/>
          <w:szCs w:val="15"/>
        </w:rPr>
        <w:t xml:space="preserve">Ks = 750;                         </w:t>
      </w:r>
      <w:r>
        <w:rPr>
          <w:rFonts w:ascii="Menlo" w:hAnsi="Menlo" w:cs="Menlo"/>
          <w:color w:val="008013"/>
          <w:sz w:val="15"/>
          <w:szCs w:val="15"/>
        </w:rPr>
        <w:t>% Specific cutting force/power (N/mm2)</w:t>
      </w:r>
    </w:p>
    <w:p w14:paraId="49DACAAA" w14:textId="77777777" w:rsidR="000953D6" w:rsidRDefault="000953D6" w:rsidP="000953D6">
      <w:pPr>
        <w:rPr>
          <w:rFonts w:ascii="Menlo" w:hAnsi="Menlo" w:cs="Menlo"/>
          <w:sz w:val="15"/>
          <w:szCs w:val="15"/>
        </w:rPr>
      </w:pPr>
      <w:r>
        <w:rPr>
          <w:rFonts w:ascii="Menlo" w:hAnsi="Menlo" w:cs="Menlo"/>
          <w:sz w:val="15"/>
          <w:szCs w:val="15"/>
        </w:rPr>
        <w:t xml:space="preserve">MRR = a * b * f_t * m * N;        </w:t>
      </w:r>
      <w:r>
        <w:rPr>
          <w:rFonts w:ascii="Menlo" w:hAnsi="Menlo" w:cs="Menlo"/>
          <w:color w:val="008013"/>
          <w:sz w:val="15"/>
          <w:szCs w:val="15"/>
        </w:rPr>
        <w:t>% Material removal rate (mm3/min)</w:t>
      </w:r>
    </w:p>
    <w:p w14:paraId="699DC15C" w14:textId="77777777" w:rsidR="000953D6" w:rsidRDefault="000953D6" w:rsidP="000953D6">
      <w:pPr>
        <w:rPr>
          <w:rFonts w:ascii="Menlo" w:hAnsi="Menlo" w:cs="Menlo"/>
          <w:sz w:val="15"/>
          <w:szCs w:val="15"/>
        </w:rPr>
      </w:pPr>
      <w:r>
        <w:rPr>
          <w:rFonts w:ascii="Menlo" w:hAnsi="Menlo" w:cs="Menlo"/>
          <w:color w:val="008013"/>
          <w:sz w:val="15"/>
          <w:szCs w:val="15"/>
        </w:rPr>
        <w:t>%t_mill = V_rem / MRR;            % Estimated Milling time (min)</w:t>
      </w:r>
    </w:p>
    <w:p w14:paraId="640FCBF3" w14:textId="77777777" w:rsidR="000953D6" w:rsidRDefault="000953D6" w:rsidP="000953D6">
      <w:pPr>
        <w:rPr>
          <w:rFonts w:ascii="Menlo" w:hAnsi="Menlo" w:cs="Menlo"/>
          <w:sz w:val="15"/>
          <w:szCs w:val="15"/>
        </w:rPr>
      </w:pPr>
      <w:r>
        <w:rPr>
          <w:rFonts w:ascii="Menlo" w:hAnsi="Menlo" w:cs="Menlo"/>
          <w:sz w:val="15"/>
          <w:szCs w:val="15"/>
        </w:rPr>
        <w:t xml:space="preserve">t_mill = 35;                      </w:t>
      </w:r>
      <w:r>
        <w:rPr>
          <w:rFonts w:ascii="Menlo" w:hAnsi="Menlo" w:cs="Menlo"/>
          <w:color w:val="008013"/>
          <w:sz w:val="15"/>
          <w:szCs w:val="15"/>
        </w:rPr>
        <w:t xml:space="preserve">% Measured Milling time (min) </w:t>
      </w:r>
    </w:p>
    <w:p w14:paraId="4D1007D6" w14:textId="77777777" w:rsidR="000953D6" w:rsidRDefault="000953D6" w:rsidP="000953D6">
      <w:pPr>
        <w:rPr>
          <w:rFonts w:ascii="Menlo" w:hAnsi="Menlo" w:cs="Menlo"/>
          <w:sz w:val="15"/>
          <w:szCs w:val="15"/>
        </w:rPr>
      </w:pPr>
      <w:r>
        <w:rPr>
          <w:rFonts w:ascii="Menlo" w:hAnsi="Menlo" w:cs="Menlo"/>
          <w:sz w:val="15"/>
          <w:szCs w:val="15"/>
        </w:rPr>
        <w:t xml:space="preserve">F = 1.5;                            </w:t>
      </w:r>
      <w:r>
        <w:rPr>
          <w:rFonts w:ascii="Menlo" w:hAnsi="Menlo" w:cs="Menlo"/>
          <w:color w:val="008013"/>
          <w:sz w:val="15"/>
          <w:szCs w:val="15"/>
        </w:rPr>
        <w:t>% Time correction factor</w:t>
      </w:r>
    </w:p>
    <w:p w14:paraId="7B097F6B" w14:textId="77777777" w:rsidR="000953D6" w:rsidRDefault="000953D6" w:rsidP="000953D6">
      <w:pPr>
        <w:rPr>
          <w:rFonts w:ascii="Menlo" w:hAnsi="Menlo" w:cs="Menlo"/>
          <w:sz w:val="15"/>
          <w:szCs w:val="15"/>
        </w:rPr>
      </w:pPr>
      <w:r>
        <w:rPr>
          <w:rFonts w:ascii="Menlo" w:hAnsi="Menlo" w:cs="Menlo"/>
          <w:sz w:val="15"/>
          <w:szCs w:val="15"/>
        </w:rPr>
        <w:t xml:space="preserve">r_enr = 15.5;                   </w:t>
      </w:r>
      <w:r>
        <w:rPr>
          <w:rFonts w:ascii="Menlo" w:hAnsi="Menlo" w:cs="Menlo"/>
          <w:color w:val="008013"/>
          <w:sz w:val="15"/>
          <w:szCs w:val="15"/>
        </w:rPr>
        <w:t>% Measured rate of energy usage (kW)</w:t>
      </w:r>
    </w:p>
    <w:p w14:paraId="366A348B" w14:textId="77777777" w:rsidR="000953D6" w:rsidRDefault="000953D6" w:rsidP="000953D6">
      <w:pPr>
        <w:rPr>
          <w:rFonts w:ascii="Menlo" w:hAnsi="Menlo" w:cs="Menlo"/>
          <w:sz w:val="15"/>
          <w:szCs w:val="15"/>
        </w:rPr>
      </w:pPr>
    </w:p>
    <w:p w14:paraId="236E77F6"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5FFCEC6F" w14:textId="77777777" w:rsidR="000953D6" w:rsidRDefault="000953D6" w:rsidP="000953D6">
      <w:pPr>
        <w:rPr>
          <w:rFonts w:ascii="Menlo" w:hAnsi="Menlo" w:cs="Menlo"/>
          <w:sz w:val="15"/>
          <w:szCs w:val="15"/>
        </w:rPr>
      </w:pPr>
    </w:p>
    <w:p w14:paraId="050756E3" w14:textId="77777777" w:rsidR="000953D6" w:rsidRDefault="000953D6" w:rsidP="000953D6">
      <w:pPr>
        <w:rPr>
          <w:rFonts w:ascii="Menlo" w:hAnsi="Menlo" w:cs="Menlo"/>
          <w:sz w:val="15"/>
          <w:szCs w:val="15"/>
        </w:rPr>
      </w:pPr>
      <w:r>
        <w:rPr>
          <w:rFonts w:ascii="Menlo" w:hAnsi="Menlo" w:cs="Menlo"/>
          <w:sz w:val="15"/>
          <w:szCs w:val="15"/>
        </w:rPr>
        <w:t xml:space="preserve">t_setup = .5;                       </w:t>
      </w:r>
      <w:r>
        <w:rPr>
          <w:rFonts w:ascii="Menlo" w:hAnsi="Menlo" w:cs="Menlo"/>
          <w:color w:val="008013"/>
          <w:sz w:val="15"/>
          <w:szCs w:val="15"/>
        </w:rPr>
        <w:t>% Setup time (hrs)</w:t>
      </w:r>
    </w:p>
    <w:p w14:paraId="059CFFE9" w14:textId="77777777" w:rsidR="000953D6" w:rsidRDefault="000953D6" w:rsidP="000953D6">
      <w:pPr>
        <w:rPr>
          <w:rFonts w:ascii="Menlo" w:hAnsi="Menlo" w:cs="Menlo"/>
          <w:sz w:val="15"/>
          <w:szCs w:val="15"/>
        </w:rPr>
      </w:pPr>
      <w:r>
        <w:rPr>
          <w:rFonts w:ascii="Menlo" w:hAnsi="Menlo" w:cs="Menlo"/>
          <w:sz w:val="15"/>
          <w:szCs w:val="15"/>
        </w:rPr>
        <w:t xml:space="preserve">t_prog = 0;                        </w:t>
      </w:r>
      <w:r>
        <w:rPr>
          <w:rFonts w:ascii="Menlo" w:hAnsi="Menlo" w:cs="Menlo"/>
          <w:color w:val="008013"/>
          <w:sz w:val="15"/>
          <w:szCs w:val="15"/>
        </w:rPr>
        <w:t>% Programming time (hrs)</w:t>
      </w:r>
    </w:p>
    <w:p w14:paraId="73123F05"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rate($/hr)</w:t>
      </w:r>
    </w:p>
    <w:p w14:paraId="1E08978F" w14:textId="77777777" w:rsidR="000953D6" w:rsidRDefault="000953D6" w:rsidP="000953D6">
      <w:pPr>
        <w:rPr>
          <w:rFonts w:ascii="Menlo" w:hAnsi="Menlo" w:cs="Menlo"/>
          <w:sz w:val="15"/>
          <w:szCs w:val="15"/>
        </w:rPr>
      </w:pPr>
    </w:p>
    <w:p w14:paraId="4AAAFC6D"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1CA2B346" w14:textId="77777777" w:rsidR="000953D6" w:rsidRDefault="000953D6" w:rsidP="000953D6">
      <w:pPr>
        <w:rPr>
          <w:rFonts w:ascii="Menlo" w:hAnsi="Menlo" w:cs="Menlo"/>
          <w:sz w:val="15"/>
          <w:szCs w:val="15"/>
        </w:rPr>
      </w:pPr>
    </w:p>
    <w:p w14:paraId="28C43775"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0A9051BC" w14:textId="77777777" w:rsidR="000953D6" w:rsidRDefault="000953D6" w:rsidP="000953D6">
      <w:pPr>
        <w:rPr>
          <w:rFonts w:ascii="Menlo" w:hAnsi="Menlo" w:cs="Menlo"/>
          <w:sz w:val="15"/>
          <w:szCs w:val="15"/>
        </w:rPr>
      </w:pPr>
    </w:p>
    <w:p w14:paraId="5D9C3EAF"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4E1DB1EA"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643F3EE3"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695C8558"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1D747CFA" w14:textId="77777777" w:rsidR="000953D6" w:rsidRDefault="000953D6" w:rsidP="000953D6">
      <w:pPr>
        <w:rPr>
          <w:rFonts w:ascii="Menlo" w:hAnsi="Menlo" w:cs="Menlo"/>
          <w:sz w:val="15"/>
          <w:szCs w:val="15"/>
        </w:rPr>
      </w:pPr>
    </w:p>
    <w:p w14:paraId="18EB4DE7"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16184A8C" w14:textId="77777777" w:rsidR="000953D6" w:rsidRDefault="000953D6" w:rsidP="000953D6">
      <w:pPr>
        <w:rPr>
          <w:rFonts w:ascii="Menlo" w:hAnsi="Menlo" w:cs="Menlo"/>
          <w:sz w:val="15"/>
          <w:szCs w:val="15"/>
        </w:rPr>
      </w:pPr>
    </w:p>
    <w:p w14:paraId="3CF0961B" w14:textId="77777777" w:rsidR="000953D6" w:rsidRDefault="000953D6" w:rsidP="000953D6">
      <w:pPr>
        <w:rPr>
          <w:rFonts w:ascii="Menlo" w:hAnsi="Menlo" w:cs="Menlo"/>
          <w:sz w:val="15"/>
          <w:szCs w:val="15"/>
        </w:rPr>
      </w:pPr>
      <w:r>
        <w:rPr>
          <w:rFonts w:ascii="Menlo" w:hAnsi="Menlo" w:cs="Menlo"/>
          <w:sz w:val="15"/>
          <w:szCs w:val="15"/>
        </w:rPr>
        <w:t xml:space="preserve">c_equ_i = 78295;                   </w:t>
      </w:r>
      <w:r>
        <w:rPr>
          <w:rFonts w:ascii="Menlo" w:hAnsi="Menlo" w:cs="Menlo"/>
          <w:color w:val="008013"/>
          <w:sz w:val="15"/>
          <w:szCs w:val="15"/>
        </w:rPr>
        <w:t>% Initial equipment/machine cost ($)</w:t>
      </w:r>
    </w:p>
    <w:p w14:paraId="74BB5AF4"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529D37FA"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(milling hrs)</w:t>
      </w:r>
    </w:p>
    <w:p w14:paraId="74795D0A" w14:textId="77777777" w:rsidR="000953D6" w:rsidRDefault="000953D6" w:rsidP="000953D6">
      <w:pPr>
        <w:rPr>
          <w:rFonts w:ascii="Menlo" w:hAnsi="Menlo" w:cs="Menlo"/>
          <w:sz w:val="15"/>
          <w:szCs w:val="15"/>
        </w:rPr>
      </w:pPr>
    </w:p>
    <w:p w14:paraId="6EF3460F" w14:textId="77777777" w:rsidR="000953D6" w:rsidRDefault="000953D6" w:rsidP="000953D6">
      <w:pPr>
        <w:rPr>
          <w:rFonts w:ascii="Menlo" w:hAnsi="Menlo" w:cs="Menlo"/>
          <w:sz w:val="15"/>
          <w:szCs w:val="15"/>
        </w:rPr>
      </w:pPr>
      <w:r>
        <w:rPr>
          <w:rFonts w:ascii="Menlo" w:hAnsi="Menlo" w:cs="Menlo"/>
          <w:color w:val="008013"/>
          <w:sz w:val="15"/>
          <w:szCs w:val="15"/>
        </w:rPr>
        <w:t>%%% Maintenance %%%</w:t>
      </w:r>
    </w:p>
    <w:p w14:paraId="05D3B05A" w14:textId="77777777" w:rsidR="000953D6" w:rsidRDefault="000953D6" w:rsidP="000953D6">
      <w:pPr>
        <w:rPr>
          <w:rFonts w:ascii="Menlo" w:hAnsi="Menlo" w:cs="Menlo"/>
          <w:sz w:val="15"/>
          <w:szCs w:val="15"/>
        </w:rPr>
      </w:pPr>
    </w:p>
    <w:p w14:paraId="25212CC3"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04BEF3EF"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2CA0C90E"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2F4DDE87" w14:textId="77777777" w:rsidR="000953D6" w:rsidRDefault="000953D6" w:rsidP="000953D6">
      <w:pPr>
        <w:rPr>
          <w:rFonts w:ascii="Menlo" w:hAnsi="Menlo" w:cs="Menlo"/>
          <w:sz w:val="15"/>
          <w:szCs w:val="15"/>
        </w:rPr>
      </w:pPr>
      <w:r>
        <w:rPr>
          <w:rFonts w:ascii="Menlo" w:hAnsi="Menlo" w:cs="Menlo"/>
          <w:color w:val="008013"/>
          <w:sz w:val="15"/>
          <w:szCs w:val="15"/>
        </w:rPr>
        <w:t>% second, and so on. It is important to recognize that there are two</w:t>
      </w:r>
    </w:p>
    <w:p w14:paraId="595E9C9C" w14:textId="77777777" w:rsidR="000953D6" w:rsidRDefault="000953D6" w:rsidP="000953D6">
      <w:pPr>
        <w:rPr>
          <w:rFonts w:ascii="Menlo" w:hAnsi="Menlo" w:cs="Menlo"/>
          <w:sz w:val="15"/>
          <w:szCs w:val="15"/>
        </w:rPr>
      </w:pPr>
      <w:r>
        <w:rPr>
          <w:rFonts w:ascii="Menlo" w:hAnsi="Menlo" w:cs="Menlo"/>
          <w:color w:val="008013"/>
          <w:sz w:val="15"/>
          <w:szCs w:val="15"/>
        </w:rPr>
        <w:t xml:space="preserve">% types of maintencce. </w:t>
      </w:r>
    </w:p>
    <w:p w14:paraId="1DAAF606" w14:textId="77777777" w:rsidR="000953D6" w:rsidRDefault="000953D6" w:rsidP="000953D6">
      <w:pPr>
        <w:rPr>
          <w:rFonts w:ascii="Menlo" w:hAnsi="Menlo" w:cs="Menlo"/>
          <w:sz w:val="15"/>
          <w:szCs w:val="15"/>
        </w:rPr>
      </w:pPr>
    </w:p>
    <w:p w14:paraId="42AD067E" w14:textId="77777777" w:rsidR="000953D6" w:rsidRDefault="000953D6" w:rsidP="000953D6">
      <w:pPr>
        <w:rPr>
          <w:rFonts w:ascii="Menlo" w:hAnsi="Menlo" w:cs="Menlo"/>
          <w:sz w:val="15"/>
          <w:szCs w:val="15"/>
        </w:rPr>
      </w:pPr>
      <w:r>
        <w:rPr>
          <w:rFonts w:ascii="Menlo" w:hAnsi="Menlo" w:cs="Menlo"/>
          <w:color w:val="008013"/>
          <w:sz w:val="15"/>
          <w:szCs w:val="15"/>
        </w:rPr>
        <w:t xml:space="preserve">% Time based: Maintenance that is conducted based on time. For example, </w:t>
      </w:r>
    </w:p>
    <w:p w14:paraId="02DEE01A" w14:textId="77777777" w:rsidR="000953D6" w:rsidRDefault="000953D6" w:rsidP="000953D6">
      <w:pPr>
        <w:rPr>
          <w:rFonts w:ascii="Menlo" w:hAnsi="Menlo" w:cs="Menlo"/>
          <w:sz w:val="15"/>
          <w:szCs w:val="15"/>
        </w:rPr>
      </w:pPr>
      <w:r>
        <w:rPr>
          <w:rFonts w:ascii="Menlo" w:hAnsi="Menlo" w:cs="Menlo"/>
          <w:color w:val="008013"/>
          <w:sz w:val="15"/>
          <w:szCs w:val="15"/>
        </w:rPr>
        <w:lastRenderedPageBreak/>
        <w:t xml:space="preserve">% say a certain part on the machine needs to be replaced every 100 </w:t>
      </w:r>
    </w:p>
    <w:p w14:paraId="3B47EE22"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l_maint_t would be 100. </w:t>
      </w:r>
    </w:p>
    <w:p w14:paraId="51875A08" w14:textId="77777777" w:rsidR="000953D6" w:rsidRDefault="000953D6" w:rsidP="000953D6">
      <w:pPr>
        <w:rPr>
          <w:rFonts w:ascii="Menlo" w:hAnsi="Menlo" w:cs="Menlo"/>
          <w:sz w:val="15"/>
          <w:szCs w:val="15"/>
        </w:rPr>
      </w:pPr>
    </w:p>
    <w:p w14:paraId="5095C0EB" w14:textId="77777777" w:rsidR="000953D6" w:rsidRDefault="000953D6" w:rsidP="000953D6">
      <w:pPr>
        <w:rPr>
          <w:rFonts w:ascii="Menlo" w:hAnsi="Menlo" w:cs="Menlo"/>
          <w:sz w:val="15"/>
          <w:szCs w:val="15"/>
        </w:rPr>
      </w:pPr>
      <w:r>
        <w:rPr>
          <w:rFonts w:ascii="Menlo" w:hAnsi="Menlo" w:cs="Menlo"/>
          <w:color w:val="008013"/>
          <w:sz w:val="15"/>
          <w:szCs w:val="15"/>
        </w:rPr>
        <w:t>% Part based: Maintenance that is conducted based on the number of pieces</w:t>
      </w:r>
    </w:p>
    <w:p w14:paraId="1C16D350" w14:textId="77777777" w:rsidR="000953D6" w:rsidRDefault="000953D6" w:rsidP="000953D6">
      <w:pPr>
        <w:rPr>
          <w:rFonts w:ascii="Menlo" w:hAnsi="Menlo" w:cs="Menlo"/>
          <w:sz w:val="15"/>
          <w:szCs w:val="15"/>
        </w:rPr>
      </w:pPr>
      <w:r>
        <w:rPr>
          <w:rFonts w:ascii="Menlo" w:hAnsi="Menlo" w:cs="Menlo"/>
          <w:color w:val="008013"/>
          <w:sz w:val="15"/>
          <w:szCs w:val="15"/>
        </w:rPr>
        <w:t>% worked on. For example, say a certain part on the machine needs to be</w:t>
      </w:r>
    </w:p>
    <w:p w14:paraId="32B552AB" w14:textId="77777777" w:rsidR="000953D6" w:rsidRDefault="000953D6" w:rsidP="000953D6">
      <w:pPr>
        <w:rPr>
          <w:rFonts w:ascii="Menlo" w:hAnsi="Menlo" w:cs="Menlo"/>
          <w:sz w:val="15"/>
          <w:szCs w:val="15"/>
        </w:rPr>
      </w:pPr>
      <w:r>
        <w:rPr>
          <w:rFonts w:ascii="Menlo" w:hAnsi="Menlo" w:cs="Menlo"/>
          <w:color w:val="008013"/>
          <w:sz w:val="15"/>
          <w:szCs w:val="15"/>
        </w:rPr>
        <w:t>% replaced every time it works on a new project. The l_maint_p would be 1.</w:t>
      </w:r>
    </w:p>
    <w:p w14:paraId="71314335" w14:textId="77777777" w:rsidR="000953D6" w:rsidRDefault="000953D6" w:rsidP="000953D6">
      <w:pPr>
        <w:rPr>
          <w:rFonts w:ascii="Menlo" w:hAnsi="Menlo" w:cs="Menlo"/>
          <w:sz w:val="15"/>
          <w:szCs w:val="15"/>
        </w:rPr>
      </w:pPr>
      <w:r>
        <w:rPr>
          <w:rFonts w:ascii="Menlo" w:hAnsi="Menlo" w:cs="Menlo"/>
          <w:color w:val="008013"/>
          <w:sz w:val="15"/>
          <w:szCs w:val="15"/>
        </w:rPr>
        <w:t>% If it needed to be replace every 10 projects, the l_maint_p would be 10.</w:t>
      </w:r>
    </w:p>
    <w:p w14:paraId="09EC4756" w14:textId="77777777" w:rsidR="000953D6" w:rsidRDefault="000953D6" w:rsidP="000953D6">
      <w:pPr>
        <w:rPr>
          <w:rFonts w:ascii="Menlo" w:hAnsi="Menlo" w:cs="Menlo"/>
          <w:sz w:val="15"/>
          <w:szCs w:val="15"/>
        </w:rPr>
      </w:pPr>
    </w:p>
    <w:p w14:paraId="4879641E" w14:textId="77777777" w:rsidR="000953D6" w:rsidRDefault="000953D6" w:rsidP="000953D6">
      <w:pPr>
        <w:rPr>
          <w:rFonts w:ascii="Menlo" w:hAnsi="Menlo" w:cs="Menlo"/>
          <w:sz w:val="15"/>
          <w:szCs w:val="15"/>
        </w:rPr>
      </w:pPr>
      <w:r>
        <w:rPr>
          <w:rFonts w:ascii="Menlo" w:hAnsi="Menlo" w:cs="Menlo"/>
          <w:sz w:val="15"/>
          <w:szCs w:val="15"/>
        </w:rPr>
        <w:t xml:space="preserve">c_maint_p = [0];                 </w:t>
      </w:r>
      <w:r>
        <w:rPr>
          <w:rFonts w:ascii="Menlo" w:hAnsi="Menlo" w:cs="Menlo"/>
          <w:color w:val="008013"/>
          <w:sz w:val="15"/>
          <w:szCs w:val="15"/>
        </w:rPr>
        <w:t>% Estimated cost of maintenance and repairs, part based ($)</w:t>
      </w:r>
    </w:p>
    <w:p w14:paraId="74029D60" w14:textId="77777777" w:rsidR="000953D6" w:rsidRDefault="000953D6" w:rsidP="000953D6">
      <w:pPr>
        <w:rPr>
          <w:rFonts w:ascii="Menlo" w:hAnsi="Menlo" w:cs="Menlo"/>
          <w:sz w:val="15"/>
          <w:szCs w:val="15"/>
        </w:rPr>
      </w:pPr>
      <w:r>
        <w:rPr>
          <w:rFonts w:ascii="Menlo" w:hAnsi="Menlo" w:cs="Menlo"/>
          <w:sz w:val="15"/>
          <w:szCs w:val="15"/>
        </w:rPr>
        <w:t xml:space="preserve">l_maint_P = [1];                 </w:t>
      </w:r>
      <w:r>
        <w:rPr>
          <w:rFonts w:ascii="Menlo" w:hAnsi="Menlo" w:cs="Menlo"/>
          <w:color w:val="008013"/>
          <w:sz w:val="15"/>
          <w:szCs w:val="15"/>
        </w:rPr>
        <w:t>% Expected frequency of maintenance in parts (# of parts)</w:t>
      </w:r>
    </w:p>
    <w:p w14:paraId="235C5AD9" w14:textId="77777777" w:rsidR="000953D6" w:rsidRDefault="000953D6" w:rsidP="000953D6">
      <w:pPr>
        <w:rPr>
          <w:rFonts w:ascii="Menlo" w:hAnsi="Menlo" w:cs="Menlo"/>
          <w:sz w:val="15"/>
          <w:szCs w:val="15"/>
        </w:rPr>
      </w:pPr>
      <w:r>
        <w:rPr>
          <w:rFonts w:ascii="Menlo" w:hAnsi="Menlo" w:cs="Menlo"/>
          <w:sz w:val="15"/>
          <w:szCs w:val="15"/>
        </w:rPr>
        <w:t xml:space="preserve">c_maint_t = [2500];                </w:t>
      </w:r>
      <w:r>
        <w:rPr>
          <w:rFonts w:ascii="Menlo" w:hAnsi="Menlo" w:cs="Menlo"/>
          <w:color w:val="008013"/>
          <w:sz w:val="15"/>
          <w:szCs w:val="15"/>
        </w:rPr>
        <w:t>% Estimated cost of maintenance and repairs, time based ($)</w:t>
      </w:r>
    </w:p>
    <w:p w14:paraId="2915EAC2" w14:textId="77777777" w:rsidR="000953D6" w:rsidRDefault="000953D6" w:rsidP="000953D6">
      <w:pPr>
        <w:rPr>
          <w:rFonts w:ascii="Menlo" w:hAnsi="Menlo" w:cs="Menlo"/>
          <w:sz w:val="15"/>
          <w:szCs w:val="15"/>
        </w:rPr>
      </w:pPr>
      <w:r>
        <w:rPr>
          <w:rFonts w:ascii="Menlo" w:hAnsi="Menlo" w:cs="Menlo"/>
          <w:sz w:val="15"/>
          <w:szCs w:val="15"/>
        </w:rPr>
        <w:t xml:space="preserve">l_maint_t = [hr_yr];                 </w:t>
      </w:r>
      <w:r>
        <w:rPr>
          <w:rFonts w:ascii="Menlo" w:hAnsi="Menlo" w:cs="Menlo"/>
          <w:color w:val="008013"/>
          <w:sz w:val="15"/>
          <w:szCs w:val="15"/>
        </w:rPr>
        <w:t>% Expected frequency of maintenance in time (hrs)</w:t>
      </w:r>
    </w:p>
    <w:p w14:paraId="48DBE998" w14:textId="77777777" w:rsidR="000953D6" w:rsidRDefault="000953D6" w:rsidP="000953D6">
      <w:pPr>
        <w:rPr>
          <w:rFonts w:ascii="Menlo" w:hAnsi="Menlo" w:cs="Menlo"/>
          <w:sz w:val="15"/>
          <w:szCs w:val="15"/>
        </w:rPr>
      </w:pPr>
    </w:p>
    <w:p w14:paraId="379D533F"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298F685D" w14:textId="77777777" w:rsidR="000953D6" w:rsidRDefault="000953D6" w:rsidP="000953D6">
      <w:pPr>
        <w:rPr>
          <w:rFonts w:ascii="Menlo" w:hAnsi="Menlo" w:cs="Menlo"/>
          <w:sz w:val="15"/>
          <w:szCs w:val="15"/>
        </w:rPr>
      </w:pPr>
    </w:p>
    <w:p w14:paraId="7DA36E68"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01CF7596"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0EDE9AE4" w14:textId="77777777" w:rsidR="000953D6" w:rsidRDefault="000953D6" w:rsidP="000953D6">
      <w:pPr>
        <w:rPr>
          <w:rFonts w:ascii="Menlo" w:hAnsi="Menlo" w:cs="Menlo"/>
          <w:sz w:val="15"/>
          <w:szCs w:val="15"/>
        </w:rPr>
      </w:pPr>
      <w:r>
        <w:rPr>
          <w:rFonts w:ascii="Menlo" w:hAnsi="Menlo" w:cs="Menlo"/>
          <w:color w:val="008013"/>
          <w:sz w:val="15"/>
          <w:szCs w:val="15"/>
        </w:rPr>
        <w:t>% more accurate. If that number is not known, simply enter 0.</w:t>
      </w:r>
    </w:p>
    <w:p w14:paraId="0CE8D46E" w14:textId="77777777" w:rsidR="000953D6" w:rsidRDefault="000953D6" w:rsidP="000953D6">
      <w:pPr>
        <w:rPr>
          <w:rFonts w:ascii="Menlo" w:hAnsi="Menlo" w:cs="Menlo"/>
          <w:sz w:val="15"/>
          <w:szCs w:val="15"/>
        </w:rPr>
      </w:pPr>
    </w:p>
    <w:p w14:paraId="5B2A41E6"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7F2EE865"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459674B6"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38083412" w14:textId="77777777" w:rsidR="000953D6" w:rsidRDefault="000953D6" w:rsidP="000953D6">
      <w:pPr>
        <w:rPr>
          <w:rFonts w:ascii="Menlo" w:hAnsi="Menlo" w:cs="Menlo"/>
          <w:sz w:val="15"/>
          <w:szCs w:val="15"/>
        </w:rPr>
      </w:pPr>
    </w:p>
    <w:p w14:paraId="2DC27B18"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18F9186B"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272A8C67"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2659027E"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3FC162A8" w14:textId="77777777" w:rsidR="000953D6" w:rsidRDefault="000953D6" w:rsidP="000953D6">
      <w:pPr>
        <w:rPr>
          <w:rFonts w:ascii="Menlo" w:hAnsi="Menlo" w:cs="Menlo"/>
          <w:sz w:val="15"/>
          <w:szCs w:val="15"/>
        </w:rPr>
      </w:pPr>
    </w:p>
    <w:p w14:paraId="78F29A6C" w14:textId="77777777" w:rsidR="000953D6" w:rsidRDefault="000953D6" w:rsidP="000953D6">
      <w:pPr>
        <w:rPr>
          <w:rFonts w:ascii="Menlo" w:hAnsi="Menlo" w:cs="Menlo"/>
          <w:sz w:val="15"/>
          <w:szCs w:val="15"/>
        </w:rPr>
      </w:pPr>
    </w:p>
    <w:p w14:paraId="0E1B27CF" w14:textId="77777777" w:rsidR="000953D6" w:rsidRDefault="000953D6" w:rsidP="000953D6">
      <w:pPr>
        <w:rPr>
          <w:rFonts w:ascii="Menlo" w:hAnsi="Menlo" w:cs="Menlo"/>
          <w:sz w:val="15"/>
          <w:szCs w:val="15"/>
        </w:rPr>
      </w:pPr>
    </w:p>
    <w:p w14:paraId="42D2EC5E" w14:textId="77777777" w:rsidR="000953D6" w:rsidRDefault="000953D6" w:rsidP="000953D6">
      <w:pPr>
        <w:rPr>
          <w:rFonts w:ascii="Menlo" w:hAnsi="Menlo" w:cs="Menlo"/>
          <w:sz w:val="15"/>
          <w:szCs w:val="15"/>
        </w:rPr>
      </w:pPr>
      <w:r>
        <w:rPr>
          <w:rFonts w:ascii="Menlo" w:hAnsi="Menlo" w:cs="Menlo"/>
          <w:color w:val="008013"/>
          <w:sz w:val="15"/>
          <w:szCs w:val="15"/>
        </w:rPr>
        <w:t xml:space="preserve">%% Formulas </w:t>
      </w:r>
    </w:p>
    <w:p w14:paraId="30C2A685" w14:textId="77777777" w:rsidR="000953D6" w:rsidRDefault="000953D6" w:rsidP="000953D6">
      <w:pPr>
        <w:rPr>
          <w:rFonts w:ascii="Menlo" w:hAnsi="Menlo" w:cs="Menlo"/>
          <w:sz w:val="15"/>
          <w:szCs w:val="15"/>
        </w:rPr>
      </w:pPr>
    </w:p>
    <w:p w14:paraId="367B0406"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8562D80" w14:textId="77777777" w:rsidR="000953D6" w:rsidRDefault="000953D6" w:rsidP="000953D6">
      <w:pPr>
        <w:rPr>
          <w:rFonts w:ascii="Menlo" w:hAnsi="Menlo" w:cs="Menlo"/>
          <w:sz w:val="15"/>
          <w:szCs w:val="15"/>
        </w:rPr>
      </w:pPr>
    </w:p>
    <w:p w14:paraId="0D1C60BE" w14:textId="77777777" w:rsidR="000953D6" w:rsidRDefault="000953D6" w:rsidP="000953D6">
      <w:pPr>
        <w:rPr>
          <w:rFonts w:ascii="Menlo" w:hAnsi="Menlo" w:cs="Menlo"/>
          <w:sz w:val="15"/>
          <w:szCs w:val="15"/>
        </w:rPr>
      </w:pPr>
      <w:r>
        <w:rPr>
          <w:rFonts w:ascii="Menlo" w:hAnsi="Menlo" w:cs="Menlo"/>
          <w:color w:val="008013"/>
          <w:sz w:val="15"/>
          <w:szCs w:val="15"/>
        </w:rPr>
        <w:t>%%% Milling Cost %%%</w:t>
      </w:r>
    </w:p>
    <w:p w14:paraId="14B81951" w14:textId="77777777" w:rsidR="000953D6" w:rsidRDefault="000953D6" w:rsidP="000953D6">
      <w:pPr>
        <w:rPr>
          <w:rFonts w:ascii="Menlo" w:hAnsi="Menlo" w:cs="Menlo"/>
          <w:sz w:val="15"/>
          <w:szCs w:val="15"/>
        </w:rPr>
      </w:pPr>
    </w:p>
    <w:p w14:paraId="75AFE60E"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781998AD" w14:textId="77777777" w:rsidR="000953D6" w:rsidRDefault="000953D6" w:rsidP="000953D6">
      <w:pPr>
        <w:rPr>
          <w:rFonts w:ascii="Menlo" w:hAnsi="Menlo" w:cs="Menlo"/>
          <w:sz w:val="15"/>
          <w:szCs w:val="15"/>
        </w:rPr>
      </w:pPr>
      <w:r>
        <w:rPr>
          <w:rFonts w:ascii="Menlo" w:hAnsi="Menlo" w:cs="Menlo"/>
          <w:sz w:val="15"/>
          <w:szCs w:val="15"/>
        </w:rPr>
        <w:t xml:space="preserve">       </w:t>
      </w:r>
    </w:p>
    <w:p w14:paraId="09030CC7" w14:textId="77777777" w:rsidR="000953D6" w:rsidRDefault="000953D6" w:rsidP="000953D6">
      <w:pPr>
        <w:rPr>
          <w:rFonts w:ascii="Menlo" w:hAnsi="Menlo" w:cs="Menlo"/>
          <w:sz w:val="15"/>
          <w:szCs w:val="15"/>
        </w:rPr>
      </w:pPr>
      <w:r>
        <w:rPr>
          <w:rFonts w:ascii="Menlo" w:hAnsi="Menlo" w:cs="Menlo"/>
          <w:sz w:val="15"/>
          <w:szCs w:val="15"/>
        </w:rPr>
        <w:t xml:space="preserve">        T = C * v^(-n) * f_t^(-p) * b^(-q);  </w:t>
      </w:r>
      <w:r>
        <w:rPr>
          <w:rFonts w:ascii="Menlo" w:hAnsi="Menlo" w:cs="Menlo"/>
          <w:color w:val="008013"/>
          <w:sz w:val="15"/>
          <w:szCs w:val="15"/>
        </w:rPr>
        <w:t>% Taylor type tool life (min)</w:t>
      </w:r>
    </w:p>
    <w:p w14:paraId="550DDF5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%T = (C * v * f_t^(-p) * b^(-q))^(1/n); % Without knowing the exact exponents solved for T, I need to use this form of the equation for best results</w:t>
      </w:r>
    </w:p>
    <w:p w14:paraId="103F186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%T = (C/ (v * f_t^(p) * b^(q)))^(1/n)</w:t>
      </w:r>
    </w:p>
    <w:p w14:paraId="5F97050C"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t_mill * F / T;  </w:t>
      </w:r>
      <w:r>
        <w:rPr>
          <w:rFonts w:ascii="Menlo" w:hAnsi="Menlo" w:cs="Menlo"/>
          <w:color w:val="008013"/>
          <w:sz w:val="15"/>
          <w:szCs w:val="15"/>
        </w:rPr>
        <w:t>% Cost of tools in ($)</w:t>
      </w:r>
    </w:p>
    <w:p w14:paraId="3FA985F6" w14:textId="77777777" w:rsidR="000953D6" w:rsidRDefault="000953D6" w:rsidP="000953D6">
      <w:pPr>
        <w:rPr>
          <w:rFonts w:ascii="Menlo" w:hAnsi="Menlo" w:cs="Menlo"/>
          <w:sz w:val="15"/>
          <w:szCs w:val="15"/>
        </w:rPr>
      </w:pPr>
      <w:r>
        <w:rPr>
          <w:rFonts w:ascii="Menlo" w:hAnsi="Menlo" w:cs="Menlo"/>
          <w:sz w:val="15"/>
          <w:szCs w:val="15"/>
        </w:rPr>
        <w:t xml:space="preserve">    </w:t>
      </w:r>
    </w:p>
    <w:p w14:paraId="6584F7B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39204761" w14:textId="77777777" w:rsidR="000953D6" w:rsidRDefault="000953D6" w:rsidP="000953D6">
      <w:pPr>
        <w:rPr>
          <w:rFonts w:ascii="Menlo" w:hAnsi="Menlo" w:cs="Menlo"/>
          <w:sz w:val="15"/>
          <w:szCs w:val="15"/>
        </w:rPr>
      </w:pPr>
      <w:r>
        <w:rPr>
          <w:rFonts w:ascii="Menlo" w:hAnsi="Menlo" w:cs="Menlo"/>
          <w:sz w:val="15"/>
          <w:szCs w:val="15"/>
        </w:rPr>
        <w:t xml:space="preserve">      </w:t>
      </w:r>
    </w:p>
    <w:p w14:paraId="265F1F8B" w14:textId="77777777" w:rsidR="000953D6" w:rsidRDefault="000953D6" w:rsidP="000953D6">
      <w:pPr>
        <w:rPr>
          <w:rFonts w:ascii="Menlo" w:hAnsi="Menlo" w:cs="Menlo"/>
          <w:sz w:val="15"/>
          <w:szCs w:val="15"/>
        </w:rPr>
      </w:pPr>
      <w:r>
        <w:rPr>
          <w:rFonts w:ascii="Menlo" w:hAnsi="Menlo" w:cs="Menlo"/>
          <w:sz w:val="15"/>
          <w:szCs w:val="15"/>
        </w:rPr>
        <w:t xml:space="preserve">        C_lab = (t_setup + t_mill * F / min_hr + t_prog) * r_lab;  </w:t>
      </w:r>
      <w:r>
        <w:rPr>
          <w:rFonts w:ascii="Menlo" w:hAnsi="Menlo" w:cs="Menlo"/>
          <w:color w:val="008013"/>
          <w:sz w:val="15"/>
          <w:szCs w:val="15"/>
        </w:rPr>
        <w:t>% Labor cost in ($)</w:t>
      </w:r>
    </w:p>
    <w:p w14:paraId="2A49E007" w14:textId="77777777" w:rsidR="000953D6" w:rsidRDefault="000953D6" w:rsidP="000953D6">
      <w:pPr>
        <w:rPr>
          <w:rFonts w:ascii="Menlo" w:hAnsi="Menlo" w:cs="Menlo"/>
          <w:sz w:val="15"/>
          <w:szCs w:val="15"/>
        </w:rPr>
      </w:pPr>
      <w:r>
        <w:rPr>
          <w:rFonts w:ascii="Menlo" w:hAnsi="Menlo" w:cs="Menlo"/>
          <w:sz w:val="15"/>
          <w:szCs w:val="15"/>
        </w:rPr>
        <w:t xml:space="preserve">    </w:t>
      </w:r>
    </w:p>
    <w:p w14:paraId="6F243FC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Energy Cost</w:t>
      </w:r>
    </w:p>
    <w:p w14:paraId="5CAFFAA7" w14:textId="77777777" w:rsidR="000953D6" w:rsidRDefault="000953D6" w:rsidP="000953D6">
      <w:pPr>
        <w:rPr>
          <w:rFonts w:ascii="Menlo" w:hAnsi="Menlo" w:cs="Menlo"/>
          <w:sz w:val="15"/>
          <w:szCs w:val="15"/>
        </w:rPr>
      </w:pPr>
      <w:r>
        <w:rPr>
          <w:rFonts w:ascii="Menlo" w:hAnsi="Menlo" w:cs="Menlo"/>
          <w:sz w:val="15"/>
          <w:szCs w:val="15"/>
        </w:rPr>
        <w:t xml:space="preserve">        </w:t>
      </w:r>
    </w:p>
    <w:p w14:paraId="662FC39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r_enr == 0</w:t>
      </w:r>
    </w:p>
    <w:p w14:paraId="516F5969" w14:textId="77777777" w:rsidR="000953D6" w:rsidRDefault="000953D6" w:rsidP="000953D6">
      <w:pPr>
        <w:rPr>
          <w:rFonts w:ascii="Menlo" w:hAnsi="Menlo" w:cs="Menlo"/>
          <w:sz w:val="15"/>
          <w:szCs w:val="15"/>
        </w:rPr>
      </w:pPr>
      <w:r>
        <w:rPr>
          <w:rFonts w:ascii="Menlo" w:hAnsi="Menlo" w:cs="Menlo"/>
          <w:sz w:val="15"/>
          <w:szCs w:val="15"/>
        </w:rPr>
        <w:t xml:space="preserve">        </w:t>
      </w:r>
    </w:p>
    <w:p w14:paraId="37C5FE04" w14:textId="77777777" w:rsidR="000953D6" w:rsidRDefault="000953D6" w:rsidP="000953D6">
      <w:pPr>
        <w:rPr>
          <w:rFonts w:ascii="Menlo" w:hAnsi="Menlo" w:cs="Menlo"/>
          <w:sz w:val="15"/>
          <w:szCs w:val="15"/>
        </w:rPr>
      </w:pPr>
      <w:r>
        <w:rPr>
          <w:rFonts w:ascii="Menlo" w:hAnsi="Menlo" w:cs="Menlo"/>
          <w:sz w:val="15"/>
          <w:szCs w:val="15"/>
        </w:rPr>
        <w:t xml:space="preserve">            r_enr = Ks * MRR / (mm_m) / (sec_min) / W_kW;  </w:t>
      </w:r>
      <w:r>
        <w:rPr>
          <w:rFonts w:ascii="Menlo" w:hAnsi="Menlo" w:cs="Menlo"/>
          <w:color w:val="008013"/>
          <w:sz w:val="15"/>
          <w:szCs w:val="15"/>
        </w:rPr>
        <w:t>% Estimated energy usage rate in (kW)</w:t>
      </w:r>
    </w:p>
    <w:p w14:paraId="41AEB65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669728F6" w14:textId="77777777" w:rsidR="000953D6" w:rsidRDefault="000953D6" w:rsidP="000953D6">
      <w:pPr>
        <w:rPr>
          <w:rFonts w:ascii="Menlo" w:hAnsi="Menlo" w:cs="Menlo"/>
          <w:sz w:val="15"/>
          <w:szCs w:val="15"/>
        </w:rPr>
      </w:pPr>
    </w:p>
    <w:p w14:paraId="500B4606" w14:textId="77777777" w:rsidR="000953D6" w:rsidRDefault="000953D6" w:rsidP="000953D6">
      <w:pPr>
        <w:rPr>
          <w:rFonts w:ascii="Menlo" w:hAnsi="Menlo" w:cs="Menlo"/>
          <w:sz w:val="15"/>
          <w:szCs w:val="15"/>
        </w:rPr>
      </w:pPr>
      <w:r>
        <w:rPr>
          <w:rFonts w:ascii="Menlo" w:hAnsi="Menlo" w:cs="Menlo"/>
          <w:sz w:val="15"/>
          <w:szCs w:val="15"/>
        </w:rPr>
        <w:t xml:space="preserve">       C_enr = r_enr * c_enr_rate * t_mill / min_hr * F; </w:t>
      </w:r>
      <w:r>
        <w:rPr>
          <w:rFonts w:ascii="Menlo" w:hAnsi="Menlo" w:cs="Menlo"/>
          <w:color w:val="008013"/>
          <w:sz w:val="15"/>
          <w:szCs w:val="15"/>
        </w:rPr>
        <w:t>% Energy cost in ($)</w:t>
      </w:r>
    </w:p>
    <w:p w14:paraId="5B8A3A28" w14:textId="77777777" w:rsidR="000953D6" w:rsidRDefault="000953D6" w:rsidP="000953D6">
      <w:pPr>
        <w:rPr>
          <w:rFonts w:ascii="Menlo" w:hAnsi="Menlo" w:cs="Menlo"/>
          <w:sz w:val="15"/>
          <w:szCs w:val="15"/>
        </w:rPr>
      </w:pPr>
    </w:p>
    <w:p w14:paraId="60E5F289"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70966216" w14:textId="77777777" w:rsidR="000953D6" w:rsidRDefault="000953D6" w:rsidP="000953D6">
      <w:pPr>
        <w:rPr>
          <w:rFonts w:ascii="Menlo" w:hAnsi="Menlo" w:cs="Menlo"/>
          <w:sz w:val="15"/>
          <w:szCs w:val="15"/>
        </w:rPr>
      </w:pPr>
    </w:p>
    <w:p w14:paraId="543DCA8C" w14:textId="77777777" w:rsidR="000953D6" w:rsidRDefault="000953D6" w:rsidP="000953D6">
      <w:pPr>
        <w:rPr>
          <w:rFonts w:ascii="Menlo" w:hAnsi="Menlo" w:cs="Menlo"/>
          <w:sz w:val="15"/>
          <w:szCs w:val="15"/>
        </w:rPr>
      </w:pPr>
      <w:r>
        <w:rPr>
          <w:rFonts w:ascii="Menlo" w:hAnsi="Menlo" w:cs="Menlo"/>
          <w:color w:val="008013"/>
          <w:sz w:val="15"/>
          <w:szCs w:val="15"/>
        </w:rPr>
        <w:t>%%% Indirect Milling Cost %%%</w:t>
      </w:r>
    </w:p>
    <w:p w14:paraId="61902DB5" w14:textId="77777777" w:rsidR="000953D6" w:rsidRDefault="000953D6" w:rsidP="000953D6">
      <w:pPr>
        <w:rPr>
          <w:rFonts w:ascii="Menlo" w:hAnsi="Menlo" w:cs="Menlo"/>
          <w:sz w:val="15"/>
          <w:szCs w:val="15"/>
        </w:rPr>
      </w:pPr>
    </w:p>
    <w:p w14:paraId="7336523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05FD038B" w14:textId="77777777" w:rsidR="000953D6" w:rsidRDefault="000953D6" w:rsidP="000953D6">
      <w:pPr>
        <w:rPr>
          <w:rFonts w:ascii="Menlo" w:hAnsi="Menlo" w:cs="Menlo"/>
          <w:sz w:val="15"/>
          <w:szCs w:val="15"/>
        </w:rPr>
      </w:pPr>
      <w:r>
        <w:rPr>
          <w:rFonts w:ascii="Menlo" w:hAnsi="Menlo" w:cs="Menlo"/>
          <w:sz w:val="15"/>
          <w:szCs w:val="15"/>
        </w:rPr>
        <w:t xml:space="preserve">        </w:t>
      </w:r>
    </w:p>
    <w:p w14:paraId="567D8CD7"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t_mill / min_hr * F * u_space / u_space_tot;  </w:t>
      </w:r>
      <w:r>
        <w:rPr>
          <w:rFonts w:ascii="Menlo" w:hAnsi="Menlo" w:cs="Menlo"/>
          <w:color w:val="008013"/>
          <w:sz w:val="15"/>
          <w:szCs w:val="15"/>
        </w:rPr>
        <w:t>% Space cost ($)</w:t>
      </w:r>
    </w:p>
    <w:p w14:paraId="2990E76D" w14:textId="77777777" w:rsidR="000953D6" w:rsidRDefault="000953D6" w:rsidP="000953D6">
      <w:pPr>
        <w:rPr>
          <w:rFonts w:ascii="Menlo" w:hAnsi="Menlo" w:cs="Menlo"/>
          <w:sz w:val="15"/>
          <w:szCs w:val="15"/>
        </w:rPr>
      </w:pPr>
    </w:p>
    <w:p w14:paraId="370B19D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3FEB0D65" w14:textId="77777777" w:rsidR="000953D6" w:rsidRDefault="000953D6" w:rsidP="000953D6">
      <w:pPr>
        <w:rPr>
          <w:rFonts w:ascii="Menlo" w:hAnsi="Menlo" w:cs="Menlo"/>
          <w:sz w:val="15"/>
          <w:szCs w:val="15"/>
        </w:rPr>
      </w:pPr>
    </w:p>
    <w:p w14:paraId="376DAFB0" w14:textId="77777777" w:rsidR="000953D6" w:rsidRDefault="000953D6" w:rsidP="000953D6">
      <w:pPr>
        <w:rPr>
          <w:rFonts w:ascii="Menlo" w:hAnsi="Menlo" w:cs="Menlo"/>
          <w:sz w:val="15"/>
          <w:szCs w:val="15"/>
        </w:rPr>
      </w:pPr>
      <w:r>
        <w:rPr>
          <w:rFonts w:ascii="Menlo" w:hAnsi="Menlo" w:cs="Menlo"/>
          <w:sz w:val="15"/>
          <w:szCs w:val="15"/>
        </w:rPr>
        <w:t xml:space="preserve">        C_dpr = t_mill / min_hr * F * (c_equ_i - v_sal) / L_exp;  </w:t>
      </w:r>
      <w:r>
        <w:rPr>
          <w:rFonts w:ascii="Menlo" w:hAnsi="Menlo" w:cs="Menlo"/>
          <w:color w:val="008013"/>
          <w:sz w:val="15"/>
          <w:szCs w:val="15"/>
        </w:rPr>
        <w:t>% Depreciation cost ($)</w:t>
      </w:r>
    </w:p>
    <w:p w14:paraId="05F9BE2B" w14:textId="77777777" w:rsidR="000953D6" w:rsidRDefault="000953D6" w:rsidP="000953D6">
      <w:pPr>
        <w:rPr>
          <w:rFonts w:ascii="Menlo" w:hAnsi="Menlo" w:cs="Menlo"/>
          <w:sz w:val="15"/>
          <w:szCs w:val="15"/>
        </w:rPr>
      </w:pPr>
    </w:p>
    <w:p w14:paraId="5901392F" w14:textId="77777777" w:rsidR="000953D6" w:rsidRDefault="000953D6" w:rsidP="000953D6">
      <w:pPr>
        <w:rPr>
          <w:rFonts w:ascii="Menlo" w:hAnsi="Menlo" w:cs="Menlo"/>
          <w:sz w:val="15"/>
          <w:szCs w:val="15"/>
        </w:rPr>
      </w:pPr>
      <w:r>
        <w:rPr>
          <w:rFonts w:ascii="Menlo" w:hAnsi="Menlo" w:cs="Menlo"/>
          <w:sz w:val="15"/>
          <w:szCs w:val="15"/>
        </w:rPr>
        <w:lastRenderedPageBreak/>
        <w:t xml:space="preserve">    </w:t>
      </w:r>
      <w:r>
        <w:rPr>
          <w:rFonts w:ascii="Menlo" w:hAnsi="Menlo" w:cs="Menlo"/>
          <w:color w:val="008013"/>
          <w:sz w:val="15"/>
          <w:szCs w:val="15"/>
        </w:rPr>
        <w:t>% Maintenance cost</w:t>
      </w:r>
    </w:p>
    <w:p w14:paraId="1EFB9771" w14:textId="77777777" w:rsidR="000953D6" w:rsidRDefault="000953D6" w:rsidP="000953D6">
      <w:pPr>
        <w:rPr>
          <w:rFonts w:ascii="Menlo" w:hAnsi="Menlo" w:cs="Menlo"/>
          <w:sz w:val="15"/>
          <w:szCs w:val="15"/>
        </w:rPr>
      </w:pPr>
    </w:p>
    <w:p w14:paraId="34ED9BF3" w14:textId="77777777" w:rsidR="000953D6" w:rsidRDefault="000953D6" w:rsidP="000953D6">
      <w:pPr>
        <w:rPr>
          <w:rFonts w:ascii="Menlo" w:hAnsi="Menlo" w:cs="Menlo"/>
          <w:sz w:val="15"/>
          <w:szCs w:val="15"/>
        </w:rPr>
      </w:pPr>
    </w:p>
    <w:p w14:paraId="1A848136" w14:textId="77777777" w:rsidR="000953D6" w:rsidRDefault="000953D6" w:rsidP="000953D6">
      <w:pPr>
        <w:rPr>
          <w:rFonts w:ascii="Menlo" w:hAnsi="Menlo" w:cs="Menlo"/>
          <w:sz w:val="15"/>
          <w:szCs w:val="15"/>
        </w:rPr>
      </w:pPr>
      <w:r>
        <w:rPr>
          <w:rFonts w:ascii="Menlo" w:hAnsi="Menlo" w:cs="Menlo"/>
          <w:sz w:val="15"/>
          <w:szCs w:val="15"/>
        </w:rPr>
        <w:t xml:space="preserve">        C_maint_p = sum((c_maint_p ./ l_maint_P) .* 1);  </w:t>
      </w:r>
      <w:r>
        <w:rPr>
          <w:rFonts w:ascii="Menlo" w:hAnsi="Menlo" w:cs="Menlo"/>
          <w:color w:val="008013"/>
          <w:sz w:val="15"/>
          <w:szCs w:val="15"/>
        </w:rPr>
        <w:t>% Maintenance cost ($), assuming 1 part</w:t>
      </w:r>
    </w:p>
    <w:p w14:paraId="685DB67A" w14:textId="77777777" w:rsidR="000953D6" w:rsidRDefault="000953D6" w:rsidP="000953D6">
      <w:pPr>
        <w:rPr>
          <w:rFonts w:ascii="Menlo" w:hAnsi="Menlo" w:cs="Menlo"/>
          <w:sz w:val="15"/>
          <w:szCs w:val="15"/>
        </w:rPr>
      </w:pPr>
    </w:p>
    <w:p w14:paraId="6E2E598F" w14:textId="77777777" w:rsidR="000953D6" w:rsidRDefault="000953D6" w:rsidP="000953D6">
      <w:pPr>
        <w:rPr>
          <w:rFonts w:ascii="Menlo" w:hAnsi="Menlo" w:cs="Menlo"/>
          <w:sz w:val="15"/>
          <w:szCs w:val="15"/>
        </w:rPr>
      </w:pPr>
      <w:r>
        <w:rPr>
          <w:rFonts w:ascii="Menlo" w:hAnsi="Menlo" w:cs="Menlo"/>
          <w:sz w:val="15"/>
          <w:szCs w:val="15"/>
        </w:rPr>
        <w:t xml:space="preserve">        C_maint_t = sum((c_maint_t ./ l_maint_t) .* t_mill ./min_hr .* F);  </w:t>
      </w:r>
      <w:r>
        <w:rPr>
          <w:rFonts w:ascii="Menlo" w:hAnsi="Menlo" w:cs="Menlo"/>
          <w:color w:val="008013"/>
          <w:sz w:val="15"/>
          <w:szCs w:val="15"/>
        </w:rPr>
        <w:t>% Maintenance cost ($), based on time</w:t>
      </w:r>
    </w:p>
    <w:p w14:paraId="032EAABB" w14:textId="77777777" w:rsidR="000953D6" w:rsidRDefault="000953D6" w:rsidP="000953D6">
      <w:pPr>
        <w:rPr>
          <w:rFonts w:ascii="Menlo" w:hAnsi="Menlo" w:cs="Menlo"/>
          <w:sz w:val="15"/>
          <w:szCs w:val="15"/>
        </w:rPr>
      </w:pPr>
    </w:p>
    <w:p w14:paraId="30586B14" w14:textId="77777777" w:rsidR="000953D6" w:rsidRDefault="000953D6" w:rsidP="000953D6">
      <w:pPr>
        <w:rPr>
          <w:rFonts w:ascii="Menlo" w:hAnsi="Menlo" w:cs="Menlo"/>
          <w:sz w:val="15"/>
          <w:szCs w:val="15"/>
        </w:rPr>
      </w:pPr>
      <w:r>
        <w:rPr>
          <w:rFonts w:ascii="Menlo" w:hAnsi="Menlo" w:cs="Menlo"/>
          <w:sz w:val="15"/>
          <w:szCs w:val="15"/>
        </w:rPr>
        <w:t xml:space="preserve">        C_maint = C_maint_p + C_maint_t;    </w:t>
      </w:r>
      <w:r>
        <w:rPr>
          <w:rFonts w:ascii="Menlo" w:hAnsi="Menlo" w:cs="Menlo"/>
          <w:color w:val="008013"/>
          <w:sz w:val="15"/>
          <w:szCs w:val="15"/>
        </w:rPr>
        <w:t>% Total Maintenance Cost ($)</w:t>
      </w:r>
    </w:p>
    <w:p w14:paraId="4B109903" w14:textId="77777777" w:rsidR="000953D6" w:rsidRDefault="000953D6" w:rsidP="000953D6">
      <w:pPr>
        <w:rPr>
          <w:rFonts w:ascii="Menlo" w:hAnsi="Menlo" w:cs="Menlo"/>
          <w:sz w:val="15"/>
          <w:szCs w:val="15"/>
        </w:rPr>
      </w:pPr>
    </w:p>
    <w:p w14:paraId="56CAE227"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4052D8BF" w14:textId="77777777" w:rsidR="000953D6" w:rsidRDefault="000953D6" w:rsidP="000953D6">
      <w:pPr>
        <w:rPr>
          <w:rFonts w:ascii="Menlo" w:hAnsi="Menlo" w:cs="Menlo"/>
          <w:sz w:val="15"/>
          <w:szCs w:val="15"/>
        </w:rPr>
      </w:pPr>
    </w:p>
    <w:p w14:paraId="4551E46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Recylcing Profit</w:t>
      </w:r>
    </w:p>
    <w:p w14:paraId="71B485DB" w14:textId="77777777" w:rsidR="000953D6" w:rsidRDefault="000953D6" w:rsidP="000953D6">
      <w:pPr>
        <w:rPr>
          <w:rFonts w:ascii="Menlo" w:hAnsi="Menlo" w:cs="Menlo"/>
          <w:sz w:val="15"/>
          <w:szCs w:val="15"/>
        </w:rPr>
      </w:pPr>
    </w:p>
    <w:p w14:paraId="35800A1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The negative signs in front are to keep up with the signing</w:t>
      </w:r>
    </w:p>
    <w:p w14:paraId="0C10AF3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convention. Since profit is oposite of cost, and we are reporting cost as</w:t>
      </w:r>
    </w:p>
    <w:p w14:paraId="771E78B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a positive number, profit must be negatice.</w:t>
      </w:r>
    </w:p>
    <w:p w14:paraId="6709027A" w14:textId="77777777" w:rsidR="000953D6" w:rsidRDefault="000953D6" w:rsidP="000953D6">
      <w:pPr>
        <w:rPr>
          <w:rFonts w:ascii="Menlo" w:hAnsi="Menlo" w:cs="Menlo"/>
          <w:sz w:val="15"/>
          <w:szCs w:val="15"/>
        </w:rPr>
      </w:pPr>
    </w:p>
    <w:p w14:paraId="5FB0FCF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23E5E9EC" w14:textId="77777777" w:rsidR="000953D6" w:rsidRDefault="000953D6" w:rsidP="000953D6">
      <w:pPr>
        <w:rPr>
          <w:rFonts w:ascii="Menlo" w:hAnsi="Menlo" w:cs="Menlo"/>
          <w:sz w:val="15"/>
          <w:szCs w:val="15"/>
        </w:rPr>
      </w:pPr>
      <w:r>
        <w:rPr>
          <w:rFonts w:ascii="Menlo" w:hAnsi="Menlo" w:cs="Menlo"/>
          <w:sz w:val="15"/>
          <w:szCs w:val="15"/>
        </w:rPr>
        <w:t xml:space="preserve">        </w:t>
      </w:r>
    </w:p>
    <w:p w14:paraId="464BDA2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volume and density</w:t>
      </w:r>
    </w:p>
    <w:p w14:paraId="66FDC936" w14:textId="77777777" w:rsidR="000953D6" w:rsidRDefault="000953D6" w:rsidP="000953D6">
      <w:pPr>
        <w:rPr>
          <w:rFonts w:ascii="Menlo" w:hAnsi="Menlo" w:cs="Menlo"/>
          <w:sz w:val="15"/>
          <w:szCs w:val="15"/>
        </w:rPr>
      </w:pPr>
      <w:r>
        <w:rPr>
          <w:rFonts w:ascii="Menlo" w:hAnsi="Menlo" w:cs="Menlo"/>
          <w:sz w:val="15"/>
          <w:szCs w:val="15"/>
        </w:rPr>
        <w:t xml:space="preserve">        </w:t>
      </w:r>
    </w:p>
    <w:p w14:paraId="311D06CB"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419A5BFC" w14:textId="77777777" w:rsidR="000953D6" w:rsidRDefault="000953D6" w:rsidP="000953D6">
      <w:pPr>
        <w:rPr>
          <w:rFonts w:ascii="Menlo" w:hAnsi="Menlo" w:cs="Menlo"/>
          <w:sz w:val="15"/>
          <w:szCs w:val="15"/>
        </w:rPr>
      </w:pPr>
      <w:r>
        <w:rPr>
          <w:rFonts w:ascii="Menlo" w:hAnsi="Menlo" w:cs="Menlo"/>
          <w:sz w:val="15"/>
          <w:szCs w:val="15"/>
        </w:rPr>
        <w:t xml:space="preserve">        </w:t>
      </w:r>
    </w:p>
    <w:p w14:paraId="59C79BE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59B4C016" w14:textId="77777777" w:rsidR="000953D6" w:rsidRDefault="000953D6" w:rsidP="000953D6">
      <w:pPr>
        <w:rPr>
          <w:rFonts w:ascii="Menlo" w:hAnsi="Menlo" w:cs="Menlo"/>
          <w:sz w:val="15"/>
          <w:szCs w:val="15"/>
        </w:rPr>
      </w:pPr>
      <w:r>
        <w:rPr>
          <w:rFonts w:ascii="Menlo" w:hAnsi="Menlo" w:cs="Menlo"/>
          <w:sz w:val="15"/>
          <w:szCs w:val="15"/>
        </w:rPr>
        <w:t xml:space="preserve">            </w:t>
      </w:r>
    </w:p>
    <w:p w14:paraId="0639FDA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79C504EC" w14:textId="77777777" w:rsidR="000953D6" w:rsidRDefault="000953D6" w:rsidP="000953D6">
      <w:pPr>
        <w:rPr>
          <w:rFonts w:ascii="Menlo" w:hAnsi="Menlo" w:cs="Menlo"/>
          <w:sz w:val="15"/>
          <w:szCs w:val="15"/>
        </w:rPr>
      </w:pPr>
      <w:r>
        <w:rPr>
          <w:rFonts w:ascii="Menlo" w:hAnsi="Menlo" w:cs="Menlo"/>
          <w:sz w:val="15"/>
          <w:szCs w:val="15"/>
        </w:rPr>
        <w:t xml:space="preserve">        </w:t>
      </w:r>
    </w:p>
    <w:p w14:paraId="165ACB59"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mass</w:t>
      </w:r>
    </w:p>
    <w:p w14:paraId="3437C151" w14:textId="77777777" w:rsidR="000953D6" w:rsidRDefault="000953D6" w:rsidP="000953D6">
      <w:pPr>
        <w:rPr>
          <w:rFonts w:ascii="Menlo" w:hAnsi="Menlo" w:cs="Menlo"/>
          <w:sz w:val="15"/>
          <w:szCs w:val="15"/>
        </w:rPr>
      </w:pPr>
      <w:r>
        <w:rPr>
          <w:rFonts w:ascii="Menlo" w:hAnsi="Menlo" w:cs="Menlo"/>
          <w:sz w:val="15"/>
          <w:szCs w:val="15"/>
        </w:rPr>
        <w:t xml:space="preserve">            </w:t>
      </w:r>
    </w:p>
    <w:p w14:paraId="5A000BC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4ED1AD56" w14:textId="77777777" w:rsidR="000953D6" w:rsidRDefault="000953D6" w:rsidP="000953D6">
      <w:pPr>
        <w:rPr>
          <w:rFonts w:ascii="Menlo" w:hAnsi="Menlo" w:cs="Menlo"/>
          <w:sz w:val="15"/>
          <w:szCs w:val="15"/>
        </w:rPr>
      </w:pPr>
    </w:p>
    <w:p w14:paraId="5CF38B5D" w14:textId="77777777" w:rsidR="000953D6" w:rsidRDefault="000953D6" w:rsidP="000953D6">
      <w:pPr>
        <w:rPr>
          <w:rFonts w:ascii="Menlo" w:hAnsi="Menlo" w:cs="Menlo"/>
          <w:sz w:val="15"/>
          <w:szCs w:val="15"/>
        </w:rPr>
      </w:pPr>
    </w:p>
    <w:p w14:paraId="063667CC"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7038BDFF" w14:textId="77777777" w:rsidR="000953D6" w:rsidRDefault="000953D6" w:rsidP="000953D6">
      <w:pPr>
        <w:rPr>
          <w:rFonts w:ascii="Menlo" w:hAnsi="Menlo" w:cs="Menlo"/>
          <w:sz w:val="15"/>
          <w:szCs w:val="15"/>
        </w:rPr>
      </w:pPr>
    </w:p>
    <w:p w14:paraId="4BDDC504" w14:textId="77777777" w:rsidR="000953D6" w:rsidRDefault="000953D6" w:rsidP="000953D6">
      <w:pPr>
        <w:rPr>
          <w:rFonts w:ascii="Menlo" w:hAnsi="Menlo" w:cs="Menlo"/>
          <w:sz w:val="15"/>
          <w:szCs w:val="15"/>
        </w:rPr>
      </w:pPr>
      <w:r>
        <w:rPr>
          <w:rFonts w:ascii="Menlo" w:hAnsi="Menlo" w:cs="Menlo"/>
          <w:color w:val="008013"/>
          <w:sz w:val="15"/>
          <w:szCs w:val="15"/>
        </w:rPr>
        <w:t>% Direct Milling Cost</w:t>
      </w:r>
    </w:p>
    <w:p w14:paraId="15DBFB27" w14:textId="77777777" w:rsidR="000953D6" w:rsidRDefault="000953D6" w:rsidP="000953D6">
      <w:pPr>
        <w:rPr>
          <w:rFonts w:ascii="Menlo" w:hAnsi="Menlo" w:cs="Menlo"/>
          <w:sz w:val="15"/>
          <w:szCs w:val="15"/>
        </w:rPr>
      </w:pPr>
    </w:p>
    <w:p w14:paraId="333ED2B2" w14:textId="77777777" w:rsidR="000953D6" w:rsidRDefault="000953D6" w:rsidP="000953D6">
      <w:pPr>
        <w:rPr>
          <w:rFonts w:ascii="Menlo" w:hAnsi="Menlo" w:cs="Menlo"/>
          <w:sz w:val="15"/>
          <w:szCs w:val="15"/>
        </w:rPr>
      </w:pPr>
      <w:r>
        <w:rPr>
          <w:rFonts w:ascii="Menlo" w:hAnsi="Menlo" w:cs="Menlo"/>
          <w:sz w:val="15"/>
          <w:szCs w:val="15"/>
        </w:rPr>
        <w:t xml:space="preserve">C_mill_dir = C_mat + C_tool + C_enr + C_lab ;     </w:t>
      </w:r>
      <w:r>
        <w:rPr>
          <w:rFonts w:ascii="Menlo" w:hAnsi="Menlo" w:cs="Menlo"/>
          <w:color w:val="008013"/>
          <w:sz w:val="15"/>
          <w:szCs w:val="15"/>
        </w:rPr>
        <w:t>% Direct Milling cost ($)</w:t>
      </w:r>
    </w:p>
    <w:p w14:paraId="0C25D41A" w14:textId="77777777" w:rsidR="000953D6" w:rsidRDefault="000953D6" w:rsidP="000953D6">
      <w:pPr>
        <w:rPr>
          <w:rFonts w:ascii="Menlo" w:hAnsi="Menlo" w:cs="Menlo"/>
          <w:sz w:val="15"/>
          <w:szCs w:val="15"/>
        </w:rPr>
      </w:pPr>
    </w:p>
    <w:p w14:paraId="2246B054" w14:textId="77777777" w:rsidR="000953D6" w:rsidRDefault="000953D6" w:rsidP="000953D6">
      <w:pPr>
        <w:rPr>
          <w:rFonts w:ascii="Menlo" w:hAnsi="Menlo" w:cs="Menlo"/>
          <w:sz w:val="15"/>
          <w:szCs w:val="15"/>
        </w:rPr>
      </w:pPr>
      <w:r>
        <w:rPr>
          <w:rFonts w:ascii="Menlo" w:hAnsi="Menlo" w:cs="Menlo"/>
          <w:color w:val="008013"/>
          <w:sz w:val="15"/>
          <w:szCs w:val="15"/>
        </w:rPr>
        <w:t>% Indirect Milling Cost</w:t>
      </w:r>
    </w:p>
    <w:p w14:paraId="0CE759EA" w14:textId="77777777" w:rsidR="000953D6" w:rsidRDefault="000953D6" w:rsidP="000953D6">
      <w:pPr>
        <w:rPr>
          <w:rFonts w:ascii="Menlo" w:hAnsi="Menlo" w:cs="Menlo"/>
          <w:sz w:val="15"/>
          <w:szCs w:val="15"/>
        </w:rPr>
      </w:pPr>
    </w:p>
    <w:p w14:paraId="22711FDB" w14:textId="77777777" w:rsidR="000953D6" w:rsidRDefault="000953D6" w:rsidP="000953D6">
      <w:pPr>
        <w:rPr>
          <w:rFonts w:ascii="Menlo" w:hAnsi="Menlo" w:cs="Menlo"/>
          <w:sz w:val="15"/>
          <w:szCs w:val="15"/>
        </w:rPr>
      </w:pPr>
      <w:r>
        <w:rPr>
          <w:rFonts w:ascii="Menlo" w:hAnsi="Menlo" w:cs="Menlo"/>
          <w:sz w:val="15"/>
          <w:szCs w:val="15"/>
        </w:rPr>
        <w:t xml:space="preserve">C_mill_ind = C_space + C_dpr + C_maint;  </w:t>
      </w:r>
      <w:r>
        <w:rPr>
          <w:rFonts w:ascii="Menlo" w:hAnsi="Menlo" w:cs="Menlo"/>
          <w:color w:val="008013"/>
          <w:sz w:val="15"/>
          <w:szCs w:val="15"/>
        </w:rPr>
        <w:t>% Indirect Milling cost ($)</w:t>
      </w:r>
    </w:p>
    <w:p w14:paraId="68DFD0B9" w14:textId="77777777" w:rsidR="000953D6" w:rsidRDefault="000953D6" w:rsidP="000953D6">
      <w:pPr>
        <w:rPr>
          <w:rFonts w:ascii="Menlo" w:hAnsi="Menlo" w:cs="Menlo"/>
          <w:sz w:val="15"/>
          <w:szCs w:val="15"/>
        </w:rPr>
      </w:pPr>
    </w:p>
    <w:p w14:paraId="6D5743F0" w14:textId="77777777" w:rsidR="000953D6" w:rsidRDefault="000953D6" w:rsidP="000953D6">
      <w:pPr>
        <w:rPr>
          <w:rFonts w:ascii="Menlo" w:hAnsi="Menlo" w:cs="Menlo"/>
          <w:sz w:val="15"/>
          <w:szCs w:val="15"/>
        </w:rPr>
      </w:pPr>
    </w:p>
    <w:p w14:paraId="47D63C42" w14:textId="77777777" w:rsidR="000953D6" w:rsidRDefault="000953D6" w:rsidP="000953D6">
      <w:pPr>
        <w:rPr>
          <w:rFonts w:ascii="Menlo" w:hAnsi="Menlo" w:cs="Menlo"/>
          <w:sz w:val="15"/>
          <w:szCs w:val="15"/>
        </w:rPr>
      </w:pPr>
      <w:r>
        <w:rPr>
          <w:rFonts w:ascii="Menlo" w:hAnsi="Menlo" w:cs="Menlo"/>
          <w:color w:val="008013"/>
          <w:sz w:val="15"/>
          <w:szCs w:val="15"/>
        </w:rPr>
        <w:t>% Total Milling Cost</w:t>
      </w:r>
    </w:p>
    <w:p w14:paraId="00D28360" w14:textId="77777777" w:rsidR="000953D6" w:rsidRDefault="000953D6" w:rsidP="000953D6">
      <w:pPr>
        <w:rPr>
          <w:rFonts w:ascii="Menlo" w:hAnsi="Menlo" w:cs="Menlo"/>
          <w:sz w:val="15"/>
          <w:szCs w:val="15"/>
        </w:rPr>
      </w:pPr>
    </w:p>
    <w:p w14:paraId="2706B3B9" w14:textId="77777777" w:rsidR="000953D6" w:rsidRDefault="000953D6" w:rsidP="000953D6">
      <w:pPr>
        <w:rPr>
          <w:rFonts w:ascii="Menlo" w:hAnsi="Menlo" w:cs="Menlo"/>
          <w:sz w:val="15"/>
          <w:szCs w:val="15"/>
        </w:rPr>
      </w:pPr>
      <w:r>
        <w:rPr>
          <w:rFonts w:ascii="Menlo" w:hAnsi="Menlo" w:cs="Menlo"/>
          <w:sz w:val="15"/>
          <w:szCs w:val="15"/>
        </w:rPr>
        <w:t xml:space="preserve">C_mill_total = C_mill_dir + C_mill_ind + P_recy; </w:t>
      </w:r>
      <w:r>
        <w:rPr>
          <w:rFonts w:ascii="Menlo" w:hAnsi="Menlo" w:cs="Menlo"/>
          <w:color w:val="008013"/>
          <w:sz w:val="15"/>
          <w:szCs w:val="15"/>
        </w:rPr>
        <w:t>% Total Milling cost ($)</w:t>
      </w:r>
    </w:p>
    <w:p w14:paraId="47297C60" w14:textId="77777777" w:rsidR="000953D6" w:rsidRDefault="000953D6" w:rsidP="000953D6">
      <w:pPr>
        <w:rPr>
          <w:rFonts w:ascii="Menlo" w:hAnsi="Menlo" w:cs="Menlo"/>
          <w:sz w:val="15"/>
          <w:szCs w:val="15"/>
        </w:rPr>
      </w:pPr>
    </w:p>
    <w:p w14:paraId="1D954EC0" w14:textId="77777777" w:rsidR="000953D6" w:rsidRDefault="000953D6" w:rsidP="000953D6">
      <w:pPr>
        <w:rPr>
          <w:rFonts w:ascii="Menlo" w:hAnsi="Menlo" w:cs="Menlo"/>
          <w:sz w:val="15"/>
          <w:szCs w:val="15"/>
        </w:rPr>
      </w:pPr>
    </w:p>
    <w:p w14:paraId="03FACBB5"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47659BD2" w14:textId="77777777" w:rsidR="000953D6" w:rsidRDefault="000953D6" w:rsidP="000953D6">
      <w:pPr>
        <w:rPr>
          <w:rFonts w:ascii="Menlo" w:hAnsi="Menlo" w:cs="Menlo"/>
          <w:sz w:val="15"/>
          <w:szCs w:val="15"/>
        </w:rPr>
      </w:pPr>
    </w:p>
    <w:p w14:paraId="2017A28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'MILLING COST '</w:t>
      </w:r>
      <w:r>
        <w:rPr>
          <w:rFonts w:ascii="Menlo" w:hAnsi="Menlo" w:cs="Menlo"/>
          <w:sz w:val="15"/>
          <w:szCs w:val="15"/>
        </w:rPr>
        <w:t>]);</w:t>
      </w:r>
    </w:p>
    <w:p w14:paraId="45C3DE3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63048B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5621D1A" w14:textId="77777777" w:rsidR="000953D6" w:rsidRDefault="000953D6" w:rsidP="000953D6">
      <w:pPr>
        <w:rPr>
          <w:rFonts w:ascii="Menlo" w:hAnsi="Menlo" w:cs="Menlo"/>
          <w:sz w:val="15"/>
          <w:szCs w:val="15"/>
        </w:rPr>
      </w:pPr>
    </w:p>
    <w:p w14:paraId="20031DA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Milling Cost'</w:t>
      </w:r>
      <w:r>
        <w:rPr>
          <w:rFonts w:ascii="Menlo" w:hAnsi="Menlo" w:cs="Menlo"/>
          <w:sz w:val="15"/>
          <w:szCs w:val="15"/>
        </w:rPr>
        <w:t>]);</w:t>
      </w:r>
    </w:p>
    <w:p w14:paraId="329553C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5BBD76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324369A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C_tool)]);</w:t>
      </w:r>
    </w:p>
    <w:p w14:paraId="5F39005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C_lab)]);</w:t>
      </w:r>
    </w:p>
    <w:p w14:paraId="28CEC6D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C_enr)]);</w:t>
      </w:r>
    </w:p>
    <w:p w14:paraId="1FAE4F7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7D2C492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26FF0F5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1FD7DF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4D62707" w14:textId="77777777" w:rsidR="000953D6" w:rsidRDefault="000953D6" w:rsidP="000953D6">
      <w:pPr>
        <w:rPr>
          <w:rFonts w:ascii="Menlo" w:hAnsi="Menlo" w:cs="Menlo"/>
          <w:sz w:val="15"/>
          <w:szCs w:val="15"/>
        </w:rPr>
      </w:pPr>
    </w:p>
    <w:p w14:paraId="76A3F72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Milling Cost'</w:t>
      </w:r>
      <w:r>
        <w:rPr>
          <w:rFonts w:ascii="Menlo" w:hAnsi="Menlo" w:cs="Menlo"/>
          <w:sz w:val="15"/>
          <w:szCs w:val="15"/>
        </w:rPr>
        <w:t>]);</w:t>
      </w:r>
    </w:p>
    <w:p w14:paraId="0B4D9B8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B54C716" w14:textId="77777777" w:rsidR="000953D6" w:rsidRDefault="000953D6" w:rsidP="000953D6">
      <w:pPr>
        <w:rPr>
          <w:rFonts w:ascii="Menlo" w:hAnsi="Menlo" w:cs="Menlo"/>
          <w:sz w:val="15"/>
          <w:szCs w:val="15"/>
        </w:rPr>
      </w:pPr>
      <w:r>
        <w:rPr>
          <w:rFonts w:ascii="Menlo" w:hAnsi="Menlo" w:cs="Menlo"/>
          <w:sz w:val="15"/>
          <w:szCs w:val="15"/>
        </w:rPr>
        <w:lastRenderedPageBreak/>
        <w:t>disp([</w:t>
      </w:r>
      <w:r>
        <w:rPr>
          <w:rFonts w:ascii="Menlo" w:hAnsi="Menlo" w:cs="Menlo"/>
          <w:color w:val="A709F5"/>
          <w:sz w:val="15"/>
          <w:szCs w:val="15"/>
        </w:rPr>
        <w:t>'   Space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C_space)]);</w:t>
      </w:r>
    </w:p>
    <w:p w14:paraId="3E667B8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C_dpr)]);</w:t>
      </w:r>
    </w:p>
    <w:p w14:paraId="7C9E7A8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C_maint)]);</w:t>
      </w:r>
    </w:p>
    <w:p w14:paraId="66D08B7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6983A4C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7A546D5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3F435D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AC17336" w14:textId="77777777" w:rsidR="000953D6" w:rsidRDefault="000953D6" w:rsidP="000953D6">
      <w:pPr>
        <w:rPr>
          <w:rFonts w:ascii="Menlo" w:hAnsi="Menlo" w:cs="Menlo"/>
          <w:sz w:val="15"/>
          <w:szCs w:val="15"/>
        </w:rPr>
      </w:pPr>
    </w:p>
    <w:p w14:paraId="0A6DA1C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2AE3395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A1C6CD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F895072" w14:textId="77777777" w:rsidR="000953D6" w:rsidRDefault="000953D6" w:rsidP="000953D6">
      <w:pPr>
        <w:rPr>
          <w:rFonts w:ascii="Menlo" w:hAnsi="Menlo" w:cs="Menlo"/>
          <w:sz w:val="15"/>
          <w:szCs w:val="15"/>
        </w:rPr>
      </w:pPr>
    </w:p>
    <w:p w14:paraId="31E0106A" w14:textId="77777777" w:rsidR="000953D6" w:rsidRDefault="000953D6" w:rsidP="000953D6">
      <w:pPr>
        <w:rPr>
          <w:rFonts w:ascii="Menlo" w:hAnsi="Menlo" w:cs="Menlo"/>
          <w:sz w:val="15"/>
          <w:szCs w:val="15"/>
        </w:rPr>
      </w:pPr>
    </w:p>
    <w:p w14:paraId="7BE274A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39A2ACD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0CEBE7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066D410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2863AD8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1305495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4CDC8AD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C_mill_total)]);</w:t>
      </w:r>
    </w:p>
    <w:p w14:paraId="43C839D2" w14:textId="77777777" w:rsidR="000953D6" w:rsidRDefault="000953D6" w:rsidP="000953D6">
      <w:pPr>
        <w:rPr>
          <w:rFonts w:ascii="Menlo" w:hAnsi="Menlo" w:cs="Menlo"/>
          <w:sz w:val="15"/>
          <w:szCs w:val="15"/>
        </w:rPr>
      </w:pPr>
    </w:p>
    <w:p w14:paraId="735EF89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D73A7C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8F743FE" w14:textId="77777777" w:rsidR="000953D6" w:rsidRDefault="000953D6" w:rsidP="000953D6">
      <w:pPr>
        <w:rPr>
          <w:rFonts w:ascii="Menlo" w:hAnsi="Menlo" w:cs="Menlo"/>
          <w:sz w:val="15"/>
          <w:szCs w:val="15"/>
        </w:rPr>
      </w:pPr>
    </w:p>
    <w:p w14:paraId="40F85FE9" w14:textId="77777777" w:rsidR="000953D6" w:rsidRDefault="000953D6" w:rsidP="000953D6">
      <w:pPr>
        <w:rPr>
          <w:rFonts w:ascii="Menlo" w:hAnsi="Menlo" w:cs="Menlo"/>
          <w:sz w:val="15"/>
          <w:szCs w:val="15"/>
        </w:rPr>
      </w:pPr>
    </w:p>
    <w:p w14:paraId="13843235" w14:textId="77777777" w:rsidR="000953D6" w:rsidRDefault="000953D6" w:rsidP="000953D6">
      <w:pPr>
        <w:rPr>
          <w:rFonts w:ascii="Menlo" w:hAnsi="Menlo" w:cs="Menlo"/>
          <w:sz w:val="15"/>
          <w:szCs w:val="15"/>
        </w:rPr>
      </w:pPr>
      <w:r>
        <w:rPr>
          <w:rFonts w:ascii="Menlo" w:hAnsi="Menlo" w:cs="Menlo"/>
          <w:color w:val="008013"/>
          <w:sz w:val="15"/>
          <w:szCs w:val="15"/>
        </w:rPr>
        <w:t>%% TURNING COST CALCULATOR</w:t>
      </w:r>
    </w:p>
    <w:p w14:paraId="5186D672" w14:textId="77777777" w:rsidR="000953D6" w:rsidRDefault="000953D6" w:rsidP="000953D6">
      <w:pPr>
        <w:rPr>
          <w:rFonts w:ascii="Menlo" w:hAnsi="Menlo" w:cs="Menlo"/>
          <w:sz w:val="15"/>
          <w:szCs w:val="15"/>
        </w:rPr>
      </w:pPr>
    </w:p>
    <w:p w14:paraId="3CDDC049"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22268770"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3B26A223"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5426F95F" w14:textId="77777777" w:rsidR="000953D6" w:rsidRDefault="000953D6" w:rsidP="000953D6">
      <w:pPr>
        <w:rPr>
          <w:rFonts w:ascii="Menlo" w:hAnsi="Menlo" w:cs="Menlo"/>
          <w:sz w:val="15"/>
          <w:szCs w:val="15"/>
        </w:rPr>
      </w:pPr>
    </w:p>
    <w:p w14:paraId="7639977C"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1A75786B" w14:textId="77777777" w:rsidR="000953D6" w:rsidRDefault="000953D6" w:rsidP="000953D6">
      <w:pPr>
        <w:rPr>
          <w:rFonts w:ascii="Menlo" w:hAnsi="Menlo" w:cs="Menlo"/>
          <w:sz w:val="15"/>
          <w:szCs w:val="15"/>
        </w:rPr>
      </w:pPr>
    </w:p>
    <w:p w14:paraId="27996AD4"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43A40535"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066892F5"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74DA662A"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798E5D0E"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6594CF68"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18E5A339" w14:textId="77777777" w:rsidR="000953D6" w:rsidRDefault="000953D6" w:rsidP="000953D6">
      <w:pPr>
        <w:rPr>
          <w:rFonts w:ascii="Menlo" w:hAnsi="Menlo" w:cs="Menlo"/>
          <w:sz w:val="15"/>
          <w:szCs w:val="15"/>
        </w:rPr>
      </w:pPr>
    </w:p>
    <w:p w14:paraId="3CB37E66"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4D04EDD7" w14:textId="77777777" w:rsidR="000953D6" w:rsidRDefault="000953D6" w:rsidP="000953D6">
      <w:pPr>
        <w:rPr>
          <w:rFonts w:ascii="Menlo" w:hAnsi="Menlo" w:cs="Menlo"/>
          <w:sz w:val="15"/>
          <w:szCs w:val="15"/>
        </w:rPr>
      </w:pPr>
    </w:p>
    <w:p w14:paraId="51252254"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18A2C676" w14:textId="77777777" w:rsidR="000953D6" w:rsidRDefault="000953D6" w:rsidP="000953D6">
      <w:pPr>
        <w:rPr>
          <w:rFonts w:ascii="Menlo" w:hAnsi="Menlo" w:cs="Menlo"/>
          <w:sz w:val="15"/>
          <w:szCs w:val="15"/>
        </w:rPr>
      </w:pPr>
    </w:p>
    <w:p w14:paraId="37A45D75"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37A21B02"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60F2FCD5"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64DA60CD"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28C0881E"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7D32B319" w14:textId="77777777" w:rsidR="000953D6" w:rsidRDefault="000953D6" w:rsidP="000953D6">
      <w:pPr>
        <w:rPr>
          <w:rFonts w:ascii="Menlo" w:hAnsi="Menlo" w:cs="Menlo"/>
          <w:sz w:val="15"/>
          <w:szCs w:val="15"/>
        </w:rPr>
      </w:pPr>
    </w:p>
    <w:p w14:paraId="1D0DBBDF"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32ED222B"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4E44A263" w14:textId="77777777" w:rsidR="000953D6" w:rsidRDefault="000953D6" w:rsidP="000953D6">
      <w:pPr>
        <w:rPr>
          <w:rFonts w:ascii="Menlo" w:hAnsi="Menlo" w:cs="Menlo"/>
          <w:sz w:val="15"/>
          <w:szCs w:val="15"/>
        </w:rPr>
      </w:pPr>
    </w:p>
    <w:p w14:paraId="3A1696D8"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0FA59F02"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5FD1CE97"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0EEF5FE9" w14:textId="77777777" w:rsidR="000953D6" w:rsidRDefault="000953D6" w:rsidP="000953D6">
      <w:pPr>
        <w:rPr>
          <w:rFonts w:ascii="Menlo" w:hAnsi="Menlo" w:cs="Menlo"/>
          <w:sz w:val="15"/>
          <w:szCs w:val="15"/>
        </w:rPr>
      </w:pPr>
    </w:p>
    <w:p w14:paraId="103F1416"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5EF24A6F"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101E783E" w14:textId="77777777" w:rsidR="000953D6" w:rsidRDefault="000953D6" w:rsidP="000953D6">
      <w:pPr>
        <w:rPr>
          <w:rFonts w:ascii="Menlo" w:hAnsi="Menlo" w:cs="Menlo"/>
          <w:sz w:val="15"/>
          <w:szCs w:val="15"/>
        </w:rPr>
      </w:pPr>
    </w:p>
    <w:p w14:paraId="7BF795EC"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643F6FCD" w14:textId="77777777" w:rsidR="000953D6" w:rsidRDefault="000953D6" w:rsidP="000953D6">
      <w:pPr>
        <w:rPr>
          <w:rFonts w:ascii="Menlo" w:hAnsi="Menlo" w:cs="Menlo"/>
          <w:sz w:val="15"/>
          <w:szCs w:val="15"/>
        </w:rPr>
      </w:pPr>
    </w:p>
    <w:p w14:paraId="70B0E90E"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4DE9B944" w14:textId="77777777" w:rsidR="000953D6" w:rsidRDefault="000953D6" w:rsidP="000953D6">
      <w:pPr>
        <w:rPr>
          <w:rFonts w:ascii="Menlo" w:hAnsi="Menlo" w:cs="Menlo"/>
          <w:sz w:val="15"/>
          <w:szCs w:val="15"/>
        </w:rPr>
      </w:pPr>
      <w:r>
        <w:rPr>
          <w:rFonts w:ascii="Menlo" w:hAnsi="Menlo" w:cs="Menlo"/>
          <w:sz w:val="15"/>
          <w:szCs w:val="15"/>
        </w:rPr>
        <w:t xml:space="preserve"> </w:t>
      </w:r>
    </w:p>
    <w:p w14:paraId="1A755739"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29FE04E" w14:textId="77777777" w:rsidR="000953D6" w:rsidRDefault="000953D6" w:rsidP="000953D6">
      <w:pPr>
        <w:rPr>
          <w:rFonts w:ascii="Menlo" w:hAnsi="Menlo" w:cs="Menlo"/>
          <w:sz w:val="15"/>
          <w:szCs w:val="15"/>
        </w:rPr>
      </w:pPr>
    </w:p>
    <w:p w14:paraId="6A6CC575"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69E01163" w14:textId="77777777" w:rsidR="000953D6" w:rsidRDefault="000953D6" w:rsidP="000953D6">
      <w:pPr>
        <w:rPr>
          <w:rFonts w:ascii="Menlo" w:hAnsi="Menlo" w:cs="Menlo"/>
          <w:sz w:val="15"/>
          <w:szCs w:val="15"/>
        </w:rPr>
      </w:pPr>
    </w:p>
    <w:p w14:paraId="5407F4C8"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5046731F" w14:textId="77777777" w:rsidR="000953D6" w:rsidRDefault="000953D6" w:rsidP="000953D6">
      <w:pPr>
        <w:rPr>
          <w:rFonts w:ascii="Menlo" w:hAnsi="Menlo" w:cs="Menlo"/>
          <w:sz w:val="15"/>
          <w:szCs w:val="15"/>
        </w:rPr>
      </w:pPr>
      <w:r>
        <w:rPr>
          <w:rFonts w:ascii="Menlo" w:hAnsi="Menlo" w:cs="Menlo"/>
          <w:color w:val="008013"/>
          <w:sz w:val="15"/>
          <w:szCs w:val="15"/>
        </w:rPr>
        <w:t xml:space="preserve">% process, C_mat will be 0. </w:t>
      </w:r>
    </w:p>
    <w:p w14:paraId="39BB5DA1" w14:textId="77777777" w:rsidR="000953D6" w:rsidRDefault="000953D6" w:rsidP="000953D6">
      <w:pPr>
        <w:rPr>
          <w:rFonts w:ascii="Menlo" w:hAnsi="Menlo" w:cs="Menlo"/>
          <w:sz w:val="15"/>
          <w:szCs w:val="15"/>
        </w:rPr>
      </w:pPr>
    </w:p>
    <w:p w14:paraId="6403BC82" w14:textId="77777777" w:rsidR="000953D6" w:rsidRDefault="000953D6" w:rsidP="000953D6">
      <w:pPr>
        <w:rPr>
          <w:rFonts w:ascii="Menlo" w:hAnsi="Menlo" w:cs="Menlo"/>
          <w:sz w:val="15"/>
          <w:szCs w:val="15"/>
        </w:rPr>
      </w:pPr>
      <w:r>
        <w:rPr>
          <w:rFonts w:ascii="Menlo" w:hAnsi="Menlo" w:cs="Menlo"/>
          <w:sz w:val="15"/>
          <w:szCs w:val="15"/>
        </w:rPr>
        <w:lastRenderedPageBreak/>
        <w:t xml:space="preserve">C_mat = 0;                      </w:t>
      </w:r>
      <w:r>
        <w:rPr>
          <w:rFonts w:ascii="Menlo" w:hAnsi="Menlo" w:cs="Menlo"/>
          <w:color w:val="008013"/>
          <w:sz w:val="15"/>
          <w:szCs w:val="15"/>
        </w:rPr>
        <w:t>% Cost of stock material ($)</w:t>
      </w:r>
    </w:p>
    <w:p w14:paraId="7E63AAF4" w14:textId="77777777" w:rsidR="000953D6" w:rsidRDefault="000953D6" w:rsidP="000953D6">
      <w:pPr>
        <w:rPr>
          <w:rFonts w:ascii="Menlo" w:hAnsi="Menlo" w:cs="Menlo"/>
          <w:sz w:val="15"/>
          <w:szCs w:val="15"/>
        </w:rPr>
      </w:pPr>
    </w:p>
    <w:p w14:paraId="50A249C7" w14:textId="77777777" w:rsidR="000953D6" w:rsidRDefault="000953D6" w:rsidP="000953D6">
      <w:pPr>
        <w:rPr>
          <w:rFonts w:ascii="Menlo" w:hAnsi="Menlo" w:cs="Menlo"/>
          <w:sz w:val="15"/>
          <w:szCs w:val="15"/>
        </w:rPr>
      </w:pPr>
      <w:r>
        <w:rPr>
          <w:rFonts w:ascii="Menlo" w:hAnsi="Menlo" w:cs="Menlo"/>
          <w:color w:val="008013"/>
          <w:sz w:val="15"/>
          <w:szCs w:val="15"/>
        </w:rPr>
        <w:t>%%% Tool Cost %%%</w:t>
      </w:r>
    </w:p>
    <w:p w14:paraId="7CF529EF" w14:textId="77777777" w:rsidR="000953D6" w:rsidRDefault="000953D6" w:rsidP="000953D6">
      <w:pPr>
        <w:rPr>
          <w:rFonts w:ascii="Menlo" w:hAnsi="Menlo" w:cs="Menlo"/>
          <w:sz w:val="15"/>
          <w:szCs w:val="15"/>
        </w:rPr>
      </w:pPr>
    </w:p>
    <w:p w14:paraId="6456C370"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6F948536"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 ($/hr)</w:t>
      </w:r>
    </w:p>
    <w:p w14:paraId="2FC76D8B" w14:textId="77777777" w:rsidR="000953D6" w:rsidRDefault="000953D6" w:rsidP="000953D6">
      <w:pPr>
        <w:rPr>
          <w:rFonts w:ascii="Menlo" w:hAnsi="Menlo" w:cs="Menlo"/>
          <w:sz w:val="15"/>
          <w:szCs w:val="15"/>
        </w:rPr>
      </w:pPr>
      <w:r>
        <w:rPr>
          <w:rFonts w:ascii="Menlo" w:hAnsi="Menlo" w:cs="Menlo"/>
          <w:sz w:val="15"/>
          <w:szCs w:val="15"/>
        </w:rPr>
        <w:t xml:space="preserve">c_tool = 20;                    </w:t>
      </w:r>
      <w:r>
        <w:rPr>
          <w:rFonts w:ascii="Menlo" w:hAnsi="Menlo" w:cs="Menlo"/>
          <w:color w:val="008013"/>
          <w:sz w:val="15"/>
          <w:szCs w:val="15"/>
        </w:rPr>
        <w:t>% Cost of replacement tool ($)</w:t>
      </w:r>
    </w:p>
    <w:p w14:paraId="10C229F7" w14:textId="77777777" w:rsidR="000953D6" w:rsidRDefault="000953D6" w:rsidP="000953D6">
      <w:pPr>
        <w:rPr>
          <w:rFonts w:ascii="Menlo" w:hAnsi="Menlo" w:cs="Menlo"/>
          <w:sz w:val="15"/>
          <w:szCs w:val="15"/>
        </w:rPr>
      </w:pPr>
    </w:p>
    <w:p w14:paraId="03D0B29D" w14:textId="77777777" w:rsidR="000953D6" w:rsidRDefault="000953D6" w:rsidP="000953D6">
      <w:pPr>
        <w:rPr>
          <w:rFonts w:ascii="Menlo" w:hAnsi="Menlo" w:cs="Menlo"/>
          <w:sz w:val="15"/>
          <w:szCs w:val="15"/>
        </w:rPr>
      </w:pPr>
      <w:r>
        <w:rPr>
          <w:rFonts w:ascii="Menlo" w:hAnsi="Menlo" w:cs="Menlo"/>
          <w:sz w:val="15"/>
          <w:szCs w:val="15"/>
        </w:rPr>
        <w:t xml:space="preserve">C_const = 4200;                     </w:t>
      </w:r>
      <w:r>
        <w:rPr>
          <w:rFonts w:ascii="Menlo" w:hAnsi="Menlo" w:cs="Menlo"/>
          <w:color w:val="008013"/>
          <w:sz w:val="15"/>
          <w:szCs w:val="15"/>
        </w:rPr>
        <w:t>% Constant that depends on tool and material combination</w:t>
      </w:r>
    </w:p>
    <w:p w14:paraId="7860E841" w14:textId="77777777" w:rsidR="000953D6" w:rsidRDefault="000953D6" w:rsidP="000953D6">
      <w:pPr>
        <w:rPr>
          <w:rFonts w:ascii="Menlo" w:hAnsi="Menlo" w:cs="Menlo"/>
          <w:sz w:val="15"/>
          <w:szCs w:val="15"/>
        </w:rPr>
      </w:pPr>
      <w:r>
        <w:rPr>
          <w:rFonts w:ascii="Menlo" w:hAnsi="Menlo" w:cs="Menlo"/>
          <w:sz w:val="15"/>
          <w:szCs w:val="15"/>
        </w:rPr>
        <w:t xml:space="preserve">v = 243.84;                        </w:t>
      </w:r>
      <w:r>
        <w:rPr>
          <w:rFonts w:ascii="Menlo" w:hAnsi="Menlo" w:cs="Menlo"/>
          <w:color w:val="008013"/>
          <w:sz w:val="15"/>
          <w:szCs w:val="15"/>
        </w:rPr>
        <w:t>% Cutting velocity (m/min)</w:t>
      </w:r>
    </w:p>
    <w:p w14:paraId="38BB00CC" w14:textId="77777777" w:rsidR="000953D6" w:rsidRDefault="000953D6" w:rsidP="000953D6">
      <w:pPr>
        <w:rPr>
          <w:rFonts w:ascii="Menlo" w:hAnsi="Menlo" w:cs="Menlo"/>
          <w:sz w:val="15"/>
          <w:szCs w:val="15"/>
        </w:rPr>
      </w:pPr>
      <w:r>
        <w:rPr>
          <w:rFonts w:ascii="Menlo" w:hAnsi="Menlo" w:cs="Menlo"/>
          <w:sz w:val="15"/>
          <w:szCs w:val="15"/>
        </w:rPr>
        <w:t xml:space="preserve">p = 1;                           </w:t>
      </w:r>
      <w:r>
        <w:rPr>
          <w:rFonts w:ascii="Menlo" w:hAnsi="Menlo" w:cs="Menlo"/>
          <w:color w:val="008013"/>
          <w:sz w:val="15"/>
          <w:szCs w:val="15"/>
        </w:rPr>
        <w:t>% Velocity exponent (typically between 2-6)</w:t>
      </w:r>
    </w:p>
    <w:p w14:paraId="791A5D42" w14:textId="77777777" w:rsidR="000953D6" w:rsidRDefault="000953D6" w:rsidP="000953D6">
      <w:pPr>
        <w:rPr>
          <w:rFonts w:ascii="Menlo" w:hAnsi="Menlo" w:cs="Menlo"/>
          <w:sz w:val="15"/>
          <w:szCs w:val="15"/>
        </w:rPr>
      </w:pPr>
      <w:r>
        <w:rPr>
          <w:rFonts w:ascii="Menlo" w:hAnsi="Menlo" w:cs="Menlo"/>
          <w:sz w:val="15"/>
          <w:szCs w:val="15"/>
        </w:rPr>
        <w:t xml:space="preserve">fr = 0.25;                        </w:t>
      </w:r>
      <w:r>
        <w:rPr>
          <w:rFonts w:ascii="Menlo" w:hAnsi="Menlo" w:cs="Menlo"/>
          <w:color w:val="008013"/>
          <w:sz w:val="15"/>
          <w:szCs w:val="15"/>
        </w:rPr>
        <w:t>% Feed per revolution (mm)</w:t>
      </w:r>
    </w:p>
    <w:p w14:paraId="0378B44D" w14:textId="77777777" w:rsidR="000953D6" w:rsidRDefault="000953D6" w:rsidP="000953D6">
      <w:pPr>
        <w:rPr>
          <w:rFonts w:ascii="Menlo" w:hAnsi="Menlo" w:cs="Menlo"/>
          <w:sz w:val="15"/>
          <w:szCs w:val="15"/>
        </w:rPr>
      </w:pPr>
      <w:r>
        <w:rPr>
          <w:rFonts w:ascii="Menlo" w:hAnsi="Menlo" w:cs="Menlo"/>
          <w:sz w:val="15"/>
          <w:szCs w:val="15"/>
        </w:rPr>
        <w:t xml:space="preserve">q = 1.5;                         </w:t>
      </w:r>
      <w:r>
        <w:rPr>
          <w:rFonts w:ascii="Menlo" w:hAnsi="Menlo" w:cs="Menlo"/>
          <w:color w:val="008013"/>
          <w:sz w:val="15"/>
          <w:szCs w:val="15"/>
        </w:rPr>
        <w:t>% Feed rate exponent (typically between 1.5-3)</w:t>
      </w:r>
    </w:p>
    <w:p w14:paraId="48A9A33F" w14:textId="77777777" w:rsidR="000953D6" w:rsidRDefault="000953D6" w:rsidP="000953D6">
      <w:pPr>
        <w:rPr>
          <w:rFonts w:ascii="Menlo" w:hAnsi="Menlo" w:cs="Menlo"/>
          <w:sz w:val="15"/>
          <w:szCs w:val="15"/>
        </w:rPr>
      </w:pPr>
    </w:p>
    <w:p w14:paraId="2EE88759" w14:textId="77777777" w:rsidR="000953D6" w:rsidRDefault="000953D6" w:rsidP="000953D6">
      <w:pPr>
        <w:rPr>
          <w:rFonts w:ascii="Menlo" w:hAnsi="Menlo" w:cs="Menlo"/>
          <w:sz w:val="15"/>
          <w:szCs w:val="15"/>
        </w:rPr>
      </w:pPr>
      <w:r>
        <w:rPr>
          <w:rFonts w:ascii="Menlo" w:hAnsi="Menlo" w:cs="Menlo"/>
          <w:sz w:val="15"/>
          <w:szCs w:val="15"/>
        </w:rPr>
        <w:t xml:space="preserve">V_rem = 5000;                    </w:t>
      </w:r>
      <w:r>
        <w:rPr>
          <w:rFonts w:ascii="Menlo" w:hAnsi="Menlo" w:cs="Menlo"/>
          <w:color w:val="008013"/>
          <w:sz w:val="15"/>
          <w:szCs w:val="15"/>
        </w:rPr>
        <w:t>% Volume to remove (mm3)</w:t>
      </w:r>
    </w:p>
    <w:p w14:paraId="299D248B" w14:textId="77777777" w:rsidR="000953D6" w:rsidRDefault="000953D6" w:rsidP="000953D6">
      <w:pPr>
        <w:rPr>
          <w:rFonts w:ascii="Menlo" w:hAnsi="Menlo" w:cs="Menlo"/>
          <w:sz w:val="15"/>
          <w:szCs w:val="15"/>
        </w:rPr>
      </w:pPr>
      <w:r>
        <w:rPr>
          <w:rFonts w:ascii="Menlo" w:hAnsi="Menlo" w:cs="Menlo"/>
          <w:sz w:val="15"/>
          <w:szCs w:val="15"/>
        </w:rPr>
        <w:t xml:space="preserve">a = 2;                           </w:t>
      </w:r>
      <w:r>
        <w:rPr>
          <w:rFonts w:ascii="Menlo" w:hAnsi="Menlo" w:cs="Menlo"/>
          <w:color w:val="008013"/>
          <w:sz w:val="15"/>
          <w:szCs w:val="15"/>
        </w:rPr>
        <w:t>% Depth of cut (mm)</w:t>
      </w:r>
    </w:p>
    <w:p w14:paraId="0C8FBFB7" w14:textId="77777777" w:rsidR="000953D6" w:rsidRDefault="000953D6" w:rsidP="000953D6">
      <w:pPr>
        <w:rPr>
          <w:rFonts w:ascii="Menlo" w:hAnsi="Menlo" w:cs="Menlo"/>
          <w:sz w:val="15"/>
          <w:szCs w:val="15"/>
        </w:rPr>
      </w:pPr>
    </w:p>
    <w:p w14:paraId="01BA9372"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6DB72639" w14:textId="77777777" w:rsidR="000953D6" w:rsidRDefault="000953D6" w:rsidP="000953D6">
      <w:pPr>
        <w:rPr>
          <w:rFonts w:ascii="Menlo" w:hAnsi="Menlo" w:cs="Menlo"/>
          <w:sz w:val="15"/>
          <w:szCs w:val="15"/>
        </w:rPr>
      </w:pPr>
    </w:p>
    <w:p w14:paraId="26424030" w14:textId="77777777" w:rsidR="000953D6" w:rsidRDefault="000953D6" w:rsidP="000953D6">
      <w:pPr>
        <w:rPr>
          <w:rFonts w:ascii="Menlo" w:hAnsi="Menlo" w:cs="Menlo"/>
          <w:sz w:val="15"/>
          <w:szCs w:val="15"/>
        </w:rPr>
      </w:pPr>
      <w:r>
        <w:rPr>
          <w:rFonts w:ascii="Menlo" w:hAnsi="Menlo" w:cs="Menlo"/>
          <w:color w:val="008013"/>
          <w:sz w:val="15"/>
          <w:szCs w:val="15"/>
        </w:rPr>
        <w:t>% Note: For t_turn there are two options, either predict machining time</w:t>
      </w:r>
    </w:p>
    <w:p w14:paraId="56A535FF"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1B155932"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1D0B99AD"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 It can either be</w:t>
      </w:r>
    </w:p>
    <w:p w14:paraId="61133266" w14:textId="77777777" w:rsidR="000953D6" w:rsidRDefault="000953D6" w:rsidP="000953D6">
      <w:pPr>
        <w:rPr>
          <w:rFonts w:ascii="Menlo" w:hAnsi="Menlo" w:cs="Menlo"/>
          <w:sz w:val="15"/>
          <w:szCs w:val="15"/>
        </w:rPr>
      </w:pPr>
      <w:r>
        <w:rPr>
          <w:rFonts w:ascii="Menlo" w:hAnsi="Menlo" w:cs="Menlo"/>
          <w:color w:val="008013"/>
          <w:sz w:val="15"/>
          <w:szCs w:val="15"/>
        </w:rPr>
        <w:t>% measured or estimated.</w:t>
      </w:r>
    </w:p>
    <w:p w14:paraId="388167DE" w14:textId="77777777" w:rsidR="000953D6" w:rsidRDefault="000953D6" w:rsidP="000953D6">
      <w:pPr>
        <w:rPr>
          <w:rFonts w:ascii="Menlo" w:hAnsi="Menlo" w:cs="Menlo"/>
          <w:sz w:val="15"/>
          <w:szCs w:val="15"/>
        </w:rPr>
      </w:pPr>
    </w:p>
    <w:p w14:paraId="577A904E" w14:textId="77777777" w:rsidR="000953D6" w:rsidRDefault="000953D6" w:rsidP="000953D6">
      <w:pPr>
        <w:rPr>
          <w:rFonts w:ascii="Menlo" w:hAnsi="Menlo" w:cs="Menlo"/>
          <w:sz w:val="15"/>
          <w:szCs w:val="15"/>
        </w:rPr>
      </w:pPr>
      <w:r>
        <w:rPr>
          <w:rFonts w:ascii="Menlo" w:hAnsi="Menlo" w:cs="Menlo"/>
          <w:sz w:val="15"/>
          <w:szCs w:val="15"/>
        </w:rPr>
        <w:t xml:space="preserve">MRR = v * mm_m * a * fr;                </w:t>
      </w:r>
      <w:r>
        <w:rPr>
          <w:rFonts w:ascii="Menlo" w:hAnsi="Menlo" w:cs="Menlo"/>
          <w:color w:val="008013"/>
          <w:sz w:val="15"/>
          <w:szCs w:val="15"/>
        </w:rPr>
        <w:t>% Material removal rate in (mm^3/min)</w:t>
      </w:r>
    </w:p>
    <w:p w14:paraId="13FEE651" w14:textId="77777777" w:rsidR="000953D6" w:rsidRDefault="000953D6" w:rsidP="000953D6">
      <w:pPr>
        <w:rPr>
          <w:rFonts w:ascii="Menlo" w:hAnsi="Menlo" w:cs="Menlo"/>
          <w:sz w:val="15"/>
          <w:szCs w:val="15"/>
        </w:rPr>
      </w:pPr>
      <w:r>
        <w:rPr>
          <w:rFonts w:ascii="Menlo" w:hAnsi="Menlo" w:cs="Menlo"/>
          <w:sz w:val="15"/>
          <w:szCs w:val="15"/>
        </w:rPr>
        <w:t xml:space="preserve">Ks = 250;                        </w:t>
      </w:r>
      <w:r>
        <w:rPr>
          <w:rFonts w:ascii="Menlo" w:hAnsi="Menlo" w:cs="Menlo"/>
          <w:color w:val="008013"/>
          <w:sz w:val="15"/>
          <w:szCs w:val="15"/>
        </w:rPr>
        <w:t>% Specific cutting force/power (N/mm2)</w:t>
      </w:r>
    </w:p>
    <w:p w14:paraId="34D66D12" w14:textId="77777777" w:rsidR="000953D6" w:rsidRDefault="000953D6" w:rsidP="000953D6">
      <w:pPr>
        <w:rPr>
          <w:rFonts w:ascii="Menlo" w:hAnsi="Menlo" w:cs="Menlo"/>
          <w:sz w:val="15"/>
          <w:szCs w:val="15"/>
        </w:rPr>
      </w:pPr>
      <w:r>
        <w:rPr>
          <w:rFonts w:ascii="Menlo" w:hAnsi="Menlo" w:cs="Menlo"/>
          <w:color w:val="008013"/>
          <w:sz w:val="15"/>
          <w:szCs w:val="15"/>
        </w:rPr>
        <w:t>%t_turn = V_rem / MRR;           % Estimated Turning time (min)</w:t>
      </w:r>
    </w:p>
    <w:p w14:paraId="2123157F" w14:textId="77777777" w:rsidR="000953D6" w:rsidRDefault="000953D6" w:rsidP="000953D6">
      <w:pPr>
        <w:rPr>
          <w:rFonts w:ascii="Menlo" w:hAnsi="Menlo" w:cs="Menlo"/>
          <w:sz w:val="15"/>
          <w:szCs w:val="15"/>
        </w:rPr>
      </w:pPr>
      <w:r>
        <w:rPr>
          <w:rFonts w:ascii="Menlo" w:hAnsi="Menlo" w:cs="Menlo"/>
          <w:sz w:val="15"/>
          <w:szCs w:val="15"/>
        </w:rPr>
        <w:t xml:space="preserve">t_turn = 90;                     </w:t>
      </w:r>
      <w:r>
        <w:rPr>
          <w:rFonts w:ascii="Menlo" w:hAnsi="Menlo" w:cs="Menlo"/>
          <w:color w:val="008013"/>
          <w:sz w:val="15"/>
          <w:szCs w:val="15"/>
        </w:rPr>
        <w:t>% Turning time (min)</w:t>
      </w:r>
    </w:p>
    <w:p w14:paraId="59FC6753" w14:textId="77777777" w:rsidR="000953D6" w:rsidRDefault="000953D6" w:rsidP="000953D6">
      <w:pPr>
        <w:rPr>
          <w:rFonts w:ascii="Menlo" w:hAnsi="Menlo" w:cs="Menlo"/>
          <w:sz w:val="15"/>
          <w:szCs w:val="15"/>
        </w:rPr>
      </w:pPr>
      <w:r>
        <w:rPr>
          <w:rFonts w:ascii="Menlo" w:hAnsi="Menlo" w:cs="Menlo"/>
          <w:sz w:val="15"/>
          <w:szCs w:val="15"/>
        </w:rPr>
        <w:t xml:space="preserve">F = 1.5;                         </w:t>
      </w:r>
      <w:r>
        <w:rPr>
          <w:rFonts w:ascii="Menlo" w:hAnsi="Menlo" w:cs="Menlo"/>
          <w:color w:val="008013"/>
          <w:sz w:val="15"/>
          <w:szCs w:val="15"/>
        </w:rPr>
        <w:t>% Time correction factor</w:t>
      </w:r>
    </w:p>
    <w:p w14:paraId="4314D237" w14:textId="77777777" w:rsidR="000953D6" w:rsidRDefault="000953D6" w:rsidP="000953D6">
      <w:pPr>
        <w:rPr>
          <w:rFonts w:ascii="Menlo" w:hAnsi="Menlo" w:cs="Menlo"/>
          <w:sz w:val="15"/>
          <w:szCs w:val="15"/>
        </w:rPr>
      </w:pPr>
      <w:r>
        <w:rPr>
          <w:rFonts w:ascii="Menlo" w:hAnsi="Menlo" w:cs="Menlo"/>
          <w:color w:val="008013"/>
          <w:sz w:val="15"/>
          <w:szCs w:val="15"/>
        </w:rPr>
        <w:t>%r_enr = Ks * MRR / (mm_m) / (sec_min) / W_kW;  % Estimated rate of energy usage in (kW)</w:t>
      </w:r>
    </w:p>
    <w:p w14:paraId="10D15383" w14:textId="77777777" w:rsidR="000953D6" w:rsidRDefault="000953D6" w:rsidP="000953D6">
      <w:pPr>
        <w:rPr>
          <w:rFonts w:ascii="Menlo" w:hAnsi="Menlo" w:cs="Menlo"/>
          <w:sz w:val="15"/>
          <w:szCs w:val="15"/>
        </w:rPr>
      </w:pPr>
      <w:r>
        <w:rPr>
          <w:rFonts w:ascii="Menlo" w:hAnsi="Menlo" w:cs="Menlo"/>
          <w:sz w:val="15"/>
          <w:szCs w:val="15"/>
        </w:rPr>
        <w:t xml:space="preserve">r_enr = 14.9;                      </w:t>
      </w:r>
      <w:r>
        <w:rPr>
          <w:rFonts w:ascii="Menlo" w:hAnsi="Menlo" w:cs="Menlo"/>
          <w:color w:val="008013"/>
          <w:sz w:val="15"/>
          <w:szCs w:val="15"/>
        </w:rPr>
        <w:t>% Measured rate of energy usage (kW)</w:t>
      </w:r>
    </w:p>
    <w:p w14:paraId="497D7FA9"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6E9763A3" w14:textId="77777777" w:rsidR="000953D6" w:rsidRDefault="000953D6" w:rsidP="000953D6">
      <w:pPr>
        <w:rPr>
          <w:rFonts w:ascii="Menlo" w:hAnsi="Menlo" w:cs="Menlo"/>
          <w:sz w:val="15"/>
          <w:szCs w:val="15"/>
        </w:rPr>
      </w:pPr>
    </w:p>
    <w:p w14:paraId="40D65DF9"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7ADFF9BD" w14:textId="77777777" w:rsidR="000953D6" w:rsidRDefault="000953D6" w:rsidP="000953D6">
      <w:pPr>
        <w:rPr>
          <w:rFonts w:ascii="Menlo" w:hAnsi="Menlo" w:cs="Menlo"/>
          <w:sz w:val="15"/>
          <w:szCs w:val="15"/>
        </w:rPr>
      </w:pPr>
    </w:p>
    <w:p w14:paraId="7D7CB128" w14:textId="77777777" w:rsidR="000953D6" w:rsidRDefault="000953D6" w:rsidP="000953D6">
      <w:pPr>
        <w:rPr>
          <w:rFonts w:ascii="Menlo" w:hAnsi="Menlo" w:cs="Menlo"/>
          <w:sz w:val="15"/>
          <w:szCs w:val="15"/>
        </w:rPr>
      </w:pPr>
      <w:r>
        <w:rPr>
          <w:rFonts w:ascii="Menlo" w:hAnsi="Menlo" w:cs="Menlo"/>
          <w:sz w:val="15"/>
          <w:szCs w:val="15"/>
        </w:rPr>
        <w:t xml:space="preserve">t_setup = 1;                     </w:t>
      </w:r>
      <w:r>
        <w:rPr>
          <w:rFonts w:ascii="Menlo" w:hAnsi="Menlo" w:cs="Menlo"/>
          <w:color w:val="008013"/>
          <w:sz w:val="15"/>
          <w:szCs w:val="15"/>
        </w:rPr>
        <w:t>% Setup time (hrs)</w:t>
      </w:r>
    </w:p>
    <w:p w14:paraId="33A54225" w14:textId="77777777" w:rsidR="000953D6" w:rsidRDefault="000953D6" w:rsidP="000953D6">
      <w:pPr>
        <w:rPr>
          <w:rFonts w:ascii="Menlo" w:hAnsi="Menlo" w:cs="Menlo"/>
          <w:sz w:val="15"/>
          <w:szCs w:val="15"/>
        </w:rPr>
      </w:pPr>
      <w:r>
        <w:rPr>
          <w:rFonts w:ascii="Menlo" w:hAnsi="Menlo" w:cs="Menlo"/>
          <w:sz w:val="15"/>
          <w:szCs w:val="15"/>
        </w:rPr>
        <w:t xml:space="preserve">t_prog = 0;                      </w:t>
      </w:r>
      <w:r>
        <w:rPr>
          <w:rFonts w:ascii="Menlo" w:hAnsi="Menlo" w:cs="Menlo"/>
          <w:color w:val="008013"/>
          <w:sz w:val="15"/>
          <w:szCs w:val="15"/>
        </w:rPr>
        <w:t>% Programming time (hrs)</w:t>
      </w:r>
    </w:p>
    <w:p w14:paraId="65E74D98" w14:textId="77777777" w:rsidR="000953D6" w:rsidRDefault="000953D6" w:rsidP="000953D6">
      <w:pPr>
        <w:rPr>
          <w:rFonts w:ascii="Menlo" w:hAnsi="Menlo" w:cs="Menlo"/>
          <w:sz w:val="15"/>
          <w:szCs w:val="15"/>
        </w:rPr>
      </w:pPr>
    </w:p>
    <w:p w14:paraId="7598BD59"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7FA4E634" w14:textId="77777777" w:rsidR="000953D6" w:rsidRDefault="000953D6" w:rsidP="000953D6">
      <w:pPr>
        <w:rPr>
          <w:rFonts w:ascii="Menlo" w:hAnsi="Menlo" w:cs="Menlo"/>
          <w:sz w:val="15"/>
          <w:szCs w:val="15"/>
        </w:rPr>
      </w:pPr>
    </w:p>
    <w:p w14:paraId="7420683A"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1A4B6558" w14:textId="77777777" w:rsidR="000953D6" w:rsidRDefault="000953D6" w:rsidP="000953D6">
      <w:pPr>
        <w:rPr>
          <w:rFonts w:ascii="Menlo" w:hAnsi="Menlo" w:cs="Menlo"/>
          <w:sz w:val="15"/>
          <w:szCs w:val="15"/>
        </w:rPr>
      </w:pPr>
    </w:p>
    <w:p w14:paraId="597BA693"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77B24BC9"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0E125DED"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71AA02F8"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2240D4F0" w14:textId="77777777" w:rsidR="000953D6" w:rsidRDefault="000953D6" w:rsidP="000953D6">
      <w:pPr>
        <w:rPr>
          <w:rFonts w:ascii="Menlo" w:hAnsi="Menlo" w:cs="Menlo"/>
          <w:sz w:val="15"/>
          <w:szCs w:val="15"/>
        </w:rPr>
      </w:pPr>
    </w:p>
    <w:p w14:paraId="2C35C3F2"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25AADCB4" w14:textId="77777777" w:rsidR="000953D6" w:rsidRDefault="000953D6" w:rsidP="000953D6">
      <w:pPr>
        <w:rPr>
          <w:rFonts w:ascii="Menlo" w:hAnsi="Menlo" w:cs="Menlo"/>
          <w:sz w:val="15"/>
          <w:szCs w:val="15"/>
        </w:rPr>
      </w:pPr>
    </w:p>
    <w:p w14:paraId="26E1AB4D" w14:textId="77777777" w:rsidR="000953D6" w:rsidRDefault="000953D6" w:rsidP="000953D6">
      <w:pPr>
        <w:rPr>
          <w:rFonts w:ascii="Menlo" w:hAnsi="Menlo" w:cs="Menlo"/>
          <w:sz w:val="15"/>
          <w:szCs w:val="15"/>
        </w:rPr>
      </w:pPr>
      <w:r>
        <w:rPr>
          <w:rFonts w:ascii="Menlo" w:hAnsi="Menlo" w:cs="Menlo"/>
          <w:sz w:val="15"/>
          <w:szCs w:val="15"/>
        </w:rPr>
        <w:t xml:space="preserve">c_equi_i = 59195;               </w:t>
      </w:r>
      <w:r>
        <w:rPr>
          <w:rFonts w:ascii="Menlo" w:hAnsi="Menlo" w:cs="Menlo"/>
          <w:color w:val="008013"/>
          <w:sz w:val="15"/>
          <w:szCs w:val="15"/>
        </w:rPr>
        <w:t>% Initial equipment/machine cost ($)</w:t>
      </w:r>
    </w:p>
    <w:p w14:paraId="3A756E82"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461D3A48"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(turning hrs)</w:t>
      </w:r>
    </w:p>
    <w:p w14:paraId="6A51B9D0" w14:textId="77777777" w:rsidR="000953D6" w:rsidRDefault="000953D6" w:rsidP="000953D6">
      <w:pPr>
        <w:rPr>
          <w:rFonts w:ascii="Menlo" w:hAnsi="Menlo" w:cs="Menlo"/>
          <w:sz w:val="15"/>
          <w:szCs w:val="15"/>
        </w:rPr>
      </w:pPr>
    </w:p>
    <w:p w14:paraId="5C5262B6" w14:textId="77777777" w:rsidR="000953D6" w:rsidRDefault="000953D6" w:rsidP="000953D6">
      <w:pPr>
        <w:rPr>
          <w:rFonts w:ascii="Menlo" w:hAnsi="Menlo" w:cs="Menlo"/>
          <w:sz w:val="15"/>
          <w:szCs w:val="15"/>
        </w:rPr>
      </w:pPr>
      <w:r>
        <w:rPr>
          <w:rFonts w:ascii="Menlo" w:hAnsi="Menlo" w:cs="Menlo"/>
          <w:color w:val="008013"/>
          <w:sz w:val="15"/>
          <w:szCs w:val="15"/>
        </w:rPr>
        <w:t>%%% Maintenance %%%</w:t>
      </w:r>
    </w:p>
    <w:p w14:paraId="5FA1CD83" w14:textId="77777777" w:rsidR="000953D6" w:rsidRDefault="000953D6" w:rsidP="000953D6">
      <w:pPr>
        <w:rPr>
          <w:rFonts w:ascii="Menlo" w:hAnsi="Menlo" w:cs="Menlo"/>
          <w:sz w:val="15"/>
          <w:szCs w:val="15"/>
        </w:rPr>
      </w:pPr>
    </w:p>
    <w:p w14:paraId="5D55FBEC"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46AE64B3"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2B5A0A4F"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384A4607" w14:textId="77777777" w:rsidR="000953D6" w:rsidRDefault="000953D6" w:rsidP="000953D6">
      <w:pPr>
        <w:rPr>
          <w:rFonts w:ascii="Menlo" w:hAnsi="Menlo" w:cs="Menlo"/>
          <w:sz w:val="15"/>
          <w:szCs w:val="15"/>
        </w:rPr>
      </w:pPr>
      <w:r>
        <w:rPr>
          <w:rFonts w:ascii="Menlo" w:hAnsi="Menlo" w:cs="Menlo"/>
          <w:color w:val="008013"/>
          <w:sz w:val="15"/>
          <w:szCs w:val="15"/>
        </w:rPr>
        <w:t>% second, and so on. It is important to recognize that there are two</w:t>
      </w:r>
    </w:p>
    <w:p w14:paraId="146D3F68" w14:textId="77777777" w:rsidR="000953D6" w:rsidRDefault="000953D6" w:rsidP="000953D6">
      <w:pPr>
        <w:rPr>
          <w:rFonts w:ascii="Menlo" w:hAnsi="Menlo" w:cs="Menlo"/>
          <w:sz w:val="15"/>
          <w:szCs w:val="15"/>
        </w:rPr>
      </w:pPr>
      <w:r>
        <w:rPr>
          <w:rFonts w:ascii="Menlo" w:hAnsi="Menlo" w:cs="Menlo"/>
          <w:color w:val="008013"/>
          <w:sz w:val="15"/>
          <w:szCs w:val="15"/>
        </w:rPr>
        <w:t xml:space="preserve">% types of maintencce. </w:t>
      </w:r>
    </w:p>
    <w:p w14:paraId="3E26297C" w14:textId="77777777" w:rsidR="000953D6" w:rsidRDefault="000953D6" w:rsidP="000953D6">
      <w:pPr>
        <w:rPr>
          <w:rFonts w:ascii="Menlo" w:hAnsi="Menlo" w:cs="Menlo"/>
          <w:sz w:val="15"/>
          <w:szCs w:val="15"/>
        </w:rPr>
      </w:pPr>
    </w:p>
    <w:p w14:paraId="5912566F" w14:textId="77777777" w:rsidR="000953D6" w:rsidRDefault="000953D6" w:rsidP="000953D6">
      <w:pPr>
        <w:rPr>
          <w:rFonts w:ascii="Menlo" w:hAnsi="Menlo" w:cs="Menlo"/>
          <w:sz w:val="15"/>
          <w:szCs w:val="15"/>
        </w:rPr>
      </w:pPr>
      <w:r>
        <w:rPr>
          <w:rFonts w:ascii="Menlo" w:hAnsi="Menlo" w:cs="Menlo"/>
          <w:color w:val="008013"/>
          <w:sz w:val="15"/>
          <w:szCs w:val="15"/>
        </w:rPr>
        <w:t xml:space="preserve">% Time based: Maintenance that is conducted based on time. For example, </w:t>
      </w:r>
    </w:p>
    <w:p w14:paraId="2F8AB8BE"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77DE1162"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l_maint_t would be 100. </w:t>
      </w:r>
    </w:p>
    <w:p w14:paraId="1D4DDDEE" w14:textId="77777777" w:rsidR="000953D6" w:rsidRDefault="000953D6" w:rsidP="000953D6">
      <w:pPr>
        <w:rPr>
          <w:rFonts w:ascii="Menlo" w:hAnsi="Menlo" w:cs="Menlo"/>
          <w:sz w:val="15"/>
          <w:szCs w:val="15"/>
        </w:rPr>
      </w:pPr>
    </w:p>
    <w:p w14:paraId="4F47BAB8" w14:textId="77777777" w:rsidR="000953D6" w:rsidRDefault="000953D6" w:rsidP="000953D6">
      <w:pPr>
        <w:rPr>
          <w:rFonts w:ascii="Menlo" w:hAnsi="Menlo" w:cs="Menlo"/>
          <w:sz w:val="15"/>
          <w:szCs w:val="15"/>
        </w:rPr>
      </w:pPr>
      <w:r>
        <w:rPr>
          <w:rFonts w:ascii="Menlo" w:hAnsi="Menlo" w:cs="Menlo"/>
          <w:color w:val="008013"/>
          <w:sz w:val="15"/>
          <w:szCs w:val="15"/>
        </w:rPr>
        <w:t>% Part based: Maintenance that is conducted based on the number of pieces</w:t>
      </w:r>
    </w:p>
    <w:p w14:paraId="0DD2F4B8" w14:textId="77777777" w:rsidR="000953D6" w:rsidRDefault="000953D6" w:rsidP="000953D6">
      <w:pPr>
        <w:rPr>
          <w:rFonts w:ascii="Menlo" w:hAnsi="Menlo" w:cs="Menlo"/>
          <w:sz w:val="15"/>
          <w:szCs w:val="15"/>
        </w:rPr>
      </w:pPr>
      <w:r>
        <w:rPr>
          <w:rFonts w:ascii="Menlo" w:hAnsi="Menlo" w:cs="Menlo"/>
          <w:color w:val="008013"/>
          <w:sz w:val="15"/>
          <w:szCs w:val="15"/>
        </w:rPr>
        <w:t>% worked on. For example, say a certain part on the machine needs to be</w:t>
      </w:r>
    </w:p>
    <w:p w14:paraId="71030272" w14:textId="77777777" w:rsidR="000953D6" w:rsidRDefault="000953D6" w:rsidP="000953D6">
      <w:pPr>
        <w:rPr>
          <w:rFonts w:ascii="Menlo" w:hAnsi="Menlo" w:cs="Menlo"/>
          <w:sz w:val="15"/>
          <w:szCs w:val="15"/>
        </w:rPr>
      </w:pPr>
      <w:r>
        <w:rPr>
          <w:rFonts w:ascii="Menlo" w:hAnsi="Menlo" w:cs="Menlo"/>
          <w:color w:val="008013"/>
          <w:sz w:val="15"/>
          <w:szCs w:val="15"/>
        </w:rPr>
        <w:t>% replaced every time it works on a new project. The l_maint_p would be 1.</w:t>
      </w:r>
    </w:p>
    <w:p w14:paraId="1B81B3D2" w14:textId="77777777" w:rsidR="000953D6" w:rsidRDefault="000953D6" w:rsidP="000953D6">
      <w:pPr>
        <w:rPr>
          <w:rFonts w:ascii="Menlo" w:hAnsi="Menlo" w:cs="Menlo"/>
          <w:sz w:val="15"/>
          <w:szCs w:val="15"/>
        </w:rPr>
      </w:pPr>
      <w:r>
        <w:rPr>
          <w:rFonts w:ascii="Menlo" w:hAnsi="Menlo" w:cs="Menlo"/>
          <w:color w:val="008013"/>
          <w:sz w:val="15"/>
          <w:szCs w:val="15"/>
        </w:rPr>
        <w:t>% If it needed to be replace every 10 projects, the l_maint_p would be 10.</w:t>
      </w:r>
    </w:p>
    <w:p w14:paraId="59DC420D" w14:textId="77777777" w:rsidR="000953D6" w:rsidRDefault="000953D6" w:rsidP="000953D6">
      <w:pPr>
        <w:rPr>
          <w:rFonts w:ascii="Menlo" w:hAnsi="Menlo" w:cs="Menlo"/>
          <w:sz w:val="15"/>
          <w:szCs w:val="15"/>
        </w:rPr>
      </w:pPr>
    </w:p>
    <w:p w14:paraId="71DEC07D" w14:textId="77777777" w:rsidR="000953D6" w:rsidRDefault="000953D6" w:rsidP="000953D6">
      <w:pPr>
        <w:rPr>
          <w:rFonts w:ascii="Menlo" w:hAnsi="Menlo" w:cs="Menlo"/>
          <w:sz w:val="15"/>
          <w:szCs w:val="15"/>
        </w:rPr>
      </w:pPr>
      <w:r>
        <w:rPr>
          <w:rFonts w:ascii="Menlo" w:hAnsi="Menlo" w:cs="Menlo"/>
          <w:sz w:val="15"/>
          <w:szCs w:val="15"/>
        </w:rPr>
        <w:lastRenderedPageBreak/>
        <w:t xml:space="preserve">c_maint_p = [0];                 </w:t>
      </w:r>
      <w:r>
        <w:rPr>
          <w:rFonts w:ascii="Menlo" w:hAnsi="Menlo" w:cs="Menlo"/>
          <w:color w:val="008013"/>
          <w:sz w:val="15"/>
          <w:szCs w:val="15"/>
        </w:rPr>
        <w:t>% Estimated cost of maintenance and repairs, part based ($)</w:t>
      </w:r>
    </w:p>
    <w:p w14:paraId="098B7E77" w14:textId="77777777" w:rsidR="000953D6" w:rsidRDefault="000953D6" w:rsidP="000953D6">
      <w:pPr>
        <w:rPr>
          <w:rFonts w:ascii="Menlo" w:hAnsi="Menlo" w:cs="Menlo"/>
          <w:sz w:val="15"/>
          <w:szCs w:val="15"/>
        </w:rPr>
      </w:pPr>
      <w:r>
        <w:rPr>
          <w:rFonts w:ascii="Menlo" w:hAnsi="Menlo" w:cs="Menlo"/>
          <w:sz w:val="15"/>
          <w:szCs w:val="15"/>
        </w:rPr>
        <w:t xml:space="preserve">l_maint_P = [1];                 </w:t>
      </w:r>
      <w:r>
        <w:rPr>
          <w:rFonts w:ascii="Menlo" w:hAnsi="Menlo" w:cs="Menlo"/>
          <w:color w:val="008013"/>
          <w:sz w:val="15"/>
          <w:szCs w:val="15"/>
        </w:rPr>
        <w:t>% Expected frequency of maintenance in parts (# of parts)</w:t>
      </w:r>
    </w:p>
    <w:p w14:paraId="477F42DE" w14:textId="77777777" w:rsidR="000953D6" w:rsidRDefault="000953D6" w:rsidP="000953D6">
      <w:pPr>
        <w:rPr>
          <w:rFonts w:ascii="Menlo" w:hAnsi="Menlo" w:cs="Menlo"/>
          <w:sz w:val="15"/>
          <w:szCs w:val="15"/>
        </w:rPr>
      </w:pPr>
      <w:r>
        <w:rPr>
          <w:rFonts w:ascii="Menlo" w:hAnsi="Menlo" w:cs="Menlo"/>
          <w:sz w:val="15"/>
          <w:szCs w:val="15"/>
        </w:rPr>
        <w:t xml:space="preserve">c_maint_t = [1000];                </w:t>
      </w:r>
      <w:r>
        <w:rPr>
          <w:rFonts w:ascii="Menlo" w:hAnsi="Menlo" w:cs="Menlo"/>
          <w:color w:val="008013"/>
          <w:sz w:val="15"/>
          <w:szCs w:val="15"/>
        </w:rPr>
        <w:t>% Estimated cost of maintenance and repairs, time based ($)</w:t>
      </w:r>
    </w:p>
    <w:p w14:paraId="78351BDB" w14:textId="77777777" w:rsidR="000953D6" w:rsidRDefault="000953D6" w:rsidP="000953D6">
      <w:pPr>
        <w:rPr>
          <w:rFonts w:ascii="Menlo" w:hAnsi="Menlo" w:cs="Menlo"/>
          <w:sz w:val="15"/>
          <w:szCs w:val="15"/>
        </w:rPr>
      </w:pPr>
      <w:r>
        <w:rPr>
          <w:rFonts w:ascii="Menlo" w:hAnsi="Menlo" w:cs="Menlo"/>
          <w:sz w:val="15"/>
          <w:szCs w:val="15"/>
        </w:rPr>
        <w:t xml:space="preserve">l_maint_t = [hr_yr];                 </w:t>
      </w:r>
      <w:r>
        <w:rPr>
          <w:rFonts w:ascii="Menlo" w:hAnsi="Menlo" w:cs="Menlo"/>
          <w:color w:val="008013"/>
          <w:sz w:val="15"/>
          <w:szCs w:val="15"/>
        </w:rPr>
        <w:t>% Expected frequency of maintenance in time (hrs)</w:t>
      </w:r>
    </w:p>
    <w:p w14:paraId="287A9F44" w14:textId="77777777" w:rsidR="000953D6" w:rsidRDefault="000953D6" w:rsidP="000953D6">
      <w:pPr>
        <w:rPr>
          <w:rFonts w:ascii="Menlo" w:hAnsi="Menlo" w:cs="Menlo"/>
          <w:sz w:val="15"/>
          <w:szCs w:val="15"/>
        </w:rPr>
      </w:pPr>
    </w:p>
    <w:p w14:paraId="033CAD2D" w14:textId="77777777" w:rsidR="000953D6" w:rsidRDefault="000953D6" w:rsidP="000953D6">
      <w:pPr>
        <w:rPr>
          <w:rFonts w:ascii="Menlo" w:hAnsi="Menlo" w:cs="Menlo"/>
          <w:sz w:val="15"/>
          <w:szCs w:val="15"/>
        </w:rPr>
      </w:pPr>
    </w:p>
    <w:p w14:paraId="49CC5709" w14:textId="77777777" w:rsidR="000953D6" w:rsidRDefault="000953D6" w:rsidP="000953D6">
      <w:pPr>
        <w:rPr>
          <w:rFonts w:ascii="Menlo" w:hAnsi="Menlo" w:cs="Menlo"/>
          <w:sz w:val="15"/>
          <w:szCs w:val="15"/>
        </w:rPr>
      </w:pPr>
    </w:p>
    <w:p w14:paraId="3F33DD3F"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43BB96B9" w14:textId="77777777" w:rsidR="000953D6" w:rsidRDefault="000953D6" w:rsidP="000953D6">
      <w:pPr>
        <w:rPr>
          <w:rFonts w:ascii="Menlo" w:hAnsi="Menlo" w:cs="Menlo"/>
          <w:sz w:val="15"/>
          <w:szCs w:val="15"/>
        </w:rPr>
      </w:pPr>
    </w:p>
    <w:p w14:paraId="0E921313"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14F2678B"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327AF658" w14:textId="77777777" w:rsidR="000953D6" w:rsidRDefault="000953D6" w:rsidP="000953D6">
      <w:pPr>
        <w:rPr>
          <w:rFonts w:ascii="Menlo" w:hAnsi="Menlo" w:cs="Menlo"/>
          <w:sz w:val="15"/>
          <w:szCs w:val="15"/>
        </w:rPr>
      </w:pPr>
      <w:r>
        <w:rPr>
          <w:rFonts w:ascii="Menlo" w:hAnsi="Menlo" w:cs="Menlo"/>
          <w:color w:val="008013"/>
          <w:sz w:val="15"/>
          <w:szCs w:val="15"/>
        </w:rPr>
        <w:t>% more accurate. If that number is not known, simply enter 0.</w:t>
      </w:r>
    </w:p>
    <w:p w14:paraId="3249664F" w14:textId="77777777" w:rsidR="000953D6" w:rsidRDefault="000953D6" w:rsidP="000953D6">
      <w:pPr>
        <w:rPr>
          <w:rFonts w:ascii="Menlo" w:hAnsi="Menlo" w:cs="Menlo"/>
          <w:sz w:val="15"/>
          <w:szCs w:val="15"/>
        </w:rPr>
      </w:pPr>
    </w:p>
    <w:p w14:paraId="44E6C475"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640B9B96"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2C5CB697"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7BD58450" w14:textId="77777777" w:rsidR="000953D6" w:rsidRDefault="000953D6" w:rsidP="000953D6">
      <w:pPr>
        <w:rPr>
          <w:rFonts w:ascii="Menlo" w:hAnsi="Menlo" w:cs="Menlo"/>
          <w:sz w:val="15"/>
          <w:szCs w:val="15"/>
        </w:rPr>
      </w:pPr>
    </w:p>
    <w:p w14:paraId="4941D983"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7E425885"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524ACFAA"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1B0D9596"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73305363" w14:textId="77777777" w:rsidR="000953D6" w:rsidRDefault="000953D6" w:rsidP="000953D6">
      <w:pPr>
        <w:rPr>
          <w:rFonts w:ascii="Menlo" w:hAnsi="Menlo" w:cs="Menlo"/>
          <w:sz w:val="15"/>
          <w:szCs w:val="15"/>
        </w:rPr>
      </w:pPr>
    </w:p>
    <w:p w14:paraId="1FFBEA23" w14:textId="77777777" w:rsidR="000953D6" w:rsidRDefault="000953D6" w:rsidP="000953D6">
      <w:pPr>
        <w:rPr>
          <w:rFonts w:ascii="Menlo" w:hAnsi="Menlo" w:cs="Menlo"/>
          <w:sz w:val="15"/>
          <w:szCs w:val="15"/>
        </w:rPr>
      </w:pPr>
      <w:r>
        <w:rPr>
          <w:rFonts w:ascii="Menlo" w:hAnsi="Menlo" w:cs="Menlo"/>
          <w:color w:val="008013"/>
          <w:sz w:val="15"/>
          <w:szCs w:val="15"/>
        </w:rPr>
        <w:t>%% Formulas</w:t>
      </w:r>
    </w:p>
    <w:p w14:paraId="1E520D38" w14:textId="77777777" w:rsidR="000953D6" w:rsidRDefault="000953D6" w:rsidP="000953D6">
      <w:pPr>
        <w:rPr>
          <w:rFonts w:ascii="Menlo" w:hAnsi="Menlo" w:cs="Menlo"/>
          <w:sz w:val="15"/>
          <w:szCs w:val="15"/>
        </w:rPr>
      </w:pPr>
    </w:p>
    <w:p w14:paraId="4CD1E247"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AE29BD4" w14:textId="77777777" w:rsidR="000953D6" w:rsidRDefault="000953D6" w:rsidP="000953D6">
      <w:pPr>
        <w:rPr>
          <w:rFonts w:ascii="Menlo" w:hAnsi="Menlo" w:cs="Menlo"/>
          <w:sz w:val="15"/>
          <w:szCs w:val="15"/>
        </w:rPr>
      </w:pPr>
    </w:p>
    <w:p w14:paraId="5280EC48" w14:textId="77777777" w:rsidR="000953D6" w:rsidRDefault="000953D6" w:rsidP="000953D6">
      <w:pPr>
        <w:rPr>
          <w:rFonts w:ascii="Menlo" w:hAnsi="Menlo" w:cs="Menlo"/>
          <w:sz w:val="15"/>
          <w:szCs w:val="15"/>
        </w:rPr>
      </w:pPr>
      <w:r>
        <w:rPr>
          <w:rFonts w:ascii="Menlo" w:hAnsi="Menlo" w:cs="Menlo"/>
          <w:color w:val="008013"/>
          <w:sz w:val="15"/>
          <w:szCs w:val="15"/>
        </w:rPr>
        <w:t>%%% Direct Turning Cost %%%</w:t>
      </w:r>
    </w:p>
    <w:p w14:paraId="36F55EF2" w14:textId="77777777" w:rsidR="000953D6" w:rsidRDefault="000953D6" w:rsidP="000953D6">
      <w:pPr>
        <w:rPr>
          <w:rFonts w:ascii="Menlo" w:hAnsi="Menlo" w:cs="Menlo"/>
          <w:sz w:val="15"/>
          <w:szCs w:val="15"/>
        </w:rPr>
      </w:pPr>
      <w:r>
        <w:rPr>
          <w:rFonts w:ascii="Menlo" w:hAnsi="Menlo" w:cs="Menlo"/>
          <w:sz w:val="15"/>
          <w:szCs w:val="15"/>
        </w:rPr>
        <w:t xml:space="preserve">    </w:t>
      </w:r>
    </w:p>
    <w:p w14:paraId="7E484D1E"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36C3649F" w14:textId="77777777" w:rsidR="000953D6" w:rsidRDefault="000953D6" w:rsidP="000953D6">
      <w:pPr>
        <w:rPr>
          <w:rFonts w:ascii="Menlo" w:hAnsi="Menlo" w:cs="Menlo"/>
          <w:sz w:val="15"/>
          <w:szCs w:val="15"/>
        </w:rPr>
      </w:pPr>
      <w:r>
        <w:rPr>
          <w:rFonts w:ascii="Menlo" w:hAnsi="Menlo" w:cs="Menlo"/>
          <w:sz w:val="15"/>
          <w:szCs w:val="15"/>
        </w:rPr>
        <w:t xml:space="preserve">    </w:t>
      </w:r>
    </w:p>
    <w:p w14:paraId="00F7F0D2" w14:textId="77777777" w:rsidR="000953D6" w:rsidRDefault="000953D6" w:rsidP="000953D6">
      <w:pPr>
        <w:rPr>
          <w:rFonts w:ascii="Menlo" w:hAnsi="Menlo" w:cs="Menlo"/>
          <w:sz w:val="15"/>
          <w:szCs w:val="15"/>
        </w:rPr>
      </w:pPr>
      <w:r>
        <w:rPr>
          <w:rFonts w:ascii="Menlo" w:hAnsi="Menlo" w:cs="Menlo"/>
          <w:sz w:val="15"/>
          <w:szCs w:val="15"/>
        </w:rPr>
        <w:t xml:space="preserve">        T = C_const * v^(-p) * fr^(-q);                              </w:t>
      </w:r>
      <w:r>
        <w:rPr>
          <w:rFonts w:ascii="Menlo" w:hAnsi="Menlo" w:cs="Menlo"/>
          <w:color w:val="008013"/>
          <w:sz w:val="15"/>
          <w:szCs w:val="15"/>
        </w:rPr>
        <w:t>% Taylor type tool life in (min)</w:t>
      </w:r>
    </w:p>
    <w:p w14:paraId="42DE5F96"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t_turn * F / T;  </w:t>
      </w:r>
      <w:r>
        <w:rPr>
          <w:rFonts w:ascii="Menlo" w:hAnsi="Menlo" w:cs="Menlo"/>
          <w:color w:val="008013"/>
          <w:sz w:val="15"/>
          <w:szCs w:val="15"/>
        </w:rPr>
        <w:t>% Cost of tools in ($)</w:t>
      </w:r>
    </w:p>
    <w:p w14:paraId="6805D947" w14:textId="77777777" w:rsidR="000953D6" w:rsidRDefault="000953D6" w:rsidP="000953D6">
      <w:pPr>
        <w:rPr>
          <w:rFonts w:ascii="Menlo" w:hAnsi="Menlo" w:cs="Menlo"/>
          <w:sz w:val="15"/>
          <w:szCs w:val="15"/>
        </w:rPr>
      </w:pPr>
    </w:p>
    <w:p w14:paraId="436D71A7" w14:textId="77777777" w:rsidR="000953D6" w:rsidRDefault="000953D6" w:rsidP="000953D6">
      <w:pPr>
        <w:rPr>
          <w:rFonts w:ascii="Menlo" w:hAnsi="Menlo" w:cs="Menlo"/>
          <w:sz w:val="15"/>
          <w:szCs w:val="15"/>
        </w:rPr>
      </w:pPr>
    </w:p>
    <w:p w14:paraId="58ADECFB"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xml:space="preserve">% Energy Cost </w:t>
      </w:r>
    </w:p>
    <w:p w14:paraId="236946CE" w14:textId="77777777" w:rsidR="000953D6" w:rsidRDefault="000953D6" w:rsidP="000953D6">
      <w:pPr>
        <w:rPr>
          <w:rFonts w:ascii="Menlo" w:hAnsi="Menlo" w:cs="Menlo"/>
          <w:sz w:val="15"/>
          <w:szCs w:val="15"/>
        </w:rPr>
      </w:pPr>
    </w:p>
    <w:p w14:paraId="18CE1CB6" w14:textId="77777777" w:rsidR="000953D6" w:rsidRDefault="000953D6" w:rsidP="000953D6">
      <w:pPr>
        <w:rPr>
          <w:rFonts w:ascii="Menlo" w:hAnsi="Menlo" w:cs="Menlo"/>
          <w:sz w:val="15"/>
          <w:szCs w:val="15"/>
        </w:rPr>
      </w:pPr>
      <w:r>
        <w:rPr>
          <w:rFonts w:ascii="Menlo" w:hAnsi="Menlo" w:cs="Menlo"/>
          <w:sz w:val="15"/>
          <w:szCs w:val="15"/>
        </w:rPr>
        <w:t xml:space="preserve">        C_enr = r_enr * c_enr_rate;                                  </w:t>
      </w:r>
      <w:r>
        <w:rPr>
          <w:rFonts w:ascii="Menlo" w:hAnsi="Menlo" w:cs="Menlo"/>
          <w:color w:val="008013"/>
          <w:sz w:val="15"/>
          <w:szCs w:val="15"/>
        </w:rPr>
        <w:t>% Energy cost in ($)</w:t>
      </w:r>
    </w:p>
    <w:p w14:paraId="36303DB9" w14:textId="77777777" w:rsidR="000953D6" w:rsidRDefault="000953D6" w:rsidP="000953D6">
      <w:pPr>
        <w:rPr>
          <w:rFonts w:ascii="Menlo" w:hAnsi="Menlo" w:cs="Menlo"/>
          <w:sz w:val="15"/>
          <w:szCs w:val="15"/>
        </w:rPr>
      </w:pPr>
    </w:p>
    <w:p w14:paraId="73BCA03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265C7A03" w14:textId="77777777" w:rsidR="000953D6" w:rsidRDefault="000953D6" w:rsidP="000953D6">
      <w:pPr>
        <w:rPr>
          <w:rFonts w:ascii="Menlo" w:hAnsi="Menlo" w:cs="Menlo"/>
          <w:sz w:val="15"/>
          <w:szCs w:val="15"/>
        </w:rPr>
      </w:pPr>
    </w:p>
    <w:p w14:paraId="44C198EF" w14:textId="77777777" w:rsidR="000953D6" w:rsidRDefault="000953D6" w:rsidP="000953D6">
      <w:pPr>
        <w:rPr>
          <w:rFonts w:ascii="Menlo" w:hAnsi="Menlo" w:cs="Menlo"/>
          <w:sz w:val="15"/>
          <w:szCs w:val="15"/>
        </w:rPr>
      </w:pPr>
      <w:r>
        <w:rPr>
          <w:rFonts w:ascii="Menlo" w:hAnsi="Menlo" w:cs="Menlo"/>
          <w:sz w:val="15"/>
          <w:szCs w:val="15"/>
        </w:rPr>
        <w:t xml:space="preserve">        C_lab = (t_setup + t_turn * F / min_hr + t_prog) * r_lab;    </w:t>
      </w:r>
      <w:r>
        <w:rPr>
          <w:rFonts w:ascii="Menlo" w:hAnsi="Menlo" w:cs="Menlo"/>
          <w:color w:val="008013"/>
          <w:sz w:val="15"/>
          <w:szCs w:val="15"/>
        </w:rPr>
        <w:t>% Labor cost in ($)</w:t>
      </w:r>
    </w:p>
    <w:p w14:paraId="5214EC7A" w14:textId="77777777" w:rsidR="000953D6" w:rsidRDefault="000953D6" w:rsidP="000953D6">
      <w:pPr>
        <w:rPr>
          <w:rFonts w:ascii="Menlo" w:hAnsi="Menlo" w:cs="Menlo"/>
          <w:sz w:val="15"/>
          <w:szCs w:val="15"/>
        </w:rPr>
      </w:pPr>
    </w:p>
    <w:p w14:paraId="07C0F47E" w14:textId="77777777" w:rsidR="000953D6" w:rsidRDefault="000953D6" w:rsidP="000953D6">
      <w:pPr>
        <w:rPr>
          <w:rFonts w:ascii="Menlo" w:hAnsi="Menlo" w:cs="Menlo"/>
          <w:sz w:val="15"/>
          <w:szCs w:val="15"/>
        </w:rPr>
      </w:pPr>
    </w:p>
    <w:p w14:paraId="10703608"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3BD5837C" w14:textId="77777777" w:rsidR="000953D6" w:rsidRDefault="000953D6" w:rsidP="000953D6">
      <w:pPr>
        <w:rPr>
          <w:rFonts w:ascii="Menlo" w:hAnsi="Menlo" w:cs="Menlo"/>
          <w:sz w:val="15"/>
          <w:szCs w:val="15"/>
        </w:rPr>
      </w:pPr>
    </w:p>
    <w:p w14:paraId="0921F6D4" w14:textId="77777777" w:rsidR="000953D6" w:rsidRDefault="000953D6" w:rsidP="000953D6">
      <w:pPr>
        <w:rPr>
          <w:rFonts w:ascii="Menlo" w:hAnsi="Menlo" w:cs="Menlo"/>
          <w:sz w:val="15"/>
          <w:szCs w:val="15"/>
        </w:rPr>
      </w:pPr>
      <w:r>
        <w:rPr>
          <w:rFonts w:ascii="Menlo" w:hAnsi="Menlo" w:cs="Menlo"/>
          <w:color w:val="008013"/>
          <w:sz w:val="15"/>
          <w:szCs w:val="15"/>
        </w:rPr>
        <w:t>%%% Indirect Turning Cost %%%</w:t>
      </w:r>
    </w:p>
    <w:p w14:paraId="7706E121" w14:textId="77777777" w:rsidR="000953D6" w:rsidRDefault="000953D6" w:rsidP="000953D6">
      <w:pPr>
        <w:rPr>
          <w:rFonts w:ascii="Menlo" w:hAnsi="Menlo" w:cs="Menlo"/>
          <w:sz w:val="15"/>
          <w:szCs w:val="15"/>
        </w:rPr>
      </w:pPr>
    </w:p>
    <w:p w14:paraId="5DF79F1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7F9EB846" w14:textId="77777777" w:rsidR="000953D6" w:rsidRDefault="000953D6" w:rsidP="000953D6">
      <w:pPr>
        <w:rPr>
          <w:rFonts w:ascii="Menlo" w:hAnsi="Menlo" w:cs="Menlo"/>
          <w:sz w:val="15"/>
          <w:szCs w:val="15"/>
        </w:rPr>
      </w:pPr>
      <w:r>
        <w:rPr>
          <w:rFonts w:ascii="Menlo" w:hAnsi="Menlo" w:cs="Menlo"/>
          <w:sz w:val="15"/>
          <w:szCs w:val="15"/>
        </w:rPr>
        <w:t xml:space="preserve">    </w:t>
      </w:r>
    </w:p>
    <w:p w14:paraId="071058DC"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t_turn / min_hr * F * u_space / u_space_tot;  </w:t>
      </w:r>
      <w:r>
        <w:rPr>
          <w:rFonts w:ascii="Menlo" w:hAnsi="Menlo" w:cs="Menlo"/>
          <w:color w:val="008013"/>
          <w:sz w:val="15"/>
          <w:szCs w:val="15"/>
        </w:rPr>
        <w:t>% Space cost ($)</w:t>
      </w:r>
    </w:p>
    <w:p w14:paraId="192D941D" w14:textId="77777777" w:rsidR="000953D6" w:rsidRDefault="000953D6" w:rsidP="000953D6">
      <w:pPr>
        <w:rPr>
          <w:rFonts w:ascii="Menlo" w:hAnsi="Menlo" w:cs="Menlo"/>
          <w:sz w:val="15"/>
          <w:szCs w:val="15"/>
        </w:rPr>
      </w:pPr>
    </w:p>
    <w:p w14:paraId="0497EC1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5349C443" w14:textId="77777777" w:rsidR="000953D6" w:rsidRDefault="000953D6" w:rsidP="000953D6">
      <w:pPr>
        <w:rPr>
          <w:rFonts w:ascii="Menlo" w:hAnsi="Menlo" w:cs="Menlo"/>
          <w:sz w:val="15"/>
          <w:szCs w:val="15"/>
        </w:rPr>
      </w:pPr>
      <w:r>
        <w:rPr>
          <w:rFonts w:ascii="Menlo" w:hAnsi="Menlo" w:cs="Menlo"/>
          <w:sz w:val="15"/>
          <w:szCs w:val="15"/>
        </w:rPr>
        <w:t xml:space="preserve">        </w:t>
      </w:r>
    </w:p>
    <w:p w14:paraId="4FFB333A" w14:textId="77777777" w:rsidR="000953D6" w:rsidRDefault="000953D6" w:rsidP="000953D6">
      <w:pPr>
        <w:rPr>
          <w:rFonts w:ascii="Menlo" w:hAnsi="Menlo" w:cs="Menlo"/>
          <w:sz w:val="15"/>
          <w:szCs w:val="15"/>
        </w:rPr>
      </w:pPr>
      <w:r>
        <w:rPr>
          <w:rFonts w:ascii="Menlo" w:hAnsi="Menlo" w:cs="Menlo"/>
          <w:sz w:val="15"/>
          <w:szCs w:val="15"/>
        </w:rPr>
        <w:t xml:space="preserve">        C_dpr = t_turn / min_hr * F * (c_equi_i - v_sal) / l_exp;           </w:t>
      </w:r>
      <w:r>
        <w:rPr>
          <w:rFonts w:ascii="Menlo" w:hAnsi="Menlo" w:cs="Menlo"/>
          <w:color w:val="008013"/>
          <w:sz w:val="15"/>
          <w:szCs w:val="15"/>
        </w:rPr>
        <w:t>% Depreciation cost ($)</w:t>
      </w:r>
    </w:p>
    <w:p w14:paraId="72E91FB1" w14:textId="77777777" w:rsidR="000953D6" w:rsidRDefault="000953D6" w:rsidP="000953D6">
      <w:pPr>
        <w:rPr>
          <w:rFonts w:ascii="Menlo" w:hAnsi="Menlo" w:cs="Menlo"/>
          <w:sz w:val="15"/>
          <w:szCs w:val="15"/>
        </w:rPr>
      </w:pPr>
    </w:p>
    <w:p w14:paraId="7471D18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4D7FBDD9" w14:textId="77777777" w:rsidR="000953D6" w:rsidRDefault="000953D6" w:rsidP="000953D6">
      <w:pPr>
        <w:rPr>
          <w:rFonts w:ascii="Menlo" w:hAnsi="Menlo" w:cs="Menlo"/>
          <w:sz w:val="15"/>
          <w:szCs w:val="15"/>
        </w:rPr>
      </w:pPr>
      <w:r>
        <w:rPr>
          <w:rFonts w:ascii="Menlo" w:hAnsi="Menlo" w:cs="Menlo"/>
          <w:sz w:val="15"/>
          <w:szCs w:val="15"/>
        </w:rPr>
        <w:t xml:space="preserve">        </w:t>
      </w:r>
    </w:p>
    <w:p w14:paraId="38A30247" w14:textId="77777777" w:rsidR="000953D6" w:rsidRDefault="000953D6" w:rsidP="000953D6">
      <w:pPr>
        <w:rPr>
          <w:rFonts w:ascii="Menlo" w:hAnsi="Menlo" w:cs="Menlo"/>
          <w:sz w:val="15"/>
          <w:szCs w:val="15"/>
        </w:rPr>
      </w:pPr>
      <w:r>
        <w:rPr>
          <w:rFonts w:ascii="Menlo" w:hAnsi="Menlo" w:cs="Menlo"/>
          <w:sz w:val="15"/>
          <w:szCs w:val="15"/>
        </w:rPr>
        <w:t xml:space="preserve">        C_maint_p = sum((c_maint_p ./ l_maint_P) .* 1);                     </w:t>
      </w:r>
      <w:r>
        <w:rPr>
          <w:rFonts w:ascii="Menlo" w:hAnsi="Menlo" w:cs="Menlo"/>
          <w:color w:val="008013"/>
          <w:sz w:val="15"/>
          <w:szCs w:val="15"/>
        </w:rPr>
        <w:t>% Maintenance cost ($), assuming 1 part</w:t>
      </w:r>
    </w:p>
    <w:p w14:paraId="609B2C77" w14:textId="77777777" w:rsidR="000953D6" w:rsidRDefault="000953D6" w:rsidP="000953D6">
      <w:pPr>
        <w:rPr>
          <w:rFonts w:ascii="Menlo" w:hAnsi="Menlo" w:cs="Menlo"/>
          <w:sz w:val="15"/>
          <w:szCs w:val="15"/>
        </w:rPr>
      </w:pPr>
    </w:p>
    <w:p w14:paraId="3C05C6CB" w14:textId="77777777" w:rsidR="000953D6" w:rsidRDefault="000953D6" w:rsidP="000953D6">
      <w:pPr>
        <w:rPr>
          <w:rFonts w:ascii="Menlo" w:hAnsi="Menlo" w:cs="Menlo"/>
          <w:sz w:val="15"/>
          <w:szCs w:val="15"/>
        </w:rPr>
      </w:pPr>
      <w:r>
        <w:rPr>
          <w:rFonts w:ascii="Menlo" w:hAnsi="Menlo" w:cs="Menlo"/>
          <w:sz w:val="15"/>
          <w:szCs w:val="15"/>
        </w:rPr>
        <w:t xml:space="preserve">        C_maint_t = sum((c_maint_t ./ l_maint_t) .* t_turn ./min_hr .* F);  </w:t>
      </w:r>
      <w:r>
        <w:rPr>
          <w:rFonts w:ascii="Menlo" w:hAnsi="Menlo" w:cs="Menlo"/>
          <w:color w:val="008013"/>
          <w:sz w:val="15"/>
          <w:szCs w:val="15"/>
        </w:rPr>
        <w:t>% Maintenance cost ($), based on time</w:t>
      </w:r>
    </w:p>
    <w:p w14:paraId="44A8335C" w14:textId="77777777" w:rsidR="000953D6" w:rsidRDefault="000953D6" w:rsidP="000953D6">
      <w:pPr>
        <w:rPr>
          <w:rFonts w:ascii="Menlo" w:hAnsi="Menlo" w:cs="Menlo"/>
          <w:sz w:val="15"/>
          <w:szCs w:val="15"/>
        </w:rPr>
      </w:pPr>
    </w:p>
    <w:p w14:paraId="03C7338E" w14:textId="77777777" w:rsidR="000953D6" w:rsidRDefault="000953D6" w:rsidP="000953D6">
      <w:pPr>
        <w:rPr>
          <w:rFonts w:ascii="Menlo" w:hAnsi="Menlo" w:cs="Menlo"/>
          <w:sz w:val="15"/>
          <w:szCs w:val="15"/>
        </w:rPr>
      </w:pPr>
      <w:r>
        <w:rPr>
          <w:rFonts w:ascii="Menlo" w:hAnsi="Menlo" w:cs="Menlo"/>
          <w:sz w:val="15"/>
          <w:szCs w:val="15"/>
        </w:rPr>
        <w:t xml:space="preserve">        C_maint = C_maint_p + C_maint_t;                                    </w:t>
      </w:r>
      <w:r>
        <w:rPr>
          <w:rFonts w:ascii="Menlo" w:hAnsi="Menlo" w:cs="Menlo"/>
          <w:color w:val="008013"/>
          <w:sz w:val="15"/>
          <w:szCs w:val="15"/>
        </w:rPr>
        <w:t>% Total Maintenance Cost ($)</w:t>
      </w:r>
    </w:p>
    <w:p w14:paraId="0C118DFB" w14:textId="77777777" w:rsidR="000953D6" w:rsidRDefault="000953D6" w:rsidP="000953D6">
      <w:pPr>
        <w:rPr>
          <w:rFonts w:ascii="Menlo" w:hAnsi="Menlo" w:cs="Menlo"/>
          <w:sz w:val="15"/>
          <w:szCs w:val="15"/>
        </w:rPr>
      </w:pPr>
    </w:p>
    <w:p w14:paraId="18807CED"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1445400E" w14:textId="77777777" w:rsidR="000953D6" w:rsidRDefault="000953D6" w:rsidP="000953D6">
      <w:pPr>
        <w:rPr>
          <w:rFonts w:ascii="Menlo" w:hAnsi="Menlo" w:cs="Menlo"/>
          <w:sz w:val="15"/>
          <w:szCs w:val="15"/>
        </w:rPr>
      </w:pPr>
    </w:p>
    <w:p w14:paraId="3FB71627" w14:textId="77777777" w:rsidR="000953D6" w:rsidRDefault="000953D6" w:rsidP="000953D6">
      <w:pPr>
        <w:rPr>
          <w:rFonts w:ascii="Menlo" w:hAnsi="Menlo" w:cs="Menlo"/>
          <w:sz w:val="15"/>
          <w:szCs w:val="15"/>
        </w:rPr>
      </w:pPr>
      <w:r>
        <w:rPr>
          <w:rFonts w:ascii="Menlo" w:hAnsi="Menlo" w:cs="Menlo"/>
          <w:color w:val="008013"/>
          <w:sz w:val="15"/>
          <w:szCs w:val="15"/>
        </w:rPr>
        <w:lastRenderedPageBreak/>
        <w:t>% Recylcing Profit</w:t>
      </w:r>
    </w:p>
    <w:p w14:paraId="6DD9B16E" w14:textId="77777777" w:rsidR="000953D6" w:rsidRDefault="000953D6" w:rsidP="000953D6">
      <w:pPr>
        <w:rPr>
          <w:rFonts w:ascii="Menlo" w:hAnsi="Menlo" w:cs="Menlo"/>
          <w:sz w:val="15"/>
          <w:szCs w:val="15"/>
        </w:rPr>
      </w:pPr>
    </w:p>
    <w:p w14:paraId="5378ABF1" w14:textId="77777777" w:rsidR="000953D6" w:rsidRDefault="000953D6" w:rsidP="000953D6">
      <w:pPr>
        <w:rPr>
          <w:rFonts w:ascii="Menlo" w:hAnsi="Menlo" w:cs="Menlo"/>
          <w:sz w:val="15"/>
          <w:szCs w:val="15"/>
        </w:rPr>
      </w:pPr>
      <w:r>
        <w:rPr>
          <w:rFonts w:ascii="Menlo" w:hAnsi="Menlo" w:cs="Menlo"/>
          <w:color w:val="008013"/>
          <w:sz w:val="15"/>
          <w:szCs w:val="15"/>
        </w:rPr>
        <w:t>% Note: The negative signs in front are to keep up with the signing</w:t>
      </w:r>
    </w:p>
    <w:p w14:paraId="57691471" w14:textId="77777777" w:rsidR="000953D6" w:rsidRDefault="000953D6" w:rsidP="000953D6">
      <w:pPr>
        <w:rPr>
          <w:rFonts w:ascii="Menlo" w:hAnsi="Menlo" w:cs="Menlo"/>
          <w:sz w:val="15"/>
          <w:szCs w:val="15"/>
        </w:rPr>
      </w:pPr>
      <w:r>
        <w:rPr>
          <w:rFonts w:ascii="Menlo" w:hAnsi="Menlo" w:cs="Menlo"/>
          <w:color w:val="008013"/>
          <w:sz w:val="15"/>
          <w:szCs w:val="15"/>
        </w:rPr>
        <w:t>% convention. Since profit is oposite of cost, and we are reporting cost as</w:t>
      </w:r>
    </w:p>
    <w:p w14:paraId="75420F5C" w14:textId="77777777" w:rsidR="000953D6" w:rsidRDefault="000953D6" w:rsidP="000953D6">
      <w:pPr>
        <w:rPr>
          <w:rFonts w:ascii="Menlo" w:hAnsi="Menlo" w:cs="Menlo"/>
          <w:sz w:val="15"/>
          <w:szCs w:val="15"/>
        </w:rPr>
      </w:pPr>
      <w:r>
        <w:rPr>
          <w:rFonts w:ascii="Menlo" w:hAnsi="Menlo" w:cs="Menlo"/>
          <w:color w:val="008013"/>
          <w:sz w:val="15"/>
          <w:szCs w:val="15"/>
        </w:rPr>
        <w:t>% a positive number, profit must be negatice.</w:t>
      </w:r>
    </w:p>
    <w:p w14:paraId="0254343C" w14:textId="77777777" w:rsidR="000953D6" w:rsidRDefault="000953D6" w:rsidP="000953D6">
      <w:pPr>
        <w:rPr>
          <w:rFonts w:ascii="Menlo" w:hAnsi="Menlo" w:cs="Menlo"/>
          <w:sz w:val="15"/>
          <w:szCs w:val="15"/>
        </w:rPr>
      </w:pPr>
    </w:p>
    <w:p w14:paraId="7364A65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774ED29D" w14:textId="77777777" w:rsidR="000953D6" w:rsidRDefault="000953D6" w:rsidP="000953D6">
      <w:pPr>
        <w:rPr>
          <w:rFonts w:ascii="Menlo" w:hAnsi="Menlo" w:cs="Menlo"/>
          <w:sz w:val="15"/>
          <w:szCs w:val="15"/>
        </w:rPr>
      </w:pPr>
      <w:r>
        <w:rPr>
          <w:rFonts w:ascii="Menlo" w:hAnsi="Menlo" w:cs="Menlo"/>
          <w:sz w:val="15"/>
          <w:szCs w:val="15"/>
        </w:rPr>
        <w:t xml:space="preserve">        </w:t>
      </w:r>
    </w:p>
    <w:p w14:paraId="25F2D4F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volume and density</w:t>
      </w:r>
    </w:p>
    <w:p w14:paraId="6FE19C70" w14:textId="77777777" w:rsidR="000953D6" w:rsidRDefault="000953D6" w:rsidP="000953D6">
      <w:pPr>
        <w:rPr>
          <w:rFonts w:ascii="Menlo" w:hAnsi="Menlo" w:cs="Menlo"/>
          <w:sz w:val="15"/>
          <w:szCs w:val="15"/>
        </w:rPr>
      </w:pPr>
      <w:r>
        <w:rPr>
          <w:rFonts w:ascii="Menlo" w:hAnsi="Menlo" w:cs="Menlo"/>
          <w:sz w:val="15"/>
          <w:szCs w:val="15"/>
        </w:rPr>
        <w:t xml:space="preserve">        </w:t>
      </w:r>
    </w:p>
    <w:p w14:paraId="3D3B6D2C"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2BD80DD2" w14:textId="77777777" w:rsidR="000953D6" w:rsidRDefault="000953D6" w:rsidP="000953D6">
      <w:pPr>
        <w:rPr>
          <w:rFonts w:ascii="Menlo" w:hAnsi="Menlo" w:cs="Menlo"/>
          <w:sz w:val="15"/>
          <w:szCs w:val="15"/>
        </w:rPr>
      </w:pPr>
      <w:r>
        <w:rPr>
          <w:rFonts w:ascii="Menlo" w:hAnsi="Menlo" w:cs="Menlo"/>
          <w:sz w:val="15"/>
          <w:szCs w:val="15"/>
        </w:rPr>
        <w:t xml:space="preserve">        </w:t>
      </w:r>
    </w:p>
    <w:p w14:paraId="1A970D2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2FE05F2B" w14:textId="77777777" w:rsidR="000953D6" w:rsidRDefault="000953D6" w:rsidP="000953D6">
      <w:pPr>
        <w:rPr>
          <w:rFonts w:ascii="Menlo" w:hAnsi="Menlo" w:cs="Menlo"/>
          <w:sz w:val="15"/>
          <w:szCs w:val="15"/>
        </w:rPr>
      </w:pPr>
      <w:r>
        <w:rPr>
          <w:rFonts w:ascii="Menlo" w:hAnsi="Menlo" w:cs="Menlo"/>
          <w:sz w:val="15"/>
          <w:szCs w:val="15"/>
        </w:rPr>
        <w:t xml:space="preserve">            </w:t>
      </w:r>
    </w:p>
    <w:p w14:paraId="4DAFD1D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6D11B0B8" w14:textId="77777777" w:rsidR="000953D6" w:rsidRDefault="000953D6" w:rsidP="000953D6">
      <w:pPr>
        <w:rPr>
          <w:rFonts w:ascii="Menlo" w:hAnsi="Menlo" w:cs="Menlo"/>
          <w:sz w:val="15"/>
          <w:szCs w:val="15"/>
        </w:rPr>
      </w:pPr>
      <w:r>
        <w:rPr>
          <w:rFonts w:ascii="Menlo" w:hAnsi="Menlo" w:cs="Menlo"/>
          <w:sz w:val="15"/>
          <w:szCs w:val="15"/>
        </w:rPr>
        <w:t xml:space="preserve">        </w:t>
      </w:r>
    </w:p>
    <w:p w14:paraId="5AB5629A"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measured mass</w:t>
      </w:r>
    </w:p>
    <w:p w14:paraId="7B948D2D" w14:textId="77777777" w:rsidR="000953D6" w:rsidRDefault="000953D6" w:rsidP="000953D6">
      <w:pPr>
        <w:rPr>
          <w:rFonts w:ascii="Menlo" w:hAnsi="Menlo" w:cs="Menlo"/>
          <w:sz w:val="15"/>
          <w:szCs w:val="15"/>
        </w:rPr>
      </w:pPr>
      <w:r>
        <w:rPr>
          <w:rFonts w:ascii="Menlo" w:hAnsi="Menlo" w:cs="Menlo"/>
          <w:sz w:val="15"/>
          <w:szCs w:val="15"/>
        </w:rPr>
        <w:t xml:space="preserve">            </w:t>
      </w:r>
    </w:p>
    <w:p w14:paraId="0CF8F26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457756F8" w14:textId="77777777" w:rsidR="000953D6" w:rsidRDefault="000953D6" w:rsidP="000953D6">
      <w:pPr>
        <w:rPr>
          <w:rFonts w:ascii="Menlo" w:hAnsi="Menlo" w:cs="Menlo"/>
          <w:sz w:val="15"/>
          <w:szCs w:val="15"/>
        </w:rPr>
      </w:pPr>
    </w:p>
    <w:p w14:paraId="0E5038DF" w14:textId="77777777" w:rsidR="000953D6" w:rsidRDefault="000953D6" w:rsidP="000953D6">
      <w:pPr>
        <w:rPr>
          <w:rFonts w:ascii="Menlo" w:hAnsi="Menlo" w:cs="Menlo"/>
          <w:sz w:val="15"/>
          <w:szCs w:val="15"/>
        </w:rPr>
      </w:pPr>
    </w:p>
    <w:p w14:paraId="36A26F25"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108EB7C2" w14:textId="77777777" w:rsidR="000953D6" w:rsidRDefault="000953D6" w:rsidP="000953D6">
      <w:pPr>
        <w:rPr>
          <w:rFonts w:ascii="Menlo" w:hAnsi="Menlo" w:cs="Menlo"/>
          <w:sz w:val="15"/>
          <w:szCs w:val="15"/>
        </w:rPr>
      </w:pPr>
    </w:p>
    <w:p w14:paraId="4E2C54BC" w14:textId="77777777" w:rsidR="000953D6" w:rsidRDefault="000953D6" w:rsidP="000953D6">
      <w:pPr>
        <w:rPr>
          <w:rFonts w:ascii="Menlo" w:hAnsi="Menlo" w:cs="Menlo"/>
          <w:sz w:val="15"/>
          <w:szCs w:val="15"/>
        </w:rPr>
      </w:pPr>
      <w:r>
        <w:rPr>
          <w:rFonts w:ascii="Menlo" w:hAnsi="Menlo" w:cs="Menlo"/>
          <w:color w:val="008013"/>
          <w:sz w:val="15"/>
          <w:szCs w:val="15"/>
        </w:rPr>
        <w:t>% Direct Turning Cost</w:t>
      </w:r>
    </w:p>
    <w:p w14:paraId="15BB802C" w14:textId="77777777" w:rsidR="000953D6" w:rsidRDefault="000953D6" w:rsidP="000953D6">
      <w:pPr>
        <w:rPr>
          <w:rFonts w:ascii="Menlo" w:hAnsi="Menlo" w:cs="Menlo"/>
          <w:sz w:val="15"/>
          <w:szCs w:val="15"/>
        </w:rPr>
      </w:pPr>
      <w:r>
        <w:rPr>
          <w:rFonts w:ascii="Menlo" w:hAnsi="Menlo" w:cs="Menlo"/>
          <w:sz w:val="15"/>
          <w:szCs w:val="15"/>
        </w:rPr>
        <w:t xml:space="preserve">C_turn_dir = C_mat + C_tool + C_enr + C_lab;     </w:t>
      </w:r>
      <w:r>
        <w:rPr>
          <w:rFonts w:ascii="Menlo" w:hAnsi="Menlo" w:cs="Menlo"/>
          <w:color w:val="008013"/>
          <w:sz w:val="15"/>
          <w:szCs w:val="15"/>
        </w:rPr>
        <w:t>% Direct turning cost ($)</w:t>
      </w:r>
    </w:p>
    <w:p w14:paraId="5530E396" w14:textId="77777777" w:rsidR="000953D6" w:rsidRDefault="000953D6" w:rsidP="000953D6">
      <w:pPr>
        <w:rPr>
          <w:rFonts w:ascii="Menlo" w:hAnsi="Menlo" w:cs="Menlo"/>
          <w:sz w:val="15"/>
          <w:szCs w:val="15"/>
        </w:rPr>
      </w:pPr>
    </w:p>
    <w:p w14:paraId="4F97D5E5" w14:textId="77777777" w:rsidR="000953D6" w:rsidRDefault="000953D6" w:rsidP="000953D6">
      <w:pPr>
        <w:rPr>
          <w:rFonts w:ascii="Menlo" w:hAnsi="Menlo" w:cs="Menlo"/>
          <w:sz w:val="15"/>
          <w:szCs w:val="15"/>
        </w:rPr>
      </w:pPr>
      <w:r>
        <w:rPr>
          <w:rFonts w:ascii="Menlo" w:hAnsi="Menlo" w:cs="Menlo"/>
          <w:color w:val="008013"/>
          <w:sz w:val="15"/>
          <w:szCs w:val="15"/>
        </w:rPr>
        <w:t>% Indirect Turning Cost</w:t>
      </w:r>
    </w:p>
    <w:p w14:paraId="0EF59B52" w14:textId="77777777" w:rsidR="000953D6" w:rsidRDefault="000953D6" w:rsidP="000953D6">
      <w:pPr>
        <w:rPr>
          <w:rFonts w:ascii="Menlo" w:hAnsi="Menlo" w:cs="Menlo"/>
          <w:sz w:val="15"/>
          <w:szCs w:val="15"/>
        </w:rPr>
      </w:pPr>
      <w:r>
        <w:rPr>
          <w:rFonts w:ascii="Menlo" w:hAnsi="Menlo" w:cs="Menlo"/>
          <w:sz w:val="15"/>
          <w:szCs w:val="15"/>
        </w:rPr>
        <w:t xml:space="preserve">C_turn_ind = C_space + C_dpr + C_maint;  </w:t>
      </w:r>
      <w:r>
        <w:rPr>
          <w:rFonts w:ascii="Menlo" w:hAnsi="Menlo" w:cs="Menlo"/>
          <w:color w:val="008013"/>
          <w:sz w:val="15"/>
          <w:szCs w:val="15"/>
        </w:rPr>
        <w:t>% Indirect turning cost ($)</w:t>
      </w:r>
    </w:p>
    <w:p w14:paraId="7F544631" w14:textId="77777777" w:rsidR="000953D6" w:rsidRDefault="000953D6" w:rsidP="000953D6">
      <w:pPr>
        <w:rPr>
          <w:rFonts w:ascii="Menlo" w:hAnsi="Menlo" w:cs="Menlo"/>
          <w:sz w:val="15"/>
          <w:szCs w:val="15"/>
        </w:rPr>
      </w:pPr>
    </w:p>
    <w:p w14:paraId="5F15C8D9" w14:textId="77777777" w:rsidR="000953D6" w:rsidRDefault="000953D6" w:rsidP="000953D6">
      <w:pPr>
        <w:rPr>
          <w:rFonts w:ascii="Menlo" w:hAnsi="Menlo" w:cs="Menlo"/>
          <w:sz w:val="15"/>
          <w:szCs w:val="15"/>
        </w:rPr>
      </w:pPr>
      <w:r>
        <w:rPr>
          <w:rFonts w:ascii="Menlo" w:hAnsi="Menlo" w:cs="Menlo"/>
          <w:color w:val="008013"/>
          <w:sz w:val="15"/>
          <w:szCs w:val="15"/>
        </w:rPr>
        <w:t>% Total Turning Cost</w:t>
      </w:r>
    </w:p>
    <w:p w14:paraId="61C72132" w14:textId="77777777" w:rsidR="000953D6" w:rsidRDefault="000953D6" w:rsidP="000953D6">
      <w:pPr>
        <w:rPr>
          <w:rFonts w:ascii="Menlo" w:hAnsi="Menlo" w:cs="Menlo"/>
          <w:sz w:val="15"/>
          <w:szCs w:val="15"/>
        </w:rPr>
      </w:pPr>
      <w:r>
        <w:rPr>
          <w:rFonts w:ascii="Menlo" w:hAnsi="Menlo" w:cs="Menlo"/>
          <w:sz w:val="15"/>
          <w:szCs w:val="15"/>
        </w:rPr>
        <w:t xml:space="preserve">C_turn = C_turn_dir+C_turn_ind+P_recy;   </w:t>
      </w:r>
      <w:r>
        <w:rPr>
          <w:rFonts w:ascii="Menlo" w:hAnsi="Menlo" w:cs="Menlo"/>
          <w:color w:val="008013"/>
          <w:sz w:val="15"/>
          <w:szCs w:val="15"/>
        </w:rPr>
        <w:t>% Total turning cost ($)</w:t>
      </w:r>
    </w:p>
    <w:p w14:paraId="2F515860" w14:textId="77777777" w:rsidR="000953D6" w:rsidRDefault="000953D6" w:rsidP="000953D6">
      <w:pPr>
        <w:rPr>
          <w:rFonts w:ascii="Menlo" w:hAnsi="Menlo" w:cs="Menlo"/>
          <w:sz w:val="15"/>
          <w:szCs w:val="15"/>
        </w:rPr>
      </w:pPr>
    </w:p>
    <w:p w14:paraId="5EB83337"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5B91A4B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'TURNING COST '</w:t>
      </w:r>
      <w:r>
        <w:rPr>
          <w:rFonts w:ascii="Menlo" w:hAnsi="Menlo" w:cs="Menlo"/>
          <w:sz w:val="15"/>
          <w:szCs w:val="15"/>
        </w:rPr>
        <w:t>]);</w:t>
      </w:r>
    </w:p>
    <w:p w14:paraId="7D69C5B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DD3F71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7BC25B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Turning Cost'</w:t>
      </w:r>
      <w:r>
        <w:rPr>
          <w:rFonts w:ascii="Menlo" w:hAnsi="Menlo" w:cs="Menlo"/>
          <w:sz w:val="15"/>
          <w:szCs w:val="15"/>
        </w:rPr>
        <w:t>]);</w:t>
      </w:r>
    </w:p>
    <w:p w14:paraId="77FFEC4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018DB0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4497770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num2str(C_lab)]);</w:t>
      </w:r>
    </w:p>
    <w:p w14:paraId="01BE3F6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num2str(C_enr)]);</w:t>
      </w:r>
    </w:p>
    <w:p w14:paraId="7A942A6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num2str(C_tool)]);</w:t>
      </w:r>
    </w:p>
    <w:p w14:paraId="212BFAF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2F482AE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Turning Cost: $'</w:t>
      </w:r>
      <w:r>
        <w:rPr>
          <w:rFonts w:ascii="Menlo" w:hAnsi="Menlo" w:cs="Menlo"/>
          <w:sz w:val="15"/>
          <w:szCs w:val="15"/>
        </w:rPr>
        <w:t>, num2str(C_turn_dir)]);</w:t>
      </w:r>
    </w:p>
    <w:p w14:paraId="7EA2B0D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267088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5BF6749" w14:textId="77777777" w:rsidR="000953D6" w:rsidRDefault="000953D6" w:rsidP="000953D6">
      <w:pPr>
        <w:rPr>
          <w:rFonts w:ascii="Menlo" w:hAnsi="Menlo" w:cs="Menlo"/>
          <w:sz w:val="15"/>
          <w:szCs w:val="15"/>
        </w:rPr>
      </w:pPr>
    </w:p>
    <w:p w14:paraId="1AEA042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Turning Cost'</w:t>
      </w:r>
      <w:r>
        <w:rPr>
          <w:rFonts w:ascii="Menlo" w:hAnsi="Menlo" w:cs="Menlo"/>
          <w:sz w:val="15"/>
          <w:szCs w:val="15"/>
        </w:rPr>
        <w:t>]);</w:t>
      </w:r>
    </w:p>
    <w:p w14:paraId="1EAD511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A0B9BF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num2str(C_space)]);</w:t>
      </w:r>
    </w:p>
    <w:p w14:paraId="2A6A512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num2str(C_dpr)]);</w:t>
      </w:r>
    </w:p>
    <w:p w14:paraId="4BB9297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num2str(C_maint)]);</w:t>
      </w:r>
    </w:p>
    <w:p w14:paraId="1978158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2EDE42A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Turning Cost: $'</w:t>
      </w:r>
      <w:r>
        <w:rPr>
          <w:rFonts w:ascii="Menlo" w:hAnsi="Menlo" w:cs="Menlo"/>
          <w:sz w:val="15"/>
          <w:szCs w:val="15"/>
        </w:rPr>
        <w:t>, num2str(C_turn_ind)]);</w:t>
      </w:r>
    </w:p>
    <w:p w14:paraId="1FAF77A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98F097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F6B8128" w14:textId="77777777" w:rsidR="000953D6" w:rsidRDefault="000953D6" w:rsidP="000953D6">
      <w:pPr>
        <w:rPr>
          <w:rFonts w:ascii="Menlo" w:hAnsi="Menlo" w:cs="Menlo"/>
          <w:sz w:val="15"/>
          <w:szCs w:val="15"/>
        </w:rPr>
      </w:pPr>
    </w:p>
    <w:p w14:paraId="0A46D4B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5A5A593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71CDDA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96F5D1B" w14:textId="77777777" w:rsidR="000953D6" w:rsidRDefault="000953D6" w:rsidP="000953D6">
      <w:pPr>
        <w:rPr>
          <w:rFonts w:ascii="Menlo" w:hAnsi="Menlo" w:cs="Menlo"/>
          <w:sz w:val="15"/>
          <w:szCs w:val="15"/>
        </w:rPr>
      </w:pPr>
    </w:p>
    <w:p w14:paraId="105392B4" w14:textId="77777777" w:rsidR="000953D6" w:rsidRDefault="000953D6" w:rsidP="000953D6">
      <w:pPr>
        <w:rPr>
          <w:rFonts w:ascii="Menlo" w:hAnsi="Menlo" w:cs="Menlo"/>
          <w:sz w:val="15"/>
          <w:szCs w:val="15"/>
        </w:rPr>
      </w:pPr>
    </w:p>
    <w:p w14:paraId="712FB83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4EBAF1F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4E2793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Turning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C_turn_dir)]);</w:t>
      </w:r>
    </w:p>
    <w:p w14:paraId="2F50E19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Turning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C_turn_ind)]);</w:t>
      </w:r>
    </w:p>
    <w:p w14:paraId="4CEB10B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70EDBC9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6B689A7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Turning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C_turn)]);</w:t>
      </w:r>
    </w:p>
    <w:p w14:paraId="26FB78B7" w14:textId="77777777" w:rsidR="000953D6" w:rsidRDefault="000953D6" w:rsidP="000953D6">
      <w:pPr>
        <w:rPr>
          <w:rFonts w:ascii="Menlo" w:hAnsi="Menlo" w:cs="Menlo"/>
          <w:sz w:val="15"/>
          <w:szCs w:val="15"/>
        </w:rPr>
      </w:pPr>
    </w:p>
    <w:p w14:paraId="1852CD1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B929F3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2F28268" w14:textId="77777777" w:rsidR="000953D6" w:rsidRDefault="000953D6" w:rsidP="000953D6">
      <w:pPr>
        <w:rPr>
          <w:rFonts w:ascii="Menlo" w:hAnsi="Menlo" w:cs="Menlo"/>
          <w:sz w:val="15"/>
          <w:szCs w:val="15"/>
        </w:rPr>
      </w:pPr>
    </w:p>
    <w:p w14:paraId="2C819491" w14:textId="77777777" w:rsidR="000953D6" w:rsidRDefault="000953D6" w:rsidP="000953D6">
      <w:pPr>
        <w:rPr>
          <w:rFonts w:ascii="Menlo" w:hAnsi="Menlo" w:cs="Menlo"/>
          <w:sz w:val="15"/>
          <w:szCs w:val="15"/>
        </w:rPr>
      </w:pPr>
      <w:r>
        <w:rPr>
          <w:rFonts w:ascii="Menlo" w:hAnsi="Menlo" w:cs="Menlo"/>
          <w:color w:val="008013"/>
          <w:sz w:val="15"/>
          <w:szCs w:val="15"/>
        </w:rPr>
        <w:t>%% Grand Totals</w:t>
      </w:r>
    </w:p>
    <w:p w14:paraId="022D4EC8" w14:textId="77777777" w:rsidR="000953D6" w:rsidRDefault="000953D6" w:rsidP="000953D6">
      <w:pPr>
        <w:rPr>
          <w:rFonts w:ascii="Menlo" w:hAnsi="Menlo" w:cs="Menlo"/>
          <w:sz w:val="15"/>
          <w:szCs w:val="15"/>
        </w:rPr>
      </w:pPr>
    </w:p>
    <w:p w14:paraId="1F33F971" w14:textId="77777777" w:rsidR="000953D6" w:rsidRDefault="000953D6" w:rsidP="000953D6">
      <w:pPr>
        <w:rPr>
          <w:rFonts w:ascii="Menlo" w:hAnsi="Menlo" w:cs="Menlo"/>
          <w:sz w:val="15"/>
          <w:szCs w:val="15"/>
        </w:rPr>
      </w:pPr>
    </w:p>
    <w:p w14:paraId="27F53308" w14:textId="77777777" w:rsidR="000953D6" w:rsidRDefault="000953D6" w:rsidP="000953D6">
      <w:pPr>
        <w:rPr>
          <w:rFonts w:ascii="Menlo" w:hAnsi="Menlo" w:cs="Menlo"/>
          <w:sz w:val="15"/>
          <w:szCs w:val="15"/>
        </w:rPr>
      </w:pPr>
      <w:r>
        <w:rPr>
          <w:rFonts w:ascii="Menlo" w:hAnsi="Menlo" w:cs="Menlo"/>
          <w:sz w:val="15"/>
          <w:szCs w:val="15"/>
        </w:rPr>
        <w:t>Total_Eninge_Cost = C_SLS+C_build+C_mill_total+C_turn;</w:t>
      </w:r>
    </w:p>
    <w:p w14:paraId="04B36F42" w14:textId="77777777" w:rsidR="000953D6" w:rsidRDefault="000953D6" w:rsidP="000953D6">
      <w:pPr>
        <w:rPr>
          <w:rFonts w:ascii="Menlo" w:hAnsi="Menlo" w:cs="Menlo"/>
          <w:sz w:val="15"/>
          <w:szCs w:val="15"/>
        </w:rPr>
      </w:pPr>
    </w:p>
    <w:p w14:paraId="72BFF70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'Grand Totals'</w:t>
      </w:r>
      <w:r>
        <w:rPr>
          <w:rFonts w:ascii="Menlo" w:hAnsi="Menlo" w:cs="Menlo"/>
          <w:sz w:val="15"/>
          <w:szCs w:val="15"/>
        </w:rPr>
        <w:t>]);</w:t>
      </w:r>
    </w:p>
    <w:p w14:paraId="4975201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D5CC3B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AFSD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C_build)]);</w:t>
      </w:r>
    </w:p>
    <w:p w14:paraId="5ACDD1A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w:t>
      </w:r>
    </w:p>
    <w:p w14:paraId="24F18D2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C_mill_total)]);</w:t>
      </w:r>
    </w:p>
    <w:p w14:paraId="61C1BB1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Turning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C_turn)]);</w:t>
      </w:r>
    </w:p>
    <w:p w14:paraId="6032F642" w14:textId="77777777" w:rsidR="000953D6" w:rsidRDefault="000953D6" w:rsidP="000953D6">
      <w:pPr>
        <w:rPr>
          <w:rFonts w:ascii="Menlo" w:hAnsi="Menlo" w:cs="Menlo"/>
          <w:sz w:val="15"/>
          <w:szCs w:val="15"/>
        </w:rPr>
      </w:pPr>
    </w:p>
    <w:p w14:paraId="1E1E35D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080365B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Engine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Total_Eninge_Cost)]);</w:t>
      </w:r>
    </w:p>
    <w:p w14:paraId="05623909" w14:textId="77777777" w:rsidR="000953D6" w:rsidRDefault="000953D6" w:rsidP="000953D6">
      <w:pPr>
        <w:rPr>
          <w:rFonts w:ascii="Menlo" w:hAnsi="Menlo" w:cs="Menlo"/>
          <w:sz w:val="15"/>
          <w:szCs w:val="15"/>
        </w:rPr>
      </w:pPr>
    </w:p>
    <w:p w14:paraId="2D0AB40E" w14:textId="77777777" w:rsidR="008F01B6" w:rsidRPr="00CD22E5" w:rsidRDefault="008F01B6" w:rsidP="008F01B6">
      <w:pPr>
        <w:rPr>
          <w:lang w:eastAsia="ja-JP"/>
        </w:rPr>
      </w:pPr>
    </w:p>
    <w:p w14:paraId="60087180" w14:textId="77777777" w:rsidR="003F67C6" w:rsidRDefault="003F67C6">
      <w:pPr>
        <w:rPr>
          <w:lang w:eastAsia="ja-JP"/>
        </w:rPr>
      </w:pPr>
      <w:bookmarkStart w:id="300" w:name="_Toc162882456"/>
      <w:bookmarkStart w:id="301" w:name="_Toc162882725"/>
      <w:r>
        <w:rPr>
          <w:b/>
        </w:rPr>
        <w:br w:type="page"/>
      </w:r>
    </w:p>
    <w:p w14:paraId="42A695F6" w14:textId="065E0592" w:rsidR="00CD22E5" w:rsidRDefault="000724E4" w:rsidP="00CD22E5">
      <w:pPr>
        <w:pStyle w:val="Heading2"/>
        <w:rPr>
          <w:rFonts w:cs="Times New Roman"/>
          <w:szCs w:val="24"/>
        </w:rPr>
      </w:pPr>
      <w:bookmarkStart w:id="302" w:name="_Toc162886103"/>
      <w:r w:rsidRPr="00CD22E5">
        <w:rPr>
          <w:rFonts w:cs="Times New Roman"/>
          <w:szCs w:val="24"/>
        </w:rPr>
        <w:lastRenderedPageBreak/>
        <w:t>Appendix B – Hexagon-cylinder: Conventional method</w:t>
      </w:r>
      <w:r w:rsidR="00CD22E5" w:rsidRPr="00CD22E5">
        <w:rPr>
          <w:rFonts w:cs="Times New Roman"/>
          <w:szCs w:val="24"/>
        </w:rPr>
        <w:t xml:space="preserve"> </w:t>
      </w:r>
      <w:r w:rsidR="00CD22E5" w:rsidRPr="00CD22E5">
        <w:rPr>
          <w:rFonts w:cs="Times New Roman"/>
          <w:szCs w:val="24"/>
        </w:rPr>
        <w:t>MATLAB code</w:t>
      </w:r>
      <w:bookmarkEnd w:id="300"/>
      <w:bookmarkEnd w:id="301"/>
      <w:bookmarkEnd w:id="302"/>
    </w:p>
    <w:p w14:paraId="3F7CC8DD" w14:textId="77777777" w:rsidR="00747068" w:rsidRPr="00747068" w:rsidRDefault="00747068" w:rsidP="00747068">
      <w:pPr>
        <w:rPr>
          <w:lang w:eastAsia="ja-JP"/>
        </w:rPr>
      </w:pPr>
    </w:p>
    <w:p w14:paraId="07FCCEBE" w14:textId="77777777" w:rsidR="000953D6" w:rsidRDefault="000953D6" w:rsidP="000953D6">
      <w:pPr>
        <w:rPr>
          <w:rFonts w:ascii="Menlo" w:hAnsi="Menlo" w:cs="Menlo"/>
          <w:sz w:val="15"/>
          <w:szCs w:val="15"/>
        </w:rPr>
      </w:pPr>
      <w:r>
        <w:rPr>
          <w:rFonts w:ascii="Menlo" w:hAnsi="Menlo" w:cs="Menlo"/>
          <w:sz w:val="15"/>
          <w:szCs w:val="15"/>
        </w:rPr>
        <w:t>clc;</w:t>
      </w:r>
    </w:p>
    <w:p w14:paraId="0893FC49" w14:textId="77777777" w:rsidR="000953D6" w:rsidRDefault="000953D6" w:rsidP="000953D6">
      <w:pPr>
        <w:rPr>
          <w:rFonts w:ascii="Menlo" w:hAnsi="Menlo" w:cs="Menlo"/>
          <w:sz w:val="15"/>
          <w:szCs w:val="15"/>
        </w:rPr>
      </w:pPr>
      <w:r>
        <w:rPr>
          <w:rFonts w:ascii="Menlo" w:hAnsi="Menlo" w:cs="Menlo"/>
          <w:sz w:val="15"/>
          <w:szCs w:val="15"/>
        </w:rPr>
        <w:t xml:space="preserve">clear </w:t>
      </w:r>
      <w:r>
        <w:rPr>
          <w:rFonts w:ascii="Menlo" w:hAnsi="Menlo" w:cs="Menlo"/>
          <w:color w:val="A709F5"/>
          <w:sz w:val="15"/>
          <w:szCs w:val="15"/>
        </w:rPr>
        <w:t>all</w:t>
      </w:r>
      <w:r>
        <w:rPr>
          <w:rFonts w:ascii="Menlo" w:hAnsi="Menlo" w:cs="Menlo"/>
          <w:sz w:val="15"/>
          <w:szCs w:val="15"/>
        </w:rPr>
        <w:t>;</w:t>
      </w:r>
    </w:p>
    <w:p w14:paraId="304224E8" w14:textId="77777777" w:rsidR="000953D6" w:rsidRDefault="000953D6" w:rsidP="000953D6">
      <w:pPr>
        <w:rPr>
          <w:rFonts w:ascii="Menlo" w:hAnsi="Menlo" w:cs="Menlo"/>
          <w:sz w:val="15"/>
          <w:szCs w:val="15"/>
        </w:rPr>
      </w:pPr>
    </w:p>
    <w:p w14:paraId="748EAE72" w14:textId="77777777" w:rsidR="000953D6" w:rsidRDefault="000953D6" w:rsidP="000953D6">
      <w:pPr>
        <w:rPr>
          <w:rFonts w:ascii="Menlo" w:hAnsi="Menlo" w:cs="Menlo"/>
          <w:sz w:val="15"/>
          <w:szCs w:val="15"/>
        </w:rPr>
      </w:pPr>
      <w:r>
        <w:rPr>
          <w:rFonts w:ascii="Menlo" w:hAnsi="Menlo" w:cs="Menlo"/>
          <w:color w:val="008013"/>
          <w:sz w:val="15"/>
          <w:szCs w:val="15"/>
        </w:rPr>
        <w:t>%% HEXAGON CYLINDER COST CALCULATOR: CONVENTIONAL</w:t>
      </w:r>
    </w:p>
    <w:p w14:paraId="20C74746" w14:textId="77777777" w:rsidR="000953D6" w:rsidRDefault="000953D6" w:rsidP="000953D6">
      <w:pPr>
        <w:rPr>
          <w:rFonts w:ascii="Menlo" w:hAnsi="Menlo" w:cs="Menlo"/>
          <w:sz w:val="15"/>
          <w:szCs w:val="15"/>
        </w:rPr>
      </w:pPr>
    </w:p>
    <w:p w14:paraId="180605A6"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3A137424"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175B63D2"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2811217E" w14:textId="77777777" w:rsidR="000953D6" w:rsidRDefault="000953D6" w:rsidP="000953D6">
      <w:pPr>
        <w:rPr>
          <w:rFonts w:ascii="Menlo" w:hAnsi="Menlo" w:cs="Menlo"/>
          <w:sz w:val="15"/>
          <w:szCs w:val="15"/>
        </w:rPr>
      </w:pPr>
    </w:p>
    <w:p w14:paraId="343EAD13"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6382849F" w14:textId="77777777" w:rsidR="000953D6" w:rsidRDefault="000953D6" w:rsidP="000953D6">
      <w:pPr>
        <w:rPr>
          <w:rFonts w:ascii="Menlo" w:hAnsi="Menlo" w:cs="Menlo"/>
          <w:sz w:val="15"/>
          <w:szCs w:val="15"/>
        </w:rPr>
      </w:pPr>
    </w:p>
    <w:p w14:paraId="2126B5FC"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65203F70"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212EA30D"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1531EAC3"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370807CB"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4A1FBF20"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3EF41A4C" w14:textId="77777777" w:rsidR="000953D6" w:rsidRDefault="000953D6" w:rsidP="000953D6">
      <w:pPr>
        <w:rPr>
          <w:rFonts w:ascii="Menlo" w:hAnsi="Menlo" w:cs="Menlo"/>
          <w:sz w:val="15"/>
          <w:szCs w:val="15"/>
        </w:rPr>
      </w:pPr>
    </w:p>
    <w:p w14:paraId="35A1B020"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16EE7F4A" w14:textId="77777777" w:rsidR="000953D6" w:rsidRDefault="000953D6" w:rsidP="000953D6">
      <w:pPr>
        <w:rPr>
          <w:rFonts w:ascii="Menlo" w:hAnsi="Menlo" w:cs="Menlo"/>
          <w:sz w:val="15"/>
          <w:szCs w:val="15"/>
        </w:rPr>
      </w:pPr>
    </w:p>
    <w:p w14:paraId="5695EE2F" w14:textId="77777777" w:rsidR="000953D6" w:rsidRDefault="000953D6" w:rsidP="000953D6">
      <w:pPr>
        <w:rPr>
          <w:rFonts w:ascii="Menlo" w:hAnsi="Menlo" w:cs="Menlo"/>
          <w:sz w:val="15"/>
          <w:szCs w:val="15"/>
        </w:rPr>
      </w:pPr>
    </w:p>
    <w:p w14:paraId="50DF52AC"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227362E8" w14:textId="77777777" w:rsidR="000953D6" w:rsidRDefault="000953D6" w:rsidP="000953D6">
      <w:pPr>
        <w:rPr>
          <w:rFonts w:ascii="Menlo" w:hAnsi="Menlo" w:cs="Menlo"/>
          <w:sz w:val="15"/>
          <w:szCs w:val="15"/>
        </w:rPr>
      </w:pPr>
    </w:p>
    <w:p w14:paraId="3FA630A1"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65A45BDD"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6D652325"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5C0237ED"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5C28781B"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17948B10"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38A7A3D4" w14:textId="77777777" w:rsidR="000953D6" w:rsidRDefault="000953D6" w:rsidP="000953D6">
      <w:pPr>
        <w:rPr>
          <w:rFonts w:ascii="Menlo" w:hAnsi="Menlo" w:cs="Menlo"/>
          <w:sz w:val="15"/>
          <w:szCs w:val="15"/>
        </w:rPr>
      </w:pPr>
    </w:p>
    <w:p w14:paraId="1244CCA4"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746B7422"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59534445" w14:textId="77777777" w:rsidR="000953D6" w:rsidRDefault="000953D6" w:rsidP="000953D6">
      <w:pPr>
        <w:rPr>
          <w:rFonts w:ascii="Menlo" w:hAnsi="Menlo" w:cs="Menlo"/>
          <w:sz w:val="15"/>
          <w:szCs w:val="15"/>
        </w:rPr>
      </w:pPr>
    </w:p>
    <w:p w14:paraId="6A6EF816"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3E3048D9"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5D67730A"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64B5280A" w14:textId="77777777" w:rsidR="000953D6" w:rsidRDefault="000953D6" w:rsidP="000953D6">
      <w:pPr>
        <w:rPr>
          <w:rFonts w:ascii="Menlo" w:hAnsi="Menlo" w:cs="Menlo"/>
          <w:sz w:val="15"/>
          <w:szCs w:val="15"/>
        </w:rPr>
      </w:pPr>
    </w:p>
    <w:p w14:paraId="14CDE692"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3A1327D6"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0BEC0A72" w14:textId="77777777" w:rsidR="000953D6" w:rsidRDefault="000953D6" w:rsidP="000953D6">
      <w:pPr>
        <w:rPr>
          <w:rFonts w:ascii="Menlo" w:hAnsi="Menlo" w:cs="Menlo"/>
          <w:sz w:val="15"/>
          <w:szCs w:val="15"/>
        </w:rPr>
      </w:pPr>
    </w:p>
    <w:p w14:paraId="795978C0"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787A4692" w14:textId="77777777" w:rsidR="000953D6" w:rsidRDefault="000953D6" w:rsidP="000953D6">
      <w:pPr>
        <w:rPr>
          <w:rFonts w:ascii="Menlo" w:hAnsi="Menlo" w:cs="Menlo"/>
          <w:sz w:val="15"/>
          <w:szCs w:val="15"/>
        </w:rPr>
      </w:pPr>
    </w:p>
    <w:p w14:paraId="05F253BE"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3C834783" w14:textId="77777777" w:rsidR="000953D6" w:rsidRDefault="000953D6" w:rsidP="000953D6">
      <w:pPr>
        <w:rPr>
          <w:rFonts w:ascii="Menlo" w:hAnsi="Menlo" w:cs="Menlo"/>
          <w:sz w:val="15"/>
          <w:szCs w:val="15"/>
        </w:rPr>
      </w:pPr>
    </w:p>
    <w:p w14:paraId="135B3BDE"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E146DDF" w14:textId="77777777" w:rsidR="000953D6" w:rsidRDefault="000953D6" w:rsidP="000953D6">
      <w:pPr>
        <w:rPr>
          <w:rFonts w:ascii="Menlo" w:hAnsi="Menlo" w:cs="Menlo"/>
          <w:sz w:val="15"/>
          <w:szCs w:val="15"/>
        </w:rPr>
      </w:pPr>
    </w:p>
    <w:p w14:paraId="60C7BCA8"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699D5F28" w14:textId="77777777" w:rsidR="000953D6" w:rsidRDefault="000953D6" w:rsidP="000953D6">
      <w:pPr>
        <w:rPr>
          <w:rFonts w:ascii="Menlo" w:hAnsi="Menlo" w:cs="Menlo"/>
          <w:sz w:val="15"/>
          <w:szCs w:val="15"/>
        </w:rPr>
      </w:pPr>
    </w:p>
    <w:p w14:paraId="55587179"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3D061708" w14:textId="77777777" w:rsidR="000953D6" w:rsidRDefault="000953D6" w:rsidP="000953D6">
      <w:pPr>
        <w:rPr>
          <w:rFonts w:ascii="Menlo" w:hAnsi="Menlo" w:cs="Menlo"/>
          <w:sz w:val="15"/>
          <w:szCs w:val="15"/>
        </w:rPr>
      </w:pPr>
      <w:r>
        <w:rPr>
          <w:rFonts w:ascii="Menlo" w:hAnsi="Menlo" w:cs="Menlo"/>
          <w:color w:val="008013"/>
          <w:sz w:val="15"/>
          <w:szCs w:val="15"/>
        </w:rPr>
        <w:t>% process, C_mat will be 0.</w:t>
      </w:r>
    </w:p>
    <w:p w14:paraId="2DAE7336" w14:textId="77777777" w:rsidR="000953D6" w:rsidRDefault="000953D6" w:rsidP="000953D6">
      <w:pPr>
        <w:rPr>
          <w:rFonts w:ascii="Menlo" w:hAnsi="Menlo" w:cs="Menlo"/>
          <w:sz w:val="15"/>
          <w:szCs w:val="15"/>
        </w:rPr>
      </w:pPr>
    </w:p>
    <w:p w14:paraId="1886A846" w14:textId="77777777" w:rsidR="000953D6" w:rsidRDefault="000953D6" w:rsidP="000953D6">
      <w:pPr>
        <w:rPr>
          <w:rFonts w:ascii="Menlo" w:hAnsi="Menlo" w:cs="Menlo"/>
          <w:sz w:val="15"/>
          <w:szCs w:val="15"/>
        </w:rPr>
      </w:pPr>
      <w:r>
        <w:rPr>
          <w:rFonts w:ascii="Menlo" w:hAnsi="Menlo" w:cs="Menlo"/>
          <w:sz w:val="15"/>
          <w:szCs w:val="15"/>
        </w:rPr>
        <w:t xml:space="preserve">C_mat = 698;                      </w:t>
      </w:r>
      <w:r>
        <w:rPr>
          <w:rFonts w:ascii="Menlo" w:hAnsi="Menlo" w:cs="Menlo"/>
          <w:color w:val="008013"/>
          <w:sz w:val="15"/>
          <w:szCs w:val="15"/>
        </w:rPr>
        <w:t>% Cost of stock material ($)</w:t>
      </w:r>
    </w:p>
    <w:p w14:paraId="00F24E1D" w14:textId="77777777" w:rsidR="000953D6" w:rsidRDefault="000953D6" w:rsidP="000953D6">
      <w:pPr>
        <w:rPr>
          <w:rFonts w:ascii="Menlo" w:hAnsi="Menlo" w:cs="Menlo"/>
          <w:sz w:val="15"/>
          <w:szCs w:val="15"/>
        </w:rPr>
      </w:pPr>
    </w:p>
    <w:p w14:paraId="6AAB695A" w14:textId="77777777" w:rsidR="000953D6" w:rsidRDefault="000953D6" w:rsidP="000953D6">
      <w:pPr>
        <w:rPr>
          <w:rFonts w:ascii="Menlo" w:hAnsi="Menlo" w:cs="Menlo"/>
          <w:sz w:val="15"/>
          <w:szCs w:val="15"/>
        </w:rPr>
      </w:pPr>
      <w:r>
        <w:rPr>
          <w:rFonts w:ascii="Menlo" w:hAnsi="Menlo" w:cs="Menlo"/>
          <w:color w:val="008013"/>
          <w:sz w:val="15"/>
          <w:szCs w:val="15"/>
        </w:rPr>
        <w:t>%%% Tool Cost %%%</w:t>
      </w:r>
    </w:p>
    <w:p w14:paraId="4CF59217" w14:textId="77777777" w:rsidR="000953D6" w:rsidRDefault="000953D6" w:rsidP="000953D6">
      <w:pPr>
        <w:rPr>
          <w:rFonts w:ascii="Menlo" w:hAnsi="Menlo" w:cs="Menlo"/>
          <w:sz w:val="15"/>
          <w:szCs w:val="15"/>
        </w:rPr>
      </w:pPr>
    </w:p>
    <w:p w14:paraId="03F24CFB"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017FFDBF" w14:textId="77777777" w:rsidR="000953D6" w:rsidRDefault="000953D6" w:rsidP="000953D6">
      <w:pPr>
        <w:rPr>
          <w:rFonts w:ascii="Menlo" w:hAnsi="Menlo" w:cs="Menlo"/>
          <w:sz w:val="15"/>
          <w:szCs w:val="15"/>
        </w:rPr>
      </w:pPr>
      <w:r>
        <w:rPr>
          <w:rFonts w:ascii="Menlo" w:hAnsi="Menlo" w:cs="Menlo"/>
          <w:sz w:val="15"/>
          <w:szCs w:val="15"/>
        </w:rPr>
        <w:t xml:space="preserve">c_tool = 300;                     </w:t>
      </w:r>
      <w:r>
        <w:rPr>
          <w:rFonts w:ascii="Menlo" w:hAnsi="Menlo" w:cs="Menlo"/>
          <w:color w:val="008013"/>
          <w:sz w:val="15"/>
          <w:szCs w:val="15"/>
        </w:rPr>
        <w:t>% Cost of replacement tool ($)</w:t>
      </w:r>
    </w:p>
    <w:p w14:paraId="26364395" w14:textId="77777777" w:rsidR="000953D6" w:rsidRDefault="000953D6" w:rsidP="000953D6">
      <w:pPr>
        <w:rPr>
          <w:rFonts w:ascii="Menlo" w:hAnsi="Menlo" w:cs="Menlo"/>
          <w:sz w:val="15"/>
          <w:szCs w:val="15"/>
        </w:rPr>
      </w:pPr>
    </w:p>
    <w:p w14:paraId="0ACB71A4" w14:textId="77777777" w:rsidR="000953D6" w:rsidRDefault="000953D6" w:rsidP="000953D6">
      <w:pPr>
        <w:rPr>
          <w:rFonts w:ascii="Menlo" w:hAnsi="Menlo" w:cs="Menlo"/>
          <w:sz w:val="15"/>
          <w:szCs w:val="15"/>
        </w:rPr>
      </w:pPr>
      <w:r>
        <w:rPr>
          <w:rFonts w:ascii="Menlo" w:hAnsi="Menlo" w:cs="Menlo"/>
          <w:sz w:val="15"/>
          <w:szCs w:val="15"/>
        </w:rPr>
        <w:t xml:space="preserve">C = 17500;                          </w:t>
      </w:r>
      <w:r>
        <w:rPr>
          <w:rFonts w:ascii="Menlo" w:hAnsi="Menlo" w:cs="Menlo"/>
          <w:color w:val="008013"/>
          <w:sz w:val="15"/>
          <w:szCs w:val="15"/>
        </w:rPr>
        <w:t>% Constant that depends on tool-material combination and predetermined wear level</w:t>
      </w:r>
    </w:p>
    <w:p w14:paraId="39D35CA2" w14:textId="77777777" w:rsidR="000953D6" w:rsidRDefault="000953D6" w:rsidP="000953D6">
      <w:pPr>
        <w:rPr>
          <w:rFonts w:ascii="Menlo" w:hAnsi="Menlo" w:cs="Menlo"/>
          <w:sz w:val="15"/>
          <w:szCs w:val="15"/>
        </w:rPr>
      </w:pPr>
      <w:r>
        <w:rPr>
          <w:rFonts w:ascii="Menlo" w:hAnsi="Menlo" w:cs="Menlo"/>
          <w:sz w:val="15"/>
          <w:szCs w:val="15"/>
        </w:rPr>
        <w:t xml:space="preserve">v = 1224;                         </w:t>
      </w:r>
      <w:r>
        <w:rPr>
          <w:rFonts w:ascii="Menlo" w:hAnsi="Menlo" w:cs="Menlo"/>
          <w:color w:val="008013"/>
          <w:sz w:val="15"/>
          <w:szCs w:val="15"/>
        </w:rPr>
        <w:t>% Cutting velocity (m/min)</w:t>
      </w:r>
    </w:p>
    <w:p w14:paraId="7C958FF2" w14:textId="77777777" w:rsidR="000953D6" w:rsidRDefault="000953D6" w:rsidP="000953D6">
      <w:pPr>
        <w:rPr>
          <w:rFonts w:ascii="Menlo" w:hAnsi="Menlo" w:cs="Menlo"/>
          <w:sz w:val="15"/>
          <w:szCs w:val="15"/>
        </w:rPr>
      </w:pPr>
      <w:r>
        <w:rPr>
          <w:rFonts w:ascii="Menlo" w:hAnsi="Menlo" w:cs="Menlo"/>
          <w:sz w:val="15"/>
          <w:szCs w:val="15"/>
        </w:rPr>
        <w:t xml:space="preserve">n =.025;                           </w:t>
      </w:r>
      <w:r>
        <w:rPr>
          <w:rFonts w:ascii="Menlo" w:hAnsi="Menlo" w:cs="Menlo"/>
          <w:color w:val="008013"/>
          <w:sz w:val="15"/>
          <w:szCs w:val="15"/>
        </w:rPr>
        <w:t>% Taylor tool life exponent that depends on tool-material combination and predetermined wear level</w:t>
      </w:r>
    </w:p>
    <w:p w14:paraId="10C03E63" w14:textId="77777777" w:rsidR="000953D6" w:rsidRDefault="000953D6" w:rsidP="000953D6">
      <w:pPr>
        <w:rPr>
          <w:rFonts w:ascii="Menlo" w:hAnsi="Menlo" w:cs="Menlo"/>
          <w:sz w:val="15"/>
          <w:szCs w:val="15"/>
        </w:rPr>
      </w:pPr>
      <w:r>
        <w:rPr>
          <w:rFonts w:ascii="Menlo" w:hAnsi="Menlo" w:cs="Menlo"/>
          <w:sz w:val="15"/>
          <w:szCs w:val="15"/>
        </w:rPr>
        <w:t xml:space="preserve">p = .015;                          </w:t>
      </w:r>
      <w:r>
        <w:rPr>
          <w:rFonts w:ascii="Menlo" w:hAnsi="Menlo" w:cs="Menlo"/>
          <w:color w:val="008013"/>
          <w:sz w:val="15"/>
          <w:szCs w:val="15"/>
        </w:rPr>
        <w:t>% Velocity exponent that depends on tool-material combination and predetermined wear level</w:t>
      </w:r>
    </w:p>
    <w:p w14:paraId="3A261F07" w14:textId="77777777" w:rsidR="000953D6" w:rsidRDefault="000953D6" w:rsidP="000953D6">
      <w:pPr>
        <w:rPr>
          <w:rFonts w:ascii="Menlo" w:hAnsi="Menlo" w:cs="Menlo"/>
          <w:sz w:val="15"/>
          <w:szCs w:val="15"/>
        </w:rPr>
      </w:pPr>
      <w:r>
        <w:rPr>
          <w:rFonts w:ascii="Menlo" w:hAnsi="Menlo" w:cs="Menlo"/>
          <w:sz w:val="15"/>
          <w:szCs w:val="15"/>
        </w:rPr>
        <w:t xml:space="preserve">f_t = .08;                        </w:t>
      </w:r>
      <w:r>
        <w:rPr>
          <w:rFonts w:ascii="Menlo" w:hAnsi="Menlo" w:cs="Menlo"/>
          <w:color w:val="008013"/>
          <w:sz w:val="15"/>
          <w:szCs w:val="15"/>
        </w:rPr>
        <w:t>% Feed per tooth (mm)</w:t>
      </w:r>
    </w:p>
    <w:p w14:paraId="638118D2" w14:textId="77777777" w:rsidR="000953D6" w:rsidRDefault="000953D6" w:rsidP="000953D6">
      <w:pPr>
        <w:rPr>
          <w:rFonts w:ascii="Menlo" w:hAnsi="Menlo" w:cs="Menlo"/>
          <w:sz w:val="15"/>
          <w:szCs w:val="15"/>
        </w:rPr>
      </w:pPr>
      <w:r>
        <w:rPr>
          <w:rFonts w:ascii="Menlo" w:hAnsi="Menlo" w:cs="Menlo"/>
          <w:sz w:val="15"/>
          <w:szCs w:val="15"/>
        </w:rPr>
        <w:t xml:space="preserve">q = .015;                          </w:t>
      </w:r>
      <w:r>
        <w:rPr>
          <w:rFonts w:ascii="Menlo" w:hAnsi="Menlo" w:cs="Menlo"/>
          <w:color w:val="008013"/>
          <w:sz w:val="15"/>
          <w:szCs w:val="15"/>
        </w:rPr>
        <w:t>% Feed rate exponent that depends on tool-material combination and predetermined wear level</w:t>
      </w:r>
    </w:p>
    <w:p w14:paraId="6AA222DA" w14:textId="77777777" w:rsidR="000953D6" w:rsidRDefault="000953D6" w:rsidP="000953D6">
      <w:pPr>
        <w:rPr>
          <w:rFonts w:ascii="Menlo" w:hAnsi="Menlo" w:cs="Menlo"/>
          <w:sz w:val="15"/>
          <w:szCs w:val="15"/>
        </w:rPr>
      </w:pPr>
    </w:p>
    <w:p w14:paraId="691FFAFB" w14:textId="77777777" w:rsidR="000953D6" w:rsidRDefault="000953D6" w:rsidP="000953D6">
      <w:pPr>
        <w:rPr>
          <w:rFonts w:ascii="Menlo" w:hAnsi="Menlo" w:cs="Menlo"/>
          <w:sz w:val="15"/>
          <w:szCs w:val="15"/>
        </w:rPr>
      </w:pPr>
      <w:r>
        <w:rPr>
          <w:rFonts w:ascii="Menlo" w:hAnsi="Menlo" w:cs="Menlo"/>
          <w:sz w:val="15"/>
          <w:szCs w:val="15"/>
        </w:rPr>
        <w:t xml:space="preserve">V_rem = 10000;                    </w:t>
      </w:r>
      <w:r>
        <w:rPr>
          <w:rFonts w:ascii="Menlo" w:hAnsi="Menlo" w:cs="Menlo"/>
          <w:color w:val="008013"/>
          <w:sz w:val="15"/>
          <w:szCs w:val="15"/>
        </w:rPr>
        <w:t>% Volume to remove (mm3)</w:t>
      </w:r>
    </w:p>
    <w:p w14:paraId="0AEC5DB5" w14:textId="77777777" w:rsidR="000953D6" w:rsidRDefault="000953D6" w:rsidP="000953D6">
      <w:pPr>
        <w:rPr>
          <w:rFonts w:ascii="Menlo" w:hAnsi="Menlo" w:cs="Menlo"/>
          <w:sz w:val="15"/>
          <w:szCs w:val="15"/>
        </w:rPr>
      </w:pPr>
      <w:r>
        <w:rPr>
          <w:rFonts w:ascii="Menlo" w:hAnsi="Menlo" w:cs="Menlo"/>
          <w:sz w:val="15"/>
          <w:szCs w:val="15"/>
        </w:rPr>
        <w:t xml:space="preserve">a = 63.5;                            </w:t>
      </w:r>
      <w:r>
        <w:rPr>
          <w:rFonts w:ascii="Menlo" w:hAnsi="Menlo" w:cs="Menlo"/>
          <w:color w:val="008013"/>
          <w:sz w:val="15"/>
          <w:szCs w:val="15"/>
        </w:rPr>
        <w:t>% Radial depth of cut (mm)</w:t>
      </w:r>
    </w:p>
    <w:p w14:paraId="28D39929" w14:textId="77777777" w:rsidR="000953D6" w:rsidRDefault="000953D6" w:rsidP="000953D6">
      <w:pPr>
        <w:rPr>
          <w:rFonts w:ascii="Menlo" w:hAnsi="Menlo" w:cs="Menlo"/>
          <w:sz w:val="15"/>
          <w:szCs w:val="15"/>
        </w:rPr>
      </w:pPr>
      <w:r>
        <w:rPr>
          <w:rFonts w:ascii="Menlo" w:hAnsi="Menlo" w:cs="Menlo"/>
          <w:sz w:val="15"/>
          <w:szCs w:val="15"/>
        </w:rPr>
        <w:t xml:space="preserve">b = 25;                           </w:t>
      </w:r>
      <w:r>
        <w:rPr>
          <w:rFonts w:ascii="Menlo" w:hAnsi="Menlo" w:cs="Menlo"/>
          <w:color w:val="008013"/>
          <w:sz w:val="15"/>
          <w:szCs w:val="15"/>
        </w:rPr>
        <w:t>% Axial depth of cut (mm)</w:t>
      </w:r>
    </w:p>
    <w:p w14:paraId="58A77A68" w14:textId="77777777" w:rsidR="000953D6" w:rsidRDefault="000953D6" w:rsidP="000953D6">
      <w:pPr>
        <w:rPr>
          <w:rFonts w:ascii="Menlo" w:hAnsi="Menlo" w:cs="Menlo"/>
          <w:sz w:val="15"/>
          <w:szCs w:val="15"/>
        </w:rPr>
      </w:pPr>
      <w:r>
        <w:rPr>
          <w:rFonts w:ascii="Menlo" w:hAnsi="Menlo" w:cs="Menlo"/>
          <w:sz w:val="15"/>
          <w:szCs w:val="15"/>
        </w:rPr>
        <w:t xml:space="preserve">m = 4;                            </w:t>
      </w:r>
      <w:r>
        <w:rPr>
          <w:rFonts w:ascii="Menlo" w:hAnsi="Menlo" w:cs="Menlo"/>
          <w:color w:val="008013"/>
          <w:sz w:val="15"/>
          <w:szCs w:val="15"/>
        </w:rPr>
        <w:t>% Number of teeth (teeth/rev)</w:t>
      </w:r>
    </w:p>
    <w:p w14:paraId="2C0FD0AF" w14:textId="77777777" w:rsidR="000953D6" w:rsidRDefault="000953D6" w:rsidP="000953D6">
      <w:pPr>
        <w:rPr>
          <w:rFonts w:ascii="Menlo" w:hAnsi="Menlo" w:cs="Menlo"/>
          <w:sz w:val="15"/>
          <w:szCs w:val="15"/>
        </w:rPr>
      </w:pPr>
      <w:r>
        <w:rPr>
          <w:rFonts w:ascii="Menlo" w:hAnsi="Menlo" w:cs="Menlo"/>
          <w:sz w:val="15"/>
          <w:szCs w:val="15"/>
        </w:rPr>
        <w:t xml:space="preserve">N = 5115;                          </w:t>
      </w:r>
      <w:r>
        <w:rPr>
          <w:rFonts w:ascii="Menlo" w:hAnsi="Menlo" w:cs="Menlo"/>
          <w:color w:val="008013"/>
          <w:sz w:val="15"/>
          <w:szCs w:val="15"/>
        </w:rPr>
        <w:t>% Spindle speed (rpm)</w:t>
      </w:r>
    </w:p>
    <w:p w14:paraId="75C58870" w14:textId="77777777" w:rsidR="000953D6" w:rsidRDefault="000953D6" w:rsidP="000953D6">
      <w:pPr>
        <w:rPr>
          <w:rFonts w:ascii="Menlo" w:hAnsi="Menlo" w:cs="Menlo"/>
          <w:sz w:val="15"/>
          <w:szCs w:val="15"/>
        </w:rPr>
      </w:pPr>
    </w:p>
    <w:p w14:paraId="361019BD"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22B8349D" w14:textId="77777777" w:rsidR="000953D6" w:rsidRDefault="000953D6" w:rsidP="000953D6">
      <w:pPr>
        <w:rPr>
          <w:rFonts w:ascii="Menlo" w:hAnsi="Menlo" w:cs="Menlo"/>
          <w:sz w:val="15"/>
          <w:szCs w:val="15"/>
        </w:rPr>
      </w:pPr>
    </w:p>
    <w:p w14:paraId="0FC7336B" w14:textId="77777777" w:rsidR="000953D6" w:rsidRDefault="000953D6" w:rsidP="000953D6">
      <w:pPr>
        <w:rPr>
          <w:rFonts w:ascii="Menlo" w:hAnsi="Menlo" w:cs="Menlo"/>
          <w:sz w:val="15"/>
          <w:szCs w:val="15"/>
        </w:rPr>
      </w:pPr>
      <w:r>
        <w:rPr>
          <w:rFonts w:ascii="Menlo" w:hAnsi="Menlo" w:cs="Menlo"/>
          <w:color w:val="008013"/>
          <w:sz w:val="15"/>
          <w:szCs w:val="15"/>
        </w:rPr>
        <w:t>% Note: For t_mill there are two options, either predict machining time</w:t>
      </w:r>
    </w:p>
    <w:p w14:paraId="680C552D"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3C2CA03A"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170B94BC"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 It can either be</w:t>
      </w:r>
    </w:p>
    <w:p w14:paraId="3255A499" w14:textId="77777777" w:rsidR="000953D6" w:rsidRDefault="000953D6" w:rsidP="000953D6">
      <w:pPr>
        <w:rPr>
          <w:rFonts w:ascii="Menlo" w:hAnsi="Menlo" w:cs="Menlo"/>
          <w:sz w:val="15"/>
          <w:szCs w:val="15"/>
        </w:rPr>
      </w:pPr>
      <w:r>
        <w:rPr>
          <w:rFonts w:ascii="Menlo" w:hAnsi="Menlo" w:cs="Menlo"/>
          <w:color w:val="008013"/>
          <w:sz w:val="15"/>
          <w:szCs w:val="15"/>
        </w:rPr>
        <w:t>% measured or estimated.</w:t>
      </w:r>
    </w:p>
    <w:p w14:paraId="1A98532E" w14:textId="77777777" w:rsidR="000953D6" w:rsidRDefault="000953D6" w:rsidP="000953D6">
      <w:pPr>
        <w:rPr>
          <w:rFonts w:ascii="Menlo" w:hAnsi="Menlo" w:cs="Menlo"/>
          <w:sz w:val="15"/>
          <w:szCs w:val="15"/>
        </w:rPr>
      </w:pPr>
    </w:p>
    <w:p w14:paraId="60BBDE21" w14:textId="77777777" w:rsidR="000953D6" w:rsidRDefault="000953D6" w:rsidP="000953D6">
      <w:pPr>
        <w:rPr>
          <w:rFonts w:ascii="Menlo" w:hAnsi="Menlo" w:cs="Menlo"/>
          <w:sz w:val="15"/>
          <w:szCs w:val="15"/>
        </w:rPr>
      </w:pPr>
    </w:p>
    <w:p w14:paraId="224590B3"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61CCEE67" w14:textId="77777777" w:rsidR="000953D6" w:rsidRDefault="000953D6" w:rsidP="000953D6">
      <w:pPr>
        <w:rPr>
          <w:rFonts w:ascii="Menlo" w:hAnsi="Menlo" w:cs="Menlo"/>
          <w:sz w:val="15"/>
          <w:szCs w:val="15"/>
        </w:rPr>
      </w:pPr>
      <w:r>
        <w:rPr>
          <w:rFonts w:ascii="Menlo" w:hAnsi="Menlo" w:cs="Menlo"/>
          <w:sz w:val="15"/>
          <w:szCs w:val="15"/>
        </w:rPr>
        <w:t xml:space="preserve">Ks = 750;                         </w:t>
      </w:r>
      <w:r>
        <w:rPr>
          <w:rFonts w:ascii="Menlo" w:hAnsi="Menlo" w:cs="Menlo"/>
          <w:color w:val="008013"/>
          <w:sz w:val="15"/>
          <w:szCs w:val="15"/>
        </w:rPr>
        <w:t>% Specific cutting force/power (N/mm2)</w:t>
      </w:r>
    </w:p>
    <w:p w14:paraId="0DE2DB49" w14:textId="77777777" w:rsidR="000953D6" w:rsidRDefault="000953D6" w:rsidP="000953D6">
      <w:pPr>
        <w:rPr>
          <w:rFonts w:ascii="Menlo" w:hAnsi="Menlo" w:cs="Menlo"/>
          <w:sz w:val="15"/>
          <w:szCs w:val="15"/>
        </w:rPr>
      </w:pPr>
      <w:r>
        <w:rPr>
          <w:rFonts w:ascii="Menlo" w:hAnsi="Menlo" w:cs="Menlo"/>
          <w:sz w:val="15"/>
          <w:szCs w:val="15"/>
        </w:rPr>
        <w:t xml:space="preserve">MRR = a * b * f_t * m * N;        </w:t>
      </w:r>
      <w:r>
        <w:rPr>
          <w:rFonts w:ascii="Menlo" w:hAnsi="Menlo" w:cs="Menlo"/>
          <w:color w:val="008013"/>
          <w:sz w:val="15"/>
          <w:szCs w:val="15"/>
        </w:rPr>
        <w:t>% Material removal rate (mm3/min)</w:t>
      </w:r>
    </w:p>
    <w:p w14:paraId="53032848" w14:textId="77777777" w:rsidR="000953D6" w:rsidRDefault="000953D6" w:rsidP="000953D6">
      <w:pPr>
        <w:rPr>
          <w:rFonts w:ascii="Menlo" w:hAnsi="Menlo" w:cs="Menlo"/>
          <w:sz w:val="15"/>
          <w:szCs w:val="15"/>
        </w:rPr>
      </w:pPr>
      <w:r>
        <w:rPr>
          <w:rFonts w:ascii="Menlo" w:hAnsi="Menlo" w:cs="Menlo"/>
          <w:color w:val="008013"/>
          <w:sz w:val="15"/>
          <w:szCs w:val="15"/>
        </w:rPr>
        <w:t>%t_mill = V_rem / MRR;            % Estimated Milling time (min)</w:t>
      </w:r>
    </w:p>
    <w:p w14:paraId="3B2D24CE" w14:textId="77777777" w:rsidR="000953D6" w:rsidRDefault="000953D6" w:rsidP="000953D6">
      <w:pPr>
        <w:rPr>
          <w:rFonts w:ascii="Menlo" w:hAnsi="Menlo" w:cs="Menlo"/>
          <w:sz w:val="15"/>
          <w:szCs w:val="15"/>
        </w:rPr>
      </w:pPr>
      <w:r>
        <w:rPr>
          <w:rFonts w:ascii="Menlo" w:hAnsi="Menlo" w:cs="Menlo"/>
          <w:sz w:val="15"/>
          <w:szCs w:val="15"/>
        </w:rPr>
        <w:t xml:space="preserve">t_mill = 104;                      </w:t>
      </w:r>
      <w:r>
        <w:rPr>
          <w:rFonts w:ascii="Menlo" w:hAnsi="Menlo" w:cs="Menlo"/>
          <w:color w:val="008013"/>
          <w:sz w:val="15"/>
          <w:szCs w:val="15"/>
        </w:rPr>
        <w:t xml:space="preserve">% Measured Milling time (min) </w:t>
      </w:r>
    </w:p>
    <w:p w14:paraId="4DE9B3B9" w14:textId="77777777" w:rsidR="000953D6" w:rsidRDefault="000953D6" w:rsidP="000953D6">
      <w:pPr>
        <w:rPr>
          <w:rFonts w:ascii="Menlo" w:hAnsi="Menlo" w:cs="Menlo"/>
          <w:sz w:val="15"/>
          <w:szCs w:val="15"/>
        </w:rPr>
      </w:pPr>
      <w:r>
        <w:rPr>
          <w:rFonts w:ascii="Menlo" w:hAnsi="Menlo" w:cs="Menlo"/>
          <w:sz w:val="15"/>
          <w:szCs w:val="15"/>
        </w:rPr>
        <w:t xml:space="preserve">F = 1.5;                            </w:t>
      </w:r>
      <w:r>
        <w:rPr>
          <w:rFonts w:ascii="Menlo" w:hAnsi="Menlo" w:cs="Menlo"/>
          <w:color w:val="008013"/>
          <w:sz w:val="15"/>
          <w:szCs w:val="15"/>
        </w:rPr>
        <w:t>% Time correction factor</w:t>
      </w:r>
    </w:p>
    <w:p w14:paraId="19A0A596" w14:textId="77777777" w:rsidR="000953D6" w:rsidRDefault="000953D6" w:rsidP="000953D6">
      <w:pPr>
        <w:rPr>
          <w:rFonts w:ascii="Menlo" w:hAnsi="Menlo" w:cs="Menlo"/>
          <w:sz w:val="15"/>
          <w:szCs w:val="15"/>
        </w:rPr>
      </w:pPr>
      <w:r>
        <w:rPr>
          <w:rFonts w:ascii="Menlo" w:hAnsi="Menlo" w:cs="Menlo"/>
          <w:sz w:val="15"/>
          <w:szCs w:val="15"/>
        </w:rPr>
        <w:t xml:space="preserve">r_enr = 15.5;                   </w:t>
      </w:r>
      <w:r>
        <w:rPr>
          <w:rFonts w:ascii="Menlo" w:hAnsi="Menlo" w:cs="Menlo"/>
          <w:color w:val="008013"/>
          <w:sz w:val="15"/>
          <w:szCs w:val="15"/>
        </w:rPr>
        <w:t>% Measured rate of energy usage (kW)</w:t>
      </w:r>
    </w:p>
    <w:p w14:paraId="42FD3C1D" w14:textId="77777777" w:rsidR="000953D6" w:rsidRDefault="000953D6" w:rsidP="000953D6">
      <w:pPr>
        <w:rPr>
          <w:rFonts w:ascii="Menlo" w:hAnsi="Menlo" w:cs="Menlo"/>
          <w:sz w:val="15"/>
          <w:szCs w:val="15"/>
        </w:rPr>
      </w:pPr>
    </w:p>
    <w:p w14:paraId="07F80F76"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5275DD0F" w14:textId="77777777" w:rsidR="000953D6" w:rsidRDefault="000953D6" w:rsidP="000953D6">
      <w:pPr>
        <w:rPr>
          <w:rFonts w:ascii="Menlo" w:hAnsi="Menlo" w:cs="Menlo"/>
          <w:sz w:val="15"/>
          <w:szCs w:val="15"/>
        </w:rPr>
      </w:pPr>
    </w:p>
    <w:p w14:paraId="0EAE7553" w14:textId="77777777" w:rsidR="000953D6" w:rsidRDefault="000953D6" w:rsidP="000953D6">
      <w:pPr>
        <w:rPr>
          <w:rFonts w:ascii="Menlo" w:hAnsi="Menlo" w:cs="Menlo"/>
          <w:sz w:val="15"/>
          <w:szCs w:val="15"/>
        </w:rPr>
      </w:pPr>
      <w:r>
        <w:rPr>
          <w:rFonts w:ascii="Menlo" w:hAnsi="Menlo" w:cs="Menlo"/>
          <w:sz w:val="15"/>
          <w:szCs w:val="15"/>
        </w:rPr>
        <w:t xml:space="preserve">t_setup = .5;                       </w:t>
      </w:r>
      <w:r>
        <w:rPr>
          <w:rFonts w:ascii="Menlo" w:hAnsi="Menlo" w:cs="Menlo"/>
          <w:color w:val="008013"/>
          <w:sz w:val="15"/>
          <w:szCs w:val="15"/>
        </w:rPr>
        <w:t>% Setup time (hrs)</w:t>
      </w:r>
    </w:p>
    <w:p w14:paraId="55D7A1B4" w14:textId="77777777" w:rsidR="000953D6" w:rsidRDefault="000953D6" w:rsidP="000953D6">
      <w:pPr>
        <w:rPr>
          <w:rFonts w:ascii="Menlo" w:hAnsi="Menlo" w:cs="Menlo"/>
          <w:sz w:val="15"/>
          <w:szCs w:val="15"/>
        </w:rPr>
      </w:pPr>
      <w:r>
        <w:rPr>
          <w:rFonts w:ascii="Menlo" w:hAnsi="Menlo" w:cs="Menlo"/>
          <w:sz w:val="15"/>
          <w:szCs w:val="15"/>
        </w:rPr>
        <w:t xml:space="preserve">t_prog = 0;                        </w:t>
      </w:r>
      <w:r>
        <w:rPr>
          <w:rFonts w:ascii="Menlo" w:hAnsi="Menlo" w:cs="Menlo"/>
          <w:color w:val="008013"/>
          <w:sz w:val="15"/>
          <w:szCs w:val="15"/>
        </w:rPr>
        <w:t>% Programming time (hrs)</w:t>
      </w:r>
    </w:p>
    <w:p w14:paraId="4C636B34"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rate($/hr)</w:t>
      </w:r>
    </w:p>
    <w:p w14:paraId="1D148A8D" w14:textId="77777777" w:rsidR="000953D6" w:rsidRDefault="000953D6" w:rsidP="000953D6">
      <w:pPr>
        <w:rPr>
          <w:rFonts w:ascii="Menlo" w:hAnsi="Menlo" w:cs="Menlo"/>
          <w:sz w:val="15"/>
          <w:szCs w:val="15"/>
        </w:rPr>
      </w:pPr>
    </w:p>
    <w:p w14:paraId="381402D6"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72BDADBF" w14:textId="77777777" w:rsidR="000953D6" w:rsidRDefault="000953D6" w:rsidP="000953D6">
      <w:pPr>
        <w:rPr>
          <w:rFonts w:ascii="Menlo" w:hAnsi="Menlo" w:cs="Menlo"/>
          <w:sz w:val="15"/>
          <w:szCs w:val="15"/>
        </w:rPr>
      </w:pPr>
    </w:p>
    <w:p w14:paraId="71BF68B4"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5720A605" w14:textId="77777777" w:rsidR="000953D6" w:rsidRDefault="000953D6" w:rsidP="000953D6">
      <w:pPr>
        <w:rPr>
          <w:rFonts w:ascii="Menlo" w:hAnsi="Menlo" w:cs="Menlo"/>
          <w:sz w:val="15"/>
          <w:szCs w:val="15"/>
        </w:rPr>
      </w:pPr>
    </w:p>
    <w:p w14:paraId="1A8DE58F"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50AC6D53"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01EAE2D8"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2B0D3C35"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35CB7887" w14:textId="77777777" w:rsidR="000953D6" w:rsidRDefault="000953D6" w:rsidP="000953D6">
      <w:pPr>
        <w:rPr>
          <w:rFonts w:ascii="Menlo" w:hAnsi="Menlo" w:cs="Menlo"/>
          <w:sz w:val="15"/>
          <w:szCs w:val="15"/>
        </w:rPr>
      </w:pPr>
    </w:p>
    <w:p w14:paraId="59DB9128"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575C9B9F" w14:textId="77777777" w:rsidR="000953D6" w:rsidRDefault="000953D6" w:rsidP="000953D6">
      <w:pPr>
        <w:rPr>
          <w:rFonts w:ascii="Menlo" w:hAnsi="Menlo" w:cs="Menlo"/>
          <w:sz w:val="15"/>
          <w:szCs w:val="15"/>
        </w:rPr>
      </w:pPr>
    </w:p>
    <w:p w14:paraId="16CB18C7" w14:textId="77777777" w:rsidR="000953D6" w:rsidRDefault="000953D6" w:rsidP="000953D6">
      <w:pPr>
        <w:rPr>
          <w:rFonts w:ascii="Menlo" w:hAnsi="Menlo" w:cs="Menlo"/>
          <w:sz w:val="15"/>
          <w:szCs w:val="15"/>
        </w:rPr>
      </w:pPr>
      <w:r>
        <w:rPr>
          <w:rFonts w:ascii="Menlo" w:hAnsi="Menlo" w:cs="Menlo"/>
          <w:sz w:val="15"/>
          <w:szCs w:val="15"/>
        </w:rPr>
        <w:t xml:space="preserve">c_equ_i = 78295;                   </w:t>
      </w:r>
      <w:r>
        <w:rPr>
          <w:rFonts w:ascii="Menlo" w:hAnsi="Menlo" w:cs="Menlo"/>
          <w:color w:val="008013"/>
          <w:sz w:val="15"/>
          <w:szCs w:val="15"/>
        </w:rPr>
        <w:t>% Initial equipment/machine cost ($)</w:t>
      </w:r>
    </w:p>
    <w:p w14:paraId="088240FF"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08041AAE"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(milling hrs)</w:t>
      </w:r>
    </w:p>
    <w:p w14:paraId="208046DA" w14:textId="77777777" w:rsidR="000953D6" w:rsidRDefault="000953D6" w:rsidP="000953D6">
      <w:pPr>
        <w:rPr>
          <w:rFonts w:ascii="Menlo" w:hAnsi="Menlo" w:cs="Menlo"/>
          <w:sz w:val="15"/>
          <w:szCs w:val="15"/>
        </w:rPr>
      </w:pPr>
    </w:p>
    <w:p w14:paraId="742AD12A" w14:textId="77777777" w:rsidR="000953D6" w:rsidRDefault="000953D6" w:rsidP="000953D6">
      <w:pPr>
        <w:rPr>
          <w:rFonts w:ascii="Menlo" w:hAnsi="Menlo" w:cs="Menlo"/>
          <w:sz w:val="15"/>
          <w:szCs w:val="15"/>
        </w:rPr>
      </w:pPr>
      <w:r>
        <w:rPr>
          <w:rFonts w:ascii="Menlo" w:hAnsi="Menlo" w:cs="Menlo"/>
          <w:color w:val="008013"/>
          <w:sz w:val="15"/>
          <w:szCs w:val="15"/>
        </w:rPr>
        <w:t>%%% Maintenance %%%</w:t>
      </w:r>
    </w:p>
    <w:p w14:paraId="29A72C66" w14:textId="77777777" w:rsidR="000953D6" w:rsidRDefault="000953D6" w:rsidP="000953D6">
      <w:pPr>
        <w:rPr>
          <w:rFonts w:ascii="Menlo" w:hAnsi="Menlo" w:cs="Menlo"/>
          <w:sz w:val="15"/>
          <w:szCs w:val="15"/>
        </w:rPr>
      </w:pPr>
    </w:p>
    <w:p w14:paraId="0D5F0D84"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129626DF"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255DE90B"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1EC20F09" w14:textId="77777777" w:rsidR="000953D6" w:rsidRDefault="000953D6" w:rsidP="000953D6">
      <w:pPr>
        <w:rPr>
          <w:rFonts w:ascii="Menlo" w:hAnsi="Menlo" w:cs="Menlo"/>
          <w:sz w:val="15"/>
          <w:szCs w:val="15"/>
        </w:rPr>
      </w:pPr>
      <w:r>
        <w:rPr>
          <w:rFonts w:ascii="Menlo" w:hAnsi="Menlo" w:cs="Menlo"/>
          <w:color w:val="008013"/>
          <w:sz w:val="15"/>
          <w:szCs w:val="15"/>
        </w:rPr>
        <w:t>% second, and so on. It is important to recognize that there are two</w:t>
      </w:r>
    </w:p>
    <w:p w14:paraId="15C77D0D" w14:textId="77777777" w:rsidR="000953D6" w:rsidRDefault="000953D6" w:rsidP="000953D6">
      <w:pPr>
        <w:rPr>
          <w:rFonts w:ascii="Menlo" w:hAnsi="Menlo" w:cs="Menlo"/>
          <w:sz w:val="15"/>
          <w:szCs w:val="15"/>
        </w:rPr>
      </w:pPr>
      <w:r>
        <w:rPr>
          <w:rFonts w:ascii="Menlo" w:hAnsi="Menlo" w:cs="Menlo"/>
          <w:color w:val="008013"/>
          <w:sz w:val="15"/>
          <w:szCs w:val="15"/>
        </w:rPr>
        <w:t xml:space="preserve">% types of maintencce. </w:t>
      </w:r>
    </w:p>
    <w:p w14:paraId="211518B7" w14:textId="77777777" w:rsidR="000953D6" w:rsidRDefault="000953D6" w:rsidP="000953D6">
      <w:pPr>
        <w:rPr>
          <w:rFonts w:ascii="Menlo" w:hAnsi="Menlo" w:cs="Menlo"/>
          <w:sz w:val="15"/>
          <w:szCs w:val="15"/>
        </w:rPr>
      </w:pPr>
    </w:p>
    <w:p w14:paraId="4161F8C6" w14:textId="77777777" w:rsidR="000953D6" w:rsidRDefault="000953D6" w:rsidP="000953D6">
      <w:pPr>
        <w:rPr>
          <w:rFonts w:ascii="Menlo" w:hAnsi="Menlo" w:cs="Menlo"/>
          <w:sz w:val="15"/>
          <w:szCs w:val="15"/>
        </w:rPr>
      </w:pPr>
      <w:r>
        <w:rPr>
          <w:rFonts w:ascii="Menlo" w:hAnsi="Menlo" w:cs="Menlo"/>
          <w:color w:val="008013"/>
          <w:sz w:val="15"/>
          <w:szCs w:val="15"/>
        </w:rPr>
        <w:t xml:space="preserve">% Time based: Maintenance that is conducted based on time. For example, </w:t>
      </w:r>
    </w:p>
    <w:p w14:paraId="6691AB07"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7D5B2958"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l_maint_t would be 100. </w:t>
      </w:r>
    </w:p>
    <w:p w14:paraId="2D4E1433" w14:textId="77777777" w:rsidR="000953D6" w:rsidRDefault="000953D6" w:rsidP="000953D6">
      <w:pPr>
        <w:rPr>
          <w:rFonts w:ascii="Menlo" w:hAnsi="Menlo" w:cs="Menlo"/>
          <w:sz w:val="15"/>
          <w:szCs w:val="15"/>
        </w:rPr>
      </w:pPr>
    </w:p>
    <w:p w14:paraId="2769AC7D" w14:textId="77777777" w:rsidR="000953D6" w:rsidRDefault="000953D6" w:rsidP="000953D6">
      <w:pPr>
        <w:rPr>
          <w:rFonts w:ascii="Menlo" w:hAnsi="Menlo" w:cs="Menlo"/>
          <w:sz w:val="15"/>
          <w:szCs w:val="15"/>
        </w:rPr>
      </w:pPr>
      <w:r>
        <w:rPr>
          <w:rFonts w:ascii="Menlo" w:hAnsi="Menlo" w:cs="Menlo"/>
          <w:color w:val="008013"/>
          <w:sz w:val="15"/>
          <w:szCs w:val="15"/>
        </w:rPr>
        <w:t>% Part based: Maintenance that is conducted based on the number of pieces</w:t>
      </w:r>
    </w:p>
    <w:p w14:paraId="1C0B0796" w14:textId="77777777" w:rsidR="000953D6" w:rsidRDefault="000953D6" w:rsidP="000953D6">
      <w:pPr>
        <w:rPr>
          <w:rFonts w:ascii="Menlo" w:hAnsi="Menlo" w:cs="Menlo"/>
          <w:sz w:val="15"/>
          <w:szCs w:val="15"/>
        </w:rPr>
      </w:pPr>
      <w:r>
        <w:rPr>
          <w:rFonts w:ascii="Menlo" w:hAnsi="Menlo" w:cs="Menlo"/>
          <w:color w:val="008013"/>
          <w:sz w:val="15"/>
          <w:szCs w:val="15"/>
        </w:rPr>
        <w:t>% worked on. For example, say a certain part on the machine needs to be</w:t>
      </w:r>
    </w:p>
    <w:p w14:paraId="6E2EC69A" w14:textId="77777777" w:rsidR="000953D6" w:rsidRDefault="000953D6" w:rsidP="000953D6">
      <w:pPr>
        <w:rPr>
          <w:rFonts w:ascii="Menlo" w:hAnsi="Menlo" w:cs="Menlo"/>
          <w:sz w:val="15"/>
          <w:szCs w:val="15"/>
        </w:rPr>
      </w:pPr>
      <w:r>
        <w:rPr>
          <w:rFonts w:ascii="Menlo" w:hAnsi="Menlo" w:cs="Menlo"/>
          <w:color w:val="008013"/>
          <w:sz w:val="15"/>
          <w:szCs w:val="15"/>
        </w:rPr>
        <w:t>% replaced every time it works on a new project. The l_maint_p would be 1.</w:t>
      </w:r>
    </w:p>
    <w:p w14:paraId="1385FC3B" w14:textId="77777777" w:rsidR="000953D6" w:rsidRDefault="000953D6" w:rsidP="000953D6">
      <w:pPr>
        <w:rPr>
          <w:rFonts w:ascii="Menlo" w:hAnsi="Menlo" w:cs="Menlo"/>
          <w:sz w:val="15"/>
          <w:szCs w:val="15"/>
        </w:rPr>
      </w:pPr>
      <w:r>
        <w:rPr>
          <w:rFonts w:ascii="Menlo" w:hAnsi="Menlo" w:cs="Menlo"/>
          <w:color w:val="008013"/>
          <w:sz w:val="15"/>
          <w:szCs w:val="15"/>
        </w:rPr>
        <w:t>% If it needed to be replace every 10 projects, the l_maint_p would be 10.</w:t>
      </w:r>
    </w:p>
    <w:p w14:paraId="162A27B2" w14:textId="77777777" w:rsidR="000953D6" w:rsidRDefault="000953D6" w:rsidP="000953D6">
      <w:pPr>
        <w:rPr>
          <w:rFonts w:ascii="Menlo" w:hAnsi="Menlo" w:cs="Menlo"/>
          <w:sz w:val="15"/>
          <w:szCs w:val="15"/>
        </w:rPr>
      </w:pPr>
    </w:p>
    <w:p w14:paraId="6A419D58" w14:textId="77777777" w:rsidR="000953D6" w:rsidRDefault="000953D6" w:rsidP="000953D6">
      <w:pPr>
        <w:rPr>
          <w:rFonts w:ascii="Menlo" w:hAnsi="Menlo" w:cs="Menlo"/>
          <w:sz w:val="15"/>
          <w:szCs w:val="15"/>
        </w:rPr>
      </w:pPr>
      <w:r>
        <w:rPr>
          <w:rFonts w:ascii="Menlo" w:hAnsi="Menlo" w:cs="Menlo"/>
          <w:sz w:val="15"/>
          <w:szCs w:val="15"/>
        </w:rPr>
        <w:t xml:space="preserve">c_maint_p = [0];                 </w:t>
      </w:r>
      <w:r>
        <w:rPr>
          <w:rFonts w:ascii="Menlo" w:hAnsi="Menlo" w:cs="Menlo"/>
          <w:color w:val="008013"/>
          <w:sz w:val="15"/>
          <w:szCs w:val="15"/>
        </w:rPr>
        <w:t>% Estimated cost of maintenance and repairs, part based ($)</w:t>
      </w:r>
    </w:p>
    <w:p w14:paraId="723E3652" w14:textId="77777777" w:rsidR="000953D6" w:rsidRDefault="000953D6" w:rsidP="000953D6">
      <w:pPr>
        <w:rPr>
          <w:rFonts w:ascii="Menlo" w:hAnsi="Menlo" w:cs="Menlo"/>
          <w:sz w:val="15"/>
          <w:szCs w:val="15"/>
        </w:rPr>
      </w:pPr>
      <w:r>
        <w:rPr>
          <w:rFonts w:ascii="Menlo" w:hAnsi="Menlo" w:cs="Menlo"/>
          <w:sz w:val="15"/>
          <w:szCs w:val="15"/>
        </w:rPr>
        <w:t xml:space="preserve">l_maint_P = [1];                 </w:t>
      </w:r>
      <w:r>
        <w:rPr>
          <w:rFonts w:ascii="Menlo" w:hAnsi="Menlo" w:cs="Menlo"/>
          <w:color w:val="008013"/>
          <w:sz w:val="15"/>
          <w:szCs w:val="15"/>
        </w:rPr>
        <w:t>% Expected frequency of maintenance in parts (# of parts)</w:t>
      </w:r>
    </w:p>
    <w:p w14:paraId="57B6E392" w14:textId="77777777" w:rsidR="000953D6" w:rsidRDefault="000953D6" w:rsidP="000953D6">
      <w:pPr>
        <w:rPr>
          <w:rFonts w:ascii="Menlo" w:hAnsi="Menlo" w:cs="Menlo"/>
          <w:sz w:val="15"/>
          <w:szCs w:val="15"/>
        </w:rPr>
      </w:pPr>
      <w:r>
        <w:rPr>
          <w:rFonts w:ascii="Menlo" w:hAnsi="Menlo" w:cs="Menlo"/>
          <w:sz w:val="15"/>
          <w:szCs w:val="15"/>
        </w:rPr>
        <w:t xml:space="preserve">c_maint_t = [2500];                </w:t>
      </w:r>
      <w:r>
        <w:rPr>
          <w:rFonts w:ascii="Menlo" w:hAnsi="Menlo" w:cs="Menlo"/>
          <w:color w:val="008013"/>
          <w:sz w:val="15"/>
          <w:szCs w:val="15"/>
        </w:rPr>
        <w:t>% Estimated cost of maintenance and repairs, time based ($)</w:t>
      </w:r>
    </w:p>
    <w:p w14:paraId="1E453494" w14:textId="77777777" w:rsidR="000953D6" w:rsidRDefault="000953D6" w:rsidP="000953D6">
      <w:pPr>
        <w:rPr>
          <w:rFonts w:ascii="Menlo" w:hAnsi="Menlo" w:cs="Menlo"/>
          <w:sz w:val="15"/>
          <w:szCs w:val="15"/>
        </w:rPr>
      </w:pPr>
      <w:r>
        <w:rPr>
          <w:rFonts w:ascii="Menlo" w:hAnsi="Menlo" w:cs="Menlo"/>
          <w:sz w:val="15"/>
          <w:szCs w:val="15"/>
        </w:rPr>
        <w:t xml:space="preserve">l_maint_t = [hr_yr];                 </w:t>
      </w:r>
      <w:r>
        <w:rPr>
          <w:rFonts w:ascii="Menlo" w:hAnsi="Menlo" w:cs="Menlo"/>
          <w:color w:val="008013"/>
          <w:sz w:val="15"/>
          <w:szCs w:val="15"/>
        </w:rPr>
        <w:t>% Expected frequency of maintenance in time (hrs)</w:t>
      </w:r>
    </w:p>
    <w:p w14:paraId="5FFED1C1" w14:textId="77777777" w:rsidR="000953D6" w:rsidRDefault="000953D6" w:rsidP="000953D6">
      <w:pPr>
        <w:rPr>
          <w:rFonts w:ascii="Menlo" w:hAnsi="Menlo" w:cs="Menlo"/>
          <w:sz w:val="15"/>
          <w:szCs w:val="15"/>
        </w:rPr>
      </w:pPr>
    </w:p>
    <w:p w14:paraId="4DC1B799"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1BAD444C" w14:textId="77777777" w:rsidR="000953D6" w:rsidRDefault="000953D6" w:rsidP="000953D6">
      <w:pPr>
        <w:rPr>
          <w:rFonts w:ascii="Menlo" w:hAnsi="Menlo" w:cs="Menlo"/>
          <w:sz w:val="15"/>
          <w:szCs w:val="15"/>
        </w:rPr>
      </w:pPr>
    </w:p>
    <w:p w14:paraId="6121D7AC"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6A5BC6EF"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5DEBBCC7" w14:textId="77777777" w:rsidR="000953D6" w:rsidRDefault="000953D6" w:rsidP="000953D6">
      <w:pPr>
        <w:rPr>
          <w:rFonts w:ascii="Menlo" w:hAnsi="Menlo" w:cs="Menlo"/>
          <w:sz w:val="15"/>
          <w:szCs w:val="15"/>
        </w:rPr>
      </w:pPr>
      <w:r>
        <w:rPr>
          <w:rFonts w:ascii="Menlo" w:hAnsi="Menlo" w:cs="Menlo"/>
          <w:color w:val="008013"/>
          <w:sz w:val="15"/>
          <w:szCs w:val="15"/>
        </w:rPr>
        <w:lastRenderedPageBreak/>
        <w:t>% more accurate. If that number is not known, simply enter 0.</w:t>
      </w:r>
    </w:p>
    <w:p w14:paraId="37B60518" w14:textId="77777777" w:rsidR="000953D6" w:rsidRDefault="000953D6" w:rsidP="000953D6">
      <w:pPr>
        <w:rPr>
          <w:rFonts w:ascii="Menlo" w:hAnsi="Menlo" w:cs="Menlo"/>
          <w:sz w:val="15"/>
          <w:szCs w:val="15"/>
        </w:rPr>
      </w:pPr>
    </w:p>
    <w:p w14:paraId="5CEE4BA6"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3CD908A8"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6D2DD757"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12AB1B4C" w14:textId="77777777" w:rsidR="000953D6" w:rsidRDefault="000953D6" w:rsidP="000953D6">
      <w:pPr>
        <w:rPr>
          <w:rFonts w:ascii="Menlo" w:hAnsi="Menlo" w:cs="Menlo"/>
          <w:sz w:val="15"/>
          <w:szCs w:val="15"/>
        </w:rPr>
      </w:pPr>
    </w:p>
    <w:p w14:paraId="4942DB4C"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24E3BE4A"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5007E1E4"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5971CCD5"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7DCBDB85" w14:textId="77777777" w:rsidR="000953D6" w:rsidRDefault="000953D6" w:rsidP="000953D6">
      <w:pPr>
        <w:rPr>
          <w:rFonts w:ascii="Menlo" w:hAnsi="Menlo" w:cs="Menlo"/>
          <w:sz w:val="15"/>
          <w:szCs w:val="15"/>
        </w:rPr>
      </w:pPr>
    </w:p>
    <w:p w14:paraId="10B17CD9" w14:textId="77777777" w:rsidR="000953D6" w:rsidRDefault="000953D6" w:rsidP="000953D6">
      <w:pPr>
        <w:rPr>
          <w:rFonts w:ascii="Menlo" w:hAnsi="Menlo" w:cs="Menlo"/>
          <w:sz w:val="15"/>
          <w:szCs w:val="15"/>
        </w:rPr>
      </w:pPr>
    </w:p>
    <w:p w14:paraId="040F4A4E" w14:textId="77777777" w:rsidR="000953D6" w:rsidRDefault="000953D6" w:rsidP="000953D6">
      <w:pPr>
        <w:rPr>
          <w:rFonts w:ascii="Menlo" w:hAnsi="Menlo" w:cs="Menlo"/>
          <w:sz w:val="15"/>
          <w:szCs w:val="15"/>
        </w:rPr>
      </w:pPr>
    </w:p>
    <w:p w14:paraId="59A25206" w14:textId="77777777" w:rsidR="000953D6" w:rsidRDefault="000953D6" w:rsidP="000953D6">
      <w:pPr>
        <w:rPr>
          <w:rFonts w:ascii="Menlo" w:hAnsi="Menlo" w:cs="Menlo"/>
          <w:sz w:val="15"/>
          <w:szCs w:val="15"/>
        </w:rPr>
      </w:pPr>
      <w:r>
        <w:rPr>
          <w:rFonts w:ascii="Menlo" w:hAnsi="Menlo" w:cs="Menlo"/>
          <w:color w:val="008013"/>
          <w:sz w:val="15"/>
          <w:szCs w:val="15"/>
        </w:rPr>
        <w:t xml:space="preserve">%% Formulas </w:t>
      </w:r>
    </w:p>
    <w:p w14:paraId="43319928" w14:textId="77777777" w:rsidR="000953D6" w:rsidRDefault="000953D6" w:rsidP="000953D6">
      <w:pPr>
        <w:rPr>
          <w:rFonts w:ascii="Menlo" w:hAnsi="Menlo" w:cs="Menlo"/>
          <w:sz w:val="15"/>
          <w:szCs w:val="15"/>
        </w:rPr>
      </w:pPr>
    </w:p>
    <w:p w14:paraId="60CD595D"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40EA29B7" w14:textId="77777777" w:rsidR="000953D6" w:rsidRDefault="000953D6" w:rsidP="000953D6">
      <w:pPr>
        <w:rPr>
          <w:rFonts w:ascii="Menlo" w:hAnsi="Menlo" w:cs="Menlo"/>
          <w:sz w:val="15"/>
          <w:szCs w:val="15"/>
        </w:rPr>
      </w:pPr>
    </w:p>
    <w:p w14:paraId="724F1EA7" w14:textId="77777777" w:rsidR="000953D6" w:rsidRDefault="000953D6" w:rsidP="000953D6">
      <w:pPr>
        <w:rPr>
          <w:rFonts w:ascii="Menlo" w:hAnsi="Menlo" w:cs="Menlo"/>
          <w:sz w:val="15"/>
          <w:szCs w:val="15"/>
        </w:rPr>
      </w:pPr>
      <w:r>
        <w:rPr>
          <w:rFonts w:ascii="Menlo" w:hAnsi="Menlo" w:cs="Menlo"/>
          <w:color w:val="008013"/>
          <w:sz w:val="15"/>
          <w:szCs w:val="15"/>
        </w:rPr>
        <w:t>%%% Milling Cost %%%</w:t>
      </w:r>
    </w:p>
    <w:p w14:paraId="6057F051" w14:textId="77777777" w:rsidR="000953D6" w:rsidRDefault="000953D6" w:rsidP="000953D6">
      <w:pPr>
        <w:rPr>
          <w:rFonts w:ascii="Menlo" w:hAnsi="Menlo" w:cs="Menlo"/>
          <w:sz w:val="15"/>
          <w:szCs w:val="15"/>
        </w:rPr>
      </w:pPr>
    </w:p>
    <w:p w14:paraId="28AB32D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4AC911CE" w14:textId="77777777" w:rsidR="000953D6" w:rsidRDefault="000953D6" w:rsidP="000953D6">
      <w:pPr>
        <w:rPr>
          <w:rFonts w:ascii="Menlo" w:hAnsi="Menlo" w:cs="Menlo"/>
          <w:sz w:val="15"/>
          <w:szCs w:val="15"/>
        </w:rPr>
      </w:pPr>
      <w:r>
        <w:rPr>
          <w:rFonts w:ascii="Menlo" w:hAnsi="Menlo" w:cs="Menlo"/>
          <w:sz w:val="15"/>
          <w:szCs w:val="15"/>
        </w:rPr>
        <w:t xml:space="preserve">       </w:t>
      </w:r>
    </w:p>
    <w:p w14:paraId="1EBCE72D" w14:textId="77777777" w:rsidR="000953D6" w:rsidRDefault="000953D6" w:rsidP="000953D6">
      <w:pPr>
        <w:rPr>
          <w:rFonts w:ascii="Menlo" w:hAnsi="Menlo" w:cs="Menlo"/>
          <w:sz w:val="15"/>
          <w:szCs w:val="15"/>
        </w:rPr>
      </w:pPr>
      <w:r>
        <w:rPr>
          <w:rFonts w:ascii="Menlo" w:hAnsi="Menlo" w:cs="Menlo"/>
          <w:sz w:val="15"/>
          <w:szCs w:val="15"/>
        </w:rPr>
        <w:t xml:space="preserve">        T = C * v^(-n) * f_t^(-p) * b^(-q);  </w:t>
      </w:r>
      <w:r>
        <w:rPr>
          <w:rFonts w:ascii="Menlo" w:hAnsi="Menlo" w:cs="Menlo"/>
          <w:color w:val="008013"/>
          <w:sz w:val="15"/>
          <w:szCs w:val="15"/>
        </w:rPr>
        <w:t>% Taylor type tool life (min)</w:t>
      </w:r>
    </w:p>
    <w:p w14:paraId="4FFD6CE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%T = (C * v * f_t^(-p) * b^(-q))^(1/n); % Without knowing the exact exponents solved for T, I need to use this form of the equation for best results</w:t>
      </w:r>
    </w:p>
    <w:p w14:paraId="4848E08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%T = (C/ (v * f_t^(p) * b^(q)))^(1/n)</w:t>
      </w:r>
    </w:p>
    <w:p w14:paraId="2EDA2409"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t_mill * F / T;  </w:t>
      </w:r>
      <w:r>
        <w:rPr>
          <w:rFonts w:ascii="Menlo" w:hAnsi="Menlo" w:cs="Menlo"/>
          <w:color w:val="008013"/>
          <w:sz w:val="15"/>
          <w:szCs w:val="15"/>
        </w:rPr>
        <w:t>% Cost of tools in ($)</w:t>
      </w:r>
    </w:p>
    <w:p w14:paraId="01A53F52" w14:textId="77777777" w:rsidR="000953D6" w:rsidRDefault="000953D6" w:rsidP="000953D6">
      <w:pPr>
        <w:rPr>
          <w:rFonts w:ascii="Menlo" w:hAnsi="Menlo" w:cs="Menlo"/>
          <w:sz w:val="15"/>
          <w:szCs w:val="15"/>
        </w:rPr>
      </w:pPr>
      <w:r>
        <w:rPr>
          <w:rFonts w:ascii="Menlo" w:hAnsi="Menlo" w:cs="Menlo"/>
          <w:sz w:val="15"/>
          <w:szCs w:val="15"/>
        </w:rPr>
        <w:t xml:space="preserve">    </w:t>
      </w:r>
    </w:p>
    <w:p w14:paraId="3B7ADC4B"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7362093A" w14:textId="77777777" w:rsidR="000953D6" w:rsidRDefault="000953D6" w:rsidP="000953D6">
      <w:pPr>
        <w:rPr>
          <w:rFonts w:ascii="Menlo" w:hAnsi="Menlo" w:cs="Menlo"/>
          <w:sz w:val="15"/>
          <w:szCs w:val="15"/>
        </w:rPr>
      </w:pPr>
      <w:r>
        <w:rPr>
          <w:rFonts w:ascii="Menlo" w:hAnsi="Menlo" w:cs="Menlo"/>
          <w:sz w:val="15"/>
          <w:szCs w:val="15"/>
        </w:rPr>
        <w:t xml:space="preserve">      </w:t>
      </w:r>
    </w:p>
    <w:p w14:paraId="1308F587" w14:textId="77777777" w:rsidR="000953D6" w:rsidRDefault="000953D6" w:rsidP="000953D6">
      <w:pPr>
        <w:rPr>
          <w:rFonts w:ascii="Menlo" w:hAnsi="Menlo" w:cs="Menlo"/>
          <w:sz w:val="15"/>
          <w:szCs w:val="15"/>
        </w:rPr>
      </w:pPr>
      <w:r>
        <w:rPr>
          <w:rFonts w:ascii="Menlo" w:hAnsi="Menlo" w:cs="Menlo"/>
          <w:sz w:val="15"/>
          <w:szCs w:val="15"/>
        </w:rPr>
        <w:t xml:space="preserve">        C_lab = (t_setup + t_mill * F / min_hr + t_prog) * r_lab;  </w:t>
      </w:r>
      <w:r>
        <w:rPr>
          <w:rFonts w:ascii="Menlo" w:hAnsi="Menlo" w:cs="Menlo"/>
          <w:color w:val="008013"/>
          <w:sz w:val="15"/>
          <w:szCs w:val="15"/>
        </w:rPr>
        <w:t>% Labor cost in ($)</w:t>
      </w:r>
    </w:p>
    <w:p w14:paraId="59BFEE78" w14:textId="77777777" w:rsidR="000953D6" w:rsidRDefault="000953D6" w:rsidP="000953D6">
      <w:pPr>
        <w:rPr>
          <w:rFonts w:ascii="Menlo" w:hAnsi="Menlo" w:cs="Menlo"/>
          <w:sz w:val="15"/>
          <w:szCs w:val="15"/>
        </w:rPr>
      </w:pPr>
      <w:r>
        <w:rPr>
          <w:rFonts w:ascii="Menlo" w:hAnsi="Menlo" w:cs="Menlo"/>
          <w:sz w:val="15"/>
          <w:szCs w:val="15"/>
        </w:rPr>
        <w:t xml:space="preserve">    </w:t>
      </w:r>
    </w:p>
    <w:p w14:paraId="332C54C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Energy Cost</w:t>
      </w:r>
    </w:p>
    <w:p w14:paraId="46BE02D5" w14:textId="77777777" w:rsidR="000953D6" w:rsidRDefault="000953D6" w:rsidP="000953D6">
      <w:pPr>
        <w:rPr>
          <w:rFonts w:ascii="Menlo" w:hAnsi="Menlo" w:cs="Menlo"/>
          <w:sz w:val="15"/>
          <w:szCs w:val="15"/>
        </w:rPr>
      </w:pPr>
      <w:r>
        <w:rPr>
          <w:rFonts w:ascii="Menlo" w:hAnsi="Menlo" w:cs="Menlo"/>
          <w:sz w:val="15"/>
          <w:szCs w:val="15"/>
        </w:rPr>
        <w:t xml:space="preserve">        </w:t>
      </w:r>
    </w:p>
    <w:p w14:paraId="027F6E5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r_enr == 0</w:t>
      </w:r>
    </w:p>
    <w:p w14:paraId="6DB9961D" w14:textId="77777777" w:rsidR="000953D6" w:rsidRDefault="000953D6" w:rsidP="000953D6">
      <w:pPr>
        <w:rPr>
          <w:rFonts w:ascii="Menlo" w:hAnsi="Menlo" w:cs="Menlo"/>
          <w:sz w:val="15"/>
          <w:szCs w:val="15"/>
        </w:rPr>
      </w:pPr>
      <w:r>
        <w:rPr>
          <w:rFonts w:ascii="Menlo" w:hAnsi="Menlo" w:cs="Menlo"/>
          <w:sz w:val="15"/>
          <w:szCs w:val="15"/>
        </w:rPr>
        <w:t xml:space="preserve">        </w:t>
      </w:r>
    </w:p>
    <w:p w14:paraId="03C0B673" w14:textId="77777777" w:rsidR="000953D6" w:rsidRDefault="000953D6" w:rsidP="000953D6">
      <w:pPr>
        <w:rPr>
          <w:rFonts w:ascii="Menlo" w:hAnsi="Menlo" w:cs="Menlo"/>
          <w:sz w:val="15"/>
          <w:szCs w:val="15"/>
        </w:rPr>
      </w:pPr>
      <w:r>
        <w:rPr>
          <w:rFonts w:ascii="Menlo" w:hAnsi="Menlo" w:cs="Menlo"/>
          <w:sz w:val="15"/>
          <w:szCs w:val="15"/>
        </w:rPr>
        <w:t xml:space="preserve">            r_enr = Ks * MRR / (mm_m) / (sec_min) / W_kW;  </w:t>
      </w:r>
      <w:r>
        <w:rPr>
          <w:rFonts w:ascii="Menlo" w:hAnsi="Menlo" w:cs="Menlo"/>
          <w:color w:val="008013"/>
          <w:sz w:val="15"/>
          <w:szCs w:val="15"/>
        </w:rPr>
        <w:t>% Estimated energy usage rate in (kW)</w:t>
      </w:r>
    </w:p>
    <w:p w14:paraId="1324112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69B2C18F" w14:textId="77777777" w:rsidR="000953D6" w:rsidRDefault="000953D6" w:rsidP="000953D6">
      <w:pPr>
        <w:rPr>
          <w:rFonts w:ascii="Menlo" w:hAnsi="Menlo" w:cs="Menlo"/>
          <w:sz w:val="15"/>
          <w:szCs w:val="15"/>
        </w:rPr>
      </w:pPr>
    </w:p>
    <w:p w14:paraId="09B8743A" w14:textId="77777777" w:rsidR="000953D6" w:rsidRDefault="000953D6" w:rsidP="000953D6">
      <w:pPr>
        <w:rPr>
          <w:rFonts w:ascii="Menlo" w:hAnsi="Menlo" w:cs="Menlo"/>
          <w:sz w:val="15"/>
          <w:szCs w:val="15"/>
        </w:rPr>
      </w:pPr>
      <w:r>
        <w:rPr>
          <w:rFonts w:ascii="Menlo" w:hAnsi="Menlo" w:cs="Menlo"/>
          <w:sz w:val="15"/>
          <w:szCs w:val="15"/>
        </w:rPr>
        <w:t xml:space="preserve">       C_enr = r_enr * c_enr_rate * t_mill / min_hr * F; </w:t>
      </w:r>
      <w:r>
        <w:rPr>
          <w:rFonts w:ascii="Menlo" w:hAnsi="Menlo" w:cs="Menlo"/>
          <w:color w:val="008013"/>
          <w:sz w:val="15"/>
          <w:szCs w:val="15"/>
        </w:rPr>
        <w:t>% Energy cost in ($)</w:t>
      </w:r>
    </w:p>
    <w:p w14:paraId="044F906B" w14:textId="77777777" w:rsidR="000953D6" w:rsidRDefault="000953D6" w:rsidP="000953D6">
      <w:pPr>
        <w:rPr>
          <w:rFonts w:ascii="Menlo" w:hAnsi="Menlo" w:cs="Menlo"/>
          <w:sz w:val="15"/>
          <w:szCs w:val="15"/>
        </w:rPr>
      </w:pPr>
    </w:p>
    <w:p w14:paraId="7B6406F3"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476B8D51" w14:textId="77777777" w:rsidR="000953D6" w:rsidRDefault="000953D6" w:rsidP="000953D6">
      <w:pPr>
        <w:rPr>
          <w:rFonts w:ascii="Menlo" w:hAnsi="Menlo" w:cs="Menlo"/>
          <w:sz w:val="15"/>
          <w:szCs w:val="15"/>
        </w:rPr>
      </w:pPr>
    </w:p>
    <w:p w14:paraId="04192BC7" w14:textId="77777777" w:rsidR="000953D6" w:rsidRDefault="000953D6" w:rsidP="000953D6">
      <w:pPr>
        <w:rPr>
          <w:rFonts w:ascii="Menlo" w:hAnsi="Menlo" w:cs="Menlo"/>
          <w:sz w:val="15"/>
          <w:szCs w:val="15"/>
        </w:rPr>
      </w:pPr>
      <w:r>
        <w:rPr>
          <w:rFonts w:ascii="Menlo" w:hAnsi="Menlo" w:cs="Menlo"/>
          <w:color w:val="008013"/>
          <w:sz w:val="15"/>
          <w:szCs w:val="15"/>
        </w:rPr>
        <w:t>%%% Indirect Milling Cost %%%</w:t>
      </w:r>
    </w:p>
    <w:p w14:paraId="54B1327B" w14:textId="77777777" w:rsidR="000953D6" w:rsidRDefault="000953D6" w:rsidP="000953D6">
      <w:pPr>
        <w:rPr>
          <w:rFonts w:ascii="Menlo" w:hAnsi="Menlo" w:cs="Menlo"/>
          <w:sz w:val="15"/>
          <w:szCs w:val="15"/>
        </w:rPr>
      </w:pPr>
    </w:p>
    <w:p w14:paraId="2CEA739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39608E8B" w14:textId="77777777" w:rsidR="000953D6" w:rsidRDefault="000953D6" w:rsidP="000953D6">
      <w:pPr>
        <w:rPr>
          <w:rFonts w:ascii="Menlo" w:hAnsi="Menlo" w:cs="Menlo"/>
          <w:sz w:val="15"/>
          <w:szCs w:val="15"/>
        </w:rPr>
      </w:pPr>
      <w:r>
        <w:rPr>
          <w:rFonts w:ascii="Menlo" w:hAnsi="Menlo" w:cs="Menlo"/>
          <w:sz w:val="15"/>
          <w:szCs w:val="15"/>
        </w:rPr>
        <w:t xml:space="preserve">        </w:t>
      </w:r>
    </w:p>
    <w:p w14:paraId="4849308E"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t_mill / min_hr * F * u_space / u_space_tot;  </w:t>
      </w:r>
      <w:r>
        <w:rPr>
          <w:rFonts w:ascii="Menlo" w:hAnsi="Menlo" w:cs="Menlo"/>
          <w:color w:val="008013"/>
          <w:sz w:val="15"/>
          <w:szCs w:val="15"/>
        </w:rPr>
        <w:t>% Space cost ($)</w:t>
      </w:r>
    </w:p>
    <w:p w14:paraId="3AD88B0F" w14:textId="77777777" w:rsidR="000953D6" w:rsidRDefault="000953D6" w:rsidP="000953D6">
      <w:pPr>
        <w:rPr>
          <w:rFonts w:ascii="Menlo" w:hAnsi="Menlo" w:cs="Menlo"/>
          <w:sz w:val="15"/>
          <w:szCs w:val="15"/>
        </w:rPr>
      </w:pPr>
    </w:p>
    <w:p w14:paraId="205B7F4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712E0BBF" w14:textId="77777777" w:rsidR="000953D6" w:rsidRDefault="000953D6" w:rsidP="000953D6">
      <w:pPr>
        <w:rPr>
          <w:rFonts w:ascii="Menlo" w:hAnsi="Menlo" w:cs="Menlo"/>
          <w:sz w:val="15"/>
          <w:szCs w:val="15"/>
        </w:rPr>
      </w:pPr>
    </w:p>
    <w:p w14:paraId="0E85997F" w14:textId="77777777" w:rsidR="000953D6" w:rsidRDefault="000953D6" w:rsidP="000953D6">
      <w:pPr>
        <w:rPr>
          <w:rFonts w:ascii="Menlo" w:hAnsi="Menlo" w:cs="Menlo"/>
          <w:sz w:val="15"/>
          <w:szCs w:val="15"/>
        </w:rPr>
      </w:pPr>
      <w:r>
        <w:rPr>
          <w:rFonts w:ascii="Menlo" w:hAnsi="Menlo" w:cs="Menlo"/>
          <w:sz w:val="15"/>
          <w:szCs w:val="15"/>
        </w:rPr>
        <w:t xml:space="preserve">        C_dpr = t_mill / min_hr * F * (c_equ_i - v_sal) / L_exp;  </w:t>
      </w:r>
      <w:r>
        <w:rPr>
          <w:rFonts w:ascii="Menlo" w:hAnsi="Menlo" w:cs="Menlo"/>
          <w:color w:val="008013"/>
          <w:sz w:val="15"/>
          <w:szCs w:val="15"/>
        </w:rPr>
        <w:t>% Depreciation cost ($)</w:t>
      </w:r>
    </w:p>
    <w:p w14:paraId="365E6166" w14:textId="77777777" w:rsidR="000953D6" w:rsidRDefault="000953D6" w:rsidP="000953D6">
      <w:pPr>
        <w:rPr>
          <w:rFonts w:ascii="Menlo" w:hAnsi="Menlo" w:cs="Menlo"/>
          <w:sz w:val="15"/>
          <w:szCs w:val="15"/>
        </w:rPr>
      </w:pPr>
    </w:p>
    <w:p w14:paraId="5DCB4BB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5B2568A7" w14:textId="77777777" w:rsidR="000953D6" w:rsidRDefault="000953D6" w:rsidP="000953D6">
      <w:pPr>
        <w:rPr>
          <w:rFonts w:ascii="Menlo" w:hAnsi="Menlo" w:cs="Menlo"/>
          <w:sz w:val="15"/>
          <w:szCs w:val="15"/>
        </w:rPr>
      </w:pPr>
    </w:p>
    <w:p w14:paraId="452CA416" w14:textId="77777777" w:rsidR="000953D6" w:rsidRDefault="000953D6" w:rsidP="000953D6">
      <w:pPr>
        <w:rPr>
          <w:rFonts w:ascii="Menlo" w:hAnsi="Menlo" w:cs="Menlo"/>
          <w:sz w:val="15"/>
          <w:szCs w:val="15"/>
        </w:rPr>
      </w:pPr>
    </w:p>
    <w:p w14:paraId="5C9FBC87" w14:textId="77777777" w:rsidR="000953D6" w:rsidRDefault="000953D6" w:rsidP="000953D6">
      <w:pPr>
        <w:rPr>
          <w:rFonts w:ascii="Menlo" w:hAnsi="Menlo" w:cs="Menlo"/>
          <w:sz w:val="15"/>
          <w:szCs w:val="15"/>
        </w:rPr>
      </w:pPr>
      <w:r>
        <w:rPr>
          <w:rFonts w:ascii="Menlo" w:hAnsi="Menlo" w:cs="Menlo"/>
          <w:sz w:val="15"/>
          <w:szCs w:val="15"/>
        </w:rPr>
        <w:t xml:space="preserve">        C_maint_p = sum((c_maint_p ./ l_maint_P) .* 1);  </w:t>
      </w:r>
      <w:r>
        <w:rPr>
          <w:rFonts w:ascii="Menlo" w:hAnsi="Menlo" w:cs="Menlo"/>
          <w:color w:val="008013"/>
          <w:sz w:val="15"/>
          <w:szCs w:val="15"/>
        </w:rPr>
        <w:t>% Maintenance cost ($), assuming 1 part</w:t>
      </w:r>
    </w:p>
    <w:p w14:paraId="77106D64" w14:textId="77777777" w:rsidR="000953D6" w:rsidRDefault="000953D6" w:rsidP="000953D6">
      <w:pPr>
        <w:rPr>
          <w:rFonts w:ascii="Menlo" w:hAnsi="Menlo" w:cs="Menlo"/>
          <w:sz w:val="15"/>
          <w:szCs w:val="15"/>
        </w:rPr>
      </w:pPr>
    </w:p>
    <w:p w14:paraId="4C419A2D" w14:textId="77777777" w:rsidR="000953D6" w:rsidRDefault="000953D6" w:rsidP="000953D6">
      <w:pPr>
        <w:rPr>
          <w:rFonts w:ascii="Menlo" w:hAnsi="Menlo" w:cs="Menlo"/>
          <w:sz w:val="15"/>
          <w:szCs w:val="15"/>
        </w:rPr>
      </w:pPr>
      <w:r>
        <w:rPr>
          <w:rFonts w:ascii="Menlo" w:hAnsi="Menlo" w:cs="Menlo"/>
          <w:sz w:val="15"/>
          <w:szCs w:val="15"/>
        </w:rPr>
        <w:t xml:space="preserve">        C_maint_t = sum((c_maint_t ./ l_maint_t) .* t_mill ./min_hr .* F);  </w:t>
      </w:r>
      <w:r>
        <w:rPr>
          <w:rFonts w:ascii="Menlo" w:hAnsi="Menlo" w:cs="Menlo"/>
          <w:color w:val="008013"/>
          <w:sz w:val="15"/>
          <w:szCs w:val="15"/>
        </w:rPr>
        <w:t>% Maintenance cost ($), based on time</w:t>
      </w:r>
    </w:p>
    <w:p w14:paraId="0BC48C23" w14:textId="77777777" w:rsidR="000953D6" w:rsidRDefault="000953D6" w:rsidP="000953D6">
      <w:pPr>
        <w:rPr>
          <w:rFonts w:ascii="Menlo" w:hAnsi="Menlo" w:cs="Menlo"/>
          <w:sz w:val="15"/>
          <w:szCs w:val="15"/>
        </w:rPr>
      </w:pPr>
    </w:p>
    <w:p w14:paraId="0E40E1C0" w14:textId="77777777" w:rsidR="000953D6" w:rsidRDefault="000953D6" w:rsidP="000953D6">
      <w:pPr>
        <w:rPr>
          <w:rFonts w:ascii="Menlo" w:hAnsi="Menlo" w:cs="Menlo"/>
          <w:sz w:val="15"/>
          <w:szCs w:val="15"/>
        </w:rPr>
      </w:pPr>
      <w:r>
        <w:rPr>
          <w:rFonts w:ascii="Menlo" w:hAnsi="Menlo" w:cs="Menlo"/>
          <w:sz w:val="15"/>
          <w:szCs w:val="15"/>
        </w:rPr>
        <w:t xml:space="preserve">        C_maint = C_maint_p + C_maint_t;    </w:t>
      </w:r>
      <w:r>
        <w:rPr>
          <w:rFonts w:ascii="Menlo" w:hAnsi="Menlo" w:cs="Menlo"/>
          <w:color w:val="008013"/>
          <w:sz w:val="15"/>
          <w:szCs w:val="15"/>
        </w:rPr>
        <w:t>% Total Maintenance Cost ($)</w:t>
      </w:r>
    </w:p>
    <w:p w14:paraId="6A213DB7" w14:textId="77777777" w:rsidR="000953D6" w:rsidRDefault="000953D6" w:rsidP="000953D6">
      <w:pPr>
        <w:rPr>
          <w:rFonts w:ascii="Menlo" w:hAnsi="Menlo" w:cs="Menlo"/>
          <w:sz w:val="15"/>
          <w:szCs w:val="15"/>
        </w:rPr>
      </w:pPr>
    </w:p>
    <w:p w14:paraId="184993D0"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59B84F7A" w14:textId="77777777" w:rsidR="000953D6" w:rsidRDefault="000953D6" w:rsidP="000953D6">
      <w:pPr>
        <w:rPr>
          <w:rFonts w:ascii="Menlo" w:hAnsi="Menlo" w:cs="Menlo"/>
          <w:sz w:val="15"/>
          <w:szCs w:val="15"/>
        </w:rPr>
      </w:pPr>
    </w:p>
    <w:p w14:paraId="0ECDEF0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Recylcing Profit</w:t>
      </w:r>
    </w:p>
    <w:p w14:paraId="0D570AF4" w14:textId="77777777" w:rsidR="000953D6" w:rsidRDefault="000953D6" w:rsidP="000953D6">
      <w:pPr>
        <w:rPr>
          <w:rFonts w:ascii="Menlo" w:hAnsi="Menlo" w:cs="Menlo"/>
          <w:sz w:val="15"/>
          <w:szCs w:val="15"/>
        </w:rPr>
      </w:pPr>
    </w:p>
    <w:p w14:paraId="5F4BE35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The negative signs in front are to keep up with the signing</w:t>
      </w:r>
    </w:p>
    <w:p w14:paraId="7D5D835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convention. Since profit is oposite of cost, and we are reporting cost as</w:t>
      </w:r>
    </w:p>
    <w:p w14:paraId="0785127A" w14:textId="77777777" w:rsidR="000953D6" w:rsidRDefault="000953D6" w:rsidP="000953D6">
      <w:pPr>
        <w:rPr>
          <w:rFonts w:ascii="Menlo" w:hAnsi="Menlo" w:cs="Menlo"/>
          <w:sz w:val="15"/>
          <w:szCs w:val="15"/>
        </w:rPr>
      </w:pPr>
      <w:r>
        <w:rPr>
          <w:rFonts w:ascii="Menlo" w:hAnsi="Menlo" w:cs="Menlo"/>
          <w:sz w:val="15"/>
          <w:szCs w:val="15"/>
        </w:rPr>
        <w:lastRenderedPageBreak/>
        <w:t xml:space="preserve">    </w:t>
      </w:r>
      <w:r>
        <w:rPr>
          <w:rFonts w:ascii="Menlo" w:hAnsi="Menlo" w:cs="Menlo"/>
          <w:color w:val="008013"/>
          <w:sz w:val="15"/>
          <w:szCs w:val="15"/>
        </w:rPr>
        <w:t>% a positive number, profit must be negatice.</w:t>
      </w:r>
    </w:p>
    <w:p w14:paraId="172292B0" w14:textId="77777777" w:rsidR="000953D6" w:rsidRDefault="000953D6" w:rsidP="000953D6">
      <w:pPr>
        <w:rPr>
          <w:rFonts w:ascii="Menlo" w:hAnsi="Menlo" w:cs="Menlo"/>
          <w:sz w:val="15"/>
          <w:szCs w:val="15"/>
        </w:rPr>
      </w:pPr>
    </w:p>
    <w:p w14:paraId="24621E8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633A5B3D" w14:textId="77777777" w:rsidR="000953D6" w:rsidRDefault="000953D6" w:rsidP="000953D6">
      <w:pPr>
        <w:rPr>
          <w:rFonts w:ascii="Menlo" w:hAnsi="Menlo" w:cs="Menlo"/>
          <w:sz w:val="15"/>
          <w:szCs w:val="15"/>
        </w:rPr>
      </w:pPr>
      <w:r>
        <w:rPr>
          <w:rFonts w:ascii="Menlo" w:hAnsi="Menlo" w:cs="Menlo"/>
          <w:sz w:val="15"/>
          <w:szCs w:val="15"/>
        </w:rPr>
        <w:t xml:space="preserve">        </w:t>
      </w:r>
    </w:p>
    <w:p w14:paraId="50CB1B7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volume and density</w:t>
      </w:r>
    </w:p>
    <w:p w14:paraId="1AE951B7" w14:textId="77777777" w:rsidR="000953D6" w:rsidRDefault="000953D6" w:rsidP="000953D6">
      <w:pPr>
        <w:rPr>
          <w:rFonts w:ascii="Menlo" w:hAnsi="Menlo" w:cs="Menlo"/>
          <w:sz w:val="15"/>
          <w:szCs w:val="15"/>
        </w:rPr>
      </w:pPr>
      <w:r>
        <w:rPr>
          <w:rFonts w:ascii="Menlo" w:hAnsi="Menlo" w:cs="Menlo"/>
          <w:sz w:val="15"/>
          <w:szCs w:val="15"/>
        </w:rPr>
        <w:t xml:space="preserve">        </w:t>
      </w:r>
    </w:p>
    <w:p w14:paraId="03F096C7"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3FD4F3BC" w14:textId="77777777" w:rsidR="000953D6" w:rsidRDefault="000953D6" w:rsidP="000953D6">
      <w:pPr>
        <w:rPr>
          <w:rFonts w:ascii="Menlo" w:hAnsi="Menlo" w:cs="Menlo"/>
          <w:sz w:val="15"/>
          <w:szCs w:val="15"/>
        </w:rPr>
      </w:pPr>
      <w:r>
        <w:rPr>
          <w:rFonts w:ascii="Menlo" w:hAnsi="Menlo" w:cs="Menlo"/>
          <w:sz w:val="15"/>
          <w:szCs w:val="15"/>
        </w:rPr>
        <w:t xml:space="preserve">        </w:t>
      </w:r>
    </w:p>
    <w:p w14:paraId="679749E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31FB6EF3" w14:textId="77777777" w:rsidR="000953D6" w:rsidRDefault="000953D6" w:rsidP="000953D6">
      <w:pPr>
        <w:rPr>
          <w:rFonts w:ascii="Menlo" w:hAnsi="Menlo" w:cs="Menlo"/>
          <w:sz w:val="15"/>
          <w:szCs w:val="15"/>
        </w:rPr>
      </w:pPr>
      <w:r>
        <w:rPr>
          <w:rFonts w:ascii="Menlo" w:hAnsi="Menlo" w:cs="Menlo"/>
          <w:sz w:val="15"/>
          <w:szCs w:val="15"/>
        </w:rPr>
        <w:t xml:space="preserve">            </w:t>
      </w:r>
    </w:p>
    <w:p w14:paraId="15DC2B0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3A6C9C91" w14:textId="77777777" w:rsidR="000953D6" w:rsidRDefault="000953D6" w:rsidP="000953D6">
      <w:pPr>
        <w:rPr>
          <w:rFonts w:ascii="Menlo" w:hAnsi="Menlo" w:cs="Menlo"/>
          <w:sz w:val="15"/>
          <w:szCs w:val="15"/>
        </w:rPr>
      </w:pPr>
      <w:r>
        <w:rPr>
          <w:rFonts w:ascii="Menlo" w:hAnsi="Menlo" w:cs="Menlo"/>
          <w:sz w:val="15"/>
          <w:szCs w:val="15"/>
        </w:rPr>
        <w:t xml:space="preserve">        </w:t>
      </w:r>
    </w:p>
    <w:p w14:paraId="73BF3067"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mass</w:t>
      </w:r>
    </w:p>
    <w:p w14:paraId="08B0D56F" w14:textId="77777777" w:rsidR="000953D6" w:rsidRDefault="000953D6" w:rsidP="000953D6">
      <w:pPr>
        <w:rPr>
          <w:rFonts w:ascii="Menlo" w:hAnsi="Menlo" w:cs="Menlo"/>
          <w:sz w:val="15"/>
          <w:szCs w:val="15"/>
        </w:rPr>
      </w:pPr>
      <w:r>
        <w:rPr>
          <w:rFonts w:ascii="Menlo" w:hAnsi="Menlo" w:cs="Menlo"/>
          <w:sz w:val="15"/>
          <w:szCs w:val="15"/>
        </w:rPr>
        <w:t xml:space="preserve">            </w:t>
      </w:r>
    </w:p>
    <w:p w14:paraId="02F8BA1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1B082275" w14:textId="77777777" w:rsidR="000953D6" w:rsidRDefault="000953D6" w:rsidP="000953D6">
      <w:pPr>
        <w:rPr>
          <w:rFonts w:ascii="Menlo" w:hAnsi="Menlo" w:cs="Menlo"/>
          <w:sz w:val="15"/>
          <w:szCs w:val="15"/>
        </w:rPr>
      </w:pPr>
    </w:p>
    <w:p w14:paraId="221EA006" w14:textId="77777777" w:rsidR="000953D6" w:rsidRDefault="000953D6" w:rsidP="000953D6">
      <w:pPr>
        <w:rPr>
          <w:rFonts w:ascii="Menlo" w:hAnsi="Menlo" w:cs="Menlo"/>
          <w:sz w:val="15"/>
          <w:szCs w:val="15"/>
        </w:rPr>
      </w:pPr>
    </w:p>
    <w:p w14:paraId="0BEDD588"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3E258398" w14:textId="77777777" w:rsidR="000953D6" w:rsidRDefault="000953D6" w:rsidP="000953D6">
      <w:pPr>
        <w:rPr>
          <w:rFonts w:ascii="Menlo" w:hAnsi="Menlo" w:cs="Menlo"/>
          <w:sz w:val="15"/>
          <w:szCs w:val="15"/>
        </w:rPr>
      </w:pPr>
    </w:p>
    <w:p w14:paraId="4036391B" w14:textId="77777777" w:rsidR="000953D6" w:rsidRDefault="000953D6" w:rsidP="000953D6">
      <w:pPr>
        <w:rPr>
          <w:rFonts w:ascii="Menlo" w:hAnsi="Menlo" w:cs="Menlo"/>
          <w:sz w:val="15"/>
          <w:szCs w:val="15"/>
        </w:rPr>
      </w:pPr>
      <w:r>
        <w:rPr>
          <w:rFonts w:ascii="Menlo" w:hAnsi="Menlo" w:cs="Menlo"/>
          <w:color w:val="008013"/>
          <w:sz w:val="15"/>
          <w:szCs w:val="15"/>
        </w:rPr>
        <w:t>% Direct Milling Cost</w:t>
      </w:r>
    </w:p>
    <w:p w14:paraId="7B39A74F" w14:textId="77777777" w:rsidR="000953D6" w:rsidRDefault="000953D6" w:rsidP="000953D6">
      <w:pPr>
        <w:rPr>
          <w:rFonts w:ascii="Menlo" w:hAnsi="Menlo" w:cs="Menlo"/>
          <w:sz w:val="15"/>
          <w:szCs w:val="15"/>
        </w:rPr>
      </w:pPr>
    </w:p>
    <w:p w14:paraId="6DD46E1E" w14:textId="77777777" w:rsidR="000953D6" w:rsidRDefault="000953D6" w:rsidP="000953D6">
      <w:pPr>
        <w:rPr>
          <w:rFonts w:ascii="Menlo" w:hAnsi="Menlo" w:cs="Menlo"/>
          <w:sz w:val="15"/>
          <w:szCs w:val="15"/>
        </w:rPr>
      </w:pPr>
      <w:r>
        <w:rPr>
          <w:rFonts w:ascii="Menlo" w:hAnsi="Menlo" w:cs="Menlo"/>
          <w:sz w:val="15"/>
          <w:szCs w:val="15"/>
        </w:rPr>
        <w:t xml:space="preserve">C_mill_dir = C_mat + C_tool + C_enr + C_lab ;     </w:t>
      </w:r>
      <w:r>
        <w:rPr>
          <w:rFonts w:ascii="Menlo" w:hAnsi="Menlo" w:cs="Menlo"/>
          <w:color w:val="008013"/>
          <w:sz w:val="15"/>
          <w:szCs w:val="15"/>
        </w:rPr>
        <w:t>% Direct Milling cost ($)</w:t>
      </w:r>
    </w:p>
    <w:p w14:paraId="09916ECF" w14:textId="77777777" w:rsidR="000953D6" w:rsidRDefault="000953D6" w:rsidP="000953D6">
      <w:pPr>
        <w:rPr>
          <w:rFonts w:ascii="Menlo" w:hAnsi="Menlo" w:cs="Menlo"/>
          <w:sz w:val="15"/>
          <w:szCs w:val="15"/>
        </w:rPr>
      </w:pPr>
    </w:p>
    <w:p w14:paraId="2B54C30F" w14:textId="77777777" w:rsidR="000953D6" w:rsidRDefault="000953D6" w:rsidP="000953D6">
      <w:pPr>
        <w:rPr>
          <w:rFonts w:ascii="Menlo" w:hAnsi="Menlo" w:cs="Menlo"/>
          <w:sz w:val="15"/>
          <w:szCs w:val="15"/>
        </w:rPr>
      </w:pPr>
      <w:r>
        <w:rPr>
          <w:rFonts w:ascii="Menlo" w:hAnsi="Menlo" w:cs="Menlo"/>
          <w:color w:val="008013"/>
          <w:sz w:val="15"/>
          <w:szCs w:val="15"/>
        </w:rPr>
        <w:t>% Indirect Milling Cost</w:t>
      </w:r>
    </w:p>
    <w:p w14:paraId="6DCBD157" w14:textId="77777777" w:rsidR="000953D6" w:rsidRDefault="000953D6" w:rsidP="000953D6">
      <w:pPr>
        <w:rPr>
          <w:rFonts w:ascii="Menlo" w:hAnsi="Menlo" w:cs="Menlo"/>
          <w:sz w:val="15"/>
          <w:szCs w:val="15"/>
        </w:rPr>
      </w:pPr>
    </w:p>
    <w:p w14:paraId="3F2AEDF7" w14:textId="77777777" w:rsidR="000953D6" w:rsidRDefault="000953D6" w:rsidP="000953D6">
      <w:pPr>
        <w:rPr>
          <w:rFonts w:ascii="Menlo" w:hAnsi="Menlo" w:cs="Menlo"/>
          <w:sz w:val="15"/>
          <w:szCs w:val="15"/>
        </w:rPr>
      </w:pPr>
      <w:r>
        <w:rPr>
          <w:rFonts w:ascii="Menlo" w:hAnsi="Menlo" w:cs="Menlo"/>
          <w:sz w:val="15"/>
          <w:szCs w:val="15"/>
        </w:rPr>
        <w:t xml:space="preserve">C_mill_ind = C_space + C_dpr + C_maint;  </w:t>
      </w:r>
      <w:r>
        <w:rPr>
          <w:rFonts w:ascii="Menlo" w:hAnsi="Menlo" w:cs="Menlo"/>
          <w:color w:val="008013"/>
          <w:sz w:val="15"/>
          <w:szCs w:val="15"/>
        </w:rPr>
        <w:t>% Indirect Milling cost ($)</w:t>
      </w:r>
    </w:p>
    <w:p w14:paraId="6CF80434" w14:textId="77777777" w:rsidR="000953D6" w:rsidRDefault="000953D6" w:rsidP="000953D6">
      <w:pPr>
        <w:rPr>
          <w:rFonts w:ascii="Menlo" w:hAnsi="Menlo" w:cs="Menlo"/>
          <w:sz w:val="15"/>
          <w:szCs w:val="15"/>
        </w:rPr>
      </w:pPr>
    </w:p>
    <w:p w14:paraId="01C6392D" w14:textId="77777777" w:rsidR="000953D6" w:rsidRDefault="000953D6" w:rsidP="000953D6">
      <w:pPr>
        <w:rPr>
          <w:rFonts w:ascii="Menlo" w:hAnsi="Menlo" w:cs="Menlo"/>
          <w:sz w:val="15"/>
          <w:szCs w:val="15"/>
        </w:rPr>
      </w:pPr>
    </w:p>
    <w:p w14:paraId="2C8C379C" w14:textId="77777777" w:rsidR="000953D6" w:rsidRDefault="000953D6" w:rsidP="000953D6">
      <w:pPr>
        <w:rPr>
          <w:rFonts w:ascii="Menlo" w:hAnsi="Menlo" w:cs="Menlo"/>
          <w:sz w:val="15"/>
          <w:szCs w:val="15"/>
        </w:rPr>
      </w:pPr>
      <w:r>
        <w:rPr>
          <w:rFonts w:ascii="Menlo" w:hAnsi="Menlo" w:cs="Menlo"/>
          <w:color w:val="008013"/>
          <w:sz w:val="15"/>
          <w:szCs w:val="15"/>
        </w:rPr>
        <w:t>% Total Milling Cost</w:t>
      </w:r>
    </w:p>
    <w:p w14:paraId="1A3E215C" w14:textId="77777777" w:rsidR="000953D6" w:rsidRDefault="000953D6" w:rsidP="000953D6">
      <w:pPr>
        <w:rPr>
          <w:rFonts w:ascii="Menlo" w:hAnsi="Menlo" w:cs="Menlo"/>
          <w:sz w:val="15"/>
          <w:szCs w:val="15"/>
        </w:rPr>
      </w:pPr>
    </w:p>
    <w:p w14:paraId="5C928E0D" w14:textId="77777777" w:rsidR="000953D6" w:rsidRDefault="000953D6" w:rsidP="000953D6">
      <w:pPr>
        <w:rPr>
          <w:rFonts w:ascii="Menlo" w:hAnsi="Menlo" w:cs="Menlo"/>
          <w:sz w:val="15"/>
          <w:szCs w:val="15"/>
        </w:rPr>
      </w:pPr>
      <w:r>
        <w:rPr>
          <w:rFonts w:ascii="Menlo" w:hAnsi="Menlo" w:cs="Menlo"/>
          <w:sz w:val="15"/>
          <w:szCs w:val="15"/>
        </w:rPr>
        <w:t xml:space="preserve">C_mill_total = C_mill_dir + C_mill_ind + P_recy; </w:t>
      </w:r>
      <w:r>
        <w:rPr>
          <w:rFonts w:ascii="Menlo" w:hAnsi="Menlo" w:cs="Menlo"/>
          <w:color w:val="008013"/>
          <w:sz w:val="15"/>
          <w:szCs w:val="15"/>
        </w:rPr>
        <w:t>% Total Milling cost ($)</w:t>
      </w:r>
    </w:p>
    <w:p w14:paraId="7D607B6F" w14:textId="77777777" w:rsidR="000953D6" w:rsidRDefault="000953D6" w:rsidP="000953D6">
      <w:pPr>
        <w:rPr>
          <w:rFonts w:ascii="Menlo" w:hAnsi="Menlo" w:cs="Menlo"/>
          <w:sz w:val="15"/>
          <w:szCs w:val="15"/>
        </w:rPr>
      </w:pPr>
    </w:p>
    <w:p w14:paraId="796C550C" w14:textId="77777777" w:rsidR="000953D6" w:rsidRDefault="000953D6" w:rsidP="000953D6">
      <w:pPr>
        <w:rPr>
          <w:rFonts w:ascii="Menlo" w:hAnsi="Menlo" w:cs="Menlo"/>
          <w:sz w:val="15"/>
          <w:szCs w:val="15"/>
        </w:rPr>
      </w:pPr>
    </w:p>
    <w:p w14:paraId="4C0793C9"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59BD6B8C" w14:textId="77777777" w:rsidR="000953D6" w:rsidRDefault="000953D6" w:rsidP="000953D6">
      <w:pPr>
        <w:rPr>
          <w:rFonts w:ascii="Menlo" w:hAnsi="Menlo" w:cs="Menlo"/>
          <w:sz w:val="15"/>
          <w:szCs w:val="15"/>
        </w:rPr>
      </w:pPr>
    </w:p>
    <w:p w14:paraId="52D3B86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w:t>
      </w:r>
    </w:p>
    <w:p w14:paraId="1F56C38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E98DA8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90452DF" w14:textId="77777777" w:rsidR="000953D6" w:rsidRDefault="000953D6" w:rsidP="000953D6">
      <w:pPr>
        <w:rPr>
          <w:rFonts w:ascii="Menlo" w:hAnsi="Menlo" w:cs="Menlo"/>
          <w:sz w:val="15"/>
          <w:szCs w:val="15"/>
        </w:rPr>
      </w:pPr>
    </w:p>
    <w:p w14:paraId="25EC091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Milling Cost'</w:t>
      </w:r>
      <w:r>
        <w:rPr>
          <w:rFonts w:ascii="Menlo" w:hAnsi="Menlo" w:cs="Menlo"/>
          <w:sz w:val="15"/>
          <w:szCs w:val="15"/>
        </w:rPr>
        <w:t>]);</w:t>
      </w:r>
    </w:p>
    <w:p w14:paraId="6B253CD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E9B4E7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771DB63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C_tool)]);</w:t>
      </w:r>
    </w:p>
    <w:p w14:paraId="49E55D4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C_lab)]);</w:t>
      </w:r>
    </w:p>
    <w:p w14:paraId="7F37AD2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C_enr)]);</w:t>
      </w:r>
    </w:p>
    <w:p w14:paraId="15FB8F6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6EB87C2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367F4D3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CC3072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0F770BC" w14:textId="77777777" w:rsidR="000953D6" w:rsidRDefault="000953D6" w:rsidP="000953D6">
      <w:pPr>
        <w:rPr>
          <w:rFonts w:ascii="Menlo" w:hAnsi="Menlo" w:cs="Menlo"/>
          <w:sz w:val="15"/>
          <w:szCs w:val="15"/>
        </w:rPr>
      </w:pPr>
    </w:p>
    <w:p w14:paraId="5FACD44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Milling Cost'</w:t>
      </w:r>
      <w:r>
        <w:rPr>
          <w:rFonts w:ascii="Menlo" w:hAnsi="Menlo" w:cs="Menlo"/>
          <w:sz w:val="15"/>
          <w:szCs w:val="15"/>
        </w:rPr>
        <w:t>]);</w:t>
      </w:r>
    </w:p>
    <w:p w14:paraId="0457BA7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4998D4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C_space)]);</w:t>
      </w:r>
    </w:p>
    <w:p w14:paraId="01CD7DB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C_dpr)]);</w:t>
      </w:r>
    </w:p>
    <w:p w14:paraId="435B98D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C_maint)]);</w:t>
      </w:r>
    </w:p>
    <w:p w14:paraId="2C022F2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6AD859A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08F4AED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DE35CA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666F6AC" w14:textId="77777777" w:rsidR="000953D6" w:rsidRDefault="000953D6" w:rsidP="000953D6">
      <w:pPr>
        <w:rPr>
          <w:rFonts w:ascii="Menlo" w:hAnsi="Menlo" w:cs="Menlo"/>
          <w:sz w:val="15"/>
          <w:szCs w:val="15"/>
        </w:rPr>
      </w:pPr>
    </w:p>
    <w:p w14:paraId="3711E33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4445F6A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B13C69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0B7A1D2" w14:textId="77777777" w:rsidR="000953D6" w:rsidRDefault="000953D6" w:rsidP="000953D6">
      <w:pPr>
        <w:rPr>
          <w:rFonts w:ascii="Menlo" w:hAnsi="Menlo" w:cs="Menlo"/>
          <w:sz w:val="15"/>
          <w:szCs w:val="15"/>
        </w:rPr>
      </w:pPr>
    </w:p>
    <w:p w14:paraId="2FC7C9E2" w14:textId="77777777" w:rsidR="000953D6" w:rsidRDefault="000953D6" w:rsidP="000953D6">
      <w:pPr>
        <w:rPr>
          <w:rFonts w:ascii="Menlo" w:hAnsi="Menlo" w:cs="Menlo"/>
          <w:sz w:val="15"/>
          <w:szCs w:val="15"/>
        </w:rPr>
      </w:pPr>
    </w:p>
    <w:p w14:paraId="1E98BFB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64FF967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C3B210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436FCBC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32EAA71B" w14:textId="77777777" w:rsidR="000953D6" w:rsidRDefault="000953D6" w:rsidP="000953D6">
      <w:pPr>
        <w:rPr>
          <w:rFonts w:ascii="Menlo" w:hAnsi="Menlo" w:cs="Menlo"/>
          <w:sz w:val="15"/>
          <w:szCs w:val="15"/>
        </w:rPr>
      </w:pPr>
      <w:r>
        <w:rPr>
          <w:rFonts w:ascii="Menlo" w:hAnsi="Menlo" w:cs="Menlo"/>
          <w:sz w:val="15"/>
          <w:szCs w:val="15"/>
        </w:rPr>
        <w:lastRenderedPageBreak/>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6F1987A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4176117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C_mill_total)]);</w:t>
      </w:r>
    </w:p>
    <w:p w14:paraId="698A0A7A" w14:textId="77777777" w:rsidR="000953D6" w:rsidRDefault="000953D6" w:rsidP="000953D6">
      <w:pPr>
        <w:rPr>
          <w:rFonts w:ascii="Menlo" w:hAnsi="Menlo" w:cs="Menlo"/>
          <w:sz w:val="15"/>
          <w:szCs w:val="15"/>
        </w:rPr>
      </w:pPr>
    </w:p>
    <w:p w14:paraId="6FC0E64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64E0FB9"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BBE0A65" w14:textId="77777777" w:rsidR="000953D6" w:rsidRDefault="000953D6" w:rsidP="000953D6">
      <w:pPr>
        <w:rPr>
          <w:rFonts w:ascii="Menlo" w:hAnsi="Menlo" w:cs="Menlo"/>
          <w:sz w:val="15"/>
          <w:szCs w:val="15"/>
        </w:rPr>
      </w:pPr>
    </w:p>
    <w:p w14:paraId="14A18489" w14:textId="77777777" w:rsidR="000953D6" w:rsidRDefault="000953D6" w:rsidP="000953D6">
      <w:pPr>
        <w:rPr>
          <w:rFonts w:ascii="Menlo" w:hAnsi="Menlo" w:cs="Menlo"/>
          <w:sz w:val="15"/>
          <w:szCs w:val="15"/>
        </w:rPr>
      </w:pPr>
    </w:p>
    <w:p w14:paraId="08C2C429" w14:textId="0BD3C64D" w:rsidR="000724E4" w:rsidRPr="00CD22E5" w:rsidRDefault="000724E4" w:rsidP="00CD22E5">
      <w:pPr>
        <w:pStyle w:val="Heading2"/>
        <w:ind w:left="720" w:hanging="720"/>
        <w:rPr>
          <w:rFonts w:cs="Times New Roman"/>
          <w:szCs w:val="24"/>
        </w:rPr>
      </w:pPr>
    </w:p>
    <w:p w14:paraId="58DB8396" w14:textId="77777777" w:rsidR="000724E4" w:rsidRPr="00CD22E5" w:rsidRDefault="000724E4" w:rsidP="000724E4">
      <w:pPr>
        <w:rPr>
          <w:lang w:eastAsia="ja-JP"/>
        </w:rPr>
      </w:pPr>
    </w:p>
    <w:p w14:paraId="500F4B1A" w14:textId="4D036233" w:rsidR="000724E4" w:rsidRPr="00CD22E5" w:rsidRDefault="000724E4" w:rsidP="000724E4"/>
    <w:p w14:paraId="5F0DE680" w14:textId="77777777" w:rsidR="003F67C6" w:rsidRDefault="003F67C6">
      <w:bookmarkStart w:id="303" w:name="_Toc162882457"/>
      <w:bookmarkStart w:id="304" w:name="_Toc162882726"/>
      <w:r>
        <w:rPr>
          <w:b/>
        </w:rPr>
        <w:br w:type="page"/>
      </w:r>
    </w:p>
    <w:p w14:paraId="10621176" w14:textId="396B2743" w:rsidR="00747068" w:rsidRDefault="00327BBA" w:rsidP="00747068">
      <w:pPr>
        <w:pStyle w:val="Heading2"/>
        <w:rPr>
          <w:rFonts w:cs="Times New Roman"/>
          <w:szCs w:val="24"/>
        </w:rPr>
      </w:pPr>
      <w:bookmarkStart w:id="305" w:name="_Toc162886104"/>
      <w:r w:rsidRPr="00CD22E5">
        <w:rPr>
          <w:rFonts w:cs="Times New Roman"/>
          <w:szCs w:val="24"/>
        </w:rPr>
        <w:lastRenderedPageBreak/>
        <w:t>Appendix C – Engine block: Hybrid method</w:t>
      </w:r>
      <w:r w:rsidR="00CD22E5" w:rsidRPr="00CD22E5">
        <w:rPr>
          <w:rFonts w:cs="Times New Roman"/>
          <w:szCs w:val="24"/>
        </w:rPr>
        <w:t xml:space="preserve"> MATLAB code</w:t>
      </w:r>
      <w:bookmarkEnd w:id="303"/>
      <w:bookmarkEnd w:id="304"/>
      <w:bookmarkEnd w:id="305"/>
    </w:p>
    <w:p w14:paraId="213A941E" w14:textId="77777777" w:rsidR="00747068" w:rsidRPr="00747068" w:rsidRDefault="00747068" w:rsidP="00747068">
      <w:pPr>
        <w:rPr>
          <w:lang w:eastAsia="ja-JP"/>
        </w:rPr>
      </w:pPr>
    </w:p>
    <w:p w14:paraId="21924DA3" w14:textId="77777777" w:rsidR="000953D6" w:rsidRDefault="000953D6" w:rsidP="000953D6">
      <w:pPr>
        <w:rPr>
          <w:rFonts w:ascii="Menlo" w:hAnsi="Menlo" w:cs="Menlo"/>
          <w:sz w:val="15"/>
          <w:szCs w:val="15"/>
        </w:rPr>
      </w:pPr>
      <w:r>
        <w:rPr>
          <w:rFonts w:ascii="Menlo" w:hAnsi="Menlo" w:cs="Menlo"/>
          <w:sz w:val="15"/>
          <w:szCs w:val="15"/>
        </w:rPr>
        <w:t>clc;</w:t>
      </w:r>
    </w:p>
    <w:p w14:paraId="04B930B3" w14:textId="77777777" w:rsidR="000953D6" w:rsidRDefault="000953D6" w:rsidP="000953D6">
      <w:pPr>
        <w:rPr>
          <w:rFonts w:ascii="Menlo" w:hAnsi="Menlo" w:cs="Menlo"/>
          <w:sz w:val="15"/>
          <w:szCs w:val="15"/>
        </w:rPr>
      </w:pPr>
      <w:r>
        <w:rPr>
          <w:rFonts w:ascii="Menlo" w:hAnsi="Menlo" w:cs="Menlo"/>
          <w:sz w:val="15"/>
          <w:szCs w:val="15"/>
        </w:rPr>
        <w:t xml:space="preserve">clear </w:t>
      </w:r>
      <w:r>
        <w:rPr>
          <w:rFonts w:ascii="Menlo" w:hAnsi="Menlo" w:cs="Menlo"/>
          <w:color w:val="A709F5"/>
          <w:sz w:val="15"/>
          <w:szCs w:val="15"/>
        </w:rPr>
        <w:t>all</w:t>
      </w:r>
      <w:r>
        <w:rPr>
          <w:rFonts w:ascii="Menlo" w:hAnsi="Menlo" w:cs="Menlo"/>
          <w:sz w:val="15"/>
          <w:szCs w:val="15"/>
        </w:rPr>
        <w:t>;</w:t>
      </w:r>
    </w:p>
    <w:p w14:paraId="4F8DE545" w14:textId="77777777" w:rsidR="000953D6" w:rsidRDefault="000953D6" w:rsidP="000953D6">
      <w:pPr>
        <w:rPr>
          <w:rFonts w:ascii="Menlo" w:hAnsi="Menlo" w:cs="Menlo"/>
          <w:sz w:val="15"/>
          <w:szCs w:val="15"/>
        </w:rPr>
      </w:pPr>
    </w:p>
    <w:p w14:paraId="11A16249" w14:textId="77777777" w:rsidR="000953D6" w:rsidRDefault="000953D6" w:rsidP="000953D6">
      <w:pPr>
        <w:rPr>
          <w:rFonts w:ascii="Menlo" w:hAnsi="Menlo" w:cs="Menlo"/>
          <w:sz w:val="15"/>
          <w:szCs w:val="15"/>
        </w:rPr>
      </w:pPr>
      <w:r>
        <w:rPr>
          <w:rFonts w:ascii="Menlo" w:hAnsi="Menlo" w:cs="Menlo"/>
          <w:color w:val="008013"/>
          <w:sz w:val="15"/>
          <w:szCs w:val="15"/>
        </w:rPr>
        <w:t>%% Engine Block Cost Calculator: Hybrid Methods</w:t>
      </w:r>
    </w:p>
    <w:p w14:paraId="7744324E" w14:textId="77777777" w:rsidR="000953D6" w:rsidRDefault="000953D6" w:rsidP="000953D6">
      <w:pPr>
        <w:rPr>
          <w:rFonts w:ascii="Menlo" w:hAnsi="Menlo" w:cs="Menlo"/>
          <w:sz w:val="15"/>
          <w:szCs w:val="15"/>
        </w:rPr>
      </w:pPr>
    </w:p>
    <w:p w14:paraId="0E4AC57D" w14:textId="77777777" w:rsidR="000953D6" w:rsidRDefault="000953D6" w:rsidP="000953D6">
      <w:pPr>
        <w:rPr>
          <w:rFonts w:ascii="Menlo" w:hAnsi="Menlo" w:cs="Menlo"/>
          <w:sz w:val="15"/>
          <w:szCs w:val="15"/>
        </w:rPr>
      </w:pPr>
      <w:r>
        <w:rPr>
          <w:rFonts w:ascii="Menlo" w:hAnsi="Menlo" w:cs="Menlo"/>
          <w:color w:val="008013"/>
          <w:sz w:val="15"/>
          <w:szCs w:val="15"/>
        </w:rPr>
        <w:t xml:space="preserve">% This code incorporates the cost models for AFSD, SLS, 3-axis milling, and </w:t>
      </w:r>
    </w:p>
    <w:p w14:paraId="6586F64B" w14:textId="77777777" w:rsidR="000953D6" w:rsidRDefault="000953D6" w:rsidP="000953D6">
      <w:pPr>
        <w:rPr>
          <w:rFonts w:ascii="Menlo" w:hAnsi="Menlo" w:cs="Menlo"/>
          <w:sz w:val="15"/>
          <w:szCs w:val="15"/>
        </w:rPr>
      </w:pPr>
      <w:r>
        <w:rPr>
          <w:rFonts w:ascii="Menlo" w:hAnsi="Menlo" w:cs="Menlo"/>
          <w:color w:val="008013"/>
          <w:sz w:val="15"/>
          <w:szCs w:val="15"/>
        </w:rPr>
        <w:t xml:space="preserve">% 5-axis milling. It includes a little extra code to sum and display the </w:t>
      </w:r>
    </w:p>
    <w:p w14:paraId="05A389B2" w14:textId="77777777" w:rsidR="000953D6" w:rsidRDefault="000953D6" w:rsidP="000953D6">
      <w:pPr>
        <w:rPr>
          <w:rFonts w:ascii="Menlo" w:hAnsi="Menlo" w:cs="Menlo"/>
          <w:sz w:val="15"/>
          <w:szCs w:val="15"/>
        </w:rPr>
      </w:pPr>
      <w:r>
        <w:rPr>
          <w:rFonts w:ascii="Menlo" w:hAnsi="Menlo" w:cs="Menlo"/>
          <w:color w:val="008013"/>
          <w:sz w:val="15"/>
          <w:szCs w:val="15"/>
        </w:rPr>
        <w:t xml:space="preserve">% final costs. </w:t>
      </w:r>
    </w:p>
    <w:p w14:paraId="6DE61B19" w14:textId="77777777" w:rsidR="000953D6" w:rsidRDefault="000953D6" w:rsidP="000953D6">
      <w:pPr>
        <w:rPr>
          <w:rFonts w:ascii="Menlo" w:hAnsi="Menlo" w:cs="Menlo"/>
          <w:sz w:val="15"/>
          <w:szCs w:val="15"/>
        </w:rPr>
      </w:pPr>
    </w:p>
    <w:p w14:paraId="2FAA7915" w14:textId="77777777" w:rsidR="000953D6" w:rsidRDefault="000953D6" w:rsidP="000953D6">
      <w:pPr>
        <w:rPr>
          <w:rFonts w:ascii="Menlo" w:hAnsi="Menlo" w:cs="Menlo"/>
          <w:sz w:val="15"/>
          <w:szCs w:val="15"/>
        </w:rPr>
      </w:pPr>
      <w:r>
        <w:rPr>
          <w:rFonts w:ascii="Menlo" w:hAnsi="Menlo" w:cs="Menlo"/>
          <w:color w:val="008013"/>
          <w:sz w:val="15"/>
          <w:szCs w:val="15"/>
        </w:rPr>
        <w:t>% Directions for use: Use the same as any of the individual cost models.</w:t>
      </w:r>
    </w:p>
    <w:p w14:paraId="39F3DCCB" w14:textId="77777777" w:rsidR="000953D6" w:rsidRDefault="000953D6" w:rsidP="000953D6">
      <w:pPr>
        <w:rPr>
          <w:rFonts w:ascii="Menlo" w:hAnsi="Menlo" w:cs="Menlo"/>
          <w:sz w:val="15"/>
          <w:szCs w:val="15"/>
        </w:rPr>
      </w:pPr>
      <w:r>
        <w:rPr>
          <w:rFonts w:ascii="Menlo" w:hAnsi="Menlo" w:cs="Menlo"/>
          <w:color w:val="008013"/>
          <w:sz w:val="15"/>
          <w:szCs w:val="15"/>
        </w:rPr>
        <w:t>% Each cost model will have instructions for it's own partictular use.</w:t>
      </w:r>
    </w:p>
    <w:p w14:paraId="5B6A1A22" w14:textId="77777777" w:rsidR="000953D6" w:rsidRDefault="000953D6" w:rsidP="000953D6">
      <w:pPr>
        <w:rPr>
          <w:rFonts w:ascii="Menlo" w:hAnsi="Menlo" w:cs="Menlo"/>
          <w:sz w:val="15"/>
          <w:szCs w:val="15"/>
        </w:rPr>
      </w:pPr>
    </w:p>
    <w:p w14:paraId="107961A5" w14:textId="77777777" w:rsidR="000953D6" w:rsidRDefault="000953D6" w:rsidP="000953D6">
      <w:pPr>
        <w:rPr>
          <w:rFonts w:ascii="Menlo" w:hAnsi="Menlo" w:cs="Menlo"/>
          <w:sz w:val="15"/>
          <w:szCs w:val="15"/>
        </w:rPr>
      </w:pPr>
      <w:r>
        <w:rPr>
          <w:rFonts w:ascii="Menlo" w:hAnsi="Menlo" w:cs="Menlo"/>
          <w:color w:val="008013"/>
          <w:sz w:val="15"/>
          <w:szCs w:val="15"/>
        </w:rPr>
        <w:t>%% FRICTION STIR COST CALCULATOR</w:t>
      </w:r>
    </w:p>
    <w:p w14:paraId="1BA3C1DF" w14:textId="77777777" w:rsidR="000953D6" w:rsidRDefault="000953D6" w:rsidP="000953D6">
      <w:pPr>
        <w:rPr>
          <w:rFonts w:ascii="Menlo" w:hAnsi="Menlo" w:cs="Menlo"/>
          <w:sz w:val="15"/>
          <w:szCs w:val="15"/>
        </w:rPr>
      </w:pPr>
    </w:p>
    <w:p w14:paraId="74515410"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6F12D1A9"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4002374E" w14:textId="77777777" w:rsidR="000953D6" w:rsidRDefault="000953D6" w:rsidP="000953D6">
      <w:pPr>
        <w:rPr>
          <w:rFonts w:ascii="Menlo" w:hAnsi="Menlo" w:cs="Menlo"/>
          <w:sz w:val="15"/>
          <w:szCs w:val="15"/>
        </w:rPr>
      </w:pPr>
      <w:r>
        <w:rPr>
          <w:rFonts w:ascii="Menlo" w:hAnsi="Menlo" w:cs="Menlo"/>
          <w:color w:val="008013"/>
          <w:sz w:val="15"/>
          <w:szCs w:val="15"/>
        </w:rPr>
        <w:t>% Date: 8/26/23</w:t>
      </w:r>
    </w:p>
    <w:p w14:paraId="30108F5E" w14:textId="77777777" w:rsidR="000953D6" w:rsidRDefault="000953D6" w:rsidP="000953D6">
      <w:pPr>
        <w:rPr>
          <w:rFonts w:ascii="Menlo" w:hAnsi="Menlo" w:cs="Menlo"/>
          <w:sz w:val="15"/>
          <w:szCs w:val="15"/>
        </w:rPr>
      </w:pPr>
    </w:p>
    <w:p w14:paraId="0658CF6F"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181A9757" w14:textId="77777777" w:rsidR="000953D6" w:rsidRDefault="000953D6" w:rsidP="000953D6">
      <w:pPr>
        <w:rPr>
          <w:rFonts w:ascii="Menlo" w:hAnsi="Menlo" w:cs="Menlo"/>
          <w:sz w:val="15"/>
          <w:szCs w:val="15"/>
        </w:rPr>
      </w:pPr>
    </w:p>
    <w:p w14:paraId="4F2C990E"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7CF88D9E"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665DD6F0"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390BAECC"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103D9A62"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26586603"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284E54B6" w14:textId="77777777" w:rsidR="000953D6" w:rsidRDefault="000953D6" w:rsidP="000953D6">
      <w:pPr>
        <w:rPr>
          <w:rFonts w:ascii="Menlo" w:hAnsi="Menlo" w:cs="Menlo"/>
          <w:sz w:val="15"/>
          <w:szCs w:val="15"/>
        </w:rPr>
      </w:pPr>
    </w:p>
    <w:p w14:paraId="601498DD"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113952D2" w14:textId="77777777" w:rsidR="000953D6" w:rsidRDefault="000953D6" w:rsidP="000953D6">
      <w:pPr>
        <w:rPr>
          <w:rFonts w:ascii="Menlo" w:hAnsi="Menlo" w:cs="Menlo"/>
          <w:sz w:val="15"/>
          <w:szCs w:val="15"/>
        </w:rPr>
      </w:pPr>
    </w:p>
    <w:p w14:paraId="5F2AF16B"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0D7C7961" w14:textId="77777777" w:rsidR="000953D6" w:rsidRDefault="000953D6" w:rsidP="000953D6">
      <w:pPr>
        <w:rPr>
          <w:rFonts w:ascii="Menlo" w:hAnsi="Menlo" w:cs="Menlo"/>
          <w:sz w:val="15"/>
          <w:szCs w:val="15"/>
        </w:rPr>
      </w:pPr>
    </w:p>
    <w:p w14:paraId="7B493A1A"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4346FCAB"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15580477"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6CB002A0"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37619336"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3559456D"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3CC93306" w14:textId="77777777" w:rsidR="000953D6" w:rsidRDefault="000953D6" w:rsidP="000953D6">
      <w:pPr>
        <w:rPr>
          <w:rFonts w:ascii="Menlo" w:hAnsi="Menlo" w:cs="Menlo"/>
          <w:sz w:val="15"/>
          <w:szCs w:val="15"/>
        </w:rPr>
      </w:pPr>
    </w:p>
    <w:p w14:paraId="0DB75183"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4CBECA62" w14:textId="77777777" w:rsidR="000953D6" w:rsidRDefault="000953D6" w:rsidP="000953D6">
      <w:pPr>
        <w:rPr>
          <w:rFonts w:ascii="Menlo" w:hAnsi="Menlo" w:cs="Menlo"/>
          <w:sz w:val="15"/>
          <w:szCs w:val="15"/>
        </w:rPr>
      </w:pPr>
      <w:r>
        <w:rPr>
          <w:rFonts w:ascii="Menlo" w:hAnsi="Menlo" w:cs="Menlo"/>
          <w:sz w:val="15"/>
          <w:szCs w:val="15"/>
        </w:rPr>
        <w:t xml:space="preserve">hr_month = hr_day * 30.47;     </w:t>
      </w:r>
      <w:r>
        <w:rPr>
          <w:rFonts w:ascii="Menlo" w:hAnsi="Menlo" w:cs="Menlo"/>
          <w:color w:val="008013"/>
          <w:sz w:val="15"/>
          <w:szCs w:val="15"/>
        </w:rPr>
        <w:t>% hours per month (30.47 is average number of days per month)</w:t>
      </w:r>
    </w:p>
    <w:p w14:paraId="4E66E97E"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year</w:t>
      </w:r>
    </w:p>
    <w:p w14:paraId="5D186315" w14:textId="77777777" w:rsidR="000953D6" w:rsidRDefault="000953D6" w:rsidP="000953D6">
      <w:pPr>
        <w:rPr>
          <w:rFonts w:ascii="Menlo" w:hAnsi="Menlo" w:cs="Menlo"/>
          <w:sz w:val="15"/>
          <w:szCs w:val="15"/>
        </w:rPr>
      </w:pPr>
    </w:p>
    <w:p w14:paraId="0B9E1471"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4A82F789"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1D5F1D5C"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64F61D0C" w14:textId="77777777" w:rsidR="000953D6" w:rsidRDefault="000953D6" w:rsidP="000953D6">
      <w:pPr>
        <w:rPr>
          <w:rFonts w:ascii="Menlo" w:hAnsi="Menlo" w:cs="Menlo"/>
          <w:sz w:val="15"/>
          <w:szCs w:val="15"/>
        </w:rPr>
      </w:pPr>
    </w:p>
    <w:p w14:paraId="50C55244"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3CF1CCAD"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2345D7C0" w14:textId="77777777" w:rsidR="000953D6" w:rsidRDefault="000953D6" w:rsidP="000953D6">
      <w:pPr>
        <w:rPr>
          <w:rFonts w:ascii="Menlo" w:hAnsi="Menlo" w:cs="Menlo"/>
          <w:sz w:val="15"/>
          <w:szCs w:val="15"/>
        </w:rPr>
      </w:pPr>
    </w:p>
    <w:p w14:paraId="49729E7E"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4D371506" w14:textId="77777777" w:rsidR="000953D6" w:rsidRDefault="000953D6" w:rsidP="000953D6">
      <w:pPr>
        <w:rPr>
          <w:rFonts w:ascii="Menlo" w:hAnsi="Menlo" w:cs="Menlo"/>
          <w:sz w:val="15"/>
          <w:szCs w:val="15"/>
        </w:rPr>
      </w:pPr>
    </w:p>
    <w:p w14:paraId="552E6B6F"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70DC5C82" w14:textId="77777777" w:rsidR="000953D6" w:rsidRDefault="000953D6" w:rsidP="000953D6">
      <w:pPr>
        <w:rPr>
          <w:rFonts w:ascii="Menlo" w:hAnsi="Menlo" w:cs="Menlo"/>
          <w:sz w:val="15"/>
          <w:szCs w:val="15"/>
        </w:rPr>
      </w:pPr>
    </w:p>
    <w:p w14:paraId="50D5E99A"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396F94E2" w14:textId="77777777" w:rsidR="000953D6" w:rsidRDefault="000953D6" w:rsidP="000953D6">
      <w:pPr>
        <w:rPr>
          <w:rFonts w:ascii="Menlo" w:hAnsi="Menlo" w:cs="Menlo"/>
          <w:sz w:val="15"/>
          <w:szCs w:val="15"/>
        </w:rPr>
      </w:pPr>
    </w:p>
    <w:p w14:paraId="08AF7713" w14:textId="77777777" w:rsidR="000953D6" w:rsidRDefault="000953D6" w:rsidP="000953D6">
      <w:pPr>
        <w:rPr>
          <w:rFonts w:ascii="Menlo" w:hAnsi="Menlo" w:cs="Menlo"/>
          <w:sz w:val="15"/>
          <w:szCs w:val="15"/>
        </w:rPr>
      </w:pPr>
      <w:r>
        <w:rPr>
          <w:rFonts w:ascii="Menlo" w:hAnsi="Menlo" w:cs="Menlo"/>
          <w:color w:val="008013"/>
          <w:sz w:val="15"/>
          <w:szCs w:val="15"/>
        </w:rPr>
        <w:t>% Pay Attention to the comments. They will tell you if a variable is</w:t>
      </w:r>
    </w:p>
    <w:p w14:paraId="4E77C6A1" w14:textId="77777777" w:rsidR="000953D6" w:rsidRDefault="000953D6" w:rsidP="000953D6">
      <w:pPr>
        <w:rPr>
          <w:rFonts w:ascii="Menlo" w:hAnsi="Menlo" w:cs="Menlo"/>
          <w:sz w:val="15"/>
          <w:szCs w:val="15"/>
        </w:rPr>
      </w:pPr>
      <w:r>
        <w:rPr>
          <w:rFonts w:ascii="Menlo" w:hAnsi="Menlo" w:cs="Menlo"/>
          <w:color w:val="008013"/>
          <w:sz w:val="15"/>
          <w:szCs w:val="15"/>
        </w:rPr>
        <w:t>% necessary or not depending on your data and the situation. If a variable</w:t>
      </w:r>
    </w:p>
    <w:p w14:paraId="640BE734" w14:textId="77777777" w:rsidR="000953D6" w:rsidRDefault="000953D6" w:rsidP="000953D6">
      <w:pPr>
        <w:rPr>
          <w:rFonts w:ascii="Menlo" w:hAnsi="Menlo" w:cs="Menlo"/>
          <w:sz w:val="15"/>
          <w:szCs w:val="15"/>
        </w:rPr>
      </w:pPr>
      <w:r>
        <w:rPr>
          <w:rFonts w:ascii="Menlo" w:hAnsi="Menlo" w:cs="Menlo"/>
          <w:color w:val="008013"/>
          <w:sz w:val="15"/>
          <w:szCs w:val="15"/>
        </w:rPr>
        <w:t>% is not applicable enter 0 for the value. Make sure to enter or convert to</w:t>
      </w:r>
    </w:p>
    <w:p w14:paraId="37B19221" w14:textId="77777777" w:rsidR="000953D6" w:rsidRDefault="000953D6" w:rsidP="000953D6">
      <w:pPr>
        <w:rPr>
          <w:rFonts w:ascii="Menlo" w:hAnsi="Menlo" w:cs="Menlo"/>
          <w:sz w:val="15"/>
          <w:szCs w:val="15"/>
        </w:rPr>
      </w:pPr>
      <w:r>
        <w:rPr>
          <w:rFonts w:ascii="Menlo" w:hAnsi="Menlo" w:cs="Menlo"/>
          <w:color w:val="008013"/>
          <w:sz w:val="15"/>
          <w:szCs w:val="15"/>
        </w:rPr>
        <w:t xml:space="preserve">% the correct units. </w:t>
      </w:r>
    </w:p>
    <w:p w14:paraId="323FC678" w14:textId="77777777" w:rsidR="000953D6" w:rsidRDefault="000953D6" w:rsidP="000953D6">
      <w:pPr>
        <w:rPr>
          <w:rFonts w:ascii="Menlo" w:hAnsi="Menlo" w:cs="Menlo"/>
          <w:sz w:val="15"/>
          <w:szCs w:val="15"/>
        </w:rPr>
      </w:pPr>
    </w:p>
    <w:p w14:paraId="53ADB233" w14:textId="77777777" w:rsidR="000953D6" w:rsidRDefault="000953D6" w:rsidP="000953D6">
      <w:pPr>
        <w:rPr>
          <w:rFonts w:ascii="Menlo" w:hAnsi="Menlo" w:cs="Menlo"/>
          <w:sz w:val="15"/>
          <w:szCs w:val="15"/>
        </w:rPr>
      </w:pPr>
      <w:r>
        <w:rPr>
          <w:rFonts w:ascii="Menlo" w:hAnsi="Menlo" w:cs="Menlo"/>
          <w:color w:val="008013"/>
          <w:sz w:val="15"/>
          <w:szCs w:val="15"/>
        </w:rPr>
        <w:t>% Material Cost</w:t>
      </w:r>
    </w:p>
    <w:p w14:paraId="499A28BE" w14:textId="77777777" w:rsidR="000953D6" w:rsidRDefault="000953D6" w:rsidP="000953D6">
      <w:pPr>
        <w:rPr>
          <w:rFonts w:ascii="Menlo" w:hAnsi="Menlo" w:cs="Menlo"/>
          <w:sz w:val="15"/>
          <w:szCs w:val="15"/>
        </w:rPr>
      </w:pPr>
      <w:r>
        <w:rPr>
          <w:rFonts w:ascii="Menlo" w:hAnsi="Menlo" w:cs="Menlo"/>
          <w:sz w:val="15"/>
          <w:szCs w:val="15"/>
        </w:rPr>
        <w:t xml:space="preserve">n_bar = 41;             </w:t>
      </w:r>
      <w:r>
        <w:rPr>
          <w:rFonts w:ascii="Menlo" w:hAnsi="Menlo" w:cs="Menlo"/>
          <w:color w:val="008013"/>
          <w:sz w:val="15"/>
          <w:szCs w:val="15"/>
        </w:rPr>
        <w:t>% Bars of stock used (bar)                   Note: Can be calculated if not readily availible</w:t>
      </w:r>
    </w:p>
    <w:p w14:paraId="3A19CF2D" w14:textId="77777777" w:rsidR="000953D6" w:rsidRDefault="000953D6" w:rsidP="000953D6">
      <w:pPr>
        <w:rPr>
          <w:rFonts w:ascii="Menlo" w:hAnsi="Menlo" w:cs="Menlo"/>
          <w:sz w:val="15"/>
          <w:szCs w:val="15"/>
        </w:rPr>
      </w:pPr>
      <w:r>
        <w:rPr>
          <w:rFonts w:ascii="Menlo" w:hAnsi="Menlo" w:cs="Menlo"/>
          <w:sz w:val="15"/>
          <w:szCs w:val="15"/>
        </w:rPr>
        <w:t xml:space="preserve">c_bar = 1.59;           </w:t>
      </w:r>
      <w:r>
        <w:rPr>
          <w:rFonts w:ascii="Menlo" w:hAnsi="Menlo" w:cs="Menlo"/>
          <w:color w:val="008013"/>
          <w:sz w:val="15"/>
          <w:szCs w:val="15"/>
        </w:rPr>
        <w:t>% Cost per bar of stock ($/bar)</w:t>
      </w:r>
    </w:p>
    <w:p w14:paraId="0B2DB623" w14:textId="77777777" w:rsidR="000953D6" w:rsidRDefault="000953D6" w:rsidP="000953D6">
      <w:pPr>
        <w:rPr>
          <w:rFonts w:ascii="Menlo" w:hAnsi="Menlo" w:cs="Menlo"/>
          <w:sz w:val="15"/>
          <w:szCs w:val="15"/>
        </w:rPr>
      </w:pPr>
      <w:r>
        <w:rPr>
          <w:rFonts w:ascii="Menlo" w:hAnsi="Menlo" w:cs="Menlo"/>
          <w:sz w:val="15"/>
          <w:szCs w:val="15"/>
        </w:rPr>
        <w:t xml:space="preserve">c_baseplate = 236.91;   </w:t>
      </w:r>
      <w:r>
        <w:rPr>
          <w:rFonts w:ascii="Menlo" w:hAnsi="Menlo" w:cs="Menlo"/>
          <w:color w:val="008013"/>
          <w:sz w:val="15"/>
          <w:szCs w:val="15"/>
        </w:rPr>
        <w:t>% Cost of base build plate ($)               Note: Assuming the build plate is a stock part</w:t>
      </w:r>
    </w:p>
    <w:p w14:paraId="73B10672" w14:textId="77777777" w:rsidR="000953D6" w:rsidRDefault="000953D6" w:rsidP="000953D6">
      <w:pPr>
        <w:rPr>
          <w:rFonts w:ascii="Menlo" w:hAnsi="Menlo" w:cs="Menlo"/>
          <w:sz w:val="15"/>
          <w:szCs w:val="15"/>
        </w:rPr>
      </w:pPr>
      <w:r>
        <w:rPr>
          <w:rFonts w:ascii="Menlo" w:hAnsi="Menlo" w:cs="Menlo"/>
          <w:sz w:val="15"/>
          <w:szCs w:val="15"/>
        </w:rPr>
        <w:t xml:space="preserve">V_part = 0;             </w:t>
      </w:r>
      <w:r>
        <w:rPr>
          <w:rFonts w:ascii="Menlo" w:hAnsi="Menlo" w:cs="Menlo"/>
          <w:color w:val="008013"/>
          <w:sz w:val="15"/>
          <w:szCs w:val="15"/>
        </w:rPr>
        <w:t>% Part volume (mm3)                          Note: Can be calculated using mass and density if not readily availible</w:t>
      </w:r>
    </w:p>
    <w:p w14:paraId="69514A48" w14:textId="77777777" w:rsidR="000953D6" w:rsidRDefault="000953D6" w:rsidP="000953D6">
      <w:pPr>
        <w:rPr>
          <w:rFonts w:ascii="Menlo" w:hAnsi="Menlo" w:cs="Menlo"/>
          <w:sz w:val="15"/>
          <w:szCs w:val="15"/>
        </w:rPr>
      </w:pPr>
      <w:r>
        <w:rPr>
          <w:rFonts w:ascii="Menlo" w:hAnsi="Menlo" w:cs="Menlo"/>
          <w:sz w:val="15"/>
          <w:szCs w:val="15"/>
        </w:rPr>
        <w:lastRenderedPageBreak/>
        <w:t xml:space="preserve">    m_part = 0;         </w:t>
      </w:r>
      <w:r>
        <w:rPr>
          <w:rFonts w:ascii="Menlo" w:hAnsi="Menlo" w:cs="Menlo"/>
          <w:color w:val="008013"/>
          <w:sz w:val="15"/>
          <w:szCs w:val="15"/>
        </w:rPr>
        <w:t>% Part mass (g)                              Note: Leave 0 if V_part is availible</w:t>
      </w:r>
    </w:p>
    <w:p w14:paraId="6E9BAA8F" w14:textId="77777777" w:rsidR="000953D6" w:rsidRDefault="000953D6" w:rsidP="000953D6">
      <w:pPr>
        <w:rPr>
          <w:rFonts w:ascii="Menlo" w:hAnsi="Menlo" w:cs="Menlo"/>
          <w:sz w:val="15"/>
          <w:szCs w:val="15"/>
        </w:rPr>
      </w:pPr>
      <w:r>
        <w:rPr>
          <w:rFonts w:ascii="Menlo" w:hAnsi="Menlo" w:cs="Menlo"/>
          <w:sz w:val="15"/>
          <w:szCs w:val="15"/>
        </w:rPr>
        <w:t xml:space="preserve">    rho_mat = 0;        </w:t>
      </w:r>
      <w:r>
        <w:rPr>
          <w:rFonts w:ascii="Menlo" w:hAnsi="Menlo" w:cs="Menlo"/>
          <w:color w:val="008013"/>
          <w:sz w:val="15"/>
          <w:szCs w:val="15"/>
        </w:rPr>
        <w:t>% Material density (g/mm3)                   Note: Leave 0 if V_part is availible</w:t>
      </w:r>
    </w:p>
    <w:p w14:paraId="64EB1A32" w14:textId="77777777" w:rsidR="000953D6" w:rsidRDefault="000953D6" w:rsidP="000953D6">
      <w:pPr>
        <w:rPr>
          <w:rFonts w:ascii="Menlo" w:hAnsi="Menlo" w:cs="Menlo"/>
          <w:sz w:val="15"/>
          <w:szCs w:val="15"/>
        </w:rPr>
      </w:pPr>
      <w:r>
        <w:rPr>
          <w:rFonts w:ascii="Menlo" w:hAnsi="Menlo" w:cs="Menlo"/>
          <w:sz w:val="15"/>
          <w:szCs w:val="15"/>
        </w:rPr>
        <w:t xml:space="preserve">A_bar = 0;              </w:t>
      </w:r>
      <w:r>
        <w:rPr>
          <w:rFonts w:ascii="Menlo" w:hAnsi="Menlo" w:cs="Menlo"/>
          <w:color w:val="008013"/>
          <w:sz w:val="15"/>
          <w:szCs w:val="15"/>
        </w:rPr>
        <w:t xml:space="preserve">% Cross-sectional area of feed stock (mm2)    </w:t>
      </w:r>
    </w:p>
    <w:p w14:paraId="2A58DFE2" w14:textId="77777777" w:rsidR="000953D6" w:rsidRDefault="000953D6" w:rsidP="000953D6">
      <w:pPr>
        <w:rPr>
          <w:rFonts w:ascii="Menlo" w:hAnsi="Menlo" w:cs="Menlo"/>
          <w:sz w:val="15"/>
          <w:szCs w:val="15"/>
        </w:rPr>
      </w:pPr>
      <w:r>
        <w:rPr>
          <w:rFonts w:ascii="Menlo" w:hAnsi="Menlo" w:cs="Menlo"/>
          <w:sz w:val="15"/>
          <w:szCs w:val="15"/>
        </w:rPr>
        <w:t xml:space="preserve">L_bar = 0;              </w:t>
      </w:r>
      <w:r>
        <w:rPr>
          <w:rFonts w:ascii="Menlo" w:hAnsi="Menlo" w:cs="Menlo"/>
          <w:color w:val="008013"/>
          <w:sz w:val="15"/>
          <w:szCs w:val="15"/>
        </w:rPr>
        <w:t>% Length per bar of feed stock (mm)</w:t>
      </w:r>
    </w:p>
    <w:p w14:paraId="2E91B446" w14:textId="77777777" w:rsidR="000953D6" w:rsidRDefault="000953D6" w:rsidP="000953D6">
      <w:pPr>
        <w:rPr>
          <w:rFonts w:ascii="Menlo" w:hAnsi="Menlo" w:cs="Menlo"/>
          <w:sz w:val="15"/>
          <w:szCs w:val="15"/>
        </w:rPr>
      </w:pPr>
      <w:r>
        <w:rPr>
          <w:rFonts w:ascii="Menlo" w:hAnsi="Menlo" w:cs="Menlo"/>
          <w:sz w:val="15"/>
          <w:szCs w:val="15"/>
        </w:rPr>
        <w:t xml:space="preserve">t_print = 360;          </w:t>
      </w:r>
      <w:r>
        <w:rPr>
          <w:rFonts w:ascii="Menlo" w:hAnsi="Menlo" w:cs="Menlo"/>
          <w:color w:val="008013"/>
          <w:sz w:val="15"/>
          <w:szCs w:val="15"/>
        </w:rPr>
        <w:t xml:space="preserve">% Print time (min)                           Note: Can be estimated value or observed value </w:t>
      </w:r>
    </w:p>
    <w:p w14:paraId="26BDACBC" w14:textId="77777777" w:rsidR="000953D6" w:rsidRDefault="000953D6" w:rsidP="000953D6">
      <w:pPr>
        <w:rPr>
          <w:rFonts w:ascii="Menlo" w:hAnsi="Menlo" w:cs="Menlo"/>
          <w:sz w:val="15"/>
          <w:szCs w:val="15"/>
        </w:rPr>
      </w:pPr>
      <w:r>
        <w:rPr>
          <w:rFonts w:ascii="Menlo" w:hAnsi="Menlo" w:cs="Menlo"/>
          <w:sz w:val="15"/>
          <w:szCs w:val="15"/>
        </w:rPr>
        <w:t xml:space="preserve">F = 1.2;                  </w:t>
      </w:r>
      <w:r>
        <w:rPr>
          <w:rFonts w:ascii="Menlo" w:hAnsi="Menlo" w:cs="Menlo"/>
          <w:color w:val="008013"/>
          <w:sz w:val="15"/>
          <w:szCs w:val="15"/>
        </w:rPr>
        <w:t xml:space="preserve">% Time correction factor                     </w:t>
      </w:r>
    </w:p>
    <w:p w14:paraId="559870D4" w14:textId="77777777" w:rsidR="000953D6" w:rsidRDefault="000953D6" w:rsidP="000953D6">
      <w:pPr>
        <w:rPr>
          <w:rFonts w:ascii="Menlo" w:hAnsi="Menlo" w:cs="Menlo"/>
          <w:sz w:val="15"/>
          <w:szCs w:val="15"/>
        </w:rPr>
      </w:pPr>
      <w:r>
        <w:rPr>
          <w:rFonts w:ascii="Menlo" w:hAnsi="Menlo" w:cs="Menlo"/>
          <w:sz w:val="15"/>
          <w:szCs w:val="15"/>
        </w:rPr>
        <w:t xml:space="preserve">c_g = 0;                </w:t>
      </w:r>
      <w:r>
        <w:rPr>
          <w:rFonts w:ascii="Menlo" w:hAnsi="Menlo" w:cs="Menlo"/>
          <w:color w:val="008013"/>
          <w:sz w:val="15"/>
          <w:szCs w:val="15"/>
        </w:rPr>
        <w:t>% Unit cost of cover gas ($/m3)              Note: Leave 0 unless using Titanium feedstock</w:t>
      </w:r>
    </w:p>
    <w:p w14:paraId="542D4843" w14:textId="77777777" w:rsidR="000953D6" w:rsidRDefault="000953D6" w:rsidP="000953D6">
      <w:pPr>
        <w:rPr>
          <w:rFonts w:ascii="Menlo" w:hAnsi="Menlo" w:cs="Menlo"/>
          <w:sz w:val="15"/>
          <w:szCs w:val="15"/>
        </w:rPr>
      </w:pPr>
      <w:r>
        <w:rPr>
          <w:rFonts w:ascii="Menlo" w:hAnsi="Menlo" w:cs="Menlo"/>
          <w:sz w:val="15"/>
          <w:szCs w:val="15"/>
        </w:rPr>
        <w:t xml:space="preserve">v_tank = 0;             </w:t>
      </w:r>
      <w:r>
        <w:rPr>
          <w:rFonts w:ascii="Menlo" w:hAnsi="Menlo" w:cs="Menlo"/>
          <w:color w:val="008013"/>
          <w:sz w:val="15"/>
          <w:szCs w:val="15"/>
        </w:rPr>
        <w:t>% Volume of gas tank (m3)                    Note: Leave 0 unless using Titanium feedstock</w:t>
      </w:r>
    </w:p>
    <w:p w14:paraId="683A049C" w14:textId="77777777" w:rsidR="000953D6" w:rsidRDefault="000953D6" w:rsidP="000953D6">
      <w:pPr>
        <w:rPr>
          <w:rFonts w:ascii="Menlo" w:hAnsi="Menlo" w:cs="Menlo"/>
          <w:sz w:val="15"/>
          <w:szCs w:val="15"/>
        </w:rPr>
      </w:pPr>
      <w:r>
        <w:rPr>
          <w:rFonts w:ascii="Menlo" w:hAnsi="Menlo" w:cs="Menlo"/>
          <w:sz w:val="15"/>
          <w:szCs w:val="15"/>
        </w:rPr>
        <w:t xml:space="preserve">l_tank = 0;             </w:t>
      </w:r>
      <w:r>
        <w:rPr>
          <w:rFonts w:ascii="Menlo" w:hAnsi="Menlo" w:cs="Menlo"/>
          <w:color w:val="008013"/>
          <w:sz w:val="15"/>
          <w:szCs w:val="15"/>
        </w:rPr>
        <w:t>% Life time of gas tank (hrs)                Note: Leave 0 unless using Titanium feedstock</w:t>
      </w:r>
    </w:p>
    <w:p w14:paraId="14CFBF73" w14:textId="77777777" w:rsidR="000953D6" w:rsidRDefault="000953D6" w:rsidP="000953D6">
      <w:pPr>
        <w:rPr>
          <w:rFonts w:ascii="Menlo" w:hAnsi="Menlo" w:cs="Menlo"/>
          <w:sz w:val="15"/>
          <w:szCs w:val="15"/>
        </w:rPr>
      </w:pPr>
    </w:p>
    <w:p w14:paraId="00F04C0A" w14:textId="77777777" w:rsidR="000953D6" w:rsidRDefault="000953D6" w:rsidP="000953D6">
      <w:pPr>
        <w:rPr>
          <w:rFonts w:ascii="Menlo" w:hAnsi="Menlo" w:cs="Menlo"/>
          <w:sz w:val="15"/>
          <w:szCs w:val="15"/>
        </w:rPr>
      </w:pPr>
      <w:r>
        <w:rPr>
          <w:rFonts w:ascii="Menlo" w:hAnsi="Menlo" w:cs="Menlo"/>
          <w:color w:val="008013"/>
          <w:sz w:val="15"/>
          <w:szCs w:val="15"/>
        </w:rPr>
        <w:t>% Labor Cost</w:t>
      </w:r>
    </w:p>
    <w:p w14:paraId="1DA1C406" w14:textId="77777777" w:rsidR="000953D6" w:rsidRDefault="000953D6" w:rsidP="000953D6">
      <w:pPr>
        <w:rPr>
          <w:rFonts w:ascii="Menlo" w:hAnsi="Menlo" w:cs="Menlo"/>
          <w:sz w:val="15"/>
          <w:szCs w:val="15"/>
        </w:rPr>
      </w:pPr>
      <w:r>
        <w:rPr>
          <w:rFonts w:ascii="Menlo" w:hAnsi="Menlo" w:cs="Menlo"/>
          <w:sz w:val="15"/>
          <w:szCs w:val="15"/>
        </w:rPr>
        <w:t xml:space="preserve">t_setup = 90;           </w:t>
      </w:r>
      <w:r>
        <w:rPr>
          <w:rFonts w:ascii="Menlo" w:hAnsi="Menlo" w:cs="Menlo"/>
          <w:color w:val="008013"/>
          <w:sz w:val="15"/>
          <w:szCs w:val="15"/>
        </w:rPr>
        <w:t>% Setup time (min)</w:t>
      </w:r>
    </w:p>
    <w:p w14:paraId="61E9C9FC" w14:textId="77777777" w:rsidR="000953D6" w:rsidRDefault="000953D6" w:rsidP="000953D6">
      <w:pPr>
        <w:rPr>
          <w:rFonts w:ascii="Menlo" w:hAnsi="Menlo" w:cs="Menlo"/>
          <w:sz w:val="15"/>
          <w:szCs w:val="15"/>
        </w:rPr>
      </w:pPr>
      <w:r>
        <w:rPr>
          <w:rFonts w:ascii="Menlo" w:hAnsi="Menlo" w:cs="Menlo"/>
          <w:sz w:val="15"/>
          <w:szCs w:val="15"/>
        </w:rPr>
        <w:t xml:space="preserve">t_prog = 0;             </w:t>
      </w:r>
      <w:r>
        <w:rPr>
          <w:rFonts w:ascii="Menlo" w:hAnsi="Menlo" w:cs="Menlo"/>
          <w:color w:val="008013"/>
          <w:sz w:val="15"/>
          <w:szCs w:val="15"/>
        </w:rPr>
        <w:t>% Programming time (min)</w:t>
      </w:r>
    </w:p>
    <w:p w14:paraId="60F6A98A" w14:textId="77777777" w:rsidR="000953D6" w:rsidRDefault="000953D6" w:rsidP="000953D6">
      <w:pPr>
        <w:rPr>
          <w:rFonts w:ascii="Menlo" w:hAnsi="Menlo" w:cs="Menlo"/>
          <w:sz w:val="15"/>
          <w:szCs w:val="15"/>
        </w:rPr>
      </w:pPr>
      <w:r>
        <w:rPr>
          <w:rFonts w:ascii="Menlo" w:hAnsi="Menlo" w:cs="Menlo"/>
          <w:sz w:val="15"/>
          <w:szCs w:val="15"/>
        </w:rPr>
        <w:t xml:space="preserve">t_sup = 360;            </w:t>
      </w:r>
      <w:r>
        <w:rPr>
          <w:rFonts w:ascii="Menlo" w:hAnsi="Menlo" w:cs="Menlo"/>
          <w:color w:val="008013"/>
          <w:sz w:val="15"/>
          <w:szCs w:val="15"/>
        </w:rPr>
        <w:t>% Supervision time (min)                     Note: This is how much time is spent at the machine during a print</w:t>
      </w:r>
    </w:p>
    <w:p w14:paraId="71D30552"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 ($/hr)</w:t>
      </w:r>
    </w:p>
    <w:p w14:paraId="47801419" w14:textId="77777777" w:rsidR="000953D6" w:rsidRDefault="000953D6" w:rsidP="000953D6">
      <w:pPr>
        <w:rPr>
          <w:rFonts w:ascii="Menlo" w:hAnsi="Menlo" w:cs="Menlo"/>
          <w:sz w:val="15"/>
          <w:szCs w:val="15"/>
        </w:rPr>
      </w:pPr>
    </w:p>
    <w:p w14:paraId="178FDFEC" w14:textId="77777777" w:rsidR="000953D6" w:rsidRDefault="000953D6" w:rsidP="000953D6">
      <w:pPr>
        <w:rPr>
          <w:rFonts w:ascii="Menlo" w:hAnsi="Menlo" w:cs="Menlo"/>
          <w:sz w:val="15"/>
          <w:szCs w:val="15"/>
        </w:rPr>
      </w:pPr>
      <w:r>
        <w:rPr>
          <w:rFonts w:ascii="Menlo" w:hAnsi="Menlo" w:cs="Menlo"/>
          <w:color w:val="008013"/>
          <w:sz w:val="15"/>
          <w:szCs w:val="15"/>
        </w:rPr>
        <w:t>% Energy Cost</w:t>
      </w:r>
    </w:p>
    <w:p w14:paraId="058E163D"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36F7C9CC" w14:textId="77777777" w:rsidR="000953D6" w:rsidRDefault="000953D6" w:rsidP="000953D6">
      <w:pPr>
        <w:rPr>
          <w:rFonts w:ascii="Menlo" w:hAnsi="Menlo" w:cs="Menlo"/>
          <w:sz w:val="15"/>
          <w:szCs w:val="15"/>
        </w:rPr>
      </w:pPr>
      <w:r>
        <w:rPr>
          <w:rFonts w:ascii="Menlo" w:hAnsi="Menlo" w:cs="Menlo"/>
          <w:sz w:val="15"/>
          <w:szCs w:val="15"/>
        </w:rPr>
        <w:t xml:space="preserve">r_enr = 7;              </w:t>
      </w:r>
      <w:r>
        <w:rPr>
          <w:rFonts w:ascii="Menlo" w:hAnsi="Menlo" w:cs="Menlo"/>
          <w:color w:val="008013"/>
          <w:sz w:val="15"/>
          <w:szCs w:val="15"/>
        </w:rPr>
        <w:t>% Rate of energy usage (kW)</w:t>
      </w:r>
    </w:p>
    <w:p w14:paraId="5B057452" w14:textId="77777777" w:rsidR="000953D6" w:rsidRDefault="000953D6" w:rsidP="000953D6">
      <w:pPr>
        <w:rPr>
          <w:rFonts w:ascii="Menlo" w:hAnsi="Menlo" w:cs="Menlo"/>
          <w:sz w:val="15"/>
          <w:szCs w:val="15"/>
        </w:rPr>
      </w:pPr>
    </w:p>
    <w:p w14:paraId="7B4C4620" w14:textId="77777777" w:rsidR="000953D6" w:rsidRDefault="000953D6" w:rsidP="000953D6">
      <w:pPr>
        <w:rPr>
          <w:rFonts w:ascii="Menlo" w:hAnsi="Menlo" w:cs="Menlo"/>
          <w:sz w:val="15"/>
          <w:szCs w:val="15"/>
        </w:rPr>
      </w:pPr>
    </w:p>
    <w:p w14:paraId="382B3FBF"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6E39619E" w14:textId="77777777" w:rsidR="000953D6" w:rsidRDefault="000953D6" w:rsidP="000953D6">
      <w:pPr>
        <w:rPr>
          <w:rFonts w:ascii="Menlo" w:hAnsi="Menlo" w:cs="Menlo"/>
          <w:sz w:val="15"/>
          <w:szCs w:val="15"/>
        </w:rPr>
      </w:pPr>
    </w:p>
    <w:p w14:paraId="2A62E56F" w14:textId="77777777" w:rsidR="000953D6" w:rsidRDefault="000953D6" w:rsidP="000953D6">
      <w:pPr>
        <w:rPr>
          <w:rFonts w:ascii="Menlo" w:hAnsi="Menlo" w:cs="Menlo"/>
          <w:sz w:val="15"/>
          <w:szCs w:val="15"/>
        </w:rPr>
      </w:pPr>
      <w:r>
        <w:rPr>
          <w:rFonts w:ascii="Menlo" w:hAnsi="Menlo" w:cs="Menlo"/>
          <w:color w:val="008013"/>
          <w:sz w:val="15"/>
          <w:szCs w:val="15"/>
        </w:rPr>
        <w:t>% Space Cost</w:t>
      </w:r>
    </w:p>
    <w:p w14:paraId="2F0890B1"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76A3A712" w14:textId="77777777" w:rsidR="000953D6" w:rsidRDefault="000953D6" w:rsidP="000953D6">
      <w:pPr>
        <w:rPr>
          <w:rFonts w:ascii="Menlo" w:hAnsi="Menlo" w:cs="Menlo"/>
          <w:sz w:val="15"/>
          <w:szCs w:val="15"/>
        </w:rPr>
      </w:pPr>
      <w:r>
        <w:rPr>
          <w:rFonts w:ascii="Menlo" w:hAnsi="Menlo" w:cs="Menlo"/>
          <w:sz w:val="15"/>
          <w:szCs w:val="15"/>
        </w:rPr>
        <w:t xml:space="preserve">p_space_fix = 1*hr_yr;    </w:t>
      </w:r>
      <w:r>
        <w:rPr>
          <w:rFonts w:ascii="Menlo" w:hAnsi="Menlo" w:cs="Menlo"/>
          <w:color w:val="008013"/>
          <w:sz w:val="15"/>
          <w:szCs w:val="15"/>
        </w:rPr>
        <w:t>% Period of fixed space payment (hrs)</w:t>
      </w:r>
    </w:p>
    <w:p w14:paraId="7F4D5665" w14:textId="77777777" w:rsidR="000953D6" w:rsidRDefault="000953D6" w:rsidP="000953D6">
      <w:pPr>
        <w:rPr>
          <w:rFonts w:ascii="Menlo" w:hAnsi="Menlo" w:cs="Menlo"/>
          <w:sz w:val="15"/>
          <w:szCs w:val="15"/>
        </w:rPr>
      </w:pPr>
      <w:r>
        <w:rPr>
          <w:rFonts w:ascii="Menlo" w:hAnsi="Menlo" w:cs="Menlo"/>
          <w:sz w:val="15"/>
          <w:szCs w:val="15"/>
        </w:rPr>
        <w:t xml:space="preserve">U_space_mach = 46.82;     </w:t>
      </w:r>
      <w:r>
        <w:rPr>
          <w:rFonts w:ascii="Menlo" w:hAnsi="Menlo" w:cs="Menlo"/>
          <w:color w:val="008013"/>
          <w:sz w:val="15"/>
          <w:szCs w:val="15"/>
        </w:rPr>
        <w:t>% Space utilized by the machine (m2)</w:t>
      </w:r>
    </w:p>
    <w:p w14:paraId="54F86071" w14:textId="77777777" w:rsidR="000953D6" w:rsidRDefault="000953D6" w:rsidP="000953D6">
      <w:pPr>
        <w:rPr>
          <w:rFonts w:ascii="Menlo" w:hAnsi="Menlo" w:cs="Menlo"/>
          <w:sz w:val="15"/>
          <w:szCs w:val="15"/>
        </w:rPr>
      </w:pPr>
      <w:r>
        <w:rPr>
          <w:rFonts w:ascii="Menlo" w:hAnsi="Menlo" w:cs="Menlo"/>
          <w:sz w:val="15"/>
          <w:szCs w:val="15"/>
        </w:rPr>
        <w:t xml:space="preserve">U_space_mat = 4.45;       </w:t>
      </w:r>
      <w:r>
        <w:rPr>
          <w:rFonts w:ascii="Menlo" w:hAnsi="Menlo" w:cs="Menlo"/>
          <w:color w:val="008013"/>
          <w:sz w:val="15"/>
          <w:szCs w:val="15"/>
        </w:rPr>
        <w:t>% Space utilized for storing material (m2)</w:t>
      </w:r>
    </w:p>
    <w:p w14:paraId="5798C3B7"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1A991634" w14:textId="77777777" w:rsidR="000953D6" w:rsidRDefault="000953D6" w:rsidP="000953D6">
      <w:pPr>
        <w:rPr>
          <w:rFonts w:ascii="Menlo" w:hAnsi="Menlo" w:cs="Menlo"/>
          <w:sz w:val="15"/>
          <w:szCs w:val="15"/>
        </w:rPr>
      </w:pPr>
    </w:p>
    <w:p w14:paraId="7DF590BE" w14:textId="77777777" w:rsidR="000953D6" w:rsidRDefault="000953D6" w:rsidP="000953D6">
      <w:pPr>
        <w:rPr>
          <w:rFonts w:ascii="Menlo" w:hAnsi="Menlo" w:cs="Menlo"/>
          <w:sz w:val="15"/>
          <w:szCs w:val="15"/>
        </w:rPr>
      </w:pPr>
      <w:r>
        <w:rPr>
          <w:rFonts w:ascii="Menlo" w:hAnsi="Menlo" w:cs="Menlo"/>
          <w:color w:val="008013"/>
          <w:sz w:val="15"/>
          <w:szCs w:val="15"/>
        </w:rPr>
        <w:t>% Depreciation Cost</w:t>
      </w:r>
    </w:p>
    <w:p w14:paraId="50BED0A5" w14:textId="77777777" w:rsidR="000953D6" w:rsidRDefault="000953D6" w:rsidP="000953D6">
      <w:pPr>
        <w:rPr>
          <w:rFonts w:ascii="Menlo" w:hAnsi="Menlo" w:cs="Menlo"/>
          <w:sz w:val="15"/>
          <w:szCs w:val="15"/>
        </w:rPr>
      </w:pPr>
      <w:r>
        <w:rPr>
          <w:rFonts w:ascii="Menlo" w:hAnsi="Menlo" w:cs="Menlo"/>
          <w:sz w:val="15"/>
          <w:szCs w:val="15"/>
        </w:rPr>
        <w:t xml:space="preserve">c_equi_i = 600000;         </w:t>
      </w:r>
      <w:r>
        <w:rPr>
          <w:rFonts w:ascii="Menlo" w:hAnsi="Menlo" w:cs="Menlo"/>
          <w:color w:val="008013"/>
          <w:sz w:val="15"/>
          <w:szCs w:val="15"/>
        </w:rPr>
        <w:t>% Initial equipment/machine cost ($)</w:t>
      </w:r>
    </w:p>
    <w:p w14:paraId="43571B17"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7FB71054"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(print hrs)</w:t>
      </w:r>
    </w:p>
    <w:p w14:paraId="2CFA5197" w14:textId="77777777" w:rsidR="000953D6" w:rsidRDefault="000953D6" w:rsidP="000953D6">
      <w:pPr>
        <w:rPr>
          <w:rFonts w:ascii="Menlo" w:hAnsi="Menlo" w:cs="Menlo"/>
          <w:sz w:val="15"/>
          <w:szCs w:val="15"/>
        </w:rPr>
      </w:pPr>
    </w:p>
    <w:p w14:paraId="1A18D710" w14:textId="77777777" w:rsidR="000953D6" w:rsidRDefault="000953D6" w:rsidP="000953D6">
      <w:pPr>
        <w:rPr>
          <w:rFonts w:ascii="Menlo" w:hAnsi="Menlo" w:cs="Menlo"/>
          <w:sz w:val="15"/>
          <w:szCs w:val="15"/>
        </w:rPr>
      </w:pPr>
      <w:r>
        <w:rPr>
          <w:rFonts w:ascii="Menlo" w:hAnsi="Menlo" w:cs="Menlo"/>
          <w:color w:val="008013"/>
          <w:sz w:val="15"/>
          <w:szCs w:val="15"/>
        </w:rPr>
        <w:t>% Maintenance Cost</w:t>
      </w:r>
    </w:p>
    <w:p w14:paraId="45FF460C" w14:textId="77777777" w:rsidR="000953D6" w:rsidRDefault="000953D6" w:rsidP="000953D6">
      <w:pPr>
        <w:rPr>
          <w:rFonts w:ascii="Menlo" w:hAnsi="Menlo" w:cs="Menlo"/>
          <w:sz w:val="15"/>
          <w:szCs w:val="15"/>
        </w:rPr>
      </w:pPr>
    </w:p>
    <w:p w14:paraId="6D2F0DE7"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41354510"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33A75141"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34E4E74E" w14:textId="77777777" w:rsidR="000953D6" w:rsidRDefault="000953D6" w:rsidP="000953D6">
      <w:pPr>
        <w:rPr>
          <w:rFonts w:ascii="Menlo" w:hAnsi="Menlo" w:cs="Menlo"/>
          <w:sz w:val="15"/>
          <w:szCs w:val="15"/>
        </w:rPr>
      </w:pPr>
      <w:r>
        <w:rPr>
          <w:rFonts w:ascii="Menlo" w:hAnsi="Menlo" w:cs="Menlo"/>
          <w:color w:val="008013"/>
          <w:sz w:val="15"/>
          <w:szCs w:val="15"/>
        </w:rPr>
        <w:t>% second, and so on. It is important to recognize that there are two</w:t>
      </w:r>
    </w:p>
    <w:p w14:paraId="4C8A7A1F" w14:textId="77777777" w:rsidR="000953D6" w:rsidRDefault="000953D6" w:rsidP="000953D6">
      <w:pPr>
        <w:rPr>
          <w:rFonts w:ascii="Menlo" w:hAnsi="Menlo" w:cs="Menlo"/>
          <w:sz w:val="15"/>
          <w:szCs w:val="15"/>
        </w:rPr>
      </w:pPr>
      <w:r>
        <w:rPr>
          <w:rFonts w:ascii="Menlo" w:hAnsi="Menlo" w:cs="Menlo"/>
          <w:color w:val="008013"/>
          <w:sz w:val="15"/>
          <w:szCs w:val="15"/>
        </w:rPr>
        <w:t xml:space="preserve">% types of maintencce. </w:t>
      </w:r>
    </w:p>
    <w:p w14:paraId="777BC87B" w14:textId="77777777" w:rsidR="000953D6" w:rsidRDefault="000953D6" w:rsidP="000953D6">
      <w:pPr>
        <w:rPr>
          <w:rFonts w:ascii="Menlo" w:hAnsi="Menlo" w:cs="Menlo"/>
          <w:sz w:val="15"/>
          <w:szCs w:val="15"/>
        </w:rPr>
      </w:pPr>
    </w:p>
    <w:p w14:paraId="62C712FD" w14:textId="77777777" w:rsidR="000953D6" w:rsidRDefault="000953D6" w:rsidP="000953D6">
      <w:pPr>
        <w:rPr>
          <w:rFonts w:ascii="Menlo" w:hAnsi="Menlo" w:cs="Menlo"/>
          <w:sz w:val="15"/>
          <w:szCs w:val="15"/>
        </w:rPr>
      </w:pPr>
      <w:r>
        <w:rPr>
          <w:rFonts w:ascii="Menlo" w:hAnsi="Menlo" w:cs="Menlo"/>
          <w:color w:val="008013"/>
          <w:sz w:val="15"/>
          <w:szCs w:val="15"/>
        </w:rPr>
        <w:t xml:space="preserve">% Time based: Maintenance that is conducted based on time. For example, </w:t>
      </w:r>
    </w:p>
    <w:p w14:paraId="0A305AF1"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7C1D79A8"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l_maint_t would be 100. </w:t>
      </w:r>
    </w:p>
    <w:p w14:paraId="11D12562" w14:textId="77777777" w:rsidR="000953D6" w:rsidRDefault="000953D6" w:rsidP="000953D6">
      <w:pPr>
        <w:rPr>
          <w:rFonts w:ascii="Menlo" w:hAnsi="Menlo" w:cs="Menlo"/>
          <w:sz w:val="15"/>
          <w:szCs w:val="15"/>
        </w:rPr>
      </w:pPr>
    </w:p>
    <w:p w14:paraId="1F93E41D" w14:textId="77777777" w:rsidR="000953D6" w:rsidRDefault="000953D6" w:rsidP="000953D6">
      <w:pPr>
        <w:rPr>
          <w:rFonts w:ascii="Menlo" w:hAnsi="Menlo" w:cs="Menlo"/>
          <w:sz w:val="15"/>
          <w:szCs w:val="15"/>
        </w:rPr>
      </w:pPr>
      <w:r>
        <w:rPr>
          <w:rFonts w:ascii="Menlo" w:hAnsi="Menlo" w:cs="Menlo"/>
          <w:color w:val="008013"/>
          <w:sz w:val="15"/>
          <w:szCs w:val="15"/>
        </w:rPr>
        <w:t>% Part based: Maintenance that is conducted based on the number of pieces</w:t>
      </w:r>
    </w:p>
    <w:p w14:paraId="07A2F944" w14:textId="77777777" w:rsidR="000953D6" w:rsidRDefault="000953D6" w:rsidP="000953D6">
      <w:pPr>
        <w:rPr>
          <w:rFonts w:ascii="Menlo" w:hAnsi="Menlo" w:cs="Menlo"/>
          <w:sz w:val="15"/>
          <w:szCs w:val="15"/>
        </w:rPr>
      </w:pPr>
      <w:r>
        <w:rPr>
          <w:rFonts w:ascii="Menlo" w:hAnsi="Menlo" w:cs="Menlo"/>
          <w:color w:val="008013"/>
          <w:sz w:val="15"/>
          <w:szCs w:val="15"/>
        </w:rPr>
        <w:t>% worked on. For example, say a certain part on the machine needs to be</w:t>
      </w:r>
    </w:p>
    <w:p w14:paraId="1241592F" w14:textId="77777777" w:rsidR="000953D6" w:rsidRDefault="000953D6" w:rsidP="000953D6">
      <w:pPr>
        <w:rPr>
          <w:rFonts w:ascii="Menlo" w:hAnsi="Menlo" w:cs="Menlo"/>
          <w:sz w:val="15"/>
          <w:szCs w:val="15"/>
        </w:rPr>
      </w:pPr>
      <w:r>
        <w:rPr>
          <w:rFonts w:ascii="Menlo" w:hAnsi="Menlo" w:cs="Menlo"/>
          <w:color w:val="008013"/>
          <w:sz w:val="15"/>
          <w:szCs w:val="15"/>
        </w:rPr>
        <w:t>% replaced every time it works on a new project. The l_maint_p would be 1.</w:t>
      </w:r>
    </w:p>
    <w:p w14:paraId="70070B61" w14:textId="77777777" w:rsidR="000953D6" w:rsidRDefault="000953D6" w:rsidP="000953D6">
      <w:pPr>
        <w:rPr>
          <w:rFonts w:ascii="Menlo" w:hAnsi="Menlo" w:cs="Menlo"/>
          <w:sz w:val="15"/>
          <w:szCs w:val="15"/>
        </w:rPr>
      </w:pPr>
      <w:r>
        <w:rPr>
          <w:rFonts w:ascii="Menlo" w:hAnsi="Menlo" w:cs="Menlo"/>
          <w:color w:val="008013"/>
          <w:sz w:val="15"/>
          <w:szCs w:val="15"/>
        </w:rPr>
        <w:t>% If it needed to be replace every 10 projects, the l_maint_p would be 10.</w:t>
      </w:r>
    </w:p>
    <w:p w14:paraId="594C87FD" w14:textId="77777777" w:rsidR="000953D6" w:rsidRDefault="000953D6" w:rsidP="000953D6">
      <w:pPr>
        <w:rPr>
          <w:rFonts w:ascii="Menlo" w:hAnsi="Menlo" w:cs="Menlo"/>
          <w:sz w:val="15"/>
          <w:szCs w:val="15"/>
        </w:rPr>
      </w:pPr>
    </w:p>
    <w:p w14:paraId="6809E992"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5F527F1F" w14:textId="77777777" w:rsidR="000953D6" w:rsidRDefault="000953D6" w:rsidP="000953D6">
      <w:pPr>
        <w:rPr>
          <w:rFonts w:ascii="Menlo" w:hAnsi="Menlo" w:cs="Menlo"/>
          <w:sz w:val="15"/>
          <w:szCs w:val="15"/>
        </w:rPr>
      </w:pPr>
    </w:p>
    <w:p w14:paraId="7AE3B67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c_maint_p = [cost of 1st repair, cost of 2nd, cost of 3rd]</w:t>
      </w:r>
    </w:p>
    <w:p w14:paraId="0CDC6DF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l_maint_p = [frequency of 1st repair, frequency of 2nd, 3rd]</w:t>
      </w:r>
    </w:p>
    <w:p w14:paraId="7F7287B2" w14:textId="77777777" w:rsidR="000953D6" w:rsidRDefault="000953D6" w:rsidP="000953D6">
      <w:pPr>
        <w:rPr>
          <w:rFonts w:ascii="Menlo" w:hAnsi="Menlo" w:cs="Menlo"/>
          <w:sz w:val="15"/>
          <w:szCs w:val="15"/>
        </w:rPr>
      </w:pPr>
    </w:p>
    <w:p w14:paraId="67CCAD00" w14:textId="77777777" w:rsidR="000953D6" w:rsidRDefault="000953D6" w:rsidP="000953D6">
      <w:pPr>
        <w:rPr>
          <w:rFonts w:ascii="Menlo" w:hAnsi="Menlo" w:cs="Menlo"/>
          <w:sz w:val="15"/>
          <w:szCs w:val="15"/>
        </w:rPr>
      </w:pPr>
    </w:p>
    <w:p w14:paraId="3215C439" w14:textId="77777777" w:rsidR="000953D6" w:rsidRDefault="000953D6" w:rsidP="000953D6">
      <w:pPr>
        <w:rPr>
          <w:rFonts w:ascii="Menlo" w:hAnsi="Menlo" w:cs="Menlo"/>
          <w:sz w:val="15"/>
          <w:szCs w:val="15"/>
        </w:rPr>
      </w:pPr>
      <w:r>
        <w:rPr>
          <w:rFonts w:ascii="Menlo" w:hAnsi="Menlo" w:cs="Menlo"/>
          <w:sz w:val="15"/>
          <w:szCs w:val="15"/>
        </w:rPr>
        <w:t xml:space="preserve">c_maint_p = [0];                 </w:t>
      </w:r>
      <w:r>
        <w:rPr>
          <w:rFonts w:ascii="Menlo" w:hAnsi="Menlo" w:cs="Menlo"/>
          <w:color w:val="008013"/>
          <w:sz w:val="15"/>
          <w:szCs w:val="15"/>
        </w:rPr>
        <w:t>% Estimated cost of maintenance and repairs, part based ($)</w:t>
      </w:r>
    </w:p>
    <w:p w14:paraId="081595C7" w14:textId="77777777" w:rsidR="000953D6" w:rsidRDefault="000953D6" w:rsidP="000953D6">
      <w:pPr>
        <w:rPr>
          <w:rFonts w:ascii="Menlo" w:hAnsi="Menlo" w:cs="Menlo"/>
          <w:sz w:val="15"/>
          <w:szCs w:val="15"/>
        </w:rPr>
      </w:pPr>
      <w:r>
        <w:rPr>
          <w:rFonts w:ascii="Menlo" w:hAnsi="Menlo" w:cs="Menlo"/>
          <w:sz w:val="15"/>
          <w:szCs w:val="15"/>
        </w:rPr>
        <w:t xml:space="preserve">l_maint_P = [1];                 </w:t>
      </w:r>
      <w:r>
        <w:rPr>
          <w:rFonts w:ascii="Menlo" w:hAnsi="Menlo" w:cs="Menlo"/>
          <w:color w:val="008013"/>
          <w:sz w:val="15"/>
          <w:szCs w:val="15"/>
        </w:rPr>
        <w:t>% Expected frequency of maintenance in parts (# of parts)</w:t>
      </w:r>
    </w:p>
    <w:p w14:paraId="3F1FA951" w14:textId="77777777" w:rsidR="000953D6" w:rsidRDefault="000953D6" w:rsidP="000953D6">
      <w:pPr>
        <w:rPr>
          <w:rFonts w:ascii="Menlo" w:hAnsi="Menlo" w:cs="Menlo"/>
          <w:sz w:val="15"/>
          <w:szCs w:val="15"/>
        </w:rPr>
      </w:pPr>
      <w:r>
        <w:rPr>
          <w:rFonts w:ascii="Menlo" w:hAnsi="Menlo" w:cs="Menlo"/>
          <w:sz w:val="15"/>
          <w:szCs w:val="15"/>
        </w:rPr>
        <w:t xml:space="preserve">c_maint_t = [8203];              </w:t>
      </w:r>
      <w:r>
        <w:rPr>
          <w:rFonts w:ascii="Menlo" w:hAnsi="Menlo" w:cs="Menlo"/>
          <w:color w:val="008013"/>
          <w:sz w:val="15"/>
          <w:szCs w:val="15"/>
        </w:rPr>
        <w:t>% Estimated cost of maintenance and repairs, time based ($)</w:t>
      </w:r>
    </w:p>
    <w:p w14:paraId="3CAF60D7" w14:textId="77777777" w:rsidR="000953D6" w:rsidRDefault="000953D6" w:rsidP="000953D6">
      <w:pPr>
        <w:rPr>
          <w:rFonts w:ascii="Menlo" w:hAnsi="Menlo" w:cs="Menlo"/>
          <w:sz w:val="15"/>
          <w:szCs w:val="15"/>
        </w:rPr>
      </w:pPr>
      <w:r>
        <w:rPr>
          <w:rFonts w:ascii="Menlo" w:hAnsi="Menlo" w:cs="Menlo"/>
          <w:sz w:val="15"/>
          <w:szCs w:val="15"/>
        </w:rPr>
        <w:t xml:space="preserve">l_maint_t = [1*hr_yr];           </w:t>
      </w:r>
      <w:r>
        <w:rPr>
          <w:rFonts w:ascii="Menlo" w:hAnsi="Menlo" w:cs="Menlo"/>
          <w:color w:val="008013"/>
          <w:sz w:val="15"/>
          <w:szCs w:val="15"/>
        </w:rPr>
        <w:t>% Expected frequency of maintenance in time (hrs)</w:t>
      </w:r>
    </w:p>
    <w:p w14:paraId="2F22FED5" w14:textId="77777777" w:rsidR="000953D6" w:rsidRDefault="000953D6" w:rsidP="000953D6">
      <w:pPr>
        <w:rPr>
          <w:rFonts w:ascii="Menlo" w:hAnsi="Menlo" w:cs="Menlo"/>
          <w:sz w:val="15"/>
          <w:szCs w:val="15"/>
        </w:rPr>
      </w:pPr>
    </w:p>
    <w:p w14:paraId="6C970C57" w14:textId="77777777" w:rsidR="000953D6" w:rsidRDefault="000953D6" w:rsidP="000953D6">
      <w:pPr>
        <w:rPr>
          <w:rFonts w:ascii="Menlo" w:hAnsi="Menlo" w:cs="Menlo"/>
          <w:sz w:val="15"/>
          <w:szCs w:val="15"/>
        </w:rPr>
      </w:pPr>
    </w:p>
    <w:p w14:paraId="79C15313" w14:textId="77777777" w:rsidR="000953D6" w:rsidRDefault="000953D6" w:rsidP="000953D6">
      <w:pPr>
        <w:rPr>
          <w:rFonts w:ascii="Menlo" w:hAnsi="Menlo" w:cs="Menlo"/>
          <w:sz w:val="15"/>
          <w:szCs w:val="15"/>
        </w:rPr>
      </w:pPr>
      <w:r>
        <w:rPr>
          <w:rFonts w:ascii="Menlo" w:hAnsi="Menlo" w:cs="Menlo"/>
          <w:color w:val="008013"/>
          <w:sz w:val="15"/>
          <w:szCs w:val="15"/>
        </w:rPr>
        <w:lastRenderedPageBreak/>
        <w:t>%% Formulas</w:t>
      </w:r>
    </w:p>
    <w:p w14:paraId="089CE848" w14:textId="77777777" w:rsidR="000953D6" w:rsidRDefault="000953D6" w:rsidP="000953D6">
      <w:pPr>
        <w:rPr>
          <w:rFonts w:ascii="Menlo" w:hAnsi="Menlo" w:cs="Menlo"/>
          <w:sz w:val="15"/>
          <w:szCs w:val="15"/>
        </w:rPr>
      </w:pPr>
    </w:p>
    <w:p w14:paraId="0687C6AF"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1DDE7B7" w14:textId="77777777" w:rsidR="000953D6" w:rsidRDefault="000953D6" w:rsidP="000953D6">
      <w:pPr>
        <w:rPr>
          <w:rFonts w:ascii="Menlo" w:hAnsi="Menlo" w:cs="Menlo"/>
          <w:sz w:val="15"/>
          <w:szCs w:val="15"/>
        </w:rPr>
      </w:pPr>
    </w:p>
    <w:p w14:paraId="590F1D8A"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33ED0A9B" w14:textId="77777777" w:rsidR="000953D6" w:rsidRDefault="000953D6" w:rsidP="000953D6">
      <w:pPr>
        <w:rPr>
          <w:rFonts w:ascii="Menlo" w:hAnsi="Menlo" w:cs="Menlo"/>
          <w:sz w:val="15"/>
          <w:szCs w:val="15"/>
        </w:rPr>
      </w:pPr>
    </w:p>
    <w:p w14:paraId="27BC9D20" w14:textId="77777777" w:rsidR="000953D6" w:rsidRDefault="000953D6" w:rsidP="000953D6">
      <w:pPr>
        <w:rPr>
          <w:rFonts w:ascii="Menlo" w:hAnsi="Menlo" w:cs="Menlo"/>
          <w:sz w:val="15"/>
          <w:szCs w:val="15"/>
        </w:rPr>
      </w:pPr>
      <w:r>
        <w:rPr>
          <w:rFonts w:ascii="Menlo" w:hAnsi="Menlo" w:cs="Menlo"/>
          <w:sz w:val="15"/>
          <w:szCs w:val="15"/>
        </w:rPr>
        <w:t xml:space="preserve">    C_enr = t_print / min_hr * F * c_enr_rate * r_enr;  </w:t>
      </w:r>
      <w:r>
        <w:rPr>
          <w:rFonts w:ascii="Menlo" w:hAnsi="Menlo" w:cs="Menlo"/>
          <w:color w:val="008013"/>
          <w:sz w:val="15"/>
          <w:szCs w:val="15"/>
        </w:rPr>
        <w:t>% Cost of energy ($)</w:t>
      </w:r>
    </w:p>
    <w:p w14:paraId="09E48CAD" w14:textId="77777777" w:rsidR="000953D6" w:rsidRDefault="000953D6" w:rsidP="000953D6">
      <w:pPr>
        <w:rPr>
          <w:rFonts w:ascii="Menlo" w:hAnsi="Menlo" w:cs="Menlo"/>
          <w:sz w:val="15"/>
          <w:szCs w:val="15"/>
        </w:rPr>
      </w:pPr>
    </w:p>
    <w:p w14:paraId="1FF5773B"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26EBD69F" w14:textId="77777777" w:rsidR="000953D6" w:rsidRDefault="000953D6" w:rsidP="000953D6">
      <w:pPr>
        <w:rPr>
          <w:rFonts w:ascii="Menlo" w:hAnsi="Menlo" w:cs="Menlo"/>
          <w:sz w:val="15"/>
          <w:szCs w:val="15"/>
        </w:rPr>
      </w:pPr>
    </w:p>
    <w:p w14:paraId="4095507A" w14:textId="77777777" w:rsidR="000953D6" w:rsidRDefault="000953D6" w:rsidP="000953D6">
      <w:pPr>
        <w:rPr>
          <w:rFonts w:ascii="Menlo" w:hAnsi="Menlo" w:cs="Menlo"/>
          <w:sz w:val="15"/>
          <w:szCs w:val="15"/>
        </w:rPr>
      </w:pPr>
      <w:r>
        <w:rPr>
          <w:rFonts w:ascii="Menlo" w:hAnsi="Menlo" w:cs="Menlo"/>
          <w:sz w:val="15"/>
          <w:szCs w:val="15"/>
        </w:rPr>
        <w:t xml:space="preserve">    C_lab = (t_setup + t_sup + t_prog) * r_lab/ min_hr; </w:t>
      </w:r>
      <w:r>
        <w:rPr>
          <w:rFonts w:ascii="Menlo" w:hAnsi="Menlo" w:cs="Menlo"/>
          <w:color w:val="008013"/>
          <w:sz w:val="15"/>
          <w:szCs w:val="15"/>
        </w:rPr>
        <w:t>% Labor cost ($)</w:t>
      </w:r>
    </w:p>
    <w:p w14:paraId="3B3D336F" w14:textId="77777777" w:rsidR="000953D6" w:rsidRDefault="000953D6" w:rsidP="000953D6">
      <w:pPr>
        <w:rPr>
          <w:rFonts w:ascii="Menlo" w:hAnsi="Menlo" w:cs="Menlo"/>
          <w:sz w:val="15"/>
          <w:szCs w:val="15"/>
        </w:rPr>
      </w:pPr>
    </w:p>
    <w:p w14:paraId="35EAFE5E"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132D3C36" w14:textId="77777777" w:rsidR="000953D6" w:rsidRDefault="000953D6" w:rsidP="000953D6">
      <w:pPr>
        <w:rPr>
          <w:rFonts w:ascii="Menlo" w:hAnsi="Menlo" w:cs="Menlo"/>
          <w:sz w:val="15"/>
          <w:szCs w:val="15"/>
        </w:rPr>
      </w:pPr>
    </w:p>
    <w:p w14:paraId="496B91D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n_bar calculation</w:t>
      </w:r>
    </w:p>
    <w:p w14:paraId="3EC70E72" w14:textId="77777777" w:rsidR="000953D6" w:rsidRDefault="000953D6" w:rsidP="000953D6">
      <w:pPr>
        <w:rPr>
          <w:rFonts w:ascii="Menlo" w:hAnsi="Menlo" w:cs="Menlo"/>
          <w:sz w:val="15"/>
          <w:szCs w:val="15"/>
        </w:rPr>
      </w:pPr>
    </w:p>
    <w:p w14:paraId="7581F25E" w14:textId="77777777" w:rsidR="000953D6" w:rsidRDefault="000953D6" w:rsidP="000953D6">
      <w:pPr>
        <w:rPr>
          <w:rFonts w:ascii="Menlo" w:hAnsi="Menlo" w:cs="Menlo"/>
          <w:sz w:val="15"/>
          <w:szCs w:val="15"/>
        </w:rPr>
      </w:pPr>
      <w:r>
        <w:rPr>
          <w:rFonts w:ascii="Menlo" w:hAnsi="Menlo" w:cs="Menlo"/>
          <w:sz w:val="15"/>
          <w:szCs w:val="15"/>
        </w:rPr>
        <w:t xml:space="preserve">        V_bar = A_bar * L_bar; </w:t>
      </w:r>
      <w:r>
        <w:rPr>
          <w:rFonts w:ascii="Menlo" w:hAnsi="Menlo" w:cs="Menlo"/>
          <w:color w:val="008013"/>
          <w:sz w:val="15"/>
          <w:szCs w:val="15"/>
        </w:rPr>
        <w:t xml:space="preserve">% Feed stock bar volume (mm3/bar) </w:t>
      </w:r>
    </w:p>
    <w:p w14:paraId="153C00E1" w14:textId="77777777" w:rsidR="000953D6" w:rsidRDefault="000953D6" w:rsidP="000953D6">
      <w:pPr>
        <w:rPr>
          <w:rFonts w:ascii="Menlo" w:hAnsi="Menlo" w:cs="Menlo"/>
          <w:sz w:val="15"/>
          <w:szCs w:val="15"/>
        </w:rPr>
      </w:pPr>
    </w:p>
    <w:p w14:paraId="39FA6D9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 xml:space="preserve">V_part == 0 </w:t>
      </w:r>
    </w:p>
    <w:p w14:paraId="574BEA83" w14:textId="77777777" w:rsidR="000953D6" w:rsidRDefault="000953D6" w:rsidP="000953D6">
      <w:pPr>
        <w:rPr>
          <w:rFonts w:ascii="Menlo" w:hAnsi="Menlo" w:cs="Menlo"/>
          <w:sz w:val="15"/>
          <w:szCs w:val="15"/>
        </w:rPr>
      </w:pPr>
      <w:r>
        <w:rPr>
          <w:rFonts w:ascii="Menlo" w:hAnsi="Menlo" w:cs="Menlo"/>
          <w:sz w:val="15"/>
          <w:szCs w:val="15"/>
        </w:rPr>
        <w:t xml:space="preserve">        </w:t>
      </w:r>
    </w:p>
    <w:p w14:paraId="16709290" w14:textId="77777777" w:rsidR="000953D6" w:rsidRDefault="000953D6" w:rsidP="000953D6">
      <w:pPr>
        <w:rPr>
          <w:rFonts w:ascii="Menlo" w:hAnsi="Menlo" w:cs="Menlo"/>
          <w:sz w:val="15"/>
          <w:szCs w:val="15"/>
        </w:rPr>
      </w:pPr>
      <w:r>
        <w:rPr>
          <w:rFonts w:ascii="Menlo" w:hAnsi="Menlo" w:cs="Menlo"/>
          <w:sz w:val="15"/>
          <w:szCs w:val="15"/>
        </w:rPr>
        <w:t xml:space="preserve">           V_part = m_part/rho_mat;    </w:t>
      </w:r>
      <w:r>
        <w:rPr>
          <w:rFonts w:ascii="Menlo" w:hAnsi="Menlo" w:cs="Menlo"/>
          <w:color w:val="008013"/>
          <w:sz w:val="15"/>
          <w:szCs w:val="15"/>
        </w:rPr>
        <w:t>% Part volume (mm^3)</w:t>
      </w:r>
    </w:p>
    <w:p w14:paraId="77B35229" w14:textId="77777777" w:rsidR="000953D6" w:rsidRDefault="000953D6" w:rsidP="000953D6">
      <w:pPr>
        <w:rPr>
          <w:rFonts w:ascii="Menlo" w:hAnsi="Menlo" w:cs="Menlo"/>
          <w:sz w:val="15"/>
          <w:szCs w:val="15"/>
        </w:rPr>
      </w:pPr>
    </w:p>
    <w:p w14:paraId="3563E36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5417F801" w14:textId="77777777" w:rsidR="000953D6" w:rsidRDefault="000953D6" w:rsidP="000953D6">
      <w:pPr>
        <w:rPr>
          <w:rFonts w:ascii="Menlo" w:hAnsi="Menlo" w:cs="Menlo"/>
          <w:sz w:val="15"/>
          <w:szCs w:val="15"/>
        </w:rPr>
      </w:pPr>
    </w:p>
    <w:p w14:paraId="3692156E"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n_bar == 0</w:t>
      </w:r>
    </w:p>
    <w:p w14:paraId="1D4CF95A" w14:textId="77777777" w:rsidR="000953D6" w:rsidRDefault="000953D6" w:rsidP="000953D6">
      <w:pPr>
        <w:rPr>
          <w:rFonts w:ascii="Menlo" w:hAnsi="Menlo" w:cs="Menlo"/>
          <w:sz w:val="15"/>
          <w:szCs w:val="15"/>
        </w:rPr>
      </w:pPr>
      <w:r>
        <w:rPr>
          <w:rFonts w:ascii="Menlo" w:hAnsi="Menlo" w:cs="Menlo"/>
          <w:sz w:val="15"/>
          <w:szCs w:val="15"/>
        </w:rPr>
        <w:t xml:space="preserve">   </w:t>
      </w:r>
    </w:p>
    <w:p w14:paraId="2D06A3C0" w14:textId="77777777" w:rsidR="000953D6" w:rsidRDefault="000953D6" w:rsidP="000953D6">
      <w:pPr>
        <w:rPr>
          <w:rFonts w:ascii="Menlo" w:hAnsi="Menlo" w:cs="Menlo"/>
          <w:sz w:val="15"/>
          <w:szCs w:val="15"/>
        </w:rPr>
      </w:pPr>
      <w:r>
        <w:rPr>
          <w:rFonts w:ascii="Menlo" w:hAnsi="Menlo" w:cs="Menlo"/>
          <w:sz w:val="15"/>
          <w:szCs w:val="15"/>
        </w:rPr>
        <w:t xml:space="preserve">            n_bar = V_part/V_bar;   </w:t>
      </w:r>
      <w:r>
        <w:rPr>
          <w:rFonts w:ascii="Menlo" w:hAnsi="Menlo" w:cs="Menlo"/>
          <w:color w:val="008013"/>
          <w:sz w:val="15"/>
          <w:szCs w:val="15"/>
        </w:rPr>
        <w:t>% Number of bars of stock (Bars)</w:t>
      </w:r>
    </w:p>
    <w:p w14:paraId="72C4BD1C" w14:textId="77777777" w:rsidR="000953D6" w:rsidRDefault="000953D6" w:rsidP="000953D6">
      <w:pPr>
        <w:rPr>
          <w:rFonts w:ascii="Menlo" w:hAnsi="Menlo" w:cs="Menlo"/>
          <w:sz w:val="15"/>
          <w:szCs w:val="15"/>
        </w:rPr>
      </w:pPr>
    </w:p>
    <w:p w14:paraId="0097DC8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5CF2E1C1" w14:textId="77777777" w:rsidR="000953D6" w:rsidRDefault="000953D6" w:rsidP="000953D6">
      <w:pPr>
        <w:rPr>
          <w:rFonts w:ascii="Menlo" w:hAnsi="Menlo" w:cs="Menlo"/>
          <w:sz w:val="15"/>
          <w:szCs w:val="15"/>
        </w:rPr>
      </w:pPr>
      <w:r>
        <w:rPr>
          <w:rFonts w:ascii="Menlo" w:hAnsi="Menlo" w:cs="Menlo"/>
          <w:sz w:val="15"/>
          <w:szCs w:val="15"/>
        </w:rPr>
        <w:t xml:space="preserve">    </w:t>
      </w:r>
    </w:p>
    <w:p w14:paraId="6CCB9F5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Gas cost</w:t>
      </w:r>
    </w:p>
    <w:p w14:paraId="5AAD16C3" w14:textId="77777777" w:rsidR="000953D6" w:rsidRDefault="000953D6" w:rsidP="000953D6">
      <w:pPr>
        <w:rPr>
          <w:rFonts w:ascii="Menlo" w:hAnsi="Menlo" w:cs="Menlo"/>
          <w:sz w:val="15"/>
          <w:szCs w:val="15"/>
        </w:rPr>
      </w:pPr>
    </w:p>
    <w:p w14:paraId="3D4F136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l_tank == 0</w:t>
      </w:r>
    </w:p>
    <w:p w14:paraId="1DA7303B" w14:textId="77777777" w:rsidR="000953D6" w:rsidRDefault="000953D6" w:rsidP="000953D6">
      <w:pPr>
        <w:rPr>
          <w:rFonts w:ascii="Menlo" w:hAnsi="Menlo" w:cs="Menlo"/>
          <w:sz w:val="15"/>
          <w:szCs w:val="15"/>
        </w:rPr>
      </w:pPr>
      <w:r>
        <w:rPr>
          <w:rFonts w:ascii="Menlo" w:hAnsi="Menlo" w:cs="Menlo"/>
          <w:sz w:val="15"/>
          <w:szCs w:val="15"/>
        </w:rPr>
        <w:t xml:space="preserve">   </w:t>
      </w:r>
    </w:p>
    <w:p w14:paraId="31F1FF8E" w14:textId="77777777" w:rsidR="000953D6" w:rsidRDefault="000953D6" w:rsidP="000953D6">
      <w:pPr>
        <w:rPr>
          <w:rFonts w:ascii="Menlo" w:hAnsi="Menlo" w:cs="Menlo"/>
          <w:sz w:val="15"/>
          <w:szCs w:val="15"/>
        </w:rPr>
      </w:pPr>
      <w:r>
        <w:rPr>
          <w:rFonts w:ascii="Menlo" w:hAnsi="Menlo" w:cs="Menlo"/>
          <w:sz w:val="15"/>
          <w:szCs w:val="15"/>
        </w:rPr>
        <w:t xml:space="preserve">            c_gas = 0;  </w:t>
      </w:r>
      <w:r>
        <w:rPr>
          <w:rFonts w:ascii="Menlo" w:hAnsi="Menlo" w:cs="Menlo"/>
          <w:color w:val="008013"/>
          <w:sz w:val="15"/>
          <w:szCs w:val="15"/>
        </w:rPr>
        <w:t>% Cost of gas ($)</w:t>
      </w:r>
    </w:p>
    <w:p w14:paraId="2BE5C64D" w14:textId="77777777" w:rsidR="000953D6" w:rsidRDefault="000953D6" w:rsidP="000953D6">
      <w:pPr>
        <w:rPr>
          <w:rFonts w:ascii="Menlo" w:hAnsi="Menlo" w:cs="Menlo"/>
          <w:sz w:val="15"/>
          <w:szCs w:val="15"/>
        </w:rPr>
      </w:pPr>
    </w:p>
    <w:p w14:paraId="28F5380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627396B8" w14:textId="77777777" w:rsidR="000953D6" w:rsidRDefault="000953D6" w:rsidP="000953D6">
      <w:pPr>
        <w:rPr>
          <w:rFonts w:ascii="Menlo" w:hAnsi="Menlo" w:cs="Menlo"/>
          <w:sz w:val="15"/>
          <w:szCs w:val="15"/>
        </w:rPr>
      </w:pPr>
    </w:p>
    <w:p w14:paraId="076A0ECD" w14:textId="77777777" w:rsidR="000953D6" w:rsidRDefault="000953D6" w:rsidP="000953D6">
      <w:pPr>
        <w:rPr>
          <w:rFonts w:ascii="Menlo" w:hAnsi="Menlo" w:cs="Menlo"/>
          <w:sz w:val="15"/>
          <w:szCs w:val="15"/>
        </w:rPr>
      </w:pPr>
      <w:r>
        <w:rPr>
          <w:rFonts w:ascii="Menlo" w:hAnsi="Menlo" w:cs="Menlo"/>
          <w:sz w:val="15"/>
          <w:szCs w:val="15"/>
        </w:rPr>
        <w:t xml:space="preserve">            c_gas = (t_print / min_hr * F * v_tank * c_g)/l_tank; </w:t>
      </w:r>
      <w:r>
        <w:rPr>
          <w:rFonts w:ascii="Menlo" w:hAnsi="Menlo" w:cs="Menlo"/>
          <w:color w:val="008013"/>
          <w:sz w:val="15"/>
          <w:szCs w:val="15"/>
        </w:rPr>
        <w:t>% Cost of gas ($)</w:t>
      </w:r>
    </w:p>
    <w:p w14:paraId="0AC68EEA" w14:textId="77777777" w:rsidR="000953D6" w:rsidRDefault="000953D6" w:rsidP="000953D6">
      <w:pPr>
        <w:rPr>
          <w:rFonts w:ascii="Menlo" w:hAnsi="Menlo" w:cs="Menlo"/>
          <w:sz w:val="15"/>
          <w:szCs w:val="15"/>
        </w:rPr>
      </w:pPr>
    </w:p>
    <w:p w14:paraId="7E65629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12838AC1" w14:textId="77777777" w:rsidR="000953D6" w:rsidRDefault="000953D6" w:rsidP="000953D6">
      <w:pPr>
        <w:rPr>
          <w:rFonts w:ascii="Menlo" w:hAnsi="Menlo" w:cs="Menlo"/>
          <w:sz w:val="15"/>
          <w:szCs w:val="15"/>
        </w:rPr>
      </w:pPr>
      <w:r>
        <w:rPr>
          <w:rFonts w:ascii="Menlo" w:hAnsi="Menlo" w:cs="Menlo"/>
          <w:sz w:val="15"/>
          <w:szCs w:val="15"/>
        </w:rPr>
        <w:t xml:space="preserve">        </w:t>
      </w:r>
    </w:p>
    <w:p w14:paraId="5B6ED093" w14:textId="77777777" w:rsidR="000953D6" w:rsidRDefault="000953D6" w:rsidP="000953D6">
      <w:pPr>
        <w:rPr>
          <w:rFonts w:ascii="Menlo" w:hAnsi="Menlo" w:cs="Menlo"/>
          <w:sz w:val="15"/>
          <w:szCs w:val="15"/>
        </w:rPr>
      </w:pPr>
      <w:r>
        <w:rPr>
          <w:rFonts w:ascii="Menlo" w:hAnsi="Menlo" w:cs="Menlo"/>
          <w:sz w:val="15"/>
          <w:szCs w:val="15"/>
        </w:rPr>
        <w:t xml:space="preserve">C_mat = n_bar * c_bar + c_baseplate + c_gas; </w:t>
      </w:r>
      <w:r>
        <w:rPr>
          <w:rFonts w:ascii="Menlo" w:hAnsi="Menlo" w:cs="Menlo"/>
          <w:color w:val="008013"/>
          <w:sz w:val="15"/>
          <w:szCs w:val="15"/>
        </w:rPr>
        <w:t>% Total material cost ($)</w:t>
      </w:r>
    </w:p>
    <w:p w14:paraId="454475AA" w14:textId="77777777" w:rsidR="000953D6" w:rsidRDefault="000953D6" w:rsidP="000953D6">
      <w:pPr>
        <w:rPr>
          <w:rFonts w:ascii="Menlo" w:hAnsi="Menlo" w:cs="Menlo"/>
          <w:sz w:val="15"/>
          <w:szCs w:val="15"/>
        </w:rPr>
      </w:pPr>
    </w:p>
    <w:p w14:paraId="6E62C190"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5DA8A41A" w14:textId="77777777" w:rsidR="000953D6" w:rsidRDefault="000953D6" w:rsidP="000953D6">
      <w:pPr>
        <w:rPr>
          <w:rFonts w:ascii="Menlo" w:hAnsi="Menlo" w:cs="Menlo"/>
          <w:sz w:val="15"/>
          <w:szCs w:val="15"/>
        </w:rPr>
      </w:pPr>
    </w:p>
    <w:p w14:paraId="29AC5DC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54965716" w14:textId="77777777" w:rsidR="000953D6" w:rsidRDefault="000953D6" w:rsidP="000953D6">
      <w:pPr>
        <w:rPr>
          <w:rFonts w:ascii="Menlo" w:hAnsi="Menlo" w:cs="Menlo"/>
          <w:sz w:val="15"/>
          <w:szCs w:val="15"/>
        </w:rPr>
      </w:pPr>
    </w:p>
    <w:p w14:paraId="2697BEE3"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t_print / min_hr * F * (U_space_mach + U_space_mat) / U_space_tot;   </w:t>
      </w:r>
      <w:r>
        <w:rPr>
          <w:rFonts w:ascii="Menlo" w:hAnsi="Menlo" w:cs="Menlo"/>
          <w:color w:val="008013"/>
          <w:sz w:val="15"/>
          <w:szCs w:val="15"/>
        </w:rPr>
        <w:t>% Total space usage cost ($)</w:t>
      </w:r>
    </w:p>
    <w:p w14:paraId="2682C06A" w14:textId="77777777" w:rsidR="000953D6" w:rsidRDefault="000953D6" w:rsidP="000953D6">
      <w:pPr>
        <w:rPr>
          <w:rFonts w:ascii="Menlo" w:hAnsi="Menlo" w:cs="Menlo"/>
          <w:sz w:val="15"/>
          <w:szCs w:val="15"/>
        </w:rPr>
      </w:pPr>
    </w:p>
    <w:p w14:paraId="011C73F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3B99427D" w14:textId="77777777" w:rsidR="000953D6" w:rsidRDefault="000953D6" w:rsidP="000953D6">
      <w:pPr>
        <w:rPr>
          <w:rFonts w:ascii="Menlo" w:hAnsi="Menlo" w:cs="Menlo"/>
          <w:sz w:val="15"/>
          <w:szCs w:val="15"/>
        </w:rPr>
      </w:pPr>
    </w:p>
    <w:p w14:paraId="01989001" w14:textId="77777777" w:rsidR="000953D6" w:rsidRDefault="000953D6" w:rsidP="000953D6">
      <w:pPr>
        <w:rPr>
          <w:rFonts w:ascii="Menlo" w:hAnsi="Menlo" w:cs="Menlo"/>
          <w:sz w:val="15"/>
          <w:szCs w:val="15"/>
        </w:rPr>
      </w:pPr>
      <w:r>
        <w:rPr>
          <w:rFonts w:ascii="Menlo" w:hAnsi="Menlo" w:cs="Menlo"/>
          <w:sz w:val="15"/>
          <w:szCs w:val="15"/>
        </w:rPr>
        <w:t xml:space="preserve">        C_dpr = t_print / min_hr * F * (c_equi_i - v_sal) / L_exp; </w:t>
      </w:r>
      <w:r>
        <w:rPr>
          <w:rFonts w:ascii="Menlo" w:hAnsi="Menlo" w:cs="Menlo"/>
          <w:color w:val="008013"/>
          <w:sz w:val="15"/>
          <w:szCs w:val="15"/>
        </w:rPr>
        <w:t>% Total depreciation cost ($)</w:t>
      </w:r>
    </w:p>
    <w:p w14:paraId="54D92617" w14:textId="77777777" w:rsidR="000953D6" w:rsidRDefault="000953D6" w:rsidP="000953D6">
      <w:pPr>
        <w:rPr>
          <w:rFonts w:ascii="Menlo" w:hAnsi="Menlo" w:cs="Menlo"/>
          <w:sz w:val="15"/>
          <w:szCs w:val="15"/>
        </w:rPr>
      </w:pPr>
    </w:p>
    <w:p w14:paraId="2997353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28E27E9D" w14:textId="77777777" w:rsidR="000953D6" w:rsidRDefault="000953D6" w:rsidP="000953D6">
      <w:pPr>
        <w:rPr>
          <w:rFonts w:ascii="Menlo" w:hAnsi="Menlo" w:cs="Menlo"/>
          <w:sz w:val="15"/>
          <w:szCs w:val="15"/>
        </w:rPr>
      </w:pPr>
      <w:r>
        <w:rPr>
          <w:rFonts w:ascii="Menlo" w:hAnsi="Menlo" w:cs="Menlo"/>
          <w:sz w:val="15"/>
          <w:szCs w:val="15"/>
        </w:rPr>
        <w:t xml:space="preserve">        </w:t>
      </w:r>
    </w:p>
    <w:p w14:paraId="142026E1" w14:textId="77777777" w:rsidR="000953D6" w:rsidRDefault="000953D6" w:rsidP="000953D6">
      <w:pPr>
        <w:rPr>
          <w:rFonts w:ascii="Menlo" w:hAnsi="Menlo" w:cs="Menlo"/>
          <w:sz w:val="15"/>
          <w:szCs w:val="15"/>
        </w:rPr>
      </w:pPr>
      <w:r>
        <w:rPr>
          <w:rFonts w:ascii="Menlo" w:hAnsi="Menlo" w:cs="Menlo"/>
          <w:sz w:val="15"/>
          <w:szCs w:val="15"/>
        </w:rPr>
        <w:t xml:space="preserve">        C_maint_p = sum((c_maint_p ./ l_maint_P) .* 1);                      </w:t>
      </w:r>
      <w:r>
        <w:rPr>
          <w:rFonts w:ascii="Menlo" w:hAnsi="Menlo" w:cs="Menlo"/>
          <w:color w:val="008013"/>
          <w:sz w:val="15"/>
          <w:szCs w:val="15"/>
        </w:rPr>
        <w:t>% Maintenance cost ($), assuming 1 part</w:t>
      </w:r>
    </w:p>
    <w:p w14:paraId="3080310C" w14:textId="77777777" w:rsidR="000953D6" w:rsidRDefault="000953D6" w:rsidP="000953D6">
      <w:pPr>
        <w:rPr>
          <w:rFonts w:ascii="Menlo" w:hAnsi="Menlo" w:cs="Menlo"/>
          <w:sz w:val="15"/>
          <w:szCs w:val="15"/>
        </w:rPr>
      </w:pPr>
    </w:p>
    <w:p w14:paraId="40E672C0" w14:textId="77777777" w:rsidR="000953D6" w:rsidRDefault="000953D6" w:rsidP="000953D6">
      <w:pPr>
        <w:rPr>
          <w:rFonts w:ascii="Menlo" w:hAnsi="Menlo" w:cs="Menlo"/>
          <w:sz w:val="15"/>
          <w:szCs w:val="15"/>
        </w:rPr>
      </w:pPr>
      <w:r>
        <w:rPr>
          <w:rFonts w:ascii="Menlo" w:hAnsi="Menlo" w:cs="Menlo"/>
          <w:sz w:val="15"/>
          <w:szCs w:val="15"/>
        </w:rPr>
        <w:t xml:space="preserve">        C_maint_t = sum((c_maint_t ./ l_maint_t) .* t_print ./min_hr .* F);  </w:t>
      </w:r>
      <w:r>
        <w:rPr>
          <w:rFonts w:ascii="Menlo" w:hAnsi="Menlo" w:cs="Menlo"/>
          <w:color w:val="008013"/>
          <w:sz w:val="15"/>
          <w:szCs w:val="15"/>
        </w:rPr>
        <w:t>% Maintenance cost ($), based on time</w:t>
      </w:r>
    </w:p>
    <w:p w14:paraId="63CCFDF9" w14:textId="77777777" w:rsidR="000953D6" w:rsidRDefault="000953D6" w:rsidP="000953D6">
      <w:pPr>
        <w:rPr>
          <w:rFonts w:ascii="Menlo" w:hAnsi="Menlo" w:cs="Menlo"/>
          <w:sz w:val="15"/>
          <w:szCs w:val="15"/>
        </w:rPr>
      </w:pPr>
    </w:p>
    <w:p w14:paraId="4A382B93" w14:textId="77777777" w:rsidR="000953D6" w:rsidRDefault="000953D6" w:rsidP="000953D6">
      <w:pPr>
        <w:rPr>
          <w:rFonts w:ascii="Menlo" w:hAnsi="Menlo" w:cs="Menlo"/>
          <w:sz w:val="15"/>
          <w:szCs w:val="15"/>
        </w:rPr>
      </w:pPr>
      <w:r>
        <w:rPr>
          <w:rFonts w:ascii="Menlo" w:hAnsi="Menlo" w:cs="Menlo"/>
          <w:sz w:val="15"/>
          <w:szCs w:val="15"/>
        </w:rPr>
        <w:t xml:space="preserve">        C_maint = C_maint_p + C_maint_t;                                     </w:t>
      </w:r>
      <w:r>
        <w:rPr>
          <w:rFonts w:ascii="Menlo" w:hAnsi="Menlo" w:cs="Menlo"/>
          <w:color w:val="008013"/>
          <w:sz w:val="15"/>
          <w:szCs w:val="15"/>
        </w:rPr>
        <w:t>% Total Maintenance Cost ($)</w:t>
      </w:r>
    </w:p>
    <w:p w14:paraId="67EC7261" w14:textId="77777777" w:rsidR="000953D6" w:rsidRDefault="000953D6" w:rsidP="000953D6">
      <w:pPr>
        <w:rPr>
          <w:rFonts w:ascii="Menlo" w:hAnsi="Menlo" w:cs="Menlo"/>
          <w:sz w:val="15"/>
          <w:szCs w:val="15"/>
        </w:rPr>
      </w:pPr>
    </w:p>
    <w:p w14:paraId="74ECD41E" w14:textId="77777777" w:rsidR="000953D6" w:rsidRDefault="000953D6" w:rsidP="000953D6">
      <w:pPr>
        <w:rPr>
          <w:rFonts w:ascii="Menlo" w:hAnsi="Menlo" w:cs="Menlo"/>
          <w:sz w:val="15"/>
          <w:szCs w:val="15"/>
        </w:rPr>
      </w:pPr>
    </w:p>
    <w:p w14:paraId="3C927DC8"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5AF0374C" w14:textId="77777777" w:rsidR="000953D6" w:rsidRDefault="000953D6" w:rsidP="000953D6">
      <w:pPr>
        <w:rPr>
          <w:rFonts w:ascii="Menlo" w:hAnsi="Menlo" w:cs="Menlo"/>
          <w:sz w:val="15"/>
          <w:szCs w:val="15"/>
        </w:rPr>
      </w:pPr>
    </w:p>
    <w:p w14:paraId="4C86500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Direct Build Cost</w:t>
      </w:r>
    </w:p>
    <w:p w14:paraId="57B9DCB6" w14:textId="77777777" w:rsidR="000953D6" w:rsidRDefault="000953D6" w:rsidP="000953D6">
      <w:pPr>
        <w:rPr>
          <w:rFonts w:ascii="Menlo" w:hAnsi="Menlo" w:cs="Menlo"/>
          <w:sz w:val="15"/>
          <w:szCs w:val="15"/>
        </w:rPr>
      </w:pPr>
      <w:r>
        <w:rPr>
          <w:rFonts w:ascii="Menlo" w:hAnsi="Menlo" w:cs="Menlo"/>
          <w:sz w:val="15"/>
          <w:szCs w:val="15"/>
        </w:rPr>
        <w:lastRenderedPageBreak/>
        <w:t xml:space="preserve">        C_build_dir = C_mat + C_lab + C_enr;        </w:t>
      </w:r>
      <w:r>
        <w:rPr>
          <w:rFonts w:ascii="Menlo" w:hAnsi="Menlo" w:cs="Menlo"/>
          <w:color w:val="008013"/>
          <w:sz w:val="15"/>
          <w:szCs w:val="15"/>
        </w:rPr>
        <w:t>% Total direct build costs ($)</w:t>
      </w:r>
    </w:p>
    <w:p w14:paraId="105511BB" w14:textId="77777777" w:rsidR="000953D6" w:rsidRDefault="000953D6" w:rsidP="000953D6">
      <w:pPr>
        <w:rPr>
          <w:rFonts w:ascii="Menlo" w:hAnsi="Menlo" w:cs="Menlo"/>
          <w:sz w:val="15"/>
          <w:szCs w:val="15"/>
        </w:rPr>
      </w:pPr>
    </w:p>
    <w:p w14:paraId="2A95DDB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Indirect Build Cost</w:t>
      </w:r>
    </w:p>
    <w:p w14:paraId="5267AAD1" w14:textId="77777777" w:rsidR="000953D6" w:rsidRDefault="000953D6" w:rsidP="000953D6">
      <w:pPr>
        <w:rPr>
          <w:rFonts w:ascii="Menlo" w:hAnsi="Menlo" w:cs="Menlo"/>
          <w:sz w:val="15"/>
          <w:szCs w:val="15"/>
        </w:rPr>
      </w:pPr>
      <w:r>
        <w:rPr>
          <w:rFonts w:ascii="Menlo" w:hAnsi="Menlo" w:cs="Menlo"/>
          <w:sz w:val="15"/>
          <w:szCs w:val="15"/>
        </w:rPr>
        <w:t xml:space="preserve">        C_build_ind = C_space + C_dpr + C_maint;    </w:t>
      </w:r>
      <w:r>
        <w:rPr>
          <w:rFonts w:ascii="Menlo" w:hAnsi="Menlo" w:cs="Menlo"/>
          <w:color w:val="008013"/>
          <w:sz w:val="15"/>
          <w:szCs w:val="15"/>
        </w:rPr>
        <w:t>% Total indirect build costs ($)</w:t>
      </w:r>
    </w:p>
    <w:p w14:paraId="6E10FEFF" w14:textId="77777777" w:rsidR="000953D6" w:rsidRDefault="000953D6" w:rsidP="000953D6">
      <w:pPr>
        <w:rPr>
          <w:rFonts w:ascii="Menlo" w:hAnsi="Menlo" w:cs="Menlo"/>
          <w:sz w:val="15"/>
          <w:szCs w:val="15"/>
        </w:rPr>
      </w:pPr>
    </w:p>
    <w:p w14:paraId="1D136C2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Build Cost, C_build</w:t>
      </w:r>
    </w:p>
    <w:p w14:paraId="0D28129F" w14:textId="77777777" w:rsidR="000953D6" w:rsidRDefault="000953D6" w:rsidP="000953D6">
      <w:pPr>
        <w:rPr>
          <w:rFonts w:ascii="Menlo" w:hAnsi="Menlo" w:cs="Menlo"/>
          <w:sz w:val="15"/>
          <w:szCs w:val="15"/>
        </w:rPr>
      </w:pPr>
      <w:r>
        <w:rPr>
          <w:rFonts w:ascii="Menlo" w:hAnsi="Menlo" w:cs="Menlo"/>
          <w:sz w:val="15"/>
          <w:szCs w:val="15"/>
        </w:rPr>
        <w:t xml:space="preserve">        C_build = C_build_dir + C_build_ind;        </w:t>
      </w:r>
      <w:r>
        <w:rPr>
          <w:rFonts w:ascii="Menlo" w:hAnsi="Menlo" w:cs="Menlo"/>
          <w:color w:val="008013"/>
          <w:sz w:val="15"/>
          <w:szCs w:val="15"/>
        </w:rPr>
        <w:t>% Total build costs ($)</w:t>
      </w:r>
    </w:p>
    <w:p w14:paraId="555F0F10" w14:textId="77777777" w:rsidR="000953D6" w:rsidRDefault="000953D6" w:rsidP="000953D6">
      <w:pPr>
        <w:rPr>
          <w:rFonts w:ascii="Menlo" w:hAnsi="Menlo" w:cs="Menlo"/>
          <w:sz w:val="15"/>
          <w:szCs w:val="15"/>
        </w:rPr>
      </w:pPr>
    </w:p>
    <w:p w14:paraId="3AD1C695"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1CBC1FF1" w14:textId="77777777" w:rsidR="000953D6" w:rsidRDefault="000953D6" w:rsidP="000953D6">
      <w:pPr>
        <w:rPr>
          <w:rFonts w:ascii="Menlo" w:hAnsi="Menlo" w:cs="Menlo"/>
          <w:sz w:val="15"/>
          <w:szCs w:val="15"/>
        </w:rPr>
      </w:pPr>
    </w:p>
    <w:p w14:paraId="782223E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FRICTION STIR BUILD COST '</w:t>
      </w:r>
      <w:r>
        <w:rPr>
          <w:rFonts w:ascii="Menlo" w:hAnsi="Menlo" w:cs="Menlo"/>
          <w:sz w:val="15"/>
          <w:szCs w:val="15"/>
        </w:rPr>
        <w:t>]);</w:t>
      </w:r>
    </w:p>
    <w:p w14:paraId="50C886C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7E8225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F7A427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Build Cost'</w:t>
      </w:r>
      <w:r>
        <w:rPr>
          <w:rFonts w:ascii="Menlo" w:hAnsi="Menlo" w:cs="Menlo"/>
          <w:sz w:val="15"/>
          <w:szCs w:val="15"/>
        </w:rPr>
        <w:t>]);</w:t>
      </w:r>
    </w:p>
    <w:p w14:paraId="7054A76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AA7AC0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Material Cost: $'</w:t>
      </w:r>
      <w:r>
        <w:rPr>
          <w:rFonts w:ascii="Menlo" w:hAnsi="Menlo" w:cs="Menlo"/>
          <w:sz w:val="15"/>
          <w:szCs w:val="15"/>
        </w:rPr>
        <w:t>, num2str(C_mat)]);</w:t>
      </w:r>
    </w:p>
    <w:p w14:paraId="0D807C6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num2str(C_lab)]);</w:t>
      </w:r>
    </w:p>
    <w:p w14:paraId="1531B49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num2str(C_enr)]);</w:t>
      </w:r>
    </w:p>
    <w:p w14:paraId="2EE8F22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399E5C9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Build Cost: $'</w:t>
      </w:r>
      <w:r>
        <w:rPr>
          <w:rFonts w:ascii="Menlo" w:hAnsi="Menlo" w:cs="Menlo"/>
          <w:sz w:val="15"/>
          <w:szCs w:val="15"/>
        </w:rPr>
        <w:t>, num2str(round(C_build_dir,2))]);</w:t>
      </w:r>
    </w:p>
    <w:p w14:paraId="0B53F7D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F5694F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79CCC1A" w14:textId="77777777" w:rsidR="000953D6" w:rsidRDefault="000953D6" w:rsidP="000953D6">
      <w:pPr>
        <w:rPr>
          <w:rFonts w:ascii="Menlo" w:hAnsi="Menlo" w:cs="Menlo"/>
          <w:sz w:val="15"/>
          <w:szCs w:val="15"/>
        </w:rPr>
      </w:pPr>
    </w:p>
    <w:p w14:paraId="454EC02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Build Cost'</w:t>
      </w:r>
      <w:r>
        <w:rPr>
          <w:rFonts w:ascii="Menlo" w:hAnsi="Menlo" w:cs="Menlo"/>
          <w:sz w:val="15"/>
          <w:szCs w:val="15"/>
        </w:rPr>
        <w:t>]);</w:t>
      </w:r>
    </w:p>
    <w:p w14:paraId="792EC00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188E1C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num2str(C_space)]);</w:t>
      </w:r>
    </w:p>
    <w:p w14:paraId="4B4A22B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num2str(C_dpr)]);</w:t>
      </w:r>
    </w:p>
    <w:p w14:paraId="7622089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num2str(C_maint)]);</w:t>
      </w:r>
    </w:p>
    <w:p w14:paraId="12B06159"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13935AB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Build Cost: $'</w:t>
      </w:r>
      <w:r>
        <w:rPr>
          <w:rFonts w:ascii="Menlo" w:hAnsi="Menlo" w:cs="Menlo"/>
          <w:sz w:val="15"/>
          <w:szCs w:val="15"/>
        </w:rPr>
        <w:t>, num2str(round(C_build_ind,2))]);</w:t>
      </w:r>
    </w:p>
    <w:p w14:paraId="170CE279"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458FF5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547AB9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FS Cost: $'</w:t>
      </w:r>
      <w:r>
        <w:rPr>
          <w:rFonts w:ascii="Menlo" w:hAnsi="Menlo" w:cs="Menlo"/>
          <w:sz w:val="15"/>
          <w:szCs w:val="15"/>
        </w:rPr>
        <w:t>, num2str(round(C_build,2))]);</w:t>
      </w:r>
    </w:p>
    <w:p w14:paraId="698E2ED8" w14:textId="77777777" w:rsidR="000953D6" w:rsidRDefault="000953D6" w:rsidP="000953D6">
      <w:pPr>
        <w:rPr>
          <w:rFonts w:ascii="Menlo" w:hAnsi="Menlo" w:cs="Menlo"/>
          <w:sz w:val="15"/>
          <w:szCs w:val="15"/>
        </w:rPr>
      </w:pPr>
    </w:p>
    <w:p w14:paraId="0EA80BC2" w14:textId="77777777" w:rsidR="000953D6" w:rsidRDefault="000953D6" w:rsidP="000953D6">
      <w:pPr>
        <w:rPr>
          <w:rFonts w:ascii="Menlo" w:hAnsi="Menlo" w:cs="Menlo"/>
          <w:sz w:val="15"/>
          <w:szCs w:val="15"/>
        </w:rPr>
      </w:pPr>
      <w:r>
        <w:rPr>
          <w:rFonts w:ascii="Menlo" w:hAnsi="Menlo" w:cs="Menlo"/>
          <w:color w:val="008013"/>
          <w:sz w:val="15"/>
          <w:szCs w:val="15"/>
        </w:rPr>
        <w:t>%% SLS COST CALCULATOR</w:t>
      </w:r>
    </w:p>
    <w:p w14:paraId="5FD7CB8B" w14:textId="77777777" w:rsidR="000953D6" w:rsidRDefault="000953D6" w:rsidP="000953D6">
      <w:pPr>
        <w:rPr>
          <w:rFonts w:ascii="Menlo" w:hAnsi="Menlo" w:cs="Menlo"/>
          <w:sz w:val="15"/>
          <w:szCs w:val="15"/>
        </w:rPr>
      </w:pPr>
    </w:p>
    <w:p w14:paraId="74A88AEE"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00E6BAD6"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2E9A4649" w14:textId="77777777" w:rsidR="000953D6" w:rsidRDefault="000953D6" w:rsidP="000953D6">
      <w:pPr>
        <w:rPr>
          <w:rFonts w:ascii="Menlo" w:hAnsi="Menlo" w:cs="Menlo"/>
          <w:sz w:val="15"/>
          <w:szCs w:val="15"/>
        </w:rPr>
      </w:pPr>
      <w:r>
        <w:rPr>
          <w:rFonts w:ascii="Menlo" w:hAnsi="Menlo" w:cs="Menlo"/>
          <w:color w:val="008013"/>
          <w:sz w:val="15"/>
          <w:szCs w:val="15"/>
        </w:rPr>
        <w:t xml:space="preserve">% Date: 7/8/23 </w:t>
      </w:r>
    </w:p>
    <w:p w14:paraId="6F872E3E" w14:textId="77777777" w:rsidR="000953D6" w:rsidRDefault="000953D6" w:rsidP="000953D6">
      <w:pPr>
        <w:rPr>
          <w:rFonts w:ascii="Menlo" w:hAnsi="Menlo" w:cs="Menlo"/>
          <w:sz w:val="15"/>
          <w:szCs w:val="15"/>
        </w:rPr>
      </w:pPr>
    </w:p>
    <w:p w14:paraId="3005F00E"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6ED71E21" w14:textId="77777777" w:rsidR="000953D6" w:rsidRDefault="000953D6" w:rsidP="000953D6">
      <w:pPr>
        <w:rPr>
          <w:rFonts w:ascii="Menlo" w:hAnsi="Menlo" w:cs="Menlo"/>
          <w:sz w:val="15"/>
          <w:szCs w:val="15"/>
        </w:rPr>
      </w:pPr>
    </w:p>
    <w:p w14:paraId="4DABB80C"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4FC0791A"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25F2C4FF"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6D7C2959"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4F4B3CCF"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1468A63F"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0DBE7896" w14:textId="77777777" w:rsidR="000953D6" w:rsidRDefault="000953D6" w:rsidP="000953D6">
      <w:pPr>
        <w:rPr>
          <w:rFonts w:ascii="Menlo" w:hAnsi="Menlo" w:cs="Menlo"/>
          <w:sz w:val="15"/>
          <w:szCs w:val="15"/>
        </w:rPr>
      </w:pPr>
    </w:p>
    <w:p w14:paraId="5F24C0B9"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200255D2" w14:textId="77777777" w:rsidR="000953D6" w:rsidRDefault="000953D6" w:rsidP="000953D6">
      <w:pPr>
        <w:rPr>
          <w:rFonts w:ascii="Menlo" w:hAnsi="Menlo" w:cs="Menlo"/>
          <w:sz w:val="15"/>
          <w:szCs w:val="15"/>
        </w:rPr>
      </w:pPr>
    </w:p>
    <w:p w14:paraId="14A32040"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5118EB40" w14:textId="77777777" w:rsidR="000953D6" w:rsidRDefault="000953D6" w:rsidP="000953D6">
      <w:pPr>
        <w:rPr>
          <w:rFonts w:ascii="Menlo" w:hAnsi="Menlo" w:cs="Menlo"/>
          <w:sz w:val="15"/>
          <w:szCs w:val="15"/>
        </w:rPr>
      </w:pPr>
    </w:p>
    <w:p w14:paraId="4405D256"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2E631026"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296F52A7"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2EC2AA22"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7D05AF8B"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5E2C557D"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65D88F20" w14:textId="77777777" w:rsidR="000953D6" w:rsidRDefault="000953D6" w:rsidP="000953D6">
      <w:pPr>
        <w:rPr>
          <w:rFonts w:ascii="Menlo" w:hAnsi="Menlo" w:cs="Menlo"/>
          <w:sz w:val="15"/>
          <w:szCs w:val="15"/>
        </w:rPr>
      </w:pPr>
    </w:p>
    <w:p w14:paraId="3FF79BFC"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1927F8D4" w14:textId="77777777" w:rsidR="000953D6" w:rsidRDefault="000953D6" w:rsidP="000953D6">
      <w:pPr>
        <w:rPr>
          <w:rFonts w:ascii="Menlo" w:hAnsi="Menlo" w:cs="Menlo"/>
          <w:sz w:val="15"/>
          <w:szCs w:val="15"/>
        </w:rPr>
      </w:pPr>
      <w:r>
        <w:rPr>
          <w:rFonts w:ascii="Menlo" w:hAnsi="Menlo" w:cs="Menlo"/>
          <w:sz w:val="15"/>
          <w:szCs w:val="15"/>
        </w:rPr>
        <w:t xml:space="preserve">hr_month = hr_day * 30.47;  </w:t>
      </w:r>
      <w:r>
        <w:rPr>
          <w:rFonts w:ascii="Menlo" w:hAnsi="Menlo" w:cs="Menlo"/>
          <w:color w:val="008013"/>
          <w:sz w:val="15"/>
          <w:szCs w:val="15"/>
        </w:rPr>
        <w:t>% hours per month (30.47 is average number of days per month)</w:t>
      </w:r>
    </w:p>
    <w:p w14:paraId="2D818E2C"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year</w:t>
      </w:r>
    </w:p>
    <w:p w14:paraId="5E37E774" w14:textId="77777777" w:rsidR="000953D6" w:rsidRDefault="000953D6" w:rsidP="000953D6">
      <w:pPr>
        <w:rPr>
          <w:rFonts w:ascii="Menlo" w:hAnsi="Menlo" w:cs="Menlo"/>
          <w:sz w:val="15"/>
          <w:szCs w:val="15"/>
        </w:rPr>
      </w:pPr>
    </w:p>
    <w:p w14:paraId="21B73332"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0C33C7C7"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3983E320"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13AD278E" w14:textId="77777777" w:rsidR="000953D6" w:rsidRDefault="000953D6" w:rsidP="000953D6">
      <w:pPr>
        <w:rPr>
          <w:rFonts w:ascii="Menlo" w:hAnsi="Menlo" w:cs="Menlo"/>
          <w:sz w:val="15"/>
          <w:szCs w:val="15"/>
        </w:rPr>
      </w:pPr>
    </w:p>
    <w:p w14:paraId="74D33FC2"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6741F920"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68FF2002" w14:textId="77777777" w:rsidR="000953D6" w:rsidRDefault="000953D6" w:rsidP="000953D6">
      <w:pPr>
        <w:rPr>
          <w:rFonts w:ascii="Menlo" w:hAnsi="Menlo" w:cs="Menlo"/>
          <w:sz w:val="15"/>
          <w:szCs w:val="15"/>
        </w:rPr>
      </w:pPr>
    </w:p>
    <w:p w14:paraId="1E7BCF56" w14:textId="77777777" w:rsidR="000953D6" w:rsidRDefault="000953D6" w:rsidP="000953D6">
      <w:pPr>
        <w:rPr>
          <w:rFonts w:ascii="Menlo" w:hAnsi="Menlo" w:cs="Menlo"/>
          <w:sz w:val="15"/>
          <w:szCs w:val="15"/>
        </w:rPr>
      </w:pPr>
      <w:r>
        <w:rPr>
          <w:rFonts w:ascii="Menlo" w:hAnsi="Menlo" w:cs="Menlo"/>
          <w:sz w:val="15"/>
          <w:szCs w:val="15"/>
        </w:rPr>
        <w:lastRenderedPageBreak/>
        <w:t xml:space="preserve">W_kW = 1000;                </w:t>
      </w:r>
      <w:r>
        <w:rPr>
          <w:rFonts w:ascii="Menlo" w:hAnsi="Menlo" w:cs="Menlo"/>
          <w:color w:val="008013"/>
          <w:sz w:val="15"/>
          <w:szCs w:val="15"/>
        </w:rPr>
        <w:t>% watts per kilowatt</w:t>
      </w:r>
    </w:p>
    <w:p w14:paraId="0ECDCB38" w14:textId="77777777" w:rsidR="000953D6" w:rsidRDefault="000953D6" w:rsidP="000953D6">
      <w:pPr>
        <w:rPr>
          <w:rFonts w:ascii="Menlo" w:hAnsi="Menlo" w:cs="Menlo"/>
          <w:sz w:val="15"/>
          <w:szCs w:val="15"/>
        </w:rPr>
      </w:pPr>
    </w:p>
    <w:p w14:paraId="07F9E6EF"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191D0C29" w14:textId="77777777" w:rsidR="000953D6" w:rsidRDefault="000953D6" w:rsidP="000953D6">
      <w:pPr>
        <w:rPr>
          <w:rFonts w:ascii="Menlo" w:hAnsi="Menlo" w:cs="Menlo"/>
          <w:sz w:val="15"/>
          <w:szCs w:val="15"/>
        </w:rPr>
      </w:pPr>
    </w:p>
    <w:p w14:paraId="0A683041" w14:textId="77777777" w:rsidR="000953D6" w:rsidRDefault="000953D6" w:rsidP="000953D6">
      <w:pPr>
        <w:rPr>
          <w:rFonts w:ascii="Menlo" w:hAnsi="Menlo" w:cs="Menlo"/>
          <w:sz w:val="15"/>
          <w:szCs w:val="15"/>
        </w:rPr>
      </w:pPr>
      <w:r>
        <w:rPr>
          <w:rFonts w:ascii="Menlo" w:hAnsi="Menlo" w:cs="Menlo"/>
          <w:color w:val="008013"/>
          <w:sz w:val="15"/>
          <w:szCs w:val="15"/>
        </w:rPr>
        <w:t>% Enter the turning process parameters here. Pay attention to the units and</w:t>
      </w:r>
    </w:p>
    <w:p w14:paraId="5A0FD94C" w14:textId="77777777" w:rsidR="000953D6" w:rsidRDefault="000953D6" w:rsidP="000953D6">
      <w:pPr>
        <w:rPr>
          <w:rFonts w:ascii="Menlo" w:hAnsi="Menlo" w:cs="Menlo"/>
          <w:sz w:val="15"/>
          <w:szCs w:val="15"/>
        </w:rPr>
      </w:pPr>
      <w:r>
        <w:rPr>
          <w:rFonts w:ascii="Menlo" w:hAnsi="Menlo" w:cs="Menlo"/>
          <w:color w:val="008013"/>
          <w:sz w:val="15"/>
          <w:szCs w:val="15"/>
        </w:rPr>
        <w:t>% make sure they match the ones specified as the estimation formulas</w:t>
      </w:r>
    </w:p>
    <w:p w14:paraId="2D100E7B" w14:textId="77777777" w:rsidR="000953D6" w:rsidRDefault="000953D6" w:rsidP="000953D6">
      <w:pPr>
        <w:rPr>
          <w:rFonts w:ascii="Menlo" w:hAnsi="Menlo" w:cs="Menlo"/>
          <w:sz w:val="15"/>
          <w:szCs w:val="15"/>
        </w:rPr>
      </w:pPr>
      <w:r>
        <w:rPr>
          <w:rFonts w:ascii="Menlo" w:hAnsi="Menlo" w:cs="Menlo"/>
          <w:color w:val="008013"/>
          <w:sz w:val="15"/>
          <w:szCs w:val="15"/>
        </w:rPr>
        <w:t>% include unit conversions. Do not leave any variables blank. If they are</w:t>
      </w:r>
    </w:p>
    <w:p w14:paraId="5C083E4D" w14:textId="77777777" w:rsidR="000953D6" w:rsidRDefault="000953D6" w:rsidP="000953D6">
      <w:pPr>
        <w:rPr>
          <w:rFonts w:ascii="Menlo" w:hAnsi="Menlo" w:cs="Menlo"/>
          <w:sz w:val="15"/>
          <w:szCs w:val="15"/>
        </w:rPr>
      </w:pPr>
      <w:r>
        <w:rPr>
          <w:rFonts w:ascii="Menlo" w:hAnsi="Menlo" w:cs="Menlo"/>
          <w:color w:val="008013"/>
          <w:sz w:val="15"/>
          <w:szCs w:val="15"/>
        </w:rPr>
        <w:t>% unkown or not applicable enter 0.</w:t>
      </w:r>
    </w:p>
    <w:p w14:paraId="434B03F6" w14:textId="77777777" w:rsidR="000953D6" w:rsidRDefault="000953D6" w:rsidP="000953D6">
      <w:pPr>
        <w:rPr>
          <w:rFonts w:ascii="Menlo" w:hAnsi="Menlo" w:cs="Menlo"/>
          <w:sz w:val="15"/>
          <w:szCs w:val="15"/>
        </w:rPr>
      </w:pPr>
    </w:p>
    <w:p w14:paraId="2FE3D51A"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52730D07" w14:textId="77777777" w:rsidR="000953D6" w:rsidRDefault="000953D6" w:rsidP="000953D6">
      <w:pPr>
        <w:rPr>
          <w:rFonts w:ascii="Menlo" w:hAnsi="Menlo" w:cs="Menlo"/>
          <w:sz w:val="15"/>
          <w:szCs w:val="15"/>
        </w:rPr>
      </w:pPr>
    </w:p>
    <w:p w14:paraId="22C7A36E" w14:textId="77777777" w:rsidR="000953D6" w:rsidRDefault="000953D6" w:rsidP="000953D6">
      <w:pPr>
        <w:rPr>
          <w:rFonts w:ascii="Menlo" w:hAnsi="Menlo" w:cs="Menlo"/>
          <w:sz w:val="15"/>
          <w:szCs w:val="15"/>
        </w:rPr>
      </w:pPr>
      <w:r>
        <w:rPr>
          <w:rFonts w:ascii="Menlo" w:hAnsi="Menlo" w:cs="Menlo"/>
          <w:color w:val="008013"/>
          <w:sz w:val="15"/>
          <w:szCs w:val="15"/>
        </w:rPr>
        <w:t>% Labor Cost</w:t>
      </w:r>
    </w:p>
    <w:p w14:paraId="5FD57D4A" w14:textId="77777777" w:rsidR="000953D6" w:rsidRDefault="000953D6" w:rsidP="000953D6">
      <w:pPr>
        <w:rPr>
          <w:rFonts w:ascii="Menlo" w:hAnsi="Menlo" w:cs="Menlo"/>
          <w:sz w:val="15"/>
          <w:szCs w:val="15"/>
        </w:rPr>
      </w:pPr>
      <w:r>
        <w:rPr>
          <w:rFonts w:ascii="Menlo" w:hAnsi="Menlo" w:cs="Menlo"/>
          <w:sz w:val="15"/>
          <w:szCs w:val="15"/>
        </w:rPr>
        <w:t xml:space="preserve">t_setup_SLS = 60;           </w:t>
      </w:r>
      <w:r>
        <w:rPr>
          <w:rFonts w:ascii="Menlo" w:hAnsi="Menlo" w:cs="Menlo"/>
          <w:color w:val="008013"/>
          <w:sz w:val="15"/>
          <w:szCs w:val="15"/>
        </w:rPr>
        <w:t>% SLS setup time (min)</w:t>
      </w:r>
    </w:p>
    <w:p w14:paraId="1C3460EB" w14:textId="77777777" w:rsidR="000953D6" w:rsidRDefault="000953D6" w:rsidP="000953D6">
      <w:pPr>
        <w:rPr>
          <w:rFonts w:ascii="Menlo" w:hAnsi="Menlo" w:cs="Menlo"/>
          <w:sz w:val="15"/>
          <w:szCs w:val="15"/>
        </w:rPr>
      </w:pPr>
      <w:r>
        <w:rPr>
          <w:rFonts w:ascii="Menlo" w:hAnsi="Menlo" w:cs="Menlo"/>
          <w:sz w:val="15"/>
          <w:szCs w:val="15"/>
        </w:rPr>
        <w:t xml:space="preserve">t_scan = 0.5;               </w:t>
      </w:r>
      <w:r>
        <w:rPr>
          <w:rFonts w:ascii="Menlo" w:hAnsi="Menlo" w:cs="Menlo"/>
          <w:color w:val="008013"/>
          <w:sz w:val="15"/>
          <w:szCs w:val="15"/>
        </w:rPr>
        <w:t>% Time per scan (mins/scan)</w:t>
      </w:r>
    </w:p>
    <w:p w14:paraId="2076D377" w14:textId="77777777" w:rsidR="000953D6" w:rsidRDefault="000953D6" w:rsidP="000953D6">
      <w:pPr>
        <w:rPr>
          <w:rFonts w:ascii="Menlo" w:hAnsi="Menlo" w:cs="Menlo"/>
          <w:sz w:val="15"/>
          <w:szCs w:val="15"/>
        </w:rPr>
      </w:pPr>
      <w:r>
        <w:rPr>
          <w:rFonts w:ascii="Menlo" w:hAnsi="Menlo" w:cs="Menlo"/>
          <w:sz w:val="15"/>
          <w:szCs w:val="15"/>
        </w:rPr>
        <w:t xml:space="preserve">n_scan = 200;               </w:t>
      </w:r>
      <w:r>
        <w:rPr>
          <w:rFonts w:ascii="Menlo" w:hAnsi="Menlo" w:cs="Menlo"/>
          <w:color w:val="008013"/>
          <w:sz w:val="15"/>
          <w:szCs w:val="15"/>
        </w:rPr>
        <w:t>% Number of scans (scans)</w:t>
      </w:r>
    </w:p>
    <w:p w14:paraId="099B49A3" w14:textId="77777777" w:rsidR="000953D6" w:rsidRDefault="000953D6" w:rsidP="000953D6">
      <w:pPr>
        <w:rPr>
          <w:rFonts w:ascii="Menlo" w:hAnsi="Menlo" w:cs="Menlo"/>
          <w:sz w:val="15"/>
          <w:szCs w:val="15"/>
        </w:rPr>
      </w:pPr>
      <w:r>
        <w:rPr>
          <w:rFonts w:ascii="Menlo" w:hAnsi="Menlo" w:cs="Menlo"/>
          <w:sz w:val="15"/>
          <w:szCs w:val="15"/>
        </w:rPr>
        <w:t xml:space="preserve">t_analysis = 60;            </w:t>
      </w:r>
      <w:r>
        <w:rPr>
          <w:rFonts w:ascii="Menlo" w:hAnsi="Menlo" w:cs="Menlo"/>
          <w:color w:val="008013"/>
          <w:sz w:val="15"/>
          <w:szCs w:val="15"/>
        </w:rPr>
        <w:t>% Time spent analyzing/processing results (min)</w:t>
      </w:r>
    </w:p>
    <w:p w14:paraId="256497AE" w14:textId="77777777" w:rsidR="000953D6" w:rsidRDefault="000953D6" w:rsidP="000953D6">
      <w:pPr>
        <w:rPr>
          <w:rFonts w:ascii="Menlo" w:hAnsi="Menlo" w:cs="Menlo"/>
          <w:sz w:val="15"/>
          <w:szCs w:val="15"/>
        </w:rPr>
      </w:pPr>
      <w:r>
        <w:rPr>
          <w:rFonts w:ascii="Menlo" w:hAnsi="Menlo" w:cs="Menlo"/>
          <w:sz w:val="15"/>
          <w:szCs w:val="15"/>
        </w:rPr>
        <w:t xml:space="preserve">t_clean = 60;               </w:t>
      </w:r>
      <w:r>
        <w:rPr>
          <w:rFonts w:ascii="Menlo" w:hAnsi="Menlo" w:cs="Menlo"/>
          <w:color w:val="008013"/>
          <w:sz w:val="15"/>
          <w:szCs w:val="15"/>
        </w:rPr>
        <w:t>% Clean-up time (min)</w:t>
      </w:r>
    </w:p>
    <w:p w14:paraId="1F1BC129"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 ($/hr)</w:t>
      </w:r>
    </w:p>
    <w:p w14:paraId="06CDF84C" w14:textId="77777777" w:rsidR="000953D6" w:rsidRDefault="000953D6" w:rsidP="000953D6">
      <w:pPr>
        <w:rPr>
          <w:rFonts w:ascii="Menlo" w:hAnsi="Menlo" w:cs="Menlo"/>
          <w:sz w:val="15"/>
          <w:szCs w:val="15"/>
        </w:rPr>
      </w:pPr>
    </w:p>
    <w:p w14:paraId="26BB2A24" w14:textId="77777777" w:rsidR="000953D6" w:rsidRDefault="000953D6" w:rsidP="000953D6">
      <w:pPr>
        <w:rPr>
          <w:rFonts w:ascii="Menlo" w:hAnsi="Menlo" w:cs="Menlo"/>
          <w:sz w:val="15"/>
          <w:szCs w:val="15"/>
        </w:rPr>
      </w:pPr>
      <w:r>
        <w:rPr>
          <w:rFonts w:ascii="Menlo" w:hAnsi="Menlo" w:cs="Menlo"/>
          <w:color w:val="008013"/>
          <w:sz w:val="15"/>
          <w:szCs w:val="15"/>
        </w:rPr>
        <w:t>% Energy Cost</w:t>
      </w:r>
    </w:p>
    <w:p w14:paraId="754C7932" w14:textId="77777777" w:rsidR="000953D6" w:rsidRDefault="000953D6" w:rsidP="000953D6">
      <w:pPr>
        <w:rPr>
          <w:rFonts w:ascii="Menlo" w:hAnsi="Menlo" w:cs="Menlo"/>
          <w:sz w:val="15"/>
          <w:szCs w:val="15"/>
        </w:rPr>
      </w:pPr>
      <w:r>
        <w:rPr>
          <w:rFonts w:ascii="Menlo" w:hAnsi="Menlo" w:cs="Menlo"/>
          <w:sz w:val="15"/>
          <w:szCs w:val="15"/>
        </w:rPr>
        <w:t xml:space="preserve">r_enr_SLS = .3;            </w:t>
      </w:r>
      <w:r>
        <w:rPr>
          <w:rFonts w:ascii="Menlo" w:hAnsi="Menlo" w:cs="Menlo"/>
          <w:color w:val="008013"/>
          <w:sz w:val="15"/>
          <w:szCs w:val="15"/>
        </w:rPr>
        <w:t>% Rate of energy usage (kW)</w:t>
      </w:r>
    </w:p>
    <w:p w14:paraId="11D2765E"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5213A9B9" w14:textId="77777777" w:rsidR="000953D6" w:rsidRDefault="000953D6" w:rsidP="000953D6">
      <w:pPr>
        <w:rPr>
          <w:rFonts w:ascii="Menlo" w:hAnsi="Menlo" w:cs="Menlo"/>
          <w:sz w:val="15"/>
          <w:szCs w:val="15"/>
        </w:rPr>
      </w:pPr>
    </w:p>
    <w:p w14:paraId="5762F32D" w14:textId="77777777" w:rsidR="000953D6" w:rsidRDefault="000953D6" w:rsidP="000953D6">
      <w:pPr>
        <w:rPr>
          <w:rFonts w:ascii="Menlo" w:hAnsi="Menlo" w:cs="Menlo"/>
          <w:sz w:val="15"/>
          <w:szCs w:val="15"/>
        </w:rPr>
      </w:pPr>
      <w:r>
        <w:rPr>
          <w:rFonts w:ascii="Menlo" w:hAnsi="Menlo" w:cs="Menlo"/>
          <w:color w:val="008013"/>
          <w:sz w:val="15"/>
          <w:szCs w:val="15"/>
        </w:rPr>
        <w:t>% Consumables Cost</w:t>
      </w:r>
    </w:p>
    <w:p w14:paraId="0A17DE71" w14:textId="77777777" w:rsidR="000953D6" w:rsidRDefault="000953D6" w:rsidP="000953D6">
      <w:pPr>
        <w:rPr>
          <w:rFonts w:ascii="Menlo" w:hAnsi="Menlo" w:cs="Menlo"/>
          <w:sz w:val="15"/>
          <w:szCs w:val="15"/>
        </w:rPr>
      </w:pPr>
      <w:r>
        <w:rPr>
          <w:rFonts w:ascii="Menlo" w:hAnsi="Menlo" w:cs="Menlo"/>
          <w:sz w:val="15"/>
          <w:szCs w:val="15"/>
        </w:rPr>
        <w:t xml:space="preserve">n_stick = 209;           </w:t>
      </w:r>
      <w:r>
        <w:rPr>
          <w:rFonts w:ascii="Menlo" w:hAnsi="Menlo" w:cs="Menlo"/>
          <w:color w:val="008013"/>
          <w:sz w:val="15"/>
          <w:szCs w:val="15"/>
        </w:rPr>
        <w:t>% Number of stickers used (stickers)</w:t>
      </w:r>
    </w:p>
    <w:p w14:paraId="50BD4767" w14:textId="77777777" w:rsidR="000953D6" w:rsidRDefault="000953D6" w:rsidP="000953D6">
      <w:pPr>
        <w:rPr>
          <w:rFonts w:ascii="Menlo" w:hAnsi="Menlo" w:cs="Menlo"/>
          <w:sz w:val="15"/>
          <w:szCs w:val="15"/>
        </w:rPr>
      </w:pPr>
      <w:r>
        <w:rPr>
          <w:rFonts w:ascii="Menlo" w:hAnsi="Menlo" w:cs="Menlo"/>
          <w:sz w:val="15"/>
          <w:szCs w:val="15"/>
        </w:rPr>
        <w:t xml:space="preserve">c_stick = .11;           </w:t>
      </w:r>
      <w:r>
        <w:rPr>
          <w:rFonts w:ascii="Menlo" w:hAnsi="Menlo" w:cs="Menlo"/>
          <w:color w:val="008013"/>
          <w:sz w:val="15"/>
          <w:szCs w:val="15"/>
        </w:rPr>
        <w:t>% Cost per sticker ($/sticker)</w:t>
      </w:r>
    </w:p>
    <w:p w14:paraId="086916A9" w14:textId="77777777" w:rsidR="000953D6" w:rsidRDefault="000953D6" w:rsidP="000953D6">
      <w:pPr>
        <w:rPr>
          <w:rFonts w:ascii="Menlo" w:hAnsi="Menlo" w:cs="Menlo"/>
          <w:sz w:val="15"/>
          <w:szCs w:val="15"/>
        </w:rPr>
      </w:pPr>
      <w:r>
        <w:rPr>
          <w:rFonts w:ascii="Menlo" w:hAnsi="Menlo" w:cs="Menlo"/>
          <w:sz w:val="15"/>
          <w:szCs w:val="15"/>
        </w:rPr>
        <w:t xml:space="preserve">m_spray = 0;             </w:t>
      </w:r>
      <w:r>
        <w:rPr>
          <w:rFonts w:ascii="Menlo" w:hAnsi="Menlo" w:cs="Menlo"/>
          <w:color w:val="008013"/>
          <w:sz w:val="15"/>
          <w:szCs w:val="15"/>
        </w:rPr>
        <w:t>% Mass of spray used (g)                    Note: Can be calculated if not readily availible, using volume, density, and surface area</w:t>
      </w:r>
    </w:p>
    <w:p w14:paraId="4296F583" w14:textId="77777777" w:rsidR="000953D6" w:rsidRDefault="000953D6" w:rsidP="000953D6">
      <w:pPr>
        <w:rPr>
          <w:rFonts w:ascii="Menlo" w:hAnsi="Menlo" w:cs="Menlo"/>
          <w:sz w:val="15"/>
          <w:szCs w:val="15"/>
        </w:rPr>
      </w:pPr>
      <w:r>
        <w:rPr>
          <w:rFonts w:ascii="Menlo" w:hAnsi="Menlo" w:cs="Menlo"/>
          <w:sz w:val="15"/>
          <w:szCs w:val="15"/>
        </w:rPr>
        <w:t xml:space="preserve">A_part = 0;              </w:t>
      </w:r>
      <w:r>
        <w:rPr>
          <w:rFonts w:ascii="Menlo" w:hAnsi="Menlo" w:cs="Menlo"/>
          <w:color w:val="008013"/>
          <w:sz w:val="15"/>
          <w:szCs w:val="15"/>
        </w:rPr>
        <w:t>% Surface area of part (mm2)</w:t>
      </w:r>
    </w:p>
    <w:p w14:paraId="34556B32" w14:textId="77777777" w:rsidR="000953D6" w:rsidRDefault="000953D6" w:rsidP="000953D6">
      <w:pPr>
        <w:rPr>
          <w:rFonts w:ascii="Menlo" w:hAnsi="Menlo" w:cs="Menlo"/>
          <w:sz w:val="15"/>
          <w:szCs w:val="15"/>
        </w:rPr>
      </w:pPr>
      <w:r>
        <w:rPr>
          <w:rFonts w:ascii="Menlo" w:hAnsi="Menlo" w:cs="Menlo"/>
          <w:sz w:val="15"/>
          <w:szCs w:val="15"/>
        </w:rPr>
        <w:t xml:space="preserve">V_spray = 0;             </w:t>
      </w:r>
      <w:r>
        <w:rPr>
          <w:rFonts w:ascii="Menlo" w:hAnsi="Menlo" w:cs="Menlo"/>
          <w:color w:val="008013"/>
          <w:sz w:val="15"/>
          <w:szCs w:val="15"/>
        </w:rPr>
        <w:t>% Volume of spray to cover 1 mm2 (mm3/mm2)</w:t>
      </w:r>
    </w:p>
    <w:p w14:paraId="4BFE3761" w14:textId="77777777" w:rsidR="000953D6" w:rsidRDefault="000953D6" w:rsidP="000953D6">
      <w:pPr>
        <w:rPr>
          <w:rFonts w:ascii="Menlo" w:hAnsi="Menlo" w:cs="Menlo"/>
          <w:sz w:val="15"/>
          <w:szCs w:val="15"/>
        </w:rPr>
      </w:pPr>
      <w:r>
        <w:rPr>
          <w:rFonts w:ascii="Menlo" w:hAnsi="Menlo" w:cs="Menlo"/>
          <w:sz w:val="15"/>
          <w:szCs w:val="15"/>
        </w:rPr>
        <w:t xml:space="preserve">p_spray = 0;             </w:t>
      </w:r>
      <w:r>
        <w:rPr>
          <w:rFonts w:ascii="Menlo" w:hAnsi="Menlo" w:cs="Menlo"/>
          <w:color w:val="008013"/>
          <w:sz w:val="15"/>
          <w:szCs w:val="15"/>
        </w:rPr>
        <w:t>% Density of spray (g/mm3)</w:t>
      </w:r>
    </w:p>
    <w:p w14:paraId="729F5263" w14:textId="77777777" w:rsidR="000953D6" w:rsidRDefault="000953D6" w:rsidP="000953D6">
      <w:pPr>
        <w:rPr>
          <w:rFonts w:ascii="Menlo" w:hAnsi="Menlo" w:cs="Menlo"/>
          <w:sz w:val="15"/>
          <w:szCs w:val="15"/>
        </w:rPr>
      </w:pPr>
      <w:r>
        <w:rPr>
          <w:rFonts w:ascii="Menlo" w:hAnsi="Menlo" w:cs="Menlo"/>
          <w:sz w:val="15"/>
          <w:szCs w:val="15"/>
        </w:rPr>
        <w:t xml:space="preserve">c_spray = 0.0875;        </w:t>
      </w:r>
      <w:r>
        <w:rPr>
          <w:rFonts w:ascii="Menlo" w:hAnsi="Menlo" w:cs="Menlo"/>
          <w:color w:val="008013"/>
          <w:sz w:val="15"/>
          <w:szCs w:val="15"/>
        </w:rPr>
        <w:t>% Cost of spray ($/g)</w:t>
      </w:r>
    </w:p>
    <w:p w14:paraId="65288B1C" w14:textId="77777777" w:rsidR="000953D6" w:rsidRDefault="000953D6" w:rsidP="000953D6">
      <w:pPr>
        <w:rPr>
          <w:rFonts w:ascii="Menlo" w:hAnsi="Menlo" w:cs="Menlo"/>
          <w:sz w:val="15"/>
          <w:szCs w:val="15"/>
        </w:rPr>
      </w:pPr>
      <w:r>
        <w:rPr>
          <w:rFonts w:ascii="Menlo" w:hAnsi="Menlo" w:cs="Menlo"/>
          <w:sz w:val="15"/>
          <w:szCs w:val="15"/>
        </w:rPr>
        <w:t xml:space="preserve">V_used  = 300;           </w:t>
      </w:r>
      <w:r>
        <w:rPr>
          <w:rFonts w:ascii="Menlo" w:hAnsi="Menlo" w:cs="Menlo"/>
          <w:color w:val="008013"/>
          <w:sz w:val="15"/>
          <w:szCs w:val="15"/>
        </w:rPr>
        <w:t>% Approximate volume of spray used (ml)</w:t>
      </w:r>
    </w:p>
    <w:p w14:paraId="5F6DA7C8" w14:textId="77777777" w:rsidR="000953D6" w:rsidRDefault="000953D6" w:rsidP="000953D6">
      <w:pPr>
        <w:rPr>
          <w:rFonts w:ascii="Menlo" w:hAnsi="Menlo" w:cs="Menlo"/>
          <w:sz w:val="15"/>
          <w:szCs w:val="15"/>
        </w:rPr>
      </w:pPr>
      <w:r>
        <w:rPr>
          <w:rFonts w:ascii="Menlo" w:hAnsi="Menlo" w:cs="Menlo"/>
          <w:sz w:val="15"/>
          <w:szCs w:val="15"/>
        </w:rPr>
        <w:t xml:space="preserve">c_vol   = 0.1;           </w:t>
      </w:r>
      <w:r>
        <w:rPr>
          <w:rFonts w:ascii="Menlo" w:hAnsi="Menlo" w:cs="Menlo"/>
          <w:color w:val="008013"/>
          <w:sz w:val="15"/>
          <w:szCs w:val="15"/>
        </w:rPr>
        <w:t>% Cost per unit volume of spray ($/ml)</w:t>
      </w:r>
    </w:p>
    <w:p w14:paraId="0CCA921B" w14:textId="77777777" w:rsidR="000953D6" w:rsidRDefault="000953D6" w:rsidP="000953D6">
      <w:pPr>
        <w:rPr>
          <w:rFonts w:ascii="Menlo" w:hAnsi="Menlo" w:cs="Menlo"/>
          <w:sz w:val="15"/>
          <w:szCs w:val="15"/>
        </w:rPr>
      </w:pPr>
    </w:p>
    <w:p w14:paraId="5253BF3E"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71DC9885" w14:textId="77777777" w:rsidR="000953D6" w:rsidRDefault="000953D6" w:rsidP="000953D6">
      <w:pPr>
        <w:rPr>
          <w:rFonts w:ascii="Menlo" w:hAnsi="Menlo" w:cs="Menlo"/>
          <w:sz w:val="15"/>
          <w:szCs w:val="15"/>
        </w:rPr>
      </w:pPr>
    </w:p>
    <w:p w14:paraId="36D40ED8" w14:textId="77777777" w:rsidR="000953D6" w:rsidRDefault="000953D6" w:rsidP="000953D6">
      <w:pPr>
        <w:rPr>
          <w:rFonts w:ascii="Menlo" w:hAnsi="Menlo" w:cs="Menlo"/>
          <w:sz w:val="15"/>
          <w:szCs w:val="15"/>
        </w:rPr>
      </w:pPr>
      <w:r>
        <w:rPr>
          <w:rFonts w:ascii="Menlo" w:hAnsi="Menlo" w:cs="Menlo"/>
          <w:color w:val="008013"/>
          <w:sz w:val="15"/>
          <w:szCs w:val="15"/>
        </w:rPr>
        <w:t>% Space Cost</w:t>
      </w:r>
    </w:p>
    <w:p w14:paraId="004A36EF"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3A2A26B9"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 per month)</w:t>
      </w:r>
    </w:p>
    <w:p w14:paraId="7E1C4E03" w14:textId="77777777" w:rsidR="000953D6" w:rsidRDefault="000953D6" w:rsidP="000953D6">
      <w:pPr>
        <w:rPr>
          <w:rFonts w:ascii="Menlo" w:hAnsi="Menlo" w:cs="Menlo"/>
          <w:sz w:val="15"/>
          <w:szCs w:val="15"/>
        </w:rPr>
      </w:pPr>
      <w:r>
        <w:rPr>
          <w:rFonts w:ascii="Menlo" w:hAnsi="Menlo" w:cs="Menlo"/>
          <w:sz w:val="15"/>
          <w:szCs w:val="15"/>
        </w:rPr>
        <w:t xml:space="preserve">U_space_mach = 18.95;               </w:t>
      </w:r>
      <w:r>
        <w:rPr>
          <w:rFonts w:ascii="Menlo" w:hAnsi="Menlo" w:cs="Menlo"/>
          <w:color w:val="008013"/>
          <w:sz w:val="15"/>
          <w:szCs w:val="15"/>
        </w:rPr>
        <w:t>% Space utilized by the machine (m2)</w:t>
      </w:r>
    </w:p>
    <w:p w14:paraId="1EE9CA45"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0A01723E" w14:textId="77777777" w:rsidR="000953D6" w:rsidRDefault="000953D6" w:rsidP="000953D6">
      <w:pPr>
        <w:rPr>
          <w:rFonts w:ascii="Menlo" w:hAnsi="Menlo" w:cs="Menlo"/>
          <w:sz w:val="15"/>
          <w:szCs w:val="15"/>
        </w:rPr>
      </w:pPr>
    </w:p>
    <w:p w14:paraId="74885856" w14:textId="77777777" w:rsidR="000953D6" w:rsidRDefault="000953D6" w:rsidP="000953D6">
      <w:pPr>
        <w:rPr>
          <w:rFonts w:ascii="Menlo" w:hAnsi="Menlo" w:cs="Menlo"/>
          <w:sz w:val="15"/>
          <w:szCs w:val="15"/>
        </w:rPr>
      </w:pPr>
      <w:r>
        <w:rPr>
          <w:rFonts w:ascii="Menlo" w:hAnsi="Menlo" w:cs="Menlo"/>
          <w:color w:val="008013"/>
          <w:sz w:val="15"/>
          <w:szCs w:val="15"/>
        </w:rPr>
        <w:t>% Depreciation Cost</w:t>
      </w:r>
    </w:p>
    <w:p w14:paraId="2DB1D4B4" w14:textId="77777777" w:rsidR="000953D6" w:rsidRDefault="000953D6" w:rsidP="000953D6">
      <w:pPr>
        <w:rPr>
          <w:rFonts w:ascii="Menlo" w:hAnsi="Menlo" w:cs="Menlo"/>
          <w:sz w:val="15"/>
          <w:szCs w:val="15"/>
        </w:rPr>
      </w:pPr>
      <w:r>
        <w:rPr>
          <w:rFonts w:ascii="Menlo" w:hAnsi="Menlo" w:cs="Menlo"/>
          <w:sz w:val="15"/>
          <w:szCs w:val="15"/>
        </w:rPr>
        <w:t xml:space="preserve">c_equi_i = 70000;          </w:t>
      </w:r>
      <w:r>
        <w:rPr>
          <w:rFonts w:ascii="Menlo" w:hAnsi="Menlo" w:cs="Menlo"/>
          <w:color w:val="008013"/>
          <w:sz w:val="15"/>
          <w:szCs w:val="15"/>
        </w:rPr>
        <w:t>% Initial equipment/machine cost ($)</w:t>
      </w:r>
    </w:p>
    <w:p w14:paraId="1A39C1CE"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34CCA918" w14:textId="77777777" w:rsidR="000953D6" w:rsidRDefault="000953D6" w:rsidP="000953D6">
      <w:pPr>
        <w:rPr>
          <w:rFonts w:ascii="Menlo" w:hAnsi="Menlo" w:cs="Menlo"/>
          <w:sz w:val="15"/>
          <w:szCs w:val="15"/>
        </w:rPr>
      </w:pPr>
      <w:r>
        <w:rPr>
          <w:rFonts w:ascii="Menlo" w:hAnsi="Menlo" w:cs="Menlo"/>
          <w:sz w:val="15"/>
          <w:szCs w:val="15"/>
        </w:rPr>
        <w:t xml:space="preserve">L_exp = 20000;              </w:t>
      </w:r>
      <w:r>
        <w:rPr>
          <w:rFonts w:ascii="Menlo" w:hAnsi="Menlo" w:cs="Menlo"/>
          <w:color w:val="008013"/>
          <w:sz w:val="15"/>
          <w:szCs w:val="15"/>
        </w:rPr>
        <w:t>% Estimated machine life expectancy (SLS hrs)</w:t>
      </w:r>
    </w:p>
    <w:p w14:paraId="2A7FCC78" w14:textId="77777777" w:rsidR="000953D6" w:rsidRDefault="000953D6" w:rsidP="000953D6">
      <w:pPr>
        <w:rPr>
          <w:rFonts w:ascii="Menlo" w:hAnsi="Menlo" w:cs="Menlo"/>
          <w:sz w:val="15"/>
          <w:szCs w:val="15"/>
        </w:rPr>
      </w:pPr>
    </w:p>
    <w:p w14:paraId="03D3EDC4" w14:textId="77777777" w:rsidR="000953D6" w:rsidRDefault="000953D6" w:rsidP="000953D6">
      <w:pPr>
        <w:rPr>
          <w:rFonts w:ascii="Menlo" w:hAnsi="Menlo" w:cs="Menlo"/>
          <w:sz w:val="15"/>
          <w:szCs w:val="15"/>
        </w:rPr>
      </w:pPr>
      <w:r>
        <w:rPr>
          <w:rFonts w:ascii="Menlo" w:hAnsi="Menlo" w:cs="Menlo"/>
          <w:color w:val="008013"/>
          <w:sz w:val="15"/>
          <w:szCs w:val="15"/>
        </w:rPr>
        <w:t>% Maintenance Cost</w:t>
      </w:r>
    </w:p>
    <w:p w14:paraId="74552755" w14:textId="77777777" w:rsidR="000953D6" w:rsidRDefault="000953D6" w:rsidP="000953D6">
      <w:pPr>
        <w:rPr>
          <w:rFonts w:ascii="Menlo" w:hAnsi="Menlo" w:cs="Menlo"/>
          <w:sz w:val="15"/>
          <w:szCs w:val="15"/>
        </w:rPr>
      </w:pPr>
    </w:p>
    <w:p w14:paraId="01D2CB63"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0ED150D6"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0F16DA3E"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7ABF455A" w14:textId="77777777" w:rsidR="000953D6" w:rsidRDefault="000953D6" w:rsidP="000953D6">
      <w:pPr>
        <w:rPr>
          <w:rFonts w:ascii="Menlo" w:hAnsi="Menlo" w:cs="Menlo"/>
          <w:sz w:val="15"/>
          <w:szCs w:val="15"/>
        </w:rPr>
      </w:pPr>
      <w:r>
        <w:rPr>
          <w:rFonts w:ascii="Menlo" w:hAnsi="Menlo" w:cs="Menlo"/>
          <w:color w:val="008013"/>
          <w:sz w:val="15"/>
          <w:szCs w:val="15"/>
        </w:rPr>
        <w:t xml:space="preserve">% second, and so on. </w:t>
      </w:r>
    </w:p>
    <w:p w14:paraId="16D47CD1" w14:textId="77777777" w:rsidR="000953D6" w:rsidRDefault="000953D6" w:rsidP="000953D6">
      <w:pPr>
        <w:rPr>
          <w:rFonts w:ascii="Menlo" w:hAnsi="Menlo" w:cs="Menlo"/>
          <w:sz w:val="15"/>
          <w:szCs w:val="15"/>
        </w:rPr>
      </w:pPr>
    </w:p>
    <w:p w14:paraId="70C51FC9" w14:textId="77777777" w:rsidR="000953D6" w:rsidRDefault="000953D6" w:rsidP="000953D6">
      <w:pPr>
        <w:rPr>
          <w:rFonts w:ascii="Menlo" w:hAnsi="Menlo" w:cs="Menlo"/>
          <w:sz w:val="15"/>
          <w:szCs w:val="15"/>
        </w:rPr>
      </w:pPr>
      <w:r>
        <w:rPr>
          <w:rFonts w:ascii="Menlo" w:hAnsi="Menlo" w:cs="Menlo"/>
          <w:color w:val="008013"/>
          <w:sz w:val="15"/>
          <w:szCs w:val="15"/>
        </w:rPr>
        <w:t xml:space="preserve">%Time Based Maintenance: Maintenance that is conducted based on time. For example, </w:t>
      </w:r>
    </w:p>
    <w:p w14:paraId="55615542"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1210ACE8"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 would be 100. </w:t>
      </w:r>
    </w:p>
    <w:p w14:paraId="24C5F149" w14:textId="77777777" w:rsidR="000953D6" w:rsidRDefault="000953D6" w:rsidP="000953D6">
      <w:pPr>
        <w:rPr>
          <w:rFonts w:ascii="Menlo" w:hAnsi="Menlo" w:cs="Menlo"/>
          <w:sz w:val="15"/>
          <w:szCs w:val="15"/>
        </w:rPr>
      </w:pPr>
    </w:p>
    <w:p w14:paraId="58C64F6A"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4AE183CD" w14:textId="77777777" w:rsidR="000953D6" w:rsidRDefault="000953D6" w:rsidP="000953D6">
      <w:pPr>
        <w:rPr>
          <w:rFonts w:ascii="Menlo" w:hAnsi="Menlo" w:cs="Menlo"/>
          <w:sz w:val="15"/>
          <w:szCs w:val="15"/>
        </w:rPr>
      </w:pPr>
    </w:p>
    <w:p w14:paraId="488A37B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 = [cost of 1st repair, cost of 2nd, cost of 3rd]</w:t>
      </w:r>
    </w:p>
    <w:p w14:paraId="79879AE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 = [frequency of 1st repair, frequency of 2nd, 3rd]</w:t>
      </w:r>
    </w:p>
    <w:p w14:paraId="624E77B1" w14:textId="77777777" w:rsidR="000953D6" w:rsidRDefault="000953D6" w:rsidP="000953D6">
      <w:pPr>
        <w:rPr>
          <w:rFonts w:ascii="Menlo" w:hAnsi="Menlo" w:cs="Menlo"/>
          <w:sz w:val="15"/>
          <w:szCs w:val="15"/>
        </w:rPr>
      </w:pPr>
    </w:p>
    <w:p w14:paraId="7752B12A" w14:textId="77777777" w:rsidR="000953D6" w:rsidRDefault="000953D6" w:rsidP="000953D6">
      <w:pPr>
        <w:rPr>
          <w:rFonts w:ascii="Menlo" w:hAnsi="Menlo" w:cs="Menlo"/>
          <w:sz w:val="15"/>
          <w:szCs w:val="15"/>
        </w:rPr>
      </w:pPr>
      <w:r>
        <w:rPr>
          <w:rFonts w:ascii="Menlo" w:hAnsi="Menlo" w:cs="Menlo"/>
          <w:color w:val="008013"/>
          <w:sz w:val="15"/>
          <w:szCs w:val="15"/>
        </w:rPr>
        <w:t>% Note: It is acceptable to lump all the maintenance costs together into</w:t>
      </w:r>
    </w:p>
    <w:p w14:paraId="3A639FBB" w14:textId="77777777" w:rsidR="000953D6" w:rsidRDefault="000953D6" w:rsidP="000953D6">
      <w:pPr>
        <w:rPr>
          <w:rFonts w:ascii="Menlo" w:hAnsi="Menlo" w:cs="Menlo"/>
          <w:sz w:val="15"/>
          <w:szCs w:val="15"/>
        </w:rPr>
      </w:pPr>
      <w:r>
        <w:rPr>
          <w:rFonts w:ascii="Menlo" w:hAnsi="Menlo" w:cs="Menlo"/>
          <w:color w:val="008013"/>
          <w:sz w:val="15"/>
          <w:szCs w:val="15"/>
        </w:rPr>
        <w:t>% one period. Example: Over an entire year there is $1,000 worth of</w:t>
      </w:r>
    </w:p>
    <w:p w14:paraId="1AF38BFF" w14:textId="77777777" w:rsidR="000953D6" w:rsidRDefault="000953D6" w:rsidP="000953D6">
      <w:pPr>
        <w:rPr>
          <w:rFonts w:ascii="Menlo" w:hAnsi="Menlo" w:cs="Menlo"/>
          <w:sz w:val="15"/>
          <w:szCs w:val="15"/>
        </w:rPr>
      </w:pPr>
      <w:r>
        <w:rPr>
          <w:rFonts w:ascii="Menlo" w:hAnsi="Menlo" w:cs="Menlo"/>
          <w:color w:val="008013"/>
          <w:sz w:val="15"/>
          <w:szCs w:val="15"/>
        </w:rPr>
        <w:t>% maintenance. This $1,000 comprised of various maintenance activities, but</w:t>
      </w:r>
    </w:p>
    <w:p w14:paraId="0C4E7EEC" w14:textId="77777777" w:rsidR="000953D6" w:rsidRDefault="000953D6" w:rsidP="000953D6">
      <w:pPr>
        <w:rPr>
          <w:rFonts w:ascii="Menlo" w:hAnsi="Menlo" w:cs="Menlo"/>
          <w:sz w:val="15"/>
          <w:szCs w:val="15"/>
        </w:rPr>
      </w:pPr>
      <w:r>
        <w:rPr>
          <w:rFonts w:ascii="Menlo" w:hAnsi="Menlo" w:cs="Menlo"/>
          <w:color w:val="008013"/>
          <w:sz w:val="15"/>
          <w:szCs w:val="15"/>
        </w:rPr>
        <w:t>% for simplicity they are lumped together.</w:t>
      </w:r>
    </w:p>
    <w:p w14:paraId="3A67C993" w14:textId="77777777" w:rsidR="000953D6" w:rsidRDefault="000953D6" w:rsidP="000953D6">
      <w:pPr>
        <w:rPr>
          <w:rFonts w:ascii="Menlo" w:hAnsi="Menlo" w:cs="Menlo"/>
          <w:sz w:val="15"/>
          <w:szCs w:val="15"/>
        </w:rPr>
      </w:pPr>
    </w:p>
    <w:p w14:paraId="3AACDBD4" w14:textId="77777777" w:rsidR="000953D6" w:rsidRDefault="000953D6" w:rsidP="000953D6">
      <w:pPr>
        <w:rPr>
          <w:rFonts w:ascii="Menlo" w:hAnsi="Menlo" w:cs="Menlo"/>
          <w:sz w:val="15"/>
          <w:szCs w:val="15"/>
        </w:rPr>
      </w:pPr>
      <w:r>
        <w:rPr>
          <w:rFonts w:ascii="Menlo" w:hAnsi="Menlo" w:cs="Menlo"/>
          <w:color w:val="008013"/>
          <w:sz w:val="15"/>
          <w:szCs w:val="15"/>
        </w:rPr>
        <w:t>% Time-based Maintenance</w:t>
      </w:r>
    </w:p>
    <w:p w14:paraId="147A1C2D" w14:textId="77777777" w:rsidR="000953D6" w:rsidRDefault="000953D6" w:rsidP="000953D6">
      <w:pPr>
        <w:rPr>
          <w:rFonts w:ascii="Menlo" w:hAnsi="Menlo" w:cs="Menlo"/>
          <w:sz w:val="15"/>
          <w:szCs w:val="15"/>
        </w:rPr>
      </w:pPr>
      <w:r>
        <w:rPr>
          <w:rFonts w:ascii="Menlo" w:hAnsi="Menlo" w:cs="Menlo"/>
          <w:sz w:val="15"/>
          <w:szCs w:val="15"/>
        </w:rPr>
        <w:t xml:space="preserve">c_maint = [0];      </w:t>
      </w:r>
      <w:r>
        <w:rPr>
          <w:rFonts w:ascii="Menlo" w:hAnsi="Menlo" w:cs="Menlo"/>
          <w:color w:val="008013"/>
          <w:sz w:val="15"/>
          <w:szCs w:val="15"/>
        </w:rPr>
        <w:t>% Estimated cost of maintenance and repairs, time based ($)</w:t>
      </w:r>
    </w:p>
    <w:p w14:paraId="2B979AC1" w14:textId="77777777" w:rsidR="000953D6" w:rsidRDefault="000953D6" w:rsidP="000953D6">
      <w:pPr>
        <w:rPr>
          <w:rFonts w:ascii="Menlo" w:hAnsi="Menlo" w:cs="Menlo"/>
          <w:sz w:val="15"/>
          <w:szCs w:val="15"/>
        </w:rPr>
      </w:pPr>
      <w:r>
        <w:rPr>
          <w:rFonts w:ascii="Menlo" w:hAnsi="Menlo" w:cs="Menlo"/>
          <w:sz w:val="15"/>
          <w:szCs w:val="15"/>
        </w:rPr>
        <w:lastRenderedPageBreak/>
        <w:t xml:space="preserve">l_maint = [1];     </w:t>
      </w:r>
      <w:r>
        <w:rPr>
          <w:rFonts w:ascii="Menlo" w:hAnsi="Menlo" w:cs="Menlo"/>
          <w:color w:val="008013"/>
          <w:sz w:val="15"/>
          <w:szCs w:val="15"/>
        </w:rPr>
        <w:t>% Expected frequency of maintenance in time (hrs)</w:t>
      </w:r>
    </w:p>
    <w:p w14:paraId="72189EA0" w14:textId="77777777" w:rsidR="000953D6" w:rsidRDefault="000953D6" w:rsidP="000953D6">
      <w:pPr>
        <w:rPr>
          <w:rFonts w:ascii="Menlo" w:hAnsi="Menlo" w:cs="Menlo"/>
          <w:sz w:val="15"/>
          <w:szCs w:val="15"/>
        </w:rPr>
      </w:pPr>
    </w:p>
    <w:p w14:paraId="358A4907" w14:textId="77777777" w:rsidR="000953D6" w:rsidRDefault="000953D6" w:rsidP="000953D6">
      <w:pPr>
        <w:rPr>
          <w:rFonts w:ascii="Menlo" w:hAnsi="Menlo" w:cs="Menlo"/>
          <w:sz w:val="15"/>
          <w:szCs w:val="15"/>
        </w:rPr>
      </w:pPr>
      <w:r>
        <w:rPr>
          <w:rFonts w:ascii="Menlo" w:hAnsi="Menlo" w:cs="Menlo"/>
          <w:color w:val="008013"/>
          <w:sz w:val="15"/>
          <w:szCs w:val="15"/>
        </w:rPr>
        <w:t>%% Formulas</w:t>
      </w:r>
    </w:p>
    <w:p w14:paraId="15205069" w14:textId="77777777" w:rsidR="000953D6" w:rsidRDefault="000953D6" w:rsidP="000953D6">
      <w:pPr>
        <w:rPr>
          <w:rFonts w:ascii="Menlo" w:hAnsi="Menlo" w:cs="Menlo"/>
          <w:sz w:val="15"/>
          <w:szCs w:val="15"/>
        </w:rPr>
      </w:pPr>
    </w:p>
    <w:p w14:paraId="13B98ED5"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50A94E2E" w14:textId="77777777" w:rsidR="000953D6" w:rsidRDefault="000953D6" w:rsidP="000953D6">
      <w:pPr>
        <w:rPr>
          <w:rFonts w:ascii="Menlo" w:hAnsi="Menlo" w:cs="Menlo"/>
          <w:sz w:val="15"/>
          <w:szCs w:val="15"/>
        </w:rPr>
      </w:pPr>
    </w:p>
    <w:p w14:paraId="0A291B86"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66118ADD" w14:textId="77777777" w:rsidR="000953D6" w:rsidRDefault="000953D6" w:rsidP="000953D6">
      <w:pPr>
        <w:rPr>
          <w:rFonts w:ascii="Menlo" w:hAnsi="Menlo" w:cs="Menlo"/>
          <w:sz w:val="15"/>
          <w:szCs w:val="15"/>
        </w:rPr>
      </w:pPr>
      <w:r>
        <w:rPr>
          <w:rFonts w:ascii="Menlo" w:hAnsi="Menlo" w:cs="Menlo"/>
          <w:sz w:val="15"/>
          <w:szCs w:val="15"/>
        </w:rPr>
        <w:t xml:space="preserve">C_lab = (t_setup_SLS + t_scan * n_scan + t_analysis + t_clean) / min_hr * r_lab; </w:t>
      </w:r>
      <w:r>
        <w:rPr>
          <w:rFonts w:ascii="Menlo" w:hAnsi="Menlo" w:cs="Menlo"/>
          <w:color w:val="008013"/>
          <w:sz w:val="15"/>
          <w:szCs w:val="15"/>
        </w:rPr>
        <w:t>% Labor cost ($)</w:t>
      </w:r>
    </w:p>
    <w:p w14:paraId="4A09406A" w14:textId="77777777" w:rsidR="000953D6" w:rsidRDefault="000953D6" w:rsidP="000953D6">
      <w:pPr>
        <w:rPr>
          <w:rFonts w:ascii="Menlo" w:hAnsi="Menlo" w:cs="Menlo"/>
          <w:sz w:val="15"/>
          <w:szCs w:val="15"/>
        </w:rPr>
      </w:pPr>
    </w:p>
    <w:p w14:paraId="5FF8ED36"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6BB10E20" w14:textId="77777777" w:rsidR="000953D6" w:rsidRDefault="000953D6" w:rsidP="000953D6">
      <w:pPr>
        <w:rPr>
          <w:rFonts w:ascii="Menlo" w:hAnsi="Menlo" w:cs="Menlo"/>
          <w:sz w:val="15"/>
          <w:szCs w:val="15"/>
        </w:rPr>
      </w:pPr>
      <w:r>
        <w:rPr>
          <w:rFonts w:ascii="Menlo" w:hAnsi="Menlo" w:cs="Menlo"/>
          <w:sz w:val="15"/>
          <w:szCs w:val="15"/>
        </w:rPr>
        <w:t xml:space="preserve">C_enr = r_enr_SLS * c_enr_rate * t_scan / min_hr * n_scan; </w:t>
      </w:r>
      <w:r>
        <w:rPr>
          <w:rFonts w:ascii="Menlo" w:hAnsi="Menlo" w:cs="Menlo"/>
          <w:color w:val="008013"/>
          <w:sz w:val="15"/>
          <w:szCs w:val="15"/>
        </w:rPr>
        <w:t>% Energy cost ($)</w:t>
      </w:r>
    </w:p>
    <w:p w14:paraId="0277D5D8" w14:textId="77777777" w:rsidR="000953D6" w:rsidRDefault="000953D6" w:rsidP="000953D6">
      <w:pPr>
        <w:rPr>
          <w:rFonts w:ascii="Menlo" w:hAnsi="Menlo" w:cs="Menlo"/>
          <w:sz w:val="15"/>
          <w:szCs w:val="15"/>
        </w:rPr>
      </w:pPr>
    </w:p>
    <w:p w14:paraId="4A536874" w14:textId="77777777" w:rsidR="000953D6" w:rsidRDefault="000953D6" w:rsidP="000953D6">
      <w:pPr>
        <w:rPr>
          <w:rFonts w:ascii="Menlo" w:hAnsi="Menlo" w:cs="Menlo"/>
          <w:sz w:val="15"/>
          <w:szCs w:val="15"/>
        </w:rPr>
      </w:pPr>
      <w:r>
        <w:rPr>
          <w:rFonts w:ascii="Menlo" w:hAnsi="Menlo" w:cs="Menlo"/>
          <w:color w:val="008013"/>
          <w:sz w:val="15"/>
          <w:szCs w:val="15"/>
        </w:rPr>
        <w:t>%%% Consumables cost %%%</w:t>
      </w:r>
    </w:p>
    <w:p w14:paraId="7CDB11B1" w14:textId="77777777" w:rsidR="000953D6" w:rsidRDefault="000953D6" w:rsidP="000953D6">
      <w:pPr>
        <w:rPr>
          <w:rFonts w:ascii="Menlo" w:hAnsi="Menlo" w:cs="Menlo"/>
          <w:sz w:val="15"/>
          <w:szCs w:val="15"/>
        </w:rPr>
      </w:pPr>
    </w:p>
    <w:p w14:paraId="7B42A530" w14:textId="77777777" w:rsidR="000953D6" w:rsidRDefault="000953D6" w:rsidP="000953D6">
      <w:pPr>
        <w:rPr>
          <w:rFonts w:ascii="Menlo" w:hAnsi="Menlo" w:cs="Menlo"/>
          <w:sz w:val="15"/>
          <w:szCs w:val="15"/>
        </w:rPr>
      </w:pPr>
      <w:r>
        <w:rPr>
          <w:rFonts w:ascii="Menlo" w:hAnsi="Menlo" w:cs="Menlo"/>
          <w:color w:val="0E00FF"/>
          <w:sz w:val="15"/>
          <w:szCs w:val="15"/>
        </w:rPr>
        <w:t xml:space="preserve">if </w:t>
      </w:r>
      <w:r>
        <w:rPr>
          <w:rFonts w:ascii="Menlo" w:hAnsi="Menlo" w:cs="Menlo"/>
          <w:sz w:val="15"/>
          <w:szCs w:val="15"/>
        </w:rPr>
        <w:t>m_spray == 0</w:t>
      </w:r>
    </w:p>
    <w:p w14:paraId="46C8263C" w14:textId="77777777" w:rsidR="000953D6" w:rsidRDefault="000953D6" w:rsidP="000953D6">
      <w:pPr>
        <w:rPr>
          <w:rFonts w:ascii="Menlo" w:hAnsi="Menlo" w:cs="Menlo"/>
          <w:sz w:val="15"/>
          <w:szCs w:val="15"/>
        </w:rPr>
      </w:pPr>
      <w:r>
        <w:rPr>
          <w:rFonts w:ascii="Menlo" w:hAnsi="Menlo" w:cs="Menlo"/>
          <w:sz w:val="15"/>
          <w:szCs w:val="15"/>
        </w:rPr>
        <w:t xml:space="preserve">   </w:t>
      </w:r>
    </w:p>
    <w:p w14:paraId="076FB91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if</w:t>
      </w:r>
      <w:r>
        <w:rPr>
          <w:rFonts w:ascii="Menlo" w:hAnsi="Menlo" w:cs="Menlo"/>
          <w:sz w:val="15"/>
          <w:szCs w:val="15"/>
        </w:rPr>
        <w:t xml:space="preserve">    V_spray == 0</w:t>
      </w:r>
    </w:p>
    <w:p w14:paraId="641D8E43" w14:textId="77777777" w:rsidR="000953D6" w:rsidRDefault="000953D6" w:rsidP="000953D6">
      <w:pPr>
        <w:rPr>
          <w:rFonts w:ascii="Menlo" w:hAnsi="Menlo" w:cs="Menlo"/>
          <w:sz w:val="15"/>
          <w:szCs w:val="15"/>
        </w:rPr>
      </w:pPr>
    </w:p>
    <w:p w14:paraId="5CE77C6D" w14:textId="77777777" w:rsidR="000953D6" w:rsidRDefault="000953D6" w:rsidP="000953D6">
      <w:pPr>
        <w:rPr>
          <w:rFonts w:ascii="Menlo" w:hAnsi="Menlo" w:cs="Menlo"/>
          <w:sz w:val="15"/>
          <w:szCs w:val="15"/>
        </w:rPr>
      </w:pPr>
      <w:r>
        <w:rPr>
          <w:rFonts w:ascii="Menlo" w:hAnsi="Menlo" w:cs="Menlo"/>
          <w:sz w:val="15"/>
          <w:szCs w:val="15"/>
        </w:rPr>
        <w:t xml:space="preserve">        m_spray = 0;</w:t>
      </w:r>
    </w:p>
    <w:p w14:paraId="379D448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else</w:t>
      </w:r>
    </w:p>
    <w:p w14:paraId="2759D9B6" w14:textId="77777777" w:rsidR="000953D6" w:rsidRDefault="000953D6" w:rsidP="000953D6">
      <w:pPr>
        <w:rPr>
          <w:rFonts w:ascii="Menlo" w:hAnsi="Menlo" w:cs="Menlo"/>
          <w:sz w:val="15"/>
          <w:szCs w:val="15"/>
        </w:rPr>
      </w:pPr>
    </w:p>
    <w:p w14:paraId="3D01F495" w14:textId="77777777" w:rsidR="000953D6" w:rsidRDefault="000953D6" w:rsidP="000953D6">
      <w:pPr>
        <w:rPr>
          <w:rFonts w:ascii="Menlo" w:hAnsi="Menlo" w:cs="Menlo"/>
          <w:sz w:val="15"/>
          <w:szCs w:val="15"/>
        </w:rPr>
      </w:pPr>
      <w:r>
        <w:rPr>
          <w:rFonts w:ascii="Menlo" w:hAnsi="Menlo" w:cs="Menlo"/>
          <w:sz w:val="15"/>
          <w:szCs w:val="15"/>
        </w:rPr>
        <w:t xml:space="preserve">    m_spray = A_part*V_spray*p_spray;    </w:t>
      </w:r>
      <w:r>
        <w:rPr>
          <w:rFonts w:ascii="Menlo" w:hAnsi="Menlo" w:cs="Menlo"/>
          <w:color w:val="008013"/>
          <w:sz w:val="15"/>
          <w:szCs w:val="15"/>
        </w:rPr>
        <w:t>% if mass of spray is not availible it can be estimated with this equation</w:t>
      </w:r>
    </w:p>
    <w:p w14:paraId="0F10CD53" w14:textId="77777777" w:rsidR="000953D6" w:rsidRDefault="000953D6" w:rsidP="000953D6">
      <w:pPr>
        <w:rPr>
          <w:rFonts w:ascii="Menlo" w:hAnsi="Menlo" w:cs="Menlo"/>
          <w:sz w:val="15"/>
          <w:szCs w:val="15"/>
        </w:rPr>
      </w:pPr>
    </w:p>
    <w:p w14:paraId="12A1B0C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6007DB5F" w14:textId="77777777" w:rsidR="000953D6" w:rsidRDefault="000953D6" w:rsidP="000953D6">
      <w:pPr>
        <w:rPr>
          <w:rFonts w:ascii="Menlo" w:hAnsi="Menlo" w:cs="Menlo"/>
          <w:sz w:val="15"/>
          <w:szCs w:val="15"/>
        </w:rPr>
      </w:pPr>
    </w:p>
    <w:p w14:paraId="2877A8E0" w14:textId="77777777" w:rsidR="000953D6" w:rsidRDefault="000953D6" w:rsidP="000953D6">
      <w:pPr>
        <w:rPr>
          <w:rFonts w:ascii="Menlo" w:hAnsi="Menlo" w:cs="Menlo"/>
          <w:sz w:val="15"/>
          <w:szCs w:val="15"/>
        </w:rPr>
      </w:pPr>
      <w:r>
        <w:rPr>
          <w:rFonts w:ascii="Menlo" w:hAnsi="Menlo" w:cs="Menlo"/>
          <w:color w:val="0E00FF"/>
          <w:sz w:val="15"/>
          <w:szCs w:val="15"/>
        </w:rPr>
        <w:t>end</w:t>
      </w:r>
    </w:p>
    <w:p w14:paraId="1196594B" w14:textId="77777777" w:rsidR="000953D6" w:rsidRDefault="000953D6" w:rsidP="000953D6">
      <w:pPr>
        <w:rPr>
          <w:rFonts w:ascii="Menlo" w:hAnsi="Menlo" w:cs="Menlo"/>
          <w:sz w:val="15"/>
          <w:szCs w:val="15"/>
        </w:rPr>
      </w:pPr>
    </w:p>
    <w:p w14:paraId="4FEC4366" w14:textId="77777777" w:rsidR="000953D6" w:rsidRDefault="000953D6" w:rsidP="000953D6">
      <w:pPr>
        <w:rPr>
          <w:rFonts w:ascii="Menlo" w:hAnsi="Menlo" w:cs="Menlo"/>
          <w:sz w:val="15"/>
          <w:szCs w:val="15"/>
        </w:rPr>
      </w:pPr>
      <w:r>
        <w:rPr>
          <w:rFonts w:ascii="Menlo" w:hAnsi="Menlo" w:cs="Menlo"/>
          <w:color w:val="0E00FF"/>
          <w:sz w:val="15"/>
          <w:szCs w:val="15"/>
        </w:rPr>
        <w:t xml:space="preserve">if </w:t>
      </w:r>
      <w:r>
        <w:rPr>
          <w:rFonts w:ascii="Menlo" w:hAnsi="Menlo" w:cs="Menlo"/>
          <w:sz w:val="15"/>
          <w:szCs w:val="15"/>
        </w:rPr>
        <w:t>m_spray == 0</w:t>
      </w:r>
    </w:p>
    <w:p w14:paraId="35E27FE4" w14:textId="77777777" w:rsidR="000953D6" w:rsidRDefault="000953D6" w:rsidP="000953D6">
      <w:pPr>
        <w:rPr>
          <w:rFonts w:ascii="Menlo" w:hAnsi="Menlo" w:cs="Menlo"/>
          <w:sz w:val="15"/>
          <w:szCs w:val="15"/>
        </w:rPr>
      </w:pPr>
    </w:p>
    <w:p w14:paraId="4D510D84" w14:textId="77777777" w:rsidR="000953D6" w:rsidRDefault="000953D6" w:rsidP="000953D6">
      <w:pPr>
        <w:rPr>
          <w:rFonts w:ascii="Menlo" w:hAnsi="Menlo" w:cs="Menlo"/>
          <w:sz w:val="15"/>
          <w:szCs w:val="15"/>
        </w:rPr>
      </w:pPr>
      <w:r>
        <w:rPr>
          <w:rFonts w:ascii="Menlo" w:hAnsi="Menlo" w:cs="Menlo"/>
          <w:sz w:val="15"/>
          <w:szCs w:val="15"/>
        </w:rPr>
        <w:t xml:space="preserve">    C_cons = n_stick * c_stick + V_used * c_vol; </w:t>
      </w:r>
      <w:r>
        <w:rPr>
          <w:rFonts w:ascii="Menlo" w:hAnsi="Menlo" w:cs="Menlo"/>
          <w:color w:val="008013"/>
          <w:sz w:val="15"/>
          <w:szCs w:val="15"/>
        </w:rPr>
        <w:t>% Consumables cost using spray volume ($)</w:t>
      </w:r>
    </w:p>
    <w:p w14:paraId="398069EE" w14:textId="77777777" w:rsidR="000953D6" w:rsidRDefault="000953D6" w:rsidP="000953D6">
      <w:pPr>
        <w:rPr>
          <w:rFonts w:ascii="Menlo" w:hAnsi="Menlo" w:cs="Menlo"/>
          <w:sz w:val="15"/>
          <w:szCs w:val="15"/>
        </w:rPr>
      </w:pPr>
    </w:p>
    <w:p w14:paraId="0E6C954C" w14:textId="77777777" w:rsidR="000953D6" w:rsidRDefault="000953D6" w:rsidP="000953D6">
      <w:pPr>
        <w:rPr>
          <w:rFonts w:ascii="Menlo" w:hAnsi="Menlo" w:cs="Menlo"/>
          <w:sz w:val="15"/>
          <w:szCs w:val="15"/>
        </w:rPr>
      </w:pPr>
      <w:r>
        <w:rPr>
          <w:rFonts w:ascii="Menlo" w:hAnsi="Menlo" w:cs="Menlo"/>
          <w:color w:val="0E00FF"/>
          <w:sz w:val="15"/>
          <w:szCs w:val="15"/>
        </w:rPr>
        <w:t>else</w:t>
      </w:r>
    </w:p>
    <w:p w14:paraId="76A8432C" w14:textId="77777777" w:rsidR="000953D6" w:rsidRDefault="000953D6" w:rsidP="000953D6">
      <w:pPr>
        <w:rPr>
          <w:rFonts w:ascii="Menlo" w:hAnsi="Menlo" w:cs="Menlo"/>
          <w:sz w:val="15"/>
          <w:szCs w:val="15"/>
        </w:rPr>
      </w:pPr>
      <w:r>
        <w:rPr>
          <w:rFonts w:ascii="Menlo" w:hAnsi="Menlo" w:cs="Menlo"/>
          <w:sz w:val="15"/>
          <w:szCs w:val="15"/>
        </w:rPr>
        <w:t xml:space="preserve">    </w:t>
      </w:r>
    </w:p>
    <w:p w14:paraId="3025E286" w14:textId="77777777" w:rsidR="000953D6" w:rsidRDefault="000953D6" w:rsidP="000953D6">
      <w:pPr>
        <w:rPr>
          <w:rFonts w:ascii="Menlo" w:hAnsi="Menlo" w:cs="Menlo"/>
          <w:sz w:val="15"/>
          <w:szCs w:val="15"/>
        </w:rPr>
      </w:pPr>
      <w:r>
        <w:rPr>
          <w:rFonts w:ascii="Menlo" w:hAnsi="Menlo" w:cs="Menlo"/>
          <w:sz w:val="15"/>
          <w:szCs w:val="15"/>
        </w:rPr>
        <w:t xml:space="preserve">    C_cons = n_stick * c_stick + m_spray * c_spray; </w:t>
      </w:r>
      <w:r>
        <w:rPr>
          <w:rFonts w:ascii="Menlo" w:hAnsi="Menlo" w:cs="Menlo"/>
          <w:color w:val="008013"/>
          <w:sz w:val="15"/>
          <w:szCs w:val="15"/>
        </w:rPr>
        <w:t>% Consumables cost using spray mass ($)</w:t>
      </w:r>
    </w:p>
    <w:p w14:paraId="38700C1E" w14:textId="77777777" w:rsidR="000953D6" w:rsidRDefault="000953D6" w:rsidP="000953D6">
      <w:pPr>
        <w:rPr>
          <w:rFonts w:ascii="Menlo" w:hAnsi="Menlo" w:cs="Menlo"/>
          <w:sz w:val="15"/>
          <w:szCs w:val="15"/>
        </w:rPr>
      </w:pPr>
    </w:p>
    <w:p w14:paraId="3D8DA1C8" w14:textId="77777777" w:rsidR="000953D6" w:rsidRDefault="000953D6" w:rsidP="000953D6">
      <w:pPr>
        <w:rPr>
          <w:rFonts w:ascii="Menlo" w:hAnsi="Menlo" w:cs="Menlo"/>
          <w:sz w:val="15"/>
          <w:szCs w:val="15"/>
        </w:rPr>
      </w:pPr>
      <w:r>
        <w:rPr>
          <w:rFonts w:ascii="Menlo" w:hAnsi="Menlo" w:cs="Menlo"/>
          <w:color w:val="0E00FF"/>
          <w:sz w:val="15"/>
          <w:szCs w:val="15"/>
        </w:rPr>
        <w:t>end</w:t>
      </w:r>
    </w:p>
    <w:p w14:paraId="7D84490C"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56F357EE" w14:textId="77777777" w:rsidR="000953D6" w:rsidRDefault="000953D6" w:rsidP="000953D6">
      <w:pPr>
        <w:rPr>
          <w:rFonts w:ascii="Menlo" w:hAnsi="Menlo" w:cs="Menlo"/>
          <w:sz w:val="15"/>
          <w:szCs w:val="15"/>
        </w:rPr>
      </w:pPr>
    </w:p>
    <w:p w14:paraId="508127FE" w14:textId="77777777" w:rsidR="000953D6" w:rsidRDefault="000953D6" w:rsidP="000953D6">
      <w:pPr>
        <w:rPr>
          <w:rFonts w:ascii="Menlo" w:hAnsi="Menlo" w:cs="Menlo"/>
          <w:sz w:val="15"/>
          <w:szCs w:val="15"/>
        </w:rPr>
      </w:pPr>
      <w:r>
        <w:rPr>
          <w:rFonts w:ascii="Menlo" w:hAnsi="Menlo" w:cs="Menlo"/>
          <w:color w:val="008013"/>
          <w:sz w:val="15"/>
          <w:szCs w:val="15"/>
        </w:rPr>
        <w:t>%%% Space cost %%%</w:t>
      </w:r>
    </w:p>
    <w:p w14:paraId="05E80FA6" w14:textId="77777777" w:rsidR="000953D6" w:rsidRDefault="000953D6" w:rsidP="000953D6">
      <w:pPr>
        <w:rPr>
          <w:rFonts w:ascii="Menlo" w:hAnsi="Menlo" w:cs="Menlo"/>
          <w:sz w:val="15"/>
          <w:szCs w:val="15"/>
        </w:rPr>
      </w:pPr>
      <w:r>
        <w:rPr>
          <w:rFonts w:ascii="Menlo" w:hAnsi="Menlo" w:cs="Menlo"/>
          <w:sz w:val="15"/>
          <w:szCs w:val="15"/>
        </w:rPr>
        <w:t xml:space="preserve">C_space = c_space_fix / p_space_fix * t_scan / min_hr * n_scan * U_space_mach / U_space_tot; </w:t>
      </w:r>
      <w:r>
        <w:rPr>
          <w:rFonts w:ascii="Menlo" w:hAnsi="Menlo" w:cs="Menlo"/>
          <w:color w:val="008013"/>
          <w:sz w:val="15"/>
          <w:szCs w:val="15"/>
        </w:rPr>
        <w:t>% Space cost ($)</w:t>
      </w:r>
    </w:p>
    <w:p w14:paraId="32ACF4A6" w14:textId="77777777" w:rsidR="000953D6" w:rsidRDefault="000953D6" w:rsidP="000953D6">
      <w:pPr>
        <w:rPr>
          <w:rFonts w:ascii="Menlo" w:hAnsi="Menlo" w:cs="Menlo"/>
          <w:sz w:val="15"/>
          <w:szCs w:val="15"/>
        </w:rPr>
      </w:pPr>
    </w:p>
    <w:p w14:paraId="303257A0" w14:textId="77777777" w:rsidR="000953D6" w:rsidRDefault="000953D6" w:rsidP="000953D6">
      <w:pPr>
        <w:rPr>
          <w:rFonts w:ascii="Menlo" w:hAnsi="Menlo" w:cs="Menlo"/>
          <w:sz w:val="15"/>
          <w:szCs w:val="15"/>
        </w:rPr>
      </w:pPr>
      <w:r>
        <w:rPr>
          <w:rFonts w:ascii="Menlo" w:hAnsi="Menlo" w:cs="Menlo"/>
          <w:color w:val="008013"/>
          <w:sz w:val="15"/>
          <w:szCs w:val="15"/>
        </w:rPr>
        <w:t>%%% Depreciation cost %%%</w:t>
      </w:r>
    </w:p>
    <w:p w14:paraId="16586E5E" w14:textId="77777777" w:rsidR="000953D6" w:rsidRDefault="000953D6" w:rsidP="000953D6">
      <w:pPr>
        <w:rPr>
          <w:rFonts w:ascii="Menlo" w:hAnsi="Menlo" w:cs="Menlo"/>
          <w:sz w:val="15"/>
          <w:szCs w:val="15"/>
        </w:rPr>
      </w:pPr>
      <w:r>
        <w:rPr>
          <w:rFonts w:ascii="Menlo" w:hAnsi="Menlo" w:cs="Menlo"/>
          <w:sz w:val="15"/>
          <w:szCs w:val="15"/>
        </w:rPr>
        <w:t xml:space="preserve">C_dpr = t_scan / min_hr * n_scan * (c_equi_i - v_sal) / L_exp; </w:t>
      </w:r>
      <w:r>
        <w:rPr>
          <w:rFonts w:ascii="Menlo" w:hAnsi="Menlo" w:cs="Menlo"/>
          <w:color w:val="008013"/>
          <w:sz w:val="15"/>
          <w:szCs w:val="15"/>
        </w:rPr>
        <w:t>% Depreciation cost ($)</w:t>
      </w:r>
    </w:p>
    <w:p w14:paraId="598ECC70" w14:textId="77777777" w:rsidR="000953D6" w:rsidRDefault="000953D6" w:rsidP="000953D6">
      <w:pPr>
        <w:rPr>
          <w:rFonts w:ascii="Menlo" w:hAnsi="Menlo" w:cs="Menlo"/>
          <w:sz w:val="15"/>
          <w:szCs w:val="15"/>
        </w:rPr>
      </w:pPr>
    </w:p>
    <w:p w14:paraId="5645B8AE" w14:textId="77777777" w:rsidR="000953D6" w:rsidRDefault="000953D6" w:rsidP="000953D6">
      <w:pPr>
        <w:rPr>
          <w:rFonts w:ascii="Menlo" w:hAnsi="Menlo" w:cs="Menlo"/>
          <w:sz w:val="15"/>
          <w:szCs w:val="15"/>
        </w:rPr>
      </w:pPr>
      <w:r>
        <w:rPr>
          <w:rFonts w:ascii="Menlo" w:hAnsi="Menlo" w:cs="Menlo"/>
          <w:color w:val="008013"/>
          <w:sz w:val="15"/>
          <w:szCs w:val="15"/>
        </w:rPr>
        <w:t>%%% Maintenance cost %%%</w:t>
      </w:r>
    </w:p>
    <w:p w14:paraId="4BCADCCD" w14:textId="77777777" w:rsidR="000953D6" w:rsidRDefault="000953D6" w:rsidP="000953D6">
      <w:pPr>
        <w:rPr>
          <w:rFonts w:ascii="Menlo" w:hAnsi="Menlo" w:cs="Menlo"/>
          <w:sz w:val="15"/>
          <w:szCs w:val="15"/>
        </w:rPr>
      </w:pPr>
      <w:r>
        <w:rPr>
          <w:rFonts w:ascii="Menlo" w:hAnsi="Menlo" w:cs="Menlo"/>
          <w:sz w:val="15"/>
          <w:szCs w:val="15"/>
        </w:rPr>
        <w:t xml:space="preserve">C_maint = sum((c_maint ./ l_maint) .* t_scan ./ min_hr .* n_scan); </w:t>
      </w:r>
      <w:r>
        <w:rPr>
          <w:rFonts w:ascii="Menlo" w:hAnsi="Menlo" w:cs="Menlo"/>
          <w:color w:val="008013"/>
          <w:sz w:val="15"/>
          <w:szCs w:val="15"/>
        </w:rPr>
        <w:t>% Maintenance cost ($), time based</w:t>
      </w:r>
    </w:p>
    <w:p w14:paraId="40858C66" w14:textId="77777777" w:rsidR="000953D6" w:rsidRDefault="000953D6" w:rsidP="000953D6">
      <w:pPr>
        <w:rPr>
          <w:rFonts w:ascii="Menlo" w:hAnsi="Menlo" w:cs="Menlo"/>
          <w:sz w:val="15"/>
          <w:szCs w:val="15"/>
        </w:rPr>
      </w:pPr>
    </w:p>
    <w:p w14:paraId="5E67FC6B"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564B8D21" w14:textId="77777777" w:rsidR="000953D6" w:rsidRDefault="000953D6" w:rsidP="000953D6">
      <w:pPr>
        <w:rPr>
          <w:rFonts w:ascii="Menlo" w:hAnsi="Menlo" w:cs="Menlo"/>
          <w:sz w:val="15"/>
          <w:szCs w:val="15"/>
        </w:rPr>
      </w:pPr>
    </w:p>
    <w:p w14:paraId="2B721949" w14:textId="77777777" w:rsidR="000953D6" w:rsidRDefault="000953D6" w:rsidP="000953D6">
      <w:pPr>
        <w:rPr>
          <w:rFonts w:ascii="Menlo" w:hAnsi="Menlo" w:cs="Menlo"/>
          <w:sz w:val="15"/>
          <w:szCs w:val="15"/>
        </w:rPr>
      </w:pPr>
      <w:r>
        <w:rPr>
          <w:rFonts w:ascii="Menlo" w:hAnsi="Menlo" w:cs="Menlo"/>
          <w:color w:val="008013"/>
          <w:sz w:val="15"/>
          <w:szCs w:val="15"/>
        </w:rPr>
        <w:t>% Direct SLS Cost</w:t>
      </w:r>
    </w:p>
    <w:p w14:paraId="5340C761" w14:textId="77777777" w:rsidR="000953D6" w:rsidRDefault="000953D6" w:rsidP="000953D6">
      <w:pPr>
        <w:rPr>
          <w:rFonts w:ascii="Menlo" w:hAnsi="Menlo" w:cs="Menlo"/>
          <w:sz w:val="15"/>
          <w:szCs w:val="15"/>
        </w:rPr>
      </w:pPr>
      <w:r>
        <w:rPr>
          <w:rFonts w:ascii="Menlo" w:hAnsi="Menlo" w:cs="Menlo"/>
          <w:sz w:val="15"/>
          <w:szCs w:val="15"/>
        </w:rPr>
        <w:t xml:space="preserve">C_SLS_dir = C_lab + C_enr + C_cons; </w:t>
      </w:r>
      <w:r>
        <w:rPr>
          <w:rFonts w:ascii="Menlo" w:hAnsi="Menlo" w:cs="Menlo"/>
          <w:color w:val="008013"/>
          <w:sz w:val="15"/>
          <w:szCs w:val="15"/>
        </w:rPr>
        <w:t>% Direct SLS Cost ($)</w:t>
      </w:r>
    </w:p>
    <w:p w14:paraId="772DC77A" w14:textId="77777777" w:rsidR="000953D6" w:rsidRDefault="000953D6" w:rsidP="000953D6">
      <w:pPr>
        <w:rPr>
          <w:rFonts w:ascii="Menlo" w:hAnsi="Menlo" w:cs="Menlo"/>
          <w:sz w:val="15"/>
          <w:szCs w:val="15"/>
        </w:rPr>
      </w:pPr>
    </w:p>
    <w:p w14:paraId="324A7B19" w14:textId="77777777" w:rsidR="000953D6" w:rsidRDefault="000953D6" w:rsidP="000953D6">
      <w:pPr>
        <w:rPr>
          <w:rFonts w:ascii="Menlo" w:hAnsi="Menlo" w:cs="Menlo"/>
          <w:sz w:val="15"/>
          <w:szCs w:val="15"/>
        </w:rPr>
      </w:pPr>
      <w:r>
        <w:rPr>
          <w:rFonts w:ascii="Menlo" w:hAnsi="Menlo" w:cs="Menlo"/>
          <w:color w:val="008013"/>
          <w:sz w:val="15"/>
          <w:szCs w:val="15"/>
        </w:rPr>
        <w:t>% Indirect SLS Cost</w:t>
      </w:r>
    </w:p>
    <w:p w14:paraId="6E613796" w14:textId="77777777" w:rsidR="000953D6" w:rsidRDefault="000953D6" w:rsidP="000953D6">
      <w:pPr>
        <w:rPr>
          <w:rFonts w:ascii="Menlo" w:hAnsi="Menlo" w:cs="Menlo"/>
          <w:sz w:val="15"/>
          <w:szCs w:val="15"/>
        </w:rPr>
      </w:pPr>
      <w:r>
        <w:rPr>
          <w:rFonts w:ascii="Menlo" w:hAnsi="Menlo" w:cs="Menlo"/>
          <w:sz w:val="15"/>
          <w:szCs w:val="15"/>
        </w:rPr>
        <w:t xml:space="preserve">C_SLS_ind = C_space + C_dpr + C_maint; </w:t>
      </w:r>
      <w:r>
        <w:rPr>
          <w:rFonts w:ascii="Menlo" w:hAnsi="Menlo" w:cs="Menlo"/>
          <w:color w:val="008013"/>
          <w:sz w:val="15"/>
          <w:szCs w:val="15"/>
        </w:rPr>
        <w:t>% Indirect SLS Cost ($)</w:t>
      </w:r>
    </w:p>
    <w:p w14:paraId="229E569A" w14:textId="77777777" w:rsidR="000953D6" w:rsidRDefault="000953D6" w:rsidP="000953D6">
      <w:pPr>
        <w:rPr>
          <w:rFonts w:ascii="Menlo" w:hAnsi="Menlo" w:cs="Menlo"/>
          <w:sz w:val="15"/>
          <w:szCs w:val="15"/>
        </w:rPr>
      </w:pPr>
    </w:p>
    <w:p w14:paraId="2F6D1502" w14:textId="77777777" w:rsidR="000953D6" w:rsidRDefault="000953D6" w:rsidP="000953D6">
      <w:pPr>
        <w:rPr>
          <w:rFonts w:ascii="Menlo" w:hAnsi="Menlo" w:cs="Menlo"/>
          <w:sz w:val="15"/>
          <w:szCs w:val="15"/>
        </w:rPr>
      </w:pPr>
      <w:r>
        <w:rPr>
          <w:rFonts w:ascii="Menlo" w:hAnsi="Menlo" w:cs="Menlo"/>
          <w:color w:val="008013"/>
          <w:sz w:val="15"/>
          <w:szCs w:val="15"/>
        </w:rPr>
        <w:t>% Total SLS Cost</w:t>
      </w:r>
    </w:p>
    <w:p w14:paraId="06CBB703" w14:textId="77777777" w:rsidR="000953D6" w:rsidRDefault="000953D6" w:rsidP="000953D6">
      <w:pPr>
        <w:rPr>
          <w:rFonts w:ascii="Menlo" w:hAnsi="Menlo" w:cs="Menlo"/>
          <w:sz w:val="15"/>
          <w:szCs w:val="15"/>
        </w:rPr>
      </w:pPr>
      <w:r>
        <w:rPr>
          <w:rFonts w:ascii="Menlo" w:hAnsi="Menlo" w:cs="Menlo"/>
          <w:sz w:val="15"/>
          <w:szCs w:val="15"/>
        </w:rPr>
        <w:t xml:space="preserve">C_SLS = C_SLS_dir + C_SLS_ind; </w:t>
      </w:r>
      <w:r>
        <w:rPr>
          <w:rFonts w:ascii="Menlo" w:hAnsi="Menlo" w:cs="Menlo"/>
          <w:color w:val="008013"/>
          <w:sz w:val="15"/>
          <w:szCs w:val="15"/>
        </w:rPr>
        <w:t>% Total SLS Cost ($)</w:t>
      </w:r>
    </w:p>
    <w:p w14:paraId="503893EE" w14:textId="77777777" w:rsidR="000953D6" w:rsidRDefault="000953D6" w:rsidP="000953D6">
      <w:pPr>
        <w:rPr>
          <w:rFonts w:ascii="Menlo" w:hAnsi="Menlo" w:cs="Menlo"/>
          <w:sz w:val="15"/>
          <w:szCs w:val="15"/>
        </w:rPr>
      </w:pPr>
    </w:p>
    <w:p w14:paraId="258FE0E3"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1BB32CA0" w14:textId="77777777" w:rsidR="000953D6" w:rsidRDefault="000953D6" w:rsidP="000953D6">
      <w:pPr>
        <w:rPr>
          <w:rFonts w:ascii="Menlo" w:hAnsi="Menlo" w:cs="Menlo"/>
          <w:sz w:val="15"/>
          <w:szCs w:val="15"/>
        </w:rPr>
      </w:pPr>
    </w:p>
    <w:p w14:paraId="43C3A687" w14:textId="77777777" w:rsidR="000953D6" w:rsidRDefault="000953D6" w:rsidP="000953D6">
      <w:pPr>
        <w:rPr>
          <w:rFonts w:ascii="Menlo" w:hAnsi="Menlo" w:cs="Menlo"/>
          <w:sz w:val="15"/>
          <w:szCs w:val="15"/>
        </w:rPr>
      </w:pPr>
      <w:r>
        <w:rPr>
          <w:rFonts w:ascii="Menlo" w:hAnsi="Menlo" w:cs="Menlo"/>
          <w:color w:val="008013"/>
          <w:sz w:val="15"/>
          <w:szCs w:val="15"/>
        </w:rPr>
        <w:t>% This section displays the totals for all the categories and subcategories</w:t>
      </w:r>
    </w:p>
    <w:p w14:paraId="43D86FEB" w14:textId="77777777" w:rsidR="000953D6" w:rsidRDefault="000953D6" w:rsidP="000953D6">
      <w:pPr>
        <w:rPr>
          <w:rFonts w:ascii="Menlo" w:hAnsi="Menlo" w:cs="Menlo"/>
          <w:sz w:val="15"/>
          <w:szCs w:val="15"/>
        </w:rPr>
      </w:pPr>
    </w:p>
    <w:p w14:paraId="614A734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STRUCTURED LIGHT SCANNING COST'</w:t>
      </w:r>
      <w:r>
        <w:rPr>
          <w:rFonts w:ascii="Menlo" w:hAnsi="Menlo" w:cs="Menlo"/>
          <w:sz w:val="15"/>
          <w:szCs w:val="15"/>
        </w:rPr>
        <w:t>);</w:t>
      </w:r>
    </w:p>
    <w:p w14:paraId="0035034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CCC3D4D" w14:textId="77777777" w:rsidR="000953D6" w:rsidRDefault="000953D6" w:rsidP="000953D6">
      <w:pPr>
        <w:rPr>
          <w:rFonts w:ascii="Menlo" w:hAnsi="Menlo" w:cs="Menlo"/>
          <w:sz w:val="15"/>
          <w:szCs w:val="15"/>
        </w:rPr>
      </w:pPr>
    </w:p>
    <w:p w14:paraId="1258596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SLS Cost'</w:t>
      </w:r>
      <w:r>
        <w:rPr>
          <w:rFonts w:ascii="Menlo" w:hAnsi="Menlo" w:cs="Menlo"/>
          <w:sz w:val="15"/>
          <w:szCs w:val="15"/>
        </w:rPr>
        <w:t>);</w:t>
      </w:r>
    </w:p>
    <w:p w14:paraId="626B005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DF87663" w14:textId="77777777" w:rsidR="000953D6" w:rsidRDefault="000953D6" w:rsidP="000953D6">
      <w:pPr>
        <w:rPr>
          <w:rFonts w:ascii="Menlo" w:hAnsi="Menlo" w:cs="Menlo"/>
          <w:sz w:val="15"/>
          <w:szCs w:val="15"/>
        </w:rPr>
      </w:pPr>
      <w:r>
        <w:rPr>
          <w:rFonts w:ascii="Menlo" w:hAnsi="Menlo" w:cs="Menlo"/>
          <w:sz w:val="15"/>
          <w:szCs w:val="15"/>
        </w:rPr>
        <w:lastRenderedPageBreak/>
        <w:t>disp([</w:t>
      </w:r>
      <w:r>
        <w:rPr>
          <w:rFonts w:ascii="Menlo" w:hAnsi="Menlo" w:cs="Menlo"/>
          <w:color w:val="A709F5"/>
          <w:sz w:val="15"/>
          <w:szCs w:val="15"/>
        </w:rPr>
        <w:t>'   Labor Cost: $'</w:t>
      </w:r>
      <w:r>
        <w:rPr>
          <w:rFonts w:ascii="Menlo" w:hAnsi="Menlo" w:cs="Menlo"/>
          <w:sz w:val="15"/>
          <w:szCs w:val="15"/>
        </w:rPr>
        <w:t>, num2str(C_lab)]);</w:t>
      </w:r>
    </w:p>
    <w:p w14:paraId="7FE28A4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num2str(C_enr)]);</w:t>
      </w:r>
    </w:p>
    <w:p w14:paraId="30DFCF9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Material Cost: $'</w:t>
      </w:r>
      <w:r>
        <w:rPr>
          <w:rFonts w:ascii="Menlo" w:hAnsi="Menlo" w:cs="Menlo"/>
          <w:sz w:val="15"/>
          <w:szCs w:val="15"/>
        </w:rPr>
        <w:t>, num2str(C_cons)]);</w:t>
      </w:r>
    </w:p>
    <w:p w14:paraId="152B88D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422D16F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SLS Cost: $'</w:t>
      </w:r>
      <w:r>
        <w:rPr>
          <w:rFonts w:ascii="Menlo" w:hAnsi="Menlo" w:cs="Menlo"/>
          <w:sz w:val="15"/>
          <w:szCs w:val="15"/>
        </w:rPr>
        <w:t>, num2str(C_SLS_dir)]);</w:t>
      </w:r>
    </w:p>
    <w:p w14:paraId="56D6D56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AC68C5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E01D178" w14:textId="77777777" w:rsidR="000953D6" w:rsidRDefault="000953D6" w:rsidP="000953D6">
      <w:pPr>
        <w:rPr>
          <w:rFonts w:ascii="Menlo" w:hAnsi="Menlo" w:cs="Menlo"/>
          <w:sz w:val="15"/>
          <w:szCs w:val="15"/>
        </w:rPr>
      </w:pPr>
    </w:p>
    <w:p w14:paraId="26CDE4D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SLS Cost'</w:t>
      </w:r>
      <w:r>
        <w:rPr>
          <w:rFonts w:ascii="Menlo" w:hAnsi="Menlo" w:cs="Menlo"/>
          <w:sz w:val="15"/>
          <w:szCs w:val="15"/>
        </w:rPr>
        <w:t>);</w:t>
      </w:r>
    </w:p>
    <w:p w14:paraId="43D052C9"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A04C49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num2str(C_space)]);</w:t>
      </w:r>
    </w:p>
    <w:p w14:paraId="13F6609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num2str(C_dpr)]);</w:t>
      </w:r>
    </w:p>
    <w:p w14:paraId="6DE57B1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num2str(C_maint)]);</w:t>
      </w:r>
    </w:p>
    <w:p w14:paraId="17B01E9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A9141D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SLS Cost: $'</w:t>
      </w:r>
      <w:r>
        <w:rPr>
          <w:rFonts w:ascii="Menlo" w:hAnsi="Menlo" w:cs="Menlo"/>
          <w:sz w:val="15"/>
          <w:szCs w:val="15"/>
        </w:rPr>
        <w:t>, num2str(C_SLS_ind)]);</w:t>
      </w:r>
    </w:p>
    <w:p w14:paraId="1198CD6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E0C7D2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02AE6E3" w14:textId="77777777" w:rsidR="000953D6" w:rsidRDefault="000953D6" w:rsidP="000953D6">
      <w:pPr>
        <w:rPr>
          <w:rFonts w:ascii="Menlo" w:hAnsi="Menlo" w:cs="Menlo"/>
          <w:sz w:val="15"/>
          <w:szCs w:val="15"/>
        </w:rPr>
      </w:pPr>
    </w:p>
    <w:p w14:paraId="78E86D8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07BDBBF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4DFCA8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C_SLS_dir)]);</w:t>
      </w:r>
    </w:p>
    <w:p w14:paraId="68690C1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C_SLS_ind)]);</w:t>
      </w:r>
    </w:p>
    <w:p w14:paraId="2102661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7412501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w:t>
      </w:r>
    </w:p>
    <w:p w14:paraId="7D98AD12" w14:textId="77777777" w:rsidR="000953D6" w:rsidRDefault="000953D6" w:rsidP="000953D6">
      <w:pPr>
        <w:rPr>
          <w:rFonts w:ascii="Menlo" w:hAnsi="Menlo" w:cs="Menlo"/>
          <w:sz w:val="15"/>
          <w:szCs w:val="15"/>
        </w:rPr>
      </w:pPr>
    </w:p>
    <w:p w14:paraId="6534767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8B16E8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9E8F1FA" w14:textId="77777777" w:rsidR="000953D6" w:rsidRDefault="000953D6" w:rsidP="000953D6">
      <w:pPr>
        <w:rPr>
          <w:rFonts w:ascii="Menlo" w:hAnsi="Menlo" w:cs="Menlo"/>
          <w:sz w:val="15"/>
          <w:szCs w:val="15"/>
        </w:rPr>
      </w:pPr>
    </w:p>
    <w:p w14:paraId="3897D69E" w14:textId="77777777" w:rsidR="000953D6" w:rsidRDefault="000953D6" w:rsidP="000953D6">
      <w:pPr>
        <w:rPr>
          <w:rFonts w:ascii="Menlo" w:hAnsi="Menlo" w:cs="Menlo"/>
          <w:sz w:val="15"/>
          <w:szCs w:val="15"/>
        </w:rPr>
      </w:pPr>
      <w:r>
        <w:rPr>
          <w:rFonts w:ascii="Menlo" w:hAnsi="Menlo" w:cs="Menlo"/>
          <w:color w:val="008013"/>
          <w:sz w:val="15"/>
          <w:szCs w:val="15"/>
        </w:rPr>
        <w:t>%% 3 AXIS MILLING COST CALCULATOR</w:t>
      </w:r>
    </w:p>
    <w:p w14:paraId="34113A39" w14:textId="77777777" w:rsidR="000953D6" w:rsidRDefault="000953D6" w:rsidP="000953D6">
      <w:pPr>
        <w:rPr>
          <w:rFonts w:ascii="Menlo" w:hAnsi="Menlo" w:cs="Menlo"/>
          <w:sz w:val="15"/>
          <w:szCs w:val="15"/>
        </w:rPr>
      </w:pPr>
    </w:p>
    <w:p w14:paraId="13F379D9"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7E9624D6"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61102FFC"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450DB555" w14:textId="77777777" w:rsidR="000953D6" w:rsidRDefault="000953D6" w:rsidP="000953D6">
      <w:pPr>
        <w:rPr>
          <w:rFonts w:ascii="Menlo" w:hAnsi="Menlo" w:cs="Menlo"/>
          <w:sz w:val="15"/>
          <w:szCs w:val="15"/>
        </w:rPr>
      </w:pPr>
    </w:p>
    <w:p w14:paraId="39F24F1A"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1FD16E64" w14:textId="77777777" w:rsidR="000953D6" w:rsidRDefault="000953D6" w:rsidP="000953D6">
      <w:pPr>
        <w:rPr>
          <w:rFonts w:ascii="Menlo" w:hAnsi="Menlo" w:cs="Menlo"/>
          <w:sz w:val="15"/>
          <w:szCs w:val="15"/>
        </w:rPr>
      </w:pPr>
    </w:p>
    <w:p w14:paraId="4084B2EB"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3DD0AAE0"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0938347C"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4C423C1B"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2408C774"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7FD87957"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2EB3F465" w14:textId="77777777" w:rsidR="000953D6" w:rsidRDefault="000953D6" w:rsidP="000953D6">
      <w:pPr>
        <w:rPr>
          <w:rFonts w:ascii="Menlo" w:hAnsi="Menlo" w:cs="Menlo"/>
          <w:sz w:val="15"/>
          <w:szCs w:val="15"/>
        </w:rPr>
      </w:pPr>
    </w:p>
    <w:p w14:paraId="48B38ED9"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2B7BF19A" w14:textId="77777777" w:rsidR="000953D6" w:rsidRDefault="000953D6" w:rsidP="000953D6">
      <w:pPr>
        <w:rPr>
          <w:rFonts w:ascii="Menlo" w:hAnsi="Menlo" w:cs="Menlo"/>
          <w:sz w:val="15"/>
          <w:szCs w:val="15"/>
        </w:rPr>
      </w:pPr>
    </w:p>
    <w:p w14:paraId="4CF06175" w14:textId="77777777" w:rsidR="000953D6" w:rsidRDefault="000953D6" w:rsidP="000953D6">
      <w:pPr>
        <w:rPr>
          <w:rFonts w:ascii="Menlo" w:hAnsi="Menlo" w:cs="Menlo"/>
          <w:sz w:val="15"/>
          <w:szCs w:val="15"/>
        </w:rPr>
      </w:pPr>
    </w:p>
    <w:p w14:paraId="3CD7AE67"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394A8AA6" w14:textId="77777777" w:rsidR="000953D6" w:rsidRDefault="000953D6" w:rsidP="000953D6">
      <w:pPr>
        <w:rPr>
          <w:rFonts w:ascii="Menlo" w:hAnsi="Menlo" w:cs="Menlo"/>
          <w:sz w:val="15"/>
          <w:szCs w:val="15"/>
        </w:rPr>
      </w:pPr>
    </w:p>
    <w:p w14:paraId="7BB5C4FD"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07531114"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18C2E6CA"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081C818B"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48A260C7"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18677D60"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55417F80" w14:textId="77777777" w:rsidR="000953D6" w:rsidRDefault="000953D6" w:rsidP="000953D6">
      <w:pPr>
        <w:rPr>
          <w:rFonts w:ascii="Menlo" w:hAnsi="Menlo" w:cs="Menlo"/>
          <w:sz w:val="15"/>
          <w:szCs w:val="15"/>
        </w:rPr>
      </w:pPr>
    </w:p>
    <w:p w14:paraId="4CC5311C"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43F9D052"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61B9A8C3" w14:textId="77777777" w:rsidR="000953D6" w:rsidRDefault="000953D6" w:rsidP="000953D6">
      <w:pPr>
        <w:rPr>
          <w:rFonts w:ascii="Menlo" w:hAnsi="Menlo" w:cs="Menlo"/>
          <w:sz w:val="15"/>
          <w:szCs w:val="15"/>
        </w:rPr>
      </w:pPr>
    </w:p>
    <w:p w14:paraId="2A8C2BEA"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5E7D7923"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0E9D1859"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3BBBBFA3" w14:textId="77777777" w:rsidR="000953D6" w:rsidRDefault="000953D6" w:rsidP="000953D6">
      <w:pPr>
        <w:rPr>
          <w:rFonts w:ascii="Menlo" w:hAnsi="Menlo" w:cs="Menlo"/>
          <w:sz w:val="15"/>
          <w:szCs w:val="15"/>
        </w:rPr>
      </w:pPr>
    </w:p>
    <w:p w14:paraId="2CB3979F"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00CC8C93"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4239A6C3" w14:textId="77777777" w:rsidR="000953D6" w:rsidRDefault="000953D6" w:rsidP="000953D6">
      <w:pPr>
        <w:rPr>
          <w:rFonts w:ascii="Menlo" w:hAnsi="Menlo" w:cs="Menlo"/>
          <w:sz w:val="15"/>
          <w:szCs w:val="15"/>
        </w:rPr>
      </w:pPr>
    </w:p>
    <w:p w14:paraId="38BF6BFF"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229EDCD2" w14:textId="77777777" w:rsidR="000953D6" w:rsidRDefault="000953D6" w:rsidP="000953D6">
      <w:pPr>
        <w:rPr>
          <w:rFonts w:ascii="Menlo" w:hAnsi="Menlo" w:cs="Menlo"/>
          <w:sz w:val="15"/>
          <w:szCs w:val="15"/>
        </w:rPr>
      </w:pPr>
    </w:p>
    <w:p w14:paraId="438A2D32"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26F4A6E4" w14:textId="77777777" w:rsidR="000953D6" w:rsidRDefault="000953D6" w:rsidP="000953D6">
      <w:pPr>
        <w:rPr>
          <w:rFonts w:ascii="Menlo" w:hAnsi="Menlo" w:cs="Menlo"/>
          <w:sz w:val="15"/>
          <w:szCs w:val="15"/>
        </w:rPr>
      </w:pPr>
    </w:p>
    <w:p w14:paraId="12B3367F" w14:textId="77777777" w:rsidR="000953D6" w:rsidRDefault="000953D6" w:rsidP="000953D6">
      <w:pPr>
        <w:rPr>
          <w:rFonts w:ascii="Menlo" w:hAnsi="Menlo" w:cs="Menlo"/>
          <w:sz w:val="15"/>
          <w:szCs w:val="15"/>
        </w:rPr>
      </w:pPr>
      <w:r>
        <w:rPr>
          <w:rFonts w:ascii="Menlo" w:hAnsi="Menlo" w:cs="Menlo"/>
          <w:color w:val="008013"/>
          <w:sz w:val="15"/>
          <w:szCs w:val="15"/>
        </w:rPr>
        <w:t>% Enter the turning process parameters here. Pay attention to the units and</w:t>
      </w:r>
    </w:p>
    <w:p w14:paraId="003E6C6C" w14:textId="77777777" w:rsidR="000953D6" w:rsidRDefault="000953D6" w:rsidP="000953D6">
      <w:pPr>
        <w:rPr>
          <w:rFonts w:ascii="Menlo" w:hAnsi="Menlo" w:cs="Menlo"/>
          <w:sz w:val="15"/>
          <w:szCs w:val="15"/>
        </w:rPr>
      </w:pPr>
      <w:r>
        <w:rPr>
          <w:rFonts w:ascii="Menlo" w:hAnsi="Menlo" w:cs="Menlo"/>
          <w:color w:val="008013"/>
          <w:sz w:val="15"/>
          <w:szCs w:val="15"/>
        </w:rPr>
        <w:t>% make sure they match the ones specified as the estimation formulas</w:t>
      </w:r>
    </w:p>
    <w:p w14:paraId="75D22D3E" w14:textId="77777777" w:rsidR="000953D6" w:rsidRDefault="000953D6" w:rsidP="000953D6">
      <w:pPr>
        <w:rPr>
          <w:rFonts w:ascii="Menlo" w:hAnsi="Menlo" w:cs="Menlo"/>
          <w:sz w:val="15"/>
          <w:szCs w:val="15"/>
        </w:rPr>
      </w:pPr>
      <w:r>
        <w:rPr>
          <w:rFonts w:ascii="Menlo" w:hAnsi="Menlo" w:cs="Menlo"/>
          <w:color w:val="008013"/>
          <w:sz w:val="15"/>
          <w:szCs w:val="15"/>
        </w:rPr>
        <w:lastRenderedPageBreak/>
        <w:t>% include unit conversions. Do not leave any variables blank. If they are</w:t>
      </w:r>
    </w:p>
    <w:p w14:paraId="1B1EA4B4" w14:textId="77777777" w:rsidR="000953D6" w:rsidRDefault="000953D6" w:rsidP="000953D6">
      <w:pPr>
        <w:rPr>
          <w:rFonts w:ascii="Menlo" w:hAnsi="Menlo" w:cs="Menlo"/>
          <w:sz w:val="15"/>
          <w:szCs w:val="15"/>
        </w:rPr>
      </w:pPr>
      <w:r>
        <w:rPr>
          <w:rFonts w:ascii="Menlo" w:hAnsi="Menlo" w:cs="Menlo"/>
          <w:color w:val="008013"/>
          <w:sz w:val="15"/>
          <w:szCs w:val="15"/>
        </w:rPr>
        <w:t>% unkown or not applicable enter 0.</w:t>
      </w:r>
    </w:p>
    <w:p w14:paraId="01A154F4" w14:textId="77777777" w:rsidR="000953D6" w:rsidRDefault="000953D6" w:rsidP="000953D6">
      <w:pPr>
        <w:rPr>
          <w:rFonts w:ascii="Menlo" w:hAnsi="Menlo" w:cs="Menlo"/>
          <w:sz w:val="15"/>
          <w:szCs w:val="15"/>
        </w:rPr>
      </w:pPr>
    </w:p>
    <w:p w14:paraId="2544B3AA"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57AD3BE0" w14:textId="77777777" w:rsidR="000953D6" w:rsidRDefault="000953D6" w:rsidP="000953D6">
      <w:pPr>
        <w:rPr>
          <w:rFonts w:ascii="Menlo" w:hAnsi="Menlo" w:cs="Menlo"/>
          <w:sz w:val="15"/>
          <w:szCs w:val="15"/>
        </w:rPr>
      </w:pPr>
    </w:p>
    <w:p w14:paraId="2BDEF1C8"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22EE48F2" w14:textId="77777777" w:rsidR="000953D6" w:rsidRDefault="000953D6" w:rsidP="000953D6">
      <w:pPr>
        <w:rPr>
          <w:rFonts w:ascii="Menlo" w:hAnsi="Menlo" w:cs="Menlo"/>
          <w:sz w:val="15"/>
          <w:szCs w:val="15"/>
        </w:rPr>
      </w:pPr>
    </w:p>
    <w:p w14:paraId="2A7123BD"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5174C980" w14:textId="77777777" w:rsidR="000953D6" w:rsidRDefault="000953D6" w:rsidP="000953D6">
      <w:pPr>
        <w:rPr>
          <w:rFonts w:ascii="Menlo" w:hAnsi="Menlo" w:cs="Menlo"/>
          <w:sz w:val="15"/>
          <w:szCs w:val="15"/>
        </w:rPr>
      </w:pPr>
      <w:r>
        <w:rPr>
          <w:rFonts w:ascii="Menlo" w:hAnsi="Menlo" w:cs="Menlo"/>
          <w:color w:val="008013"/>
          <w:sz w:val="15"/>
          <w:szCs w:val="15"/>
        </w:rPr>
        <w:t>% process, C_mat will be 0.</w:t>
      </w:r>
    </w:p>
    <w:p w14:paraId="0863040D" w14:textId="77777777" w:rsidR="000953D6" w:rsidRDefault="000953D6" w:rsidP="000953D6">
      <w:pPr>
        <w:rPr>
          <w:rFonts w:ascii="Menlo" w:hAnsi="Menlo" w:cs="Menlo"/>
          <w:sz w:val="15"/>
          <w:szCs w:val="15"/>
        </w:rPr>
      </w:pPr>
    </w:p>
    <w:p w14:paraId="599F2450" w14:textId="77777777" w:rsidR="000953D6" w:rsidRDefault="000953D6" w:rsidP="000953D6">
      <w:pPr>
        <w:rPr>
          <w:rFonts w:ascii="Menlo" w:hAnsi="Menlo" w:cs="Menlo"/>
          <w:sz w:val="15"/>
          <w:szCs w:val="15"/>
        </w:rPr>
      </w:pPr>
      <w:r>
        <w:rPr>
          <w:rFonts w:ascii="Menlo" w:hAnsi="Menlo" w:cs="Menlo"/>
          <w:sz w:val="15"/>
          <w:szCs w:val="15"/>
        </w:rPr>
        <w:t xml:space="preserve">C_mat = 0;                      </w:t>
      </w:r>
      <w:r>
        <w:rPr>
          <w:rFonts w:ascii="Menlo" w:hAnsi="Menlo" w:cs="Menlo"/>
          <w:color w:val="008013"/>
          <w:sz w:val="15"/>
          <w:szCs w:val="15"/>
        </w:rPr>
        <w:t>% Cost of stock material ($)</w:t>
      </w:r>
    </w:p>
    <w:p w14:paraId="4940F6BD" w14:textId="77777777" w:rsidR="000953D6" w:rsidRDefault="000953D6" w:rsidP="000953D6">
      <w:pPr>
        <w:rPr>
          <w:rFonts w:ascii="Menlo" w:hAnsi="Menlo" w:cs="Menlo"/>
          <w:sz w:val="15"/>
          <w:szCs w:val="15"/>
        </w:rPr>
      </w:pPr>
    </w:p>
    <w:p w14:paraId="5C469D28" w14:textId="77777777" w:rsidR="000953D6" w:rsidRDefault="000953D6" w:rsidP="000953D6">
      <w:pPr>
        <w:rPr>
          <w:rFonts w:ascii="Menlo" w:hAnsi="Menlo" w:cs="Menlo"/>
          <w:sz w:val="15"/>
          <w:szCs w:val="15"/>
        </w:rPr>
      </w:pPr>
      <w:r>
        <w:rPr>
          <w:rFonts w:ascii="Menlo" w:hAnsi="Menlo" w:cs="Menlo"/>
          <w:color w:val="008013"/>
          <w:sz w:val="15"/>
          <w:szCs w:val="15"/>
        </w:rPr>
        <w:t>%%% Tool Cost %%%</w:t>
      </w:r>
    </w:p>
    <w:p w14:paraId="1C07E1F9" w14:textId="77777777" w:rsidR="000953D6" w:rsidRDefault="000953D6" w:rsidP="000953D6">
      <w:pPr>
        <w:rPr>
          <w:rFonts w:ascii="Menlo" w:hAnsi="Menlo" w:cs="Menlo"/>
          <w:sz w:val="15"/>
          <w:szCs w:val="15"/>
        </w:rPr>
      </w:pPr>
    </w:p>
    <w:p w14:paraId="7574CA25"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1C7BF297" w14:textId="77777777" w:rsidR="000953D6" w:rsidRDefault="000953D6" w:rsidP="000953D6">
      <w:pPr>
        <w:rPr>
          <w:rFonts w:ascii="Menlo" w:hAnsi="Menlo" w:cs="Menlo"/>
          <w:sz w:val="15"/>
          <w:szCs w:val="15"/>
        </w:rPr>
      </w:pPr>
      <w:r>
        <w:rPr>
          <w:rFonts w:ascii="Menlo" w:hAnsi="Menlo" w:cs="Menlo"/>
          <w:sz w:val="15"/>
          <w:szCs w:val="15"/>
        </w:rPr>
        <w:t xml:space="preserve">c_tool = 190;                     </w:t>
      </w:r>
      <w:r>
        <w:rPr>
          <w:rFonts w:ascii="Menlo" w:hAnsi="Menlo" w:cs="Menlo"/>
          <w:color w:val="008013"/>
          <w:sz w:val="15"/>
          <w:szCs w:val="15"/>
        </w:rPr>
        <w:t>% Cost of replacement tool ($)</w:t>
      </w:r>
    </w:p>
    <w:p w14:paraId="5A165C27" w14:textId="77777777" w:rsidR="000953D6" w:rsidRDefault="000953D6" w:rsidP="000953D6">
      <w:pPr>
        <w:rPr>
          <w:rFonts w:ascii="Menlo" w:hAnsi="Menlo" w:cs="Menlo"/>
          <w:sz w:val="15"/>
          <w:szCs w:val="15"/>
        </w:rPr>
      </w:pPr>
    </w:p>
    <w:p w14:paraId="26DA2115" w14:textId="77777777" w:rsidR="000953D6" w:rsidRDefault="000953D6" w:rsidP="000953D6">
      <w:pPr>
        <w:rPr>
          <w:rFonts w:ascii="Menlo" w:hAnsi="Menlo" w:cs="Menlo"/>
          <w:sz w:val="15"/>
          <w:szCs w:val="15"/>
        </w:rPr>
      </w:pPr>
      <w:r>
        <w:rPr>
          <w:rFonts w:ascii="Menlo" w:hAnsi="Menlo" w:cs="Menlo"/>
          <w:sz w:val="15"/>
          <w:szCs w:val="15"/>
        </w:rPr>
        <w:t xml:space="preserve">C = 17500;                         </w:t>
      </w:r>
      <w:r>
        <w:rPr>
          <w:rFonts w:ascii="Menlo" w:hAnsi="Menlo" w:cs="Menlo"/>
          <w:color w:val="008013"/>
          <w:sz w:val="15"/>
          <w:szCs w:val="15"/>
        </w:rPr>
        <w:t>% Constant that depends on tool-material combination and predetermined wear level</w:t>
      </w:r>
    </w:p>
    <w:p w14:paraId="1933DF19" w14:textId="77777777" w:rsidR="000953D6" w:rsidRDefault="000953D6" w:rsidP="000953D6">
      <w:pPr>
        <w:rPr>
          <w:rFonts w:ascii="Menlo" w:hAnsi="Menlo" w:cs="Menlo"/>
          <w:sz w:val="15"/>
          <w:szCs w:val="15"/>
        </w:rPr>
      </w:pPr>
      <w:r>
        <w:rPr>
          <w:rFonts w:ascii="Menlo" w:hAnsi="Menlo" w:cs="Menlo"/>
          <w:sz w:val="15"/>
          <w:szCs w:val="15"/>
        </w:rPr>
        <w:t xml:space="preserve">v = 1.016;                          </w:t>
      </w:r>
      <w:r>
        <w:rPr>
          <w:rFonts w:ascii="Menlo" w:hAnsi="Menlo" w:cs="Menlo"/>
          <w:color w:val="008013"/>
          <w:sz w:val="15"/>
          <w:szCs w:val="15"/>
        </w:rPr>
        <w:t>% Cutting velocity (m/min)</w:t>
      </w:r>
    </w:p>
    <w:p w14:paraId="76028BF5" w14:textId="77777777" w:rsidR="000953D6" w:rsidRDefault="000953D6" w:rsidP="000953D6">
      <w:pPr>
        <w:rPr>
          <w:rFonts w:ascii="Menlo" w:hAnsi="Menlo" w:cs="Menlo"/>
          <w:sz w:val="15"/>
          <w:szCs w:val="15"/>
        </w:rPr>
      </w:pPr>
      <w:r>
        <w:rPr>
          <w:rFonts w:ascii="Menlo" w:hAnsi="Menlo" w:cs="Menlo"/>
          <w:sz w:val="15"/>
          <w:szCs w:val="15"/>
        </w:rPr>
        <w:t xml:space="preserve">n =.025;                           </w:t>
      </w:r>
      <w:r>
        <w:rPr>
          <w:rFonts w:ascii="Menlo" w:hAnsi="Menlo" w:cs="Menlo"/>
          <w:color w:val="008013"/>
          <w:sz w:val="15"/>
          <w:szCs w:val="15"/>
        </w:rPr>
        <w:t>% Taylor tool life exponent that depends on tool-material combination and predetermined wear level</w:t>
      </w:r>
    </w:p>
    <w:p w14:paraId="5AC039F4" w14:textId="77777777" w:rsidR="000953D6" w:rsidRDefault="000953D6" w:rsidP="000953D6">
      <w:pPr>
        <w:rPr>
          <w:rFonts w:ascii="Menlo" w:hAnsi="Menlo" w:cs="Menlo"/>
          <w:sz w:val="15"/>
          <w:szCs w:val="15"/>
        </w:rPr>
      </w:pPr>
      <w:r>
        <w:rPr>
          <w:rFonts w:ascii="Menlo" w:hAnsi="Menlo" w:cs="Menlo"/>
          <w:sz w:val="15"/>
          <w:szCs w:val="15"/>
        </w:rPr>
        <w:t xml:space="preserve">p = .015;                          </w:t>
      </w:r>
      <w:r>
        <w:rPr>
          <w:rFonts w:ascii="Menlo" w:hAnsi="Menlo" w:cs="Menlo"/>
          <w:color w:val="008013"/>
          <w:sz w:val="15"/>
          <w:szCs w:val="15"/>
        </w:rPr>
        <w:t>% Velocity exponent that depends on tool-material combination and predetermined wear level</w:t>
      </w:r>
    </w:p>
    <w:p w14:paraId="1B7C1A89" w14:textId="77777777" w:rsidR="000953D6" w:rsidRDefault="000953D6" w:rsidP="000953D6">
      <w:pPr>
        <w:rPr>
          <w:rFonts w:ascii="Menlo" w:hAnsi="Menlo" w:cs="Menlo"/>
          <w:sz w:val="15"/>
          <w:szCs w:val="15"/>
        </w:rPr>
      </w:pPr>
      <w:r>
        <w:rPr>
          <w:rFonts w:ascii="Menlo" w:hAnsi="Menlo" w:cs="Menlo"/>
          <w:sz w:val="15"/>
          <w:szCs w:val="15"/>
        </w:rPr>
        <w:t xml:space="preserve">f_t = .068;                        </w:t>
      </w:r>
      <w:r>
        <w:rPr>
          <w:rFonts w:ascii="Menlo" w:hAnsi="Menlo" w:cs="Menlo"/>
          <w:color w:val="008013"/>
          <w:sz w:val="15"/>
          <w:szCs w:val="15"/>
        </w:rPr>
        <w:t>% Feed per tooth (mm)</w:t>
      </w:r>
    </w:p>
    <w:p w14:paraId="0312CBE5" w14:textId="77777777" w:rsidR="000953D6" w:rsidRDefault="000953D6" w:rsidP="000953D6">
      <w:pPr>
        <w:rPr>
          <w:rFonts w:ascii="Menlo" w:hAnsi="Menlo" w:cs="Menlo"/>
          <w:sz w:val="15"/>
          <w:szCs w:val="15"/>
        </w:rPr>
      </w:pPr>
      <w:r>
        <w:rPr>
          <w:rFonts w:ascii="Menlo" w:hAnsi="Menlo" w:cs="Menlo"/>
          <w:sz w:val="15"/>
          <w:szCs w:val="15"/>
        </w:rPr>
        <w:t xml:space="preserve">q = .015;                          </w:t>
      </w:r>
      <w:r>
        <w:rPr>
          <w:rFonts w:ascii="Menlo" w:hAnsi="Menlo" w:cs="Menlo"/>
          <w:color w:val="008013"/>
          <w:sz w:val="15"/>
          <w:szCs w:val="15"/>
        </w:rPr>
        <w:t>% Feed rate exponent that depends on tool-material combination and predetermined wear level</w:t>
      </w:r>
    </w:p>
    <w:p w14:paraId="0324C6AB" w14:textId="77777777" w:rsidR="000953D6" w:rsidRDefault="000953D6" w:rsidP="000953D6">
      <w:pPr>
        <w:rPr>
          <w:rFonts w:ascii="Menlo" w:hAnsi="Menlo" w:cs="Menlo"/>
          <w:sz w:val="15"/>
          <w:szCs w:val="15"/>
        </w:rPr>
      </w:pPr>
    </w:p>
    <w:p w14:paraId="34E643A0" w14:textId="77777777" w:rsidR="000953D6" w:rsidRDefault="000953D6" w:rsidP="000953D6">
      <w:pPr>
        <w:rPr>
          <w:rFonts w:ascii="Menlo" w:hAnsi="Menlo" w:cs="Menlo"/>
          <w:sz w:val="15"/>
          <w:szCs w:val="15"/>
        </w:rPr>
      </w:pPr>
      <w:r>
        <w:rPr>
          <w:rFonts w:ascii="Menlo" w:hAnsi="Menlo" w:cs="Menlo"/>
          <w:sz w:val="15"/>
          <w:szCs w:val="15"/>
        </w:rPr>
        <w:t xml:space="preserve">V_rem = 0;                    </w:t>
      </w:r>
      <w:r>
        <w:rPr>
          <w:rFonts w:ascii="Menlo" w:hAnsi="Menlo" w:cs="Menlo"/>
          <w:color w:val="008013"/>
          <w:sz w:val="15"/>
          <w:szCs w:val="15"/>
        </w:rPr>
        <w:t>% Volume to remove (mm3)</w:t>
      </w:r>
    </w:p>
    <w:p w14:paraId="00BD0FC4" w14:textId="77777777" w:rsidR="000953D6" w:rsidRDefault="000953D6" w:rsidP="000953D6">
      <w:pPr>
        <w:rPr>
          <w:rFonts w:ascii="Menlo" w:hAnsi="Menlo" w:cs="Menlo"/>
          <w:sz w:val="15"/>
          <w:szCs w:val="15"/>
        </w:rPr>
      </w:pPr>
      <w:r>
        <w:rPr>
          <w:rFonts w:ascii="Menlo" w:hAnsi="Menlo" w:cs="Menlo"/>
          <w:sz w:val="15"/>
          <w:szCs w:val="15"/>
        </w:rPr>
        <w:t xml:space="preserve">a = 1.905;                            </w:t>
      </w:r>
      <w:r>
        <w:rPr>
          <w:rFonts w:ascii="Menlo" w:hAnsi="Menlo" w:cs="Menlo"/>
          <w:color w:val="008013"/>
          <w:sz w:val="15"/>
          <w:szCs w:val="15"/>
        </w:rPr>
        <w:t>% Radial depth of cut (mm)</w:t>
      </w:r>
    </w:p>
    <w:p w14:paraId="70127857" w14:textId="77777777" w:rsidR="000953D6" w:rsidRDefault="000953D6" w:rsidP="000953D6">
      <w:pPr>
        <w:rPr>
          <w:rFonts w:ascii="Menlo" w:hAnsi="Menlo" w:cs="Menlo"/>
          <w:sz w:val="15"/>
          <w:szCs w:val="15"/>
        </w:rPr>
      </w:pPr>
      <w:r>
        <w:rPr>
          <w:rFonts w:ascii="Menlo" w:hAnsi="Menlo" w:cs="Menlo"/>
          <w:sz w:val="15"/>
          <w:szCs w:val="15"/>
        </w:rPr>
        <w:t xml:space="preserve">b = .254;                           </w:t>
      </w:r>
      <w:r>
        <w:rPr>
          <w:rFonts w:ascii="Menlo" w:hAnsi="Menlo" w:cs="Menlo"/>
          <w:color w:val="008013"/>
          <w:sz w:val="15"/>
          <w:szCs w:val="15"/>
        </w:rPr>
        <w:t>% Axial depth of cut (mm)</w:t>
      </w:r>
    </w:p>
    <w:p w14:paraId="0F9F8CE8" w14:textId="77777777" w:rsidR="000953D6" w:rsidRDefault="000953D6" w:rsidP="000953D6">
      <w:pPr>
        <w:rPr>
          <w:rFonts w:ascii="Menlo" w:hAnsi="Menlo" w:cs="Menlo"/>
          <w:sz w:val="15"/>
          <w:szCs w:val="15"/>
        </w:rPr>
      </w:pPr>
      <w:r>
        <w:rPr>
          <w:rFonts w:ascii="Menlo" w:hAnsi="Menlo" w:cs="Menlo"/>
          <w:sz w:val="15"/>
          <w:szCs w:val="15"/>
        </w:rPr>
        <w:t xml:space="preserve">m = 4;                            </w:t>
      </w:r>
      <w:r>
        <w:rPr>
          <w:rFonts w:ascii="Menlo" w:hAnsi="Menlo" w:cs="Menlo"/>
          <w:color w:val="008013"/>
          <w:sz w:val="15"/>
          <w:szCs w:val="15"/>
        </w:rPr>
        <w:t>% Number of teeth (teeth/rev)</w:t>
      </w:r>
    </w:p>
    <w:p w14:paraId="76ED637D" w14:textId="77777777" w:rsidR="000953D6" w:rsidRDefault="000953D6" w:rsidP="000953D6">
      <w:pPr>
        <w:rPr>
          <w:rFonts w:ascii="Menlo" w:hAnsi="Menlo" w:cs="Menlo"/>
          <w:sz w:val="15"/>
          <w:szCs w:val="15"/>
        </w:rPr>
      </w:pPr>
      <w:r>
        <w:rPr>
          <w:rFonts w:ascii="Menlo" w:hAnsi="Menlo" w:cs="Menlo"/>
          <w:sz w:val="15"/>
          <w:szCs w:val="15"/>
        </w:rPr>
        <w:t xml:space="preserve">N = 5000;                          </w:t>
      </w:r>
      <w:r>
        <w:rPr>
          <w:rFonts w:ascii="Menlo" w:hAnsi="Menlo" w:cs="Menlo"/>
          <w:color w:val="008013"/>
          <w:sz w:val="15"/>
          <w:szCs w:val="15"/>
        </w:rPr>
        <w:t>% Spindle speed (rpm)</w:t>
      </w:r>
    </w:p>
    <w:p w14:paraId="0C0EAFFE" w14:textId="77777777" w:rsidR="000953D6" w:rsidRDefault="000953D6" w:rsidP="000953D6">
      <w:pPr>
        <w:rPr>
          <w:rFonts w:ascii="Menlo" w:hAnsi="Menlo" w:cs="Menlo"/>
          <w:sz w:val="15"/>
          <w:szCs w:val="15"/>
        </w:rPr>
      </w:pPr>
    </w:p>
    <w:p w14:paraId="2A82673C"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67BF38F8" w14:textId="77777777" w:rsidR="000953D6" w:rsidRDefault="000953D6" w:rsidP="000953D6">
      <w:pPr>
        <w:rPr>
          <w:rFonts w:ascii="Menlo" w:hAnsi="Menlo" w:cs="Menlo"/>
          <w:sz w:val="15"/>
          <w:szCs w:val="15"/>
        </w:rPr>
      </w:pPr>
    </w:p>
    <w:p w14:paraId="2DF96992" w14:textId="77777777" w:rsidR="000953D6" w:rsidRDefault="000953D6" w:rsidP="000953D6">
      <w:pPr>
        <w:rPr>
          <w:rFonts w:ascii="Menlo" w:hAnsi="Menlo" w:cs="Menlo"/>
          <w:sz w:val="15"/>
          <w:szCs w:val="15"/>
        </w:rPr>
      </w:pPr>
      <w:r>
        <w:rPr>
          <w:rFonts w:ascii="Menlo" w:hAnsi="Menlo" w:cs="Menlo"/>
          <w:color w:val="008013"/>
          <w:sz w:val="15"/>
          <w:szCs w:val="15"/>
        </w:rPr>
        <w:t>% Note: For t_mill there are two options, either predict machining time</w:t>
      </w:r>
    </w:p>
    <w:p w14:paraId="5453D9F5"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2FDD76A1"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5E1CC42C"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w:t>
      </w:r>
    </w:p>
    <w:p w14:paraId="109EA2FB" w14:textId="77777777" w:rsidR="000953D6" w:rsidRDefault="000953D6" w:rsidP="000953D6">
      <w:pPr>
        <w:rPr>
          <w:rFonts w:ascii="Menlo" w:hAnsi="Menlo" w:cs="Menlo"/>
          <w:sz w:val="15"/>
          <w:szCs w:val="15"/>
        </w:rPr>
      </w:pPr>
    </w:p>
    <w:p w14:paraId="30DF263D" w14:textId="77777777" w:rsidR="000953D6" w:rsidRDefault="000953D6" w:rsidP="000953D6">
      <w:pPr>
        <w:rPr>
          <w:rFonts w:ascii="Menlo" w:hAnsi="Menlo" w:cs="Menlo"/>
          <w:sz w:val="15"/>
          <w:szCs w:val="15"/>
        </w:rPr>
      </w:pPr>
    </w:p>
    <w:p w14:paraId="7BCACEB1"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2E686904" w14:textId="77777777" w:rsidR="000953D6" w:rsidRDefault="000953D6" w:rsidP="000953D6">
      <w:pPr>
        <w:rPr>
          <w:rFonts w:ascii="Menlo" w:hAnsi="Menlo" w:cs="Menlo"/>
          <w:sz w:val="15"/>
          <w:szCs w:val="15"/>
        </w:rPr>
      </w:pPr>
      <w:r>
        <w:rPr>
          <w:rFonts w:ascii="Menlo" w:hAnsi="Menlo" w:cs="Menlo"/>
          <w:sz w:val="15"/>
          <w:szCs w:val="15"/>
        </w:rPr>
        <w:t xml:space="preserve">Ks = 750;                                       </w:t>
      </w:r>
      <w:r>
        <w:rPr>
          <w:rFonts w:ascii="Menlo" w:hAnsi="Menlo" w:cs="Menlo"/>
          <w:color w:val="008013"/>
          <w:sz w:val="15"/>
          <w:szCs w:val="15"/>
        </w:rPr>
        <w:t>% Specific cutting force/power (N/mm2)</w:t>
      </w:r>
    </w:p>
    <w:p w14:paraId="76919D16" w14:textId="77777777" w:rsidR="000953D6" w:rsidRDefault="000953D6" w:rsidP="000953D6">
      <w:pPr>
        <w:rPr>
          <w:rFonts w:ascii="Menlo" w:hAnsi="Menlo" w:cs="Menlo"/>
          <w:sz w:val="15"/>
          <w:szCs w:val="15"/>
        </w:rPr>
      </w:pPr>
      <w:r>
        <w:rPr>
          <w:rFonts w:ascii="Menlo" w:hAnsi="Menlo" w:cs="Menlo"/>
          <w:sz w:val="15"/>
          <w:szCs w:val="15"/>
        </w:rPr>
        <w:t xml:space="preserve">MRR = a * b * f_t * m * N;                      </w:t>
      </w:r>
      <w:r>
        <w:rPr>
          <w:rFonts w:ascii="Menlo" w:hAnsi="Menlo" w:cs="Menlo"/>
          <w:color w:val="008013"/>
          <w:sz w:val="15"/>
          <w:szCs w:val="15"/>
        </w:rPr>
        <w:t>% Material removal rate (mm3/min)</w:t>
      </w:r>
    </w:p>
    <w:p w14:paraId="4B443EA4" w14:textId="77777777" w:rsidR="000953D6" w:rsidRDefault="000953D6" w:rsidP="000953D6">
      <w:pPr>
        <w:rPr>
          <w:rFonts w:ascii="Menlo" w:hAnsi="Menlo" w:cs="Menlo"/>
          <w:sz w:val="15"/>
          <w:szCs w:val="15"/>
        </w:rPr>
      </w:pPr>
      <w:r>
        <w:rPr>
          <w:rFonts w:ascii="Menlo" w:hAnsi="Menlo" w:cs="Menlo"/>
          <w:sz w:val="15"/>
          <w:szCs w:val="15"/>
        </w:rPr>
        <w:t xml:space="preserve">t_mill = 69;                                   </w:t>
      </w:r>
      <w:r>
        <w:rPr>
          <w:rFonts w:ascii="Menlo" w:hAnsi="Menlo" w:cs="Menlo"/>
          <w:color w:val="008013"/>
          <w:sz w:val="15"/>
          <w:szCs w:val="15"/>
        </w:rPr>
        <w:t>% Measured Milling time (min)</w:t>
      </w:r>
    </w:p>
    <w:p w14:paraId="1423F7EA" w14:textId="77777777" w:rsidR="000953D6" w:rsidRDefault="000953D6" w:rsidP="000953D6">
      <w:pPr>
        <w:rPr>
          <w:rFonts w:ascii="Menlo" w:hAnsi="Menlo" w:cs="Menlo"/>
          <w:sz w:val="15"/>
          <w:szCs w:val="15"/>
        </w:rPr>
      </w:pPr>
      <w:r>
        <w:rPr>
          <w:rFonts w:ascii="Menlo" w:hAnsi="Menlo" w:cs="Menlo"/>
          <w:color w:val="008013"/>
          <w:sz w:val="15"/>
          <w:szCs w:val="15"/>
        </w:rPr>
        <w:t xml:space="preserve">%t_mill = V_rem / MRR;                          % Estimated Milling time (min) </w:t>
      </w:r>
    </w:p>
    <w:p w14:paraId="42EA99C9" w14:textId="77777777" w:rsidR="000953D6" w:rsidRDefault="000953D6" w:rsidP="000953D6">
      <w:pPr>
        <w:rPr>
          <w:rFonts w:ascii="Menlo" w:hAnsi="Menlo" w:cs="Menlo"/>
          <w:sz w:val="15"/>
          <w:szCs w:val="15"/>
        </w:rPr>
      </w:pPr>
      <w:r>
        <w:rPr>
          <w:rFonts w:ascii="Menlo" w:hAnsi="Menlo" w:cs="Menlo"/>
          <w:sz w:val="15"/>
          <w:szCs w:val="15"/>
        </w:rPr>
        <w:t xml:space="preserve">F = 1.2;                                        </w:t>
      </w:r>
      <w:r>
        <w:rPr>
          <w:rFonts w:ascii="Menlo" w:hAnsi="Menlo" w:cs="Menlo"/>
          <w:color w:val="008013"/>
          <w:sz w:val="15"/>
          <w:szCs w:val="15"/>
        </w:rPr>
        <w:t>% Time correction factor</w:t>
      </w:r>
    </w:p>
    <w:p w14:paraId="3D1A7C53" w14:textId="77777777" w:rsidR="000953D6" w:rsidRDefault="000953D6" w:rsidP="000953D6">
      <w:pPr>
        <w:rPr>
          <w:rFonts w:ascii="Menlo" w:hAnsi="Menlo" w:cs="Menlo"/>
          <w:sz w:val="15"/>
          <w:szCs w:val="15"/>
        </w:rPr>
      </w:pPr>
      <w:r>
        <w:rPr>
          <w:rFonts w:ascii="Menlo" w:hAnsi="Menlo" w:cs="Menlo"/>
          <w:sz w:val="15"/>
          <w:szCs w:val="15"/>
        </w:rPr>
        <w:t xml:space="preserve">r_enr = 18;                                   </w:t>
      </w:r>
      <w:r>
        <w:rPr>
          <w:rFonts w:ascii="Menlo" w:hAnsi="Menlo" w:cs="Menlo"/>
          <w:color w:val="008013"/>
          <w:sz w:val="15"/>
          <w:szCs w:val="15"/>
        </w:rPr>
        <w:t xml:space="preserve">% Measured rate of energy usage (kW) </w:t>
      </w:r>
    </w:p>
    <w:p w14:paraId="3C2060DB" w14:textId="77777777" w:rsidR="000953D6" w:rsidRDefault="000953D6" w:rsidP="000953D6">
      <w:pPr>
        <w:rPr>
          <w:rFonts w:ascii="Menlo" w:hAnsi="Menlo" w:cs="Menlo"/>
          <w:sz w:val="15"/>
          <w:szCs w:val="15"/>
        </w:rPr>
      </w:pPr>
      <w:r>
        <w:rPr>
          <w:rFonts w:ascii="Menlo" w:hAnsi="Menlo" w:cs="Menlo"/>
          <w:color w:val="008013"/>
          <w:sz w:val="15"/>
          <w:szCs w:val="15"/>
        </w:rPr>
        <w:t>%r_enr = Ks * MRR / (mm_m) / (sec_min) / W_kW;  % Estimated energy usage rate in (kW)</w:t>
      </w:r>
    </w:p>
    <w:p w14:paraId="41309031" w14:textId="77777777" w:rsidR="000953D6" w:rsidRDefault="000953D6" w:rsidP="000953D6">
      <w:pPr>
        <w:rPr>
          <w:rFonts w:ascii="Menlo" w:hAnsi="Menlo" w:cs="Menlo"/>
          <w:sz w:val="15"/>
          <w:szCs w:val="15"/>
        </w:rPr>
      </w:pPr>
    </w:p>
    <w:p w14:paraId="7F189172"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6C90C6F6" w14:textId="77777777" w:rsidR="000953D6" w:rsidRDefault="000953D6" w:rsidP="000953D6">
      <w:pPr>
        <w:rPr>
          <w:rFonts w:ascii="Menlo" w:hAnsi="Menlo" w:cs="Menlo"/>
          <w:sz w:val="15"/>
          <w:szCs w:val="15"/>
        </w:rPr>
      </w:pPr>
    </w:p>
    <w:p w14:paraId="092DB1A6" w14:textId="77777777" w:rsidR="000953D6" w:rsidRDefault="000953D6" w:rsidP="000953D6">
      <w:pPr>
        <w:rPr>
          <w:rFonts w:ascii="Menlo" w:hAnsi="Menlo" w:cs="Menlo"/>
          <w:sz w:val="15"/>
          <w:szCs w:val="15"/>
        </w:rPr>
      </w:pPr>
      <w:r>
        <w:rPr>
          <w:rFonts w:ascii="Menlo" w:hAnsi="Menlo" w:cs="Menlo"/>
          <w:sz w:val="15"/>
          <w:szCs w:val="15"/>
        </w:rPr>
        <w:t xml:space="preserve">t_setup = 1.5;                      </w:t>
      </w:r>
      <w:r>
        <w:rPr>
          <w:rFonts w:ascii="Menlo" w:hAnsi="Menlo" w:cs="Menlo"/>
          <w:color w:val="008013"/>
          <w:sz w:val="15"/>
          <w:szCs w:val="15"/>
        </w:rPr>
        <w:t>% Setup time (hrs)</w:t>
      </w:r>
    </w:p>
    <w:p w14:paraId="3904DE89"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rate($/hr)</w:t>
      </w:r>
    </w:p>
    <w:p w14:paraId="0AD9EE36" w14:textId="77777777" w:rsidR="000953D6" w:rsidRDefault="000953D6" w:rsidP="000953D6">
      <w:pPr>
        <w:rPr>
          <w:rFonts w:ascii="Menlo" w:hAnsi="Menlo" w:cs="Menlo"/>
          <w:sz w:val="15"/>
          <w:szCs w:val="15"/>
        </w:rPr>
      </w:pPr>
      <w:r>
        <w:rPr>
          <w:rFonts w:ascii="Menlo" w:hAnsi="Menlo" w:cs="Menlo"/>
          <w:sz w:val="15"/>
          <w:szCs w:val="15"/>
        </w:rPr>
        <w:t xml:space="preserve">t_sup = t_mill;                   </w:t>
      </w:r>
      <w:r>
        <w:rPr>
          <w:rFonts w:ascii="Menlo" w:hAnsi="Menlo" w:cs="Menlo"/>
          <w:color w:val="008013"/>
          <w:sz w:val="15"/>
          <w:szCs w:val="15"/>
        </w:rPr>
        <w:t>% Supervision time (hrs)</w:t>
      </w:r>
    </w:p>
    <w:p w14:paraId="6594492F"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04C8796D" w14:textId="77777777" w:rsidR="000953D6" w:rsidRDefault="000953D6" w:rsidP="000953D6">
      <w:pPr>
        <w:rPr>
          <w:rFonts w:ascii="Menlo" w:hAnsi="Menlo" w:cs="Menlo"/>
          <w:sz w:val="15"/>
          <w:szCs w:val="15"/>
        </w:rPr>
      </w:pPr>
    </w:p>
    <w:p w14:paraId="19E70CE9"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4FE716F8" w14:textId="77777777" w:rsidR="000953D6" w:rsidRDefault="000953D6" w:rsidP="000953D6">
      <w:pPr>
        <w:rPr>
          <w:rFonts w:ascii="Menlo" w:hAnsi="Menlo" w:cs="Menlo"/>
          <w:sz w:val="15"/>
          <w:szCs w:val="15"/>
        </w:rPr>
      </w:pPr>
    </w:p>
    <w:p w14:paraId="6F68F724"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28DE121F"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6A69F46B"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7DD29FCF"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1449BA78" w14:textId="77777777" w:rsidR="000953D6" w:rsidRDefault="000953D6" w:rsidP="000953D6">
      <w:pPr>
        <w:rPr>
          <w:rFonts w:ascii="Menlo" w:hAnsi="Menlo" w:cs="Menlo"/>
          <w:sz w:val="15"/>
          <w:szCs w:val="15"/>
        </w:rPr>
      </w:pPr>
    </w:p>
    <w:p w14:paraId="6B834138"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2569E0F4" w14:textId="77777777" w:rsidR="000953D6" w:rsidRDefault="000953D6" w:rsidP="000953D6">
      <w:pPr>
        <w:rPr>
          <w:rFonts w:ascii="Menlo" w:hAnsi="Menlo" w:cs="Menlo"/>
          <w:sz w:val="15"/>
          <w:szCs w:val="15"/>
        </w:rPr>
      </w:pPr>
    </w:p>
    <w:p w14:paraId="69E7C1C9" w14:textId="77777777" w:rsidR="000953D6" w:rsidRDefault="000953D6" w:rsidP="000953D6">
      <w:pPr>
        <w:rPr>
          <w:rFonts w:ascii="Menlo" w:hAnsi="Menlo" w:cs="Menlo"/>
          <w:sz w:val="15"/>
          <w:szCs w:val="15"/>
        </w:rPr>
      </w:pPr>
      <w:r>
        <w:rPr>
          <w:rFonts w:ascii="Menlo" w:hAnsi="Menlo" w:cs="Menlo"/>
          <w:sz w:val="15"/>
          <w:szCs w:val="15"/>
        </w:rPr>
        <w:t xml:space="preserve">c_equ_i = 78295;                   </w:t>
      </w:r>
      <w:r>
        <w:rPr>
          <w:rFonts w:ascii="Menlo" w:hAnsi="Menlo" w:cs="Menlo"/>
          <w:color w:val="008013"/>
          <w:sz w:val="15"/>
          <w:szCs w:val="15"/>
        </w:rPr>
        <w:t>% Initial equipment/machine cost ($)</w:t>
      </w:r>
    </w:p>
    <w:p w14:paraId="7B02315B"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1E2C5B22"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(milling hrs)</w:t>
      </w:r>
    </w:p>
    <w:p w14:paraId="26B0F08F" w14:textId="77777777" w:rsidR="000953D6" w:rsidRDefault="000953D6" w:rsidP="000953D6">
      <w:pPr>
        <w:rPr>
          <w:rFonts w:ascii="Menlo" w:hAnsi="Menlo" w:cs="Menlo"/>
          <w:sz w:val="15"/>
          <w:szCs w:val="15"/>
        </w:rPr>
      </w:pPr>
    </w:p>
    <w:p w14:paraId="6D09632E" w14:textId="77777777" w:rsidR="000953D6" w:rsidRDefault="000953D6" w:rsidP="000953D6">
      <w:pPr>
        <w:rPr>
          <w:rFonts w:ascii="Menlo" w:hAnsi="Menlo" w:cs="Menlo"/>
          <w:sz w:val="15"/>
          <w:szCs w:val="15"/>
        </w:rPr>
      </w:pPr>
      <w:r>
        <w:rPr>
          <w:rFonts w:ascii="Menlo" w:hAnsi="Menlo" w:cs="Menlo"/>
          <w:color w:val="008013"/>
          <w:sz w:val="15"/>
          <w:szCs w:val="15"/>
        </w:rPr>
        <w:lastRenderedPageBreak/>
        <w:t>%%% Maintenance %%%</w:t>
      </w:r>
    </w:p>
    <w:p w14:paraId="1C2ED59F" w14:textId="77777777" w:rsidR="000953D6" w:rsidRDefault="000953D6" w:rsidP="000953D6">
      <w:pPr>
        <w:rPr>
          <w:rFonts w:ascii="Menlo" w:hAnsi="Menlo" w:cs="Menlo"/>
          <w:sz w:val="15"/>
          <w:szCs w:val="15"/>
        </w:rPr>
      </w:pPr>
    </w:p>
    <w:p w14:paraId="4BC5FC9E"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05791AA9"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12007008"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35D6A3F2" w14:textId="77777777" w:rsidR="000953D6" w:rsidRDefault="000953D6" w:rsidP="000953D6">
      <w:pPr>
        <w:rPr>
          <w:rFonts w:ascii="Menlo" w:hAnsi="Menlo" w:cs="Menlo"/>
          <w:sz w:val="15"/>
          <w:szCs w:val="15"/>
        </w:rPr>
      </w:pPr>
      <w:r>
        <w:rPr>
          <w:rFonts w:ascii="Menlo" w:hAnsi="Menlo" w:cs="Menlo"/>
          <w:color w:val="008013"/>
          <w:sz w:val="15"/>
          <w:szCs w:val="15"/>
        </w:rPr>
        <w:t xml:space="preserve">% second, and so on. </w:t>
      </w:r>
    </w:p>
    <w:p w14:paraId="065C47DF" w14:textId="77777777" w:rsidR="000953D6" w:rsidRDefault="000953D6" w:rsidP="000953D6">
      <w:pPr>
        <w:rPr>
          <w:rFonts w:ascii="Menlo" w:hAnsi="Menlo" w:cs="Menlo"/>
          <w:sz w:val="15"/>
          <w:szCs w:val="15"/>
        </w:rPr>
      </w:pPr>
    </w:p>
    <w:p w14:paraId="1D3DD808" w14:textId="77777777" w:rsidR="000953D6" w:rsidRDefault="000953D6" w:rsidP="000953D6">
      <w:pPr>
        <w:rPr>
          <w:rFonts w:ascii="Menlo" w:hAnsi="Menlo" w:cs="Menlo"/>
          <w:sz w:val="15"/>
          <w:szCs w:val="15"/>
        </w:rPr>
      </w:pPr>
      <w:r>
        <w:rPr>
          <w:rFonts w:ascii="Menlo" w:hAnsi="Menlo" w:cs="Menlo"/>
          <w:color w:val="008013"/>
          <w:sz w:val="15"/>
          <w:szCs w:val="15"/>
        </w:rPr>
        <w:t xml:space="preserve">%Time Based Maintenance: Maintenance that is conducted based on time. For example, </w:t>
      </w:r>
    </w:p>
    <w:p w14:paraId="68957036"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47FEC87E"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 would be 100. </w:t>
      </w:r>
    </w:p>
    <w:p w14:paraId="145E73CD" w14:textId="77777777" w:rsidR="000953D6" w:rsidRDefault="000953D6" w:rsidP="000953D6">
      <w:pPr>
        <w:rPr>
          <w:rFonts w:ascii="Menlo" w:hAnsi="Menlo" w:cs="Menlo"/>
          <w:sz w:val="15"/>
          <w:szCs w:val="15"/>
        </w:rPr>
      </w:pPr>
    </w:p>
    <w:p w14:paraId="068D33C7"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72080486" w14:textId="77777777" w:rsidR="000953D6" w:rsidRDefault="000953D6" w:rsidP="000953D6">
      <w:pPr>
        <w:rPr>
          <w:rFonts w:ascii="Menlo" w:hAnsi="Menlo" w:cs="Menlo"/>
          <w:sz w:val="15"/>
          <w:szCs w:val="15"/>
        </w:rPr>
      </w:pPr>
    </w:p>
    <w:p w14:paraId="38A2817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 = [cost of 1st repair, cost of 2nd, cost of 3rd]</w:t>
      </w:r>
    </w:p>
    <w:p w14:paraId="4D4D849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 = [frequency of 1st repair, frequency of 2nd, 3rd]</w:t>
      </w:r>
    </w:p>
    <w:p w14:paraId="31E3ED25" w14:textId="77777777" w:rsidR="000953D6" w:rsidRDefault="000953D6" w:rsidP="000953D6">
      <w:pPr>
        <w:rPr>
          <w:rFonts w:ascii="Menlo" w:hAnsi="Menlo" w:cs="Menlo"/>
          <w:sz w:val="15"/>
          <w:szCs w:val="15"/>
        </w:rPr>
      </w:pPr>
    </w:p>
    <w:p w14:paraId="100D73F2" w14:textId="77777777" w:rsidR="000953D6" w:rsidRDefault="000953D6" w:rsidP="000953D6">
      <w:pPr>
        <w:rPr>
          <w:rFonts w:ascii="Menlo" w:hAnsi="Menlo" w:cs="Menlo"/>
          <w:sz w:val="15"/>
          <w:szCs w:val="15"/>
        </w:rPr>
      </w:pPr>
      <w:r>
        <w:rPr>
          <w:rFonts w:ascii="Menlo" w:hAnsi="Menlo" w:cs="Menlo"/>
          <w:color w:val="008013"/>
          <w:sz w:val="15"/>
          <w:szCs w:val="15"/>
        </w:rPr>
        <w:t>% Note: It is acceptable to lump all the maintenance costs together into</w:t>
      </w:r>
    </w:p>
    <w:p w14:paraId="6F25B3AC" w14:textId="77777777" w:rsidR="000953D6" w:rsidRDefault="000953D6" w:rsidP="000953D6">
      <w:pPr>
        <w:rPr>
          <w:rFonts w:ascii="Menlo" w:hAnsi="Menlo" w:cs="Menlo"/>
          <w:sz w:val="15"/>
          <w:szCs w:val="15"/>
        </w:rPr>
      </w:pPr>
      <w:r>
        <w:rPr>
          <w:rFonts w:ascii="Menlo" w:hAnsi="Menlo" w:cs="Menlo"/>
          <w:color w:val="008013"/>
          <w:sz w:val="15"/>
          <w:szCs w:val="15"/>
        </w:rPr>
        <w:t>% one period. Example: Over an entire year there is $1,000 worth of</w:t>
      </w:r>
    </w:p>
    <w:p w14:paraId="146AC67F" w14:textId="77777777" w:rsidR="000953D6" w:rsidRDefault="000953D6" w:rsidP="000953D6">
      <w:pPr>
        <w:rPr>
          <w:rFonts w:ascii="Menlo" w:hAnsi="Menlo" w:cs="Menlo"/>
          <w:sz w:val="15"/>
          <w:szCs w:val="15"/>
        </w:rPr>
      </w:pPr>
      <w:r>
        <w:rPr>
          <w:rFonts w:ascii="Menlo" w:hAnsi="Menlo" w:cs="Menlo"/>
          <w:color w:val="008013"/>
          <w:sz w:val="15"/>
          <w:szCs w:val="15"/>
        </w:rPr>
        <w:t>% maintenance. This $1,000 comprised of various maintenance activities, but</w:t>
      </w:r>
    </w:p>
    <w:p w14:paraId="5F4DB719" w14:textId="77777777" w:rsidR="000953D6" w:rsidRDefault="000953D6" w:rsidP="000953D6">
      <w:pPr>
        <w:rPr>
          <w:rFonts w:ascii="Menlo" w:hAnsi="Menlo" w:cs="Menlo"/>
          <w:sz w:val="15"/>
          <w:szCs w:val="15"/>
        </w:rPr>
      </w:pPr>
      <w:r>
        <w:rPr>
          <w:rFonts w:ascii="Menlo" w:hAnsi="Menlo" w:cs="Menlo"/>
          <w:color w:val="008013"/>
          <w:sz w:val="15"/>
          <w:szCs w:val="15"/>
        </w:rPr>
        <w:t>% for simplicity they are lumped together.</w:t>
      </w:r>
    </w:p>
    <w:p w14:paraId="4376266E" w14:textId="77777777" w:rsidR="000953D6" w:rsidRDefault="000953D6" w:rsidP="000953D6">
      <w:pPr>
        <w:rPr>
          <w:rFonts w:ascii="Menlo" w:hAnsi="Menlo" w:cs="Menlo"/>
          <w:sz w:val="15"/>
          <w:szCs w:val="15"/>
        </w:rPr>
      </w:pPr>
    </w:p>
    <w:p w14:paraId="26AD1677" w14:textId="77777777" w:rsidR="000953D6" w:rsidRDefault="000953D6" w:rsidP="000953D6">
      <w:pPr>
        <w:rPr>
          <w:rFonts w:ascii="Menlo" w:hAnsi="Menlo" w:cs="Menlo"/>
          <w:sz w:val="15"/>
          <w:szCs w:val="15"/>
        </w:rPr>
      </w:pPr>
      <w:r>
        <w:rPr>
          <w:rFonts w:ascii="Menlo" w:hAnsi="Menlo" w:cs="Menlo"/>
          <w:sz w:val="15"/>
          <w:szCs w:val="15"/>
        </w:rPr>
        <w:t xml:space="preserve">c_maint = [2500];                </w:t>
      </w:r>
      <w:r>
        <w:rPr>
          <w:rFonts w:ascii="Menlo" w:hAnsi="Menlo" w:cs="Menlo"/>
          <w:color w:val="008013"/>
          <w:sz w:val="15"/>
          <w:szCs w:val="15"/>
        </w:rPr>
        <w:t>% Estimated cost of maintenance and repairs, time based ($)</w:t>
      </w:r>
    </w:p>
    <w:p w14:paraId="5943982A" w14:textId="77777777" w:rsidR="000953D6" w:rsidRDefault="000953D6" w:rsidP="000953D6">
      <w:pPr>
        <w:rPr>
          <w:rFonts w:ascii="Menlo" w:hAnsi="Menlo" w:cs="Menlo"/>
          <w:sz w:val="15"/>
          <w:szCs w:val="15"/>
        </w:rPr>
      </w:pPr>
      <w:r>
        <w:rPr>
          <w:rFonts w:ascii="Menlo" w:hAnsi="Menlo" w:cs="Menlo"/>
          <w:sz w:val="15"/>
          <w:szCs w:val="15"/>
        </w:rPr>
        <w:t xml:space="preserve">l_maint = [hr_yr];                 </w:t>
      </w:r>
      <w:r>
        <w:rPr>
          <w:rFonts w:ascii="Menlo" w:hAnsi="Menlo" w:cs="Menlo"/>
          <w:color w:val="008013"/>
          <w:sz w:val="15"/>
          <w:szCs w:val="15"/>
        </w:rPr>
        <w:t>% Expected frequency of maintenance in time (hrs)</w:t>
      </w:r>
    </w:p>
    <w:p w14:paraId="1131614C" w14:textId="77777777" w:rsidR="000953D6" w:rsidRDefault="000953D6" w:rsidP="000953D6">
      <w:pPr>
        <w:rPr>
          <w:rFonts w:ascii="Menlo" w:hAnsi="Menlo" w:cs="Menlo"/>
          <w:sz w:val="15"/>
          <w:szCs w:val="15"/>
        </w:rPr>
      </w:pPr>
    </w:p>
    <w:p w14:paraId="2E6E5283"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59604461" w14:textId="77777777" w:rsidR="000953D6" w:rsidRDefault="000953D6" w:rsidP="000953D6">
      <w:pPr>
        <w:rPr>
          <w:rFonts w:ascii="Menlo" w:hAnsi="Menlo" w:cs="Menlo"/>
          <w:sz w:val="15"/>
          <w:szCs w:val="15"/>
        </w:rPr>
      </w:pPr>
    </w:p>
    <w:p w14:paraId="5D2C2071"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00E57BC7"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7ECA23E8" w14:textId="77777777" w:rsidR="000953D6" w:rsidRDefault="000953D6" w:rsidP="000953D6">
      <w:pPr>
        <w:rPr>
          <w:rFonts w:ascii="Menlo" w:hAnsi="Menlo" w:cs="Menlo"/>
          <w:sz w:val="15"/>
          <w:szCs w:val="15"/>
        </w:rPr>
      </w:pPr>
      <w:r>
        <w:rPr>
          <w:rFonts w:ascii="Menlo" w:hAnsi="Menlo" w:cs="Menlo"/>
          <w:color w:val="008013"/>
          <w:sz w:val="15"/>
          <w:szCs w:val="15"/>
        </w:rPr>
        <w:t>% more accurate. If that number is not known, simply enter 0.</w:t>
      </w:r>
    </w:p>
    <w:p w14:paraId="2BD07857" w14:textId="77777777" w:rsidR="000953D6" w:rsidRDefault="000953D6" w:rsidP="000953D6">
      <w:pPr>
        <w:rPr>
          <w:rFonts w:ascii="Menlo" w:hAnsi="Menlo" w:cs="Menlo"/>
          <w:sz w:val="15"/>
          <w:szCs w:val="15"/>
        </w:rPr>
      </w:pPr>
    </w:p>
    <w:p w14:paraId="77A566C3"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1F6439C8"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630979B5"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7D8EFC9A" w14:textId="77777777" w:rsidR="000953D6" w:rsidRDefault="000953D6" w:rsidP="000953D6">
      <w:pPr>
        <w:rPr>
          <w:rFonts w:ascii="Menlo" w:hAnsi="Menlo" w:cs="Menlo"/>
          <w:sz w:val="15"/>
          <w:szCs w:val="15"/>
        </w:rPr>
      </w:pPr>
    </w:p>
    <w:p w14:paraId="717D96B4"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7A0B73D8"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24681A6F"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48CADCA1"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297EF132" w14:textId="77777777" w:rsidR="000953D6" w:rsidRDefault="000953D6" w:rsidP="000953D6">
      <w:pPr>
        <w:rPr>
          <w:rFonts w:ascii="Menlo" w:hAnsi="Menlo" w:cs="Menlo"/>
          <w:sz w:val="15"/>
          <w:szCs w:val="15"/>
        </w:rPr>
      </w:pPr>
    </w:p>
    <w:p w14:paraId="05F7C370" w14:textId="77777777" w:rsidR="000953D6" w:rsidRDefault="000953D6" w:rsidP="000953D6">
      <w:pPr>
        <w:rPr>
          <w:rFonts w:ascii="Menlo" w:hAnsi="Menlo" w:cs="Menlo"/>
          <w:sz w:val="15"/>
          <w:szCs w:val="15"/>
        </w:rPr>
      </w:pPr>
    </w:p>
    <w:p w14:paraId="0D1162FA" w14:textId="77777777" w:rsidR="000953D6" w:rsidRDefault="000953D6" w:rsidP="000953D6">
      <w:pPr>
        <w:rPr>
          <w:rFonts w:ascii="Menlo" w:hAnsi="Menlo" w:cs="Menlo"/>
          <w:sz w:val="15"/>
          <w:szCs w:val="15"/>
        </w:rPr>
      </w:pPr>
    </w:p>
    <w:p w14:paraId="6F0EC8A4" w14:textId="77777777" w:rsidR="000953D6" w:rsidRDefault="000953D6" w:rsidP="000953D6">
      <w:pPr>
        <w:rPr>
          <w:rFonts w:ascii="Menlo" w:hAnsi="Menlo" w:cs="Menlo"/>
          <w:sz w:val="15"/>
          <w:szCs w:val="15"/>
        </w:rPr>
      </w:pPr>
      <w:r>
        <w:rPr>
          <w:rFonts w:ascii="Menlo" w:hAnsi="Menlo" w:cs="Menlo"/>
          <w:color w:val="008013"/>
          <w:sz w:val="15"/>
          <w:szCs w:val="15"/>
        </w:rPr>
        <w:t xml:space="preserve">%% Formulas </w:t>
      </w:r>
    </w:p>
    <w:p w14:paraId="253421C8" w14:textId="77777777" w:rsidR="000953D6" w:rsidRDefault="000953D6" w:rsidP="000953D6">
      <w:pPr>
        <w:rPr>
          <w:rFonts w:ascii="Menlo" w:hAnsi="Menlo" w:cs="Menlo"/>
          <w:sz w:val="15"/>
          <w:szCs w:val="15"/>
        </w:rPr>
      </w:pPr>
    </w:p>
    <w:p w14:paraId="5C00C634"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4C09CD9" w14:textId="77777777" w:rsidR="000953D6" w:rsidRDefault="000953D6" w:rsidP="000953D6">
      <w:pPr>
        <w:rPr>
          <w:rFonts w:ascii="Menlo" w:hAnsi="Menlo" w:cs="Menlo"/>
          <w:sz w:val="15"/>
          <w:szCs w:val="15"/>
        </w:rPr>
      </w:pPr>
    </w:p>
    <w:p w14:paraId="0C4DF026" w14:textId="77777777" w:rsidR="000953D6" w:rsidRDefault="000953D6" w:rsidP="000953D6">
      <w:pPr>
        <w:rPr>
          <w:rFonts w:ascii="Menlo" w:hAnsi="Menlo" w:cs="Menlo"/>
          <w:sz w:val="15"/>
          <w:szCs w:val="15"/>
        </w:rPr>
      </w:pPr>
      <w:r>
        <w:rPr>
          <w:rFonts w:ascii="Menlo" w:hAnsi="Menlo" w:cs="Menlo"/>
          <w:color w:val="008013"/>
          <w:sz w:val="15"/>
          <w:szCs w:val="15"/>
        </w:rPr>
        <w:t>%%% Milling Cost %%%</w:t>
      </w:r>
    </w:p>
    <w:p w14:paraId="2502A7F1" w14:textId="77777777" w:rsidR="000953D6" w:rsidRDefault="000953D6" w:rsidP="000953D6">
      <w:pPr>
        <w:rPr>
          <w:rFonts w:ascii="Menlo" w:hAnsi="Menlo" w:cs="Menlo"/>
          <w:sz w:val="15"/>
          <w:szCs w:val="15"/>
        </w:rPr>
      </w:pPr>
    </w:p>
    <w:p w14:paraId="71F17CA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5846E92E" w14:textId="77777777" w:rsidR="000953D6" w:rsidRDefault="000953D6" w:rsidP="000953D6">
      <w:pPr>
        <w:rPr>
          <w:rFonts w:ascii="Menlo" w:hAnsi="Menlo" w:cs="Menlo"/>
          <w:sz w:val="15"/>
          <w:szCs w:val="15"/>
        </w:rPr>
      </w:pPr>
      <w:r>
        <w:rPr>
          <w:rFonts w:ascii="Menlo" w:hAnsi="Menlo" w:cs="Menlo"/>
          <w:sz w:val="15"/>
          <w:szCs w:val="15"/>
        </w:rPr>
        <w:t xml:space="preserve">       </w:t>
      </w:r>
    </w:p>
    <w:p w14:paraId="336C68A5" w14:textId="77777777" w:rsidR="000953D6" w:rsidRDefault="000953D6" w:rsidP="000953D6">
      <w:pPr>
        <w:rPr>
          <w:rFonts w:ascii="Menlo" w:hAnsi="Menlo" w:cs="Menlo"/>
          <w:sz w:val="15"/>
          <w:szCs w:val="15"/>
        </w:rPr>
      </w:pPr>
      <w:r>
        <w:rPr>
          <w:rFonts w:ascii="Menlo" w:hAnsi="Menlo" w:cs="Menlo"/>
          <w:sz w:val="15"/>
          <w:szCs w:val="15"/>
        </w:rPr>
        <w:t xml:space="preserve">        T = C * v^(-n) * f_t^(-p) * b^(-q);  </w:t>
      </w:r>
      <w:r>
        <w:rPr>
          <w:rFonts w:ascii="Menlo" w:hAnsi="Menlo" w:cs="Menlo"/>
          <w:color w:val="008013"/>
          <w:sz w:val="15"/>
          <w:szCs w:val="15"/>
        </w:rPr>
        <w:t>% Taylor type tool life (min)</w:t>
      </w:r>
    </w:p>
    <w:p w14:paraId="60F76119"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t_mill * F / T;  </w:t>
      </w:r>
      <w:r>
        <w:rPr>
          <w:rFonts w:ascii="Menlo" w:hAnsi="Menlo" w:cs="Menlo"/>
          <w:color w:val="008013"/>
          <w:sz w:val="15"/>
          <w:szCs w:val="15"/>
        </w:rPr>
        <w:t>% Cost of tools in ($)</w:t>
      </w:r>
    </w:p>
    <w:p w14:paraId="0D54F026" w14:textId="77777777" w:rsidR="000953D6" w:rsidRDefault="000953D6" w:rsidP="000953D6">
      <w:pPr>
        <w:rPr>
          <w:rFonts w:ascii="Menlo" w:hAnsi="Menlo" w:cs="Menlo"/>
          <w:sz w:val="15"/>
          <w:szCs w:val="15"/>
        </w:rPr>
      </w:pPr>
      <w:r>
        <w:rPr>
          <w:rFonts w:ascii="Menlo" w:hAnsi="Menlo" w:cs="Menlo"/>
          <w:sz w:val="15"/>
          <w:szCs w:val="15"/>
        </w:rPr>
        <w:t xml:space="preserve">    </w:t>
      </w:r>
    </w:p>
    <w:p w14:paraId="0E8DA32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6AB884E7" w14:textId="77777777" w:rsidR="000953D6" w:rsidRDefault="000953D6" w:rsidP="000953D6">
      <w:pPr>
        <w:rPr>
          <w:rFonts w:ascii="Menlo" w:hAnsi="Menlo" w:cs="Menlo"/>
          <w:sz w:val="15"/>
          <w:szCs w:val="15"/>
        </w:rPr>
      </w:pPr>
      <w:r>
        <w:rPr>
          <w:rFonts w:ascii="Menlo" w:hAnsi="Menlo" w:cs="Menlo"/>
          <w:sz w:val="15"/>
          <w:szCs w:val="15"/>
        </w:rPr>
        <w:t xml:space="preserve">      </w:t>
      </w:r>
    </w:p>
    <w:p w14:paraId="43CF702E" w14:textId="77777777" w:rsidR="000953D6" w:rsidRDefault="000953D6" w:rsidP="000953D6">
      <w:pPr>
        <w:rPr>
          <w:rFonts w:ascii="Menlo" w:hAnsi="Menlo" w:cs="Menlo"/>
          <w:sz w:val="15"/>
          <w:szCs w:val="15"/>
        </w:rPr>
      </w:pPr>
      <w:r>
        <w:rPr>
          <w:rFonts w:ascii="Menlo" w:hAnsi="Menlo" w:cs="Menlo"/>
          <w:sz w:val="15"/>
          <w:szCs w:val="15"/>
        </w:rPr>
        <w:t xml:space="preserve">        C_lab = (t_setup + t_sup * F / min_hr) * r_lab;  </w:t>
      </w:r>
      <w:r>
        <w:rPr>
          <w:rFonts w:ascii="Menlo" w:hAnsi="Menlo" w:cs="Menlo"/>
          <w:color w:val="008013"/>
          <w:sz w:val="15"/>
          <w:szCs w:val="15"/>
        </w:rPr>
        <w:t>% Labor cost in ($)</w:t>
      </w:r>
    </w:p>
    <w:p w14:paraId="080F5B86" w14:textId="77777777" w:rsidR="000953D6" w:rsidRDefault="000953D6" w:rsidP="000953D6">
      <w:pPr>
        <w:rPr>
          <w:rFonts w:ascii="Menlo" w:hAnsi="Menlo" w:cs="Menlo"/>
          <w:sz w:val="15"/>
          <w:szCs w:val="15"/>
        </w:rPr>
      </w:pPr>
      <w:r>
        <w:rPr>
          <w:rFonts w:ascii="Menlo" w:hAnsi="Menlo" w:cs="Menlo"/>
          <w:sz w:val="15"/>
          <w:szCs w:val="15"/>
        </w:rPr>
        <w:t xml:space="preserve">    </w:t>
      </w:r>
    </w:p>
    <w:p w14:paraId="5036C9BE"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Energy Cost</w:t>
      </w:r>
    </w:p>
    <w:p w14:paraId="60E6625A" w14:textId="77777777" w:rsidR="000953D6" w:rsidRDefault="000953D6" w:rsidP="000953D6">
      <w:pPr>
        <w:rPr>
          <w:rFonts w:ascii="Menlo" w:hAnsi="Menlo" w:cs="Menlo"/>
          <w:sz w:val="15"/>
          <w:szCs w:val="15"/>
        </w:rPr>
      </w:pPr>
    </w:p>
    <w:p w14:paraId="0157F8DB" w14:textId="77777777" w:rsidR="000953D6" w:rsidRDefault="000953D6" w:rsidP="000953D6">
      <w:pPr>
        <w:rPr>
          <w:rFonts w:ascii="Menlo" w:hAnsi="Menlo" w:cs="Menlo"/>
          <w:sz w:val="15"/>
          <w:szCs w:val="15"/>
        </w:rPr>
      </w:pPr>
      <w:r>
        <w:rPr>
          <w:rFonts w:ascii="Menlo" w:hAnsi="Menlo" w:cs="Menlo"/>
          <w:sz w:val="15"/>
          <w:szCs w:val="15"/>
        </w:rPr>
        <w:t xml:space="preserve">       C_enr = r_enr * c_enr_rate * t_mill / min_hr * F; </w:t>
      </w:r>
      <w:r>
        <w:rPr>
          <w:rFonts w:ascii="Menlo" w:hAnsi="Menlo" w:cs="Menlo"/>
          <w:color w:val="008013"/>
          <w:sz w:val="15"/>
          <w:szCs w:val="15"/>
        </w:rPr>
        <w:t>% Energy cost in ($)</w:t>
      </w:r>
    </w:p>
    <w:p w14:paraId="26F29B17" w14:textId="77777777" w:rsidR="000953D6" w:rsidRDefault="000953D6" w:rsidP="000953D6">
      <w:pPr>
        <w:rPr>
          <w:rFonts w:ascii="Menlo" w:hAnsi="Menlo" w:cs="Menlo"/>
          <w:sz w:val="15"/>
          <w:szCs w:val="15"/>
        </w:rPr>
      </w:pPr>
    </w:p>
    <w:p w14:paraId="4434774E"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2BD1C849" w14:textId="77777777" w:rsidR="000953D6" w:rsidRDefault="000953D6" w:rsidP="000953D6">
      <w:pPr>
        <w:rPr>
          <w:rFonts w:ascii="Menlo" w:hAnsi="Menlo" w:cs="Menlo"/>
          <w:sz w:val="15"/>
          <w:szCs w:val="15"/>
        </w:rPr>
      </w:pPr>
    </w:p>
    <w:p w14:paraId="29FD6BB1" w14:textId="77777777" w:rsidR="000953D6" w:rsidRDefault="000953D6" w:rsidP="000953D6">
      <w:pPr>
        <w:rPr>
          <w:rFonts w:ascii="Menlo" w:hAnsi="Menlo" w:cs="Menlo"/>
          <w:sz w:val="15"/>
          <w:szCs w:val="15"/>
        </w:rPr>
      </w:pPr>
      <w:r>
        <w:rPr>
          <w:rFonts w:ascii="Menlo" w:hAnsi="Menlo" w:cs="Menlo"/>
          <w:color w:val="008013"/>
          <w:sz w:val="15"/>
          <w:szCs w:val="15"/>
        </w:rPr>
        <w:t>%%% Indirect Milling Cost %%%</w:t>
      </w:r>
    </w:p>
    <w:p w14:paraId="7A19309A" w14:textId="77777777" w:rsidR="000953D6" w:rsidRDefault="000953D6" w:rsidP="000953D6">
      <w:pPr>
        <w:rPr>
          <w:rFonts w:ascii="Menlo" w:hAnsi="Menlo" w:cs="Menlo"/>
          <w:sz w:val="15"/>
          <w:szCs w:val="15"/>
        </w:rPr>
      </w:pPr>
    </w:p>
    <w:p w14:paraId="336A72D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15C4755B" w14:textId="77777777" w:rsidR="000953D6" w:rsidRDefault="000953D6" w:rsidP="000953D6">
      <w:pPr>
        <w:rPr>
          <w:rFonts w:ascii="Menlo" w:hAnsi="Menlo" w:cs="Menlo"/>
          <w:sz w:val="15"/>
          <w:szCs w:val="15"/>
        </w:rPr>
      </w:pPr>
      <w:r>
        <w:rPr>
          <w:rFonts w:ascii="Menlo" w:hAnsi="Menlo" w:cs="Menlo"/>
          <w:sz w:val="15"/>
          <w:szCs w:val="15"/>
        </w:rPr>
        <w:t xml:space="preserve">        </w:t>
      </w:r>
    </w:p>
    <w:p w14:paraId="2CD6CFF8"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t_mill / min_hr * F * u_space / u_space_tot;  </w:t>
      </w:r>
      <w:r>
        <w:rPr>
          <w:rFonts w:ascii="Menlo" w:hAnsi="Menlo" w:cs="Menlo"/>
          <w:color w:val="008013"/>
          <w:sz w:val="15"/>
          <w:szCs w:val="15"/>
        </w:rPr>
        <w:t>% Space cost ($)</w:t>
      </w:r>
    </w:p>
    <w:p w14:paraId="47F52181" w14:textId="77777777" w:rsidR="000953D6" w:rsidRDefault="000953D6" w:rsidP="000953D6">
      <w:pPr>
        <w:rPr>
          <w:rFonts w:ascii="Menlo" w:hAnsi="Menlo" w:cs="Menlo"/>
          <w:sz w:val="15"/>
          <w:szCs w:val="15"/>
        </w:rPr>
      </w:pPr>
    </w:p>
    <w:p w14:paraId="2213257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5391D4CC" w14:textId="77777777" w:rsidR="000953D6" w:rsidRDefault="000953D6" w:rsidP="000953D6">
      <w:pPr>
        <w:rPr>
          <w:rFonts w:ascii="Menlo" w:hAnsi="Menlo" w:cs="Menlo"/>
          <w:sz w:val="15"/>
          <w:szCs w:val="15"/>
        </w:rPr>
      </w:pPr>
    </w:p>
    <w:p w14:paraId="1C9D6C48" w14:textId="77777777" w:rsidR="000953D6" w:rsidRDefault="000953D6" w:rsidP="000953D6">
      <w:pPr>
        <w:rPr>
          <w:rFonts w:ascii="Menlo" w:hAnsi="Menlo" w:cs="Menlo"/>
          <w:sz w:val="15"/>
          <w:szCs w:val="15"/>
        </w:rPr>
      </w:pPr>
      <w:r>
        <w:rPr>
          <w:rFonts w:ascii="Menlo" w:hAnsi="Menlo" w:cs="Menlo"/>
          <w:sz w:val="15"/>
          <w:szCs w:val="15"/>
        </w:rPr>
        <w:lastRenderedPageBreak/>
        <w:t xml:space="preserve">        C_dpr = t_mill / min_hr * F * (c_equ_i - v_sal) / L_exp;  </w:t>
      </w:r>
      <w:r>
        <w:rPr>
          <w:rFonts w:ascii="Menlo" w:hAnsi="Menlo" w:cs="Menlo"/>
          <w:color w:val="008013"/>
          <w:sz w:val="15"/>
          <w:szCs w:val="15"/>
        </w:rPr>
        <w:t>% Depreciation cost ($)</w:t>
      </w:r>
    </w:p>
    <w:p w14:paraId="5E4FB549" w14:textId="77777777" w:rsidR="000953D6" w:rsidRDefault="000953D6" w:rsidP="000953D6">
      <w:pPr>
        <w:rPr>
          <w:rFonts w:ascii="Menlo" w:hAnsi="Menlo" w:cs="Menlo"/>
          <w:sz w:val="15"/>
          <w:szCs w:val="15"/>
        </w:rPr>
      </w:pPr>
    </w:p>
    <w:p w14:paraId="32EA950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6C63E969" w14:textId="77777777" w:rsidR="000953D6" w:rsidRDefault="000953D6" w:rsidP="000953D6">
      <w:pPr>
        <w:rPr>
          <w:rFonts w:ascii="Menlo" w:hAnsi="Menlo" w:cs="Menlo"/>
          <w:sz w:val="15"/>
          <w:szCs w:val="15"/>
        </w:rPr>
      </w:pPr>
    </w:p>
    <w:p w14:paraId="4FFE4001" w14:textId="77777777" w:rsidR="000953D6" w:rsidRDefault="000953D6" w:rsidP="000953D6">
      <w:pPr>
        <w:rPr>
          <w:rFonts w:ascii="Menlo" w:hAnsi="Menlo" w:cs="Menlo"/>
          <w:sz w:val="15"/>
          <w:szCs w:val="15"/>
        </w:rPr>
      </w:pPr>
      <w:r>
        <w:rPr>
          <w:rFonts w:ascii="Menlo" w:hAnsi="Menlo" w:cs="Menlo"/>
          <w:sz w:val="15"/>
          <w:szCs w:val="15"/>
        </w:rPr>
        <w:t xml:space="preserve">        C_maint = sum((c_maint ./ l_maint) .* t_mill ./min_hr .* F);  </w:t>
      </w:r>
      <w:r>
        <w:rPr>
          <w:rFonts w:ascii="Menlo" w:hAnsi="Menlo" w:cs="Menlo"/>
          <w:color w:val="008013"/>
          <w:sz w:val="15"/>
          <w:szCs w:val="15"/>
        </w:rPr>
        <w:t>% Maintenance cost ($), based on time</w:t>
      </w:r>
    </w:p>
    <w:p w14:paraId="67EA3EB4" w14:textId="77777777" w:rsidR="000953D6" w:rsidRDefault="000953D6" w:rsidP="000953D6">
      <w:pPr>
        <w:rPr>
          <w:rFonts w:ascii="Menlo" w:hAnsi="Menlo" w:cs="Menlo"/>
          <w:sz w:val="15"/>
          <w:szCs w:val="15"/>
        </w:rPr>
      </w:pPr>
    </w:p>
    <w:p w14:paraId="20745F27"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2B7313E4" w14:textId="77777777" w:rsidR="000953D6" w:rsidRDefault="000953D6" w:rsidP="000953D6">
      <w:pPr>
        <w:rPr>
          <w:rFonts w:ascii="Menlo" w:hAnsi="Menlo" w:cs="Menlo"/>
          <w:sz w:val="15"/>
          <w:szCs w:val="15"/>
        </w:rPr>
      </w:pPr>
    </w:p>
    <w:p w14:paraId="78CED88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Recylcing Profit</w:t>
      </w:r>
    </w:p>
    <w:p w14:paraId="3256D1C6" w14:textId="77777777" w:rsidR="000953D6" w:rsidRDefault="000953D6" w:rsidP="000953D6">
      <w:pPr>
        <w:rPr>
          <w:rFonts w:ascii="Menlo" w:hAnsi="Menlo" w:cs="Menlo"/>
          <w:sz w:val="15"/>
          <w:szCs w:val="15"/>
        </w:rPr>
      </w:pPr>
    </w:p>
    <w:p w14:paraId="47BA5B1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The negative signs in front are to keep up with the signing</w:t>
      </w:r>
    </w:p>
    <w:p w14:paraId="53456A1B"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convention. Since profit is oposite of cost, and we are reporting cost as</w:t>
      </w:r>
    </w:p>
    <w:p w14:paraId="2904651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a positive number, profit must be negatice.</w:t>
      </w:r>
    </w:p>
    <w:p w14:paraId="28A76160" w14:textId="77777777" w:rsidR="000953D6" w:rsidRDefault="000953D6" w:rsidP="000953D6">
      <w:pPr>
        <w:rPr>
          <w:rFonts w:ascii="Menlo" w:hAnsi="Menlo" w:cs="Menlo"/>
          <w:sz w:val="15"/>
          <w:szCs w:val="15"/>
        </w:rPr>
      </w:pPr>
    </w:p>
    <w:p w14:paraId="384F6BEE"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59EC4AF2" w14:textId="77777777" w:rsidR="000953D6" w:rsidRDefault="000953D6" w:rsidP="000953D6">
      <w:pPr>
        <w:rPr>
          <w:rFonts w:ascii="Menlo" w:hAnsi="Menlo" w:cs="Menlo"/>
          <w:sz w:val="15"/>
          <w:szCs w:val="15"/>
        </w:rPr>
      </w:pPr>
      <w:r>
        <w:rPr>
          <w:rFonts w:ascii="Menlo" w:hAnsi="Menlo" w:cs="Menlo"/>
          <w:sz w:val="15"/>
          <w:szCs w:val="15"/>
        </w:rPr>
        <w:t xml:space="preserve">        </w:t>
      </w:r>
    </w:p>
    <w:p w14:paraId="59041CA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volume and density</w:t>
      </w:r>
    </w:p>
    <w:p w14:paraId="0DCCEEDE" w14:textId="77777777" w:rsidR="000953D6" w:rsidRDefault="000953D6" w:rsidP="000953D6">
      <w:pPr>
        <w:rPr>
          <w:rFonts w:ascii="Menlo" w:hAnsi="Menlo" w:cs="Menlo"/>
          <w:sz w:val="15"/>
          <w:szCs w:val="15"/>
        </w:rPr>
      </w:pPr>
      <w:r>
        <w:rPr>
          <w:rFonts w:ascii="Menlo" w:hAnsi="Menlo" w:cs="Menlo"/>
          <w:sz w:val="15"/>
          <w:szCs w:val="15"/>
        </w:rPr>
        <w:t xml:space="preserve">        </w:t>
      </w:r>
    </w:p>
    <w:p w14:paraId="09F48235"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0433F0A4" w14:textId="77777777" w:rsidR="000953D6" w:rsidRDefault="000953D6" w:rsidP="000953D6">
      <w:pPr>
        <w:rPr>
          <w:rFonts w:ascii="Menlo" w:hAnsi="Menlo" w:cs="Menlo"/>
          <w:sz w:val="15"/>
          <w:szCs w:val="15"/>
        </w:rPr>
      </w:pPr>
      <w:r>
        <w:rPr>
          <w:rFonts w:ascii="Menlo" w:hAnsi="Menlo" w:cs="Menlo"/>
          <w:sz w:val="15"/>
          <w:szCs w:val="15"/>
        </w:rPr>
        <w:t xml:space="preserve">        </w:t>
      </w:r>
    </w:p>
    <w:p w14:paraId="57A37EB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36405891" w14:textId="77777777" w:rsidR="000953D6" w:rsidRDefault="000953D6" w:rsidP="000953D6">
      <w:pPr>
        <w:rPr>
          <w:rFonts w:ascii="Menlo" w:hAnsi="Menlo" w:cs="Menlo"/>
          <w:sz w:val="15"/>
          <w:szCs w:val="15"/>
        </w:rPr>
      </w:pPr>
      <w:r>
        <w:rPr>
          <w:rFonts w:ascii="Menlo" w:hAnsi="Menlo" w:cs="Menlo"/>
          <w:sz w:val="15"/>
          <w:szCs w:val="15"/>
        </w:rPr>
        <w:t xml:space="preserve">            </w:t>
      </w:r>
    </w:p>
    <w:p w14:paraId="5D928DB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5A53738E" w14:textId="77777777" w:rsidR="000953D6" w:rsidRDefault="000953D6" w:rsidP="000953D6">
      <w:pPr>
        <w:rPr>
          <w:rFonts w:ascii="Menlo" w:hAnsi="Menlo" w:cs="Menlo"/>
          <w:sz w:val="15"/>
          <w:szCs w:val="15"/>
        </w:rPr>
      </w:pPr>
      <w:r>
        <w:rPr>
          <w:rFonts w:ascii="Menlo" w:hAnsi="Menlo" w:cs="Menlo"/>
          <w:sz w:val="15"/>
          <w:szCs w:val="15"/>
        </w:rPr>
        <w:t xml:space="preserve">        </w:t>
      </w:r>
    </w:p>
    <w:p w14:paraId="4E84F2C4"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mass</w:t>
      </w:r>
    </w:p>
    <w:p w14:paraId="5D621D6C" w14:textId="77777777" w:rsidR="000953D6" w:rsidRDefault="000953D6" w:rsidP="000953D6">
      <w:pPr>
        <w:rPr>
          <w:rFonts w:ascii="Menlo" w:hAnsi="Menlo" w:cs="Menlo"/>
          <w:sz w:val="15"/>
          <w:szCs w:val="15"/>
        </w:rPr>
      </w:pPr>
      <w:r>
        <w:rPr>
          <w:rFonts w:ascii="Menlo" w:hAnsi="Menlo" w:cs="Menlo"/>
          <w:sz w:val="15"/>
          <w:szCs w:val="15"/>
        </w:rPr>
        <w:t xml:space="preserve">            </w:t>
      </w:r>
    </w:p>
    <w:p w14:paraId="180F985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295529B6" w14:textId="77777777" w:rsidR="000953D6" w:rsidRDefault="000953D6" w:rsidP="000953D6">
      <w:pPr>
        <w:rPr>
          <w:rFonts w:ascii="Menlo" w:hAnsi="Menlo" w:cs="Menlo"/>
          <w:sz w:val="15"/>
          <w:szCs w:val="15"/>
        </w:rPr>
      </w:pPr>
    </w:p>
    <w:p w14:paraId="432E039C" w14:textId="77777777" w:rsidR="000953D6" w:rsidRDefault="000953D6" w:rsidP="000953D6">
      <w:pPr>
        <w:rPr>
          <w:rFonts w:ascii="Menlo" w:hAnsi="Menlo" w:cs="Menlo"/>
          <w:sz w:val="15"/>
          <w:szCs w:val="15"/>
        </w:rPr>
      </w:pPr>
    </w:p>
    <w:p w14:paraId="574D3F01"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4976E034" w14:textId="77777777" w:rsidR="000953D6" w:rsidRDefault="000953D6" w:rsidP="000953D6">
      <w:pPr>
        <w:rPr>
          <w:rFonts w:ascii="Menlo" w:hAnsi="Menlo" w:cs="Menlo"/>
          <w:sz w:val="15"/>
          <w:szCs w:val="15"/>
        </w:rPr>
      </w:pPr>
    </w:p>
    <w:p w14:paraId="708418BC" w14:textId="77777777" w:rsidR="000953D6" w:rsidRDefault="000953D6" w:rsidP="000953D6">
      <w:pPr>
        <w:rPr>
          <w:rFonts w:ascii="Menlo" w:hAnsi="Menlo" w:cs="Menlo"/>
          <w:sz w:val="15"/>
          <w:szCs w:val="15"/>
        </w:rPr>
      </w:pPr>
      <w:r>
        <w:rPr>
          <w:rFonts w:ascii="Menlo" w:hAnsi="Menlo" w:cs="Menlo"/>
          <w:color w:val="008013"/>
          <w:sz w:val="15"/>
          <w:szCs w:val="15"/>
        </w:rPr>
        <w:t>% Direct Milling Cost</w:t>
      </w:r>
    </w:p>
    <w:p w14:paraId="16B5C914" w14:textId="77777777" w:rsidR="000953D6" w:rsidRDefault="000953D6" w:rsidP="000953D6">
      <w:pPr>
        <w:rPr>
          <w:rFonts w:ascii="Menlo" w:hAnsi="Menlo" w:cs="Menlo"/>
          <w:sz w:val="15"/>
          <w:szCs w:val="15"/>
        </w:rPr>
      </w:pPr>
    </w:p>
    <w:p w14:paraId="56EFC394" w14:textId="77777777" w:rsidR="000953D6" w:rsidRDefault="000953D6" w:rsidP="000953D6">
      <w:pPr>
        <w:rPr>
          <w:rFonts w:ascii="Menlo" w:hAnsi="Menlo" w:cs="Menlo"/>
          <w:sz w:val="15"/>
          <w:szCs w:val="15"/>
        </w:rPr>
      </w:pPr>
      <w:r>
        <w:rPr>
          <w:rFonts w:ascii="Menlo" w:hAnsi="Menlo" w:cs="Menlo"/>
          <w:sz w:val="15"/>
          <w:szCs w:val="15"/>
        </w:rPr>
        <w:t xml:space="preserve">C_mill_dir = C_mat + C_tool + C_enr + C_lab ;     </w:t>
      </w:r>
      <w:r>
        <w:rPr>
          <w:rFonts w:ascii="Menlo" w:hAnsi="Menlo" w:cs="Menlo"/>
          <w:color w:val="008013"/>
          <w:sz w:val="15"/>
          <w:szCs w:val="15"/>
        </w:rPr>
        <w:t>% Direct Milling cost ($)</w:t>
      </w:r>
    </w:p>
    <w:p w14:paraId="472EF143" w14:textId="77777777" w:rsidR="000953D6" w:rsidRDefault="000953D6" w:rsidP="000953D6">
      <w:pPr>
        <w:rPr>
          <w:rFonts w:ascii="Menlo" w:hAnsi="Menlo" w:cs="Menlo"/>
          <w:sz w:val="15"/>
          <w:szCs w:val="15"/>
        </w:rPr>
      </w:pPr>
    </w:p>
    <w:p w14:paraId="6EEA71C7" w14:textId="77777777" w:rsidR="000953D6" w:rsidRDefault="000953D6" w:rsidP="000953D6">
      <w:pPr>
        <w:rPr>
          <w:rFonts w:ascii="Menlo" w:hAnsi="Menlo" w:cs="Menlo"/>
          <w:sz w:val="15"/>
          <w:szCs w:val="15"/>
        </w:rPr>
      </w:pPr>
      <w:r>
        <w:rPr>
          <w:rFonts w:ascii="Menlo" w:hAnsi="Menlo" w:cs="Menlo"/>
          <w:color w:val="008013"/>
          <w:sz w:val="15"/>
          <w:szCs w:val="15"/>
        </w:rPr>
        <w:t>% Indirect Milling Cost</w:t>
      </w:r>
    </w:p>
    <w:p w14:paraId="331BC259" w14:textId="77777777" w:rsidR="000953D6" w:rsidRDefault="000953D6" w:rsidP="000953D6">
      <w:pPr>
        <w:rPr>
          <w:rFonts w:ascii="Menlo" w:hAnsi="Menlo" w:cs="Menlo"/>
          <w:sz w:val="15"/>
          <w:szCs w:val="15"/>
        </w:rPr>
      </w:pPr>
    </w:p>
    <w:p w14:paraId="4AFBAF44" w14:textId="77777777" w:rsidR="000953D6" w:rsidRDefault="000953D6" w:rsidP="000953D6">
      <w:pPr>
        <w:rPr>
          <w:rFonts w:ascii="Menlo" w:hAnsi="Menlo" w:cs="Menlo"/>
          <w:sz w:val="15"/>
          <w:szCs w:val="15"/>
        </w:rPr>
      </w:pPr>
      <w:r>
        <w:rPr>
          <w:rFonts w:ascii="Menlo" w:hAnsi="Menlo" w:cs="Menlo"/>
          <w:sz w:val="15"/>
          <w:szCs w:val="15"/>
        </w:rPr>
        <w:t xml:space="preserve">C_mill_ind = C_space + C_dpr + C_maint;  </w:t>
      </w:r>
      <w:r>
        <w:rPr>
          <w:rFonts w:ascii="Menlo" w:hAnsi="Menlo" w:cs="Menlo"/>
          <w:color w:val="008013"/>
          <w:sz w:val="15"/>
          <w:szCs w:val="15"/>
        </w:rPr>
        <w:t>% Indirect Milling cost ($)</w:t>
      </w:r>
    </w:p>
    <w:p w14:paraId="347FA2DD" w14:textId="77777777" w:rsidR="000953D6" w:rsidRDefault="000953D6" w:rsidP="000953D6">
      <w:pPr>
        <w:rPr>
          <w:rFonts w:ascii="Menlo" w:hAnsi="Menlo" w:cs="Menlo"/>
          <w:sz w:val="15"/>
          <w:szCs w:val="15"/>
        </w:rPr>
      </w:pPr>
    </w:p>
    <w:p w14:paraId="1F97C5FD" w14:textId="77777777" w:rsidR="000953D6" w:rsidRDefault="000953D6" w:rsidP="000953D6">
      <w:pPr>
        <w:rPr>
          <w:rFonts w:ascii="Menlo" w:hAnsi="Menlo" w:cs="Menlo"/>
          <w:sz w:val="15"/>
          <w:szCs w:val="15"/>
        </w:rPr>
      </w:pPr>
    </w:p>
    <w:p w14:paraId="1C933C40" w14:textId="77777777" w:rsidR="000953D6" w:rsidRDefault="000953D6" w:rsidP="000953D6">
      <w:pPr>
        <w:rPr>
          <w:rFonts w:ascii="Menlo" w:hAnsi="Menlo" w:cs="Menlo"/>
          <w:sz w:val="15"/>
          <w:szCs w:val="15"/>
        </w:rPr>
      </w:pPr>
      <w:r>
        <w:rPr>
          <w:rFonts w:ascii="Menlo" w:hAnsi="Menlo" w:cs="Menlo"/>
          <w:color w:val="008013"/>
          <w:sz w:val="15"/>
          <w:szCs w:val="15"/>
        </w:rPr>
        <w:t>% Total Milling Cost</w:t>
      </w:r>
    </w:p>
    <w:p w14:paraId="577B25B6" w14:textId="77777777" w:rsidR="000953D6" w:rsidRDefault="000953D6" w:rsidP="000953D6">
      <w:pPr>
        <w:rPr>
          <w:rFonts w:ascii="Menlo" w:hAnsi="Menlo" w:cs="Menlo"/>
          <w:sz w:val="15"/>
          <w:szCs w:val="15"/>
        </w:rPr>
      </w:pPr>
    </w:p>
    <w:p w14:paraId="2A629561" w14:textId="77777777" w:rsidR="000953D6" w:rsidRDefault="000953D6" w:rsidP="000953D6">
      <w:pPr>
        <w:rPr>
          <w:rFonts w:ascii="Menlo" w:hAnsi="Menlo" w:cs="Menlo"/>
          <w:sz w:val="15"/>
          <w:szCs w:val="15"/>
        </w:rPr>
      </w:pPr>
      <w:r>
        <w:rPr>
          <w:rFonts w:ascii="Menlo" w:hAnsi="Menlo" w:cs="Menlo"/>
          <w:sz w:val="15"/>
          <w:szCs w:val="15"/>
        </w:rPr>
        <w:t xml:space="preserve">C_3_axis_mill_total = C_mill_dir + C_mill_ind + P_recy; </w:t>
      </w:r>
      <w:r>
        <w:rPr>
          <w:rFonts w:ascii="Menlo" w:hAnsi="Menlo" w:cs="Menlo"/>
          <w:color w:val="008013"/>
          <w:sz w:val="15"/>
          <w:szCs w:val="15"/>
        </w:rPr>
        <w:t>% Total Milling cost ($)</w:t>
      </w:r>
    </w:p>
    <w:p w14:paraId="2309710C" w14:textId="77777777" w:rsidR="000953D6" w:rsidRDefault="000953D6" w:rsidP="000953D6">
      <w:pPr>
        <w:rPr>
          <w:rFonts w:ascii="Menlo" w:hAnsi="Menlo" w:cs="Menlo"/>
          <w:sz w:val="15"/>
          <w:szCs w:val="15"/>
        </w:rPr>
      </w:pPr>
    </w:p>
    <w:p w14:paraId="3C42A5C9" w14:textId="77777777" w:rsidR="000953D6" w:rsidRDefault="000953D6" w:rsidP="000953D6">
      <w:pPr>
        <w:rPr>
          <w:rFonts w:ascii="Menlo" w:hAnsi="Menlo" w:cs="Menlo"/>
          <w:sz w:val="15"/>
          <w:szCs w:val="15"/>
        </w:rPr>
      </w:pPr>
    </w:p>
    <w:p w14:paraId="63DEF459"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7B50DC7C" w14:textId="77777777" w:rsidR="000953D6" w:rsidRDefault="000953D6" w:rsidP="000953D6">
      <w:pPr>
        <w:rPr>
          <w:rFonts w:ascii="Menlo" w:hAnsi="Menlo" w:cs="Menlo"/>
          <w:sz w:val="15"/>
          <w:szCs w:val="15"/>
        </w:rPr>
      </w:pPr>
    </w:p>
    <w:p w14:paraId="68277F4D" w14:textId="77777777" w:rsidR="000953D6" w:rsidRDefault="000953D6" w:rsidP="000953D6">
      <w:pPr>
        <w:rPr>
          <w:rFonts w:ascii="Menlo" w:hAnsi="Menlo" w:cs="Menlo"/>
          <w:sz w:val="15"/>
          <w:szCs w:val="15"/>
        </w:rPr>
      </w:pPr>
      <w:r>
        <w:rPr>
          <w:rFonts w:ascii="Menlo" w:hAnsi="Menlo" w:cs="Menlo"/>
          <w:color w:val="008013"/>
          <w:sz w:val="15"/>
          <w:szCs w:val="15"/>
        </w:rPr>
        <w:t>% This section displays the totals for all the categories and subcategories</w:t>
      </w:r>
    </w:p>
    <w:p w14:paraId="4E4B895C" w14:textId="77777777" w:rsidR="000953D6" w:rsidRDefault="000953D6" w:rsidP="000953D6">
      <w:pPr>
        <w:rPr>
          <w:rFonts w:ascii="Menlo" w:hAnsi="Menlo" w:cs="Menlo"/>
          <w:sz w:val="15"/>
          <w:szCs w:val="15"/>
        </w:rPr>
      </w:pPr>
    </w:p>
    <w:p w14:paraId="42E166D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w:t>
      </w:r>
    </w:p>
    <w:p w14:paraId="5C33067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C8C048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297A90F" w14:textId="77777777" w:rsidR="000953D6" w:rsidRDefault="000953D6" w:rsidP="000953D6">
      <w:pPr>
        <w:rPr>
          <w:rFonts w:ascii="Menlo" w:hAnsi="Menlo" w:cs="Menlo"/>
          <w:sz w:val="15"/>
          <w:szCs w:val="15"/>
        </w:rPr>
      </w:pPr>
    </w:p>
    <w:p w14:paraId="5F3D666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Milling Cost'</w:t>
      </w:r>
      <w:r>
        <w:rPr>
          <w:rFonts w:ascii="Menlo" w:hAnsi="Menlo" w:cs="Menlo"/>
          <w:sz w:val="15"/>
          <w:szCs w:val="15"/>
        </w:rPr>
        <w:t>]);</w:t>
      </w:r>
    </w:p>
    <w:p w14:paraId="518DB7C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4D163D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2FF0925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C_tool)]);</w:t>
      </w:r>
    </w:p>
    <w:p w14:paraId="3B2BD06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C_lab)]);</w:t>
      </w:r>
    </w:p>
    <w:p w14:paraId="1AE6D85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C_enr)]);</w:t>
      </w:r>
    </w:p>
    <w:p w14:paraId="25070C3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1A6BE50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383D477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1EB232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4B06C3A" w14:textId="77777777" w:rsidR="000953D6" w:rsidRDefault="000953D6" w:rsidP="000953D6">
      <w:pPr>
        <w:rPr>
          <w:rFonts w:ascii="Menlo" w:hAnsi="Menlo" w:cs="Menlo"/>
          <w:sz w:val="15"/>
          <w:szCs w:val="15"/>
        </w:rPr>
      </w:pPr>
    </w:p>
    <w:p w14:paraId="0F34DDD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Milling Cost'</w:t>
      </w:r>
      <w:r>
        <w:rPr>
          <w:rFonts w:ascii="Menlo" w:hAnsi="Menlo" w:cs="Menlo"/>
          <w:sz w:val="15"/>
          <w:szCs w:val="15"/>
        </w:rPr>
        <w:t>]);</w:t>
      </w:r>
    </w:p>
    <w:p w14:paraId="7A2F42B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220515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C_space)]);</w:t>
      </w:r>
    </w:p>
    <w:p w14:paraId="2CDE044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C_dpr)]);</w:t>
      </w:r>
    </w:p>
    <w:p w14:paraId="5C56C0B4" w14:textId="77777777" w:rsidR="000953D6" w:rsidRDefault="000953D6" w:rsidP="000953D6">
      <w:pPr>
        <w:rPr>
          <w:rFonts w:ascii="Menlo" w:hAnsi="Menlo" w:cs="Menlo"/>
          <w:sz w:val="15"/>
          <w:szCs w:val="15"/>
        </w:rPr>
      </w:pPr>
      <w:r>
        <w:rPr>
          <w:rFonts w:ascii="Menlo" w:hAnsi="Menlo" w:cs="Menlo"/>
          <w:sz w:val="15"/>
          <w:szCs w:val="15"/>
        </w:rPr>
        <w:lastRenderedPageBreak/>
        <w:t>disp([</w:t>
      </w:r>
      <w:r>
        <w:rPr>
          <w:rFonts w:ascii="Menlo" w:hAnsi="Menlo" w:cs="Menlo"/>
          <w:color w:val="A709F5"/>
          <w:sz w:val="15"/>
          <w:szCs w:val="15"/>
        </w:rPr>
        <w:t>'   Maintenance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C_maint)]);</w:t>
      </w:r>
    </w:p>
    <w:p w14:paraId="072BB0F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32313CC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25F4EBC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006944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7723C5B" w14:textId="77777777" w:rsidR="000953D6" w:rsidRDefault="000953D6" w:rsidP="000953D6">
      <w:pPr>
        <w:rPr>
          <w:rFonts w:ascii="Menlo" w:hAnsi="Menlo" w:cs="Menlo"/>
          <w:sz w:val="15"/>
          <w:szCs w:val="15"/>
        </w:rPr>
      </w:pPr>
    </w:p>
    <w:p w14:paraId="5482587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2789565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AC1A0B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13F8244" w14:textId="77777777" w:rsidR="000953D6" w:rsidRDefault="000953D6" w:rsidP="000953D6">
      <w:pPr>
        <w:rPr>
          <w:rFonts w:ascii="Menlo" w:hAnsi="Menlo" w:cs="Menlo"/>
          <w:sz w:val="15"/>
          <w:szCs w:val="15"/>
        </w:rPr>
      </w:pPr>
    </w:p>
    <w:p w14:paraId="0C75593A" w14:textId="77777777" w:rsidR="000953D6" w:rsidRDefault="000953D6" w:rsidP="000953D6">
      <w:pPr>
        <w:rPr>
          <w:rFonts w:ascii="Menlo" w:hAnsi="Menlo" w:cs="Menlo"/>
          <w:sz w:val="15"/>
          <w:szCs w:val="15"/>
        </w:rPr>
      </w:pPr>
    </w:p>
    <w:p w14:paraId="0CECB67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702126D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2DBA24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7EED630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73FC9FD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3D8DD49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0521E06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3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C_3_axis_mill_total)]);</w:t>
      </w:r>
    </w:p>
    <w:p w14:paraId="7FAA9BB1" w14:textId="77777777" w:rsidR="000953D6" w:rsidRDefault="000953D6" w:rsidP="000953D6">
      <w:pPr>
        <w:rPr>
          <w:rFonts w:ascii="Menlo" w:hAnsi="Menlo" w:cs="Menlo"/>
          <w:sz w:val="15"/>
          <w:szCs w:val="15"/>
        </w:rPr>
      </w:pPr>
    </w:p>
    <w:p w14:paraId="4F23D20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C3E4D9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D32450F" w14:textId="77777777" w:rsidR="000953D6" w:rsidRDefault="000953D6" w:rsidP="000953D6">
      <w:pPr>
        <w:rPr>
          <w:rFonts w:ascii="Menlo" w:hAnsi="Menlo" w:cs="Menlo"/>
          <w:sz w:val="15"/>
          <w:szCs w:val="15"/>
        </w:rPr>
      </w:pPr>
    </w:p>
    <w:p w14:paraId="3C902FAF" w14:textId="77777777" w:rsidR="000953D6" w:rsidRDefault="000953D6" w:rsidP="000953D6">
      <w:pPr>
        <w:rPr>
          <w:rFonts w:ascii="Menlo" w:hAnsi="Menlo" w:cs="Menlo"/>
          <w:sz w:val="15"/>
          <w:szCs w:val="15"/>
        </w:rPr>
      </w:pPr>
      <w:r>
        <w:rPr>
          <w:rFonts w:ascii="Menlo" w:hAnsi="Menlo" w:cs="Menlo"/>
          <w:color w:val="008013"/>
          <w:sz w:val="15"/>
          <w:szCs w:val="15"/>
        </w:rPr>
        <w:t>%% 5 AXIS MILLING COST CALCULATOR</w:t>
      </w:r>
    </w:p>
    <w:p w14:paraId="02822152" w14:textId="77777777" w:rsidR="000953D6" w:rsidRDefault="000953D6" w:rsidP="000953D6">
      <w:pPr>
        <w:rPr>
          <w:rFonts w:ascii="Menlo" w:hAnsi="Menlo" w:cs="Menlo"/>
          <w:sz w:val="15"/>
          <w:szCs w:val="15"/>
        </w:rPr>
      </w:pPr>
    </w:p>
    <w:p w14:paraId="55450AF9"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54C2D789"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51D394E2"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3D039471" w14:textId="77777777" w:rsidR="000953D6" w:rsidRDefault="000953D6" w:rsidP="000953D6">
      <w:pPr>
        <w:rPr>
          <w:rFonts w:ascii="Menlo" w:hAnsi="Menlo" w:cs="Menlo"/>
          <w:sz w:val="15"/>
          <w:szCs w:val="15"/>
        </w:rPr>
      </w:pPr>
    </w:p>
    <w:p w14:paraId="4D6293EF"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59D20C58" w14:textId="77777777" w:rsidR="000953D6" w:rsidRDefault="000953D6" w:rsidP="000953D6">
      <w:pPr>
        <w:rPr>
          <w:rFonts w:ascii="Menlo" w:hAnsi="Menlo" w:cs="Menlo"/>
          <w:sz w:val="15"/>
          <w:szCs w:val="15"/>
        </w:rPr>
      </w:pPr>
    </w:p>
    <w:p w14:paraId="6A30619C"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5D1D8F1D"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52082586"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1D94654A"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60FE9907"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224196E2"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494620D0" w14:textId="77777777" w:rsidR="000953D6" w:rsidRDefault="000953D6" w:rsidP="000953D6">
      <w:pPr>
        <w:rPr>
          <w:rFonts w:ascii="Menlo" w:hAnsi="Menlo" w:cs="Menlo"/>
          <w:sz w:val="15"/>
          <w:szCs w:val="15"/>
        </w:rPr>
      </w:pPr>
    </w:p>
    <w:p w14:paraId="226594B2"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2E062EEE" w14:textId="77777777" w:rsidR="000953D6" w:rsidRDefault="000953D6" w:rsidP="000953D6">
      <w:pPr>
        <w:rPr>
          <w:rFonts w:ascii="Menlo" w:hAnsi="Menlo" w:cs="Menlo"/>
          <w:sz w:val="15"/>
          <w:szCs w:val="15"/>
        </w:rPr>
      </w:pPr>
    </w:p>
    <w:p w14:paraId="3E433821" w14:textId="77777777" w:rsidR="000953D6" w:rsidRDefault="000953D6" w:rsidP="000953D6">
      <w:pPr>
        <w:rPr>
          <w:rFonts w:ascii="Menlo" w:hAnsi="Menlo" w:cs="Menlo"/>
          <w:sz w:val="15"/>
          <w:szCs w:val="15"/>
        </w:rPr>
      </w:pPr>
    </w:p>
    <w:p w14:paraId="33CD1165"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5D212D80" w14:textId="77777777" w:rsidR="000953D6" w:rsidRDefault="000953D6" w:rsidP="000953D6">
      <w:pPr>
        <w:rPr>
          <w:rFonts w:ascii="Menlo" w:hAnsi="Menlo" w:cs="Menlo"/>
          <w:sz w:val="15"/>
          <w:szCs w:val="15"/>
        </w:rPr>
      </w:pPr>
    </w:p>
    <w:p w14:paraId="5CDB7139"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69937CDC"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5A29E600"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1469854A"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2F2B21F4"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24C25EB7"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4FB85A7C" w14:textId="77777777" w:rsidR="000953D6" w:rsidRDefault="000953D6" w:rsidP="000953D6">
      <w:pPr>
        <w:rPr>
          <w:rFonts w:ascii="Menlo" w:hAnsi="Menlo" w:cs="Menlo"/>
          <w:sz w:val="15"/>
          <w:szCs w:val="15"/>
        </w:rPr>
      </w:pPr>
    </w:p>
    <w:p w14:paraId="6E74363D"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7B51B147"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080AD906" w14:textId="77777777" w:rsidR="000953D6" w:rsidRDefault="000953D6" w:rsidP="000953D6">
      <w:pPr>
        <w:rPr>
          <w:rFonts w:ascii="Menlo" w:hAnsi="Menlo" w:cs="Menlo"/>
          <w:sz w:val="15"/>
          <w:szCs w:val="15"/>
        </w:rPr>
      </w:pPr>
    </w:p>
    <w:p w14:paraId="233461C5"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2B978AF3"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6FBA5195"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59D8C201" w14:textId="77777777" w:rsidR="000953D6" w:rsidRDefault="000953D6" w:rsidP="000953D6">
      <w:pPr>
        <w:rPr>
          <w:rFonts w:ascii="Menlo" w:hAnsi="Menlo" w:cs="Menlo"/>
          <w:sz w:val="15"/>
          <w:szCs w:val="15"/>
        </w:rPr>
      </w:pPr>
    </w:p>
    <w:p w14:paraId="6B978A62"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2FA4D2A1"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61313C3C" w14:textId="77777777" w:rsidR="000953D6" w:rsidRDefault="000953D6" w:rsidP="000953D6">
      <w:pPr>
        <w:rPr>
          <w:rFonts w:ascii="Menlo" w:hAnsi="Menlo" w:cs="Menlo"/>
          <w:sz w:val="15"/>
          <w:szCs w:val="15"/>
        </w:rPr>
      </w:pPr>
    </w:p>
    <w:p w14:paraId="38E0AA28"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1DEC8AA3" w14:textId="77777777" w:rsidR="000953D6" w:rsidRDefault="000953D6" w:rsidP="000953D6">
      <w:pPr>
        <w:rPr>
          <w:rFonts w:ascii="Menlo" w:hAnsi="Menlo" w:cs="Menlo"/>
          <w:sz w:val="15"/>
          <w:szCs w:val="15"/>
        </w:rPr>
      </w:pPr>
    </w:p>
    <w:p w14:paraId="168F5B58"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14B0076D" w14:textId="77777777" w:rsidR="000953D6" w:rsidRDefault="000953D6" w:rsidP="000953D6">
      <w:pPr>
        <w:rPr>
          <w:rFonts w:ascii="Menlo" w:hAnsi="Menlo" w:cs="Menlo"/>
          <w:sz w:val="15"/>
          <w:szCs w:val="15"/>
        </w:rPr>
      </w:pPr>
    </w:p>
    <w:p w14:paraId="4019ACE0" w14:textId="77777777" w:rsidR="000953D6" w:rsidRDefault="000953D6" w:rsidP="000953D6">
      <w:pPr>
        <w:rPr>
          <w:rFonts w:ascii="Menlo" w:hAnsi="Menlo" w:cs="Menlo"/>
          <w:sz w:val="15"/>
          <w:szCs w:val="15"/>
        </w:rPr>
      </w:pPr>
      <w:r>
        <w:rPr>
          <w:rFonts w:ascii="Menlo" w:hAnsi="Menlo" w:cs="Menlo"/>
          <w:color w:val="008013"/>
          <w:sz w:val="15"/>
          <w:szCs w:val="15"/>
        </w:rPr>
        <w:t>% Enter the turning process parameters here. Pay attention to the units and</w:t>
      </w:r>
    </w:p>
    <w:p w14:paraId="3409E3C5" w14:textId="77777777" w:rsidR="000953D6" w:rsidRDefault="000953D6" w:rsidP="000953D6">
      <w:pPr>
        <w:rPr>
          <w:rFonts w:ascii="Menlo" w:hAnsi="Menlo" w:cs="Menlo"/>
          <w:sz w:val="15"/>
          <w:szCs w:val="15"/>
        </w:rPr>
      </w:pPr>
      <w:r>
        <w:rPr>
          <w:rFonts w:ascii="Menlo" w:hAnsi="Menlo" w:cs="Menlo"/>
          <w:color w:val="008013"/>
          <w:sz w:val="15"/>
          <w:szCs w:val="15"/>
        </w:rPr>
        <w:t>% make sure they match the ones specified as the estimation formulas</w:t>
      </w:r>
    </w:p>
    <w:p w14:paraId="7A73C099" w14:textId="77777777" w:rsidR="000953D6" w:rsidRDefault="000953D6" w:rsidP="000953D6">
      <w:pPr>
        <w:rPr>
          <w:rFonts w:ascii="Menlo" w:hAnsi="Menlo" w:cs="Menlo"/>
          <w:sz w:val="15"/>
          <w:szCs w:val="15"/>
        </w:rPr>
      </w:pPr>
      <w:r>
        <w:rPr>
          <w:rFonts w:ascii="Menlo" w:hAnsi="Menlo" w:cs="Menlo"/>
          <w:color w:val="008013"/>
          <w:sz w:val="15"/>
          <w:szCs w:val="15"/>
        </w:rPr>
        <w:t>% include unit conversions. Do not leave any variables blank. If they are</w:t>
      </w:r>
    </w:p>
    <w:p w14:paraId="45B0AB16" w14:textId="77777777" w:rsidR="000953D6" w:rsidRDefault="000953D6" w:rsidP="000953D6">
      <w:pPr>
        <w:rPr>
          <w:rFonts w:ascii="Menlo" w:hAnsi="Menlo" w:cs="Menlo"/>
          <w:sz w:val="15"/>
          <w:szCs w:val="15"/>
        </w:rPr>
      </w:pPr>
      <w:r>
        <w:rPr>
          <w:rFonts w:ascii="Menlo" w:hAnsi="Menlo" w:cs="Menlo"/>
          <w:color w:val="008013"/>
          <w:sz w:val="15"/>
          <w:szCs w:val="15"/>
        </w:rPr>
        <w:t>% unkown or not applicable enter 0.</w:t>
      </w:r>
    </w:p>
    <w:p w14:paraId="25A04E6D" w14:textId="77777777" w:rsidR="000953D6" w:rsidRDefault="000953D6" w:rsidP="000953D6">
      <w:pPr>
        <w:rPr>
          <w:rFonts w:ascii="Menlo" w:hAnsi="Menlo" w:cs="Menlo"/>
          <w:sz w:val="15"/>
          <w:szCs w:val="15"/>
        </w:rPr>
      </w:pPr>
    </w:p>
    <w:p w14:paraId="11ED6080"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5A9BCB1E" w14:textId="77777777" w:rsidR="000953D6" w:rsidRDefault="000953D6" w:rsidP="000953D6">
      <w:pPr>
        <w:rPr>
          <w:rFonts w:ascii="Menlo" w:hAnsi="Menlo" w:cs="Menlo"/>
          <w:sz w:val="15"/>
          <w:szCs w:val="15"/>
        </w:rPr>
      </w:pPr>
    </w:p>
    <w:p w14:paraId="25CC15B7"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2169E2D3" w14:textId="77777777" w:rsidR="000953D6" w:rsidRDefault="000953D6" w:rsidP="000953D6">
      <w:pPr>
        <w:rPr>
          <w:rFonts w:ascii="Menlo" w:hAnsi="Menlo" w:cs="Menlo"/>
          <w:sz w:val="15"/>
          <w:szCs w:val="15"/>
        </w:rPr>
      </w:pPr>
    </w:p>
    <w:p w14:paraId="762F8E38"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196FE4D2" w14:textId="77777777" w:rsidR="000953D6" w:rsidRDefault="000953D6" w:rsidP="000953D6">
      <w:pPr>
        <w:rPr>
          <w:rFonts w:ascii="Menlo" w:hAnsi="Menlo" w:cs="Menlo"/>
          <w:sz w:val="15"/>
          <w:szCs w:val="15"/>
        </w:rPr>
      </w:pPr>
      <w:r>
        <w:rPr>
          <w:rFonts w:ascii="Menlo" w:hAnsi="Menlo" w:cs="Menlo"/>
          <w:color w:val="008013"/>
          <w:sz w:val="15"/>
          <w:szCs w:val="15"/>
        </w:rPr>
        <w:t>% process, C_mat will be 0.</w:t>
      </w:r>
    </w:p>
    <w:p w14:paraId="74AA041C" w14:textId="77777777" w:rsidR="000953D6" w:rsidRDefault="000953D6" w:rsidP="000953D6">
      <w:pPr>
        <w:rPr>
          <w:rFonts w:ascii="Menlo" w:hAnsi="Menlo" w:cs="Menlo"/>
          <w:sz w:val="15"/>
          <w:szCs w:val="15"/>
        </w:rPr>
      </w:pPr>
    </w:p>
    <w:p w14:paraId="396C8C60" w14:textId="77777777" w:rsidR="000953D6" w:rsidRDefault="000953D6" w:rsidP="000953D6">
      <w:pPr>
        <w:rPr>
          <w:rFonts w:ascii="Menlo" w:hAnsi="Menlo" w:cs="Menlo"/>
          <w:sz w:val="15"/>
          <w:szCs w:val="15"/>
        </w:rPr>
      </w:pPr>
      <w:r>
        <w:rPr>
          <w:rFonts w:ascii="Menlo" w:hAnsi="Menlo" w:cs="Menlo"/>
          <w:sz w:val="15"/>
          <w:szCs w:val="15"/>
        </w:rPr>
        <w:t xml:space="preserve">C_mat = 0;                      </w:t>
      </w:r>
      <w:r>
        <w:rPr>
          <w:rFonts w:ascii="Menlo" w:hAnsi="Menlo" w:cs="Menlo"/>
          <w:color w:val="008013"/>
          <w:sz w:val="15"/>
          <w:szCs w:val="15"/>
        </w:rPr>
        <w:t>% Cost of stock material ($)</w:t>
      </w:r>
    </w:p>
    <w:p w14:paraId="14520F6D" w14:textId="77777777" w:rsidR="000953D6" w:rsidRDefault="000953D6" w:rsidP="000953D6">
      <w:pPr>
        <w:rPr>
          <w:rFonts w:ascii="Menlo" w:hAnsi="Menlo" w:cs="Menlo"/>
          <w:sz w:val="15"/>
          <w:szCs w:val="15"/>
        </w:rPr>
      </w:pPr>
    </w:p>
    <w:p w14:paraId="2B268631" w14:textId="77777777" w:rsidR="000953D6" w:rsidRDefault="000953D6" w:rsidP="000953D6">
      <w:pPr>
        <w:rPr>
          <w:rFonts w:ascii="Menlo" w:hAnsi="Menlo" w:cs="Menlo"/>
          <w:sz w:val="15"/>
          <w:szCs w:val="15"/>
        </w:rPr>
      </w:pPr>
      <w:r>
        <w:rPr>
          <w:rFonts w:ascii="Menlo" w:hAnsi="Menlo" w:cs="Menlo"/>
          <w:color w:val="008013"/>
          <w:sz w:val="15"/>
          <w:szCs w:val="15"/>
        </w:rPr>
        <w:t>%%% Tool Cost %%%</w:t>
      </w:r>
    </w:p>
    <w:p w14:paraId="7FF6C51D" w14:textId="77777777" w:rsidR="000953D6" w:rsidRDefault="000953D6" w:rsidP="000953D6">
      <w:pPr>
        <w:rPr>
          <w:rFonts w:ascii="Menlo" w:hAnsi="Menlo" w:cs="Menlo"/>
          <w:sz w:val="15"/>
          <w:szCs w:val="15"/>
        </w:rPr>
      </w:pPr>
    </w:p>
    <w:p w14:paraId="38F4D608"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23C3CB59" w14:textId="77777777" w:rsidR="000953D6" w:rsidRDefault="000953D6" w:rsidP="000953D6">
      <w:pPr>
        <w:rPr>
          <w:rFonts w:ascii="Menlo" w:hAnsi="Menlo" w:cs="Menlo"/>
          <w:sz w:val="15"/>
          <w:szCs w:val="15"/>
        </w:rPr>
      </w:pPr>
      <w:r>
        <w:rPr>
          <w:rFonts w:ascii="Menlo" w:hAnsi="Menlo" w:cs="Menlo"/>
          <w:sz w:val="15"/>
          <w:szCs w:val="15"/>
        </w:rPr>
        <w:t xml:space="preserve">c_tool = 135;                     </w:t>
      </w:r>
      <w:r>
        <w:rPr>
          <w:rFonts w:ascii="Menlo" w:hAnsi="Menlo" w:cs="Menlo"/>
          <w:color w:val="008013"/>
          <w:sz w:val="15"/>
          <w:szCs w:val="15"/>
        </w:rPr>
        <w:t>% Cost of replacement tool ($)</w:t>
      </w:r>
    </w:p>
    <w:p w14:paraId="295CD207" w14:textId="77777777" w:rsidR="000953D6" w:rsidRDefault="000953D6" w:rsidP="000953D6">
      <w:pPr>
        <w:rPr>
          <w:rFonts w:ascii="Menlo" w:hAnsi="Menlo" w:cs="Menlo"/>
          <w:sz w:val="15"/>
          <w:szCs w:val="15"/>
        </w:rPr>
      </w:pPr>
    </w:p>
    <w:p w14:paraId="68F20EF6" w14:textId="77777777" w:rsidR="000953D6" w:rsidRDefault="000953D6" w:rsidP="000953D6">
      <w:pPr>
        <w:rPr>
          <w:rFonts w:ascii="Menlo" w:hAnsi="Menlo" w:cs="Menlo"/>
          <w:sz w:val="15"/>
          <w:szCs w:val="15"/>
        </w:rPr>
      </w:pPr>
      <w:r>
        <w:rPr>
          <w:rFonts w:ascii="Menlo" w:hAnsi="Menlo" w:cs="Menlo"/>
          <w:sz w:val="15"/>
          <w:szCs w:val="15"/>
        </w:rPr>
        <w:t xml:space="preserve">C = 17500;                         </w:t>
      </w:r>
      <w:r>
        <w:rPr>
          <w:rFonts w:ascii="Menlo" w:hAnsi="Menlo" w:cs="Menlo"/>
          <w:color w:val="008013"/>
          <w:sz w:val="15"/>
          <w:szCs w:val="15"/>
        </w:rPr>
        <w:t>% Constant that depends on tool-material combination and predetermined wear level</w:t>
      </w:r>
    </w:p>
    <w:p w14:paraId="2934EAF4" w14:textId="77777777" w:rsidR="000953D6" w:rsidRDefault="000953D6" w:rsidP="000953D6">
      <w:pPr>
        <w:rPr>
          <w:rFonts w:ascii="Menlo" w:hAnsi="Menlo" w:cs="Menlo"/>
          <w:sz w:val="15"/>
          <w:szCs w:val="15"/>
        </w:rPr>
      </w:pPr>
      <w:r>
        <w:rPr>
          <w:rFonts w:ascii="Menlo" w:hAnsi="Menlo" w:cs="Menlo"/>
          <w:sz w:val="15"/>
          <w:szCs w:val="15"/>
        </w:rPr>
        <w:t xml:space="preserve">v = 1.016;                          </w:t>
      </w:r>
      <w:r>
        <w:rPr>
          <w:rFonts w:ascii="Menlo" w:hAnsi="Menlo" w:cs="Menlo"/>
          <w:color w:val="008013"/>
          <w:sz w:val="15"/>
          <w:szCs w:val="15"/>
        </w:rPr>
        <w:t>% Cutting velocity (m/min)</w:t>
      </w:r>
    </w:p>
    <w:p w14:paraId="6E266895" w14:textId="77777777" w:rsidR="000953D6" w:rsidRDefault="000953D6" w:rsidP="000953D6">
      <w:pPr>
        <w:rPr>
          <w:rFonts w:ascii="Menlo" w:hAnsi="Menlo" w:cs="Menlo"/>
          <w:sz w:val="15"/>
          <w:szCs w:val="15"/>
        </w:rPr>
      </w:pPr>
      <w:r>
        <w:rPr>
          <w:rFonts w:ascii="Menlo" w:hAnsi="Menlo" w:cs="Menlo"/>
          <w:sz w:val="15"/>
          <w:szCs w:val="15"/>
        </w:rPr>
        <w:t xml:space="preserve">n =.025;                           </w:t>
      </w:r>
      <w:r>
        <w:rPr>
          <w:rFonts w:ascii="Menlo" w:hAnsi="Menlo" w:cs="Menlo"/>
          <w:color w:val="008013"/>
          <w:sz w:val="15"/>
          <w:szCs w:val="15"/>
        </w:rPr>
        <w:t>% Taylor tool life exponent that depends on tool-material combination and predetermined wear level</w:t>
      </w:r>
    </w:p>
    <w:p w14:paraId="52870314" w14:textId="77777777" w:rsidR="000953D6" w:rsidRDefault="000953D6" w:rsidP="000953D6">
      <w:pPr>
        <w:rPr>
          <w:rFonts w:ascii="Menlo" w:hAnsi="Menlo" w:cs="Menlo"/>
          <w:sz w:val="15"/>
          <w:szCs w:val="15"/>
        </w:rPr>
      </w:pPr>
      <w:r>
        <w:rPr>
          <w:rFonts w:ascii="Menlo" w:hAnsi="Menlo" w:cs="Menlo"/>
          <w:sz w:val="15"/>
          <w:szCs w:val="15"/>
        </w:rPr>
        <w:t xml:space="preserve">p = .015;                          </w:t>
      </w:r>
      <w:r>
        <w:rPr>
          <w:rFonts w:ascii="Menlo" w:hAnsi="Menlo" w:cs="Menlo"/>
          <w:color w:val="008013"/>
          <w:sz w:val="15"/>
          <w:szCs w:val="15"/>
        </w:rPr>
        <w:t>% Velocity exponent that depends on tool-material combination and predetermined wear level</w:t>
      </w:r>
    </w:p>
    <w:p w14:paraId="208E0649" w14:textId="77777777" w:rsidR="000953D6" w:rsidRDefault="000953D6" w:rsidP="000953D6">
      <w:pPr>
        <w:rPr>
          <w:rFonts w:ascii="Menlo" w:hAnsi="Menlo" w:cs="Menlo"/>
          <w:sz w:val="15"/>
          <w:szCs w:val="15"/>
        </w:rPr>
      </w:pPr>
      <w:r>
        <w:rPr>
          <w:rFonts w:ascii="Menlo" w:hAnsi="Menlo" w:cs="Menlo"/>
          <w:sz w:val="15"/>
          <w:szCs w:val="15"/>
        </w:rPr>
        <w:t xml:space="preserve">f_t = .0635;                        </w:t>
      </w:r>
      <w:r>
        <w:rPr>
          <w:rFonts w:ascii="Menlo" w:hAnsi="Menlo" w:cs="Menlo"/>
          <w:color w:val="008013"/>
          <w:sz w:val="15"/>
          <w:szCs w:val="15"/>
        </w:rPr>
        <w:t>% Feed per tooth (mm)</w:t>
      </w:r>
    </w:p>
    <w:p w14:paraId="0393E734" w14:textId="77777777" w:rsidR="000953D6" w:rsidRDefault="000953D6" w:rsidP="000953D6">
      <w:pPr>
        <w:rPr>
          <w:rFonts w:ascii="Menlo" w:hAnsi="Menlo" w:cs="Menlo"/>
          <w:sz w:val="15"/>
          <w:szCs w:val="15"/>
        </w:rPr>
      </w:pPr>
      <w:r>
        <w:rPr>
          <w:rFonts w:ascii="Menlo" w:hAnsi="Menlo" w:cs="Menlo"/>
          <w:sz w:val="15"/>
          <w:szCs w:val="15"/>
        </w:rPr>
        <w:t xml:space="preserve">q = .015;                          </w:t>
      </w:r>
      <w:r>
        <w:rPr>
          <w:rFonts w:ascii="Menlo" w:hAnsi="Menlo" w:cs="Menlo"/>
          <w:color w:val="008013"/>
          <w:sz w:val="15"/>
          <w:szCs w:val="15"/>
        </w:rPr>
        <w:t>% Feed rate exponent that depends on tool-material combination and predetermined wear level</w:t>
      </w:r>
    </w:p>
    <w:p w14:paraId="5C1970B5" w14:textId="77777777" w:rsidR="000953D6" w:rsidRDefault="000953D6" w:rsidP="000953D6">
      <w:pPr>
        <w:rPr>
          <w:rFonts w:ascii="Menlo" w:hAnsi="Menlo" w:cs="Menlo"/>
          <w:sz w:val="15"/>
          <w:szCs w:val="15"/>
        </w:rPr>
      </w:pPr>
    </w:p>
    <w:p w14:paraId="5705C025" w14:textId="77777777" w:rsidR="000953D6" w:rsidRDefault="000953D6" w:rsidP="000953D6">
      <w:pPr>
        <w:rPr>
          <w:rFonts w:ascii="Menlo" w:hAnsi="Menlo" w:cs="Menlo"/>
          <w:sz w:val="15"/>
          <w:szCs w:val="15"/>
        </w:rPr>
      </w:pPr>
      <w:r>
        <w:rPr>
          <w:rFonts w:ascii="Menlo" w:hAnsi="Menlo" w:cs="Menlo"/>
          <w:sz w:val="15"/>
          <w:szCs w:val="15"/>
        </w:rPr>
        <w:t xml:space="preserve">V_rem = 0;                    </w:t>
      </w:r>
      <w:r>
        <w:rPr>
          <w:rFonts w:ascii="Menlo" w:hAnsi="Menlo" w:cs="Menlo"/>
          <w:color w:val="008013"/>
          <w:sz w:val="15"/>
          <w:szCs w:val="15"/>
        </w:rPr>
        <w:t>% Volume to remove (mm3)</w:t>
      </w:r>
    </w:p>
    <w:p w14:paraId="12A936F7" w14:textId="77777777" w:rsidR="000953D6" w:rsidRDefault="000953D6" w:rsidP="000953D6">
      <w:pPr>
        <w:rPr>
          <w:rFonts w:ascii="Menlo" w:hAnsi="Menlo" w:cs="Menlo"/>
          <w:sz w:val="15"/>
          <w:szCs w:val="15"/>
        </w:rPr>
      </w:pPr>
      <w:r>
        <w:rPr>
          <w:rFonts w:ascii="Menlo" w:hAnsi="Menlo" w:cs="Menlo"/>
          <w:sz w:val="15"/>
          <w:szCs w:val="15"/>
        </w:rPr>
        <w:t xml:space="preserve">a = 0.042;                            </w:t>
      </w:r>
      <w:r>
        <w:rPr>
          <w:rFonts w:ascii="Menlo" w:hAnsi="Menlo" w:cs="Menlo"/>
          <w:color w:val="008013"/>
          <w:sz w:val="15"/>
          <w:szCs w:val="15"/>
        </w:rPr>
        <w:t>% Radial depth of cut (mm)</w:t>
      </w:r>
    </w:p>
    <w:p w14:paraId="00AE6E50" w14:textId="77777777" w:rsidR="000953D6" w:rsidRDefault="000953D6" w:rsidP="000953D6">
      <w:pPr>
        <w:rPr>
          <w:rFonts w:ascii="Menlo" w:hAnsi="Menlo" w:cs="Menlo"/>
          <w:sz w:val="15"/>
          <w:szCs w:val="15"/>
        </w:rPr>
      </w:pPr>
      <w:r>
        <w:rPr>
          <w:rFonts w:ascii="Menlo" w:hAnsi="Menlo" w:cs="Menlo"/>
          <w:sz w:val="15"/>
          <w:szCs w:val="15"/>
        </w:rPr>
        <w:t xml:space="preserve">b = 9.525;                           </w:t>
      </w:r>
      <w:r>
        <w:rPr>
          <w:rFonts w:ascii="Menlo" w:hAnsi="Menlo" w:cs="Menlo"/>
          <w:color w:val="008013"/>
          <w:sz w:val="15"/>
          <w:szCs w:val="15"/>
        </w:rPr>
        <w:t>% Axial depth of cut (mm)</w:t>
      </w:r>
    </w:p>
    <w:p w14:paraId="3ECA989A" w14:textId="77777777" w:rsidR="000953D6" w:rsidRDefault="000953D6" w:rsidP="000953D6">
      <w:pPr>
        <w:rPr>
          <w:rFonts w:ascii="Menlo" w:hAnsi="Menlo" w:cs="Menlo"/>
          <w:sz w:val="15"/>
          <w:szCs w:val="15"/>
        </w:rPr>
      </w:pPr>
      <w:r>
        <w:rPr>
          <w:rFonts w:ascii="Menlo" w:hAnsi="Menlo" w:cs="Menlo"/>
          <w:sz w:val="15"/>
          <w:szCs w:val="15"/>
        </w:rPr>
        <w:t xml:space="preserve">m = 2;                            </w:t>
      </w:r>
      <w:r>
        <w:rPr>
          <w:rFonts w:ascii="Menlo" w:hAnsi="Menlo" w:cs="Menlo"/>
          <w:color w:val="008013"/>
          <w:sz w:val="15"/>
          <w:szCs w:val="15"/>
        </w:rPr>
        <w:t>% Number of teeth (teeth/rev)</w:t>
      </w:r>
    </w:p>
    <w:p w14:paraId="7D4D25DB" w14:textId="77777777" w:rsidR="000953D6" w:rsidRDefault="000953D6" w:rsidP="000953D6">
      <w:pPr>
        <w:rPr>
          <w:rFonts w:ascii="Menlo" w:hAnsi="Menlo" w:cs="Menlo"/>
          <w:sz w:val="15"/>
          <w:szCs w:val="15"/>
        </w:rPr>
      </w:pPr>
      <w:r>
        <w:rPr>
          <w:rFonts w:ascii="Menlo" w:hAnsi="Menlo" w:cs="Menlo"/>
          <w:sz w:val="15"/>
          <w:szCs w:val="15"/>
        </w:rPr>
        <w:t xml:space="preserve">N = 8000;                          </w:t>
      </w:r>
      <w:r>
        <w:rPr>
          <w:rFonts w:ascii="Menlo" w:hAnsi="Menlo" w:cs="Menlo"/>
          <w:color w:val="008013"/>
          <w:sz w:val="15"/>
          <w:szCs w:val="15"/>
        </w:rPr>
        <w:t>% Spindle speed (rpm)</w:t>
      </w:r>
    </w:p>
    <w:p w14:paraId="13B24D07" w14:textId="77777777" w:rsidR="000953D6" w:rsidRDefault="000953D6" w:rsidP="000953D6">
      <w:pPr>
        <w:rPr>
          <w:rFonts w:ascii="Menlo" w:hAnsi="Menlo" w:cs="Menlo"/>
          <w:sz w:val="15"/>
          <w:szCs w:val="15"/>
        </w:rPr>
      </w:pPr>
    </w:p>
    <w:p w14:paraId="3A41D2CB"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0A409A01" w14:textId="77777777" w:rsidR="000953D6" w:rsidRDefault="000953D6" w:rsidP="000953D6">
      <w:pPr>
        <w:rPr>
          <w:rFonts w:ascii="Menlo" w:hAnsi="Menlo" w:cs="Menlo"/>
          <w:sz w:val="15"/>
          <w:szCs w:val="15"/>
        </w:rPr>
      </w:pPr>
    </w:p>
    <w:p w14:paraId="6B60CD2F" w14:textId="77777777" w:rsidR="000953D6" w:rsidRDefault="000953D6" w:rsidP="000953D6">
      <w:pPr>
        <w:rPr>
          <w:rFonts w:ascii="Menlo" w:hAnsi="Menlo" w:cs="Menlo"/>
          <w:sz w:val="15"/>
          <w:szCs w:val="15"/>
        </w:rPr>
      </w:pPr>
      <w:r>
        <w:rPr>
          <w:rFonts w:ascii="Menlo" w:hAnsi="Menlo" w:cs="Menlo"/>
          <w:color w:val="008013"/>
          <w:sz w:val="15"/>
          <w:szCs w:val="15"/>
        </w:rPr>
        <w:t>% Note: For t_mill there are two options, either predict machining time</w:t>
      </w:r>
    </w:p>
    <w:p w14:paraId="7BAC8672"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24AEC5B7"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5FE3D286"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w:t>
      </w:r>
    </w:p>
    <w:p w14:paraId="42103EBD" w14:textId="77777777" w:rsidR="000953D6" w:rsidRDefault="000953D6" w:rsidP="000953D6">
      <w:pPr>
        <w:rPr>
          <w:rFonts w:ascii="Menlo" w:hAnsi="Menlo" w:cs="Menlo"/>
          <w:sz w:val="15"/>
          <w:szCs w:val="15"/>
        </w:rPr>
      </w:pPr>
    </w:p>
    <w:p w14:paraId="0443AD42" w14:textId="77777777" w:rsidR="000953D6" w:rsidRDefault="000953D6" w:rsidP="000953D6">
      <w:pPr>
        <w:rPr>
          <w:rFonts w:ascii="Menlo" w:hAnsi="Menlo" w:cs="Menlo"/>
          <w:sz w:val="15"/>
          <w:szCs w:val="15"/>
        </w:rPr>
      </w:pPr>
    </w:p>
    <w:p w14:paraId="335A733A"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30033F07" w14:textId="77777777" w:rsidR="000953D6" w:rsidRDefault="000953D6" w:rsidP="000953D6">
      <w:pPr>
        <w:rPr>
          <w:rFonts w:ascii="Menlo" w:hAnsi="Menlo" w:cs="Menlo"/>
          <w:sz w:val="15"/>
          <w:szCs w:val="15"/>
        </w:rPr>
      </w:pPr>
      <w:r>
        <w:rPr>
          <w:rFonts w:ascii="Menlo" w:hAnsi="Menlo" w:cs="Menlo"/>
          <w:sz w:val="15"/>
          <w:szCs w:val="15"/>
        </w:rPr>
        <w:t xml:space="preserve">Ks = 750;                                       </w:t>
      </w:r>
      <w:r>
        <w:rPr>
          <w:rFonts w:ascii="Menlo" w:hAnsi="Menlo" w:cs="Menlo"/>
          <w:color w:val="008013"/>
          <w:sz w:val="15"/>
          <w:szCs w:val="15"/>
        </w:rPr>
        <w:t>% Specific cutting force/power (N/mm2)</w:t>
      </w:r>
    </w:p>
    <w:p w14:paraId="0795C9E9" w14:textId="77777777" w:rsidR="000953D6" w:rsidRDefault="000953D6" w:rsidP="000953D6">
      <w:pPr>
        <w:rPr>
          <w:rFonts w:ascii="Menlo" w:hAnsi="Menlo" w:cs="Menlo"/>
          <w:sz w:val="15"/>
          <w:szCs w:val="15"/>
        </w:rPr>
      </w:pPr>
      <w:r>
        <w:rPr>
          <w:rFonts w:ascii="Menlo" w:hAnsi="Menlo" w:cs="Menlo"/>
          <w:sz w:val="15"/>
          <w:szCs w:val="15"/>
        </w:rPr>
        <w:t xml:space="preserve">MRR = a * b * f_t * m * N;                      </w:t>
      </w:r>
      <w:r>
        <w:rPr>
          <w:rFonts w:ascii="Menlo" w:hAnsi="Menlo" w:cs="Menlo"/>
          <w:color w:val="008013"/>
          <w:sz w:val="15"/>
          <w:szCs w:val="15"/>
        </w:rPr>
        <w:t>% Material removal rate (mm3/min)</w:t>
      </w:r>
    </w:p>
    <w:p w14:paraId="186FA55F" w14:textId="77777777" w:rsidR="000953D6" w:rsidRDefault="000953D6" w:rsidP="000953D6">
      <w:pPr>
        <w:rPr>
          <w:rFonts w:ascii="Menlo" w:hAnsi="Menlo" w:cs="Menlo"/>
          <w:sz w:val="15"/>
          <w:szCs w:val="15"/>
        </w:rPr>
      </w:pPr>
      <w:r>
        <w:rPr>
          <w:rFonts w:ascii="Menlo" w:hAnsi="Menlo" w:cs="Menlo"/>
          <w:sz w:val="15"/>
          <w:szCs w:val="15"/>
        </w:rPr>
        <w:t xml:space="preserve">t_mill = 731;                                   </w:t>
      </w:r>
      <w:r>
        <w:rPr>
          <w:rFonts w:ascii="Menlo" w:hAnsi="Menlo" w:cs="Menlo"/>
          <w:color w:val="008013"/>
          <w:sz w:val="15"/>
          <w:szCs w:val="15"/>
        </w:rPr>
        <w:t>% Measured Milling time (min)</w:t>
      </w:r>
    </w:p>
    <w:p w14:paraId="0E27EA0F" w14:textId="77777777" w:rsidR="000953D6" w:rsidRDefault="000953D6" w:rsidP="000953D6">
      <w:pPr>
        <w:rPr>
          <w:rFonts w:ascii="Menlo" w:hAnsi="Menlo" w:cs="Menlo"/>
          <w:sz w:val="15"/>
          <w:szCs w:val="15"/>
        </w:rPr>
      </w:pPr>
      <w:r>
        <w:rPr>
          <w:rFonts w:ascii="Menlo" w:hAnsi="Menlo" w:cs="Menlo"/>
          <w:color w:val="008013"/>
          <w:sz w:val="15"/>
          <w:szCs w:val="15"/>
        </w:rPr>
        <w:t xml:space="preserve">%t_mill = V_rem / MRR;                          % Estimated Milling time (min) </w:t>
      </w:r>
    </w:p>
    <w:p w14:paraId="2C4AEBEF" w14:textId="77777777" w:rsidR="000953D6" w:rsidRDefault="000953D6" w:rsidP="000953D6">
      <w:pPr>
        <w:rPr>
          <w:rFonts w:ascii="Menlo" w:hAnsi="Menlo" w:cs="Menlo"/>
          <w:sz w:val="15"/>
          <w:szCs w:val="15"/>
        </w:rPr>
      </w:pPr>
      <w:r>
        <w:rPr>
          <w:rFonts w:ascii="Menlo" w:hAnsi="Menlo" w:cs="Menlo"/>
          <w:sz w:val="15"/>
          <w:szCs w:val="15"/>
        </w:rPr>
        <w:t xml:space="preserve">F = 1.5;                                        </w:t>
      </w:r>
      <w:r>
        <w:rPr>
          <w:rFonts w:ascii="Menlo" w:hAnsi="Menlo" w:cs="Menlo"/>
          <w:color w:val="008013"/>
          <w:sz w:val="15"/>
          <w:szCs w:val="15"/>
        </w:rPr>
        <w:t>% Time correction factor</w:t>
      </w:r>
    </w:p>
    <w:p w14:paraId="514A094A" w14:textId="77777777" w:rsidR="000953D6" w:rsidRDefault="000953D6" w:rsidP="000953D6">
      <w:pPr>
        <w:rPr>
          <w:rFonts w:ascii="Menlo" w:hAnsi="Menlo" w:cs="Menlo"/>
          <w:sz w:val="15"/>
          <w:szCs w:val="15"/>
        </w:rPr>
      </w:pPr>
      <w:r>
        <w:rPr>
          <w:rFonts w:ascii="Menlo" w:hAnsi="Menlo" w:cs="Menlo"/>
          <w:sz w:val="15"/>
          <w:szCs w:val="15"/>
        </w:rPr>
        <w:t xml:space="preserve">r_enr = 15.5;                                   </w:t>
      </w:r>
      <w:r>
        <w:rPr>
          <w:rFonts w:ascii="Menlo" w:hAnsi="Menlo" w:cs="Menlo"/>
          <w:color w:val="008013"/>
          <w:sz w:val="15"/>
          <w:szCs w:val="15"/>
        </w:rPr>
        <w:t xml:space="preserve">% Measured rate of energy usage (kW) </w:t>
      </w:r>
    </w:p>
    <w:p w14:paraId="20533114" w14:textId="77777777" w:rsidR="000953D6" w:rsidRDefault="000953D6" w:rsidP="000953D6">
      <w:pPr>
        <w:rPr>
          <w:rFonts w:ascii="Menlo" w:hAnsi="Menlo" w:cs="Menlo"/>
          <w:sz w:val="15"/>
          <w:szCs w:val="15"/>
        </w:rPr>
      </w:pPr>
      <w:r>
        <w:rPr>
          <w:rFonts w:ascii="Menlo" w:hAnsi="Menlo" w:cs="Menlo"/>
          <w:color w:val="008013"/>
          <w:sz w:val="15"/>
          <w:szCs w:val="15"/>
        </w:rPr>
        <w:t>%r_enr = Ks * MRR / (mm_m) / (sec_min) / W_kW;  % Estimated energy usage rate in (kW)</w:t>
      </w:r>
    </w:p>
    <w:p w14:paraId="328E93E6" w14:textId="77777777" w:rsidR="000953D6" w:rsidRDefault="000953D6" w:rsidP="000953D6">
      <w:pPr>
        <w:rPr>
          <w:rFonts w:ascii="Menlo" w:hAnsi="Menlo" w:cs="Menlo"/>
          <w:sz w:val="15"/>
          <w:szCs w:val="15"/>
        </w:rPr>
      </w:pPr>
    </w:p>
    <w:p w14:paraId="22CCAAE9"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20C563A5" w14:textId="77777777" w:rsidR="000953D6" w:rsidRDefault="000953D6" w:rsidP="000953D6">
      <w:pPr>
        <w:rPr>
          <w:rFonts w:ascii="Menlo" w:hAnsi="Menlo" w:cs="Menlo"/>
          <w:sz w:val="15"/>
          <w:szCs w:val="15"/>
        </w:rPr>
      </w:pPr>
    </w:p>
    <w:p w14:paraId="4F8C70DB" w14:textId="77777777" w:rsidR="000953D6" w:rsidRDefault="000953D6" w:rsidP="000953D6">
      <w:pPr>
        <w:rPr>
          <w:rFonts w:ascii="Menlo" w:hAnsi="Menlo" w:cs="Menlo"/>
          <w:sz w:val="15"/>
          <w:szCs w:val="15"/>
        </w:rPr>
      </w:pPr>
      <w:r>
        <w:rPr>
          <w:rFonts w:ascii="Menlo" w:hAnsi="Menlo" w:cs="Menlo"/>
          <w:sz w:val="15"/>
          <w:szCs w:val="15"/>
        </w:rPr>
        <w:t xml:space="preserve">t_setup = 1;                      </w:t>
      </w:r>
      <w:r>
        <w:rPr>
          <w:rFonts w:ascii="Menlo" w:hAnsi="Menlo" w:cs="Menlo"/>
          <w:color w:val="008013"/>
          <w:sz w:val="15"/>
          <w:szCs w:val="15"/>
        </w:rPr>
        <w:t>% Setup time (hrs)</w:t>
      </w:r>
    </w:p>
    <w:p w14:paraId="59D25913"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rate($/hr)</w:t>
      </w:r>
    </w:p>
    <w:p w14:paraId="75B00DBC" w14:textId="77777777" w:rsidR="000953D6" w:rsidRDefault="000953D6" w:rsidP="000953D6">
      <w:pPr>
        <w:rPr>
          <w:rFonts w:ascii="Menlo" w:hAnsi="Menlo" w:cs="Menlo"/>
          <w:sz w:val="15"/>
          <w:szCs w:val="15"/>
        </w:rPr>
      </w:pPr>
    </w:p>
    <w:p w14:paraId="7E0BCB59"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2584FE75" w14:textId="77777777" w:rsidR="000953D6" w:rsidRDefault="000953D6" w:rsidP="000953D6">
      <w:pPr>
        <w:rPr>
          <w:rFonts w:ascii="Menlo" w:hAnsi="Menlo" w:cs="Menlo"/>
          <w:sz w:val="15"/>
          <w:szCs w:val="15"/>
        </w:rPr>
      </w:pPr>
    </w:p>
    <w:p w14:paraId="7A22A258"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1DBB13FD" w14:textId="77777777" w:rsidR="000953D6" w:rsidRDefault="000953D6" w:rsidP="000953D6">
      <w:pPr>
        <w:rPr>
          <w:rFonts w:ascii="Menlo" w:hAnsi="Menlo" w:cs="Menlo"/>
          <w:sz w:val="15"/>
          <w:szCs w:val="15"/>
        </w:rPr>
      </w:pPr>
    </w:p>
    <w:p w14:paraId="2CFA9ADE"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2513F4D7"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09A4ACCF"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0D86265E"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6E7A9B38" w14:textId="77777777" w:rsidR="000953D6" w:rsidRDefault="000953D6" w:rsidP="000953D6">
      <w:pPr>
        <w:rPr>
          <w:rFonts w:ascii="Menlo" w:hAnsi="Menlo" w:cs="Menlo"/>
          <w:sz w:val="15"/>
          <w:szCs w:val="15"/>
        </w:rPr>
      </w:pPr>
    </w:p>
    <w:p w14:paraId="70A1A096"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039A9468" w14:textId="77777777" w:rsidR="000953D6" w:rsidRDefault="000953D6" w:rsidP="000953D6">
      <w:pPr>
        <w:rPr>
          <w:rFonts w:ascii="Menlo" w:hAnsi="Menlo" w:cs="Menlo"/>
          <w:sz w:val="15"/>
          <w:szCs w:val="15"/>
        </w:rPr>
      </w:pPr>
    </w:p>
    <w:p w14:paraId="5C3BFB46" w14:textId="77777777" w:rsidR="000953D6" w:rsidRDefault="000953D6" w:rsidP="000953D6">
      <w:pPr>
        <w:rPr>
          <w:rFonts w:ascii="Menlo" w:hAnsi="Menlo" w:cs="Menlo"/>
          <w:sz w:val="15"/>
          <w:szCs w:val="15"/>
        </w:rPr>
      </w:pPr>
      <w:r>
        <w:rPr>
          <w:rFonts w:ascii="Menlo" w:hAnsi="Menlo" w:cs="Menlo"/>
          <w:sz w:val="15"/>
          <w:szCs w:val="15"/>
        </w:rPr>
        <w:t xml:space="preserve">c_equ_i = 216296;                   </w:t>
      </w:r>
      <w:r>
        <w:rPr>
          <w:rFonts w:ascii="Menlo" w:hAnsi="Menlo" w:cs="Menlo"/>
          <w:color w:val="008013"/>
          <w:sz w:val="15"/>
          <w:szCs w:val="15"/>
        </w:rPr>
        <w:t>% Initial equipment/machine cost ($)</w:t>
      </w:r>
    </w:p>
    <w:p w14:paraId="04238DB1"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62FF69EF"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(milling hrs)</w:t>
      </w:r>
    </w:p>
    <w:p w14:paraId="7B8FDD39" w14:textId="77777777" w:rsidR="000953D6" w:rsidRDefault="000953D6" w:rsidP="000953D6">
      <w:pPr>
        <w:rPr>
          <w:rFonts w:ascii="Menlo" w:hAnsi="Menlo" w:cs="Menlo"/>
          <w:sz w:val="15"/>
          <w:szCs w:val="15"/>
        </w:rPr>
      </w:pPr>
    </w:p>
    <w:p w14:paraId="5926C705" w14:textId="77777777" w:rsidR="000953D6" w:rsidRDefault="000953D6" w:rsidP="000953D6">
      <w:pPr>
        <w:rPr>
          <w:rFonts w:ascii="Menlo" w:hAnsi="Menlo" w:cs="Menlo"/>
          <w:sz w:val="15"/>
          <w:szCs w:val="15"/>
        </w:rPr>
      </w:pPr>
      <w:r>
        <w:rPr>
          <w:rFonts w:ascii="Menlo" w:hAnsi="Menlo" w:cs="Menlo"/>
          <w:color w:val="008013"/>
          <w:sz w:val="15"/>
          <w:szCs w:val="15"/>
        </w:rPr>
        <w:t>%%% Maintenance %%%</w:t>
      </w:r>
    </w:p>
    <w:p w14:paraId="3FADF9A3" w14:textId="77777777" w:rsidR="000953D6" w:rsidRDefault="000953D6" w:rsidP="000953D6">
      <w:pPr>
        <w:rPr>
          <w:rFonts w:ascii="Menlo" w:hAnsi="Menlo" w:cs="Menlo"/>
          <w:sz w:val="15"/>
          <w:szCs w:val="15"/>
        </w:rPr>
      </w:pPr>
    </w:p>
    <w:p w14:paraId="104EAE7F"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3588EE2B"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6125ABA7"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7D37232B" w14:textId="77777777" w:rsidR="000953D6" w:rsidRDefault="000953D6" w:rsidP="000953D6">
      <w:pPr>
        <w:rPr>
          <w:rFonts w:ascii="Menlo" w:hAnsi="Menlo" w:cs="Menlo"/>
          <w:sz w:val="15"/>
          <w:szCs w:val="15"/>
        </w:rPr>
      </w:pPr>
      <w:r>
        <w:rPr>
          <w:rFonts w:ascii="Menlo" w:hAnsi="Menlo" w:cs="Menlo"/>
          <w:color w:val="008013"/>
          <w:sz w:val="15"/>
          <w:szCs w:val="15"/>
        </w:rPr>
        <w:t xml:space="preserve">% second, and so on. </w:t>
      </w:r>
    </w:p>
    <w:p w14:paraId="474D3257" w14:textId="77777777" w:rsidR="000953D6" w:rsidRDefault="000953D6" w:rsidP="000953D6">
      <w:pPr>
        <w:rPr>
          <w:rFonts w:ascii="Menlo" w:hAnsi="Menlo" w:cs="Menlo"/>
          <w:sz w:val="15"/>
          <w:szCs w:val="15"/>
        </w:rPr>
      </w:pPr>
    </w:p>
    <w:p w14:paraId="7791080C" w14:textId="77777777" w:rsidR="000953D6" w:rsidRDefault="000953D6" w:rsidP="000953D6">
      <w:pPr>
        <w:rPr>
          <w:rFonts w:ascii="Menlo" w:hAnsi="Menlo" w:cs="Menlo"/>
          <w:sz w:val="15"/>
          <w:szCs w:val="15"/>
        </w:rPr>
      </w:pPr>
      <w:r>
        <w:rPr>
          <w:rFonts w:ascii="Menlo" w:hAnsi="Menlo" w:cs="Menlo"/>
          <w:color w:val="008013"/>
          <w:sz w:val="15"/>
          <w:szCs w:val="15"/>
        </w:rPr>
        <w:t xml:space="preserve">%Time Based Maintenance: Maintenance that is conducted based on time. For example, </w:t>
      </w:r>
    </w:p>
    <w:p w14:paraId="11EEA967"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0BE57D68"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 would be 100. </w:t>
      </w:r>
    </w:p>
    <w:p w14:paraId="7E08BFF7" w14:textId="77777777" w:rsidR="000953D6" w:rsidRDefault="000953D6" w:rsidP="000953D6">
      <w:pPr>
        <w:rPr>
          <w:rFonts w:ascii="Menlo" w:hAnsi="Menlo" w:cs="Menlo"/>
          <w:sz w:val="15"/>
          <w:szCs w:val="15"/>
        </w:rPr>
      </w:pPr>
    </w:p>
    <w:p w14:paraId="30B967FC"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53D6EEC2" w14:textId="77777777" w:rsidR="000953D6" w:rsidRDefault="000953D6" w:rsidP="000953D6">
      <w:pPr>
        <w:rPr>
          <w:rFonts w:ascii="Menlo" w:hAnsi="Menlo" w:cs="Menlo"/>
          <w:sz w:val="15"/>
          <w:szCs w:val="15"/>
        </w:rPr>
      </w:pPr>
    </w:p>
    <w:p w14:paraId="77927BD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 = [cost of 1st repair, cost of 2nd, cost of 3rd]</w:t>
      </w:r>
    </w:p>
    <w:p w14:paraId="49A6C2F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 = [frequency of 1st repair, frequency of 2nd, 3rd]</w:t>
      </w:r>
    </w:p>
    <w:p w14:paraId="1D939844" w14:textId="77777777" w:rsidR="000953D6" w:rsidRDefault="000953D6" w:rsidP="000953D6">
      <w:pPr>
        <w:rPr>
          <w:rFonts w:ascii="Menlo" w:hAnsi="Menlo" w:cs="Menlo"/>
          <w:sz w:val="15"/>
          <w:szCs w:val="15"/>
        </w:rPr>
      </w:pPr>
    </w:p>
    <w:p w14:paraId="42452432" w14:textId="77777777" w:rsidR="000953D6" w:rsidRDefault="000953D6" w:rsidP="000953D6">
      <w:pPr>
        <w:rPr>
          <w:rFonts w:ascii="Menlo" w:hAnsi="Menlo" w:cs="Menlo"/>
          <w:sz w:val="15"/>
          <w:szCs w:val="15"/>
        </w:rPr>
      </w:pPr>
      <w:r>
        <w:rPr>
          <w:rFonts w:ascii="Menlo" w:hAnsi="Menlo" w:cs="Menlo"/>
          <w:color w:val="008013"/>
          <w:sz w:val="15"/>
          <w:szCs w:val="15"/>
        </w:rPr>
        <w:t>% Note: It is acceptable to lump all the maintenance costs together into</w:t>
      </w:r>
    </w:p>
    <w:p w14:paraId="718A748B" w14:textId="77777777" w:rsidR="000953D6" w:rsidRDefault="000953D6" w:rsidP="000953D6">
      <w:pPr>
        <w:rPr>
          <w:rFonts w:ascii="Menlo" w:hAnsi="Menlo" w:cs="Menlo"/>
          <w:sz w:val="15"/>
          <w:szCs w:val="15"/>
        </w:rPr>
      </w:pPr>
      <w:r>
        <w:rPr>
          <w:rFonts w:ascii="Menlo" w:hAnsi="Menlo" w:cs="Menlo"/>
          <w:color w:val="008013"/>
          <w:sz w:val="15"/>
          <w:szCs w:val="15"/>
        </w:rPr>
        <w:t>% one period. Example: Over an entire year there is $1,000 worth of</w:t>
      </w:r>
    </w:p>
    <w:p w14:paraId="67A5E54A" w14:textId="77777777" w:rsidR="000953D6" w:rsidRDefault="000953D6" w:rsidP="000953D6">
      <w:pPr>
        <w:rPr>
          <w:rFonts w:ascii="Menlo" w:hAnsi="Menlo" w:cs="Menlo"/>
          <w:sz w:val="15"/>
          <w:szCs w:val="15"/>
        </w:rPr>
      </w:pPr>
      <w:r>
        <w:rPr>
          <w:rFonts w:ascii="Menlo" w:hAnsi="Menlo" w:cs="Menlo"/>
          <w:color w:val="008013"/>
          <w:sz w:val="15"/>
          <w:szCs w:val="15"/>
        </w:rPr>
        <w:t>% maintenance. This $1,000 comprised of various maintenance activities, but</w:t>
      </w:r>
    </w:p>
    <w:p w14:paraId="625A3E31" w14:textId="77777777" w:rsidR="000953D6" w:rsidRDefault="000953D6" w:rsidP="000953D6">
      <w:pPr>
        <w:rPr>
          <w:rFonts w:ascii="Menlo" w:hAnsi="Menlo" w:cs="Menlo"/>
          <w:sz w:val="15"/>
          <w:szCs w:val="15"/>
        </w:rPr>
      </w:pPr>
      <w:r>
        <w:rPr>
          <w:rFonts w:ascii="Menlo" w:hAnsi="Menlo" w:cs="Menlo"/>
          <w:color w:val="008013"/>
          <w:sz w:val="15"/>
          <w:szCs w:val="15"/>
        </w:rPr>
        <w:t>% for simplicity they are lumped together.</w:t>
      </w:r>
    </w:p>
    <w:p w14:paraId="3B10D6BC" w14:textId="77777777" w:rsidR="000953D6" w:rsidRDefault="000953D6" w:rsidP="000953D6">
      <w:pPr>
        <w:rPr>
          <w:rFonts w:ascii="Menlo" w:hAnsi="Menlo" w:cs="Menlo"/>
          <w:sz w:val="15"/>
          <w:szCs w:val="15"/>
        </w:rPr>
      </w:pPr>
    </w:p>
    <w:p w14:paraId="100ACA95" w14:textId="77777777" w:rsidR="000953D6" w:rsidRDefault="000953D6" w:rsidP="000953D6">
      <w:pPr>
        <w:rPr>
          <w:rFonts w:ascii="Menlo" w:hAnsi="Menlo" w:cs="Menlo"/>
          <w:sz w:val="15"/>
          <w:szCs w:val="15"/>
        </w:rPr>
      </w:pPr>
      <w:r>
        <w:rPr>
          <w:rFonts w:ascii="Menlo" w:hAnsi="Menlo" w:cs="Menlo"/>
          <w:sz w:val="15"/>
          <w:szCs w:val="15"/>
        </w:rPr>
        <w:t xml:space="preserve">c_maint = [2500];                </w:t>
      </w:r>
      <w:r>
        <w:rPr>
          <w:rFonts w:ascii="Menlo" w:hAnsi="Menlo" w:cs="Menlo"/>
          <w:color w:val="008013"/>
          <w:sz w:val="15"/>
          <w:szCs w:val="15"/>
        </w:rPr>
        <w:t>% Estimated cost of maintenance and repairs, time based ($)</w:t>
      </w:r>
    </w:p>
    <w:p w14:paraId="090A7945" w14:textId="77777777" w:rsidR="000953D6" w:rsidRDefault="000953D6" w:rsidP="000953D6">
      <w:pPr>
        <w:rPr>
          <w:rFonts w:ascii="Menlo" w:hAnsi="Menlo" w:cs="Menlo"/>
          <w:sz w:val="15"/>
          <w:szCs w:val="15"/>
        </w:rPr>
      </w:pPr>
      <w:r>
        <w:rPr>
          <w:rFonts w:ascii="Menlo" w:hAnsi="Menlo" w:cs="Menlo"/>
          <w:sz w:val="15"/>
          <w:szCs w:val="15"/>
        </w:rPr>
        <w:t xml:space="preserve">l_maint = [hr_yr];                 </w:t>
      </w:r>
      <w:r>
        <w:rPr>
          <w:rFonts w:ascii="Menlo" w:hAnsi="Menlo" w:cs="Menlo"/>
          <w:color w:val="008013"/>
          <w:sz w:val="15"/>
          <w:szCs w:val="15"/>
        </w:rPr>
        <w:t>% Expected frequency of maintenance in time (hrs)</w:t>
      </w:r>
    </w:p>
    <w:p w14:paraId="71DAF5F3" w14:textId="77777777" w:rsidR="000953D6" w:rsidRDefault="000953D6" w:rsidP="000953D6">
      <w:pPr>
        <w:rPr>
          <w:rFonts w:ascii="Menlo" w:hAnsi="Menlo" w:cs="Menlo"/>
          <w:sz w:val="15"/>
          <w:szCs w:val="15"/>
        </w:rPr>
      </w:pPr>
    </w:p>
    <w:p w14:paraId="781A59B8"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25F0DE28" w14:textId="77777777" w:rsidR="000953D6" w:rsidRDefault="000953D6" w:rsidP="000953D6">
      <w:pPr>
        <w:rPr>
          <w:rFonts w:ascii="Menlo" w:hAnsi="Menlo" w:cs="Menlo"/>
          <w:sz w:val="15"/>
          <w:szCs w:val="15"/>
        </w:rPr>
      </w:pPr>
    </w:p>
    <w:p w14:paraId="2487772E"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7BF3E098"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55FC32F6" w14:textId="77777777" w:rsidR="000953D6" w:rsidRDefault="000953D6" w:rsidP="000953D6">
      <w:pPr>
        <w:rPr>
          <w:rFonts w:ascii="Menlo" w:hAnsi="Menlo" w:cs="Menlo"/>
          <w:sz w:val="15"/>
          <w:szCs w:val="15"/>
        </w:rPr>
      </w:pPr>
      <w:r>
        <w:rPr>
          <w:rFonts w:ascii="Menlo" w:hAnsi="Menlo" w:cs="Menlo"/>
          <w:color w:val="008013"/>
          <w:sz w:val="15"/>
          <w:szCs w:val="15"/>
        </w:rPr>
        <w:t>% more accurate. If that number is not known, simply enter 0.</w:t>
      </w:r>
    </w:p>
    <w:p w14:paraId="473BD811" w14:textId="77777777" w:rsidR="000953D6" w:rsidRDefault="000953D6" w:rsidP="000953D6">
      <w:pPr>
        <w:rPr>
          <w:rFonts w:ascii="Menlo" w:hAnsi="Menlo" w:cs="Menlo"/>
          <w:sz w:val="15"/>
          <w:szCs w:val="15"/>
        </w:rPr>
      </w:pPr>
    </w:p>
    <w:p w14:paraId="5DDCCFB4"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7B1909D3"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0A9AD0E7"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704CDB19" w14:textId="77777777" w:rsidR="000953D6" w:rsidRDefault="000953D6" w:rsidP="000953D6">
      <w:pPr>
        <w:rPr>
          <w:rFonts w:ascii="Menlo" w:hAnsi="Menlo" w:cs="Menlo"/>
          <w:sz w:val="15"/>
          <w:szCs w:val="15"/>
        </w:rPr>
      </w:pPr>
    </w:p>
    <w:p w14:paraId="4F7E3C3A"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38D95782"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04FEF949"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44AE1DF1"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66BF77C5" w14:textId="77777777" w:rsidR="000953D6" w:rsidRDefault="000953D6" w:rsidP="000953D6">
      <w:pPr>
        <w:rPr>
          <w:rFonts w:ascii="Menlo" w:hAnsi="Menlo" w:cs="Menlo"/>
          <w:sz w:val="15"/>
          <w:szCs w:val="15"/>
        </w:rPr>
      </w:pPr>
    </w:p>
    <w:p w14:paraId="5A62BCDF" w14:textId="77777777" w:rsidR="000953D6" w:rsidRDefault="000953D6" w:rsidP="000953D6">
      <w:pPr>
        <w:rPr>
          <w:rFonts w:ascii="Menlo" w:hAnsi="Menlo" w:cs="Menlo"/>
          <w:sz w:val="15"/>
          <w:szCs w:val="15"/>
        </w:rPr>
      </w:pPr>
    </w:p>
    <w:p w14:paraId="18F49DF7" w14:textId="77777777" w:rsidR="000953D6" w:rsidRDefault="000953D6" w:rsidP="000953D6">
      <w:pPr>
        <w:rPr>
          <w:rFonts w:ascii="Menlo" w:hAnsi="Menlo" w:cs="Menlo"/>
          <w:sz w:val="15"/>
          <w:szCs w:val="15"/>
        </w:rPr>
      </w:pPr>
    </w:p>
    <w:p w14:paraId="7B5CD63B" w14:textId="77777777" w:rsidR="000953D6" w:rsidRDefault="000953D6" w:rsidP="000953D6">
      <w:pPr>
        <w:rPr>
          <w:rFonts w:ascii="Menlo" w:hAnsi="Menlo" w:cs="Menlo"/>
          <w:sz w:val="15"/>
          <w:szCs w:val="15"/>
        </w:rPr>
      </w:pPr>
      <w:r>
        <w:rPr>
          <w:rFonts w:ascii="Menlo" w:hAnsi="Menlo" w:cs="Menlo"/>
          <w:color w:val="008013"/>
          <w:sz w:val="15"/>
          <w:szCs w:val="15"/>
        </w:rPr>
        <w:t xml:space="preserve">%% Formulas </w:t>
      </w:r>
    </w:p>
    <w:p w14:paraId="33939CE8" w14:textId="77777777" w:rsidR="000953D6" w:rsidRDefault="000953D6" w:rsidP="000953D6">
      <w:pPr>
        <w:rPr>
          <w:rFonts w:ascii="Menlo" w:hAnsi="Menlo" w:cs="Menlo"/>
          <w:sz w:val="15"/>
          <w:szCs w:val="15"/>
        </w:rPr>
      </w:pPr>
    </w:p>
    <w:p w14:paraId="40F73358"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6679803F" w14:textId="77777777" w:rsidR="000953D6" w:rsidRDefault="000953D6" w:rsidP="000953D6">
      <w:pPr>
        <w:rPr>
          <w:rFonts w:ascii="Menlo" w:hAnsi="Menlo" w:cs="Menlo"/>
          <w:sz w:val="15"/>
          <w:szCs w:val="15"/>
        </w:rPr>
      </w:pPr>
    </w:p>
    <w:p w14:paraId="5E39E373" w14:textId="77777777" w:rsidR="000953D6" w:rsidRDefault="000953D6" w:rsidP="000953D6">
      <w:pPr>
        <w:rPr>
          <w:rFonts w:ascii="Menlo" w:hAnsi="Menlo" w:cs="Menlo"/>
          <w:sz w:val="15"/>
          <w:szCs w:val="15"/>
        </w:rPr>
      </w:pPr>
      <w:r>
        <w:rPr>
          <w:rFonts w:ascii="Menlo" w:hAnsi="Menlo" w:cs="Menlo"/>
          <w:color w:val="008013"/>
          <w:sz w:val="15"/>
          <w:szCs w:val="15"/>
        </w:rPr>
        <w:t>%%% Milling Cost %%%</w:t>
      </w:r>
    </w:p>
    <w:p w14:paraId="6DD7A890" w14:textId="77777777" w:rsidR="000953D6" w:rsidRDefault="000953D6" w:rsidP="000953D6">
      <w:pPr>
        <w:rPr>
          <w:rFonts w:ascii="Menlo" w:hAnsi="Menlo" w:cs="Menlo"/>
          <w:sz w:val="15"/>
          <w:szCs w:val="15"/>
        </w:rPr>
      </w:pPr>
    </w:p>
    <w:p w14:paraId="056A8AD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635CE438" w14:textId="77777777" w:rsidR="000953D6" w:rsidRDefault="000953D6" w:rsidP="000953D6">
      <w:pPr>
        <w:rPr>
          <w:rFonts w:ascii="Menlo" w:hAnsi="Menlo" w:cs="Menlo"/>
          <w:sz w:val="15"/>
          <w:szCs w:val="15"/>
        </w:rPr>
      </w:pPr>
      <w:r>
        <w:rPr>
          <w:rFonts w:ascii="Menlo" w:hAnsi="Menlo" w:cs="Menlo"/>
          <w:sz w:val="15"/>
          <w:szCs w:val="15"/>
        </w:rPr>
        <w:t xml:space="preserve">       </w:t>
      </w:r>
    </w:p>
    <w:p w14:paraId="7DAC262F" w14:textId="77777777" w:rsidR="000953D6" w:rsidRDefault="000953D6" w:rsidP="000953D6">
      <w:pPr>
        <w:rPr>
          <w:rFonts w:ascii="Menlo" w:hAnsi="Menlo" w:cs="Menlo"/>
          <w:sz w:val="15"/>
          <w:szCs w:val="15"/>
        </w:rPr>
      </w:pPr>
      <w:r>
        <w:rPr>
          <w:rFonts w:ascii="Menlo" w:hAnsi="Menlo" w:cs="Menlo"/>
          <w:sz w:val="15"/>
          <w:szCs w:val="15"/>
        </w:rPr>
        <w:t xml:space="preserve">        T = C * v^(-n) * f_t^(-p) * b^(-q);  </w:t>
      </w:r>
      <w:r>
        <w:rPr>
          <w:rFonts w:ascii="Menlo" w:hAnsi="Menlo" w:cs="Menlo"/>
          <w:color w:val="008013"/>
          <w:sz w:val="15"/>
          <w:szCs w:val="15"/>
        </w:rPr>
        <w:t>% Taylor type tool life (min)</w:t>
      </w:r>
    </w:p>
    <w:p w14:paraId="5041E437"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t_mill * F / T;  </w:t>
      </w:r>
      <w:r>
        <w:rPr>
          <w:rFonts w:ascii="Menlo" w:hAnsi="Menlo" w:cs="Menlo"/>
          <w:color w:val="008013"/>
          <w:sz w:val="15"/>
          <w:szCs w:val="15"/>
        </w:rPr>
        <w:t>% Cost of tools in ($)</w:t>
      </w:r>
    </w:p>
    <w:p w14:paraId="0ADCF7A9" w14:textId="77777777" w:rsidR="000953D6" w:rsidRDefault="000953D6" w:rsidP="000953D6">
      <w:pPr>
        <w:rPr>
          <w:rFonts w:ascii="Menlo" w:hAnsi="Menlo" w:cs="Menlo"/>
          <w:sz w:val="15"/>
          <w:szCs w:val="15"/>
        </w:rPr>
      </w:pPr>
      <w:r>
        <w:rPr>
          <w:rFonts w:ascii="Menlo" w:hAnsi="Menlo" w:cs="Menlo"/>
          <w:sz w:val="15"/>
          <w:szCs w:val="15"/>
        </w:rPr>
        <w:t xml:space="preserve">    </w:t>
      </w:r>
    </w:p>
    <w:p w14:paraId="5A15D48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1287197C" w14:textId="77777777" w:rsidR="000953D6" w:rsidRDefault="000953D6" w:rsidP="000953D6">
      <w:pPr>
        <w:rPr>
          <w:rFonts w:ascii="Menlo" w:hAnsi="Menlo" w:cs="Menlo"/>
          <w:sz w:val="15"/>
          <w:szCs w:val="15"/>
        </w:rPr>
      </w:pPr>
      <w:r>
        <w:rPr>
          <w:rFonts w:ascii="Menlo" w:hAnsi="Menlo" w:cs="Menlo"/>
          <w:sz w:val="15"/>
          <w:szCs w:val="15"/>
        </w:rPr>
        <w:t xml:space="preserve">      </w:t>
      </w:r>
    </w:p>
    <w:p w14:paraId="63E966BD" w14:textId="77777777" w:rsidR="000953D6" w:rsidRDefault="000953D6" w:rsidP="000953D6">
      <w:pPr>
        <w:rPr>
          <w:rFonts w:ascii="Menlo" w:hAnsi="Menlo" w:cs="Menlo"/>
          <w:sz w:val="15"/>
          <w:szCs w:val="15"/>
        </w:rPr>
      </w:pPr>
      <w:r>
        <w:rPr>
          <w:rFonts w:ascii="Menlo" w:hAnsi="Menlo" w:cs="Menlo"/>
          <w:sz w:val="15"/>
          <w:szCs w:val="15"/>
        </w:rPr>
        <w:t xml:space="preserve">        C_lab = (t_setup + t_mill * F / min_hr) * r_lab;  </w:t>
      </w:r>
      <w:r>
        <w:rPr>
          <w:rFonts w:ascii="Menlo" w:hAnsi="Menlo" w:cs="Menlo"/>
          <w:color w:val="008013"/>
          <w:sz w:val="15"/>
          <w:szCs w:val="15"/>
        </w:rPr>
        <w:t>% Labor cost in ($)</w:t>
      </w:r>
    </w:p>
    <w:p w14:paraId="0C173F73" w14:textId="77777777" w:rsidR="000953D6" w:rsidRDefault="000953D6" w:rsidP="000953D6">
      <w:pPr>
        <w:rPr>
          <w:rFonts w:ascii="Menlo" w:hAnsi="Menlo" w:cs="Menlo"/>
          <w:sz w:val="15"/>
          <w:szCs w:val="15"/>
        </w:rPr>
      </w:pPr>
      <w:r>
        <w:rPr>
          <w:rFonts w:ascii="Menlo" w:hAnsi="Menlo" w:cs="Menlo"/>
          <w:sz w:val="15"/>
          <w:szCs w:val="15"/>
        </w:rPr>
        <w:t xml:space="preserve">    </w:t>
      </w:r>
    </w:p>
    <w:p w14:paraId="72E9C9A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Energy Cost</w:t>
      </w:r>
    </w:p>
    <w:p w14:paraId="0DE94829" w14:textId="77777777" w:rsidR="000953D6" w:rsidRDefault="000953D6" w:rsidP="000953D6">
      <w:pPr>
        <w:rPr>
          <w:rFonts w:ascii="Menlo" w:hAnsi="Menlo" w:cs="Menlo"/>
          <w:sz w:val="15"/>
          <w:szCs w:val="15"/>
        </w:rPr>
      </w:pPr>
    </w:p>
    <w:p w14:paraId="49820D8F" w14:textId="77777777" w:rsidR="000953D6" w:rsidRDefault="000953D6" w:rsidP="000953D6">
      <w:pPr>
        <w:rPr>
          <w:rFonts w:ascii="Menlo" w:hAnsi="Menlo" w:cs="Menlo"/>
          <w:sz w:val="15"/>
          <w:szCs w:val="15"/>
        </w:rPr>
      </w:pPr>
      <w:r>
        <w:rPr>
          <w:rFonts w:ascii="Menlo" w:hAnsi="Menlo" w:cs="Menlo"/>
          <w:sz w:val="15"/>
          <w:szCs w:val="15"/>
        </w:rPr>
        <w:t xml:space="preserve">       C_enr = r_enr * c_enr_rate * t_mill / min_hr * F; </w:t>
      </w:r>
      <w:r>
        <w:rPr>
          <w:rFonts w:ascii="Menlo" w:hAnsi="Menlo" w:cs="Menlo"/>
          <w:color w:val="008013"/>
          <w:sz w:val="15"/>
          <w:szCs w:val="15"/>
        </w:rPr>
        <w:t>% Energy cost in ($)</w:t>
      </w:r>
    </w:p>
    <w:p w14:paraId="1D4EF76D" w14:textId="77777777" w:rsidR="000953D6" w:rsidRDefault="000953D6" w:rsidP="000953D6">
      <w:pPr>
        <w:rPr>
          <w:rFonts w:ascii="Menlo" w:hAnsi="Menlo" w:cs="Menlo"/>
          <w:sz w:val="15"/>
          <w:szCs w:val="15"/>
        </w:rPr>
      </w:pPr>
    </w:p>
    <w:p w14:paraId="7976C738"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5CC59924" w14:textId="77777777" w:rsidR="000953D6" w:rsidRDefault="000953D6" w:rsidP="000953D6">
      <w:pPr>
        <w:rPr>
          <w:rFonts w:ascii="Menlo" w:hAnsi="Menlo" w:cs="Menlo"/>
          <w:sz w:val="15"/>
          <w:szCs w:val="15"/>
        </w:rPr>
      </w:pPr>
    </w:p>
    <w:p w14:paraId="2390E634" w14:textId="77777777" w:rsidR="000953D6" w:rsidRDefault="000953D6" w:rsidP="000953D6">
      <w:pPr>
        <w:rPr>
          <w:rFonts w:ascii="Menlo" w:hAnsi="Menlo" w:cs="Menlo"/>
          <w:sz w:val="15"/>
          <w:szCs w:val="15"/>
        </w:rPr>
      </w:pPr>
      <w:r>
        <w:rPr>
          <w:rFonts w:ascii="Menlo" w:hAnsi="Menlo" w:cs="Menlo"/>
          <w:color w:val="008013"/>
          <w:sz w:val="15"/>
          <w:szCs w:val="15"/>
        </w:rPr>
        <w:t>%%% Indirect Milling Cost %%%</w:t>
      </w:r>
    </w:p>
    <w:p w14:paraId="08DC107E" w14:textId="77777777" w:rsidR="000953D6" w:rsidRDefault="000953D6" w:rsidP="000953D6">
      <w:pPr>
        <w:rPr>
          <w:rFonts w:ascii="Menlo" w:hAnsi="Menlo" w:cs="Menlo"/>
          <w:sz w:val="15"/>
          <w:szCs w:val="15"/>
        </w:rPr>
      </w:pPr>
    </w:p>
    <w:p w14:paraId="7D715CB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00FE68AB" w14:textId="77777777" w:rsidR="000953D6" w:rsidRDefault="000953D6" w:rsidP="000953D6">
      <w:pPr>
        <w:rPr>
          <w:rFonts w:ascii="Menlo" w:hAnsi="Menlo" w:cs="Menlo"/>
          <w:sz w:val="15"/>
          <w:szCs w:val="15"/>
        </w:rPr>
      </w:pPr>
      <w:r>
        <w:rPr>
          <w:rFonts w:ascii="Menlo" w:hAnsi="Menlo" w:cs="Menlo"/>
          <w:sz w:val="15"/>
          <w:szCs w:val="15"/>
        </w:rPr>
        <w:t xml:space="preserve">        </w:t>
      </w:r>
    </w:p>
    <w:p w14:paraId="3B022497"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t_mill / min_hr * F * u_space / u_space_tot;  </w:t>
      </w:r>
      <w:r>
        <w:rPr>
          <w:rFonts w:ascii="Menlo" w:hAnsi="Menlo" w:cs="Menlo"/>
          <w:color w:val="008013"/>
          <w:sz w:val="15"/>
          <w:szCs w:val="15"/>
        </w:rPr>
        <w:t>% Space cost ($)</w:t>
      </w:r>
    </w:p>
    <w:p w14:paraId="5C427EBC" w14:textId="77777777" w:rsidR="000953D6" w:rsidRDefault="000953D6" w:rsidP="000953D6">
      <w:pPr>
        <w:rPr>
          <w:rFonts w:ascii="Menlo" w:hAnsi="Menlo" w:cs="Menlo"/>
          <w:sz w:val="15"/>
          <w:szCs w:val="15"/>
        </w:rPr>
      </w:pPr>
    </w:p>
    <w:p w14:paraId="7E04DB5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1B5FB223" w14:textId="77777777" w:rsidR="000953D6" w:rsidRDefault="000953D6" w:rsidP="000953D6">
      <w:pPr>
        <w:rPr>
          <w:rFonts w:ascii="Menlo" w:hAnsi="Menlo" w:cs="Menlo"/>
          <w:sz w:val="15"/>
          <w:szCs w:val="15"/>
        </w:rPr>
      </w:pPr>
    </w:p>
    <w:p w14:paraId="4141A33C" w14:textId="77777777" w:rsidR="000953D6" w:rsidRDefault="000953D6" w:rsidP="000953D6">
      <w:pPr>
        <w:rPr>
          <w:rFonts w:ascii="Menlo" w:hAnsi="Menlo" w:cs="Menlo"/>
          <w:sz w:val="15"/>
          <w:szCs w:val="15"/>
        </w:rPr>
      </w:pPr>
      <w:r>
        <w:rPr>
          <w:rFonts w:ascii="Menlo" w:hAnsi="Menlo" w:cs="Menlo"/>
          <w:sz w:val="15"/>
          <w:szCs w:val="15"/>
        </w:rPr>
        <w:t xml:space="preserve">        C_dpr = t_mill / min_hr * F * (c_equ_i - v_sal) / L_exp;  </w:t>
      </w:r>
      <w:r>
        <w:rPr>
          <w:rFonts w:ascii="Menlo" w:hAnsi="Menlo" w:cs="Menlo"/>
          <w:color w:val="008013"/>
          <w:sz w:val="15"/>
          <w:szCs w:val="15"/>
        </w:rPr>
        <w:t>% Depreciation cost ($)</w:t>
      </w:r>
    </w:p>
    <w:p w14:paraId="0E200952" w14:textId="77777777" w:rsidR="000953D6" w:rsidRDefault="000953D6" w:rsidP="000953D6">
      <w:pPr>
        <w:rPr>
          <w:rFonts w:ascii="Menlo" w:hAnsi="Menlo" w:cs="Menlo"/>
          <w:sz w:val="15"/>
          <w:szCs w:val="15"/>
        </w:rPr>
      </w:pPr>
    </w:p>
    <w:p w14:paraId="7E123E1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1CE4039F" w14:textId="77777777" w:rsidR="000953D6" w:rsidRDefault="000953D6" w:rsidP="000953D6">
      <w:pPr>
        <w:rPr>
          <w:rFonts w:ascii="Menlo" w:hAnsi="Menlo" w:cs="Menlo"/>
          <w:sz w:val="15"/>
          <w:szCs w:val="15"/>
        </w:rPr>
      </w:pPr>
    </w:p>
    <w:p w14:paraId="726B9E89" w14:textId="77777777" w:rsidR="000953D6" w:rsidRDefault="000953D6" w:rsidP="000953D6">
      <w:pPr>
        <w:rPr>
          <w:rFonts w:ascii="Menlo" w:hAnsi="Menlo" w:cs="Menlo"/>
          <w:sz w:val="15"/>
          <w:szCs w:val="15"/>
        </w:rPr>
      </w:pPr>
      <w:r>
        <w:rPr>
          <w:rFonts w:ascii="Menlo" w:hAnsi="Menlo" w:cs="Menlo"/>
          <w:sz w:val="15"/>
          <w:szCs w:val="15"/>
        </w:rPr>
        <w:t xml:space="preserve">        C_maint = sum((c_maint ./ l_maint) .* t_mill ./min_hr .* F);  </w:t>
      </w:r>
      <w:r>
        <w:rPr>
          <w:rFonts w:ascii="Menlo" w:hAnsi="Menlo" w:cs="Menlo"/>
          <w:color w:val="008013"/>
          <w:sz w:val="15"/>
          <w:szCs w:val="15"/>
        </w:rPr>
        <w:t>% Maintenance cost ($), based on time</w:t>
      </w:r>
    </w:p>
    <w:p w14:paraId="25ADDB51" w14:textId="77777777" w:rsidR="000953D6" w:rsidRDefault="000953D6" w:rsidP="000953D6">
      <w:pPr>
        <w:rPr>
          <w:rFonts w:ascii="Menlo" w:hAnsi="Menlo" w:cs="Menlo"/>
          <w:sz w:val="15"/>
          <w:szCs w:val="15"/>
        </w:rPr>
      </w:pPr>
    </w:p>
    <w:p w14:paraId="19C37B7C"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7B64FB57" w14:textId="77777777" w:rsidR="000953D6" w:rsidRDefault="000953D6" w:rsidP="000953D6">
      <w:pPr>
        <w:rPr>
          <w:rFonts w:ascii="Menlo" w:hAnsi="Menlo" w:cs="Menlo"/>
          <w:sz w:val="15"/>
          <w:szCs w:val="15"/>
        </w:rPr>
      </w:pPr>
    </w:p>
    <w:p w14:paraId="6C0B3AC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Recylcing Profit</w:t>
      </w:r>
    </w:p>
    <w:p w14:paraId="05D9EB96" w14:textId="77777777" w:rsidR="000953D6" w:rsidRDefault="000953D6" w:rsidP="000953D6">
      <w:pPr>
        <w:rPr>
          <w:rFonts w:ascii="Menlo" w:hAnsi="Menlo" w:cs="Menlo"/>
          <w:sz w:val="15"/>
          <w:szCs w:val="15"/>
        </w:rPr>
      </w:pPr>
    </w:p>
    <w:p w14:paraId="142F9B8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The negative signs in front are to keep up with the signing</w:t>
      </w:r>
    </w:p>
    <w:p w14:paraId="016D7EAE"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convention. Since profit is oposite of cost, and we are reporting cost as</w:t>
      </w:r>
    </w:p>
    <w:p w14:paraId="60A1926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a positive number, profit must be negatice.</w:t>
      </w:r>
    </w:p>
    <w:p w14:paraId="317983C8" w14:textId="77777777" w:rsidR="000953D6" w:rsidRDefault="000953D6" w:rsidP="000953D6">
      <w:pPr>
        <w:rPr>
          <w:rFonts w:ascii="Menlo" w:hAnsi="Menlo" w:cs="Menlo"/>
          <w:sz w:val="15"/>
          <w:szCs w:val="15"/>
        </w:rPr>
      </w:pPr>
    </w:p>
    <w:p w14:paraId="1DC16E3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20AE16AA" w14:textId="77777777" w:rsidR="000953D6" w:rsidRDefault="000953D6" w:rsidP="000953D6">
      <w:pPr>
        <w:rPr>
          <w:rFonts w:ascii="Menlo" w:hAnsi="Menlo" w:cs="Menlo"/>
          <w:sz w:val="15"/>
          <w:szCs w:val="15"/>
        </w:rPr>
      </w:pPr>
      <w:r>
        <w:rPr>
          <w:rFonts w:ascii="Menlo" w:hAnsi="Menlo" w:cs="Menlo"/>
          <w:sz w:val="15"/>
          <w:szCs w:val="15"/>
        </w:rPr>
        <w:t xml:space="preserve">        </w:t>
      </w:r>
    </w:p>
    <w:p w14:paraId="51A833B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volume and density</w:t>
      </w:r>
    </w:p>
    <w:p w14:paraId="3CD43FDB" w14:textId="77777777" w:rsidR="000953D6" w:rsidRDefault="000953D6" w:rsidP="000953D6">
      <w:pPr>
        <w:rPr>
          <w:rFonts w:ascii="Menlo" w:hAnsi="Menlo" w:cs="Menlo"/>
          <w:sz w:val="15"/>
          <w:szCs w:val="15"/>
        </w:rPr>
      </w:pPr>
      <w:r>
        <w:rPr>
          <w:rFonts w:ascii="Menlo" w:hAnsi="Menlo" w:cs="Menlo"/>
          <w:sz w:val="15"/>
          <w:szCs w:val="15"/>
        </w:rPr>
        <w:t xml:space="preserve">        </w:t>
      </w:r>
    </w:p>
    <w:p w14:paraId="35A288A1"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37605AAF" w14:textId="77777777" w:rsidR="000953D6" w:rsidRDefault="000953D6" w:rsidP="000953D6">
      <w:pPr>
        <w:rPr>
          <w:rFonts w:ascii="Menlo" w:hAnsi="Menlo" w:cs="Menlo"/>
          <w:sz w:val="15"/>
          <w:szCs w:val="15"/>
        </w:rPr>
      </w:pPr>
      <w:r>
        <w:rPr>
          <w:rFonts w:ascii="Menlo" w:hAnsi="Menlo" w:cs="Menlo"/>
          <w:sz w:val="15"/>
          <w:szCs w:val="15"/>
        </w:rPr>
        <w:t xml:space="preserve">        </w:t>
      </w:r>
    </w:p>
    <w:p w14:paraId="0683CF6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09B793FC" w14:textId="77777777" w:rsidR="000953D6" w:rsidRDefault="000953D6" w:rsidP="000953D6">
      <w:pPr>
        <w:rPr>
          <w:rFonts w:ascii="Menlo" w:hAnsi="Menlo" w:cs="Menlo"/>
          <w:sz w:val="15"/>
          <w:szCs w:val="15"/>
        </w:rPr>
      </w:pPr>
      <w:r>
        <w:rPr>
          <w:rFonts w:ascii="Menlo" w:hAnsi="Menlo" w:cs="Menlo"/>
          <w:sz w:val="15"/>
          <w:szCs w:val="15"/>
        </w:rPr>
        <w:t xml:space="preserve">            </w:t>
      </w:r>
    </w:p>
    <w:p w14:paraId="62B4D28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4DFE91A3" w14:textId="77777777" w:rsidR="000953D6" w:rsidRDefault="000953D6" w:rsidP="000953D6">
      <w:pPr>
        <w:rPr>
          <w:rFonts w:ascii="Menlo" w:hAnsi="Menlo" w:cs="Menlo"/>
          <w:sz w:val="15"/>
          <w:szCs w:val="15"/>
        </w:rPr>
      </w:pPr>
      <w:r>
        <w:rPr>
          <w:rFonts w:ascii="Menlo" w:hAnsi="Menlo" w:cs="Menlo"/>
          <w:sz w:val="15"/>
          <w:szCs w:val="15"/>
        </w:rPr>
        <w:t xml:space="preserve">        </w:t>
      </w:r>
    </w:p>
    <w:p w14:paraId="3A260450"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mass</w:t>
      </w:r>
    </w:p>
    <w:p w14:paraId="5F8052B1" w14:textId="77777777" w:rsidR="000953D6" w:rsidRDefault="000953D6" w:rsidP="000953D6">
      <w:pPr>
        <w:rPr>
          <w:rFonts w:ascii="Menlo" w:hAnsi="Menlo" w:cs="Menlo"/>
          <w:sz w:val="15"/>
          <w:szCs w:val="15"/>
        </w:rPr>
      </w:pPr>
      <w:r>
        <w:rPr>
          <w:rFonts w:ascii="Menlo" w:hAnsi="Menlo" w:cs="Menlo"/>
          <w:sz w:val="15"/>
          <w:szCs w:val="15"/>
        </w:rPr>
        <w:t xml:space="preserve">            </w:t>
      </w:r>
    </w:p>
    <w:p w14:paraId="58F1442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3ACFEBE0" w14:textId="77777777" w:rsidR="000953D6" w:rsidRDefault="000953D6" w:rsidP="000953D6">
      <w:pPr>
        <w:rPr>
          <w:rFonts w:ascii="Menlo" w:hAnsi="Menlo" w:cs="Menlo"/>
          <w:sz w:val="15"/>
          <w:szCs w:val="15"/>
        </w:rPr>
      </w:pPr>
    </w:p>
    <w:p w14:paraId="5598BF33" w14:textId="77777777" w:rsidR="000953D6" w:rsidRDefault="000953D6" w:rsidP="000953D6">
      <w:pPr>
        <w:rPr>
          <w:rFonts w:ascii="Menlo" w:hAnsi="Menlo" w:cs="Menlo"/>
          <w:sz w:val="15"/>
          <w:szCs w:val="15"/>
        </w:rPr>
      </w:pPr>
    </w:p>
    <w:p w14:paraId="5FEBE4A9"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77B01F20" w14:textId="77777777" w:rsidR="000953D6" w:rsidRDefault="000953D6" w:rsidP="000953D6">
      <w:pPr>
        <w:rPr>
          <w:rFonts w:ascii="Menlo" w:hAnsi="Menlo" w:cs="Menlo"/>
          <w:sz w:val="15"/>
          <w:szCs w:val="15"/>
        </w:rPr>
      </w:pPr>
    </w:p>
    <w:p w14:paraId="3AA718DE" w14:textId="77777777" w:rsidR="000953D6" w:rsidRDefault="000953D6" w:rsidP="000953D6">
      <w:pPr>
        <w:rPr>
          <w:rFonts w:ascii="Menlo" w:hAnsi="Menlo" w:cs="Menlo"/>
          <w:sz w:val="15"/>
          <w:szCs w:val="15"/>
        </w:rPr>
      </w:pPr>
      <w:r>
        <w:rPr>
          <w:rFonts w:ascii="Menlo" w:hAnsi="Menlo" w:cs="Menlo"/>
          <w:color w:val="008013"/>
          <w:sz w:val="15"/>
          <w:szCs w:val="15"/>
        </w:rPr>
        <w:t>% Direct Milling Cost</w:t>
      </w:r>
    </w:p>
    <w:p w14:paraId="3771DB6F" w14:textId="77777777" w:rsidR="000953D6" w:rsidRDefault="000953D6" w:rsidP="000953D6">
      <w:pPr>
        <w:rPr>
          <w:rFonts w:ascii="Menlo" w:hAnsi="Menlo" w:cs="Menlo"/>
          <w:sz w:val="15"/>
          <w:szCs w:val="15"/>
        </w:rPr>
      </w:pPr>
    </w:p>
    <w:p w14:paraId="25FC028C" w14:textId="77777777" w:rsidR="000953D6" w:rsidRDefault="000953D6" w:rsidP="000953D6">
      <w:pPr>
        <w:rPr>
          <w:rFonts w:ascii="Menlo" w:hAnsi="Menlo" w:cs="Menlo"/>
          <w:sz w:val="15"/>
          <w:szCs w:val="15"/>
        </w:rPr>
      </w:pPr>
      <w:r>
        <w:rPr>
          <w:rFonts w:ascii="Menlo" w:hAnsi="Menlo" w:cs="Menlo"/>
          <w:sz w:val="15"/>
          <w:szCs w:val="15"/>
        </w:rPr>
        <w:t xml:space="preserve">C_mill_dir = C_mat + C_tool + C_enr + C_lab ;     </w:t>
      </w:r>
      <w:r>
        <w:rPr>
          <w:rFonts w:ascii="Menlo" w:hAnsi="Menlo" w:cs="Menlo"/>
          <w:color w:val="008013"/>
          <w:sz w:val="15"/>
          <w:szCs w:val="15"/>
        </w:rPr>
        <w:t>% Direct Milling cost ($)</w:t>
      </w:r>
    </w:p>
    <w:p w14:paraId="4FFA8ACD" w14:textId="77777777" w:rsidR="000953D6" w:rsidRDefault="000953D6" w:rsidP="000953D6">
      <w:pPr>
        <w:rPr>
          <w:rFonts w:ascii="Menlo" w:hAnsi="Menlo" w:cs="Menlo"/>
          <w:sz w:val="15"/>
          <w:szCs w:val="15"/>
        </w:rPr>
      </w:pPr>
    </w:p>
    <w:p w14:paraId="59ABC16C" w14:textId="77777777" w:rsidR="000953D6" w:rsidRDefault="000953D6" w:rsidP="000953D6">
      <w:pPr>
        <w:rPr>
          <w:rFonts w:ascii="Menlo" w:hAnsi="Menlo" w:cs="Menlo"/>
          <w:sz w:val="15"/>
          <w:szCs w:val="15"/>
        </w:rPr>
      </w:pPr>
      <w:r>
        <w:rPr>
          <w:rFonts w:ascii="Menlo" w:hAnsi="Menlo" w:cs="Menlo"/>
          <w:color w:val="008013"/>
          <w:sz w:val="15"/>
          <w:szCs w:val="15"/>
        </w:rPr>
        <w:t>% Indirect Milling Cost</w:t>
      </w:r>
    </w:p>
    <w:p w14:paraId="2D283C1B" w14:textId="77777777" w:rsidR="000953D6" w:rsidRDefault="000953D6" w:rsidP="000953D6">
      <w:pPr>
        <w:rPr>
          <w:rFonts w:ascii="Menlo" w:hAnsi="Menlo" w:cs="Menlo"/>
          <w:sz w:val="15"/>
          <w:szCs w:val="15"/>
        </w:rPr>
      </w:pPr>
    </w:p>
    <w:p w14:paraId="7B96928D" w14:textId="77777777" w:rsidR="000953D6" w:rsidRDefault="000953D6" w:rsidP="000953D6">
      <w:pPr>
        <w:rPr>
          <w:rFonts w:ascii="Menlo" w:hAnsi="Menlo" w:cs="Menlo"/>
          <w:sz w:val="15"/>
          <w:szCs w:val="15"/>
        </w:rPr>
      </w:pPr>
      <w:r>
        <w:rPr>
          <w:rFonts w:ascii="Menlo" w:hAnsi="Menlo" w:cs="Menlo"/>
          <w:sz w:val="15"/>
          <w:szCs w:val="15"/>
        </w:rPr>
        <w:t xml:space="preserve">C_mill_ind = C_space + C_dpr + C_maint;  </w:t>
      </w:r>
      <w:r>
        <w:rPr>
          <w:rFonts w:ascii="Menlo" w:hAnsi="Menlo" w:cs="Menlo"/>
          <w:color w:val="008013"/>
          <w:sz w:val="15"/>
          <w:szCs w:val="15"/>
        </w:rPr>
        <w:t>% Indirect Milling cost ($)</w:t>
      </w:r>
    </w:p>
    <w:p w14:paraId="5A8114A5" w14:textId="77777777" w:rsidR="000953D6" w:rsidRDefault="000953D6" w:rsidP="000953D6">
      <w:pPr>
        <w:rPr>
          <w:rFonts w:ascii="Menlo" w:hAnsi="Menlo" w:cs="Menlo"/>
          <w:sz w:val="15"/>
          <w:szCs w:val="15"/>
        </w:rPr>
      </w:pPr>
    </w:p>
    <w:p w14:paraId="2501EDA9" w14:textId="77777777" w:rsidR="000953D6" w:rsidRDefault="000953D6" w:rsidP="000953D6">
      <w:pPr>
        <w:rPr>
          <w:rFonts w:ascii="Menlo" w:hAnsi="Menlo" w:cs="Menlo"/>
          <w:sz w:val="15"/>
          <w:szCs w:val="15"/>
        </w:rPr>
      </w:pPr>
    </w:p>
    <w:p w14:paraId="56073F90" w14:textId="77777777" w:rsidR="000953D6" w:rsidRDefault="000953D6" w:rsidP="000953D6">
      <w:pPr>
        <w:rPr>
          <w:rFonts w:ascii="Menlo" w:hAnsi="Menlo" w:cs="Menlo"/>
          <w:sz w:val="15"/>
          <w:szCs w:val="15"/>
        </w:rPr>
      </w:pPr>
      <w:r>
        <w:rPr>
          <w:rFonts w:ascii="Menlo" w:hAnsi="Menlo" w:cs="Menlo"/>
          <w:color w:val="008013"/>
          <w:sz w:val="15"/>
          <w:szCs w:val="15"/>
        </w:rPr>
        <w:t>% Total Milling Cost</w:t>
      </w:r>
    </w:p>
    <w:p w14:paraId="6F1E68FA" w14:textId="77777777" w:rsidR="000953D6" w:rsidRDefault="000953D6" w:rsidP="000953D6">
      <w:pPr>
        <w:rPr>
          <w:rFonts w:ascii="Menlo" w:hAnsi="Menlo" w:cs="Menlo"/>
          <w:sz w:val="15"/>
          <w:szCs w:val="15"/>
        </w:rPr>
      </w:pPr>
    </w:p>
    <w:p w14:paraId="7CAE2DB6" w14:textId="77777777" w:rsidR="000953D6" w:rsidRDefault="000953D6" w:rsidP="000953D6">
      <w:pPr>
        <w:rPr>
          <w:rFonts w:ascii="Menlo" w:hAnsi="Menlo" w:cs="Menlo"/>
          <w:sz w:val="15"/>
          <w:szCs w:val="15"/>
        </w:rPr>
      </w:pPr>
      <w:r>
        <w:rPr>
          <w:rFonts w:ascii="Menlo" w:hAnsi="Menlo" w:cs="Menlo"/>
          <w:sz w:val="15"/>
          <w:szCs w:val="15"/>
        </w:rPr>
        <w:t xml:space="preserve">C_5_axis_mill_total = C_mill_dir + C_mill_ind + P_recy; </w:t>
      </w:r>
      <w:r>
        <w:rPr>
          <w:rFonts w:ascii="Menlo" w:hAnsi="Menlo" w:cs="Menlo"/>
          <w:color w:val="008013"/>
          <w:sz w:val="15"/>
          <w:szCs w:val="15"/>
        </w:rPr>
        <w:t>% Total Milling cost ($)</w:t>
      </w:r>
    </w:p>
    <w:p w14:paraId="411C98BA" w14:textId="77777777" w:rsidR="000953D6" w:rsidRDefault="000953D6" w:rsidP="000953D6">
      <w:pPr>
        <w:rPr>
          <w:rFonts w:ascii="Menlo" w:hAnsi="Menlo" w:cs="Menlo"/>
          <w:sz w:val="15"/>
          <w:szCs w:val="15"/>
        </w:rPr>
      </w:pPr>
    </w:p>
    <w:p w14:paraId="011BE9EC" w14:textId="77777777" w:rsidR="000953D6" w:rsidRDefault="000953D6" w:rsidP="000953D6">
      <w:pPr>
        <w:rPr>
          <w:rFonts w:ascii="Menlo" w:hAnsi="Menlo" w:cs="Menlo"/>
          <w:sz w:val="15"/>
          <w:szCs w:val="15"/>
        </w:rPr>
      </w:pPr>
    </w:p>
    <w:p w14:paraId="26E9A7C0"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6CD5403F" w14:textId="77777777" w:rsidR="000953D6" w:rsidRDefault="000953D6" w:rsidP="000953D6">
      <w:pPr>
        <w:rPr>
          <w:rFonts w:ascii="Menlo" w:hAnsi="Menlo" w:cs="Menlo"/>
          <w:sz w:val="15"/>
          <w:szCs w:val="15"/>
        </w:rPr>
      </w:pPr>
    </w:p>
    <w:p w14:paraId="4C0EB1E0" w14:textId="77777777" w:rsidR="000953D6" w:rsidRDefault="000953D6" w:rsidP="000953D6">
      <w:pPr>
        <w:rPr>
          <w:rFonts w:ascii="Menlo" w:hAnsi="Menlo" w:cs="Menlo"/>
          <w:sz w:val="15"/>
          <w:szCs w:val="15"/>
        </w:rPr>
      </w:pPr>
      <w:r>
        <w:rPr>
          <w:rFonts w:ascii="Menlo" w:hAnsi="Menlo" w:cs="Menlo"/>
          <w:color w:val="008013"/>
          <w:sz w:val="15"/>
          <w:szCs w:val="15"/>
        </w:rPr>
        <w:t>% This section displays the totals for all the categories and subcategories</w:t>
      </w:r>
    </w:p>
    <w:p w14:paraId="6ACABFB4" w14:textId="77777777" w:rsidR="000953D6" w:rsidRDefault="000953D6" w:rsidP="000953D6">
      <w:pPr>
        <w:rPr>
          <w:rFonts w:ascii="Menlo" w:hAnsi="Menlo" w:cs="Menlo"/>
          <w:sz w:val="15"/>
          <w:szCs w:val="15"/>
        </w:rPr>
      </w:pPr>
    </w:p>
    <w:p w14:paraId="7F295AB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w:t>
      </w:r>
    </w:p>
    <w:p w14:paraId="708A284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F37E0C4"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DB6A93B" w14:textId="77777777" w:rsidR="000953D6" w:rsidRDefault="000953D6" w:rsidP="000953D6">
      <w:pPr>
        <w:rPr>
          <w:rFonts w:ascii="Menlo" w:hAnsi="Menlo" w:cs="Menlo"/>
          <w:sz w:val="15"/>
          <w:szCs w:val="15"/>
        </w:rPr>
      </w:pPr>
    </w:p>
    <w:p w14:paraId="0386F0D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Milling Cost'</w:t>
      </w:r>
      <w:r>
        <w:rPr>
          <w:rFonts w:ascii="Menlo" w:hAnsi="Menlo" w:cs="Menlo"/>
          <w:sz w:val="15"/>
          <w:szCs w:val="15"/>
        </w:rPr>
        <w:t>]);</w:t>
      </w:r>
    </w:p>
    <w:p w14:paraId="6AD10DC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109E68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23DCB5A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C_tool)]);</w:t>
      </w:r>
    </w:p>
    <w:p w14:paraId="6531E34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C_lab)]);</w:t>
      </w:r>
    </w:p>
    <w:p w14:paraId="45E9985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C_enr)]);</w:t>
      </w:r>
    </w:p>
    <w:p w14:paraId="2D8681F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1C34052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12B71DD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5FF6A3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29A758F" w14:textId="77777777" w:rsidR="000953D6" w:rsidRDefault="000953D6" w:rsidP="000953D6">
      <w:pPr>
        <w:rPr>
          <w:rFonts w:ascii="Menlo" w:hAnsi="Menlo" w:cs="Menlo"/>
          <w:sz w:val="15"/>
          <w:szCs w:val="15"/>
        </w:rPr>
      </w:pPr>
    </w:p>
    <w:p w14:paraId="7A9C9D8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Milling Cost'</w:t>
      </w:r>
      <w:r>
        <w:rPr>
          <w:rFonts w:ascii="Menlo" w:hAnsi="Menlo" w:cs="Menlo"/>
          <w:sz w:val="15"/>
          <w:szCs w:val="15"/>
        </w:rPr>
        <w:t>]);</w:t>
      </w:r>
    </w:p>
    <w:p w14:paraId="655529A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F2CC192"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C_space)]);</w:t>
      </w:r>
    </w:p>
    <w:p w14:paraId="430AAAD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C_dpr)]);</w:t>
      </w:r>
    </w:p>
    <w:p w14:paraId="0B49122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C_maint)]);</w:t>
      </w:r>
    </w:p>
    <w:p w14:paraId="0D49914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A55F12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2E1077A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8C9F989"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776D065" w14:textId="77777777" w:rsidR="000953D6" w:rsidRDefault="000953D6" w:rsidP="000953D6">
      <w:pPr>
        <w:rPr>
          <w:rFonts w:ascii="Menlo" w:hAnsi="Menlo" w:cs="Menlo"/>
          <w:sz w:val="15"/>
          <w:szCs w:val="15"/>
        </w:rPr>
      </w:pPr>
    </w:p>
    <w:p w14:paraId="74255B13" w14:textId="77777777" w:rsidR="000953D6" w:rsidRDefault="000953D6" w:rsidP="000953D6">
      <w:pPr>
        <w:rPr>
          <w:rFonts w:ascii="Menlo" w:hAnsi="Menlo" w:cs="Menlo"/>
          <w:sz w:val="15"/>
          <w:szCs w:val="15"/>
        </w:rPr>
      </w:pPr>
      <w:r>
        <w:rPr>
          <w:rFonts w:ascii="Menlo" w:hAnsi="Menlo" w:cs="Menlo"/>
          <w:sz w:val="15"/>
          <w:szCs w:val="15"/>
        </w:rPr>
        <w:lastRenderedPageBreak/>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5823E46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3FF4BF7"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412342D" w14:textId="77777777" w:rsidR="000953D6" w:rsidRDefault="000953D6" w:rsidP="000953D6">
      <w:pPr>
        <w:rPr>
          <w:rFonts w:ascii="Menlo" w:hAnsi="Menlo" w:cs="Menlo"/>
          <w:sz w:val="15"/>
          <w:szCs w:val="15"/>
        </w:rPr>
      </w:pPr>
    </w:p>
    <w:p w14:paraId="6968561F" w14:textId="77777777" w:rsidR="000953D6" w:rsidRDefault="000953D6" w:rsidP="000953D6">
      <w:pPr>
        <w:rPr>
          <w:rFonts w:ascii="Menlo" w:hAnsi="Menlo" w:cs="Menlo"/>
          <w:sz w:val="15"/>
          <w:szCs w:val="15"/>
        </w:rPr>
      </w:pPr>
    </w:p>
    <w:p w14:paraId="62BCD0CE"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00A35E1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65E018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2F6DA27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1BFD747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656A169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31F286A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5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C_5_axis_mill_total)]);</w:t>
      </w:r>
    </w:p>
    <w:p w14:paraId="40237467" w14:textId="77777777" w:rsidR="000953D6" w:rsidRDefault="000953D6" w:rsidP="000953D6">
      <w:pPr>
        <w:rPr>
          <w:rFonts w:ascii="Menlo" w:hAnsi="Menlo" w:cs="Menlo"/>
          <w:sz w:val="15"/>
          <w:szCs w:val="15"/>
        </w:rPr>
      </w:pPr>
    </w:p>
    <w:p w14:paraId="2B3569D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B291499"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20808BA" w14:textId="77777777" w:rsidR="000953D6" w:rsidRDefault="000953D6" w:rsidP="000953D6">
      <w:pPr>
        <w:rPr>
          <w:rFonts w:ascii="Menlo" w:hAnsi="Menlo" w:cs="Menlo"/>
          <w:sz w:val="15"/>
          <w:szCs w:val="15"/>
        </w:rPr>
      </w:pPr>
    </w:p>
    <w:p w14:paraId="7943848F" w14:textId="77777777" w:rsidR="000953D6" w:rsidRDefault="000953D6" w:rsidP="000953D6">
      <w:pPr>
        <w:rPr>
          <w:rFonts w:ascii="Menlo" w:hAnsi="Menlo" w:cs="Menlo"/>
          <w:sz w:val="15"/>
          <w:szCs w:val="15"/>
        </w:rPr>
      </w:pPr>
      <w:r>
        <w:rPr>
          <w:rFonts w:ascii="Menlo" w:hAnsi="Menlo" w:cs="Menlo"/>
          <w:color w:val="008013"/>
          <w:sz w:val="15"/>
          <w:szCs w:val="15"/>
        </w:rPr>
        <w:t>%% Grand Totals</w:t>
      </w:r>
    </w:p>
    <w:p w14:paraId="2E415C9C" w14:textId="77777777" w:rsidR="000953D6" w:rsidRDefault="000953D6" w:rsidP="000953D6">
      <w:pPr>
        <w:rPr>
          <w:rFonts w:ascii="Menlo" w:hAnsi="Menlo" w:cs="Menlo"/>
          <w:sz w:val="15"/>
          <w:szCs w:val="15"/>
        </w:rPr>
      </w:pPr>
    </w:p>
    <w:p w14:paraId="1C8A8D7D" w14:textId="77777777" w:rsidR="000953D6" w:rsidRDefault="000953D6" w:rsidP="000953D6">
      <w:pPr>
        <w:rPr>
          <w:rFonts w:ascii="Menlo" w:hAnsi="Menlo" w:cs="Menlo"/>
          <w:sz w:val="15"/>
          <w:szCs w:val="15"/>
        </w:rPr>
      </w:pPr>
    </w:p>
    <w:p w14:paraId="0A62AC76" w14:textId="77777777" w:rsidR="000953D6" w:rsidRDefault="000953D6" w:rsidP="000953D6">
      <w:pPr>
        <w:rPr>
          <w:rFonts w:ascii="Menlo" w:hAnsi="Menlo" w:cs="Menlo"/>
          <w:sz w:val="15"/>
          <w:szCs w:val="15"/>
        </w:rPr>
      </w:pPr>
      <w:r>
        <w:rPr>
          <w:rFonts w:ascii="Menlo" w:hAnsi="Menlo" w:cs="Menlo"/>
          <w:sz w:val="15"/>
          <w:szCs w:val="15"/>
        </w:rPr>
        <w:t>Total_Eninge_Cost = C_SLS+C_build+C_3_axis_mill_total+C_5_axis_mill_total;</w:t>
      </w:r>
    </w:p>
    <w:p w14:paraId="067ED940" w14:textId="77777777" w:rsidR="000953D6" w:rsidRDefault="000953D6" w:rsidP="000953D6">
      <w:pPr>
        <w:rPr>
          <w:rFonts w:ascii="Menlo" w:hAnsi="Menlo" w:cs="Menlo"/>
          <w:sz w:val="15"/>
          <w:szCs w:val="15"/>
        </w:rPr>
      </w:pPr>
    </w:p>
    <w:p w14:paraId="4B61306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'Grand Totals'</w:t>
      </w:r>
      <w:r>
        <w:rPr>
          <w:rFonts w:ascii="Menlo" w:hAnsi="Menlo" w:cs="Menlo"/>
          <w:sz w:val="15"/>
          <w:szCs w:val="15"/>
        </w:rPr>
        <w:t>]);</w:t>
      </w:r>
    </w:p>
    <w:p w14:paraId="6A8BF76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69F058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AFSD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C_build)]);</w:t>
      </w:r>
    </w:p>
    <w:p w14:paraId="6DA4077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SLS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C_SLS)]);</w:t>
      </w:r>
    </w:p>
    <w:p w14:paraId="48BEA6D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3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C_3_axis_mill_total)]);</w:t>
      </w:r>
    </w:p>
    <w:p w14:paraId="5513347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5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C_5_axis_mill_total)]);</w:t>
      </w:r>
    </w:p>
    <w:p w14:paraId="5CD16398" w14:textId="77777777" w:rsidR="000953D6" w:rsidRDefault="000953D6" w:rsidP="000953D6">
      <w:pPr>
        <w:rPr>
          <w:rFonts w:ascii="Menlo" w:hAnsi="Menlo" w:cs="Menlo"/>
          <w:sz w:val="15"/>
          <w:szCs w:val="15"/>
        </w:rPr>
      </w:pPr>
    </w:p>
    <w:p w14:paraId="67E6A34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161375B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Engine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Total_Eninge_Cost)]);</w:t>
      </w:r>
    </w:p>
    <w:p w14:paraId="03980F41" w14:textId="77777777" w:rsidR="000953D6" w:rsidRDefault="000953D6" w:rsidP="000953D6">
      <w:pPr>
        <w:rPr>
          <w:rFonts w:ascii="Menlo" w:hAnsi="Menlo" w:cs="Menlo"/>
          <w:sz w:val="15"/>
          <w:szCs w:val="15"/>
        </w:rPr>
      </w:pPr>
    </w:p>
    <w:p w14:paraId="3390A02D" w14:textId="77777777" w:rsidR="00327BBA" w:rsidRPr="00CD22E5" w:rsidRDefault="00327BBA" w:rsidP="000953D6">
      <w:pPr>
        <w:ind w:firstLine="720"/>
      </w:pPr>
    </w:p>
    <w:p w14:paraId="69ED9C17" w14:textId="77777777" w:rsidR="003F67C6" w:rsidRDefault="003F67C6">
      <w:pPr>
        <w:rPr>
          <w:lang w:eastAsia="ja-JP"/>
        </w:rPr>
      </w:pPr>
      <w:bookmarkStart w:id="306" w:name="_Toc162882458"/>
      <w:bookmarkStart w:id="307" w:name="_Toc162882727"/>
      <w:r>
        <w:rPr>
          <w:b/>
        </w:rPr>
        <w:br w:type="page"/>
      </w:r>
    </w:p>
    <w:p w14:paraId="53F2CF7E" w14:textId="21C050EF" w:rsidR="00327BBA" w:rsidRDefault="00327BBA" w:rsidP="00327BBA">
      <w:pPr>
        <w:pStyle w:val="Heading2"/>
        <w:rPr>
          <w:rFonts w:cs="Times New Roman"/>
          <w:szCs w:val="24"/>
        </w:rPr>
      </w:pPr>
      <w:bookmarkStart w:id="308" w:name="_Toc162886105"/>
      <w:r w:rsidRPr="00CD22E5">
        <w:rPr>
          <w:rFonts w:cs="Times New Roman"/>
          <w:szCs w:val="24"/>
        </w:rPr>
        <w:lastRenderedPageBreak/>
        <w:t xml:space="preserve">Appendix </w:t>
      </w:r>
      <w:r w:rsidR="00BF6DF6" w:rsidRPr="00CD22E5">
        <w:rPr>
          <w:rFonts w:cs="Times New Roman"/>
          <w:szCs w:val="24"/>
        </w:rPr>
        <w:t>D</w:t>
      </w:r>
      <w:r w:rsidRPr="00CD22E5">
        <w:rPr>
          <w:rFonts w:cs="Times New Roman"/>
          <w:szCs w:val="24"/>
        </w:rPr>
        <w:t xml:space="preserve"> – </w:t>
      </w:r>
      <w:r w:rsidR="00BF6DF6" w:rsidRPr="00CD22E5">
        <w:rPr>
          <w:rFonts w:cs="Times New Roman"/>
          <w:szCs w:val="24"/>
        </w:rPr>
        <w:t>Engine block</w:t>
      </w:r>
      <w:r w:rsidRPr="00CD22E5">
        <w:rPr>
          <w:rFonts w:cs="Times New Roman"/>
          <w:szCs w:val="24"/>
        </w:rPr>
        <w:t xml:space="preserve">: </w:t>
      </w:r>
      <w:r w:rsidR="00BF6DF6" w:rsidRPr="00CD22E5">
        <w:rPr>
          <w:rFonts w:cs="Times New Roman"/>
          <w:szCs w:val="24"/>
        </w:rPr>
        <w:t>Conventional</w:t>
      </w:r>
      <w:r w:rsidRPr="00CD22E5">
        <w:rPr>
          <w:rFonts w:cs="Times New Roman"/>
          <w:szCs w:val="24"/>
        </w:rPr>
        <w:t xml:space="preserve"> method</w:t>
      </w:r>
      <w:r w:rsidR="00CD22E5" w:rsidRPr="00CD22E5">
        <w:rPr>
          <w:rFonts w:cs="Times New Roman"/>
          <w:szCs w:val="24"/>
        </w:rPr>
        <w:t xml:space="preserve"> MATLAB code</w:t>
      </w:r>
      <w:bookmarkEnd w:id="306"/>
      <w:bookmarkEnd w:id="307"/>
      <w:bookmarkEnd w:id="308"/>
    </w:p>
    <w:p w14:paraId="03D439FB" w14:textId="77777777" w:rsidR="000953D6" w:rsidRPr="000953D6" w:rsidRDefault="000953D6" w:rsidP="000953D6">
      <w:pPr>
        <w:rPr>
          <w:lang w:eastAsia="ja-JP"/>
        </w:rPr>
      </w:pPr>
    </w:p>
    <w:p w14:paraId="032ABAEC" w14:textId="77777777" w:rsidR="000953D6" w:rsidRDefault="000953D6" w:rsidP="000953D6">
      <w:pPr>
        <w:rPr>
          <w:rFonts w:ascii="Menlo" w:hAnsi="Menlo" w:cs="Menlo"/>
          <w:sz w:val="15"/>
          <w:szCs w:val="15"/>
        </w:rPr>
      </w:pPr>
      <w:r>
        <w:rPr>
          <w:rFonts w:ascii="Menlo" w:hAnsi="Menlo" w:cs="Menlo"/>
          <w:sz w:val="15"/>
          <w:szCs w:val="15"/>
        </w:rPr>
        <w:t xml:space="preserve">clear </w:t>
      </w:r>
      <w:r>
        <w:rPr>
          <w:rFonts w:ascii="Menlo" w:hAnsi="Menlo" w:cs="Menlo"/>
          <w:color w:val="A709F5"/>
          <w:sz w:val="15"/>
          <w:szCs w:val="15"/>
        </w:rPr>
        <w:t>all</w:t>
      </w:r>
      <w:r>
        <w:rPr>
          <w:rFonts w:ascii="Menlo" w:hAnsi="Menlo" w:cs="Menlo"/>
          <w:sz w:val="15"/>
          <w:szCs w:val="15"/>
        </w:rPr>
        <w:t>;</w:t>
      </w:r>
    </w:p>
    <w:p w14:paraId="1951A8E8" w14:textId="77777777" w:rsidR="000953D6" w:rsidRDefault="000953D6" w:rsidP="000953D6">
      <w:pPr>
        <w:rPr>
          <w:rFonts w:ascii="Menlo" w:hAnsi="Menlo" w:cs="Menlo"/>
          <w:sz w:val="15"/>
          <w:szCs w:val="15"/>
        </w:rPr>
      </w:pPr>
      <w:r>
        <w:rPr>
          <w:rFonts w:ascii="Menlo" w:hAnsi="Menlo" w:cs="Menlo"/>
          <w:sz w:val="15"/>
          <w:szCs w:val="15"/>
        </w:rPr>
        <w:t>clc;</w:t>
      </w:r>
    </w:p>
    <w:p w14:paraId="6CC99676" w14:textId="77777777" w:rsidR="000953D6" w:rsidRDefault="000953D6" w:rsidP="000953D6">
      <w:pPr>
        <w:rPr>
          <w:rFonts w:ascii="Menlo" w:hAnsi="Menlo" w:cs="Menlo"/>
          <w:sz w:val="15"/>
          <w:szCs w:val="15"/>
        </w:rPr>
      </w:pPr>
    </w:p>
    <w:p w14:paraId="0C9E16F8" w14:textId="77777777" w:rsidR="000953D6" w:rsidRDefault="000953D6" w:rsidP="000953D6">
      <w:pPr>
        <w:rPr>
          <w:rFonts w:ascii="Menlo" w:hAnsi="Menlo" w:cs="Menlo"/>
          <w:sz w:val="15"/>
          <w:szCs w:val="15"/>
        </w:rPr>
      </w:pPr>
      <w:r>
        <w:rPr>
          <w:rFonts w:ascii="Menlo" w:hAnsi="Menlo" w:cs="Menlo"/>
          <w:color w:val="008013"/>
          <w:sz w:val="15"/>
          <w:szCs w:val="15"/>
        </w:rPr>
        <w:t>%% Engine Block Cost Calculator: Conventional Methods</w:t>
      </w:r>
    </w:p>
    <w:p w14:paraId="27E3E35D" w14:textId="77777777" w:rsidR="000953D6" w:rsidRDefault="000953D6" w:rsidP="000953D6">
      <w:pPr>
        <w:rPr>
          <w:rFonts w:ascii="Menlo" w:hAnsi="Menlo" w:cs="Menlo"/>
          <w:sz w:val="15"/>
          <w:szCs w:val="15"/>
        </w:rPr>
      </w:pPr>
    </w:p>
    <w:p w14:paraId="6C963442" w14:textId="77777777" w:rsidR="000953D6" w:rsidRDefault="000953D6" w:rsidP="000953D6">
      <w:pPr>
        <w:rPr>
          <w:rFonts w:ascii="Menlo" w:hAnsi="Menlo" w:cs="Menlo"/>
          <w:sz w:val="15"/>
          <w:szCs w:val="15"/>
        </w:rPr>
      </w:pPr>
      <w:r>
        <w:rPr>
          <w:rFonts w:ascii="Menlo" w:hAnsi="Menlo" w:cs="Menlo"/>
          <w:color w:val="008013"/>
          <w:sz w:val="15"/>
          <w:szCs w:val="15"/>
        </w:rPr>
        <w:t>% This code incorporates the code for both the 3-axis and 5-axis milling</w:t>
      </w:r>
    </w:p>
    <w:p w14:paraId="595FC122" w14:textId="77777777" w:rsidR="000953D6" w:rsidRDefault="000953D6" w:rsidP="000953D6">
      <w:pPr>
        <w:rPr>
          <w:rFonts w:ascii="Menlo" w:hAnsi="Menlo" w:cs="Menlo"/>
          <w:sz w:val="15"/>
          <w:szCs w:val="15"/>
        </w:rPr>
      </w:pPr>
      <w:r>
        <w:rPr>
          <w:rFonts w:ascii="Menlo" w:hAnsi="Menlo" w:cs="Menlo"/>
          <w:color w:val="008013"/>
          <w:sz w:val="15"/>
          <w:szCs w:val="15"/>
        </w:rPr>
        <w:t>% processes. It includes a little extra code sum and display the final</w:t>
      </w:r>
    </w:p>
    <w:p w14:paraId="49812A9D" w14:textId="77777777" w:rsidR="000953D6" w:rsidRDefault="000953D6" w:rsidP="000953D6">
      <w:pPr>
        <w:rPr>
          <w:rFonts w:ascii="Menlo" w:hAnsi="Menlo" w:cs="Menlo"/>
          <w:sz w:val="15"/>
          <w:szCs w:val="15"/>
        </w:rPr>
      </w:pPr>
      <w:r>
        <w:rPr>
          <w:rFonts w:ascii="Menlo" w:hAnsi="Menlo" w:cs="Menlo"/>
          <w:color w:val="008013"/>
          <w:sz w:val="15"/>
          <w:szCs w:val="15"/>
        </w:rPr>
        <w:t xml:space="preserve">% costs. </w:t>
      </w:r>
    </w:p>
    <w:p w14:paraId="7B4CAD23" w14:textId="77777777" w:rsidR="000953D6" w:rsidRDefault="000953D6" w:rsidP="000953D6">
      <w:pPr>
        <w:rPr>
          <w:rFonts w:ascii="Menlo" w:hAnsi="Menlo" w:cs="Menlo"/>
          <w:sz w:val="15"/>
          <w:szCs w:val="15"/>
        </w:rPr>
      </w:pPr>
    </w:p>
    <w:p w14:paraId="479B0B54" w14:textId="77777777" w:rsidR="000953D6" w:rsidRDefault="000953D6" w:rsidP="000953D6">
      <w:pPr>
        <w:rPr>
          <w:rFonts w:ascii="Menlo" w:hAnsi="Menlo" w:cs="Menlo"/>
          <w:sz w:val="15"/>
          <w:szCs w:val="15"/>
        </w:rPr>
      </w:pPr>
      <w:r>
        <w:rPr>
          <w:rFonts w:ascii="Menlo" w:hAnsi="Menlo" w:cs="Menlo"/>
          <w:color w:val="008013"/>
          <w:sz w:val="15"/>
          <w:szCs w:val="15"/>
        </w:rPr>
        <w:t>% Directions for use: Use the same as any of the individual cost models.</w:t>
      </w:r>
    </w:p>
    <w:p w14:paraId="220E79D9" w14:textId="77777777" w:rsidR="000953D6" w:rsidRDefault="000953D6" w:rsidP="000953D6">
      <w:pPr>
        <w:rPr>
          <w:rFonts w:ascii="Menlo" w:hAnsi="Menlo" w:cs="Menlo"/>
          <w:sz w:val="15"/>
          <w:szCs w:val="15"/>
        </w:rPr>
      </w:pPr>
      <w:r>
        <w:rPr>
          <w:rFonts w:ascii="Menlo" w:hAnsi="Menlo" w:cs="Menlo"/>
          <w:color w:val="008013"/>
          <w:sz w:val="15"/>
          <w:szCs w:val="15"/>
        </w:rPr>
        <w:t>% Each cost model will have instructions for it's own partictular use.</w:t>
      </w:r>
    </w:p>
    <w:p w14:paraId="206535A1" w14:textId="77777777" w:rsidR="000953D6" w:rsidRDefault="000953D6" w:rsidP="000953D6">
      <w:pPr>
        <w:rPr>
          <w:rFonts w:ascii="Menlo" w:hAnsi="Menlo" w:cs="Menlo"/>
          <w:sz w:val="15"/>
          <w:szCs w:val="15"/>
        </w:rPr>
      </w:pPr>
    </w:p>
    <w:p w14:paraId="65C71304" w14:textId="77777777" w:rsidR="000953D6" w:rsidRDefault="000953D6" w:rsidP="000953D6">
      <w:pPr>
        <w:rPr>
          <w:rFonts w:ascii="Menlo" w:hAnsi="Menlo" w:cs="Menlo"/>
          <w:sz w:val="15"/>
          <w:szCs w:val="15"/>
        </w:rPr>
      </w:pPr>
      <w:r>
        <w:rPr>
          <w:rFonts w:ascii="Menlo" w:hAnsi="Menlo" w:cs="Menlo"/>
          <w:color w:val="008013"/>
          <w:sz w:val="15"/>
          <w:szCs w:val="15"/>
        </w:rPr>
        <w:t>%% 3 AXIS MILLING COST CALCULATOR</w:t>
      </w:r>
    </w:p>
    <w:p w14:paraId="21315CC4" w14:textId="77777777" w:rsidR="000953D6" w:rsidRDefault="000953D6" w:rsidP="000953D6">
      <w:pPr>
        <w:rPr>
          <w:rFonts w:ascii="Menlo" w:hAnsi="Menlo" w:cs="Menlo"/>
          <w:sz w:val="15"/>
          <w:szCs w:val="15"/>
        </w:rPr>
      </w:pPr>
    </w:p>
    <w:p w14:paraId="7DC09CA6"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61467727"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6755EDE7"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6694B5D8" w14:textId="77777777" w:rsidR="000953D6" w:rsidRDefault="000953D6" w:rsidP="000953D6">
      <w:pPr>
        <w:rPr>
          <w:rFonts w:ascii="Menlo" w:hAnsi="Menlo" w:cs="Menlo"/>
          <w:sz w:val="15"/>
          <w:szCs w:val="15"/>
        </w:rPr>
      </w:pPr>
    </w:p>
    <w:p w14:paraId="72111421"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143E2F13" w14:textId="77777777" w:rsidR="000953D6" w:rsidRDefault="000953D6" w:rsidP="000953D6">
      <w:pPr>
        <w:rPr>
          <w:rFonts w:ascii="Menlo" w:hAnsi="Menlo" w:cs="Menlo"/>
          <w:sz w:val="15"/>
          <w:szCs w:val="15"/>
        </w:rPr>
      </w:pPr>
    </w:p>
    <w:p w14:paraId="30A0B3C3"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201CFABC"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12CBCF4C"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2FDC57A6"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331B4842"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38AFD45C"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4C7292BB" w14:textId="77777777" w:rsidR="000953D6" w:rsidRDefault="000953D6" w:rsidP="000953D6">
      <w:pPr>
        <w:rPr>
          <w:rFonts w:ascii="Menlo" w:hAnsi="Menlo" w:cs="Menlo"/>
          <w:sz w:val="15"/>
          <w:szCs w:val="15"/>
        </w:rPr>
      </w:pPr>
    </w:p>
    <w:p w14:paraId="6273EA72"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13F60171" w14:textId="77777777" w:rsidR="000953D6" w:rsidRDefault="000953D6" w:rsidP="000953D6">
      <w:pPr>
        <w:rPr>
          <w:rFonts w:ascii="Menlo" w:hAnsi="Menlo" w:cs="Menlo"/>
          <w:sz w:val="15"/>
          <w:szCs w:val="15"/>
        </w:rPr>
      </w:pPr>
    </w:p>
    <w:p w14:paraId="5FA20059" w14:textId="77777777" w:rsidR="000953D6" w:rsidRDefault="000953D6" w:rsidP="000953D6">
      <w:pPr>
        <w:rPr>
          <w:rFonts w:ascii="Menlo" w:hAnsi="Menlo" w:cs="Menlo"/>
          <w:sz w:val="15"/>
          <w:szCs w:val="15"/>
        </w:rPr>
      </w:pPr>
    </w:p>
    <w:p w14:paraId="64F44E4A"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0B6C65AC" w14:textId="77777777" w:rsidR="000953D6" w:rsidRDefault="000953D6" w:rsidP="000953D6">
      <w:pPr>
        <w:rPr>
          <w:rFonts w:ascii="Menlo" w:hAnsi="Menlo" w:cs="Menlo"/>
          <w:sz w:val="15"/>
          <w:szCs w:val="15"/>
        </w:rPr>
      </w:pPr>
    </w:p>
    <w:p w14:paraId="58852377"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06AE7DFA"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6F2388F4"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4149EE21"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4C413AA2"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7D734019"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496F0AD3" w14:textId="77777777" w:rsidR="000953D6" w:rsidRDefault="000953D6" w:rsidP="000953D6">
      <w:pPr>
        <w:rPr>
          <w:rFonts w:ascii="Menlo" w:hAnsi="Menlo" w:cs="Menlo"/>
          <w:sz w:val="15"/>
          <w:szCs w:val="15"/>
        </w:rPr>
      </w:pPr>
    </w:p>
    <w:p w14:paraId="43FF115A"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2B49753A"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3C22E925" w14:textId="77777777" w:rsidR="000953D6" w:rsidRDefault="000953D6" w:rsidP="000953D6">
      <w:pPr>
        <w:rPr>
          <w:rFonts w:ascii="Menlo" w:hAnsi="Menlo" w:cs="Menlo"/>
          <w:sz w:val="15"/>
          <w:szCs w:val="15"/>
        </w:rPr>
      </w:pPr>
    </w:p>
    <w:p w14:paraId="2256F753"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7D5AFE8B"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26E42112"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18D56BB6" w14:textId="77777777" w:rsidR="000953D6" w:rsidRDefault="000953D6" w:rsidP="000953D6">
      <w:pPr>
        <w:rPr>
          <w:rFonts w:ascii="Menlo" w:hAnsi="Menlo" w:cs="Menlo"/>
          <w:sz w:val="15"/>
          <w:szCs w:val="15"/>
        </w:rPr>
      </w:pPr>
    </w:p>
    <w:p w14:paraId="4E91D31F"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4B5D3A55"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5293A233" w14:textId="77777777" w:rsidR="000953D6" w:rsidRDefault="000953D6" w:rsidP="000953D6">
      <w:pPr>
        <w:rPr>
          <w:rFonts w:ascii="Menlo" w:hAnsi="Menlo" w:cs="Menlo"/>
          <w:sz w:val="15"/>
          <w:szCs w:val="15"/>
        </w:rPr>
      </w:pPr>
    </w:p>
    <w:p w14:paraId="04C257C5"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2EADE0DB" w14:textId="77777777" w:rsidR="000953D6" w:rsidRDefault="000953D6" w:rsidP="000953D6">
      <w:pPr>
        <w:rPr>
          <w:rFonts w:ascii="Menlo" w:hAnsi="Menlo" w:cs="Menlo"/>
          <w:sz w:val="15"/>
          <w:szCs w:val="15"/>
        </w:rPr>
      </w:pPr>
    </w:p>
    <w:p w14:paraId="5F98058D"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6619E3D0" w14:textId="77777777" w:rsidR="000953D6" w:rsidRDefault="000953D6" w:rsidP="000953D6">
      <w:pPr>
        <w:rPr>
          <w:rFonts w:ascii="Menlo" w:hAnsi="Menlo" w:cs="Menlo"/>
          <w:sz w:val="15"/>
          <w:szCs w:val="15"/>
        </w:rPr>
      </w:pPr>
    </w:p>
    <w:p w14:paraId="0A458A7E" w14:textId="77777777" w:rsidR="000953D6" w:rsidRDefault="000953D6" w:rsidP="000953D6">
      <w:pPr>
        <w:rPr>
          <w:rFonts w:ascii="Menlo" w:hAnsi="Menlo" w:cs="Menlo"/>
          <w:sz w:val="15"/>
          <w:szCs w:val="15"/>
        </w:rPr>
      </w:pPr>
      <w:r>
        <w:rPr>
          <w:rFonts w:ascii="Menlo" w:hAnsi="Menlo" w:cs="Menlo"/>
          <w:color w:val="008013"/>
          <w:sz w:val="15"/>
          <w:szCs w:val="15"/>
        </w:rPr>
        <w:t>% Enter the turning process parameters here. Pay attention to the units and</w:t>
      </w:r>
    </w:p>
    <w:p w14:paraId="28DEB4C7" w14:textId="77777777" w:rsidR="000953D6" w:rsidRDefault="000953D6" w:rsidP="000953D6">
      <w:pPr>
        <w:rPr>
          <w:rFonts w:ascii="Menlo" w:hAnsi="Menlo" w:cs="Menlo"/>
          <w:sz w:val="15"/>
          <w:szCs w:val="15"/>
        </w:rPr>
      </w:pPr>
      <w:r>
        <w:rPr>
          <w:rFonts w:ascii="Menlo" w:hAnsi="Menlo" w:cs="Menlo"/>
          <w:color w:val="008013"/>
          <w:sz w:val="15"/>
          <w:szCs w:val="15"/>
        </w:rPr>
        <w:t>% make sure they match the ones specified as the estimation formulas</w:t>
      </w:r>
    </w:p>
    <w:p w14:paraId="02CA0832" w14:textId="77777777" w:rsidR="000953D6" w:rsidRDefault="000953D6" w:rsidP="000953D6">
      <w:pPr>
        <w:rPr>
          <w:rFonts w:ascii="Menlo" w:hAnsi="Menlo" w:cs="Menlo"/>
          <w:sz w:val="15"/>
          <w:szCs w:val="15"/>
        </w:rPr>
      </w:pPr>
      <w:r>
        <w:rPr>
          <w:rFonts w:ascii="Menlo" w:hAnsi="Menlo" w:cs="Menlo"/>
          <w:color w:val="008013"/>
          <w:sz w:val="15"/>
          <w:szCs w:val="15"/>
        </w:rPr>
        <w:t>% include unit conversions. Do not leave any variables blank. If they are</w:t>
      </w:r>
    </w:p>
    <w:p w14:paraId="1BA907BC" w14:textId="77777777" w:rsidR="000953D6" w:rsidRDefault="000953D6" w:rsidP="000953D6">
      <w:pPr>
        <w:rPr>
          <w:rFonts w:ascii="Menlo" w:hAnsi="Menlo" w:cs="Menlo"/>
          <w:sz w:val="15"/>
          <w:szCs w:val="15"/>
        </w:rPr>
      </w:pPr>
      <w:r>
        <w:rPr>
          <w:rFonts w:ascii="Menlo" w:hAnsi="Menlo" w:cs="Menlo"/>
          <w:color w:val="008013"/>
          <w:sz w:val="15"/>
          <w:szCs w:val="15"/>
        </w:rPr>
        <w:t>% unkown or not applicable enter 0.</w:t>
      </w:r>
    </w:p>
    <w:p w14:paraId="3E9A7929" w14:textId="77777777" w:rsidR="000953D6" w:rsidRDefault="000953D6" w:rsidP="000953D6">
      <w:pPr>
        <w:rPr>
          <w:rFonts w:ascii="Menlo" w:hAnsi="Menlo" w:cs="Menlo"/>
          <w:sz w:val="15"/>
          <w:szCs w:val="15"/>
        </w:rPr>
      </w:pPr>
    </w:p>
    <w:p w14:paraId="4726FDC6"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3DE273A4" w14:textId="77777777" w:rsidR="000953D6" w:rsidRDefault="000953D6" w:rsidP="000953D6">
      <w:pPr>
        <w:rPr>
          <w:rFonts w:ascii="Menlo" w:hAnsi="Menlo" w:cs="Menlo"/>
          <w:sz w:val="15"/>
          <w:szCs w:val="15"/>
        </w:rPr>
      </w:pPr>
    </w:p>
    <w:p w14:paraId="337B24D5"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1640D972" w14:textId="77777777" w:rsidR="000953D6" w:rsidRDefault="000953D6" w:rsidP="000953D6">
      <w:pPr>
        <w:rPr>
          <w:rFonts w:ascii="Menlo" w:hAnsi="Menlo" w:cs="Menlo"/>
          <w:sz w:val="15"/>
          <w:szCs w:val="15"/>
        </w:rPr>
      </w:pPr>
    </w:p>
    <w:p w14:paraId="50E2AAA0"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22B8AF84" w14:textId="77777777" w:rsidR="000953D6" w:rsidRDefault="000953D6" w:rsidP="000953D6">
      <w:pPr>
        <w:rPr>
          <w:rFonts w:ascii="Menlo" w:hAnsi="Menlo" w:cs="Menlo"/>
          <w:sz w:val="15"/>
          <w:szCs w:val="15"/>
        </w:rPr>
      </w:pPr>
      <w:r>
        <w:rPr>
          <w:rFonts w:ascii="Menlo" w:hAnsi="Menlo" w:cs="Menlo"/>
          <w:color w:val="008013"/>
          <w:sz w:val="15"/>
          <w:szCs w:val="15"/>
        </w:rPr>
        <w:t>% process, C_mat will be 0.</w:t>
      </w:r>
    </w:p>
    <w:p w14:paraId="22322A4E" w14:textId="77777777" w:rsidR="000953D6" w:rsidRDefault="000953D6" w:rsidP="000953D6">
      <w:pPr>
        <w:rPr>
          <w:rFonts w:ascii="Menlo" w:hAnsi="Menlo" w:cs="Menlo"/>
          <w:sz w:val="15"/>
          <w:szCs w:val="15"/>
        </w:rPr>
      </w:pPr>
    </w:p>
    <w:p w14:paraId="798DB385" w14:textId="77777777" w:rsidR="000953D6" w:rsidRDefault="000953D6" w:rsidP="000953D6">
      <w:pPr>
        <w:rPr>
          <w:rFonts w:ascii="Menlo" w:hAnsi="Menlo" w:cs="Menlo"/>
          <w:sz w:val="15"/>
          <w:szCs w:val="15"/>
        </w:rPr>
      </w:pPr>
      <w:r>
        <w:rPr>
          <w:rFonts w:ascii="Menlo" w:hAnsi="Menlo" w:cs="Menlo"/>
          <w:sz w:val="15"/>
          <w:szCs w:val="15"/>
        </w:rPr>
        <w:t xml:space="preserve">C_mat = 1052.33;                  </w:t>
      </w:r>
      <w:r>
        <w:rPr>
          <w:rFonts w:ascii="Menlo" w:hAnsi="Menlo" w:cs="Menlo"/>
          <w:color w:val="008013"/>
          <w:sz w:val="15"/>
          <w:szCs w:val="15"/>
        </w:rPr>
        <w:t>% Cost of stock material ($) https://www.metalsdepot.com/aluminum-products/aluminum-square-bar with expidited shipping</w:t>
      </w:r>
    </w:p>
    <w:p w14:paraId="4C2CF691" w14:textId="77777777" w:rsidR="000953D6" w:rsidRDefault="000953D6" w:rsidP="000953D6">
      <w:pPr>
        <w:rPr>
          <w:rFonts w:ascii="Menlo" w:hAnsi="Menlo" w:cs="Menlo"/>
          <w:sz w:val="15"/>
          <w:szCs w:val="15"/>
        </w:rPr>
      </w:pPr>
    </w:p>
    <w:p w14:paraId="73FBFF40" w14:textId="77777777" w:rsidR="000953D6" w:rsidRDefault="000953D6" w:rsidP="000953D6">
      <w:pPr>
        <w:rPr>
          <w:rFonts w:ascii="Menlo" w:hAnsi="Menlo" w:cs="Menlo"/>
          <w:sz w:val="15"/>
          <w:szCs w:val="15"/>
        </w:rPr>
      </w:pPr>
      <w:r>
        <w:rPr>
          <w:rFonts w:ascii="Menlo" w:hAnsi="Menlo" w:cs="Menlo"/>
          <w:color w:val="008013"/>
          <w:sz w:val="15"/>
          <w:szCs w:val="15"/>
        </w:rPr>
        <w:lastRenderedPageBreak/>
        <w:t>%%% Tool Cost %%%</w:t>
      </w:r>
    </w:p>
    <w:p w14:paraId="257C2DA4" w14:textId="77777777" w:rsidR="000953D6" w:rsidRDefault="000953D6" w:rsidP="000953D6">
      <w:pPr>
        <w:rPr>
          <w:rFonts w:ascii="Menlo" w:hAnsi="Menlo" w:cs="Menlo"/>
          <w:sz w:val="15"/>
          <w:szCs w:val="15"/>
        </w:rPr>
      </w:pPr>
    </w:p>
    <w:p w14:paraId="27EFBBEE"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33095AA6" w14:textId="77777777" w:rsidR="000953D6" w:rsidRDefault="000953D6" w:rsidP="000953D6">
      <w:pPr>
        <w:rPr>
          <w:rFonts w:ascii="Menlo" w:hAnsi="Menlo" w:cs="Menlo"/>
          <w:sz w:val="15"/>
          <w:szCs w:val="15"/>
        </w:rPr>
      </w:pPr>
      <w:r>
        <w:rPr>
          <w:rFonts w:ascii="Menlo" w:hAnsi="Menlo" w:cs="Menlo"/>
          <w:sz w:val="15"/>
          <w:szCs w:val="15"/>
        </w:rPr>
        <w:t xml:space="preserve">c_tool = 190;                     </w:t>
      </w:r>
      <w:r>
        <w:rPr>
          <w:rFonts w:ascii="Menlo" w:hAnsi="Menlo" w:cs="Menlo"/>
          <w:color w:val="008013"/>
          <w:sz w:val="15"/>
          <w:szCs w:val="15"/>
        </w:rPr>
        <w:t>% Cost of replacement tool ($)</w:t>
      </w:r>
    </w:p>
    <w:p w14:paraId="08E76D32" w14:textId="77777777" w:rsidR="000953D6" w:rsidRDefault="000953D6" w:rsidP="000953D6">
      <w:pPr>
        <w:rPr>
          <w:rFonts w:ascii="Menlo" w:hAnsi="Menlo" w:cs="Menlo"/>
          <w:sz w:val="15"/>
          <w:szCs w:val="15"/>
        </w:rPr>
      </w:pPr>
    </w:p>
    <w:p w14:paraId="3154D74E" w14:textId="77777777" w:rsidR="000953D6" w:rsidRDefault="000953D6" w:rsidP="000953D6">
      <w:pPr>
        <w:rPr>
          <w:rFonts w:ascii="Menlo" w:hAnsi="Menlo" w:cs="Menlo"/>
          <w:sz w:val="15"/>
          <w:szCs w:val="15"/>
        </w:rPr>
      </w:pPr>
      <w:r>
        <w:rPr>
          <w:rFonts w:ascii="Menlo" w:hAnsi="Menlo" w:cs="Menlo"/>
          <w:sz w:val="15"/>
          <w:szCs w:val="15"/>
        </w:rPr>
        <w:t xml:space="preserve">C = 17500;                         </w:t>
      </w:r>
      <w:r>
        <w:rPr>
          <w:rFonts w:ascii="Menlo" w:hAnsi="Menlo" w:cs="Menlo"/>
          <w:color w:val="008013"/>
          <w:sz w:val="15"/>
          <w:szCs w:val="15"/>
        </w:rPr>
        <w:t>% Constant that depends on tool-material combination and predetermined wear level</w:t>
      </w:r>
    </w:p>
    <w:p w14:paraId="1ED49165" w14:textId="77777777" w:rsidR="000953D6" w:rsidRDefault="000953D6" w:rsidP="000953D6">
      <w:pPr>
        <w:rPr>
          <w:rFonts w:ascii="Menlo" w:hAnsi="Menlo" w:cs="Menlo"/>
          <w:sz w:val="15"/>
          <w:szCs w:val="15"/>
        </w:rPr>
      </w:pPr>
      <w:r>
        <w:rPr>
          <w:rFonts w:ascii="Menlo" w:hAnsi="Menlo" w:cs="Menlo"/>
          <w:sz w:val="15"/>
          <w:szCs w:val="15"/>
        </w:rPr>
        <w:t xml:space="preserve">v = 1.016;                          </w:t>
      </w:r>
      <w:r>
        <w:rPr>
          <w:rFonts w:ascii="Menlo" w:hAnsi="Menlo" w:cs="Menlo"/>
          <w:color w:val="008013"/>
          <w:sz w:val="15"/>
          <w:szCs w:val="15"/>
        </w:rPr>
        <w:t>% Cutting velocity (m/min)</w:t>
      </w:r>
    </w:p>
    <w:p w14:paraId="5BDAA329" w14:textId="77777777" w:rsidR="000953D6" w:rsidRDefault="000953D6" w:rsidP="000953D6">
      <w:pPr>
        <w:rPr>
          <w:rFonts w:ascii="Menlo" w:hAnsi="Menlo" w:cs="Menlo"/>
          <w:sz w:val="15"/>
          <w:szCs w:val="15"/>
        </w:rPr>
      </w:pPr>
      <w:r>
        <w:rPr>
          <w:rFonts w:ascii="Menlo" w:hAnsi="Menlo" w:cs="Menlo"/>
          <w:sz w:val="15"/>
          <w:szCs w:val="15"/>
        </w:rPr>
        <w:t xml:space="preserve">n =.025;                           </w:t>
      </w:r>
      <w:r>
        <w:rPr>
          <w:rFonts w:ascii="Menlo" w:hAnsi="Menlo" w:cs="Menlo"/>
          <w:color w:val="008013"/>
          <w:sz w:val="15"/>
          <w:szCs w:val="15"/>
        </w:rPr>
        <w:t>% Taylor tool life exponent that depends on tool-material combination and predetermined wear level</w:t>
      </w:r>
    </w:p>
    <w:p w14:paraId="6DB24311" w14:textId="77777777" w:rsidR="000953D6" w:rsidRDefault="000953D6" w:rsidP="000953D6">
      <w:pPr>
        <w:rPr>
          <w:rFonts w:ascii="Menlo" w:hAnsi="Menlo" w:cs="Menlo"/>
          <w:sz w:val="15"/>
          <w:szCs w:val="15"/>
        </w:rPr>
      </w:pPr>
      <w:r>
        <w:rPr>
          <w:rFonts w:ascii="Menlo" w:hAnsi="Menlo" w:cs="Menlo"/>
          <w:sz w:val="15"/>
          <w:szCs w:val="15"/>
        </w:rPr>
        <w:t xml:space="preserve">p = .015;                          </w:t>
      </w:r>
      <w:r>
        <w:rPr>
          <w:rFonts w:ascii="Menlo" w:hAnsi="Menlo" w:cs="Menlo"/>
          <w:color w:val="008013"/>
          <w:sz w:val="15"/>
          <w:szCs w:val="15"/>
        </w:rPr>
        <w:t>% Velocity exponent that depends on tool-material combination and predetermined wear level</w:t>
      </w:r>
    </w:p>
    <w:p w14:paraId="6AC3E7F2" w14:textId="77777777" w:rsidR="000953D6" w:rsidRDefault="000953D6" w:rsidP="000953D6">
      <w:pPr>
        <w:rPr>
          <w:rFonts w:ascii="Menlo" w:hAnsi="Menlo" w:cs="Menlo"/>
          <w:sz w:val="15"/>
          <w:szCs w:val="15"/>
        </w:rPr>
      </w:pPr>
      <w:r>
        <w:rPr>
          <w:rFonts w:ascii="Menlo" w:hAnsi="Menlo" w:cs="Menlo"/>
          <w:sz w:val="15"/>
          <w:szCs w:val="15"/>
        </w:rPr>
        <w:t xml:space="preserve">f_t = .068;                        </w:t>
      </w:r>
      <w:r>
        <w:rPr>
          <w:rFonts w:ascii="Menlo" w:hAnsi="Menlo" w:cs="Menlo"/>
          <w:color w:val="008013"/>
          <w:sz w:val="15"/>
          <w:szCs w:val="15"/>
        </w:rPr>
        <w:t>% Feed per tooth (mm)</w:t>
      </w:r>
    </w:p>
    <w:p w14:paraId="78A62A05" w14:textId="77777777" w:rsidR="000953D6" w:rsidRDefault="000953D6" w:rsidP="000953D6">
      <w:pPr>
        <w:rPr>
          <w:rFonts w:ascii="Menlo" w:hAnsi="Menlo" w:cs="Menlo"/>
          <w:sz w:val="15"/>
          <w:szCs w:val="15"/>
        </w:rPr>
      </w:pPr>
      <w:r>
        <w:rPr>
          <w:rFonts w:ascii="Menlo" w:hAnsi="Menlo" w:cs="Menlo"/>
          <w:sz w:val="15"/>
          <w:szCs w:val="15"/>
        </w:rPr>
        <w:t xml:space="preserve">q = .015;                          </w:t>
      </w:r>
      <w:r>
        <w:rPr>
          <w:rFonts w:ascii="Menlo" w:hAnsi="Menlo" w:cs="Menlo"/>
          <w:color w:val="008013"/>
          <w:sz w:val="15"/>
          <w:szCs w:val="15"/>
        </w:rPr>
        <w:t>% Feed rate exponent that depends on tool-material combination and predetermined wear level</w:t>
      </w:r>
    </w:p>
    <w:p w14:paraId="19A6EC5E" w14:textId="77777777" w:rsidR="000953D6" w:rsidRDefault="000953D6" w:rsidP="000953D6">
      <w:pPr>
        <w:rPr>
          <w:rFonts w:ascii="Menlo" w:hAnsi="Menlo" w:cs="Menlo"/>
          <w:sz w:val="15"/>
          <w:szCs w:val="15"/>
        </w:rPr>
      </w:pPr>
    </w:p>
    <w:p w14:paraId="33C69104" w14:textId="77777777" w:rsidR="000953D6" w:rsidRDefault="000953D6" w:rsidP="000953D6">
      <w:pPr>
        <w:rPr>
          <w:rFonts w:ascii="Menlo" w:hAnsi="Menlo" w:cs="Menlo"/>
          <w:sz w:val="15"/>
          <w:szCs w:val="15"/>
        </w:rPr>
      </w:pPr>
      <w:r>
        <w:rPr>
          <w:rFonts w:ascii="Menlo" w:hAnsi="Menlo" w:cs="Menlo"/>
          <w:sz w:val="15"/>
          <w:szCs w:val="15"/>
        </w:rPr>
        <w:t xml:space="preserve">V_rem = 0;                    </w:t>
      </w:r>
      <w:r>
        <w:rPr>
          <w:rFonts w:ascii="Menlo" w:hAnsi="Menlo" w:cs="Menlo"/>
          <w:color w:val="008013"/>
          <w:sz w:val="15"/>
          <w:szCs w:val="15"/>
        </w:rPr>
        <w:t>% Volume to remove (mm3)</w:t>
      </w:r>
    </w:p>
    <w:p w14:paraId="63B60923" w14:textId="77777777" w:rsidR="000953D6" w:rsidRDefault="000953D6" w:rsidP="000953D6">
      <w:pPr>
        <w:rPr>
          <w:rFonts w:ascii="Menlo" w:hAnsi="Menlo" w:cs="Menlo"/>
          <w:sz w:val="15"/>
          <w:szCs w:val="15"/>
        </w:rPr>
      </w:pPr>
      <w:r>
        <w:rPr>
          <w:rFonts w:ascii="Menlo" w:hAnsi="Menlo" w:cs="Menlo"/>
          <w:sz w:val="15"/>
          <w:szCs w:val="15"/>
        </w:rPr>
        <w:t xml:space="preserve">a = 1.905;                            </w:t>
      </w:r>
      <w:r>
        <w:rPr>
          <w:rFonts w:ascii="Menlo" w:hAnsi="Menlo" w:cs="Menlo"/>
          <w:color w:val="008013"/>
          <w:sz w:val="15"/>
          <w:szCs w:val="15"/>
        </w:rPr>
        <w:t>% Radial depth of cut (mm)</w:t>
      </w:r>
    </w:p>
    <w:p w14:paraId="598976E1" w14:textId="77777777" w:rsidR="000953D6" w:rsidRDefault="000953D6" w:rsidP="000953D6">
      <w:pPr>
        <w:rPr>
          <w:rFonts w:ascii="Menlo" w:hAnsi="Menlo" w:cs="Menlo"/>
          <w:sz w:val="15"/>
          <w:szCs w:val="15"/>
        </w:rPr>
      </w:pPr>
      <w:r>
        <w:rPr>
          <w:rFonts w:ascii="Menlo" w:hAnsi="Menlo" w:cs="Menlo"/>
          <w:sz w:val="15"/>
          <w:szCs w:val="15"/>
        </w:rPr>
        <w:t xml:space="preserve">b = .254;                           </w:t>
      </w:r>
      <w:r>
        <w:rPr>
          <w:rFonts w:ascii="Menlo" w:hAnsi="Menlo" w:cs="Menlo"/>
          <w:color w:val="008013"/>
          <w:sz w:val="15"/>
          <w:szCs w:val="15"/>
        </w:rPr>
        <w:t>% Axial depth of cut (mm)</w:t>
      </w:r>
    </w:p>
    <w:p w14:paraId="09A2768D" w14:textId="77777777" w:rsidR="000953D6" w:rsidRDefault="000953D6" w:rsidP="000953D6">
      <w:pPr>
        <w:rPr>
          <w:rFonts w:ascii="Menlo" w:hAnsi="Menlo" w:cs="Menlo"/>
          <w:sz w:val="15"/>
          <w:szCs w:val="15"/>
        </w:rPr>
      </w:pPr>
      <w:r>
        <w:rPr>
          <w:rFonts w:ascii="Menlo" w:hAnsi="Menlo" w:cs="Menlo"/>
          <w:sz w:val="15"/>
          <w:szCs w:val="15"/>
        </w:rPr>
        <w:t xml:space="preserve">m = 4;                            </w:t>
      </w:r>
      <w:r>
        <w:rPr>
          <w:rFonts w:ascii="Menlo" w:hAnsi="Menlo" w:cs="Menlo"/>
          <w:color w:val="008013"/>
          <w:sz w:val="15"/>
          <w:szCs w:val="15"/>
        </w:rPr>
        <w:t>% Number of teeth (teeth/rev)</w:t>
      </w:r>
    </w:p>
    <w:p w14:paraId="38AAA669" w14:textId="77777777" w:rsidR="000953D6" w:rsidRDefault="000953D6" w:rsidP="000953D6">
      <w:pPr>
        <w:rPr>
          <w:rFonts w:ascii="Menlo" w:hAnsi="Menlo" w:cs="Menlo"/>
          <w:sz w:val="15"/>
          <w:szCs w:val="15"/>
        </w:rPr>
      </w:pPr>
      <w:r>
        <w:rPr>
          <w:rFonts w:ascii="Menlo" w:hAnsi="Menlo" w:cs="Menlo"/>
          <w:sz w:val="15"/>
          <w:szCs w:val="15"/>
        </w:rPr>
        <w:t xml:space="preserve">N = 5000;                       </w:t>
      </w:r>
      <w:r>
        <w:rPr>
          <w:rFonts w:ascii="Menlo" w:hAnsi="Menlo" w:cs="Menlo"/>
          <w:color w:val="008013"/>
          <w:sz w:val="15"/>
          <w:szCs w:val="15"/>
        </w:rPr>
        <w:t>% Spindle speed (rpm)</w:t>
      </w:r>
    </w:p>
    <w:p w14:paraId="05BEE3EA" w14:textId="77777777" w:rsidR="000953D6" w:rsidRDefault="000953D6" w:rsidP="000953D6">
      <w:pPr>
        <w:rPr>
          <w:rFonts w:ascii="Menlo" w:hAnsi="Menlo" w:cs="Menlo"/>
          <w:sz w:val="15"/>
          <w:szCs w:val="15"/>
        </w:rPr>
      </w:pPr>
    </w:p>
    <w:p w14:paraId="073A2C5A"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5DC42FD7" w14:textId="77777777" w:rsidR="000953D6" w:rsidRDefault="000953D6" w:rsidP="000953D6">
      <w:pPr>
        <w:rPr>
          <w:rFonts w:ascii="Menlo" w:hAnsi="Menlo" w:cs="Menlo"/>
          <w:sz w:val="15"/>
          <w:szCs w:val="15"/>
        </w:rPr>
      </w:pPr>
    </w:p>
    <w:p w14:paraId="4A6C3F52" w14:textId="77777777" w:rsidR="000953D6" w:rsidRDefault="000953D6" w:rsidP="000953D6">
      <w:pPr>
        <w:rPr>
          <w:rFonts w:ascii="Menlo" w:hAnsi="Menlo" w:cs="Menlo"/>
          <w:sz w:val="15"/>
          <w:szCs w:val="15"/>
        </w:rPr>
      </w:pPr>
      <w:r>
        <w:rPr>
          <w:rFonts w:ascii="Menlo" w:hAnsi="Menlo" w:cs="Menlo"/>
          <w:color w:val="008013"/>
          <w:sz w:val="15"/>
          <w:szCs w:val="15"/>
        </w:rPr>
        <w:t>% Note: For t_mill there are two options, either predict machining time</w:t>
      </w:r>
    </w:p>
    <w:p w14:paraId="35C5FC10"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0763D266"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1B8B4BB4"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w:t>
      </w:r>
    </w:p>
    <w:p w14:paraId="49E3F828" w14:textId="77777777" w:rsidR="000953D6" w:rsidRDefault="000953D6" w:rsidP="000953D6">
      <w:pPr>
        <w:rPr>
          <w:rFonts w:ascii="Menlo" w:hAnsi="Menlo" w:cs="Menlo"/>
          <w:sz w:val="15"/>
          <w:szCs w:val="15"/>
        </w:rPr>
      </w:pPr>
    </w:p>
    <w:p w14:paraId="49B3E01C" w14:textId="77777777" w:rsidR="000953D6" w:rsidRDefault="000953D6" w:rsidP="000953D6">
      <w:pPr>
        <w:rPr>
          <w:rFonts w:ascii="Menlo" w:hAnsi="Menlo" w:cs="Menlo"/>
          <w:sz w:val="15"/>
          <w:szCs w:val="15"/>
        </w:rPr>
      </w:pPr>
    </w:p>
    <w:p w14:paraId="14A97A40"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44C3A831" w14:textId="77777777" w:rsidR="000953D6" w:rsidRDefault="000953D6" w:rsidP="000953D6">
      <w:pPr>
        <w:rPr>
          <w:rFonts w:ascii="Menlo" w:hAnsi="Menlo" w:cs="Menlo"/>
          <w:sz w:val="15"/>
          <w:szCs w:val="15"/>
        </w:rPr>
      </w:pPr>
      <w:r>
        <w:rPr>
          <w:rFonts w:ascii="Menlo" w:hAnsi="Menlo" w:cs="Menlo"/>
          <w:sz w:val="15"/>
          <w:szCs w:val="15"/>
        </w:rPr>
        <w:t xml:space="preserve">Ks = 750;                                       </w:t>
      </w:r>
      <w:r>
        <w:rPr>
          <w:rFonts w:ascii="Menlo" w:hAnsi="Menlo" w:cs="Menlo"/>
          <w:color w:val="008013"/>
          <w:sz w:val="15"/>
          <w:szCs w:val="15"/>
        </w:rPr>
        <w:t>% Specific cutting force/power (N/mm2)</w:t>
      </w:r>
    </w:p>
    <w:p w14:paraId="21182975" w14:textId="77777777" w:rsidR="000953D6" w:rsidRDefault="000953D6" w:rsidP="000953D6">
      <w:pPr>
        <w:rPr>
          <w:rFonts w:ascii="Menlo" w:hAnsi="Menlo" w:cs="Menlo"/>
          <w:sz w:val="15"/>
          <w:szCs w:val="15"/>
        </w:rPr>
      </w:pPr>
      <w:r>
        <w:rPr>
          <w:rFonts w:ascii="Menlo" w:hAnsi="Menlo" w:cs="Menlo"/>
          <w:sz w:val="15"/>
          <w:szCs w:val="15"/>
        </w:rPr>
        <w:t xml:space="preserve">MRR = a * b * f_t * m * N;                      </w:t>
      </w:r>
      <w:r>
        <w:rPr>
          <w:rFonts w:ascii="Menlo" w:hAnsi="Menlo" w:cs="Menlo"/>
          <w:color w:val="008013"/>
          <w:sz w:val="15"/>
          <w:szCs w:val="15"/>
        </w:rPr>
        <w:t>% Material removal rate (mm3/min)</w:t>
      </w:r>
    </w:p>
    <w:p w14:paraId="36FB362F" w14:textId="77777777" w:rsidR="000953D6" w:rsidRDefault="000953D6" w:rsidP="000953D6">
      <w:pPr>
        <w:rPr>
          <w:rFonts w:ascii="Menlo" w:hAnsi="Menlo" w:cs="Menlo"/>
          <w:sz w:val="15"/>
          <w:szCs w:val="15"/>
        </w:rPr>
      </w:pPr>
      <w:r>
        <w:rPr>
          <w:rFonts w:ascii="Menlo" w:hAnsi="Menlo" w:cs="Menlo"/>
          <w:sz w:val="15"/>
          <w:szCs w:val="15"/>
        </w:rPr>
        <w:t xml:space="preserve">t_mill = 116+69;                                   </w:t>
      </w:r>
      <w:r>
        <w:rPr>
          <w:rFonts w:ascii="Menlo" w:hAnsi="Menlo" w:cs="Menlo"/>
          <w:color w:val="008013"/>
          <w:sz w:val="15"/>
          <w:szCs w:val="15"/>
        </w:rPr>
        <w:t>% Measured Milling time (min)</w:t>
      </w:r>
    </w:p>
    <w:p w14:paraId="5E5A8A41" w14:textId="77777777" w:rsidR="000953D6" w:rsidRDefault="000953D6" w:rsidP="000953D6">
      <w:pPr>
        <w:rPr>
          <w:rFonts w:ascii="Menlo" w:hAnsi="Menlo" w:cs="Menlo"/>
          <w:sz w:val="15"/>
          <w:szCs w:val="15"/>
        </w:rPr>
      </w:pPr>
      <w:r>
        <w:rPr>
          <w:rFonts w:ascii="Menlo" w:hAnsi="Menlo" w:cs="Menlo"/>
          <w:color w:val="008013"/>
          <w:sz w:val="15"/>
          <w:szCs w:val="15"/>
        </w:rPr>
        <w:t xml:space="preserve">%t_mill = V_rem / MRR;                          % Estimated Milling time (min) </w:t>
      </w:r>
    </w:p>
    <w:p w14:paraId="5276D001" w14:textId="77777777" w:rsidR="000953D6" w:rsidRDefault="000953D6" w:rsidP="000953D6">
      <w:pPr>
        <w:rPr>
          <w:rFonts w:ascii="Menlo" w:hAnsi="Menlo" w:cs="Menlo"/>
          <w:sz w:val="15"/>
          <w:szCs w:val="15"/>
        </w:rPr>
      </w:pPr>
      <w:r>
        <w:rPr>
          <w:rFonts w:ascii="Menlo" w:hAnsi="Menlo" w:cs="Menlo"/>
          <w:sz w:val="15"/>
          <w:szCs w:val="15"/>
        </w:rPr>
        <w:t xml:space="preserve">F = 1.2;                                        </w:t>
      </w:r>
      <w:r>
        <w:rPr>
          <w:rFonts w:ascii="Menlo" w:hAnsi="Menlo" w:cs="Menlo"/>
          <w:color w:val="008013"/>
          <w:sz w:val="15"/>
          <w:szCs w:val="15"/>
        </w:rPr>
        <w:t>% Time correction factor</w:t>
      </w:r>
    </w:p>
    <w:p w14:paraId="3316A1E3" w14:textId="77777777" w:rsidR="000953D6" w:rsidRDefault="000953D6" w:rsidP="000953D6">
      <w:pPr>
        <w:rPr>
          <w:rFonts w:ascii="Menlo" w:hAnsi="Menlo" w:cs="Menlo"/>
          <w:sz w:val="15"/>
          <w:szCs w:val="15"/>
        </w:rPr>
      </w:pPr>
      <w:r>
        <w:rPr>
          <w:rFonts w:ascii="Menlo" w:hAnsi="Menlo" w:cs="Menlo"/>
          <w:sz w:val="15"/>
          <w:szCs w:val="15"/>
        </w:rPr>
        <w:t xml:space="preserve">r_enr = 15.5;                                   </w:t>
      </w:r>
      <w:r>
        <w:rPr>
          <w:rFonts w:ascii="Menlo" w:hAnsi="Menlo" w:cs="Menlo"/>
          <w:color w:val="008013"/>
          <w:sz w:val="15"/>
          <w:szCs w:val="15"/>
        </w:rPr>
        <w:t xml:space="preserve">% Measured rate of energy usage (kW) </w:t>
      </w:r>
    </w:p>
    <w:p w14:paraId="064D4E0C" w14:textId="77777777" w:rsidR="000953D6" w:rsidRDefault="000953D6" w:rsidP="000953D6">
      <w:pPr>
        <w:rPr>
          <w:rFonts w:ascii="Menlo" w:hAnsi="Menlo" w:cs="Menlo"/>
          <w:sz w:val="15"/>
          <w:szCs w:val="15"/>
        </w:rPr>
      </w:pPr>
      <w:r>
        <w:rPr>
          <w:rFonts w:ascii="Menlo" w:hAnsi="Menlo" w:cs="Menlo"/>
          <w:color w:val="008013"/>
          <w:sz w:val="15"/>
          <w:szCs w:val="15"/>
        </w:rPr>
        <w:t>%r_enr = Ks * MRR / (mm_m) / (sec_min) / W_kW;  % Estimated energy usage rate in (kW)</w:t>
      </w:r>
    </w:p>
    <w:p w14:paraId="5EB7C7E6" w14:textId="77777777" w:rsidR="000953D6" w:rsidRDefault="000953D6" w:rsidP="000953D6">
      <w:pPr>
        <w:rPr>
          <w:rFonts w:ascii="Menlo" w:hAnsi="Menlo" w:cs="Menlo"/>
          <w:sz w:val="15"/>
          <w:szCs w:val="15"/>
        </w:rPr>
      </w:pPr>
    </w:p>
    <w:p w14:paraId="4B7C9C78"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068B803D" w14:textId="77777777" w:rsidR="000953D6" w:rsidRDefault="000953D6" w:rsidP="000953D6">
      <w:pPr>
        <w:rPr>
          <w:rFonts w:ascii="Menlo" w:hAnsi="Menlo" w:cs="Menlo"/>
          <w:sz w:val="15"/>
          <w:szCs w:val="15"/>
        </w:rPr>
      </w:pPr>
    </w:p>
    <w:p w14:paraId="30C35311" w14:textId="77777777" w:rsidR="000953D6" w:rsidRDefault="000953D6" w:rsidP="000953D6">
      <w:pPr>
        <w:rPr>
          <w:rFonts w:ascii="Menlo" w:hAnsi="Menlo" w:cs="Menlo"/>
          <w:sz w:val="15"/>
          <w:szCs w:val="15"/>
        </w:rPr>
      </w:pPr>
      <w:r>
        <w:rPr>
          <w:rFonts w:ascii="Menlo" w:hAnsi="Menlo" w:cs="Menlo"/>
          <w:sz w:val="15"/>
          <w:szCs w:val="15"/>
        </w:rPr>
        <w:t xml:space="preserve">t_setup = 1.5;                     </w:t>
      </w:r>
      <w:r>
        <w:rPr>
          <w:rFonts w:ascii="Menlo" w:hAnsi="Menlo" w:cs="Menlo"/>
          <w:color w:val="008013"/>
          <w:sz w:val="15"/>
          <w:szCs w:val="15"/>
        </w:rPr>
        <w:t>% Setup time (hrs)</w:t>
      </w:r>
    </w:p>
    <w:p w14:paraId="505681C6"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rate($/hr)</w:t>
      </w:r>
    </w:p>
    <w:p w14:paraId="21BD7787" w14:textId="77777777" w:rsidR="000953D6" w:rsidRDefault="000953D6" w:rsidP="000953D6">
      <w:pPr>
        <w:rPr>
          <w:rFonts w:ascii="Menlo" w:hAnsi="Menlo" w:cs="Menlo"/>
          <w:sz w:val="15"/>
          <w:szCs w:val="15"/>
        </w:rPr>
      </w:pPr>
    </w:p>
    <w:p w14:paraId="7C9F2D69"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019E1E44" w14:textId="77777777" w:rsidR="000953D6" w:rsidRDefault="000953D6" w:rsidP="000953D6">
      <w:pPr>
        <w:rPr>
          <w:rFonts w:ascii="Menlo" w:hAnsi="Menlo" w:cs="Menlo"/>
          <w:sz w:val="15"/>
          <w:szCs w:val="15"/>
        </w:rPr>
      </w:pPr>
    </w:p>
    <w:p w14:paraId="29FBD9C4"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3DDDFD7C" w14:textId="77777777" w:rsidR="000953D6" w:rsidRDefault="000953D6" w:rsidP="000953D6">
      <w:pPr>
        <w:rPr>
          <w:rFonts w:ascii="Menlo" w:hAnsi="Menlo" w:cs="Menlo"/>
          <w:sz w:val="15"/>
          <w:szCs w:val="15"/>
        </w:rPr>
      </w:pPr>
    </w:p>
    <w:p w14:paraId="085255C1"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59B084DC"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63E5CB27"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01AF9234"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4788921B" w14:textId="77777777" w:rsidR="000953D6" w:rsidRDefault="000953D6" w:rsidP="000953D6">
      <w:pPr>
        <w:rPr>
          <w:rFonts w:ascii="Menlo" w:hAnsi="Menlo" w:cs="Menlo"/>
          <w:sz w:val="15"/>
          <w:szCs w:val="15"/>
        </w:rPr>
      </w:pPr>
    </w:p>
    <w:p w14:paraId="5D59FF02"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6098E177" w14:textId="77777777" w:rsidR="000953D6" w:rsidRDefault="000953D6" w:rsidP="000953D6">
      <w:pPr>
        <w:rPr>
          <w:rFonts w:ascii="Menlo" w:hAnsi="Menlo" w:cs="Menlo"/>
          <w:sz w:val="15"/>
          <w:szCs w:val="15"/>
        </w:rPr>
      </w:pPr>
    </w:p>
    <w:p w14:paraId="640E8817" w14:textId="77777777" w:rsidR="000953D6" w:rsidRDefault="000953D6" w:rsidP="000953D6">
      <w:pPr>
        <w:rPr>
          <w:rFonts w:ascii="Menlo" w:hAnsi="Menlo" w:cs="Menlo"/>
          <w:sz w:val="15"/>
          <w:szCs w:val="15"/>
        </w:rPr>
      </w:pPr>
      <w:r>
        <w:rPr>
          <w:rFonts w:ascii="Menlo" w:hAnsi="Menlo" w:cs="Menlo"/>
          <w:sz w:val="15"/>
          <w:szCs w:val="15"/>
        </w:rPr>
        <w:t xml:space="preserve">c_equ_i = 78295;                   </w:t>
      </w:r>
      <w:r>
        <w:rPr>
          <w:rFonts w:ascii="Menlo" w:hAnsi="Menlo" w:cs="Menlo"/>
          <w:color w:val="008013"/>
          <w:sz w:val="15"/>
          <w:szCs w:val="15"/>
        </w:rPr>
        <w:t>% Initial equipment/machine cost ($)</w:t>
      </w:r>
    </w:p>
    <w:p w14:paraId="1C87CFD8"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213D641E"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(milling hrs)</w:t>
      </w:r>
    </w:p>
    <w:p w14:paraId="4B3693C9" w14:textId="77777777" w:rsidR="000953D6" w:rsidRDefault="000953D6" w:rsidP="000953D6">
      <w:pPr>
        <w:rPr>
          <w:rFonts w:ascii="Menlo" w:hAnsi="Menlo" w:cs="Menlo"/>
          <w:sz w:val="15"/>
          <w:szCs w:val="15"/>
        </w:rPr>
      </w:pPr>
    </w:p>
    <w:p w14:paraId="07D06B67" w14:textId="77777777" w:rsidR="000953D6" w:rsidRDefault="000953D6" w:rsidP="000953D6">
      <w:pPr>
        <w:rPr>
          <w:rFonts w:ascii="Menlo" w:hAnsi="Menlo" w:cs="Menlo"/>
          <w:sz w:val="15"/>
          <w:szCs w:val="15"/>
        </w:rPr>
      </w:pPr>
      <w:r>
        <w:rPr>
          <w:rFonts w:ascii="Menlo" w:hAnsi="Menlo" w:cs="Menlo"/>
          <w:color w:val="008013"/>
          <w:sz w:val="15"/>
          <w:szCs w:val="15"/>
        </w:rPr>
        <w:t>%%% Maintenance %%%</w:t>
      </w:r>
    </w:p>
    <w:p w14:paraId="61B4F8AD" w14:textId="77777777" w:rsidR="000953D6" w:rsidRDefault="000953D6" w:rsidP="000953D6">
      <w:pPr>
        <w:rPr>
          <w:rFonts w:ascii="Menlo" w:hAnsi="Menlo" w:cs="Menlo"/>
          <w:sz w:val="15"/>
          <w:szCs w:val="15"/>
        </w:rPr>
      </w:pPr>
    </w:p>
    <w:p w14:paraId="76B4EFC4"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165F3A20"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5E45A448"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30BC4303" w14:textId="77777777" w:rsidR="000953D6" w:rsidRDefault="000953D6" w:rsidP="000953D6">
      <w:pPr>
        <w:rPr>
          <w:rFonts w:ascii="Menlo" w:hAnsi="Menlo" w:cs="Menlo"/>
          <w:sz w:val="15"/>
          <w:szCs w:val="15"/>
        </w:rPr>
      </w:pPr>
      <w:r>
        <w:rPr>
          <w:rFonts w:ascii="Menlo" w:hAnsi="Menlo" w:cs="Menlo"/>
          <w:color w:val="008013"/>
          <w:sz w:val="15"/>
          <w:szCs w:val="15"/>
        </w:rPr>
        <w:t xml:space="preserve">% second, and so on. </w:t>
      </w:r>
    </w:p>
    <w:p w14:paraId="4163904C" w14:textId="77777777" w:rsidR="000953D6" w:rsidRDefault="000953D6" w:rsidP="000953D6">
      <w:pPr>
        <w:rPr>
          <w:rFonts w:ascii="Menlo" w:hAnsi="Menlo" w:cs="Menlo"/>
          <w:sz w:val="15"/>
          <w:szCs w:val="15"/>
        </w:rPr>
      </w:pPr>
    </w:p>
    <w:p w14:paraId="23A39505" w14:textId="77777777" w:rsidR="000953D6" w:rsidRDefault="000953D6" w:rsidP="000953D6">
      <w:pPr>
        <w:rPr>
          <w:rFonts w:ascii="Menlo" w:hAnsi="Menlo" w:cs="Menlo"/>
          <w:sz w:val="15"/>
          <w:szCs w:val="15"/>
        </w:rPr>
      </w:pPr>
      <w:r>
        <w:rPr>
          <w:rFonts w:ascii="Menlo" w:hAnsi="Menlo" w:cs="Menlo"/>
          <w:color w:val="008013"/>
          <w:sz w:val="15"/>
          <w:szCs w:val="15"/>
        </w:rPr>
        <w:t xml:space="preserve">%Time Based Maintenance: Maintenance that is conducted based on time. For example, </w:t>
      </w:r>
    </w:p>
    <w:p w14:paraId="55989963"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5A414A1F"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 would be 100. </w:t>
      </w:r>
    </w:p>
    <w:p w14:paraId="15C57B54" w14:textId="77777777" w:rsidR="000953D6" w:rsidRDefault="000953D6" w:rsidP="000953D6">
      <w:pPr>
        <w:rPr>
          <w:rFonts w:ascii="Menlo" w:hAnsi="Menlo" w:cs="Menlo"/>
          <w:sz w:val="15"/>
          <w:szCs w:val="15"/>
        </w:rPr>
      </w:pPr>
    </w:p>
    <w:p w14:paraId="541906DA"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5F28C205" w14:textId="77777777" w:rsidR="000953D6" w:rsidRDefault="000953D6" w:rsidP="000953D6">
      <w:pPr>
        <w:rPr>
          <w:rFonts w:ascii="Menlo" w:hAnsi="Menlo" w:cs="Menlo"/>
          <w:sz w:val="15"/>
          <w:szCs w:val="15"/>
        </w:rPr>
      </w:pPr>
    </w:p>
    <w:p w14:paraId="39A8181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 = [cost of 1st repair, cost of 2nd, cost of 3rd]</w:t>
      </w:r>
    </w:p>
    <w:p w14:paraId="00B07E1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 = [frequency of 1st repair, frequency of 2nd, 3rd]</w:t>
      </w:r>
    </w:p>
    <w:p w14:paraId="0DE16B55" w14:textId="77777777" w:rsidR="000953D6" w:rsidRDefault="000953D6" w:rsidP="000953D6">
      <w:pPr>
        <w:rPr>
          <w:rFonts w:ascii="Menlo" w:hAnsi="Menlo" w:cs="Menlo"/>
          <w:sz w:val="15"/>
          <w:szCs w:val="15"/>
        </w:rPr>
      </w:pPr>
    </w:p>
    <w:p w14:paraId="1BDF59D9" w14:textId="77777777" w:rsidR="000953D6" w:rsidRDefault="000953D6" w:rsidP="000953D6">
      <w:pPr>
        <w:rPr>
          <w:rFonts w:ascii="Menlo" w:hAnsi="Menlo" w:cs="Menlo"/>
          <w:sz w:val="15"/>
          <w:szCs w:val="15"/>
        </w:rPr>
      </w:pPr>
      <w:r>
        <w:rPr>
          <w:rFonts w:ascii="Menlo" w:hAnsi="Menlo" w:cs="Menlo"/>
          <w:color w:val="008013"/>
          <w:sz w:val="15"/>
          <w:szCs w:val="15"/>
        </w:rPr>
        <w:t>% Note: It is acceptable to lump all the maintenance costs together into</w:t>
      </w:r>
    </w:p>
    <w:p w14:paraId="6286A120" w14:textId="77777777" w:rsidR="000953D6" w:rsidRDefault="000953D6" w:rsidP="000953D6">
      <w:pPr>
        <w:rPr>
          <w:rFonts w:ascii="Menlo" w:hAnsi="Menlo" w:cs="Menlo"/>
          <w:sz w:val="15"/>
          <w:szCs w:val="15"/>
        </w:rPr>
      </w:pPr>
      <w:r>
        <w:rPr>
          <w:rFonts w:ascii="Menlo" w:hAnsi="Menlo" w:cs="Menlo"/>
          <w:color w:val="008013"/>
          <w:sz w:val="15"/>
          <w:szCs w:val="15"/>
        </w:rPr>
        <w:t>% one period. Example: Over an entire year there is $1,000 worth of</w:t>
      </w:r>
    </w:p>
    <w:p w14:paraId="61E02F2A" w14:textId="77777777" w:rsidR="000953D6" w:rsidRDefault="000953D6" w:rsidP="000953D6">
      <w:pPr>
        <w:rPr>
          <w:rFonts w:ascii="Menlo" w:hAnsi="Menlo" w:cs="Menlo"/>
          <w:sz w:val="15"/>
          <w:szCs w:val="15"/>
        </w:rPr>
      </w:pPr>
      <w:r>
        <w:rPr>
          <w:rFonts w:ascii="Menlo" w:hAnsi="Menlo" w:cs="Menlo"/>
          <w:color w:val="008013"/>
          <w:sz w:val="15"/>
          <w:szCs w:val="15"/>
        </w:rPr>
        <w:t>% maintenance. This $1,000 comprised of various maintenance activities, but</w:t>
      </w:r>
    </w:p>
    <w:p w14:paraId="707E3B04" w14:textId="77777777" w:rsidR="000953D6" w:rsidRDefault="000953D6" w:rsidP="000953D6">
      <w:pPr>
        <w:rPr>
          <w:rFonts w:ascii="Menlo" w:hAnsi="Menlo" w:cs="Menlo"/>
          <w:sz w:val="15"/>
          <w:szCs w:val="15"/>
        </w:rPr>
      </w:pPr>
      <w:r>
        <w:rPr>
          <w:rFonts w:ascii="Menlo" w:hAnsi="Menlo" w:cs="Menlo"/>
          <w:color w:val="008013"/>
          <w:sz w:val="15"/>
          <w:szCs w:val="15"/>
        </w:rPr>
        <w:t>% for simplicity they are lumped together.</w:t>
      </w:r>
    </w:p>
    <w:p w14:paraId="35AB03B6" w14:textId="77777777" w:rsidR="000953D6" w:rsidRDefault="000953D6" w:rsidP="000953D6">
      <w:pPr>
        <w:rPr>
          <w:rFonts w:ascii="Menlo" w:hAnsi="Menlo" w:cs="Menlo"/>
          <w:sz w:val="15"/>
          <w:szCs w:val="15"/>
        </w:rPr>
      </w:pPr>
    </w:p>
    <w:p w14:paraId="7CBA2F4F" w14:textId="77777777" w:rsidR="000953D6" w:rsidRDefault="000953D6" w:rsidP="000953D6">
      <w:pPr>
        <w:rPr>
          <w:rFonts w:ascii="Menlo" w:hAnsi="Menlo" w:cs="Menlo"/>
          <w:sz w:val="15"/>
          <w:szCs w:val="15"/>
        </w:rPr>
      </w:pPr>
      <w:r>
        <w:rPr>
          <w:rFonts w:ascii="Menlo" w:hAnsi="Menlo" w:cs="Menlo"/>
          <w:sz w:val="15"/>
          <w:szCs w:val="15"/>
        </w:rPr>
        <w:t xml:space="preserve">c_maint = [2500];                </w:t>
      </w:r>
      <w:r>
        <w:rPr>
          <w:rFonts w:ascii="Menlo" w:hAnsi="Menlo" w:cs="Menlo"/>
          <w:color w:val="008013"/>
          <w:sz w:val="15"/>
          <w:szCs w:val="15"/>
        </w:rPr>
        <w:t>% Estimated cost of maintenance and repairs, time based ($)</w:t>
      </w:r>
    </w:p>
    <w:p w14:paraId="0DB5F3DF" w14:textId="77777777" w:rsidR="000953D6" w:rsidRDefault="000953D6" w:rsidP="000953D6">
      <w:pPr>
        <w:rPr>
          <w:rFonts w:ascii="Menlo" w:hAnsi="Menlo" w:cs="Menlo"/>
          <w:sz w:val="15"/>
          <w:szCs w:val="15"/>
        </w:rPr>
      </w:pPr>
      <w:r>
        <w:rPr>
          <w:rFonts w:ascii="Menlo" w:hAnsi="Menlo" w:cs="Menlo"/>
          <w:sz w:val="15"/>
          <w:szCs w:val="15"/>
        </w:rPr>
        <w:t xml:space="preserve">l_maint = [hr_yr];                 </w:t>
      </w:r>
      <w:r>
        <w:rPr>
          <w:rFonts w:ascii="Menlo" w:hAnsi="Menlo" w:cs="Menlo"/>
          <w:color w:val="008013"/>
          <w:sz w:val="15"/>
          <w:szCs w:val="15"/>
        </w:rPr>
        <w:t>% Expected frequency of maintenance in time (hrs)</w:t>
      </w:r>
    </w:p>
    <w:p w14:paraId="18596364" w14:textId="77777777" w:rsidR="000953D6" w:rsidRDefault="000953D6" w:rsidP="000953D6">
      <w:pPr>
        <w:rPr>
          <w:rFonts w:ascii="Menlo" w:hAnsi="Menlo" w:cs="Menlo"/>
          <w:sz w:val="15"/>
          <w:szCs w:val="15"/>
        </w:rPr>
      </w:pPr>
    </w:p>
    <w:p w14:paraId="3846C1B4"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0D81F015" w14:textId="77777777" w:rsidR="000953D6" w:rsidRDefault="000953D6" w:rsidP="000953D6">
      <w:pPr>
        <w:rPr>
          <w:rFonts w:ascii="Menlo" w:hAnsi="Menlo" w:cs="Menlo"/>
          <w:sz w:val="15"/>
          <w:szCs w:val="15"/>
        </w:rPr>
      </w:pPr>
    </w:p>
    <w:p w14:paraId="4CE4195D"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65ADE66A"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5B6D6458" w14:textId="77777777" w:rsidR="000953D6" w:rsidRDefault="000953D6" w:rsidP="000953D6">
      <w:pPr>
        <w:rPr>
          <w:rFonts w:ascii="Menlo" w:hAnsi="Menlo" w:cs="Menlo"/>
          <w:sz w:val="15"/>
          <w:szCs w:val="15"/>
        </w:rPr>
      </w:pPr>
      <w:r>
        <w:rPr>
          <w:rFonts w:ascii="Menlo" w:hAnsi="Menlo" w:cs="Menlo"/>
          <w:color w:val="008013"/>
          <w:sz w:val="15"/>
          <w:szCs w:val="15"/>
        </w:rPr>
        <w:t>% more accurate. If that number is not known, simply enter 0.</w:t>
      </w:r>
    </w:p>
    <w:p w14:paraId="0EAF7D22" w14:textId="77777777" w:rsidR="000953D6" w:rsidRDefault="000953D6" w:rsidP="000953D6">
      <w:pPr>
        <w:rPr>
          <w:rFonts w:ascii="Menlo" w:hAnsi="Menlo" w:cs="Menlo"/>
          <w:sz w:val="15"/>
          <w:szCs w:val="15"/>
        </w:rPr>
      </w:pPr>
    </w:p>
    <w:p w14:paraId="7D6029CF"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6D30EDB2"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091BBD7A"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0840B5E2" w14:textId="77777777" w:rsidR="000953D6" w:rsidRDefault="000953D6" w:rsidP="000953D6">
      <w:pPr>
        <w:rPr>
          <w:rFonts w:ascii="Menlo" w:hAnsi="Menlo" w:cs="Menlo"/>
          <w:sz w:val="15"/>
          <w:szCs w:val="15"/>
        </w:rPr>
      </w:pPr>
    </w:p>
    <w:p w14:paraId="358E5A4C"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312ADC1E"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544B41D0"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6628BD60"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43F5EC88" w14:textId="77777777" w:rsidR="000953D6" w:rsidRDefault="000953D6" w:rsidP="000953D6">
      <w:pPr>
        <w:rPr>
          <w:rFonts w:ascii="Menlo" w:hAnsi="Menlo" w:cs="Menlo"/>
          <w:sz w:val="15"/>
          <w:szCs w:val="15"/>
        </w:rPr>
      </w:pPr>
    </w:p>
    <w:p w14:paraId="4C800362" w14:textId="77777777" w:rsidR="000953D6" w:rsidRDefault="000953D6" w:rsidP="000953D6">
      <w:pPr>
        <w:rPr>
          <w:rFonts w:ascii="Menlo" w:hAnsi="Menlo" w:cs="Menlo"/>
          <w:sz w:val="15"/>
          <w:szCs w:val="15"/>
        </w:rPr>
      </w:pPr>
    </w:p>
    <w:p w14:paraId="660EA89B" w14:textId="77777777" w:rsidR="000953D6" w:rsidRDefault="000953D6" w:rsidP="000953D6">
      <w:pPr>
        <w:rPr>
          <w:rFonts w:ascii="Menlo" w:hAnsi="Menlo" w:cs="Menlo"/>
          <w:sz w:val="15"/>
          <w:szCs w:val="15"/>
        </w:rPr>
      </w:pPr>
    </w:p>
    <w:p w14:paraId="5B6732A0" w14:textId="77777777" w:rsidR="000953D6" w:rsidRDefault="000953D6" w:rsidP="000953D6">
      <w:pPr>
        <w:rPr>
          <w:rFonts w:ascii="Menlo" w:hAnsi="Menlo" w:cs="Menlo"/>
          <w:sz w:val="15"/>
          <w:szCs w:val="15"/>
        </w:rPr>
      </w:pPr>
      <w:r>
        <w:rPr>
          <w:rFonts w:ascii="Menlo" w:hAnsi="Menlo" w:cs="Menlo"/>
          <w:color w:val="008013"/>
          <w:sz w:val="15"/>
          <w:szCs w:val="15"/>
        </w:rPr>
        <w:t xml:space="preserve">%% Formulas </w:t>
      </w:r>
    </w:p>
    <w:p w14:paraId="210E08AE" w14:textId="77777777" w:rsidR="000953D6" w:rsidRDefault="000953D6" w:rsidP="000953D6">
      <w:pPr>
        <w:rPr>
          <w:rFonts w:ascii="Menlo" w:hAnsi="Menlo" w:cs="Menlo"/>
          <w:sz w:val="15"/>
          <w:szCs w:val="15"/>
        </w:rPr>
      </w:pPr>
    </w:p>
    <w:p w14:paraId="326FCBE9"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05EE752D" w14:textId="77777777" w:rsidR="000953D6" w:rsidRDefault="000953D6" w:rsidP="000953D6">
      <w:pPr>
        <w:rPr>
          <w:rFonts w:ascii="Menlo" w:hAnsi="Menlo" w:cs="Menlo"/>
          <w:sz w:val="15"/>
          <w:szCs w:val="15"/>
        </w:rPr>
      </w:pPr>
    </w:p>
    <w:p w14:paraId="2811F66C" w14:textId="77777777" w:rsidR="000953D6" w:rsidRDefault="000953D6" w:rsidP="000953D6">
      <w:pPr>
        <w:rPr>
          <w:rFonts w:ascii="Menlo" w:hAnsi="Menlo" w:cs="Menlo"/>
          <w:sz w:val="15"/>
          <w:szCs w:val="15"/>
        </w:rPr>
      </w:pPr>
      <w:r>
        <w:rPr>
          <w:rFonts w:ascii="Menlo" w:hAnsi="Menlo" w:cs="Menlo"/>
          <w:color w:val="008013"/>
          <w:sz w:val="15"/>
          <w:szCs w:val="15"/>
        </w:rPr>
        <w:t>%%% Milling Cost %%%</w:t>
      </w:r>
    </w:p>
    <w:p w14:paraId="5427541E" w14:textId="77777777" w:rsidR="000953D6" w:rsidRDefault="000953D6" w:rsidP="000953D6">
      <w:pPr>
        <w:rPr>
          <w:rFonts w:ascii="Menlo" w:hAnsi="Menlo" w:cs="Menlo"/>
          <w:sz w:val="15"/>
          <w:szCs w:val="15"/>
        </w:rPr>
      </w:pPr>
    </w:p>
    <w:p w14:paraId="03D2D64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4A73DB74" w14:textId="77777777" w:rsidR="000953D6" w:rsidRDefault="000953D6" w:rsidP="000953D6">
      <w:pPr>
        <w:rPr>
          <w:rFonts w:ascii="Menlo" w:hAnsi="Menlo" w:cs="Menlo"/>
          <w:sz w:val="15"/>
          <w:szCs w:val="15"/>
        </w:rPr>
      </w:pPr>
      <w:r>
        <w:rPr>
          <w:rFonts w:ascii="Menlo" w:hAnsi="Menlo" w:cs="Menlo"/>
          <w:sz w:val="15"/>
          <w:szCs w:val="15"/>
        </w:rPr>
        <w:t xml:space="preserve">       </w:t>
      </w:r>
    </w:p>
    <w:p w14:paraId="59B6D3AC" w14:textId="77777777" w:rsidR="000953D6" w:rsidRDefault="000953D6" w:rsidP="000953D6">
      <w:pPr>
        <w:rPr>
          <w:rFonts w:ascii="Menlo" w:hAnsi="Menlo" w:cs="Menlo"/>
          <w:sz w:val="15"/>
          <w:szCs w:val="15"/>
        </w:rPr>
      </w:pPr>
      <w:r>
        <w:rPr>
          <w:rFonts w:ascii="Menlo" w:hAnsi="Menlo" w:cs="Menlo"/>
          <w:sz w:val="15"/>
          <w:szCs w:val="15"/>
        </w:rPr>
        <w:t xml:space="preserve">        T = C * v^(-n) * f_t^(-p) * b^(-q);  </w:t>
      </w:r>
      <w:r>
        <w:rPr>
          <w:rFonts w:ascii="Menlo" w:hAnsi="Menlo" w:cs="Menlo"/>
          <w:color w:val="008013"/>
          <w:sz w:val="15"/>
          <w:szCs w:val="15"/>
        </w:rPr>
        <w:t>% Taylor type tool life (min)</w:t>
      </w:r>
    </w:p>
    <w:p w14:paraId="55E341DA"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t_mill * F / T;  </w:t>
      </w:r>
      <w:r>
        <w:rPr>
          <w:rFonts w:ascii="Menlo" w:hAnsi="Menlo" w:cs="Menlo"/>
          <w:color w:val="008013"/>
          <w:sz w:val="15"/>
          <w:szCs w:val="15"/>
        </w:rPr>
        <w:t>% Cost of tools in ($)</w:t>
      </w:r>
    </w:p>
    <w:p w14:paraId="0A623645" w14:textId="77777777" w:rsidR="000953D6" w:rsidRDefault="000953D6" w:rsidP="000953D6">
      <w:pPr>
        <w:rPr>
          <w:rFonts w:ascii="Menlo" w:hAnsi="Menlo" w:cs="Menlo"/>
          <w:sz w:val="15"/>
          <w:szCs w:val="15"/>
        </w:rPr>
      </w:pPr>
      <w:r>
        <w:rPr>
          <w:rFonts w:ascii="Menlo" w:hAnsi="Menlo" w:cs="Menlo"/>
          <w:sz w:val="15"/>
          <w:szCs w:val="15"/>
        </w:rPr>
        <w:t xml:space="preserve">    </w:t>
      </w:r>
    </w:p>
    <w:p w14:paraId="74C8A20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4FFC996B" w14:textId="77777777" w:rsidR="000953D6" w:rsidRDefault="000953D6" w:rsidP="000953D6">
      <w:pPr>
        <w:rPr>
          <w:rFonts w:ascii="Menlo" w:hAnsi="Menlo" w:cs="Menlo"/>
          <w:sz w:val="15"/>
          <w:szCs w:val="15"/>
        </w:rPr>
      </w:pPr>
      <w:r>
        <w:rPr>
          <w:rFonts w:ascii="Menlo" w:hAnsi="Menlo" w:cs="Menlo"/>
          <w:sz w:val="15"/>
          <w:szCs w:val="15"/>
        </w:rPr>
        <w:t xml:space="preserve">      </w:t>
      </w:r>
    </w:p>
    <w:p w14:paraId="28968499" w14:textId="77777777" w:rsidR="000953D6" w:rsidRDefault="000953D6" w:rsidP="000953D6">
      <w:pPr>
        <w:rPr>
          <w:rFonts w:ascii="Menlo" w:hAnsi="Menlo" w:cs="Menlo"/>
          <w:sz w:val="15"/>
          <w:szCs w:val="15"/>
        </w:rPr>
      </w:pPr>
      <w:r>
        <w:rPr>
          <w:rFonts w:ascii="Menlo" w:hAnsi="Menlo" w:cs="Menlo"/>
          <w:sz w:val="15"/>
          <w:szCs w:val="15"/>
        </w:rPr>
        <w:t xml:space="preserve">        C_lab = (t_setup + t_mill * F / min_hr) * r_lab;  </w:t>
      </w:r>
      <w:r>
        <w:rPr>
          <w:rFonts w:ascii="Menlo" w:hAnsi="Menlo" w:cs="Menlo"/>
          <w:color w:val="008013"/>
          <w:sz w:val="15"/>
          <w:szCs w:val="15"/>
        </w:rPr>
        <w:t>% Labor cost in ($)</w:t>
      </w:r>
    </w:p>
    <w:p w14:paraId="3169BC8C" w14:textId="77777777" w:rsidR="000953D6" w:rsidRDefault="000953D6" w:rsidP="000953D6">
      <w:pPr>
        <w:rPr>
          <w:rFonts w:ascii="Menlo" w:hAnsi="Menlo" w:cs="Menlo"/>
          <w:sz w:val="15"/>
          <w:szCs w:val="15"/>
        </w:rPr>
      </w:pPr>
      <w:r>
        <w:rPr>
          <w:rFonts w:ascii="Menlo" w:hAnsi="Menlo" w:cs="Menlo"/>
          <w:sz w:val="15"/>
          <w:szCs w:val="15"/>
        </w:rPr>
        <w:t xml:space="preserve">    </w:t>
      </w:r>
    </w:p>
    <w:p w14:paraId="40730DF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Energy Cost</w:t>
      </w:r>
    </w:p>
    <w:p w14:paraId="18EBA509" w14:textId="77777777" w:rsidR="000953D6" w:rsidRDefault="000953D6" w:rsidP="000953D6">
      <w:pPr>
        <w:rPr>
          <w:rFonts w:ascii="Menlo" w:hAnsi="Menlo" w:cs="Menlo"/>
          <w:sz w:val="15"/>
          <w:szCs w:val="15"/>
        </w:rPr>
      </w:pPr>
    </w:p>
    <w:p w14:paraId="2326F7C1" w14:textId="77777777" w:rsidR="000953D6" w:rsidRDefault="000953D6" w:rsidP="000953D6">
      <w:pPr>
        <w:rPr>
          <w:rFonts w:ascii="Menlo" w:hAnsi="Menlo" w:cs="Menlo"/>
          <w:sz w:val="15"/>
          <w:szCs w:val="15"/>
        </w:rPr>
      </w:pPr>
      <w:r>
        <w:rPr>
          <w:rFonts w:ascii="Menlo" w:hAnsi="Menlo" w:cs="Menlo"/>
          <w:sz w:val="15"/>
          <w:szCs w:val="15"/>
        </w:rPr>
        <w:t xml:space="preserve">       C_enr = r_enr * c_enr_rate * t_mill / min_hr * F; </w:t>
      </w:r>
      <w:r>
        <w:rPr>
          <w:rFonts w:ascii="Menlo" w:hAnsi="Menlo" w:cs="Menlo"/>
          <w:color w:val="008013"/>
          <w:sz w:val="15"/>
          <w:szCs w:val="15"/>
        </w:rPr>
        <w:t>% Energy cost in ($)</w:t>
      </w:r>
    </w:p>
    <w:p w14:paraId="28FB6468" w14:textId="77777777" w:rsidR="000953D6" w:rsidRDefault="000953D6" w:rsidP="000953D6">
      <w:pPr>
        <w:rPr>
          <w:rFonts w:ascii="Menlo" w:hAnsi="Menlo" w:cs="Menlo"/>
          <w:sz w:val="15"/>
          <w:szCs w:val="15"/>
        </w:rPr>
      </w:pPr>
    </w:p>
    <w:p w14:paraId="4F47B396"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0CC1581D" w14:textId="77777777" w:rsidR="000953D6" w:rsidRDefault="000953D6" w:rsidP="000953D6">
      <w:pPr>
        <w:rPr>
          <w:rFonts w:ascii="Menlo" w:hAnsi="Menlo" w:cs="Menlo"/>
          <w:sz w:val="15"/>
          <w:szCs w:val="15"/>
        </w:rPr>
      </w:pPr>
    </w:p>
    <w:p w14:paraId="705E031C" w14:textId="77777777" w:rsidR="000953D6" w:rsidRDefault="000953D6" w:rsidP="000953D6">
      <w:pPr>
        <w:rPr>
          <w:rFonts w:ascii="Menlo" w:hAnsi="Menlo" w:cs="Menlo"/>
          <w:sz w:val="15"/>
          <w:szCs w:val="15"/>
        </w:rPr>
      </w:pPr>
      <w:r>
        <w:rPr>
          <w:rFonts w:ascii="Menlo" w:hAnsi="Menlo" w:cs="Menlo"/>
          <w:color w:val="008013"/>
          <w:sz w:val="15"/>
          <w:szCs w:val="15"/>
        </w:rPr>
        <w:t>%%% Indirect Milling Cost %%%</w:t>
      </w:r>
    </w:p>
    <w:p w14:paraId="61AA3A50" w14:textId="77777777" w:rsidR="000953D6" w:rsidRDefault="000953D6" w:rsidP="000953D6">
      <w:pPr>
        <w:rPr>
          <w:rFonts w:ascii="Menlo" w:hAnsi="Menlo" w:cs="Menlo"/>
          <w:sz w:val="15"/>
          <w:szCs w:val="15"/>
        </w:rPr>
      </w:pPr>
    </w:p>
    <w:p w14:paraId="5A8BF3B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4610A4F8" w14:textId="77777777" w:rsidR="000953D6" w:rsidRDefault="000953D6" w:rsidP="000953D6">
      <w:pPr>
        <w:rPr>
          <w:rFonts w:ascii="Menlo" w:hAnsi="Menlo" w:cs="Menlo"/>
          <w:sz w:val="15"/>
          <w:szCs w:val="15"/>
        </w:rPr>
      </w:pPr>
      <w:r>
        <w:rPr>
          <w:rFonts w:ascii="Menlo" w:hAnsi="Menlo" w:cs="Menlo"/>
          <w:sz w:val="15"/>
          <w:szCs w:val="15"/>
        </w:rPr>
        <w:t xml:space="preserve">        </w:t>
      </w:r>
    </w:p>
    <w:p w14:paraId="07958581"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t_mill / min_hr * F * u_space / u_space_tot;  </w:t>
      </w:r>
      <w:r>
        <w:rPr>
          <w:rFonts w:ascii="Menlo" w:hAnsi="Menlo" w:cs="Menlo"/>
          <w:color w:val="008013"/>
          <w:sz w:val="15"/>
          <w:szCs w:val="15"/>
        </w:rPr>
        <w:t>% Space cost ($)</w:t>
      </w:r>
    </w:p>
    <w:p w14:paraId="0E2F5D50" w14:textId="77777777" w:rsidR="000953D6" w:rsidRDefault="000953D6" w:rsidP="000953D6">
      <w:pPr>
        <w:rPr>
          <w:rFonts w:ascii="Menlo" w:hAnsi="Menlo" w:cs="Menlo"/>
          <w:sz w:val="15"/>
          <w:szCs w:val="15"/>
        </w:rPr>
      </w:pPr>
    </w:p>
    <w:p w14:paraId="4A1B896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1D73D964" w14:textId="77777777" w:rsidR="000953D6" w:rsidRDefault="000953D6" w:rsidP="000953D6">
      <w:pPr>
        <w:rPr>
          <w:rFonts w:ascii="Menlo" w:hAnsi="Menlo" w:cs="Menlo"/>
          <w:sz w:val="15"/>
          <w:szCs w:val="15"/>
        </w:rPr>
      </w:pPr>
    </w:p>
    <w:p w14:paraId="00678D0D" w14:textId="77777777" w:rsidR="000953D6" w:rsidRDefault="000953D6" w:rsidP="000953D6">
      <w:pPr>
        <w:rPr>
          <w:rFonts w:ascii="Menlo" w:hAnsi="Menlo" w:cs="Menlo"/>
          <w:sz w:val="15"/>
          <w:szCs w:val="15"/>
        </w:rPr>
      </w:pPr>
      <w:r>
        <w:rPr>
          <w:rFonts w:ascii="Menlo" w:hAnsi="Menlo" w:cs="Menlo"/>
          <w:sz w:val="15"/>
          <w:szCs w:val="15"/>
        </w:rPr>
        <w:t xml:space="preserve">        C_dpr = t_mill / min_hr * F * (c_equ_i - v_sal) / L_exp;  </w:t>
      </w:r>
      <w:r>
        <w:rPr>
          <w:rFonts w:ascii="Menlo" w:hAnsi="Menlo" w:cs="Menlo"/>
          <w:color w:val="008013"/>
          <w:sz w:val="15"/>
          <w:szCs w:val="15"/>
        </w:rPr>
        <w:t>% Depreciation cost ($)</w:t>
      </w:r>
    </w:p>
    <w:p w14:paraId="1F9AD649" w14:textId="77777777" w:rsidR="000953D6" w:rsidRDefault="000953D6" w:rsidP="000953D6">
      <w:pPr>
        <w:rPr>
          <w:rFonts w:ascii="Menlo" w:hAnsi="Menlo" w:cs="Menlo"/>
          <w:sz w:val="15"/>
          <w:szCs w:val="15"/>
        </w:rPr>
      </w:pPr>
    </w:p>
    <w:p w14:paraId="121B689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40884850" w14:textId="77777777" w:rsidR="000953D6" w:rsidRDefault="000953D6" w:rsidP="000953D6">
      <w:pPr>
        <w:rPr>
          <w:rFonts w:ascii="Menlo" w:hAnsi="Menlo" w:cs="Menlo"/>
          <w:sz w:val="15"/>
          <w:szCs w:val="15"/>
        </w:rPr>
      </w:pPr>
    </w:p>
    <w:p w14:paraId="474B0EA3" w14:textId="77777777" w:rsidR="000953D6" w:rsidRDefault="000953D6" w:rsidP="000953D6">
      <w:pPr>
        <w:rPr>
          <w:rFonts w:ascii="Menlo" w:hAnsi="Menlo" w:cs="Menlo"/>
          <w:sz w:val="15"/>
          <w:szCs w:val="15"/>
        </w:rPr>
      </w:pPr>
      <w:r>
        <w:rPr>
          <w:rFonts w:ascii="Menlo" w:hAnsi="Menlo" w:cs="Menlo"/>
          <w:sz w:val="15"/>
          <w:szCs w:val="15"/>
        </w:rPr>
        <w:t xml:space="preserve">        C_maint = sum((c_maint ./ l_maint) .* t_mill ./min_hr .* F);  </w:t>
      </w:r>
      <w:r>
        <w:rPr>
          <w:rFonts w:ascii="Menlo" w:hAnsi="Menlo" w:cs="Menlo"/>
          <w:color w:val="008013"/>
          <w:sz w:val="15"/>
          <w:szCs w:val="15"/>
        </w:rPr>
        <w:t>% Maintenance cost ($), based on time</w:t>
      </w:r>
    </w:p>
    <w:p w14:paraId="257D5A6F" w14:textId="77777777" w:rsidR="000953D6" w:rsidRDefault="000953D6" w:rsidP="000953D6">
      <w:pPr>
        <w:rPr>
          <w:rFonts w:ascii="Menlo" w:hAnsi="Menlo" w:cs="Menlo"/>
          <w:sz w:val="15"/>
          <w:szCs w:val="15"/>
        </w:rPr>
      </w:pPr>
    </w:p>
    <w:p w14:paraId="55031849"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72C778B1" w14:textId="77777777" w:rsidR="000953D6" w:rsidRDefault="000953D6" w:rsidP="000953D6">
      <w:pPr>
        <w:rPr>
          <w:rFonts w:ascii="Menlo" w:hAnsi="Menlo" w:cs="Menlo"/>
          <w:sz w:val="15"/>
          <w:szCs w:val="15"/>
        </w:rPr>
      </w:pPr>
    </w:p>
    <w:p w14:paraId="696E05C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Recylcing Profit</w:t>
      </w:r>
    </w:p>
    <w:p w14:paraId="3CE0774A" w14:textId="77777777" w:rsidR="000953D6" w:rsidRDefault="000953D6" w:rsidP="000953D6">
      <w:pPr>
        <w:rPr>
          <w:rFonts w:ascii="Menlo" w:hAnsi="Menlo" w:cs="Menlo"/>
          <w:sz w:val="15"/>
          <w:szCs w:val="15"/>
        </w:rPr>
      </w:pPr>
    </w:p>
    <w:p w14:paraId="0A4D1D1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The negative signs in front are to keep up with the signing</w:t>
      </w:r>
    </w:p>
    <w:p w14:paraId="4B62A319" w14:textId="77777777" w:rsidR="000953D6" w:rsidRDefault="000953D6" w:rsidP="000953D6">
      <w:pPr>
        <w:rPr>
          <w:rFonts w:ascii="Menlo" w:hAnsi="Menlo" w:cs="Menlo"/>
          <w:sz w:val="15"/>
          <w:szCs w:val="15"/>
        </w:rPr>
      </w:pPr>
      <w:r>
        <w:rPr>
          <w:rFonts w:ascii="Menlo" w:hAnsi="Menlo" w:cs="Menlo"/>
          <w:sz w:val="15"/>
          <w:szCs w:val="15"/>
        </w:rPr>
        <w:lastRenderedPageBreak/>
        <w:t xml:space="preserve">    </w:t>
      </w:r>
      <w:r>
        <w:rPr>
          <w:rFonts w:ascii="Menlo" w:hAnsi="Menlo" w:cs="Menlo"/>
          <w:color w:val="008013"/>
          <w:sz w:val="15"/>
          <w:szCs w:val="15"/>
        </w:rPr>
        <w:t>% convention. Since profit is oposite of cost, and we are reporting cost as</w:t>
      </w:r>
    </w:p>
    <w:p w14:paraId="2217CD7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a positive number, profit must be negatice.</w:t>
      </w:r>
    </w:p>
    <w:p w14:paraId="063186AE" w14:textId="77777777" w:rsidR="000953D6" w:rsidRDefault="000953D6" w:rsidP="000953D6">
      <w:pPr>
        <w:rPr>
          <w:rFonts w:ascii="Menlo" w:hAnsi="Menlo" w:cs="Menlo"/>
          <w:sz w:val="15"/>
          <w:szCs w:val="15"/>
        </w:rPr>
      </w:pPr>
    </w:p>
    <w:p w14:paraId="350862C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1DC25485" w14:textId="77777777" w:rsidR="000953D6" w:rsidRDefault="000953D6" w:rsidP="000953D6">
      <w:pPr>
        <w:rPr>
          <w:rFonts w:ascii="Menlo" w:hAnsi="Menlo" w:cs="Menlo"/>
          <w:sz w:val="15"/>
          <w:szCs w:val="15"/>
        </w:rPr>
      </w:pPr>
      <w:r>
        <w:rPr>
          <w:rFonts w:ascii="Menlo" w:hAnsi="Menlo" w:cs="Menlo"/>
          <w:sz w:val="15"/>
          <w:szCs w:val="15"/>
        </w:rPr>
        <w:t xml:space="preserve">        </w:t>
      </w:r>
    </w:p>
    <w:p w14:paraId="43313F3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volume and density</w:t>
      </w:r>
    </w:p>
    <w:p w14:paraId="53522293" w14:textId="77777777" w:rsidR="000953D6" w:rsidRDefault="000953D6" w:rsidP="000953D6">
      <w:pPr>
        <w:rPr>
          <w:rFonts w:ascii="Menlo" w:hAnsi="Menlo" w:cs="Menlo"/>
          <w:sz w:val="15"/>
          <w:szCs w:val="15"/>
        </w:rPr>
      </w:pPr>
      <w:r>
        <w:rPr>
          <w:rFonts w:ascii="Menlo" w:hAnsi="Menlo" w:cs="Menlo"/>
          <w:sz w:val="15"/>
          <w:szCs w:val="15"/>
        </w:rPr>
        <w:t xml:space="preserve">        </w:t>
      </w:r>
    </w:p>
    <w:p w14:paraId="11055133"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1408C54E" w14:textId="77777777" w:rsidR="000953D6" w:rsidRDefault="000953D6" w:rsidP="000953D6">
      <w:pPr>
        <w:rPr>
          <w:rFonts w:ascii="Menlo" w:hAnsi="Menlo" w:cs="Menlo"/>
          <w:sz w:val="15"/>
          <w:szCs w:val="15"/>
        </w:rPr>
      </w:pPr>
      <w:r>
        <w:rPr>
          <w:rFonts w:ascii="Menlo" w:hAnsi="Menlo" w:cs="Menlo"/>
          <w:sz w:val="15"/>
          <w:szCs w:val="15"/>
        </w:rPr>
        <w:t xml:space="preserve">        </w:t>
      </w:r>
    </w:p>
    <w:p w14:paraId="2F86088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44019F39" w14:textId="77777777" w:rsidR="000953D6" w:rsidRDefault="000953D6" w:rsidP="000953D6">
      <w:pPr>
        <w:rPr>
          <w:rFonts w:ascii="Menlo" w:hAnsi="Menlo" w:cs="Menlo"/>
          <w:sz w:val="15"/>
          <w:szCs w:val="15"/>
        </w:rPr>
      </w:pPr>
      <w:r>
        <w:rPr>
          <w:rFonts w:ascii="Menlo" w:hAnsi="Menlo" w:cs="Menlo"/>
          <w:sz w:val="15"/>
          <w:szCs w:val="15"/>
        </w:rPr>
        <w:t xml:space="preserve">            </w:t>
      </w:r>
    </w:p>
    <w:p w14:paraId="0D461D6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55E3E8FD" w14:textId="77777777" w:rsidR="000953D6" w:rsidRDefault="000953D6" w:rsidP="000953D6">
      <w:pPr>
        <w:rPr>
          <w:rFonts w:ascii="Menlo" w:hAnsi="Menlo" w:cs="Menlo"/>
          <w:sz w:val="15"/>
          <w:szCs w:val="15"/>
        </w:rPr>
      </w:pPr>
      <w:r>
        <w:rPr>
          <w:rFonts w:ascii="Menlo" w:hAnsi="Menlo" w:cs="Menlo"/>
          <w:sz w:val="15"/>
          <w:szCs w:val="15"/>
        </w:rPr>
        <w:t xml:space="preserve">        </w:t>
      </w:r>
    </w:p>
    <w:p w14:paraId="236E1E8F"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mass</w:t>
      </w:r>
    </w:p>
    <w:p w14:paraId="529715F6" w14:textId="77777777" w:rsidR="000953D6" w:rsidRDefault="000953D6" w:rsidP="000953D6">
      <w:pPr>
        <w:rPr>
          <w:rFonts w:ascii="Menlo" w:hAnsi="Menlo" w:cs="Menlo"/>
          <w:sz w:val="15"/>
          <w:szCs w:val="15"/>
        </w:rPr>
      </w:pPr>
      <w:r>
        <w:rPr>
          <w:rFonts w:ascii="Menlo" w:hAnsi="Menlo" w:cs="Menlo"/>
          <w:sz w:val="15"/>
          <w:szCs w:val="15"/>
        </w:rPr>
        <w:t xml:space="preserve">            </w:t>
      </w:r>
    </w:p>
    <w:p w14:paraId="0932592F"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6B94193E" w14:textId="77777777" w:rsidR="000953D6" w:rsidRDefault="000953D6" w:rsidP="000953D6">
      <w:pPr>
        <w:rPr>
          <w:rFonts w:ascii="Menlo" w:hAnsi="Menlo" w:cs="Menlo"/>
          <w:sz w:val="15"/>
          <w:szCs w:val="15"/>
        </w:rPr>
      </w:pPr>
    </w:p>
    <w:p w14:paraId="2B995011" w14:textId="77777777" w:rsidR="000953D6" w:rsidRDefault="000953D6" w:rsidP="000953D6">
      <w:pPr>
        <w:rPr>
          <w:rFonts w:ascii="Menlo" w:hAnsi="Menlo" w:cs="Menlo"/>
          <w:sz w:val="15"/>
          <w:szCs w:val="15"/>
        </w:rPr>
      </w:pPr>
    </w:p>
    <w:p w14:paraId="33A16F6C"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533C5481" w14:textId="77777777" w:rsidR="000953D6" w:rsidRDefault="000953D6" w:rsidP="000953D6">
      <w:pPr>
        <w:rPr>
          <w:rFonts w:ascii="Menlo" w:hAnsi="Menlo" w:cs="Menlo"/>
          <w:sz w:val="15"/>
          <w:szCs w:val="15"/>
        </w:rPr>
      </w:pPr>
    </w:p>
    <w:p w14:paraId="4C82C3A3" w14:textId="77777777" w:rsidR="000953D6" w:rsidRDefault="000953D6" w:rsidP="000953D6">
      <w:pPr>
        <w:rPr>
          <w:rFonts w:ascii="Menlo" w:hAnsi="Menlo" w:cs="Menlo"/>
          <w:sz w:val="15"/>
          <w:szCs w:val="15"/>
        </w:rPr>
      </w:pPr>
      <w:r>
        <w:rPr>
          <w:rFonts w:ascii="Menlo" w:hAnsi="Menlo" w:cs="Menlo"/>
          <w:color w:val="008013"/>
          <w:sz w:val="15"/>
          <w:szCs w:val="15"/>
        </w:rPr>
        <w:t>% Direct Milling Cost</w:t>
      </w:r>
    </w:p>
    <w:p w14:paraId="4F9817D6" w14:textId="77777777" w:rsidR="000953D6" w:rsidRDefault="000953D6" w:rsidP="000953D6">
      <w:pPr>
        <w:rPr>
          <w:rFonts w:ascii="Menlo" w:hAnsi="Menlo" w:cs="Menlo"/>
          <w:sz w:val="15"/>
          <w:szCs w:val="15"/>
        </w:rPr>
      </w:pPr>
    </w:p>
    <w:p w14:paraId="18D73B7F" w14:textId="77777777" w:rsidR="000953D6" w:rsidRDefault="000953D6" w:rsidP="000953D6">
      <w:pPr>
        <w:rPr>
          <w:rFonts w:ascii="Menlo" w:hAnsi="Menlo" w:cs="Menlo"/>
          <w:sz w:val="15"/>
          <w:szCs w:val="15"/>
        </w:rPr>
      </w:pPr>
      <w:r>
        <w:rPr>
          <w:rFonts w:ascii="Menlo" w:hAnsi="Menlo" w:cs="Menlo"/>
          <w:sz w:val="15"/>
          <w:szCs w:val="15"/>
        </w:rPr>
        <w:t xml:space="preserve">C_mill_dir = C_mat + C_tool + C_enr + C_lab ;     </w:t>
      </w:r>
      <w:r>
        <w:rPr>
          <w:rFonts w:ascii="Menlo" w:hAnsi="Menlo" w:cs="Menlo"/>
          <w:color w:val="008013"/>
          <w:sz w:val="15"/>
          <w:szCs w:val="15"/>
        </w:rPr>
        <w:t>% Direct Milling cost ($)</w:t>
      </w:r>
    </w:p>
    <w:p w14:paraId="141226F2" w14:textId="77777777" w:rsidR="000953D6" w:rsidRDefault="000953D6" w:rsidP="000953D6">
      <w:pPr>
        <w:rPr>
          <w:rFonts w:ascii="Menlo" w:hAnsi="Menlo" w:cs="Menlo"/>
          <w:sz w:val="15"/>
          <w:szCs w:val="15"/>
        </w:rPr>
      </w:pPr>
    </w:p>
    <w:p w14:paraId="176CC10C" w14:textId="77777777" w:rsidR="000953D6" w:rsidRDefault="000953D6" w:rsidP="000953D6">
      <w:pPr>
        <w:rPr>
          <w:rFonts w:ascii="Menlo" w:hAnsi="Menlo" w:cs="Menlo"/>
          <w:sz w:val="15"/>
          <w:szCs w:val="15"/>
        </w:rPr>
      </w:pPr>
      <w:r>
        <w:rPr>
          <w:rFonts w:ascii="Menlo" w:hAnsi="Menlo" w:cs="Menlo"/>
          <w:color w:val="008013"/>
          <w:sz w:val="15"/>
          <w:szCs w:val="15"/>
        </w:rPr>
        <w:t>% Indirect Milling Cost</w:t>
      </w:r>
    </w:p>
    <w:p w14:paraId="4236A680" w14:textId="77777777" w:rsidR="000953D6" w:rsidRDefault="000953D6" w:rsidP="000953D6">
      <w:pPr>
        <w:rPr>
          <w:rFonts w:ascii="Menlo" w:hAnsi="Menlo" w:cs="Menlo"/>
          <w:sz w:val="15"/>
          <w:szCs w:val="15"/>
        </w:rPr>
      </w:pPr>
    </w:p>
    <w:p w14:paraId="459E5EBB" w14:textId="77777777" w:rsidR="000953D6" w:rsidRDefault="000953D6" w:rsidP="000953D6">
      <w:pPr>
        <w:rPr>
          <w:rFonts w:ascii="Menlo" w:hAnsi="Menlo" w:cs="Menlo"/>
          <w:sz w:val="15"/>
          <w:szCs w:val="15"/>
        </w:rPr>
      </w:pPr>
      <w:r>
        <w:rPr>
          <w:rFonts w:ascii="Menlo" w:hAnsi="Menlo" w:cs="Menlo"/>
          <w:sz w:val="15"/>
          <w:szCs w:val="15"/>
        </w:rPr>
        <w:t xml:space="preserve">C_mill_ind = C_space + C_dpr + C_maint;  </w:t>
      </w:r>
      <w:r>
        <w:rPr>
          <w:rFonts w:ascii="Menlo" w:hAnsi="Menlo" w:cs="Menlo"/>
          <w:color w:val="008013"/>
          <w:sz w:val="15"/>
          <w:szCs w:val="15"/>
        </w:rPr>
        <w:t>% Indirect Milling cost ($)</w:t>
      </w:r>
    </w:p>
    <w:p w14:paraId="67A50ACA" w14:textId="77777777" w:rsidR="000953D6" w:rsidRDefault="000953D6" w:rsidP="000953D6">
      <w:pPr>
        <w:rPr>
          <w:rFonts w:ascii="Menlo" w:hAnsi="Menlo" w:cs="Menlo"/>
          <w:sz w:val="15"/>
          <w:szCs w:val="15"/>
        </w:rPr>
      </w:pPr>
    </w:p>
    <w:p w14:paraId="419BE5F0" w14:textId="77777777" w:rsidR="000953D6" w:rsidRDefault="000953D6" w:rsidP="000953D6">
      <w:pPr>
        <w:rPr>
          <w:rFonts w:ascii="Menlo" w:hAnsi="Menlo" w:cs="Menlo"/>
          <w:sz w:val="15"/>
          <w:szCs w:val="15"/>
        </w:rPr>
      </w:pPr>
    </w:p>
    <w:p w14:paraId="14D0FA03" w14:textId="77777777" w:rsidR="000953D6" w:rsidRDefault="000953D6" w:rsidP="000953D6">
      <w:pPr>
        <w:rPr>
          <w:rFonts w:ascii="Menlo" w:hAnsi="Menlo" w:cs="Menlo"/>
          <w:sz w:val="15"/>
          <w:szCs w:val="15"/>
        </w:rPr>
      </w:pPr>
      <w:r>
        <w:rPr>
          <w:rFonts w:ascii="Menlo" w:hAnsi="Menlo" w:cs="Menlo"/>
          <w:color w:val="008013"/>
          <w:sz w:val="15"/>
          <w:szCs w:val="15"/>
        </w:rPr>
        <w:t>% Total Milling Cost</w:t>
      </w:r>
    </w:p>
    <w:p w14:paraId="3014060E" w14:textId="77777777" w:rsidR="000953D6" w:rsidRDefault="000953D6" w:rsidP="000953D6">
      <w:pPr>
        <w:rPr>
          <w:rFonts w:ascii="Menlo" w:hAnsi="Menlo" w:cs="Menlo"/>
          <w:sz w:val="15"/>
          <w:szCs w:val="15"/>
        </w:rPr>
      </w:pPr>
    </w:p>
    <w:p w14:paraId="0B390D13" w14:textId="77777777" w:rsidR="000953D6" w:rsidRDefault="000953D6" w:rsidP="000953D6">
      <w:pPr>
        <w:rPr>
          <w:rFonts w:ascii="Menlo" w:hAnsi="Menlo" w:cs="Menlo"/>
          <w:sz w:val="15"/>
          <w:szCs w:val="15"/>
        </w:rPr>
      </w:pPr>
      <w:r>
        <w:rPr>
          <w:rFonts w:ascii="Menlo" w:hAnsi="Menlo" w:cs="Menlo"/>
          <w:sz w:val="15"/>
          <w:szCs w:val="15"/>
        </w:rPr>
        <w:t xml:space="preserve">C_3_axis_mill_total = C_mill_dir + C_mill_ind + P_recy; </w:t>
      </w:r>
      <w:r>
        <w:rPr>
          <w:rFonts w:ascii="Menlo" w:hAnsi="Menlo" w:cs="Menlo"/>
          <w:color w:val="008013"/>
          <w:sz w:val="15"/>
          <w:szCs w:val="15"/>
        </w:rPr>
        <w:t>% Total Milling cost ($)</w:t>
      </w:r>
    </w:p>
    <w:p w14:paraId="26B7380B" w14:textId="77777777" w:rsidR="000953D6" w:rsidRDefault="000953D6" w:rsidP="000953D6">
      <w:pPr>
        <w:rPr>
          <w:rFonts w:ascii="Menlo" w:hAnsi="Menlo" w:cs="Menlo"/>
          <w:sz w:val="15"/>
          <w:szCs w:val="15"/>
        </w:rPr>
      </w:pPr>
    </w:p>
    <w:p w14:paraId="5DEDC2EE" w14:textId="77777777" w:rsidR="000953D6" w:rsidRDefault="000953D6" w:rsidP="000953D6">
      <w:pPr>
        <w:rPr>
          <w:rFonts w:ascii="Menlo" w:hAnsi="Menlo" w:cs="Menlo"/>
          <w:sz w:val="15"/>
          <w:szCs w:val="15"/>
        </w:rPr>
      </w:pPr>
    </w:p>
    <w:p w14:paraId="055C0280"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35D89A67" w14:textId="77777777" w:rsidR="000953D6" w:rsidRDefault="000953D6" w:rsidP="000953D6">
      <w:pPr>
        <w:rPr>
          <w:rFonts w:ascii="Menlo" w:hAnsi="Menlo" w:cs="Menlo"/>
          <w:sz w:val="15"/>
          <w:szCs w:val="15"/>
        </w:rPr>
      </w:pPr>
    </w:p>
    <w:p w14:paraId="51A83A35" w14:textId="77777777" w:rsidR="000953D6" w:rsidRDefault="000953D6" w:rsidP="000953D6">
      <w:pPr>
        <w:rPr>
          <w:rFonts w:ascii="Menlo" w:hAnsi="Menlo" w:cs="Menlo"/>
          <w:sz w:val="15"/>
          <w:szCs w:val="15"/>
        </w:rPr>
      </w:pPr>
      <w:r>
        <w:rPr>
          <w:rFonts w:ascii="Menlo" w:hAnsi="Menlo" w:cs="Menlo"/>
          <w:color w:val="008013"/>
          <w:sz w:val="15"/>
          <w:szCs w:val="15"/>
        </w:rPr>
        <w:t>% This section displays the totals for all the categories and subcategories</w:t>
      </w:r>
    </w:p>
    <w:p w14:paraId="3DCDE676" w14:textId="77777777" w:rsidR="000953D6" w:rsidRDefault="000953D6" w:rsidP="000953D6">
      <w:pPr>
        <w:rPr>
          <w:rFonts w:ascii="Menlo" w:hAnsi="Menlo" w:cs="Menlo"/>
          <w:sz w:val="15"/>
          <w:szCs w:val="15"/>
        </w:rPr>
      </w:pPr>
    </w:p>
    <w:p w14:paraId="1F0F033A"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w:t>
      </w:r>
    </w:p>
    <w:p w14:paraId="1DFB910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6F8766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4E3A06B" w14:textId="77777777" w:rsidR="000953D6" w:rsidRDefault="000953D6" w:rsidP="000953D6">
      <w:pPr>
        <w:rPr>
          <w:rFonts w:ascii="Menlo" w:hAnsi="Menlo" w:cs="Menlo"/>
          <w:sz w:val="15"/>
          <w:szCs w:val="15"/>
        </w:rPr>
      </w:pPr>
    </w:p>
    <w:p w14:paraId="7B8DEF8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Milling Cost'</w:t>
      </w:r>
      <w:r>
        <w:rPr>
          <w:rFonts w:ascii="Menlo" w:hAnsi="Menlo" w:cs="Menlo"/>
          <w:sz w:val="15"/>
          <w:szCs w:val="15"/>
        </w:rPr>
        <w:t>]);</w:t>
      </w:r>
    </w:p>
    <w:p w14:paraId="0F2AF2E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DB527E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29C904F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C_tool)]);</w:t>
      </w:r>
    </w:p>
    <w:p w14:paraId="1FD134C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C_lab)]);</w:t>
      </w:r>
    </w:p>
    <w:p w14:paraId="37E1979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C_enr)]);</w:t>
      </w:r>
    </w:p>
    <w:p w14:paraId="648186F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824CA3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166F6BB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B831D7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00F73D2" w14:textId="77777777" w:rsidR="000953D6" w:rsidRDefault="000953D6" w:rsidP="000953D6">
      <w:pPr>
        <w:rPr>
          <w:rFonts w:ascii="Menlo" w:hAnsi="Menlo" w:cs="Menlo"/>
          <w:sz w:val="15"/>
          <w:szCs w:val="15"/>
        </w:rPr>
      </w:pPr>
    </w:p>
    <w:p w14:paraId="6BDAFB3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Milling Cost'</w:t>
      </w:r>
      <w:r>
        <w:rPr>
          <w:rFonts w:ascii="Menlo" w:hAnsi="Menlo" w:cs="Menlo"/>
          <w:sz w:val="15"/>
          <w:szCs w:val="15"/>
        </w:rPr>
        <w:t>]);</w:t>
      </w:r>
    </w:p>
    <w:p w14:paraId="4AE4EC4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B48A81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C_space)]);</w:t>
      </w:r>
    </w:p>
    <w:p w14:paraId="3D6688A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C_dpr)]);</w:t>
      </w:r>
    </w:p>
    <w:p w14:paraId="21961F6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C_maint)]);</w:t>
      </w:r>
    </w:p>
    <w:p w14:paraId="173F81F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7A6AC35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6CD5BBA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E8D9D1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9D11D1A" w14:textId="77777777" w:rsidR="000953D6" w:rsidRDefault="000953D6" w:rsidP="000953D6">
      <w:pPr>
        <w:rPr>
          <w:rFonts w:ascii="Menlo" w:hAnsi="Menlo" w:cs="Menlo"/>
          <w:sz w:val="15"/>
          <w:szCs w:val="15"/>
        </w:rPr>
      </w:pPr>
    </w:p>
    <w:p w14:paraId="665657C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1972EF9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95D924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5C25AC8" w14:textId="77777777" w:rsidR="000953D6" w:rsidRDefault="000953D6" w:rsidP="000953D6">
      <w:pPr>
        <w:rPr>
          <w:rFonts w:ascii="Menlo" w:hAnsi="Menlo" w:cs="Menlo"/>
          <w:sz w:val="15"/>
          <w:szCs w:val="15"/>
        </w:rPr>
      </w:pPr>
    </w:p>
    <w:p w14:paraId="4C217715" w14:textId="77777777" w:rsidR="000953D6" w:rsidRDefault="000953D6" w:rsidP="000953D6">
      <w:pPr>
        <w:rPr>
          <w:rFonts w:ascii="Menlo" w:hAnsi="Menlo" w:cs="Menlo"/>
          <w:sz w:val="15"/>
          <w:szCs w:val="15"/>
        </w:rPr>
      </w:pPr>
    </w:p>
    <w:p w14:paraId="3AE244F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157C4D2A" w14:textId="77777777" w:rsidR="000953D6" w:rsidRDefault="000953D6" w:rsidP="000953D6">
      <w:pPr>
        <w:rPr>
          <w:rFonts w:ascii="Menlo" w:hAnsi="Menlo" w:cs="Menlo"/>
          <w:sz w:val="15"/>
          <w:szCs w:val="15"/>
        </w:rPr>
      </w:pPr>
      <w:r>
        <w:rPr>
          <w:rFonts w:ascii="Menlo" w:hAnsi="Menlo" w:cs="Menlo"/>
          <w:sz w:val="15"/>
          <w:szCs w:val="15"/>
        </w:rPr>
        <w:lastRenderedPageBreak/>
        <w:t>fprintf(</w:t>
      </w:r>
      <w:r>
        <w:rPr>
          <w:rFonts w:ascii="Menlo" w:hAnsi="Menlo" w:cs="Menlo"/>
          <w:color w:val="A709F5"/>
          <w:sz w:val="15"/>
          <w:szCs w:val="15"/>
        </w:rPr>
        <w:t>'--------------------------------\n'</w:t>
      </w:r>
      <w:r>
        <w:rPr>
          <w:rFonts w:ascii="Menlo" w:hAnsi="Menlo" w:cs="Menlo"/>
          <w:sz w:val="15"/>
          <w:szCs w:val="15"/>
        </w:rPr>
        <w:t>)</w:t>
      </w:r>
    </w:p>
    <w:p w14:paraId="5CA8F5C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58E9FC5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23821A5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5138CD0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0B1D539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3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C_3_axis_mill_total)]);</w:t>
      </w:r>
    </w:p>
    <w:p w14:paraId="7F1C927B" w14:textId="77777777" w:rsidR="000953D6" w:rsidRDefault="000953D6" w:rsidP="000953D6">
      <w:pPr>
        <w:rPr>
          <w:rFonts w:ascii="Menlo" w:hAnsi="Menlo" w:cs="Menlo"/>
          <w:sz w:val="15"/>
          <w:szCs w:val="15"/>
        </w:rPr>
      </w:pPr>
    </w:p>
    <w:p w14:paraId="062C759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2A7F3E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044BAC9" w14:textId="77777777" w:rsidR="000953D6" w:rsidRDefault="000953D6" w:rsidP="000953D6">
      <w:pPr>
        <w:rPr>
          <w:rFonts w:ascii="Menlo" w:hAnsi="Menlo" w:cs="Menlo"/>
          <w:sz w:val="15"/>
          <w:szCs w:val="15"/>
        </w:rPr>
      </w:pPr>
    </w:p>
    <w:p w14:paraId="57BE9127" w14:textId="77777777" w:rsidR="000953D6" w:rsidRDefault="000953D6" w:rsidP="000953D6">
      <w:pPr>
        <w:rPr>
          <w:rFonts w:ascii="Menlo" w:hAnsi="Menlo" w:cs="Menlo"/>
          <w:sz w:val="15"/>
          <w:szCs w:val="15"/>
        </w:rPr>
      </w:pPr>
      <w:r>
        <w:rPr>
          <w:rFonts w:ascii="Menlo" w:hAnsi="Menlo" w:cs="Menlo"/>
          <w:color w:val="008013"/>
          <w:sz w:val="15"/>
          <w:szCs w:val="15"/>
        </w:rPr>
        <w:t>%% 5 AXIS MILLING COST CALCULATOR</w:t>
      </w:r>
    </w:p>
    <w:p w14:paraId="44D360BB" w14:textId="77777777" w:rsidR="000953D6" w:rsidRDefault="000953D6" w:rsidP="000953D6">
      <w:pPr>
        <w:rPr>
          <w:rFonts w:ascii="Menlo" w:hAnsi="Menlo" w:cs="Menlo"/>
          <w:sz w:val="15"/>
          <w:szCs w:val="15"/>
        </w:rPr>
      </w:pPr>
    </w:p>
    <w:p w14:paraId="7C32BE6C"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41C022EE"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0308DB4F" w14:textId="77777777" w:rsidR="000953D6" w:rsidRDefault="000953D6" w:rsidP="000953D6">
      <w:pPr>
        <w:rPr>
          <w:rFonts w:ascii="Menlo" w:hAnsi="Menlo" w:cs="Menlo"/>
          <w:sz w:val="15"/>
          <w:szCs w:val="15"/>
        </w:rPr>
      </w:pPr>
      <w:r>
        <w:rPr>
          <w:rFonts w:ascii="Menlo" w:hAnsi="Menlo" w:cs="Menlo"/>
          <w:color w:val="008013"/>
          <w:sz w:val="15"/>
          <w:szCs w:val="15"/>
        </w:rPr>
        <w:t>% Date: 8/16/23</w:t>
      </w:r>
    </w:p>
    <w:p w14:paraId="05D206D2" w14:textId="77777777" w:rsidR="000953D6" w:rsidRDefault="000953D6" w:rsidP="000953D6">
      <w:pPr>
        <w:rPr>
          <w:rFonts w:ascii="Menlo" w:hAnsi="Menlo" w:cs="Menlo"/>
          <w:sz w:val="15"/>
          <w:szCs w:val="15"/>
        </w:rPr>
      </w:pPr>
    </w:p>
    <w:p w14:paraId="655C64B4"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249049FD" w14:textId="77777777" w:rsidR="000953D6" w:rsidRDefault="000953D6" w:rsidP="000953D6">
      <w:pPr>
        <w:rPr>
          <w:rFonts w:ascii="Menlo" w:hAnsi="Menlo" w:cs="Menlo"/>
          <w:sz w:val="15"/>
          <w:szCs w:val="15"/>
        </w:rPr>
      </w:pPr>
    </w:p>
    <w:p w14:paraId="4E733C16"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35D4F547"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45D2841A"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3822B515"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2689C617"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0E812392"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0B3E48E5" w14:textId="77777777" w:rsidR="000953D6" w:rsidRDefault="000953D6" w:rsidP="000953D6">
      <w:pPr>
        <w:rPr>
          <w:rFonts w:ascii="Menlo" w:hAnsi="Menlo" w:cs="Menlo"/>
          <w:sz w:val="15"/>
          <w:szCs w:val="15"/>
        </w:rPr>
      </w:pPr>
    </w:p>
    <w:p w14:paraId="6F7F3D26"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7F59D156" w14:textId="77777777" w:rsidR="000953D6" w:rsidRDefault="000953D6" w:rsidP="000953D6">
      <w:pPr>
        <w:rPr>
          <w:rFonts w:ascii="Menlo" w:hAnsi="Menlo" w:cs="Menlo"/>
          <w:sz w:val="15"/>
          <w:szCs w:val="15"/>
        </w:rPr>
      </w:pPr>
    </w:p>
    <w:p w14:paraId="33C0DE3B" w14:textId="77777777" w:rsidR="000953D6" w:rsidRDefault="000953D6" w:rsidP="000953D6">
      <w:pPr>
        <w:rPr>
          <w:rFonts w:ascii="Menlo" w:hAnsi="Menlo" w:cs="Menlo"/>
          <w:sz w:val="15"/>
          <w:szCs w:val="15"/>
        </w:rPr>
      </w:pPr>
    </w:p>
    <w:p w14:paraId="091A5F5E"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53C95C22" w14:textId="77777777" w:rsidR="000953D6" w:rsidRDefault="000953D6" w:rsidP="000953D6">
      <w:pPr>
        <w:rPr>
          <w:rFonts w:ascii="Menlo" w:hAnsi="Menlo" w:cs="Menlo"/>
          <w:sz w:val="15"/>
          <w:szCs w:val="15"/>
        </w:rPr>
      </w:pPr>
    </w:p>
    <w:p w14:paraId="6EE06D06"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32C375DE"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0F8D94B3"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458E62B4"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026D7EC4"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3DA4E3D8"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79C5A99D" w14:textId="77777777" w:rsidR="000953D6" w:rsidRDefault="000953D6" w:rsidP="000953D6">
      <w:pPr>
        <w:rPr>
          <w:rFonts w:ascii="Menlo" w:hAnsi="Menlo" w:cs="Menlo"/>
          <w:sz w:val="15"/>
          <w:szCs w:val="15"/>
        </w:rPr>
      </w:pPr>
    </w:p>
    <w:p w14:paraId="2F08DC34"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01F48D96"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day</w:t>
      </w:r>
    </w:p>
    <w:p w14:paraId="1DE86D0A" w14:textId="77777777" w:rsidR="000953D6" w:rsidRDefault="000953D6" w:rsidP="000953D6">
      <w:pPr>
        <w:rPr>
          <w:rFonts w:ascii="Menlo" w:hAnsi="Menlo" w:cs="Menlo"/>
          <w:sz w:val="15"/>
          <w:szCs w:val="15"/>
        </w:rPr>
      </w:pPr>
    </w:p>
    <w:p w14:paraId="78ABDF4A"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74A215BD"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0928D73E"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7ED6286E" w14:textId="77777777" w:rsidR="000953D6" w:rsidRDefault="000953D6" w:rsidP="000953D6">
      <w:pPr>
        <w:rPr>
          <w:rFonts w:ascii="Menlo" w:hAnsi="Menlo" w:cs="Menlo"/>
          <w:sz w:val="15"/>
          <w:szCs w:val="15"/>
        </w:rPr>
      </w:pPr>
    </w:p>
    <w:p w14:paraId="78DA0C07"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600C6359"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564C4272" w14:textId="77777777" w:rsidR="000953D6" w:rsidRDefault="000953D6" w:rsidP="000953D6">
      <w:pPr>
        <w:rPr>
          <w:rFonts w:ascii="Menlo" w:hAnsi="Menlo" w:cs="Menlo"/>
          <w:sz w:val="15"/>
          <w:szCs w:val="15"/>
        </w:rPr>
      </w:pPr>
    </w:p>
    <w:p w14:paraId="469DE595"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327D5AA0" w14:textId="77777777" w:rsidR="000953D6" w:rsidRDefault="000953D6" w:rsidP="000953D6">
      <w:pPr>
        <w:rPr>
          <w:rFonts w:ascii="Menlo" w:hAnsi="Menlo" w:cs="Menlo"/>
          <w:sz w:val="15"/>
          <w:szCs w:val="15"/>
        </w:rPr>
      </w:pPr>
    </w:p>
    <w:p w14:paraId="0E0A6945"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407537EF" w14:textId="77777777" w:rsidR="000953D6" w:rsidRDefault="000953D6" w:rsidP="000953D6">
      <w:pPr>
        <w:rPr>
          <w:rFonts w:ascii="Menlo" w:hAnsi="Menlo" w:cs="Menlo"/>
          <w:sz w:val="15"/>
          <w:szCs w:val="15"/>
        </w:rPr>
      </w:pPr>
    </w:p>
    <w:p w14:paraId="6BEFAAAE" w14:textId="77777777" w:rsidR="000953D6" w:rsidRDefault="000953D6" w:rsidP="000953D6">
      <w:pPr>
        <w:rPr>
          <w:rFonts w:ascii="Menlo" w:hAnsi="Menlo" w:cs="Menlo"/>
          <w:sz w:val="15"/>
          <w:szCs w:val="15"/>
        </w:rPr>
      </w:pPr>
      <w:r>
        <w:rPr>
          <w:rFonts w:ascii="Menlo" w:hAnsi="Menlo" w:cs="Menlo"/>
          <w:color w:val="008013"/>
          <w:sz w:val="15"/>
          <w:szCs w:val="15"/>
        </w:rPr>
        <w:t>% Enter the turning process parameters here. Pay attention to the units and</w:t>
      </w:r>
    </w:p>
    <w:p w14:paraId="6473D3C3" w14:textId="77777777" w:rsidR="000953D6" w:rsidRDefault="000953D6" w:rsidP="000953D6">
      <w:pPr>
        <w:rPr>
          <w:rFonts w:ascii="Menlo" w:hAnsi="Menlo" w:cs="Menlo"/>
          <w:sz w:val="15"/>
          <w:szCs w:val="15"/>
        </w:rPr>
      </w:pPr>
      <w:r>
        <w:rPr>
          <w:rFonts w:ascii="Menlo" w:hAnsi="Menlo" w:cs="Menlo"/>
          <w:color w:val="008013"/>
          <w:sz w:val="15"/>
          <w:szCs w:val="15"/>
        </w:rPr>
        <w:t>% make sure they match the ones specified as the estimation formulas</w:t>
      </w:r>
    </w:p>
    <w:p w14:paraId="4A8FD819" w14:textId="77777777" w:rsidR="000953D6" w:rsidRDefault="000953D6" w:rsidP="000953D6">
      <w:pPr>
        <w:rPr>
          <w:rFonts w:ascii="Menlo" w:hAnsi="Menlo" w:cs="Menlo"/>
          <w:sz w:val="15"/>
          <w:szCs w:val="15"/>
        </w:rPr>
      </w:pPr>
      <w:r>
        <w:rPr>
          <w:rFonts w:ascii="Menlo" w:hAnsi="Menlo" w:cs="Menlo"/>
          <w:color w:val="008013"/>
          <w:sz w:val="15"/>
          <w:szCs w:val="15"/>
        </w:rPr>
        <w:t>% include unit conversions. Do not leave any variables blank. If they are</w:t>
      </w:r>
    </w:p>
    <w:p w14:paraId="0B622561" w14:textId="77777777" w:rsidR="000953D6" w:rsidRDefault="000953D6" w:rsidP="000953D6">
      <w:pPr>
        <w:rPr>
          <w:rFonts w:ascii="Menlo" w:hAnsi="Menlo" w:cs="Menlo"/>
          <w:sz w:val="15"/>
          <w:szCs w:val="15"/>
        </w:rPr>
      </w:pPr>
      <w:r>
        <w:rPr>
          <w:rFonts w:ascii="Menlo" w:hAnsi="Menlo" w:cs="Menlo"/>
          <w:color w:val="008013"/>
          <w:sz w:val="15"/>
          <w:szCs w:val="15"/>
        </w:rPr>
        <w:t>% unkown or not applicable enter 0.</w:t>
      </w:r>
    </w:p>
    <w:p w14:paraId="4F40BC1A" w14:textId="77777777" w:rsidR="000953D6" w:rsidRDefault="000953D6" w:rsidP="000953D6">
      <w:pPr>
        <w:rPr>
          <w:rFonts w:ascii="Menlo" w:hAnsi="Menlo" w:cs="Menlo"/>
          <w:sz w:val="15"/>
          <w:szCs w:val="15"/>
        </w:rPr>
      </w:pPr>
    </w:p>
    <w:p w14:paraId="017CFE53"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33357791" w14:textId="77777777" w:rsidR="000953D6" w:rsidRDefault="000953D6" w:rsidP="000953D6">
      <w:pPr>
        <w:rPr>
          <w:rFonts w:ascii="Menlo" w:hAnsi="Menlo" w:cs="Menlo"/>
          <w:sz w:val="15"/>
          <w:szCs w:val="15"/>
        </w:rPr>
      </w:pPr>
    </w:p>
    <w:p w14:paraId="2538BF1C"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0D085474" w14:textId="77777777" w:rsidR="000953D6" w:rsidRDefault="000953D6" w:rsidP="000953D6">
      <w:pPr>
        <w:rPr>
          <w:rFonts w:ascii="Menlo" w:hAnsi="Menlo" w:cs="Menlo"/>
          <w:sz w:val="15"/>
          <w:szCs w:val="15"/>
        </w:rPr>
      </w:pPr>
    </w:p>
    <w:p w14:paraId="139C959C" w14:textId="77777777" w:rsidR="000953D6" w:rsidRDefault="000953D6" w:rsidP="000953D6">
      <w:pPr>
        <w:rPr>
          <w:rFonts w:ascii="Menlo" w:hAnsi="Menlo" w:cs="Menlo"/>
          <w:sz w:val="15"/>
          <w:szCs w:val="15"/>
        </w:rPr>
      </w:pPr>
      <w:r>
        <w:rPr>
          <w:rFonts w:ascii="Menlo" w:hAnsi="Menlo" w:cs="Menlo"/>
          <w:color w:val="008013"/>
          <w:sz w:val="15"/>
          <w:szCs w:val="15"/>
        </w:rPr>
        <w:t>% Note: If the material being machined comes from an additive manufacturing</w:t>
      </w:r>
    </w:p>
    <w:p w14:paraId="79244AFC" w14:textId="77777777" w:rsidR="000953D6" w:rsidRDefault="000953D6" w:rsidP="000953D6">
      <w:pPr>
        <w:rPr>
          <w:rFonts w:ascii="Menlo" w:hAnsi="Menlo" w:cs="Menlo"/>
          <w:sz w:val="15"/>
          <w:szCs w:val="15"/>
        </w:rPr>
      </w:pPr>
      <w:r>
        <w:rPr>
          <w:rFonts w:ascii="Menlo" w:hAnsi="Menlo" w:cs="Menlo"/>
          <w:color w:val="008013"/>
          <w:sz w:val="15"/>
          <w:szCs w:val="15"/>
        </w:rPr>
        <w:t>% process, C_mat will be 0.</w:t>
      </w:r>
    </w:p>
    <w:p w14:paraId="005DAEC8" w14:textId="77777777" w:rsidR="000953D6" w:rsidRDefault="000953D6" w:rsidP="000953D6">
      <w:pPr>
        <w:rPr>
          <w:rFonts w:ascii="Menlo" w:hAnsi="Menlo" w:cs="Menlo"/>
          <w:sz w:val="15"/>
          <w:szCs w:val="15"/>
        </w:rPr>
      </w:pPr>
    </w:p>
    <w:p w14:paraId="2506E8E1" w14:textId="77777777" w:rsidR="000953D6" w:rsidRDefault="000953D6" w:rsidP="000953D6">
      <w:pPr>
        <w:rPr>
          <w:rFonts w:ascii="Menlo" w:hAnsi="Menlo" w:cs="Menlo"/>
          <w:sz w:val="15"/>
          <w:szCs w:val="15"/>
        </w:rPr>
      </w:pPr>
      <w:r>
        <w:rPr>
          <w:rFonts w:ascii="Menlo" w:hAnsi="Menlo" w:cs="Menlo"/>
          <w:sz w:val="15"/>
          <w:szCs w:val="15"/>
        </w:rPr>
        <w:t xml:space="preserve">C_mat = 0;                      </w:t>
      </w:r>
      <w:r>
        <w:rPr>
          <w:rFonts w:ascii="Menlo" w:hAnsi="Menlo" w:cs="Menlo"/>
          <w:color w:val="008013"/>
          <w:sz w:val="15"/>
          <w:szCs w:val="15"/>
        </w:rPr>
        <w:t>% Cost of stock material ($)</w:t>
      </w:r>
    </w:p>
    <w:p w14:paraId="1520B863" w14:textId="77777777" w:rsidR="000953D6" w:rsidRDefault="000953D6" w:rsidP="000953D6">
      <w:pPr>
        <w:rPr>
          <w:rFonts w:ascii="Menlo" w:hAnsi="Menlo" w:cs="Menlo"/>
          <w:sz w:val="15"/>
          <w:szCs w:val="15"/>
        </w:rPr>
      </w:pPr>
    </w:p>
    <w:p w14:paraId="234E7C1E" w14:textId="77777777" w:rsidR="000953D6" w:rsidRDefault="000953D6" w:rsidP="000953D6">
      <w:pPr>
        <w:rPr>
          <w:rFonts w:ascii="Menlo" w:hAnsi="Menlo" w:cs="Menlo"/>
          <w:sz w:val="15"/>
          <w:szCs w:val="15"/>
        </w:rPr>
      </w:pPr>
      <w:r>
        <w:rPr>
          <w:rFonts w:ascii="Menlo" w:hAnsi="Menlo" w:cs="Menlo"/>
          <w:color w:val="008013"/>
          <w:sz w:val="15"/>
          <w:szCs w:val="15"/>
        </w:rPr>
        <w:t>%%% Tool Cost %%%</w:t>
      </w:r>
    </w:p>
    <w:p w14:paraId="14FC4FB0" w14:textId="77777777" w:rsidR="000953D6" w:rsidRDefault="000953D6" w:rsidP="000953D6">
      <w:pPr>
        <w:rPr>
          <w:rFonts w:ascii="Menlo" w:hAnsi="Menlo" w:cs="Menlo"/>
          <w:sz w:val="15"/>
          <w:szCs w:val="15"/>
        </w:rPr>
      </w:pPr>
    </w:p>
    <w:p w14:paraId="2E89BCAD" w14:textId="77777777" w:rsidR="000953D6" w:rsidRDefault="000953D6" w:rsidP="000953D6">
      <w:pPr>
        <w:rPr>
          <w:rFonts w:ascii="Menlo" w:hAnsi="Menlo" w:cs="Menlo"/>
          <w:sz w:val="15"/>
          <w:szCs w:val="15"/>
        </w:rPr>
      </w:pPr>
      <w:r>
        <w:rPr>
          <w:rFonts w:ascii="Menlo" w:hAnsi="Menlo" w:cs="Menlo"/>
          <w:sz w:val="15"/>
          <w:szCs w:val="15"/>
        </w:rPr>
        <w:t xml:space="preserve">t_ch = 10;                        </w:t>
      </w:r>
      <w:r>
        <w:rPr>
          <w:rFonts w:ascii="Menlo" w:hAnsi="Menlo" w:cs="Menlo"/>
          <w:color w:val="008013"/>
          <w:sz w:val="15"/>
          <w:szCs w:val="15"/>
        </w:rPr>
        <w:t>% Time for tool change (min)</w:t>
      </w:r>
    </w:p>
    <w:p w14:paraId="7517F2FD" w14:textId="77777777" w:rsidR="000953D6" w:rsidRDefault="000953D6" w:rsidP="000953D6">
      <w:pPr>
        <w:rPr>
          <w:rFonts w:ascii="Menlo" w:hAnsi="Menlo" w:cs="Menlo"/>
          <w:sz w:val="15"/>
          <w:szCs w:val="15"/>
        </w:rPr>
      </w:pPr>
      <w:r>
        <w:rPr>
          <w:rFonts w:ascii="Menlo" w:hAnsi="Menlo" w:cs="Menlo"/>
          <w:sz w:val="15"/>
          <w:szCs w:val="15"/>
        </w:rPr>
        <w:t xml:space="preserve">c_tool = 135;                     </w:t>
      </w:r>
      <w:r>
        <w:rPr>
          <w:rFonts w:ascii="Menlo" w:hAnsi="Menlo" w:cs="Menlo"/>
          <w:color w:val="008013"/>
          <w:sz w:val="15"/>
          <w:szCs w:val="15"/>
        </w:rPr>
        <w:t>% Cost of replacement tool ($)</w:t>
      </w:r>
    </w:p>
    <w:p w14:paraId="32D1D251" w14:textId="77777777" w:rsidR="000953D6" w:rsidRDefault="000953D6" w:rsidP="000953D6">
      <w:pPr>
        <w:rPr>
          <w:rFonts w:ascii="Menlo" w:hAnsi="Menlo" w:cs="Menlo"/>
          <w:sz w:val="15"/>
          <w:szCs w:val="15"/>
        </w:rPr>
      </w:pPr>
    </w:p>
    <w:p w14:paraId="367E3163" w14:textId="77777777" w:rsidR="000953D6" w:rsidRDefault="000953D6" w:rsidP="000953D6">
      <w:pPr>
        <w:rPr>
          <w:rFonts w:ascii="Menlo" w:hAnsi="Menlo" w:cs="Menlo"/>
          <w:sz w:val="15"/>
          <w:szCs w:val="15"/>
        </w:rPr>
      </w:pPr>
      <w:r>
        <w:rPr>
          <w:rFonts w:ascii="Menlo" w:hAnsi="Menlo" w:cs="Menlo"/>
          <w:sz w:val="15"/>
          <w:szCs w:val="15"/>
        </w:rPr>
        <w:lastRenderedPageBreak/>
        <w:t xml:space="preserve">C = 17500;                         </w:t>
      </w:r>
      <w:r>
        <w:rPr>
          <w:rFonts w:ascii="Menlo" w:hAnsi="Menlo" w:cs="Menlo"/>
          <w:color w:val="008013"/>
          <w:sz w:val="15"/>
          <w:szCs w:val="15"/>
        </w:rPr>
        <w:t>% Constant that depends on tool-material combination and predetermined wear level</w:t>
      </w:r>
    </w:p>
    <w:p w14:paraId="22397324" w14:textId="77777777" w:rsidR="000953D6" w:rsidRDefault="000953D6" w:rsidP="000953D6">
      <w:pPr>
        <w:rPr>
          <w:rFonts w:ascii="Menlo" w:hAnsi="Menlo" w:cs="Menlo"/>
          <w:sz w:val="15"/>
          <w:szCs w:val="15"/>
        </w:rPr>
      </w:pPr>
      <w:r>
        <w:rPr>
          <w:rFonts w:ascii="Menlo" w:hAnsi="Menlo" w:cs="Menlo"/>
          <w:sz w:val="15"/>
          <w:szCs w:val="15"/>
        </w:rPr>
        <w:t xml:space="preserve">v = 1.016;                          </w:t>
      </w:r>
      <w:r>
        <w:rPr>
          <w:rFonts w:ascii="Menlo" w:hAnsi="Menlo" w:cs="Menlo"/>
          <w:color w:val="008013"/>
          <w:sz w:val="15"/>
          <w:szCs w:val="15"/>
        </w:rPr>
        <w:t>% Cutting velocity (m/min)</w:t>
      </w:r>
    </w:p>
    <w:p w14:paraId="1102ED32" w14:textId="77777777" w:rsidR="000953D6" w:rsidRDefault="000953D6" w:rsidP="000953D6">
      <w:pPr>
        <w:rPr>
          <w:rFonts w:ascii="Menlo" w:hAnsi="Menlo" w:cs="Menlo"/>
          <w:sz w:val="15"/>
          <w:szCs w:val="15"/>
        </w:rPr>
      </w:pPr>
      <w:r>
        <w:rPr>
          <w:rFonts w:ascii="Menlo" w:hAnsi="Menlo" w:cs="Menlo"/>
          <w:sz w:val="15"/>
          <w:szCs w:val="15"/>
        </w:rPr>
        <w:t xml:space="preserve">n =.025;                           </w:t>
      </w:r>
      <w:r>
        <w:rPr>
          <w:rFonts w:ascii="Menlo" w:hAnsi="Menlo" w:cs="Menlo"/>
          <w:color w:val="008013"/>
          <w:sz w:val="15"/>
          <w:szCs w:val="15"/>
        </w:rPr>
        <w:t>% Taylor tool life exponent that depends on tool-material combination and predetermined wear level</w:t>
      </w:r>
    </w:p>
    <w:p w14:paraId="385244B9" w14:textId="77777777" w:rsidR="000953D6" w:rsidRDefault="000953D6" w:rsidP="000953D6">
      <w:pPr>
        <w:rPr>
          <w:rFonts w:ascii="Menlo" w:hAnsi="Menlo" w:cs="Menlo"/>
          <w:sz w:val="15"/>
          <w:szCs w:val="15"/>
        </w:rPr>
      </w:pPr>
      <w:r>
        <w:rPr>
          <w:rFonts w:ascii="Menlo" w:hAnsi="Menlo" w:cs="Menlo"/>
          <w:sz w:val="15"/>
          <w:szCs w:val="15"/>
        </w:rPr>
        <w:t xml:space="preserve">p = .015;                          </w:t>
      </w:r>
      <w:r>
        <w:rPr>
          <w:rFonts w:ascii="Menlo" w:hAnsi="Menlo" w:cs="Menlo"/>
          <w:color w:val="008013"/>
          <w:sz w:val="15"/>
          <w:szCs w:val="15"/>
        </w:rPr>
        <w:t>% Velocity exponent that depends on tool-material combination and predetermined wear level</w:t>
      </w:r>
    </w:p>
    <w:p w14:paraId="47233177" w14:textId="77777777" w:rsidR="000953D6" w:rsidRDefault="000953D6" w:rsidP="000953D6">
      <w:pPr>
        <w:rPr>
          <w:rFonts w:ascii="Menlo" w:hAnsi="Menlo" w:cs="Menlo"/>
          <w:sz w:val="15"/>
          <w:szCs w:val="15"/>
        </w:rPr>
      </w:pPr>
      <w:r>
        <w:rPr>
          <w:rFonts w:ascii="Menlo" w:hAnsi="Menlo" w:cs="Menlo"/>
          <w:sz w:val="15"/>
          <w:szCs w:val="15"/>
        </w:rPr>
        <w:t xml:space="preserve">f_t = .0635;                        </w:t>
      </w:r>
      <w:r>
        <w:rPr>
          <w:rFonts w:ascii="Menlo" w:hAnsi="Menlo" w:cs="Menlo"/>
          <w:color w:val="008013"/>
          <w:sz w:val="15"/>
          <w:szCs w:val="15"/>
        </w:rPr>
        <w:t>% Feed per tooth (mm)</w:t>
      </w:r>
    </w:p>
    <w:p w14:paraId="2C2D8E47" w14:textId="77777777" w:rsidR="000953D6" w:rsidRDefault="000953D6" w:rsidP="000953D6">
      <w:pPr>
        <w:rPr>
          <w:rFonts w:ascii="Menlo" w:hAnsi="Menlo" w:cs="Menlo"/>
          <w:sz w:val="15"/>
          <w:szCs w:val="15"/>
        </w:rPr>
      </w:pPr>
      <w:r>
        <w:rPr>
          <w:rFonts w:ascii="Menlo" w:hAnsi="Menlo" w:cs="Menlo"/>
          <w:sz w:val="15"/>
          <w:szCs w:val="15"/>
        </w:rPr>
        <w:t xml:space="preserve">q = .015;                          </w:t>
      </w:r>
      <w:r>
        <w:rPr>
          <w:rFonts w:ascii="Menlo" w:hAnsi="Menlo" w:cs="Menlo"/>
          <w:color w:val="008013"/>
          <w:sz w:val="15"/>
          <w:szCs w:val="15"/>
        </w:rPr>
        <w:t>% Feed rate exponent that depends on tool-material combination and predetermined wear level</w:t>
      </w:r>
    </w:p>
    <w:p w14:paraId="6AB810C8" w14:textId="77777777" w:rsidR="000953D6" w:rsidRDefault="000953D6" w:rsidP="000953D6">
      <w:pPr>
        <w:rPr>
          <w:rFonts w:ascii="Menlo" w:hAnsi="Menlo" w:cs="Menlo"/>
          <w:sz w:val="15"/>
          <w:szCs w:val="15"/>
        </w:rPr>
      </w:pPr>
    </w:p>
    <w:p w14:paraId="3268C470" w14:textId="77777777" w:rsidR="000953D6" w:rsidRDefault="000953D6" w:rsidP="000953D6">
      <w:pPr>
        <w:rPr>
          <w:rFonts w:ascii="Menlo" w:hAnsi="Menlo" w:cs="Menlo"/>
          <w:sz w:val="15"/>
          <w:szCs w:val="15"/>
        </w:rPr>
      </w:pPr>
      <w:r>
        <w:rPr>
          <w:rFonts w:ascii="Menlo" w:hAnsi="Menlo" w:cs="Menlo"/>
          <w:sz w:val="15"/>
          <w:szCs w:val="15"/>
        </w:rPr>
        <w:t xml:space="preserve">V_rem = 0;                    </w:t>
      </w:r>
      <w:r>
        <w:rPr>
          <w:rFonts w:ascii="Menlo" w:hAnsi="Menlo" w:cs="Menlo"/>
          <w:color w:val="008013"/>
          <w:sz w:val="15"/>
          <w:szCs w:val="15"/>
        </w:rPr>
        <w:t>% Volume to remove (mm3)</w:t>
      </w:r>
    </w:p>
    <w:p w14:paraId="7844D939" w14:textId="77777777" w:rsidR="000953D6" w:rsidRDefault="000953D6" w:rsidP="000953D6">
      <w:pPr>
        <w:rPr>
          <w:rFonts w:ascii="Menlo" w:hAnsi="Menlo" w:cs="Menlo"/>
          <w:sz w:val="15"/>
          <w:szCs w:val="15"/>
        </w:rPr>
      </w:pPr>
      <w:r>
        <w:rPr>
          <w:rFonts w:ascii="Menlo" w:hAnsi="Menlo" w:cs="Menlo"/>
          <w:sz w:val="15"/>
          <w:szCs w:val="15"/>
        </w:rPr>
        <w:t xml:space="preserve">a = 0.042;                            </w:t>
      </w:r>
      <w:r>
        <w:rPr>
          <w:rFonts w:ascii="Menlo" w:hAnsi="Menlo" w:cs="Menlo"/>
          <w:color w:val="008013"/>
          <w:sz w:val="15"/>
          <w:szCs w:val="15"/>
        </w:rPr>
        <w:t>% Radial depth of cut (mm)</w:t>
      </w:r>
    </w:p>
    <w:p w14:paraId="044E4610" w14:textId="77777777" w:rsidR="000953D6" w:rsidRDefault="000953D6" w:rsidP="000953D6">
      <w:pPr>
        <w:rPr>
          <w:rFonts w:ascii="Menlo" w:hAnsi="Menlo" w:cs="Menlo"/>
          <w:sz w:val="15"/>
          <w:szCs w:val="15"/>
        </w:rPr>
      </w:pPr>
      <w:r>
        <w:rPr>
          <w:rFonts w:ascii="Menlo" w:hAnsi="Menlo" w:cs="Menlo"/>
          <w:sz w:val="15"/>
          <w:szCs w:val="15"/>
        </w:rPr>
        <w:t xml:space="preserve">b = 9.525;                           </w:t>
      </w:r>
      <w:r>
        <w:rPr>
          <w:rFonts w:ascii="Menlo" w:hAnsi="Menlo" w:cs="Menlo"/>
          <w:color w:val="008013"/>
          <w:sz w:val="15"/>
          <w:szCs w:val="15"/>
        </w:rPr>
        <w:t>% Axial depth of cut (mm)</w:t>
      </w:r>
    </w:p>
    <w:p w14:paraId="49E28C15" w14:textId="77777777" w:rsidR="000953D6" w:rsidRDefault="000953D6" w:rsidP="000953D6">
      <w:pPr>
        <w:rPr>
          <w:rFonts w:ascii="Menlo" w:hAnsi="Menlo" w:cs="Menlo"/>
          <w:sz w:val="15"/>
          <w:szCs w:val="15"/>
        </w:rPr>
      </w:pPr>
      <w:r>
        <w:rPr>
          <w:rFonts w:ascii="Menlo" w:hAnsi="Menlo" w:cs="Menlo"/>
          <w:sz w:val="15"/>
          <w:szCs w:val="15"/>
        </w:rPr>
        <w:t xml:space="preserve">m = 2;                            </w:t>
      </w:r>
      <w:r>
        <w:rPr>
          <w:rFonts w:ascii="Menlo" w:hAnsi="Menlo" w:cs="Menlo"/>
          <w:color w:val="008013"/>
          <w:sz w:val="15"/>
          <w:szCs w:val="15"/>
        </w:rPr>
        <w:t>% Number of teeth (teeth/rev)</w:t>
      </w:r>
    </w:p>
    <w:p w14:paraId="1324EB48" w14:textId="77777777" w:rsidR="000953D6" w:rsidRDefault="000953D6" w:rsidP="000953D6">
      <w:pPr>
        <w:rPr>
          <w:rFonts w:ascii="Menlo" w:hAnsi="Menlo" w:cs="Menlo"/>
          <w:sz w:val="15"/>
          <w:szCs w:val="15"/>
        </w:rPr>
      </w:pPr>
      <w:r>
        <w:rPr>
          <w:rFonts w:ascii="Menlo" w:hAnsi="Menlo" w:cs="Menlo"/>
          <w:sz w:val="15"/>
          <w:szCs w:val="15"/>
        </w:rPr>
        <w:t xml:space="preserve">N = 8000;                          </w:t>
      </w:r>
      <w:r>
        <w:rPr>
          <w:rFonts w:ascii="Menlo" w:hAnsi="Menlo" w:cs="Menlo"/>
          <w:color w:val="008013"/>
          <w:sz w:val="15"/>
          <w:szCs w:val="15"/>
        </w:rPr>
        <w:t>% Spindle speed (rpm)</w:t>
      </w:r>
    </w:p>
    <w:p w14:paraId="0A62E0FB" w14:textId="77777777" w:rsidR="000953D6" w:rsidRDefault="000953D6" w:rsidP="000953D6">
      <w:pPr>
        <w:rPr>
          <w:rFonts w:ascii="Menlo" w:hAnsi="Menlo" w:cs="Menlo"/>
          <w:sz w:val="15"/>
          <w:szCs w:val="15"/>
        </w:rPr>
      </w:pPr>
    </w:p>
    <w:p w14:paraId="0E5DBD07"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3D295FBA" w14:textId="77777777" w:rsidR="000953D6" w:rsidRDefault="000953D6" w:rsidP="000953D6">
      <w:pPr>
        <w:rPr>
          <w:rFonts w:ascii="Menlo" w:hAnsi="Menlo" w:cs="Menlo"/>
          <w:sz w:val="15"/>
          <w:szCs w:val="15"/>
        </w:rPr>
      </w:pPr>
    </w:p>
    <w:p w14:paraId="774A4686" w14:textId="77777777" w:rsidR="000953D6" w:rsidRDefault="000953D6" w:rsidP="000953D6">
      <w:pPr>
        <w:rPr>
          <w:rFonts w:ascii="Menlo" w:hAnsi="Menlo" w:cs="Menlo"/>
          <w:sz w:val="15"/>
          <w:szCs w:val="15"/>
        </w:rPr>
      </w:pPr>
      <w:r>
        <w:rPr>
          <w:rFonts w:ascii="Menlo" w:hAnsi="Menlo" w:cs="Menlo"/>
          <w:color w:val="008013"/>
          <w:sz w:val="15"/>
          <w:szCs w:val="15"/>
        </w:rPr>
        <w:t>% Note: For t_mill there are two options, either predict machining time</w:t>
      </w:r>
    </w:p>
    <w:p w14:paraId="7780685B" w14:textId="77777777" w:rsidR="000953D6" w:rsidRDefault="000953D6" w:rsidP="000953D6">
      <w:pPr>
        <w:rPr>
          <w:rFonts w:ascii="Menlo" w:hAnsi="Menlo" w:cs="Menlo"/>
          <w:sz w:val="15"/>
          <w:szCs w:val="15"/>
        </w:rPr>
      </w:pPr>
      <w:r>
        <w:rPr>
          <w:rFonts w:ascii="Menlo" w:hAnsi="Menlo" w:cs="Menlo"/>
          <w:color w:val="008013"/>
          <w:sz w:val="15"/>
          <w:szCs w:val="15"/>
        </w:rPr>
        <w:t>% using the equation, or used the measured time after the procedure is</w:t>
      </w:r>
    </w:p>
    <w:p w14:paraId="143057A2" w14:textId="77777777" w:rsidR="000953D6" w:rsidRDefault="000953D6" w:rsidP="000953D6">
      <w:pPr>
        <w:rPr>
          <w:rFonts w:ascii="Menlo" w:hAnsi="Menlo" w:cs="Menlo"/>
          <w:sz w:val="15"/>
          <w:szCs w:val="15"/>
        </w:rPr>
      </w:pPr>
      <w:r>
        <w:rPr>
          <w:rFonts w:ascii="Menlo" w:hAnsi="Menlo" w:cs="Menlo"/>
          <w:color w:val="008013"/>
          <w:sz w:val="15"/>
          <w:szCs w:val="15"/>
        </w:rPr>
        <w:t>% done. To switch between the two simply comment and uncomment them</w:t>
      </w:r>
    </w:p>
    <w:p w14:paraId="1D9E9CF9" w14:textId="77777777" w:rsidR="000953D6" w:rsidRDefault="000953D6" w:rsidP="000953D6">
      <w:pPr>
        <w:rPr>
          <w:rFonts w:ascii="Menlo" w:hAnsi="Menlo" w:cs="Menlo"/>
          <w:sz w:val="15"/>
          <w:szCs w:val="15"/>
        </w:rPr>
      </w:pPr>
      <w:r>
        <w:rPr>
          <w:rFonts w:ascii="Menlo" w:hAnsi="Menlo" w:cs="Menlo"/>
          <w:color w:val="008013"/>
          <w:sz w:val="15"/>
          <w:szCs w:val="15"/>
        </w:rPr>
        <w:t>% respectivly. The same principle applies to r_enr.</w:t>
      </w:r>
    </w:p>
    <w:p w14:paraId="68F8BBFE" w14:textId="77777777" w:rsidR="000953D6" w:rsidRDefault="000953D6" w:rsidP="000953D6">
      <w:pPr>
        <w:rPr>
          <w:rFonts w:ascii="Menlo" w:hAnsi="Menlo" w:cs="Menlo"/>
          <w:sz w:val="15"/>
          <w:szCs w:val="15"/>
        </w:rPr>
      </w:pPr>
    </w:p>
    <w:p w14:paraId="295100AD" w14:textId="77777777" w:rsidR="000953D6" w:rsidRDefault="000953D6" w:rsidP="000953D6">
      <w:pPr>
        <w:rPr>
          <w:rFonts w:ascii="Menlo" w:hAnsi="Menlo" w:cs="Menlo"/>
          <w:sz w:val="15"/>
          <w:szCs w:val="15"/>
        </w:rPr>
      </w:pPr>
    </w:p>
    <w:p w14:paraId="2393BAED"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7576D3E9" w14:textId="77777777" w:rsidR="000953D6" w:rsidRDefault="000953D6" w:rsidP="000953D6">
      <w:pPr>
        <w:rPr>
          <w:rFonts w:ascii="Menlo" w:hAnsi="Menlo" w:cs="Menlo"/>
          <w:sz w:val="15"/>
          <w:szCs w:val="15"/>
        </w:rPr>
      </w:pPr>
      <w:r>
        <w:rPr>
          <w:rFonts w:ascii="Menlo" w:hAnsi="Menlo" w:cs="Menlo"/>
          <w:sz w:val="15"/>
          <w:szCs w:val="15"/>
        </w:rPr>
        <w:t xml:space="preserve">Ks = 750;                                       </w:t>
      </w:r>
      <w:r>
        <w:rPr>
          <w:rFonts w:ascii="Menlo" w:hAnsi="Menlo" w:cs="Menlo"/>
          <w:color w:val="008013"/>
          <w:sz w:val="15"/>
          <w:szCs w:val="15"/>
        </w:rPr>
        <w:t>% Specific cutting force/power (N/mm2)</w:t>
      </w:r>
    </w:p>
    <w:p w14:paraId="6AAC8C3A" w14:textId="77777777" w:rsidR="000953D6" w:rsidRDefault="000953D6" w:rsidP="000953D6">
      <w:pPr>
        <w:rPr>
          <w:rFonts w:ascii="Menlo" w:hAnsi="Menlo" w:cs="Menlo"/>
          <w:sz w:val="15"/>
          <w:szCs w:val="15"/>
        </w:rPr>
      </w:pPr>
      <w:r>
        <w:rPr>
          <w:rFonts w:ascii="Menlo" w:hAnsi="Menlo" w:cs="Menlo"/>
          <w:sz w:val="15"/>
          <w:szCs w:val="15"/>
        </w:rPr>
        <w:t xml:space="preserve">MRR = a * b * f_t * m * N;                      </w:t>
      </w:r>
      <w:r>
        <w:rPr>
          <w:rFonts w:ascii="Menlo" w:hAnsi="Menlo" w:cs="Menlo"/>
          <w:color w:val="008013"/>
          <w:sz w:val="15"/>
          <w:szCs w:val="15"/>
        </w:rPr>
        <w:t>% Material removal rate (mm3/min)</w:t>
      </w:r>
    </w:p>
    <w:p w14:paraId="788C6D33" w14:textId="77777777" w:rsidR="000953D6" w:rsidRDefault="000953D6" w:rsidP="000953D6">
      <w:pPr>
        <w:rPr>
          <w:rFonts w:ascii="Menlo" w:hAnsi="Menlo" w:cs="Menlo"/>
          <w:sz w:val="15"/>
          <w:szCs w:val="15"/>
        </w:rPr>
      </w:pPr>
      <w:r>
        <w:rPr>
          <w:rFonts w:ascii="Menlo" w:hAnsi="Menlo" w:cs="Menlo"/>
          <w:sz w:val="15"/>
          <w:szCs w:val="15"/>
        </w:rPr>
        <w:t xml:space="preserve">t_mill = 731;                                   </w:t>
      </w:r>
      <w:r>
        <w:rPr>
          <w:rFonts w:ascii="Menlo" w:hAnsi="Menlo" w:cs="Menlo"/>
          <w:color w:val="008013"/>
          <w:sz w:val="15"/>
          <w:szCs w:val="15"/>
        </w:rPr>
        <w:t>% Measured Milling time (min)</w:t>
      </w:r>
    </w:p>
    <w:p w14:paraId="3E463F74" w14:textId="77777777" w:rsidR="000953D6" w:rsidRDefault="000953D6" w:rsidP="000953D6">
      <w:pPr>
        <w:rPr>
          <w:rFonts w:ascii="Menlo" w:hAnsi="Menlo" w:cs="Menlo"/>
          <w:sz w:val="15"/>
          <w:szCs w:val="15"/>
        </w:rPr>
      </w:pPr>
      <w:r>
        <w:rPr>
          <w:rFonts w:ascii="Menlo" w:hAnsi="Menlo" w:cs="Menlo"/>
          <w:color w:val="008013"/>
          <w:sz w:val="15"/>
          <w:szCs w:val="15"/>
        </w:rPr>
        <w:t xml:space="preserve">%t_mill = V_rem / MRR;                          % Estimated Milling time (min) </w:t>
      </w:r>
    </w:p>
    <w:p w14:paraId="27FD1DC8" w14:textId="77777777" w:rsidR="000953D6" w:rsidRDefault="000953D6" w:rsidP="000953D6">
      <w:pPr>
        <w:rPr>
          <w:rFonts w:ascii="Menlo" w:hAnsi="Menlo" w:cs="Menlo"/>
          <w:sz w:val="15"/>
          <w:szCs w:val="15"/>
        </w:rPr>
      </w:pPr>
      <w:r>
        <w:rPr>
          <w:rFonts w:ascii="Menlo" w:hAnsi="Menlo" w:cs="Menlo"/>
          <w:sz w:val="15"/>
          <w:szCs w:val="15"/>
        </w:rPr>
        <w:t xml:space="preserve">F = 1.5;                                        </w:t>
      </w:r>
      <w:r>
        <w:rPr>
          <w:rFonts w:ascii="Menlo" w:hAnsi="Menlo" w:cs="Menlo"/>
          <w:color w:val="008013"/>
          <w:sz w:val="15"/>
          <w:szCs w:val="15"/>
        </w:rPr>
        <w:t>% Time correction factor</w:t>
      </w:r>
    </w:p>
    <w:p w14:paraId="346C56ED" w14:textId="77777777" w:rsidR="000953D6" w:rsidRDefault="000953D6" w:rsidP="000953D6">
      <w:pPr>
        <w:rPr>
          <w:rFonts w:ascii="Menlo" w:hAnsi="Menlo" w:cs="Menlo"/>
          <w:sz w:val="15"/>
          <w:szCs w:val="15"/>
        </w:rPr>
      </w:pPr>
      <w:r>
        <w:rPr>
          <w:rFonts w:ascii="Menlo" w:hAnsi="Menlo" w:cs="Menlo"/>
          <w:sz w:val="15"/>
          <w:szCs w:val="15"/>
        </w:rPr>
        <w:t xml:space="preserve">r_enr = 15.5;                                   </w:t>
      </w:r>
      <w:r>
        <w:rPr>
          <w:rFonts w:ascii="Menlo" w:hAnsi="Menlo" w:cs="Menlo"/>
          <w:color w:val="008013"/>
          <w:sz w:val="15"/>
          <w:szCs w:val="15"/>
        </w:rPr>
        <w:t xml:space="preserve">% Measured rate of energy usage (kW) </w:t>
      </w:r>
    </w:p>
    <w:p w14:paraId="3B4F90B3" w14:textId="77777777" w:rsidR="000953D6" w:rsidRDefault="000953D6" w:rsidP="000953D6">
      <w:pPr>
        <w:rPr>
          <w:rFonts w:ascii="Menlo" w:hAnsi="Menlo" w:cs="Menlo"/>
          <w:sz w:val="15"/>
          <w:szCs w:val="15"/>
        </w:rPr>
      </w:pPr>
      <w:r>
        <w:rPr>
          <w:rFonts w:ascii="Menlo" w:hAnsi="Menlo" w:cs="Menlo"/>
          <w:color w:val="008013"/>
          <w:sz w:val="15"/>
          <w:szCs w:val="15"/>
        </w:rPr>
        <w:t>%r_enr = Ks * MRR / (mm_m) / (sec_min) / W_kW;  % Estimated energy usage rate in (kW)</w:t>
      </w:r>
    </w:p>
    <w:p w14:paraId="766EEB41" w14:textId="77777777" w:rsidR="000953D6" w:rsidRDefault="000953D6" w:rsidP="000953D6">
      <w:pPr>
        <w:rPr>
          <w:rFonts w:ascii="Menlo" w:hAnsi="Menlo" w:cs="Menlo"/>
          <w:sz w:val="15"/>
          <w:szCs w:val="15"/>
        </w:rPr>
      </w:pPr>
    </w:p>
    <w:p w14:paraId="184420B7"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08A7C8F4" w14:textId="77777777" w:rsidR="000953D6" w:rsidRDefault="000953D6" w:rsidP="000953D6">
      <w:pPr>
        <w:rPr>
          <w:rFonts w:ascii="Menlo" w:hAnsi="Menlo" w:cs="Menlo"/>
          <w:sz w:val="15"/>
          <w:szCs w:val="15"/>
        </w:rPr>
      </w:pPr>
    </w:p>
    <w:p w14:paraId="27D4DC29" w14:textId="77777777" w:rsidR="000953D6" w:rsidRDefault="000953D6" w:rsidP="000953D6">
      <w:pPr>
        <w:rPr>
          <w:rFonts w:ascii="Menlo" w:hAnsi="Menlo" w:cs="Menlo"/>
          <w:sz w:val="15"/>
          <w:szCs w:val="15"/>
        </w:rPr>
      </w:pPr>
      <w:r>
        <w:rPr>
          <w:rFonts w:ascii="Menlo" w:hAnsi="Menlo" w:cs="Menlo"/>
          <w:sz w:val="15"/>
          <w:szCs w:val="15"/>
        </w:rPr>
        <w:t xml:space="preserve">t_setup = 1;                      </w:t>
      </w:r>
      <w:r>
        <w:rPr>
          <w:rFonts w:ascii="Menlo" w:hAnsi="Menlo" w:cs="Menlo"/>
          <w:color w:val="008013"/>
          <w:sz w:val="15"/>
          <w:szCs w:val="15"/>
        </w:rPr>
        <w:t>% Setup time (hrs)</w:t>
      </w:r>
    </w:p>
    <w:p w14:paraId="2C0EC81E" w14:textId="77777777" w:rsidR="000953D6" w:rsidRDefault="000953D6" w:rsidP="000953D6">
      <w:pPr>
        <w:rPr>
          <w:rFonts w:ascii="Menlo" w:hAnsi="Menlo" w:cs="Menlo"/>
          <w:sz w:val="15"/>
          <w:szCs w:val="15"/>
        </w:rPr>
      </w:pPr>
      <w:r>
        <w:rPr>
          <w:rFonts w:ascii="Menlo" w:hAnsi="Menlo" w:cs="Menlo"/>
          <w:sz w:val="15"/>
          <w:szCs w:val="15"/>
        </w:rPr>
        <w:t xml:space="preserve">r_lab = 40;                        </w:t>
      </w:r>
      <w:r>
        <w:rPr>
          <w:rFonts w:ascii="Menlo" w:hAnsi="Menlo" w:cs="Menlo"/>
          <w:color w:val="008013"/>
          <w:sz w:val="15"/>
          <w:szCs w:val="15"/>
        </w:rPr>
        <w:t>% Labor wage rate($/hr)</w:t>
      </w:r>
    </w:p>
    <w:p w14:paraId="4E1FFBB7" w14:textId="77777777" w:rsidR="000953D6" w:rsidRDefault="000953D6" w:rsidP="000953D6">
      <w:pPr>
        <w:rPr>
          <w:rFonts w:ascii="Menlo" w:hAnsi="Menlo" w:cs="Menlo"/>
          <w:sz w:val="15"/>
          <w:szCs w:val="15"/>
        </w:rPr>
      </w:pPr>
    </w:p>
    <w:p w14:paraId="3C088CFF"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2F15F398" w14:textId="77777777" w:rsidR="000953D6" w:rsidRDefault="000953D6" w:rsidP="000953D6">
      <w:pPr>
        <w:rPr>
          <w:rFonts w:ascii="Menlo" w:hAnsi="Menlo" w:cs="Menlo"/>
          <w:sz w:val="15"/>
          <w:szCs w:val="15"/>
        </w:rPr>
      </w:pPr>
    </w:p>
    <w:p w14:paraId="782EE9B4" w14:textId="77777777" w:rsidR="000953D6" w:rsidRDefault="000953D6" w:rsidP="000953D6">
      <w:pPr>
        <w:rPr>
          <w:rFonts w:ascii="Menlo" w:hAnsi="Menlo" w:cs="Menlo"/>
          <w:sz w:val="15"/>
          <w:szCs w:val="15"/>
        </w:rPr>
      </w:pPr>
      <w:r>
        <w:rPr>
          <w:rFonts w:ascii="Menlo" w:hAnsi="Menlo" w:cs="Menlo"/>
          <w:color w:val="008013"/>
          <w:sz w:val="15"/>
          <w:szCs w:val="15"/>
        </w:rPr>
        <w:t>%%% Space Usage %%%</w:t>
      </w:r>
    </w:p>
    <w:p w14:paraId="3AC89647" w14:textId="77777777" w:rsidR="000953D6" w:rsidRDefault="000953D6" w:rsidP="000953D6">
      <w:pPr>
        <w:rPr>
          <w:rFonts w:ascii="Menlo" w:hAnsi="Menlo" w:cs="Menlo"/>
          <w:sz w:val="15"/>
          <w:szCs w:val="15"/>
        </w:rPr>
      </w:pPr>
    </w:p>
    <w:p w14:paraId="3C39ED3F"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154F605B"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21304E10" w14:textId="77777777" w:rsidR="000953D6" w:rsidRDefault="000953D6" w:rsidP="000953D6">
      <w:pPr>
        <w:rPr>
          <w:rFonts w:ascii="Menlo" w:hAnsi="Menlo" w:cs="Menlo"/>
          <w:sz w:val="15"/>
          <w:szCs w:val="15"/>
        </w:rPr>
      </w:pPr>
      <w:r>
        <w:rPr>
          <w:rFonts w:ascii="Menlo" w:hAnsi="Menlo" w:cs="Menlo"/>
          <w:sz w:val="15"/>
          <w:szCs w:val="15"/>
        </w:rPr>
        <w:t xml:space="preserve">u_space = 24.71;                   </w:t>
      </w:r>
      <w:r>
        <w:rPr>
          <w:rFonts w:ascii="Menlo" w:hAnsi="Menlo" w:cs="Menlo"/>
          <w:color w:val="008013"/>
          <w:sz w:val="15"/>
          <w:szCs w:val="15"/>
        </w:rPr>
        <w:t>% Space utilized by the machine (m^2)</w:t>
      </w:r>
    </w:p>
    <w:p w14:paraId="552F8ED5"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1C87651C" w14:textId="77777777" w:rsidR="000953D6" w:rsidRDefault="000953D6" w:rsidP="000953D6">
      <w:pPr>
        <w:rPr>
          <w:rFonts w:ascii="Menlo" w:hAnsi="Menlo" w:cs="Menlo"/>
          <w:sz w:val="15"/>
          <w:szCs w:val="15"/>
        </w:rPr>
      </w:pPr>
    </w:p>
    <w:p w14:paraId="113EB3F3" w14:textId="77777777" w:rsidR="000953D6" w:rsidRDefault="000953D6" w:rsidP="000953D6">
      <w:pPr>
        <w:rPr>
          <w:rFonts w:ascii="Menlo" w:hAnsi="Menlo" w:cs="Menlo"/>
          <w:sz w:val="15"/>
          <w:szCs w:val="15"/>
        </w:rPr>
      </w:pPr>
      <w:r>
        <w:rPr>
          <w:rFonts w:ascii="Menlo" w:hAnsi="Menlo" w:cs="Menlo"/>
          <w:color w:val="008013"/>
          <w:sz w:val="15"/>
          <w:szCs w:val="15"/>
        </w:rPr>
        <w:t>%%% Depreciation %%%</w:t>
      </w:r>
    </w:p>
    <w:p w14:paraId="2D8A1D69" w14:textId="77777777" w:rsidR="000953D6" w:rsidRDefault="000953D6" w:rsidP="000953D6">
      <w:pPr>
        <w:rPr>
          <w:rFonts w:ascii="Menlo" w:hAnsi="Menlo" w:cs="Menlo"/>
          <w:sz w:val="15"/>
          <w:szCs w:val="15"/>
        </w:rPr>
      </w:pPr>
    </w:p>
    <w:p w14:paraId="26971E76" w14:textId="77777777" w:rsidR="000953D6" w:rsidRDefault="000953D6" w:rsidP="000953D6">
      <w:pPr>
        <w:rPr>
          <w:rFonts w:ascii="Menlo" w:hAnsi="Menlo" w:cs="Menlo"/>
          <w:sz w:val="15"/>
          <w:szCs w:val="15"/>
        </w:rPr>
      </w:pPr>
      <w:r>
        <w:rPr>
          <w:rFonts w:ascii="Menlo" w:hAnsi="Menlo" w:cs="Menlo"/>
          <w:sz w:val="15"/>
          <w:szCs w:val="15"/>
        </w:rPr>
        <w:t xml:space="preserve">c_equ_i = 216296;                   </w:t>
      </w:r>
      <w:r>
        <w:rPr>
          <w:rFonts w:ascii="Menlo" w:hAnsi="Menlo" w:cs="Menlo"/>
          <w:color w:val="008013"/>
          <w:sz w:val="15"/>
          <w:szCs w:val="15"/>
        </w:rPr>
        <w:t>% Initial equipment/machine cost ($)</w:t>
      </w:r>
    </w:p>
    <w:p w14:paraId="0E785C21"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3A730780" w14:textId="77777777" w:rsidR="000953D6" w:rsidRDefault="000953D6" w:rsidP="000953D6">
      <w:pPr>
        <w:rPr>
          <w:rFonts w:ascii="Menlo" w:hAnsi="Menlo" w:cs="Menlo"/>
          <w:sz w:val="15"/>
          <w:szCs w:val="15"/>
        </w:rPr>
      </w:pPr>
      <w:r>
        <w:rPr>
          <w:rFonts w:ascii="Menlo" w:hAnsi="Menlo" w:cs="Menlo"/>
          <w:sz w:val="15"/>
          <w:szCs w:val="15"/>
        </w:rPr>
        <w:t xml:space="preserve">L_exp = 10*hr_yr;                  </w:t>
      </w:r>
      <w:r>
        <w:rPr>
          <w:rFonts w:ascii="Menlo" w:hAnsi="Menlo" w:cs="Menlo"/>
          <w:color w:val="008013"/>
          <w:sz w:val="15"/>
          <w:szCs w:val="15"/>
        </w:rPr>
        <w:t>% Estimated machine life expectancy (milling hrs)</w:t>
      </w:r>
    </w:p>
    <w:p w14:paraId="69F3851A" w14:textId="77777777" w:rsidR="000953D6" w:rsidRDefault="000953D6" w:rsidP="000953D6">
      <w:pPr>
        <w:rPr>
          <w:rFonts w:ascii="Menlo" w:hAnsi="Menlo" w:cs="Menlo"/>
          <w:sz w:val="15"/>
          <w:szCs w:val="15"/>
        </w:rPr>
      </w:pPr>
    </w:p>
    <w:p w14:paraId="3E461ADA" w14:textId="77777777" w:rsidR="000953D6" w:rsidRDefault="000953D6" w:rsidP="000953D6">
      <w:pPr>
        <w:rPr>
          <w:rFonts w:ascii="Menlo" w:hAnsi="Menlo" w:cs="Menlo"/>
          <w:sz w:val="15"/>
          <w:szCs w:val="15"/>
        </w:rPr>
      </w:pPr>
      <w:r>
        <w:rPr>
          <w:rFonts w:ascii="Menlo" w:hAnsi="Menlo" w:cs="Menlo"/>
          <w:color w:val="008013"/>
          <w:sz w:val="15"/>
          <w:szCs w:val="15"/>
        </w:rPr>
        <w:t>%%% Maintenance %%%</w:t>
      </w:r>
    </w:p>
    <w:p w14:paraId="2280DFF5" w14:textId="77777777" w:rsidR="000953D6" w:rsidRDefault="000953D6" w:rsidP="000953D6">
      <w:pPr>
        <w:rPr>
          <w:rFonts w:ascii="Menlo" w:hAnsi="Menlo" w:cs="Menlo"/>
          <w:sz w:val="15"/>
          <w:szCs w:val="15"/>
        </w:rPr>
      </w:pPr>
    </w:p>
    <w:p w14:paraId="451C8DC6"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7377C19D"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544B9853"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731F7E64" w14:textId="77777777" w:rsidR="000953D6" w:rsidRDefault="000953D6" w:rsidP="000953D6">
      <w:pPr>
        <w:rPr>
          <w:rFonts w:ascii="Menlo" w:hAnsi="Menlo" w:cs="Menlo"/>
          <w:sz w:val="15"/>
          <w:szCs w:val="15"/>
        </w:rPr>
      </w:pPr>
      <w:r>
        <w:rPr>
          <w:rFonts w:ascii="Menlo" w:hAnsi="Menlo" w:cs="Menlo"/>
          <w:color w:val="008013"/>
          <w:sz w:val="15"/>
          <w:szCs w:val="15"/>
        </w:rPr>
        <w:t xml:space="preserve">% second, and so on. </w:t>
      </w:r>
    </w:p>
    <w:p w14:paraId="1A40C528" w14:textId="77777777" w:rsidR="000953D6" w:rsidRDefault="000953D6" w:rsidP="000953D6">
      <w:pPr>
        <w:rPr>
          <w:rFonts w:ascii="Menlo" w:hAnsi="Menlo" w:cs="Menlo"/>
          <w:sz w:val="15"/>
          <w:szCs w:val="15"/>
        </w:rPr>
      </w:pPr>
    </w:p>
    <w:p w14:paraId="41D848B4" w14:textId="77777777" w:rsidR="000953D6" w:rsidRDefault="000953D6" w:rsidP="000953D6">
      <w:pPr>
        <w:rPr>
          <w:rFonts w:ascii="Menlo" w:hAnsi="Menlo" w:cs="Menlo"/>
          <w:sz w:val="15"/>
          <w:szCs w:val="15"/>
        </w:rPr>
      </w:pPr>
      <w:r>
        <w:rPr>
          <w:rFonts w:ascii="Menlo" w:hAnsi="Menlo" w:cs="Menlo"/>
          <w:color w:val="008013"/>
          <w:sz w:val="15"/>
          <w:szCs w:val="15"/>
        </w:rPr>
        <w:t xml:space="preserve">%Time Based Maintenance: Maintenance that is conducted based on time. For example, </w:t>
      </w:r>
    </w:p>
    <w:p w14:paraId="2169EB92"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777F1322"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 would be 100. </w:t>
      </w:r>
    </w:p>
    <w:p w14:paraId="610DEA0C" w14:textId="77777777" w:rsidR="000953D6" w:rsidRDefault="000953D6" w:rsidP="000953D6">
      <w:pPr>
        <w:rPr>
          <w:rFonts w:ascii="Menlo" w:hAnsi="Menlo" w:cs="Menlo"/>
          <w:sz w:val="15"/>
          <w:szCs w:val="15"/>
        </w:rPr>
      </w:pPr>
    </w:p>
    <w:p w14:paraId="6DD8C15F"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2F7F52BF" w14:textId="77777777" w:rsidR="000953D6" w:rsidRDefault="000953D6" w:rsidP="000953D6">
      <w:pPr>
        <w:rPr>
          <w:rFonts w:ascii="Menlo" w:hAnsi="Menlo" w:cs="Menlo"/>
          <w:sz w:val="15"/>
          <w:szCs w:val="15"/>
        </w:rPr>
      </w:pPr>
    </w:p>
    <w:p w14:paraId="42963F5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 = [cost of 1st repair, cost of 2nd, cost of 3rd]</w:t>
      </w:r>
    </w:p>
    <w:p w14:paraId="1908607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 = [frequency of 1st repair, frequency of 2nd, 3rd]</w:t>
      </w:r>
    </w:p>
    <w:p w14:paraId="7169A519" w14:textId="77777777" w:rsidR="000953D6" w:rsidRDefault="000953D6" w:rsidP="000953D6">
      <w:pPr>
        <w:rPr>
          <w:rFonts w:ascii="Menlo" w:hAnsi="Menlo" w:cs="Menlo"/>
          <w:sz w:val="15"/>
          <w:szCs w:val="15"/>
        </w:rPr>
      </w:pPr>
    </w:p>
    <w:p w14:paraId="7CEF9130" w14:textId="77777777" w:rsidR="000953D6" w:rsidRDefault="000953D6" w:rsidP="000953D6">
      <w:pPr>
        <w:rPr>
          <w:rFonts w:ascii="Menlo" w:hAnsi="Menlo" w:cs="Menlo"/>
          <w:sz w:val="15"/>
          <w:szCs w:val="15"/>
        </w:rPr>
      </w:pPr>
      <w:r>
        <w:rPr>
          <w:rFonts w:ascii="Menlo" w:hAnsi="Menlo" w:cs="Menlo"/>
          <w:color w:val="008013"/>
          <w:sz w:val="15"/>
          <w:szCs w:val="15"/>
        </w:rPr>
        <w:t>% Note: It is acceptable to lump all the maintenance costs together into</w:t>
      </w:r>
    </w:p>
    <w:p w14:paraId="0DA1C7DD" w14:textId="77777777" w:rsidR="000953D6" w:rsidRDefault="000953D6" w:rsidP="000953D6">
      <w:pPr>
        <w:rPr>
          <w:rFonts w:ascii="Menlo" w:hAnsi="Menlo" w:cs="Menlo"/>
          <w:sz w:val="15"/>
          <w:szCs w:val="15"/>
        </w:rPr>
      </w:pPr>
      <w:r>
        <w:rPr>
          <w:rFonts w:ascii="Menlo" w:hAnsi="Menlo" w:cs="Menlo"/>
          <w:color w:val="008013"/>
          <w:sz w:val="15"/>
          <w:szCs w:val="15"/>
        </w:rPr>
        <w:lastRenderedPageBreak/>
        <w:t>% one period. Example: Over an entire year there is $1,000 worth of</w:t>
      </w:r>
    </w:p>
    <w:p w14:paraId="127D32A5" w14:textId="77777777" w:rsidR="000953D6" w:rsidRDefault="000953D6" w:rsidP="000953D6">
      <w:pPr>
        <w:rPr>
          <w:rFonts w:ascii="Menlo" w:hAnsi="Menlo" w:cs="Menlo"/>
          <w:sz w:val="15"/>
          <w:szCs w:val="15"/>
        </w:rPr>
      </w:pPr>
      <w:r>
        <w:rPr>
          <w:rFonts w:ascii="Menlo" w:hAnsi="Menlo" w:cs="Menlo"/>
          <w:color w:val="008013"/>
          <w:sz w:val="15"/>
          <w:szCs w:val="15"/>
        </w:rPr>
        <w:t>% maintenance. This $1,000 comprised of various maintenance activities, but</w:t>
      </w:r>
    </w:p>
    <w:p w14:paraId="680C90BF" w14:textId="77777777" w:rsidR="000953D6" w:rsidRDefault="000953D6" w:rsidP="000953D6">
      <w:pPr>
        <w:rPr>
          <w:rFonts w:ascii="Menlo" w:hAnsi="Menlo" w:cs="Menlo"/>
          <w:sz w:val="15"/>
          <w:szCs w:val="15"/>
        </w:rPr>
      </w:pPr>
      <w:r>
        <w:rPr>
          <w:rFonts w:ascii="Menlo" w:hAnsi="Menlo" w:cs="Menlo"/>
          <w:color w:val="008013"/>
          <w:sz w:val="15"/>
          <w:szCs w:val="15"/>
        </w:rPr>
        <w:t>% for simplicity they are lumped together.</w:t>
      </w:r>
    </w:p>
    <w:p w14:paraId="4519E10E" w14:textId="77777777" w:rsidR="000953D6" w:rsidRDefault="000953D6" w:rsidP="000953D6">
      <w:pPr>
        <w:rPr>
          <w:rFonts w:ascii="Menlo" w:hAnsi="Menlo" w:cs="Menlo"/>
          <w:sz w:val="15"/>
          <w:szCs w:val="15"/>
        </w:rPr>
      </w:pPr>
    </w:p>
    <w:p w14:paraId="0CDB9E9F" w14:textId="77777777" w:rsidR="000953D6" w:rsidRDefault="000953D6" w:rsidP="000953D6">
      <w:pPr>
        <w:rPr>
          <w:rFonts w:ascii="Menlo" w:hAnsi="Menlo" w:cs="Menlo"/>
          <w:sz w:val="15"/>
          <w:szCs w:val="15"/>
        </w:rPr>
      </w:pPr>
      <w:r>
        <w:rPr>
          <w:rFonts w:ascii="Menlo" w:hAnsi="Menlo" w:cs="Menlo"/>
          <w:sz w:val="15"/>
          <w:szCs w:val="15"/>
        </w:rPr>
        <w:t xml:space="preserve">c_maint = [2500];                </w:t>
      </w:r>
      <w:r>
        <w:rPr>
          <w:rFonts w:ascii="Menlo" w:hAnsi="Menlo" w:cs="Menlo"/>
          <w:color w:val="008013"/>
          <w:sz w:val="15"/>
          <w:szCs w:val="15"/>
        </w:rPr>
        <w:t>% Estimated cost of maintenance and repairs, time based ($)</w:t>
      </w:r>
    </w:p>
    <w:p w14:paraId="6060E6A4" w14:textId="77777777" w:rsidR="000953D6" w:rsidRDefault="000953D6" w:rsidP="000953D6">
      <w:pPr>
        <w:rPr>
          <w:rFonts w:ascii="Menlo" w:hAnsi="Menlo" w:cs="Menlo"/>
          <w:sz w:val="15"/>
          <w:szCs w:val="15"/>
        </w:rPr>
      </w:pPr>
      <w:r>
        <w:rPr>
          <w:rFonts w:ascii="Menlo" w:hAnsi="Menlo" w:cs="Menlo"/>
          <w:sz w:val="15"/>
          <w:szCs w:val="15"/>
        </w:rPr>
        <w:t xml:space="preserve">l_maint = [hr_yr];                 </w:t>
      </w:r>
      <w:r>
        <w:rPr>
          <w:rFonts w:ascii="Menlo" w:hAnsi="Menlo" w:cs="Menlo"/>
          <w:color w:val="008013"/>
          <w:sz w:val="15"/>
          <w:szCs w:val="15"/>
        </w:rPr>
        <w:t>% Expected frequency of maintenance in time (hrs)</w:t>
      </w:r>
    </w:p>
    <w:p w14:paraId="007D1A38" w14:textId="77777777" w:rsidR="000953D6" w:rsidRDefault="000953D6" w:rsidP="000953D6">
      <w:pPr>
        <w:rPr>
          <w:rFonts w:ascii="Menlo" w:hAnsi="Menlo" w:cs="Menlo"/>
          <w:sz w:val="15"/>
          <w:szCs w:val="15"/>
        </w:rPr>
      </w:pPr>
    </w:p>
    <w:p w14:paraId="5A637464"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3474F3F3" w14:textId="77777777" w:rsidR="000953D6" w:rsidRDefault="000953D6" w:rsidP="000953D6">
      <w:pPr>
        <w:rPr>
          <w:rFonts w:ascii="Menlo" w:hAnsi="Menlo" w:cs="Menlo"/>
          <w:sz w:val="15"/>
          <w:szCs w:val="15"/>
        </w:rPr>
      </w:pPr>
    </w:p>
    <w:p w14:paraId="05BF8B7F" w14:textId="77777777" w:rsidR="000953D6" w:rsidRDefault="000953D6" w:rsidP="000953D6">
      <w:pPr>
        <w:rPr>
          <w:rFonts w:ascii="Menlo" w:hAnsi="Menlo" w:cs="Menlo"/>
          <w:sz w:val="15"/>
          <w:szCs w:val="15"/>
        </w:rPr>
      </w:pPr>
      <w:r>
        <w:rPr>
          <w:rFonts w:ascii="Menlo" w:hAnsi="Menlo" w:cs="Menlo"/>
          <w:color w:val="008013"/>
          <w:sz w:val="15"/>
          <w:szCs w:val="15"/>
        </w:rPr>
        <w:t xml:space="preserve">% Note: This can be calculated by using the volume of material removed, </w:t>
      </w:r>
    </w:p>
    <w:p w14:paraId="20572EED" w14:textId="77777777" w:rsidR="000953D6" w:rsidRDefault="000953D6" w:rsidP="000953D6">
      <w:pPr>
        <w:rPr>
          <w:rFonts w:ascii="Menlo" w:hAnsi="Menlo" w:cs="Menlo"/>
          <w:sz w:val="15"/>
          <w:szCs w:val="15"/>
        </w:rPr>
      </w:pPr>
      <w:r>
        <w:rPr>
          <w:rFonts w:ascii="Menlo" w:hAnsi="Menlo" w:cs="Menlo"/>
          <w:color w:val="008013"/>
          <w:sz w:val="15"/>
          <w:szCs w:val="15"/>
        </w:rPr>
        <w:t>% or by the mass of materia collected. Mass of material collected will be</w:t>
      </w:r>
    </w:p>
    <w:p w14:paraId="4BAFFEE2" w14:textId="77777777" w:rsidR="000953D6" w:rsidRDefault="000953D6" w:rsidP="000953D6">
      <w:pPr>
        <w:rPr>
          <w:rFonts w:ascii="Menlo" w:hAnsi="Menlo" w:cs="Menlo"/>
          <w:sz w:val="15"/>
          <w:szCs w:val="15"/>
        </w:rPr>
      </w:pPr>
      <w:r>
        <w:rPr>
          <w:rFonts w:ascii="Menlo" w:hAnsi="Menlo" w:cs="Menlo"/>
          <w:color w:val="008013"/>
          <w:sz w:val="15"/>
          <w:szCs w:val="15"/>
        </w:rPr>
        <w:t>% more accurate. If that number is not known, simply enter 0.</w:t>
      </w:r>
    </w:p>
    <w:p w14:paraId="39D1F433" w14:textId="77777777" w:rsidR="000953D6" w:rsidRDefault="000953D6" w:rsidP="000953D6">
      <w:pPr>
        <w:rPr>
          <w:rFonts w:ascii="Menlo" w:hAnsi="Menlo" w:cs="Menlo"/>
          <w:sz w:val="15"/>
          <w:szCs w:val="15"/>
        </w:rPr>
      </w:pPr>
    </w:p>
    <w:p w14:paraId="46922909" w14:textId="77777777" w:rsidR="000953D6" w:rsidRDefault="000953D6" w:rsidP="000953D6">
      <w:pPr>
        <w:rPr>
          <w:rFonts w:ascii="Menlo" w:hAnsi="Menlo" w:cs="Menlo"/>
          <w:sz w:val="15"/>
          <w:szCs w:val="15"/>
        </w:rPr>
      </w:pPr>
      <w:r>
        <w:rPr>
          <w:rFonts w:ascii="Menlo" w:hAnsi="Menlo" w:cs="Menlo"/>
          <w:color w:val="008013"/>
          <w:sz w:val="15"/>
          <w:szCs w:val="15"/>
        </w:rPr>
        <w:t>% Note : p_coll should be the percentage number, not the decimal. For</w:t>
      </w:r>
    </w:p>
    <w:p w14:paraId="703D164F" w14:textId="77777777" w:rsidR="000953D6" w:rsidRDefault="000953D6" w:rsidP="000953D6">
      <w:pPr>
        <w:rPr>
          <w:rFonts w:ascii="Menlo" w:hAnsi="Menlo" w:cs="Menlo"/>
          <w:sz w:val="15"/>
          <w:szCs w:val="15"/>
        </w:rPr>
      </w:pPr>
      <w:r>
        <w:rPr>
          <w:rFonts w:ascii="Menlo" w:hAnsi="Menlo" w:cs="Menlo"/>
          <w:color w:val="008013"/>
          <w:sz w:val="15"/>
          <w:szCs w:val="15"/>
        </w:rPr>
        <w:t>% example, if we can collect and sell 80% of the removed material, insert</w:t>
      </w:r>
    </w:p>
    <w:p w14:paraId="728DBEF2" w14:textId="77777777" w:rsidR="000953D6" w:rsidRDefault="000953D6" w:rsidP="000953D6">
      <w:pPr>
        <w:rPr>
          <w:rFonts w:ascii="Menlo" w:hAnsi="Menlo" w:cs="Menlo"/>
          <w:sz w:val="15"/>
          <w:szCs w:val="15"/>
        </w:rPr>
      </w:pPr>
      <w:r>
        <w:rPr>
          <w:rFonts w:ascii="Menlo" w:hAnsi="Menlo" w:cs="Menlo"/>
          <w:color w:val="008013"/>
          <w:sz w:val="15"/>
          <w:szCs w:val="15"/>
        </w:rPr>
        <w:t>% 80, not .8.</w:t>
      </w:r>
    </w:p>
    <w:p w14:paraId="42E339A2" w14:textId="77777777" w:rsidR="000953D6" w:rsidRDefault="000953D6" w:rsidP="000953D6">
      <w:pPr>
        <w:rPr>
          <w:rFonts w:ascii="Menlo" w:hAnsi="Menlo" w:cs="Menlo"/>
          <w:sz w:val="15"/>
          <w:szCs w:val="15"/>
        </w:rPr>
      </w:pPr>
    </w:p>
    <w:p w14:paraId="2226CF19" w14:textId="77777777" w:rsidR="000953D6" w:rsidRDefault="000953D6" w:rsidP="000953D6">
      <w:pPr>
        <w:rPr>
          <w:rFonts w:ascii="Menlo" w:hAnsi="Menlo" w:cs="Menlo"/>
          <w:sz w:val="15"/>
          <w:szCs w:val="15"/>
        </w:rPr>
      </w:pPr>
      <w:r>
        <w:rPr>
          <w:rFonts w:ascii="Menlo" w:hAnsi="Menlo" w:cs="Menlo"/>
          <w:sz w:val="15"/>
          <w:szCs w:val="15"/>
        </w:rPr>
        <w:t xml:space="preserve">d_mat_rem = 7750;                     </w:t>
      </w:r>
      <w:r>
        <w:rPr>
          <w:rFonts w:ascii="Menlo" w:hAnsi="Menlo" w:cs="Menlo"/>
          <w:color w:val="008013"/>
          <w:sz w:val="15"/>
          <w:szCs w:val="15"/>
        </w:rPr>
        <w:t>% Density of material (kg/m^3)</w:t>
      </w:r>
    </w:p>
    <w:p w14:paraId="45E3C45A" w14:textId="77777777" w:rsidR="000953D6" w:rsidRDefault="000953D6" w:rsidP="000953D6">
      <w:pPr>
        <w:rPr>
          <w:rFonts w:ascii="Menlo" w:hAnsi="Menlo" w:cs="Menlo"/>
          <w:sz w:val="15"/>
          <w:szCs w:val="15"/>
        </w:rPr>
      </w:pPr>
      <w:r>
        <w:rPr>
          <w:rFonts w:ascii="Menlo" w:hAnsi="Menlo" w:cs="Menlo"/>
          <w:sz w:val="15"/>
          <w:szCs w:val="15"/>
        </w:rPr>
        <w:t xml:space="preserve">m_mat_rem = 0;                        </w:t>
      </w:r>
      <w:r>
        <w:rPr>
          <w:rFonts w:ascii="Menlo" w:hAnsi="Menlo" w:cs="Menlo"/>
          <w:color w:val="008013"/>
          <w:sz w:val="15"/>
          <w:szCs w:val="15"/>
        </w:rPr>
        <w:t>% Measured mass of material removed (kg)</w:t>
      </w:r>
    </w:p>
    <w:p w14:paraId="4DF09B78" w14:textId="77777777" w:rsidR="000953D6" w:rsidRDefault="000953D6" w:rsidP="000953D6">
      <w:pPr>
        <w:rPr>
          <w:rFonts w:ascii="Menlo" w:hAnsi="Menlo" w:cs="Menlo"/>
          <w:sz w:val="15"/>
          <w:szCs w:val="15"/>
        </w:rPr>
      </w:pPr>
      <w:r>
        <w:rPr>
          <w:rFonts w:ascii="Menlo" w:hAnsi="Menlo" w:cs="Menlo"/>
          <w:sz w:val="15"/>
          <w:szCs w:val="15"/>
        </w:rPr>
        <w:t xml:space="preserve">r_sell = 0.45;                        </w:t>
      </w:r>
      <w:r>
        <w:rPr>
          <w:rFonts w:ascii="Menlo" w:hAnsi="Menlo" w:cs="Menlo"/>
          <w:color w:val="008013"/>
          <w:sz w:val="15"/>
          <w:szCs w:val="15"/>
        </w:rPr>
        <w:t>% Recycled material sale rate ($/kg)</w:t>
      </w:r>
    </w:p>
    <w:p w14:paraId="22891E37" w14:textId="77777777" w:rsidR="000953D6" w:rsidRDefault="000953D6" w:rsidP="000953D6">
      <w:pPr>
        <w:rPr>
          <w:rFonts w:ascii="Menlo" w:hAnsi="Menlo" w:cs="Menlo"/>
          <w:sz w:val="15"/>
          <w:szCs w:val="15"/>
        </w:rPr>
      </w:pPr>
      <w:r>
        <w:rPr>
          <w:rFonts w:ascii="Menlo" w:hAnsi="Menlo" w:cs="Menlo"/>
          <w:sz w:val="15"/>
          <w:szCs w:val="15"/>
        </w:rPr>
        <w:t xml:space="preserve">p_coll = 0;                           </w:t>
      </w:r>
      <w:r>
        <w:rPr>
          <w:rFonts w:ascii="Menlo" w:hAnsi="Menlo" w:cs="Menlo"/>
          <w:color w:val="008013"/>
          <w:sz w:val="15"/>
          <w:szCs w:val="15"/>
        </w:rPr>
        <w:t>% Percent of waste material collected (%)</w:t>
      </w:r>
    </w:p>
    <w:p w14:paraId="0158F2BC" w14:textId="77777777" w:rsidR="000953D6" w:rsidRDefault="000953D6" w:rsidP="000953D6">
      <w:pPr>
        <w:rPr>
          <w:rFonts w:ascii="Menlo" w:hAnsi="Menlo" w:cs="Menlo"/>
          <w:sz w:val="15"/>
          <w:szCs w:val="15"/>
        </w:rPr>
      </w:pPr>
    </w:p>
    <w:p w14:paraId="4C64C61A" w14:textId="77777777" w:rsidR="000953D6" w:rsidRDefault="000953D6" w:rsidP="000953D6">
      <w:pPr>
        <w:rPr>
          <w:rFonts w:ascii="Menlo" w:hAnsi="Menlo" w:cs="Menlo"/>
          <w:sz w:val="15"/>
          <w:szCs w:val="15"/>
        </w:rPr>
      </w:pPr>
    </w:p>
    <w:p w14:paraId="5110A8F0" w14:textId="77777777" w:rsidR="000953D6" w:rsidRDefault="000953D6" w:rsidP="000953D6">
      <w:pPr>
        <w:rPr>
          <w:rFonts w:ascii="Menlo" w:hAnsi="Menlo" w:cs="Menlo"/>
          <w:sz w:val="15"/>
          <w:szCs w:val="15"/>
        </w:rPr>
      </w:pPr>
    </w:p>
    <w:p w14:paraId="072DEE29" w14:textId="77777777" w:rsidR="000953D6" w:rsidRDefault="000953D6" w:rsidP="000953D6">
      <w:pPr>
        <w:rPr>
          <w:rFonts w:ascii="Menlo" w:hAnsi="Menlo" w:cs="Menlo"/>
          <w:sz w:val="15"/>
          <w:szCs w:val="15"/>
        </w:rPr>
      </w:pPr>
      <w:r>
        <w:rPr>
          <w:rFonts w:ascii="Menlo" w:hAnsi="Menlo" w:cs="Menlo"/>
          <w:color w:val="008013"/>
          <w:sz w:val="15"/>
          <w:szCs w:val="15"/>
        </w:rPr>
        <w:t xml:space="preserve">%% Formulas </w:t>
      </w:r>
    </w:p>
    <w:p w14:paraId="08164EC0" w14:textId="77777777" w:rsidR="000953D6" w:rsidRDefault="000953D6" w:rsidP="000953D6">
      <w:pPr>
        <w:rPr>
          <w:rFonts w:ascii="Menlo" w:hAnsi="Menlo" w:cs="Menlo"/>
          <w:sz w:val="15"/>
          <w:szCs w:val="15"/>
        </w:rPr>
      </w:pPr>
    </w:p>
    <w:p w14:paraId="5AD7C389"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227549EB" w14:textId="77777777" w:rsidR="000953D6" w:rsidRDefault="000953D6" w:rsidP="000953D6">
      <w:pPr>
        <w:rPr>
          <w:rFonts w:ascii="Menlo" w:hAnsi="Menlo" w:cs="Menlo"/>
          <w:sz w:val="15"/>
          <w:szCs w:val="15"/>
        </w:rPr>
      </w:pPr>
    </w:p>
    <w:p w14:paraId="08A18C79" w14:textId="77777777" w:rsidR="000953D6" w:rsidRDefault="000953D6" w:rsidP="000953D6">
      <w:pPr>
        <w:rPr>
          <w:rFonts w:ascii="Menlo" w:hAnsi="Menlo" w:cs="Menlo"/>
          <w:sz w:val="15"/>
          <w:szCs w:val="15"/>
        </w:rPr>
      </w:pPr>
      <w:r>
        <w:rPr>
          <w:rFonts w:ascii="Menlo" w:hAnsi="Menlo" w:cs="Menlo"/>
          <w:color w:val="008013"/>
          <w:sz w:val="15"/>
          <w:szCs w:val="15"/>
        </w:rPr>
        <w:t>%%% Milling Cost %%%</w:t>
      </w:r>
    </w:p>
    <w:p w14:paraId="3896B81A" w14:textId="77777777" w:rsidR="000953D6" w:rsidRDefault="000953D6" w:rsidP="000953D6">
      <w:pPr>
        <w:rPr>
          <w:rFonts w:ascii="Menlo" w:hAnsi="Menlo" w:cs="Menlo"/>
          <w:sz w:val="15"/>
          <w:szCs w:val="15"/>
        </w:rPr>
      </w:pPr>
    </w:p>
    <w:p w14:paraId="0921957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Tool Cost</w:t>
      </w:r>
    </w:p>
    <w:p w14:paraId="6870A04B" w14:textId="77777777" w:rsidR="000953D6" w:rsidRDefault="000953D6" w:rsidP="000953D6">
      <w:pPr>
        <w:rPr>
          <w:rFonts w:ascii="Menlo" w:hAnsi="Menlo" w:cs="Menlo"/>
          <w:sz w:val="15"/>
          <w:szCs w:val="15"/>
        </w:rPr>
      </w:pPr>
      <w:r>
        <w:rPr>
          <w:rFonts w:ascii="Menlo" w:hAnsi="Menlo" w:cs="Menlo"/>
          <w:sz w:val="15"/>
          <w:szCs w:val="15"/>
        </w:rPr>
        <w:t xml:space="preserve">       </w:t>
      </w:r>
    </w:p>
    <w:p w14:paraId="43C24CD0" w14:textId="77777777" w:rsidR="000953D6" w:rsidRDefault="000953D6" w:rsidP="000953D6">
      <w:pPr>
        <w:rPr>
          <w:rFonts w:ascii="Menlo" w:hAnsi="Menlo" w:cs="Menlo"/>
          <w:sz w:val="15"/>
          <w:szCs w:val="15"/>
        </w:rPr>
      </w:pPr>
      <w:r>
        <w:rPr>
          <w:rFonts w:ascii="Menlo" w:hAnsi="Menlo" w:cs="Menlo"/>
          <w:sz w:val="15"/>
          <w:szCs w:val="15"/>
        </w:rPr>
        <w:t xml:space="preserve">        T = C * v^(-n) * f_t^(-p) * b^(-q);  </w:t>
      </w:r>
      <w:r>
        <w:rPr>
          <w:rFonts w:ascii="Menlo" w:hAnsi="Menlo" w:cs="Menlo"/>
          <w:color w:val="008013"/>
          <w:sz w:val="15"/>
          <w:szCs w:val="15"/>
        </w:rPr>
        <w:t>% Taylor type tool life (min)</w:t>
      </w:r>
    </w:p>
    <w:p w14:paraId="1009B32A" w14:textId="77777777" w:rsidR="000953D6" w:rsidRDefault="000953D6" w:rsidP="000953D6">
      <w:pPr>
        <w:rPr>
          <w:rFonts w:ascii="Menlo" w:hAnsi="Menlo" w:cs="Menlo"/>
          <w:sz w:val="15"/>
          <w:szCs w:val="15"/>
        </w:rPr>
      </w:pPr>
      <w:r>
        <w:rPr>
          <w:rFonts w:ascii="Menlo" w:hAnsi="Menlo" w:cs="Menlo"/>
          <w:sz w:val="15"/>
          <w:szCs w:val="15"/>
        </w:rPr>
        <w:t xml:space="preserve">        C_tool = (t_ch * r_lab / min_hr + c_tool) * t_mill * F / T;  </w:t>
      </w:r>
      <w:r>
        <w:rPr>
          <w:rFonts w:ascii="Menlo" w:hAnsi="Menlo" w:cs="Menlo"/>
          <w:color w:val="008013"/>
          <w:sz w:val="15"/>
          <w:szCs w:val="15"/>
        </w:rPr>
        <w:t>% Cost of tools in ($)</w:t>
      </w:r>
    </w:p>
    <w:p w14:paraId="5F2AFF70" w14:textId="77777777" w:rsidR="000953D6" w:rsidRDefault="000953D6" w:rsidP="000953D6">
      <w:pPr>
        <w:rPr>
          <w:rFonts w:ascii="Menlo" w:hAnsi="Menlo" w:cs="Menlo"/>
          <w:sz w:val="15"/>
          <w:szCs w:val="15"/>
        </w:rPr>
      </w:pPr>
      <w:r>
        <w:rPr>
          <w:rFonts w:ascii="Menlo" w:hAnsi="Menlo" w:cs="Menlo"/>
          <w:sz w:val="15"/>
          <w:szCs w:val="15"/>
        </w:rPr>
        <w:t xml:space="preserve">    </w:t>
      </w:r>
    </w:p>
    <w:p w14:paraId="0F9659D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Labor Cost</w:t>
      </w:r>
    </w:p>
    <w:p w14:paraId="16011AAC" w14:textId="77777777" w:rsidR="000953D6" w:rsidRDefault="000953D6" w:rsidP="000953D6">
      <w:pPr>
        <w:rPr>
          <w:rFonts w:ascii="Menlo" w:hAnsi="Menlo" w:cs="Menlo"/>
          <w:sz w:val="15"/>
          <w:szCs w:val="15"/>
        </w:rPr>
      </w:pPr>
      <w:r>
        <w:rPr>
          <w:rFonts w:ascii="Menlo" w:hAnsi="Menlo" w:cs="Menlo"/>
          <w:sz w:val="15"/>
          <w:szCs w:val="15"/>
        </w:rPr>
        <w:t xml:space="preserve">      </w:t>
      </w:r>
    </w:p>
    <w:p w14:paraId="4368E73D" w14:textId="77777777" w:rsidR="000953D6" w:rsidRDefault="000953D6" w:rsidP="000953D6">
      <w:pPr>
        <w:rPr>
          <w:rFonts w:ascii="Menlo" w:hAnsi="Menlo" w:cs="Menlo"/>
          <w:sz w:val="15"/>
          <w:szCs w:val="15"/>
        </w:rPr>
      </w:pPr>
      <w:r>
        <w:rPr>
          <w:rFonts w:ascii="Menlo" w:hAnsi="Menlo" w:cs="Menlo"/>
          <w:sz w:val="15"/>
          <w:szCs w:val="15"/>
        </w:rPr>
        <w:t xml:space="preserve">        C_lab = (t_setup + t_mill * F / min_hr) * r_lab;  </w:t>
      </w:r>
      <w:r>
        <w:rPr>
          <w:rFonts w:ascii="Menlo" w:hAnsi="Menlo" w:cs="Menlo"/>
          <w:color w:val="008013"/>
          <w:sz w:val="15"/>
          <w:szCs w:val="15"/>
        </w:rPr>
        <w:t>% Labor cost in ($)</w:t>
      </w:r>
    </w:p>
    <w:p w14:paraId="2A7BF630" w14:textId="77777777" w:rsidR="000953D6" w:rsidRDefault="000953D6" w:rsidP="000953D6">
      <w:pPr>
        <w:rPr>
          <w:rFonts w:ascii="Menlo" w:hAnsi="Menlo" w:cs="Menlo"/>
          <w:sz w:val="15"/>
          <w:szCs w:val="15"/>
        </w:rPr>
      </w:pPr>
      <w:r>
        <w:rPr>
          <w:rFonts w:ascii="Menlo" w:hAnsi="Menlo" w:cs="Menlo"/>
          <w:sz w:val="15"/>
          <w:szCs w:val="15"/>
        </w:rPr>
        <w:t xml:space="preserve">    </w:t>
      </w:r>
    </w:p>
    <w:p w14:paraId="70A05FE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Energy Cost</w:t>
      </w:r>
    </w:p>
    <w:p w14:paraId="538C4AA1" w14:textId="77777777" w:rsidR="000953D6" w:rsidRDefault="000953D6" w:rsidP="000953D6">
      <w:pPr>
        <w:rPr>
          <w:rFonts w:ascii="Menlo" w:hAnsi="Menlo" w:cs="Menlo"/>
          <w:sz w:val="15"/>
          <w:szCs w:val="15"/>
        </w:rPr>
      </w:pPr>
    </w:p>
    <w:p w14:paraId="4817EC5D" w14:textId="77777777" w:rsidR="000953D6" w:rsidRDefault="000953D6" w:rsidP="000953D6">
      <w:pPr>
        <w:rPr>
          <w:rFonts w:ascii="Menlo" w:hAnsi="Menlo" w:cs="Menlo"/>
          <w:sz w:val="15"/>
          <w:szCs w:val="15"/>
        </w:rPr>
      </w:pPr>
      <w:r>
        <w:rPr>
          <w:rFonts w:ascii="Menlo" w:hAnsi="Menlo" w:cs="Menlo"/>
          <w:sz w:val="15"/>
          <w:szCs w:val="15"/>
        </w:rPr>
        <w:t xml:space="preserve">       C_enr = r_enr * c_enr_rate * t_mill / min_hr * F; </w:t>
      </w:r>
      <w:r>
        <w:rPr>
          <w:rFonts w:ascii="Menlo" w:hAnsi="Menlo" w:cs="Menlo"/>
          <w:color w:val="008013"/>
          <w:sz w:val="15"/>
          <w:szCs w:val="15"/>
        </w:rPr>
        <w:t>% Energy cost in ($)</w:t>
      </w:r>
    </w:p>
    <w:p w14:paraId="58D37883" w14:textId="77777777" w:rsidR="000953D6" w:rsidRDefault="000953D6" w:rsidP="000953D6">
      <w:pPr>
        <w:rPr>
          <w:rFonts w:ascii="Menlo" w:hAnsi="Menlo" w:cs="Menlo"/>
          <w:sz w:val="15"/>
          <w:szCs w:val="15"/>
        </w:rPr>
      </w:pPr>
    </w:p>
    <w:p w14:paraId="43C3136E"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2DCD34A2" w14:textId="77777777" w:rsidR="000953D6" w:rsidRDefault="000953D6" w:rsidP="000953D6">
      <w:pPr>
        <w:rPr>
          <w:rFonts w:ascii="Menlo" w:hAnsi="Menlo" w:cs="Menlo"/>
          <w:sz w:val="15"/>
          <w:szCs w:val="15"/>
        </w:rPr>
      </w:pPr>
    </w:p>
    <w:p w14:paraId="3469043E" w14:textId="77777777" w:rsidR="000953D6" w:rsidRDefault="000953D6" w:rsidP="000953D6">
      <w:pPr>
        <w:rPr>
          <w:rFonts w:ascii="Menlo" w:hAnsi="Menlo" w:cs="Menlo"/>
          <w:sz w:val="15"/>
          <w:szCs w:val="15"/>
        </w:rPr>
      </w:pPr>
      <w:r>
        <w:rPr>
          <w:rFonts w:ascii="Menlo" w:hAnsi="Menlo" w:cs="Menlo"/>
          <w:color w:val="008013"/>
          <w:sz w:val="15"/>
          <w:szCs w:val="15"/>
        </w:rPr>
        <w:t>%%% Indirect Milling Cost %%%</w:t>
      </w:r>
    </w:p>
    <w:p w14:paraId="3BD48CC0" w14:textId="77777777" w:rsidR="000953D6" w:rsidRDefault="000953D6" w:rsidP="000953D6">
      <w:pPr>
        <w:rPr>
          <w:rFonts w:ascii="Menlo" w:hAnsi="Menlo" w:cs="Menlo"/>
          <w:sz w:val="15"/>
          <w:szCs w:val="15"/>
        </w:rPr>
      </w:pPr>
    </w:p>
    <w:p w14:paraId="64286D8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7DFDB9D6" w14:textId="77777777" w:rsidR="000953D6" w:rsidRDefault="000953D6" w:rsidP="000953D6">
      <w:pPr>
        <w:rPr>
          <w:rFonts w:ascii="Menlo" w:hAnsi="Menlo" w:cs="Menlo"/>
          <w:sz w:val="15"/>
          <w:szCs w:val="15"/>
        </w:rPr>
      </w:pPr>
      <w:r>
        <w:rPr>
          <w:rFonts w:ascii="Menlo" w:hAnsi="Menlo" w:cs="Menlo"/>
          <w:sz w:val="15"/>
          <w:szCs w:val="15"/>
        </w:rPr>
        <w:t xml:space="preserve">        </w:t>
      </w:r>
    </w:p>
    <w:p w14:paraId="09CF4DFE"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t_mill / min_hr * F * u_space / u_space_tot;  </w:t>
      </w:r>
      <w:r>
        <w:rPr>
          <w:rFonts w:ascii="Menlo" w:hAnsi="Menlo" w:cs="Menlo"/>
          <w:color w:val="008013"/>
          <w:sz w:val="15"/>
          <w:szCs w:val="15"/>
        </w:rPr>
        <w:t>% Space cost ($)</w:t>
      </w:r>
    </w:p>
    <w:p w14:paraId="70EFB780" w14:textId="77777777" w:rsidR="000953D6" w:rsidRDefault="000953D6" w:rsidP="000953D6">
      <w:pPr>
        <w:rPr>
          <w:rFonts w:ascii="Menlo" w:hAnsi="Menlo" w:cs="Menlo"/>
          <w:sz w:val="15"/>
          <w:szCs w:val="15"/>
        </w:rPr>
      </w:pPr>
    </w:p>
    <w:p w14:paraId="375FAC7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6C688B46" w14:textId="77777777" w:rsidR="000953D6" w:rsidRDefault="000953D6" w:rsidP="000953D6">
      <w:pPr>
        <w:rPr>
          <w:rFonts w:ascii="Menlo" w:hAnsi="Menlo" w:cs="Menlo"/>
          <w:sz w:val="15"/>
          <w:szCs w:val="15"/>
        </w:rPr>
      </w:pPr>
    </w:p>
    <w:p w14:paraId="01B3FD29" w14:textId="77777777" w:rsidR="000953D6" w:rsidRDefault="000953D6" w:rsidP="000953D6">
      <w:pPr>
        <w:rPr>
          <w:rFonts w:ascii="Menlo" w:hAnsi="Menlo" w:cs="Menlo"/>
          <w:sz w:val="15"/>
          <w:szCs w:val="15"/>
        </w:rPr>
      </w:pPr>
      <w:r>
        <w:rPr>
          <w:rFonts w:ascii="Menlo" w:hAnsi="Menlo" w:cs="Menlo"/>
          <w:sz w:val="15"/>
          <w:szCs w:val="15"/>
        </w:rPr>
        <w:t xml:space="preserve">        C_dpr = t_mill / min_hr * F * (c_equ_i - v_sal) / L_exp;  </w:t>
      </w:r>
      <w:r>
        <w:rPr>
          <w:rFonts w:ascii="Menlo" w:hAnsi="Menlo" w:cs="Menlo"/>
          <w:color w:val="008013"/>
          <w:sz w:val="15"/>
          <w:szCs w:val="15"/>
        </w:rPr>
        <w:t>% Depreciation cost ($)</w:t>
      </w:r>
    </w:p>
    <w:p w14:paraId="7103C3C4" w14:textId="77777777" w:rsidR="000953D6" w:rsidRDefault="000953D6" w:rsidP="000953D6">
      <w:pPr>
        <w:rPr>
          <w:rFonts w:ascii="Menlo" w:hAnsi="Menlo" w:cs="Menlo"/>
          <w:sz w:val="15"/>
          <w:szCs w:val="15"/>
        </w:rPr>
      </w:pPr>
    </w:p>
    <w:p w14:paraId="387A270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4138D70B" w14:textId="77777777" w:rsidR="000953D6" w:rsidRDefault="000953D6" w:rsidP="000953D6">
      <w:pPr>
        <w:rPr>
          <w:rFonts w:ascii="Menlo" w:hAnsi="Menlo" w:cs="Menlo"/>
          <w:sz w:val="15"/>
          <w:szCs w:val="15"/>
        </w:rPr>
      </w:pPr>
    </w:p>
    <w:p w14:paraId="3C9E991D" w14:textId="77777777" w:rsidR="000953D6" w:rsidRDefault="000953D6" w:rsidP="000953D6">
      <w:pPr>
        <w:rPr>
          <w:rFonts w:ascii="Menlo" w:hAnsi="Menlo" w:cs="Menlo"/>
          <w:sz w:val="15"/>
          <w:szCs w:val="15"/>
        </w:rPr>
      </w:pPr>
      <w:r>
        <w:rPr>
          <w:rFonts w:ascii="Menlo" w:hAnsi="Menlo" w:cs="Menlo"/>
          <w:sz w:val="15"/>
          <w:szCs w:val="15"/>
        </w:rPr>
        <w:t xml:space="preserve">        C_maint = sum((c_maint ./ l_maint) .* t_mill ./min_hr .* F);  </w:t>
      </w:r>
      <w:r>
        <w:rPr>
          <w:rFonts w:ascii="Menlo" w:hAnsi="Menlo" w:cs="Menlo"/>
          <w:color w:val="008013"/>
          <w:sz w:val="15"/>
          <w:szCs w:val="15"/>
        </w:rPr>
        <w:t>% Maintenance cost ($), based on time</w:t>
      </w:r>
    </w:p>
    <w:p w14:paraId="2B64B864" w14:textId="77777777" w:rsidR="000953D6" w:rsidRDefault="000953D6" w:rsidP="000953D6">
      <w:pPr>
        <w:rPr>
          <w:rFonts w:ascii="Menlo" w:hAnsi="Menlo" w:cs="Menlo"/>
          <w:sz w:val="15"/>
          <w:szCs w:val="15"/>
        </w:rPr>
      </w:pPr>
    </w:p>
    <w:p w14:paraId="52029969" w14:textId="77777777" w:rsidR="000953D6" w:rsidRDefault="000953D6" w:rsidP="000953D6">
      <w:pPr>
        <w:rPr>
          <w:rFonts w:ascii="Menlo" w:hAnsi="Menlo" w:cs="Menlo"/>
          <w:sz w:val="15"/>
          <w:szCs w:val="15"/>
        </w:rPr>
      </w:pPr>
      <w:r>
        <w:rPr>
          <w:rFonts w:ascii="Menlo" w:hAnsi="Menlo" w:cs="Menlo"/>
          <w:color w:val="008013"/>
          <w:sz w:val="15"/>
          <w:szCs w:val="15"/>
        </w:rPr>
        <w:t>%%%%%%%%%%%%%%%% RECYCLING %%%%%%%%%%%%%%%%</w:t>
      </w:r>
    </w:p>
    <w:p w14:paraId="48C43D1E" w14:textId="77777777" w:rsidR="000953D6" w:rsidRDefault="000953D6" w:rsidP="000953D6">
      <w:pPr>
        <w:rPr>
          <w:rFonts w:ascii="Menlo" w:hAnsi="Menlo" w:cs="Menlo"/>
          <w:sz w:val="15"/>
          <w:szCs w:val="15"/>
        </w:rPr>
      </w:pPr>
    </w:p>
    <w:p w14:paraId="2B6977E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Recylcing Profit</w:t>
      </w:r>
    </w:p>
    <w:p w14:paraId="082A7247" w14:textId="77777777" w:rsidR="000953D6" w:rsidRDefault="000953D6" w:rsidP="000953D6">
      <w:pPr>
        <w:rPr>
          <w:rFonts w:ascii="Menlo" w:hAnsi="Menlo" w:cs="Menlo"/>
          <w:sz w:val="15"/>
          <w:szCs w:val="15"/>
        </w:rPr>
      </w:pPr>
    </w:p>
    <w:p w14:paraId="5F6EC39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The negative signs in front are to keep up with the signing</w:t>
      </w:r>
    </w:p>
    <w:p w14:paraId="375261BB"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convention. Since profit is oposite of cost, and we are reporting cost as</w:t>
      </w:r>
    </w:p>
    <w:p w14:paraId="6E7C0FA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a positive number, profit must be negatice.</w:t>
      </w:r>
    </w:p>
    <w:p w14:paraId="2871A03C" w14:textId="77777777" w:rsidR="000953D6" w:rsidRDefault="000953D6" w:rsidP="000953D6">
      <w:pPr>
        <w:rPr>
          <w:rFonts w:ascii="Menlo" w:hAnsi="Menlo" w:cs="Menlo"/>
          <w:sz w:val="15"/>
          <w:szCs w:val="15"/>
        </w:rPr>
      </w:pPr>
    </w:p>
    <w:p w14:paraId="2A1CEF8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m_mat_rem == 0</w:t>
      </w:r>
    </w:p>
    <w:p w14:paraId="331E87DB" w14:textId="77777777" w:rsidR="000953D6" w:rsidRDefault="000953D6" w:rsidP="000953D6">
      <w:pPr>
        <w:rPr>
          <w:rFonts w:ascii="Menlo" w:hAnsi="Menlo" w:cs="Menlo"/>
          <w:sz w:val="15"/>
          <w:szCs w:val="15"/>
        </w:rPr>
      </w:pPr>
      <w:r>
        <w:rPr>
          <w:rFonts w:ascii="Menlo" w:hAnsi="Menlo" w:cs="Menlo"/>
          <w:sz w:val="15"/>
          <w:szCs w:val="15"/>
        </w:rPr>
        <w:t xml:space="preserve">        </w:t>
      </w:r>
    </w:p>
    <w:p w14:paraId="354EA6AA" w14:textId="77777777" w:rsidR="000953D6" w:rsidRDefault="000953D6" w:rsidP="000953D6">
      <w:pPr>
        <w:rPr>
          <w:rFonts w:ascii="Menlo" w:hAnsi="Menlo" w:cs="Menlo"/>
          <w:sz w:val="15"/>
          <w:szCs w:val="15"/>
        </w:rPr>
      </w:pPr>
      <w:r>
        <w:rPr>
          <w:rFonts w:ascii="Menlo" w:hAnsi="Menlo" w:cs="Menlo"/>
          <w:sz w:val="15"/>
          <w:szCs w:val="15"/>
        </w:rPr>
        <w:lastRenderedPageBreak/>
        <w:t xml:space="preserve">            </w:t>
      </w:r>
      <w:r>
        <w:rPr>
          <w:rFonts w:ascii="Menlo" w:hAnsi="Menlo" w:cs="Menlo"/>
          <w:color w:val="008013"/>
          <w:sz w:val="15"/>
          <w:szCs w:val="15"/>
        </w:rPr>
        <w:t>% Recycling Profit based on volume and density</w:t>
      </w:r>
    </w:p>
    <w:p w14:paraId="255C93E3" w14:textId="77777777" w:rsidR="000953D6" w:rsidRDefault="000953D6" w:rsidP="000953D6">
      <w:pPr>
        <w:rPr>
          <w:rFonts w:ascii="Menlo" w:hAnsi="Menlo" w:cs="Menlo"/>
          <w:sz w:val="15"/>
          <w:szCs w:val="15"/>
        </w:rPr>
      </w:pPr>
      <w:r>
        <w:rPr>
          <w:rFonts w:ascii="Menlo" w:hAnsi="Menlo" w:cs="Menlo"/>
          <w:sz w:val="15"/>
          <w:szCs w:val="15"/>
        </w:rPr>
        <w:t xml:space="preserve">        </w:t>
      </w:r>
    </w:p>
    <w:p w14:paraId="6BA233EB" w14:textId="77777777" w:rsidR="000953D6" w:rsidRDefault="000953D6" w:rsidP="000953D6">
      <w:pPr>
        <w:rPr>
          <w:rFonts w:ascii="Menlo" w:hAnsi="Menlo" w:cs="Menlo"/>
          <w:sz w:val="15"/>
          <w:szCs w:val="15"/>
        </w:rPr>
      </w:pPr>
      <w:r>
        <w:rPr>
          <w:rFonts w:ascii="Menlo" w:hAnsi="Menlo" w:cs="Menlo"/>
          <w:sz w:val="15"/>
          <w:szCs w:val="15"/>
        </w:rPr>
        <w:t xml:space="preserve">            P_recy = -V_rem / mm3_m3 * d_mat_rem * r_sell * (p_coll / 100);  </w:t>
      </w:r>
      <w:r>
        <w:rPr>
          <w:rFonts w:ascii="Menlo" w:hAnsi="Menlo" w:cs="Menlo"/>
          <w:color w:val="008013"/>
          <w:sz w:val="15"/>
          <w:szCs w:val="15"/>
        </w:rPr>
        <w:t>% Profits of recycled material ($), based on volume and density</w:t>
      </w:r>
    </w:p>
    <w:p w14:paraId="48AEB103" w14:textId="77777777" w:rsidR="000953D6" w:rsidRDefault="000953D6" w:rsidP="000953D6">
      <w:pPr>
        <w:rPr>
          <w:rFonts w:ascii="Menlo" w:hAnsi="Menlo" w:cs="Menlo"/>
          <w:sz w:val="15"/>
          <w:szCs w:val="15"/>
        </w:rPr>
      </w:pPr>
      <w:r>
        <w:rPr>
          <w:rFonts w:ascii="Menlo" w:hAnsi="Menlo" w:cs="Menlo"/>
          <w:sz w:val="15"/>
          <w:szCs w:val="15"/>
        </w:rPr>
        <w:t xml:space="preserve">        </w:t>
      </w:r>
    </w:p>
    <w:p w14:paraId="70C996A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else </w:t>
      </w:r>
    </w:p>
    <w:p w14:paraId="00A496D4" w14:textId="77777777" w:rsidR="000953D6" w:rsidRDefault="000953D6" w:rsidP="000953D6">
      <w:pPr>
        <w:rPr>
          <w:rFonts w:ascii="Menlo" w:hAnsi="Menlo" w:cs="Menlo"/>
          <w:sz w:val="15"/>
          <w:szCs w:val="15"/>
        </w:rPr>
      </w:pPr>
      <w:r>
        <w:rPr>
          <w:rFonts w:ascii="Menlo" w:hAnsi="Menlo" w:cs="Menlo"/>
          <w:sz w:val="15"/>
          <w:szCs w:val="15"/>
        </w:rPr>
        <w:t xml:space="preserve">            </w:t>
      </w:r>
    </w:p>
    <w:p w14:paraId="453AEBB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Recycling Profit based on mass</w:t>
      </w:r>
    </w:p>
    <w:p w14:paraId="00712413" w14:textId="77777777" w:rsidR="000953D6" w:rsidRDefault="000953D6" w:rsidP="000953D6">
      <w:pPr>
        <w:rPr>
          <w:rFonts w:ascii="Menlo" w:hAnsi="Menlo" w:cs="Menlo"/>
          <w:sz w:val="15"/>
          <w:szCs w:val="15"/>
        </w:rPr>
      </w:pPr>
      <w:r>
        <w:rPr>
          <w:rFonts w:ascii="Menlo" w:hAnsi="Menlo" w:cs="Menlo"/>
          <w:sz w:val="15"/>
          <w:szCs w:val="15"/>
        </w:rPr>
        <w:t xml:space="preserve">        </w:t>
      </w:r>
    </w:p>
    <w:p w14:paraId="0F819704" w14:textId="77777777" w:rsidR="000953D6" w:rsidRDefault="000953D6" w:rsidP="000953D6">
      <w:pPr>
        <w:rPr>
          <w:rFonts w:ascii="Menlo" w:hAnsi="Menlo" w:cs="Menlo"/>
          <w:sz w:val="15"/>
          <w:szCs w:val="15"/>
        </w:rPr>
      </w:pPr>
      <w:r>
        <w:rPr>
          <w:rFonts w:ascii="Menlo" w:hAnsi="Menlo" w:cs="Menlo"/>
          <w:sz w:val="15"/>
          <w:szCs w:val="15"/>
        </w:rPr>
        <w:t xml:space="preserve">            P_recy = -m_mat_rem * r_sell * (p_coll / 100);  </w:t>
      </w:r>
      <w:r>
        <w:rPr>
          <w:rFonts w:ascii="Menlo" w:hAnsi="Menlo" w:cs="Menlo"/>
          <w:color w:val="008013"/>
          <w:sz w:val="15"/>
          <w:szCs w:val="15"/>
        </w:rPr>
        <w:t>% Profits of recycled material ($), based on mass</w:t>
      </w:r>
    </w:p>
    <w:p w14:paraId="798B2B13" w14:textId="77777777" w:rsidR="000953D6" w:rsidRDefault="000953D6" w:rsidP="000953D6">
      <w:pPr>
        <w:rPr>
          <w:rFonts w:ascii="Menlo" w:hAnsi="Menlo" w:cs="Menlo"/>
          <w:sz w:val="15"/>
          <w:szCs w:val="15"/>
        </w:rPr>
      </w:pPr>
      <w:r>
        <w:rPr>
          <w:rFonts w:ascii="Menlo" w:hAnsi="Menlo" w:cs="Menlo"/>
          <w:sz w:val="15"/>
          <w:szCs w:val="15"/>
        </w:rPr>
        <w:t xml:space="preserve">            </w:t>
      </w:r>
    </w:p>
    <w:p w14:paraId="6B006D3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0A6A3857" w14:textId="77777777" w:rsidR="000953D6" w:rsidRDefault="000953D6" w:rsidP="000953D6">
      <w:pPr>
        <w:rPr>
          <w:rFonts w:ascii="Menlo" w:hAnsi="Menlo" w:cs="Menlo"/>
          <w:sz w:val="15"/>
          <w:szCs w:val="15"/>
        </w:rPr>
      </w:pPr>
    </w:p>
    <w:p w14:paraId="280009FE" w14:textId="77777777" w:rsidR="000953D6" w:rsidRDefault="000953D6" w:rsidP="000953D6">
      <w:pPr>
        <w:rPr>
          <w:rFonts w:ascii="Menlo" w:hAnsi="Menlo" w:cs="Menlo"/>
          <w:sz w:val="15"/>
          <w:szCs w:val="15"/>
        </w:rPr>
      </w:pPr>
    </w:p>
    <w:p w14:paraId="248C2B71" w14:textId="77777777" w:rsidR="000953D6" w:rsidRDefault="000953D6" w:rsidP="000953D6">
      <w:pPr>
        <w:rPr>
          <w:rFonts w:ascii="Menlo" w:hAnsi="Menlo" w:cs="Menlo"/>
          <w:sz w:val="15"/>
          <w:szCs w:val="15"/>
        </w:rPr>
      </w:pPr>
      <w:r>
        <w:rPr>
          <w:rFonts w:ascii="Menlo" w:hAnsi="Menlo" w:cs="Menlo"/>
          <w:color w:val="008013"/>
          <w:sz w:val="15"/>
          <w:szCs w:val="15"/>
        </w:rPr>
        <w:t>%%%%%%%%%%%%%%%% TOTALS %%%%%%%%%%%%%%%%</w:t>
      </w:r>
    </w:p>
    <w:p w14:paraId="306B638C" w14:textId="77777777" w:rsidR="000953D6" w:rsidRDefault="000953D6" w:rsidP="000953D6">
      <w:pPr>
        <w:rPr>
          <w:rFonts w:ascii="Menlo" w:hAnsi="Menlo" w:cs="Menlo"/>
          <w:sz w:val="15"/>
          <w:szCs w:val="15"/>
        </w:rPr>
      </w:pPr>
    </w:p>
    <w:p w14:paraId="22D6AF01" w14:textId="77777777" w:rsidR="000953D6" w:rsidRDefault="000953D6" w:rsidP="000953D6">
      <w:pPr>
        <w:rPr>
          <w:rFonts w:ascii="Menlo" w:hAnsi="Menlo" w:cs="Menlo"/>
          <w:sz w:val="15"/>
          <w:szCs w:val="15"/>
        </w:rPr>
      </w:pPr>
      <w:r>
        <w:rPr>
          <w:rFonts w:ascii="Menlo" w:hAnsi="Menlo" w:cs="Menlo"/>
          <w:color w:val="008013"/>
          <w:sz w:val="15"/>
          <w:szCs w:val="15"/>
        </w:rPr>
        <w:t>% Direct Milling Cost</w:t>
      </w:r>
    </w:p>
    <w:p w14:paraId="2104753C" w14:textId="77777777" w:rsidR="000953D6" w:rsidRDefault="000953D6" w:rsidP="000953D6">
      <w:pPr>
        <w:rPr>
          <w:rFonts w:ascii="Menlo" w:hAnsi="Menlo" w:cs="Menlo"/>
          <w:sz w:val="15"/>
          <w:szCs w:val="15"/>
        </w:rPr>
      </w:pPr>
    </w:p>
    <w:p w14:paraId="4312374B" w14:textId="77777777" w:rsidR="000953D6" w:rsidRDefault="000953D6" w:rsidP="000953D6">
      <w:pPr>
        <w:rPr>
          <w:rFonts w:ascii="Menlo" w:hAnsi="Menlo" w:cs="Menlo"/>
          <w:sz w:val="15"/>
          <w:szCs w:val="15"/>
        </w:rPr>
      </w:pPr>
      <w:r>
        <w:rPr>
          <w:rFonts w:ascii="Menlo" w:hAnsi="Menlo" w:cs="Menlo"/>
          <w:sz w:val="15"/>
          <w:szCs w:val="15"/>
        </w:rPr>
        <w:t xml:space="preserve">C_mill_dir = C_mat + C_tool + C_enr + C_lab ;     </w:t>
      </w:r>
      <w:r>
        <w:rPr>
          <w:rFonts w:ascii="Menlo" w:hAnsi="Menlo" w:cs="Menlo"/>
          <w:color w:val="008013"/>
          <w:sz w:val="15"/>
          <w:szCs w:val="15"/>
        </w:rPr>
        <w:t>% Direct Milling cost ($)</w:t>
      </w:r>
    </w:p>
    <w:p w14:paraId="2CE01070" w14:textId="77777777" w:rsidR="000953D6" w:rsidRDefault="000953D6" w:rsidP="000953D6">
      <w:pPr>
        <w:rPr>
          <w:rFonts w:ascii="Menlo" w:hAnsi="Menlo" w:cs="Menlo"/>
          <w:sz w:val="15"/>
          <w:szCs w:val="15"/>
        </w:rPr>
      </w:pPr>
    </w:p>
    <w:p w14:paraId="2AE36A83" w14:textId="77777777" w:rsidR="000953D6" w:rsidRDefault="000953D6" w:rsidP="000953D6">
      <w:pPr>
        <w:rPr>
          <w:rFonts w:ascii="Menlo" w:hAnsi="Menlo" w:cs="Menlo"/>
          <w:sz w:val="15"/>
          <w:szCs w:val="15"/>
        </w:rPr>
      </w:pPr>
      <w:r>
        <w:rPr>
          <w:rFonts w:ascii="Menlo" w:hAnsi="Menlo" w:cs="Menlo"/>
          <w:color w:val="008013"/>
          <w:sz w:val="15"/>
          <w:szCs w:val="15"/>
        </w:rPr>
        <w:t>% Indirect Milling Cost</w:t>
      </w:r>
    </w:p>
    <w:p w14:paraId="7179E48D" w14:textId="77777777" w:rsidR="000953D6" w:rsidRDefault="000953D6" w:rsidP="000953D6">
      <w:pPr>
        <w:rPr>
          <w:rFonts w:ascii="Menlo" w:hAnsi="Menlo" w:cs="Menlo"/>
          <w:sz w:val="15"/>
          <w:szCs w:val="15"/>
        </w:rPr>
      </w:pPr>
    </w:p>
    <w:p w14:paraId="6C41E191" w14:textId="77777777" w:rsidR="000953D6" w:rsidRDefault="000953D6" w:rsidP="000953D6">
      <w:pPr>
        <w:rPr>
          <w:rFonts w:ascii="Menlo" w:hAnsi="Menlo" w:cs="Menlo"/>
          <w:sz w:val="15"/>
          <w:szCs w:val="15"/>
        </w:rPr>
      </w:pPr>
      <w:r>
        <w:rPr>
          <w:rFonts w:ascii="Menlo" w:hAnsi="Menlo" w:cs="Menlo"/>
          <w:sz w:val="15"/>
          <w:szCs w:val="15"/>
        </w:rPr>
        <w:t xml:space="preserve">C_mill_ind = C_space + C_dpr + C_maint;  </w:t>
      </w:r>
      <w:r>
        <w:rPr>
          <w:rFonts w:ascii="Menlo" w:hAnsi="Menlo" w:cs="Menlo"/>
          <w:color w:val="008013"/>
          <w:sz w:val="15"/>
          <w:szCs w:val="15"/>
        </w:rPr>
        <w:t>% Indirect Milling cost ($)</w:t>
      </w:r>
    </w:p>
    <w:p w14:paraId="36776AB1" w14:textId="77777777" w:rsidR="000953D6" w:rsidRDefault="000953D6" w:rsidP="000953D6">
      <w:pPr>
        <w:rPr>
          <w:rFonts w:ascii="Menlo" w:hAnsi="Menlo" w:cs="Menlo"/>
          <w:sz w:val="15"/>
          <w:szCs w:val="15"/>
        </w:rPr>
      </w:pPr>
    </w:p>
    <w:p w14:paraId="1E44DB40" w14:textId="77777777" w:rsidR="000953D6" w:rsidRDefault="000953D6" w:rsidP="000953D6">
      <w:pPr>
        <w:rPr>
          <w:rFonts w:ascii="Menlo" w:hAnsi="Menlo" w:cs="Menlo"/>
          <w:sz w:val="15"/>
          <w:szCs w:val="15"/>
        </w:rPr>
      </w:pPr>
    </w:p>
    <w:p w14:paraId="529BDCA6" w14:textId="77777777" w:rsidR="000953D6" w:rsidRDefault="000953D6" w:rsidP="000953D6">
      <w:pPr>
        <w:rPr>
          <w:rFonts w:ascii="Menlo" w:hAnsi="Menlo" w:cs="Menlo"/>
          <w:sz w:val="15"/>
          <w:szCs w:val="15"/>
        </w:rPr>
      </w:pPr>
      <w:r>
        <w:rPr>
          <w:rFonts w:ascii="Menlo" w:hAnsi="Menlo" w:cs="Menlo"/>
          <w:color w:val="008013"/>
          <w:sz w:val="15"/>
          <w:szCs w:val="15"/>
        </w:rPr>
        <w:t>% Total Milling Cost</w:t>
      </w:r>
    </w:p>
    <w:p w14:paraId="406CA133" w14:textId="77777777" w:rsidR="000953D6" w:rsidRDefault="000953D6" w:rsidP="000953D6">
      <w:pPr>
        <w:rPr>
          <w:rFonts w:ascii="Menlo" w:hAnsi="Menlo" w:cs="Menlo"/>
          <w:sz w:val="15"/>
          <w:szCs w:val="15"/>
        </w:rPr>
      </w:pPr>
    </w:p>
    <w:p w14:paraId="2270F3A7" w14:textId="77777777" w:rsidR="000953D6" w:rsidRDefault="000953D6" w:rsidP="000953D6">
      <w:pPr>
        <w:rPr>
          <w:rFonts w:ascii="Menlo" w:hAnsi="Menlo" w:cs="Menlo"/>
          <w:sz w:val="15"/>
          <w:szCs w:val="15"/>
        </w:rPr>
      </w:pPr>
      <w:r>
        <w:rPr>
          <w:rFonts w:ascii="Menlo" w:hAnsi="Menlo" w:cs="Menlo"/>
          <w:sz w:val="15"/>
          <w:szCs w:val="15"/>
        </w:rPr>
        <w:t xml:space="preserve">C_5_axis_mill_total = C_mill_dir + C_mill_ind + P_recy; </w:t>
      </w:r>
      <w:r>
        <w:rPr>
          <w:rFonts w:ascii="Menlo" w:hAnsi="Menlo" w:cs="Menlo"/>
          <w:color w:val="008013"/>
          <w:sz w:val="15"/>
          <w:szCs w:val="15"/>
        </w:rPr>
        <w:t>% Total Milling cost ($)</w:t>
      </w:r>
    </w:p>
    <w:p w14:paraId="62400424" w14:textId="77777777" w:rsidR="000953D6" w:rsidRDefault="000953D6" w:rsidP="000953D6">
      <w:pPr>
        <w:rPr>
          <w:rFonts w:ascii="Menlo" w:hAnsi="Menlo" w:cs="Menlo"/>
          <w:sz w:val="15"/>
          <w:szCs w:val="15"/>
        </w:rPr>
      </w:pPr>
    </w:p>
    <w:p w14:paraId="4CEBB4F1" w14:textId="77777777" w:rsidR="000953D6" w:rsidRDefault="000953D6" w:rsidP="000953D6">
      <w:pPr>
        <w:rPr>
          <w:rFonts w:ascii="Menlo" w:hAnsi="Menlo" w:cs="Menlo"/>
          <w:sz w:val="15"/>
          <w:szCs w:val="15"/>
        </w:rPr>
      </w:pPr>
    </w:p>
    <w:p w14:paraId="09894F8E"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73BDB16E" w14:textId="77777777" w:rsidR="000953D6" w:rsidRDefault="000953D6" w:rsidP="000953D6">
      <w:pPr>
        <w:rPr>
          <w:rFonts w:ascii="Menlo" w:hAnsi="Menlo" w:cs="Menlo"/>
          <w:sz w:val="15"/>
          <w:szCs w:val="15"/>
        </w:rPr>
      </w:pPr>
    </w:p>
    <w:p w14:paraId="4F4CC7AA" w14:textId="77777777" w:rsidR="000953D6" w:rsidRDefault="000953D6" w:rsidP="000953D6">
      <w:pPr>
        <w:rPr>
          <w:rFonts w:ascii="Menlo" w:hAnsi="Menlo" w:cs="Menlo"/>
          <w:sz w:val="15"/>
          <w:szCs w:val="15"/>
        </w:rPr>
      </w:pPr>
      <w:r>
        <w:rPr>
          <w:rFonts w:ascii="Menlo" w:hAnsi="Menlo" w:cs="Menlo"/>
          <w:color w:val="008013"/>
          <w:sz w:val="15"/>
          <w:szCs w:val="15"/>
        </w:rPr>
        <w:t>% This section displays the totals for all the categories and subcategories</w:t>
      </w:r>
    </w:p>
    <w:p w14:paraId="4F94A497" w14:textId="77777777" w:rsidR="000953D6" w:rsidRDefault="000953D6" w:rsidP="000953D6">
      <w:pPr>
        <w:rPr>
          <w:rFonts w:ascii="Menlo" w:hAnsi="Menlo" w:cs="Menlo"/>
          <w:sz w:val="15"/>
          <w:szCs w:val="15"/>
        </w:rPr>
      </w:pPr>
    </w:p>
    <w:p w14:paraId="147B1AE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MILLING COST '</w:t>
      </w:r>
      <w:r>
        <w:rPr>
          <w:rFonts w:ascii="Menlo" w:hAnsi="Menlo" w:cs="Menlo"/>
          <w:sz w:val="15"/>
          <w:szCs w:val="15"/>
        </w:rPr>
        <w:t>]);</w:t>
      </w:r>
    </w:p>
    <w:p w14:paraId="51C41F41"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BEFECC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E5CA620" w14:textId="77777777" w:rsidR="000953D6" w:rsidRDefault="000953D6" w:rsidP="000953D6">
      <w:pPr>
        <w:rPr>
          <w:rFonts w:ascii="Menlo" w:hAnsi="Menlo" w:cs="Menlo"/>
          <w:sz w:val="15"/>
          <w:szCs w:val="15"/>
        </w:rPr>
      </w:pPr>
    </w:p>
    <w:p w14:paraId="735E0D3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Milling Cost'</w:t>
      </w:r>
      <w:r>
        <w:rPr>
          <w:rFonts w:ascii="Menlo" w:hAnsi="Menlo" w:cs="Menlo"/>
          <w:sz w:val="15"/>
          <w:szCs w:val="15"/>
        </w:rPr>
        <w:t>]);</w:t>
      </w:r>
    </w:p>
    <w:p w14:paraId="7A2EC17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EC1BAA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Stock Material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C_mat)]);</w:t>
      </w:r>
    </w:p>
    <w:p w14:paraId="1922048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Tool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C_tool)]);</w:t>
      </w:r>
    </w:p>
    <w:p w14:paraId="4913F4D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C_lab)]);</w:t>
      </w:r>
    </w:p>
    <w:p w14:paraId="1DA4175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C_enr)]);</w:t>
      </w:r>
    </w:p>
    <w:p w14:paraId="3B1F885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43BF6759"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20EC9C1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02C371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B4AD51C" w14:textId="77777777" w:rsidR="000953D6" w:rsidRDefault="000953D6" w:rsidP="000953D6">
      <w:pPr>
        <w:rPr>
          <w:rFonts w:ascii="Menlo" w:hAnsi="Menlo" w:cs="Menlo"/>
          <w:sz w:val="15"/>
          <w:szCs w:val="15"/>
        </w:rPr>
      </w:pPr>
    </w:p>
    <w:p w14:paraId="70DE65E4"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Milling Cost'</w:t>
      </w:r>
      <w:r>
        <w:rPr>
          <w:rFonts w:ascii="Menlo" w:hAnsi="Menlo" w:cs="Menlo"/>
          <w:sz w:val="15"/>
          <w:szCs w:val="15"/>
        </w:rPr>
        <w:t>]);</w:t>
      </w:r>
    </w:p>
    <w:p w14:paraId="1EF7CA0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30F0FB1"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C_space)]);</w:t>
      </w:r>
    </w:p>
    <w:p w14:paraId="13D9D14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C_dpr)]);</w:t>
      </w:r>
    </w:p>
    <w:p w14:paraId="263E00F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C_maint)]);</w:t>
      </w:r>
    </w:p>
    <w:p w14:paraId="33B890E0"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4A9AA63C"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29E822DD"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98E54AC"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45322E6" w14:textId="77777777" w:rsidR="000953D6" w:rsidRDefault="000953D6" w:rsidP="000953D6">
      <w:pPr>
        <w:rPr>
          <w:rFonts w:ascii="Menlo" w:hAnsi="Menlo" w:cs="Menlo"/>
          <w:sz w:val="15"/>
          <w:szCs w:val="15"/>
        </w:rPr>
      </w:pPr>
    </w:p>
    <w:p w14:paraId="346EB84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Recycling Profit: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16A07D3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25EFB53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808C956" w14:textId="77777777" w:rsidR="000953D6" w:rsidRDefault="000953D6" w:rsidP="000953D6">
      <w:pPr>
        <w:rPr>
          <w:rFonts w:ascii="Menlo" w:hAnsi="Menlo" w:cs="Menlo"/>
          <w:sz w:val="15"/>
          <w:szCs w:val="15"/>
        </w:rPr>
      </w:pPr>
    </w:p>
    <w:p w14:paraId="0420E2D4" w14:textId="77777777" w:rsidR="000953D6" w:rsidRDefault="000953D6" w:rsidP="000953D6">
      <w:pPr>
        <w:rPr>
          <w:rFonts w:ascii="Menlo" w:hAnsi="Menlo" w:cs="Menlo"/>
          <w:sz w:val="15"/>
          <w:szCs w:val="15"/>
        </w:rPr>
      </w:pPr>
    </w:p>
    <w:p w14:paraId="7CAA98C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'Totals'</w:t>
      </w:r>
      <w:r>
        <w:rPr>
          <w:rFonts w:ascii="Menlo" w:hAnsi="Menlo" w:cs="Menlo"/>
          <w:sz w:val="15"/>
          <w:szCs w:val="15"/>
        </w:rPr>
        <w:t>]);</w:t>
      </w:r>
    </w:p>
    <w:p w14:paraId="37B43295"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170556C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C_mill_dir)]);</w:t>
      </w:r>
    </w:p>
    <w:p w14:paraId="42DE98D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Indirect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C_mill_ind)]);</w:t>
      </w:r>
    </w:p>
    <w:p w14:paraId="709A185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Profits From Recycling: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P_recy)]);</w:t>
      </w:r>
    </w:p>
    <w:p w14:paraId="62A4B03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63087243" w14:textId="77777777" w:rsidR="000953D6" w:rsidRDefault="000953D6" w:rsidP="000953D6">
      <w:pPr>
        <w:rPr>
          <w:rFonts w:ascii="Menlo" w:hAnsi="Menlo" w:cs="Menlo"/>
          <w:sz w:val="15"/>
          <w:szCs w:val="15"/>
        </w:rPr>
      </w:pPr>
      <w:r>
        <w:rPr>
          <w:rFonts w:ascii="Menlo" w:hAnsi="Menlo" w:cs="Menlo"/>
          <w:sz w:val="15"/>
          <w:szCs w:val="15"/>
        </w:rPr>
        <w:lastRenderedPageBreak/>
        <w:t>disp([</w:t>
      </w:r>
      <w:r>
        <w:rPr>
          <w:rFonts w:ascii="Menlo" w:hAnsi="Menlo" w:cs="Menlo"/>
          <w:color w:val="A709F5"/>
          <w:sz w:val="15"/>
          <w:szCs w:val="15"/>
        </w:rPr>
        <w:t>'Total 5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C_5_axis_mill_total)]);</w:t>
      </w:r>
    </w:p>
    <w:p w14:paraId="56145718" w14:textId="77777777" w:rsidR="000953D6" w:rsidRDefault="000953D6" w:rsidP="000953D6">
      <w:pPr>
        <w:rPr>
          <w:rFonts w:ascii="Menlo" w:hAnsi="Menlo" w:cs="Menlo"/>
          <w:sz w:val="15"/>
          <w:szCs w:val="15"/>
        </w:rPr>
      </w:pPr>
    </w:p>
    <w:p w14:paraId="655E1CF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68B1DFA"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0209FAA2" w14:textId="77777777" w:rsidR="000953D6" w:rsidRDefault="000953D6" w:rsidP="000953D6">
      <w:pPr>
        <w:rPr>
          <w:rFonts w:ascii="Menlo" w:hAnsi="Menlo" w:cs="Menlo"/>
          <w:sz w:val="15"/>
          <w:szCs w:val="15"/>
        </w:rPr>
      </w:pPr>
    </w:p>
    <w:p w14:paraId="53E0C129" w14:textId="77777777" w:rsidR="000953D6" w:rsidRDefault="000953D6" w:rsidP="000953D6">
      <w:pPr>
        <w:rPr>
          <w:rFonts w:ascii="Menlo" w:hAnsi="Menlo" w:cs="Menlo"/>
          <w:sz w:val="15"/>
          <w:szCs w:val="15"/>
        </w:rPr>
      </w:pPr>
      <w:r>
        <w:rPr>
          <w:rFonts w:ascii="Menlo" w:hAnsi="Menlo" w:cs="Menlo"/>
          <w:color w:val="008013"/>
          <w:sz w:val="15"/>
          <w:szCs w:val="15"/>
        </w:rPr>
        <w:t>%% Grand Totals</w:t>
      </w:r>
    </w:p>
    <w:p w14:paraId="705F3775" w14:textId="77777777" w:rsidR="000953D6" w:rsidRDefault="000953D6" w:rsidP="000953D6">
      <w:pPr>
        <w:rPr>
          <w:rFonts w:ascii="Menlo" w:hAnsi="Menlo" w:cs="Menlo"/>
          <w:sz w:val="15"/>
          <w:szCs w:val="15"/>
        </w:rPr>
      </w:pPr>
    </w:p>
    <w:p w14:paraId="0FDF7420" w14:textId="77777777" w:rsidR="000953D6" w:rsidRDefault="000953D6" w:rsidP="000953D6">
      <w:pPr>
        <w:rPr>
          <w:rFonts w:ascii="Menlo" w:hAnsi="Menlo" w:cs="Menlo"/>
          <w:sz w:val="15"/>
          <w:szCs w:val="15"/>
        </w:rPr>
      </w:pPr>
    </w:p>
    <w:p w14:paraId="0A76A367" w14:textId="77777777" w:rsidR="000953D6" w:rsidRDefault="000953D6" w:rsidP="000953D6">
      <w:pPr>
        <w:rPr>
          <w:rFonts w:ascii="Menlo" w:hAnsi="Menlo" w:cs="Menlo"/>
          <w:sz w:val="15"/>
          <w:szCs w:val="15"/>
        </w:rPr>
      </w:pPr>
      <w:r>
        <w:rPr>
          <w:rFonts w:ascii="Menlo" w:hAnsi="Menlo" w:cs="Menlo"/>
          <w:sz w:val="15"/>
          <w:szCs w:val="15"/>
        </w:rPr>
        <w:t>Total_Eninge_Cost = C_3_axis_mill_total+C_5_axis_mill_total;</w:t>
      </w:r>
    </w:p>
    <w:p w14:paraId="04676D9B" w14:textId="77777777" w:rsidR="000953D6" w:rsidRDefault="000953D6" w:rsidP="000953D6">
      <w:pPr>
        <w:rPr>
          <w:rFonts w:ascii="Menlo" w:hAnsi="Menlo" w:cs="Menlo"/>
          <w:sz w:val="15"/>
          <w:szCs w:val="15"/>
        </w:rPr>
      </w:pPr>
    </w:p>
    <w:p w14:paraId="0EE475DB"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'Grand Totals'</w:t>
      </w:r>
      <w:r>
        <w:rPr>
          <w:rFonts w:ascii="Menlo" w:hAnsi="Menlo" w:cs="Menlo"/>
          <w:sz w:val="15"/>
          <w:szCs w:val="15"/>
        </w:rPr>
        <w:t>]);</w:t>
      </w:r>
    </w:p>
    <w:p w14:paraId="6D89FBEB"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61924A66" w14:textId="77777777" w:rsidR="000953D6" w:rsidRDefault="000953D6" w:rsidP="000953D6">
      <w:pPr>
        <w:rPr>
          <w:rFonts w:ascii="Menlo" w:hAnsi="Menlo" w:cs="Menlo"/>
          <w:sz w:val="15"/>
          <w:szCs w:val="15"/>
        </w:rPr>
      </w:pPr>
    </w:p>
    <w:p w14:paraId="443D17C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3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C_3_axis_mill_total)]);</w:t>
      </w:r>
    </w:p>
    <w:p w14:paraId="76C5F64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5 Axis Milling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C_5_axis_mill_total)]);</w:t>
      </w:r>
    </w:p>
    <w:p w14:paraId="2385B220" w14:textId="77777777" w:rsidR="000953D6" w:rsidRDefault="000953D6" w:rsidP="000953D6">
      <w:pPr>
        <w:rPr>
          <w:rFonts w:ascii="Menlo" w:hAnsi="Menlo" w:cs="Menlo"/>
          <w:sz w:val="15"/>
          <w:szCs w:val="15"/>
        </w:rPr>
      </w:pPr>
    </w:p>
    <w:p w14:paraId="5B0F2F3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7094518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Engine Cost: $'</w:t>
      </w:r>
      <w:r>
        <w:rPr>
          <w:rFonts w:ascii="Menlo" w:hAnsi="Menlo" w:cs="Menlo"/>
          <w:sz w:val="15"/>
          <w:szCs w:val="15"/>
        </w:rPr>
        <w:t>, sprintf(</w:t>
      </w:r>
      <w:r>
        <w:rPr>
          <w:rFonts w:ascii="Menlo" w:hAnsi="Menlo" w:cs="Menlo"/>
          <w:color w:val="A709F5"/>
          <w:sz w:val="15"/>
          <w:szCs w:val="15"/>
        </w:rPr>
        <w:t>'%.2f'</w:t>
      </w:r>
      <w:r>
        <w:rPr>
          <w:rFonts w:ascii="Menlo" w:hAnsi="Menlo" w:cs="Menlo"/>
          <w:sz w:val="15"/>
          <w:szCs w:val="15"/>
        </w:rPr>
        <w:t>, Total_Eninge_Cost)]);</w:t>
      </w:r>
    </w:p>
    <w:p w14:paraId="0507EF54" w14:textId="77777777" w:rsidR="000953D6" w:rsidRDefault="000953D6" w:rsidP="000953D6">
      <w:pPr>
        <w:rPr>
          <w:rFonts w:ascii="Menlo" w:hAnsi="Menlo" w:cs="Menlo"/>
          <w:sz w:val="15"/>
          <w:szCs w:val="15"/>
        </w:rPr>
      </w:pPr>
    </w:p>
    <w:p w14:paraId="3E0F0D64" w14:textId="77777777" w:rsidR="009A404F" w:rsidRPr="00CD22E5" w:rsidRDefault="009A404F" w:rsidP="00BF6DF6"/>
    <w:p w14:paraId="1F8B276A" w14:textId="77777777" w:rsidR="00131135" w:rsidRDefault="00131135">
      <w:bookmarkStart w:id="309" w:name="_Toc162882459"/>
      <w:bookmarkStart w:id="310" w:name="_Toc162882728"/>
      <w:r>
        <w:rPr>
          <w:b/>
        </w:rPr>
        <w:br w:type="page"/>
      </w:r>
    </w:p>
    <w:p w14:paraId="5772CB45" w14:textId="002CD52F" w:rsidR="00B262CB" w:rsidRPr="00CD22E5" w:rsidRDefault="009A404F" w:rsidP="00CD22E5">
      <w:pPr>
        <w:pStyle w:val="Heading2"/>
        <w:rPr>
          <w:rFonts w:cs="Times New Roman"/>
          <w:szCs w:val="24"/>
        </w:rPr>
      </w:pPr>
      <w:bookmarkStart w:id="311" w:name="_Toc162886106"/>
      <w:r w:rsidRPr="00CD22E5">
        <w:rPr>
          <w:rFonts w:cs="Times New Roman"/>
          <w:szCs w:val="24"/>
        </w:rPr>
        <w:lastRenderedPageBreak/>
        <w:t xml:space="preserve">Appendix E – Machine tool crossbeam: </w:t>
      </w:r>
      <w:r w:rsidR="000953D6">
        <w:rPr>
          <w:rFonts w:cs="Times New Roman"/>
          <w:szCs w:val="24"/>
        </w:rPr>
        <w:t>Hybrid</w:t>
      </w:r>
      <w:r w:rsidRPr="00CD22E5">
        <w:rPr>
          <w:rFonts w:cs="Times New Roman"/>
          <w:szCs w:val="24"/>
        </w:rPr>
        <w:t xml:space="preserve"> method</w:t>
      </w:r>
      <w:r w:rsidR="00CD22E5" w:rsidRPr="00CD22E5">
        <w:rPr>
          <w:rFonts w:cs="Times New Roman"/>
          <w:szCs w:val="24"/>
        </w:rPr>
        <w:t xml:space="preserve"> MATLAB code</w:t>
      </w:r>
      <w:bookmarkEnd w:id="309"/>
      <w:bookmarkEnd w:id="310"/>
      <w:bookmarkEnd w:id="311"/>
    </w:p>
    <w:p w14:paraId="69ED0A34" w14:textId="77777777" w:rsidR="00B262CB" w:rsidRPr="00FD1C6E" w:rsidRDefault="00B262CB" w:rsidP="00B262CB">
      <w:pPr>
        <w:rPr>
          <w:sz w:val="15"/>
          <w:szCs w:val="15"/>
        </w:rPr>
      </w:pPr>
    </w:p>
    <w:p w14:paraId="16968C6B" w14:textId="77777777" w:rsidR="000953D6" w:rsidRDefault="000953D6" w:rsidP="000953D6">
      <w:pPr>
        <w:rPr>
          <w:rFonts w:ascii="Menlo" w:hAnsi="Menlo" w:cs="Menlo"/>
          <w:sz w:val="15"/>
          <w:szCs w:val="15"/>
        </w:rPr>
      </w:pPr>
      <w:r>
        <w:rPr>
          <w:rFonts w:ascii="Menlo" w:hAnsi="Menlo" w:cs="Menlo"/>
          <w:sz w:val="15"/>
          <w:szCs w:val="15"/>
        </w:rPr>
        <w:t>clc;</w:t>
      </w:r>
    </w:p>
    <w:p w14:paraId="2895B306" w14:textId="77777777" w:rsidR="000953D6" w:rsidRDefault="000953D6" w:rsidP="000953D6">
      <w:pPr>
        <w:rPr>
          <w:rFonts w:ascii="Menlo" w:hAnsi="Menlo" w:cs="Menlo"/>
          <w:sz w:val="15"/>
          <w:szCs w:val="15"/>
        </w:rPr>
      </w:pPr>
      <w:r>
        <w:rPr>
          <w:rFonts w:ascii="Menlo" w:hAnsi="Menlo" w:cs="Menlo"/>
          <w:sz w:val="15"/>
          <w:szCs w:val="15"/>
        </w:rPr>
        <w:t xml:space="preserve">clear </w:t>
      </w:r>
      <w:r>
        <w:rPr>
          <w:rFonts w:ascii="Menlo" w:hAnsi="Menlo" w:cs="Menlo"/>
          <w:color w:val="A709F5"/>
          <w:sz w:val="15"/>
          <w:szCs w:val="15"/>
        </w:rPr>
        <w:t>all</w:t>
      </w:r>
      <w:r>
        <w:rPr>
          <w:rFonts w:ascii="Menlo" w:hAnsi="Menlo" w:cs="Menlo"/>
          <w:sz w:val="15"/>
          <w:szCs w:val="15"/>
        </w:rPr>
        <w:t>;</w:t>
      </w:r>
    </w:p>
    <w:p w14:paraId="1201B1F8" w14:textId="77777777" w:rsidR="000953D6" w:rsidRDefault="000953D6" w:rsidP="000953D6">
      <w:pPr>
        <w:rPr>
          <w:rFonts w:ascii="Menlo" w:hAnsi="Menlo" w:cs="Menlo"/>
          <w:sz w:val="15"/>
          <w:szCs w:val="15"/>
        </w:rPr>
      </w:pPr>
    </w:p>
    <w:p w14:paraId="661520D4" w14:textId="77777777" w:rsidR="000953D6" w:rsidRDefault="000953D6" w:rsidP="000953D6">
      <w:pPr>
        <w:rPr>
          <w:rFonts w:ascii="Menlo" w:hAnsi="Menlo" w:cs="Menlo"/>
          <w:sz w:val="15"/>
          <w:szCs w:val="15"/>
        </w:rPr>
      </w:pPr>
      <w:r>
        <w:rPr>
          <w:rFonts w:ascii="Menlo" w:hAnsi="Menlo" w:cs="Menlo"/>
          <w:color w:val="008013"/>
          <w:sz w:val="15"/>
          <w:szCs w:val="15"/>
        </w:rPr>
        <w:t>%% Machine Tool Crossbeam: Hybrid Method</w:t>
      </w:r>
    </w:p>
    <w:p w14:paraId="53994586" w14:textId="77777777" w:rsidR="000953D6" w:rsidRDefault="000953D6" w:rsidP="000953D6">
      <w:pPr>
        <w:rPr>
          <w:rFonts w:ascii="Menlo" w:hAnsi="Menlo" w:cs="Menlo"/>
          <w:sz w:val="15"/>
          <w:szCs w:val="15"/>
        </w:rPr>
      </w:pPr>
    </w:p>
    <w:p w14:paraId="3A0CFDB9" w14:textId="77777777" w:rsidR="000953D6" w:rsidRDefault="000953D6" w:rsidP="000953D6">
      <w:pPr>
        <w:rPr>
          <w:rFonts w:ascii="Menlo" w:hAnsi="Menlo" w:cs="Menlo"/>
          <w:sz w:val="15"/>
          <w:szCs w:val="15"/>
        </w:rPr>
      </w:pPr>
      <w:r>
        <w:rPr>
          <w:rFonts w:ascii="Menlo" w:hAnsi="Menlo" w:cs="Menlo"/>
          <w:color w:val="008013"/>
          <w:sz w:val="15"/>
          <w:szCs w:val="15"/>
        </w:rPr>
        <w:t>% This includes only the WAAM portion of the cost estimation since this was</w:t>
      </w:r>
    </w:p>
    <w:p w14:paraId="1F6E6618" w14:textId="77777777" w:rsidR="000953D6" w:rsidRDefault="000953D6" w:rsidP="000953D6">
      <w:pPr>
        <w:rPr>
          <w:rFonts w:ascii="Menlo" w:hAnsi="Menlo" w:cs="Menlo"/>
          <w:sz w:val="15"/>
          <w:szCs w:val="15"/>
        </w:rPr>
      </w:pPr>
      <w:r>
        <w:rPr>
          <w:rFonts w:ascii="Menlo" w:hAnsi="Menlo" w:cs="Menlo"/>
          <w:color w:val="008013"/>
          <w:sz w:val="15"/>
          <w:szCs w:val="15"/>
        </w:rPr>
        <w:t>% all that was completed during the manufacturing process.</w:t>
      </w:r>
    </w:p>
    <w:p w14:paraId="694F6FEC" w14:textId="77777777" w:rsidR="000953D6" w:rsidRDefault="000953D6" w:rsidP="000953D6">
      <w:pPr>
        <w:rPr>
          <w:rFonts w:ascii="Menlo" w:hAnsi="Menlo" w:cs="Menlo"/>
          <w:sz w:val="15"/>
          <w:szCs w:val="15"/>
        </w:rPr>
      </w:pPr>
    </w:p>
    <w:p w14:paraId="27859C55" w14:textId="77777777" w:rsidR="000953D6" w:rsidRDefault="000953D6" w:rsidP="000953D6">
      <w:pPr>
        <w:rPr>
          <w:rFonts w:ascii="Menlo" w:hAnsi="Menlo" w:cs="Menlo"/>
          <w:sz w:val="15"/>
          <w:szCs w:val="15"/>
        </w:rPr>
      </w:pPr>
    </w:p>
    <w:p w14:paraId="4BCB3C6C" w14:textId="77777777" w:rsidR="000953D6" w:rsidRDefault="000953D6" w:rsidP="000953D6">
      <w:pPr>
        <w:rPr>
          <w:rFonts w:ascii="Menlo" w:hAnsi="Menlo" w:cs="Menlo"/>
          <w:sz w:val="15"/>
          <w:szCs w:val="15"/>
        </w:rPr>
      </w:pPr>
      <w:r>
        <w:rPr>
          <w:rFonts w:ascii="Menlo" w:hAnsi="Menlo" w:cs="Menlo"/>
          <w:color w:val="008013"/>
          <w:sz w:val="15"/>
          <w:szCs w:val="15"/>
        </w:rPr>
        <w:t>%% WIRE ARC ADDITIVE MANUFACTURING COST CALCULATOR</w:t>
      </w:r>
    </w:p>
    <w:p w14:paraId="4ED9E961" w14:textId="77777777" w:rsidR="000953D6" w:rsidRDefault="000953D6" w:rsidP="000953D6">
      <w:pPr>
        <w:rPr>
          <w:rFonts w:ascii="Menlo" w:hAnsi="Menlo" w:cs="Menlo"/>
          <w:sz w:val="15"/>
          <w:szCs w:val="15"/>
        </w:rPr>
      </w:pPr>
    </w:p>
    <w:p w14:paraId="18DB0888" w14:textId="77777777" w:rsidR="000953D6" w:rsidRDefault="000953D6" w:rsidP="000953D6">
      <w:pPr>
        <w:rPr>
          <w:rFonts w:ascii="Menlo" w:hAnsi="Menlo" w:cs="Menlo"/>
          <w:sz w:val="15"/>
          <w:szCs w:val="15"/>
        </w:rPr>
      </w:pPr>
      <w:r>
        <w:rPr>
          <w:rFonts w:ascii="Menlo" w:hAnsi="Menlo" w:cs="Menlo"/>
          <w:color w:val="008013"/>
          <w:sz w:val="15"/>
          <w:szCs w:val="15"/>
        </w:rPr>
        <w:t>% Created by: Nathan Wilson</w:t>
      </w:r>
    </w:p>
    <w:p w14:paraId="25E2F82A" w14:textId="77777777" w:rsidR="000953D6" w:rsidRDefault="000953D6" w:rsidP="000953D6">
      <w:pPr>
        <w:rPr>
          <w:rFonts w:ascii="Menlo" w:hAnsi="Menlo" w:cs="Menlo"/>
          <w:sz w:val="15"/>
          <w:szCs w:val="15"/>
        </w:rPr>
      </w:pPr>
      <w:r>
        <w:rPr>
          <w:rFonts w:ascii="Menlo" w:hAnsi="Menlo" w:cs="Menlo"/>
          <w:color w:val="008013"/>
          <w:sz w:val="15"/>
          <w:szCs w:val="15"/>
        </w:rPr>
        <w:t>% Institution: University of Tennessee</w:t>
      </w:r>
    </w:p>
    <w:p w14:paraId="0F5723ED" w14:textId="77777777" w:rsidR="000953D6" w:rsidRDefault="000953D6" w:rsidP="000953D6">
      <w:pPr>
        <w:rPr>
          <w:rFonts w:ascii="Menlo" w:hAnsi="Menlo" w:cs="Menlo"/>
          <w:sz w:val="15"/>
          <w:szCs w:val="15"/>
        </w:rPr>
      </w:pPr>
      <w:r>
        <w:rPr>
          <w:rFonts w:ascii="Menlo" w:hAnsi="Menlo" w:cs="Menlo"/>
          <w:color w:val="008013"/>
          <w:sz w:val="15"/>
          <w:szCs w:val="15"/>
        </w:rPr>
        <w:t>% Date: 8/26/23</w:t>
      </w:r>
    </w:p>
    <w:p w14:paraId="1D09E536" w14:textId="77777777" w:rsidR="000953D6" w:rsidRDefault="000953D6" w:rsidP="000953D6">
      <w:pPr>
        <w:rPr>
          <w:rFonts w:ascii="Menlo" w:hAnsi="Menlo" w:cs="Menlo"/>
          <w:sz w:val="15"/>
          <w:szCs w:val="15"/>
        </w:rPr>
      </w:pPr>
    </w:p>
    <w:p w14:paraId="1FAAFF3E" w14:textId="77777777" w:rsidR="000953D6" w:rsidRDefault="000953D6" w:rsidP="000953D6">
      <w:pPr>
        <w:rPr>
          <w:rFonts w:ascii="Menlo" w:hAnsi="Menlo" w:cs="Menlo"/>
          <w:sz w:val="15"/>
          <w:szCs w:val="15"/>
        </w:rPr>
      </w:pPr>
      <w:r>
        <w:rPr>
          <w:rFonts w:ascii="Menlo" w:hAnsi="Menlo" w:cs="Menlo"/>
          <w:color w:val="008013"/>
          <w:sz w:val="15"/>
          <w:szCs w:val="15"/>
        </w:rPr>
        <w:t>%% INSTRUCTIONS</w:t>
      </w:r>
    </w:p>
    <w:p w14:paraId="7E0EB0F5" w14:textId="77777777" w:rsidR="000953D6" w:rsidRDefault="000953D6" w:rsidP="000953D6">
      <w:pPr>
        <w:rPr>
          <w:rFonts w:ascii="Menlo" w:hAnsi="Menlo" w:cs="Menlo"/>
          <w:sz w:val="15"/>
          <w:szCs w:val="15"/>
        </w:rPr>
      </w:pPr>
    </w:p>
    <w:p w14:paraId="14A79321" w14:textId="77777777" w:rsidR="000953D6" w:rsidRDefault="000953D6" w:rsidP="000953D6">
      <w:pPr>
        <w:rPr>
          <w:rFonts w:ascii="Menlo" w:hAnsi="Menlo" w:cs="Menlo"/>
          <w:sz w:val="15"/>
          <w:szCs w:val="15"/>
        </w:rPr>
      </w:pPr>
      <w:r>
        <w:rPr>
          <w:rFonts w:ascii="Menlo" w:hAnsi="Menlo" w:cs="Menlo"/>
          <w:color w:val="008013"/>
          <w:sz w:val="15"/>
          <w:szCs w:val="15"/>
        </w:rPr>
        <w:t>% Enter values into parameters section. Don't add or edit anything into the</w:t>
      </w:r>
    </w:p>
    <w:p w14:paraId="7BC410A8" w14:textId="77777777" w:rsidR="000953D6" w:rsidRDefault="000953D6" w:rsidP="000953D6">
      <w:pPr>
        <w:rPr>
          <w:rFonts w:ascii="Menlo" w:hAnsi="Menlo" w:cs="Menlo"/>
          <w:sz w:val="15"/>
          <w:szCs w:val="15"/>
        </w:rPr>
      </w:pPr>
      <w:r>
        <w:rPr>
          <w:rFonts w:ascii="Menlo" w:hAnsi="Menlo" w:cs="Menlo"/>
          <w:color w:val="008013"/>
          <w:sz w:val="15"/>
          <w:szCs w:val="15"/>
        </w:rPr>
        <w:t>% formulas section. The final answer will be the estimated cost for this</w:t>
      </w:r>
    </w:p>
    <w:p w14:paraId="2BBFFBA9" w14:textId="77777777" w:rsidR="000953D6" w:rsidRDefault="000953D6" w:rsidP="000953D6">
      <w:pPr>
        <w:rPr>
          <w:rFonts w:ascii="Menlo" w:hAnsi="Menlo" w:cs="Menlo"/>
          <w:sz w:val="15"/>
          <w:szCs w:val="15"/>
        </w:rPr>
      </w:pPr>
      <w:r>
        <w:rPr>
          <w:rFonts w:ascii="Menlo" w:hAnsi="Menlo" w:cs="Menlo"/>
          <w:color w:val="008013"/>
          <w:sz w:val="15"/>
          <w:szCs w:val="15"/>
        </w:rPr>
        <w:t>% specific process. In order to find the overall total cost to make your</w:t>
      </w:r>
    </w:p>
    <w:p w14:paraId="7F265B55" w14:textId="77777777" w:rsidR="000953D6" w:rsidRDefault="000953D6" w:rsidP="000953D6">
      <w:pPr>
        <w:rPr>
          <w:rFonts w:ascii="Menlo" w:hAnsi="Menlo" w:cs="Menlo"/>
          <w:sz w:val="15"/>
          <w:szCs w:val="15"/>
        </w:rPr>
      </w:pPr>
      <w:r>
        <w:rPr>
          <w:rFonts w:ascii="Menlo" w:hAnsi="Menlo" w:cs="Menlo"/>
          <w:color w:val="008013"/>
          <w:sz w:val="15"/>
          <w:szCs w:val="15"/>
        </w:rPr>
        <w:t>% part, you must add up the estimated cost of each process used in the</w:t>
      </w:r>
    </w:p>
    <w:p w14:paraId="7D8ABD04" w14:textId="77777777" w:rsidR="000953D6" w:rsidRDefault="000953D6" w:rsidP="000953D6">
      <w:pPr>
        <w:rPr>
          <w:rFonts w:ascii="Menlo" w:hAnsi="Menlo" w:cs="Menlo"/>
          <w:sz w:val="15"/>
          <w:szCs w:val="15"/>
        </w:rPr>
      </w:pPr>
      <w:r>
        <w:rPr>
          <w:rFonts w:ascii="Menlo" w:hAnsi="Menlo" w:cs="Menlo"/>
          <w:color w:val="008013"/>
          <w:sz w:val="15"/>
          <w:szCs w:val="15"/>
        </w:rPr>
        <w:t>% making of your part. If you need to do an individual process multiple</w:t>
      </w:r>
    </w:p>
    <w:p w14:paraId="4E824D72" w14:textId="77777777" w:rsidR="000953D6" w:rsidRDefault="000953D6" w:rsidP="000953D6">
      <w:pPr>
        <w:rPr>
          <w:rFonts w:ascii="Menlo" w:hAnsi="Menlo" w:cs="Menlo"/>
          <w:sz w:val="15"/>
          <w:szCs w:val="15"/>
        </w:rPr>
      </w:pPr>
      <w:r>
        <w:rPr>
          <w:rFonts w:ascii="Menlo" w:hAnsi="Menlo" w:cs="Menlo"/>
          <w:color w:val="008013"/>
          <w:sz w:val="15"/>
          <w:szCs w:val="15"/>
        </w:rPr>
        <w:t>% times, simply reenter the new parameters and estimate that new cost.</w:t>
      </w:r>
    </w:p>
    <w:p w14:paraId="77E1E627" w14:textId="77777777" w:rsidR="000953D6" w:rsidRDefault="000953D6" w:rsidP="000953D6">
      <w:pPr>
        <w:rPr>
          <w:rFonts w:ascii="Menlo" w:hAnsi="Menlo" w:cs="Menlo"/>
          <w:sz w:val="15"/>
          <w:szCs w:val="15"/>
        </w:rPr>
      </w:pPr>
    </w:p>
    <w:p w14:paraId="30475AE8" w14:textId="77777777" w:rsidR="000953D6" w:rsidRDefault="000953D6" w:rsidP="000953D6">
      <w:pPr>
        <w:rPr>
          <w:rFonts w:ascii="Menlo" w:hAnsi="Menlo" w:cs="Menlo"/>
          <w:sz w:val="15"/>
          <w:szCs w:val="15"/>
        </w:rPr>
      </w:pPr>
      <w:r>
        <w:rPr>
          <w:rFonts w:ascii="Menlo" w:hAnsi="Menlo" w:cs="Menlo"/>
          <w:color w:val="008013"/>
          <w:sz w:val="15"/>
          <w:szCs w:val="15"/>
        </w:rPr>
        <w:t xml:space="preserve">% You may use the conversions as needed in your parameter entries. </w:t>
      </w:r>
    </w:p>
    <w:p w14:paraId="3C77501F" w14:textId="77777777" w:rsidR="000953D6" w:rsidRDefault="000953D6" w:rsidP="000953D6">
      <w:pPr>
        <w:rPr>
          <w:rFonts w:ascii="Menlo" w:hAnsi="Menlo" w:cs="Menlo"/>
          <w:sz w:val="15"/>
          <w:szCs w:val="15"/>
        </w:rPr>
      </w:pPr>
    </w:p>
    <w:p w14:paraId="484986EF" w14:textId="77777777" w:rsidR="000953D6" w:rsidRDefault="000953D6" w:rsidP="000953D6">
      <w:pPr>
        <w:rPr>
          <w:rFonts w:ascii="Menlo" w:hAnsi="Menlo" w:cs="Menlo"/>
          <w:sz w:val="15"/>
          <w:szCs w:val="15"/>
        </w:rPr>
      </w:pPr>
      <w:r>
        <w:rPr>
          <w:rFonts w:ascii="Menlo" w:hAnsi="Menlo" w:cs="Menlo"/>
          <w:color w:val="008013"/>
          <w:sz w:val="15"/>
          <w:szCs w:val="15"/>
        </w:rPr>
        <w:t>%% CONVERSIONS</w:t>
      </w:r>
    </w:p>
    <w:p w14:paraId="47CA5837" w14:textId="77777777" w:rsidR="000953D6" w:rsidRDefault="000953D6" w:rsidP="000953D6">
      <w:pPr>
        <w:rPr>
          <w:rFonts w:ascii="Menlo" w:hAnsi="Menlo" w:cs="Menlo"/>
          <w:sz w:val="15"/>
          <w:szCs w:val="15"/>
        </w:rPr>
      </w:pPr>
    </w:p>
    <w:p w14:paraId="38A70435" w14:textId="77777777" w:rsidR="000953D6" w:rsidRDefault="000953D6" w:rsidP="000953D6">
      <w:pPr>
        <w:rPr>
          <w:rFonts w:ascii="Menlo" w:hAnsi="Menlo" w:cs="Menlo"/>
          <w:sz w:val="15"/>
          <w:szCs w:val="15"/>
        </w:rPr>
      </w:pPr>
      <w:r>
        <w:rPr>
          <w:rFonts w:ascii="Menlo" w:hAnsi="Menlo" w:cs="Menlo"/>
          <w:sz w:val="15"/>
          <w:szCs w:val="15"/>
        </w:rPr>
        <w:t xml:space="preserve">sec_min = 60;   </w:t>
      </w:r>
      <w:r>
        <w:rPr>
          <w:rFonts w:ascii="Menlo" w:hAnsi="Menlo" w:cs="Menlo"/>
          <w:color w:val="008013"/>
          <w:sz w:val="15"/>
          <w:szCs w:val="15"/>
        </w:rPr>
        <w:t>% seconds per minute</w:t>
      </w:r>
    </w:p>
    <w:p w14:paraId="7A593101" w14:textId="77777777" w:rsidR="000953D6" w:rsidRDefault="000953D6" w:rsidP="000953D6">
      <w:pPr>
        <w:rPr>
          <w:rFonts w:ascii="Menlo" w:hAnsi="Menlo" w:cs="Menlo"/>
          <w:sz w:val="15"/>
          <w:szCs w:val="15"/>
        </w:rPr>
      </w:pPr>
      <w:r>
        <w:rPr>
          <w:rFonts w:ascii="Menlo" w:hAnsi="Menlo" w:cs="Menlo"/>
          <w:sz w:val="15"/>
          <w:szCs w:val="15"/>
        </w:rPr>
        <w:t xml:space="preserve">sec_hr = 3600;  </w:t>
      </w:r>
      <w:r>
        <w:rPr>
          <w:rFonts w:ascii="Menlo" w:hAnsi="Menlo" w:cs="Menlo"/>
          <w:color w:val="008013"/>
          <w:sz w:val="15"/>
          <w:szCs w:val="15"/>
        </w:rPr>
        <w:t>% seconds per hour</w:t>
      </w:r>
    </w:p>
    <w:p w14:paraId="4AB9E5B4" w14:textId="77777777" w:rsidR="000953D6" w:rsidRDefault="000953D6" w:rsidP="000953D6">
      <w:pPr>
        <w:rPr>
          <w:rFonts w:ascii="Menlo" w:hAnsi="Menlo" w:cs="Menlo"/>
          <w:sz w:val="15"/>
          <w:szCs w:val="15"/>
        </w:rPr>
      </w:pPr>
      <w:r>
        <w:rPr>
          <w:rFonts w:ascii="Menlo" w:hAnsi="Menlo" w:cs="Menlo"/>
          <w:sz w:val="15"/>
          <w:szCs w:val="15"/>
        </w:rPr>
        <w:t xml:space="preserve">min_hr = 60;    </w:t>
      </w:r>
      <w:r>
        <w:rPr>
          <w:rFonts w:ascii="Menlo" w:hAnsi="Menlo" w:cs="Menlo"/>
          <w:color w:val="008013"/>
          <w:sz w:val="15"/>
          <w:szCs w:val="15"/>
        </w:rPr>
        <w:t>% minutes per hour</w:t>
      </w:r>
    </w:p>
    <w:p w14:paraId="58AE0B6C" w14:textId="77777777" w:rsidR="000953D6" w:rsidRDefault="000953D6" w:rsidP="000953D6">
      <w:pPr>
        <w:rPr>
          <w:rFonts w:ascii="Menlo" w:hAnsi="Menlo" w:cs="Menlo"/>
          <w:sz w:val="15"/>
          <w:szCs w:val="15"/>
        </w:rPr>
      </w:pPr>
      <w:r>
        <w:rPr>
          <w:rFonts w:ascii="Menlo" w:hAnsi="Menlo" w:cs="Menlo"/>
          <w:sz w:val="15"/>
          <w:szCs w:val="15"/>
        </w:rPr>
        <w:t xml:space="preserve">hr_day = 24;    </w:t>
      </w:r>
      <w:r>
        <w:rPr>
          <w:rFonts w:ascii="Menlo" w:hAnsi="Menlo" w:cs="Menlo"/>
          <w:color w:val="008013"/>
          <w:sz w:val="15"/>
          <w:szCs w:val="15"/>
        </w:rPr>
        <w:t>% hours per day</w:t>
      </w:r>
    </w:p>
    <w:p w14:paraId="27F910B1" w14:textId="77777777" w:rsidR="000953D6" w:rsidRDefault="000953D6" w:rsidP="000953D6">
      <w:pPr>
        <w:rPr>
          <w:rFonts w:ascii="Menlo" w:hAnsi="Menlo" w:cs="Menlo"/>
          <w:sz w:val="15"/>
          <w:szCs w:val="15"/>
        </w:rPr>
      </w:pPr>
      <w:r>
        <w:rPr>
          <w:rFonts w:ascii="Menlo" w:hAnsi="Menlo" w:cs="Menlo"/>
          <w:sz w:val="15"/>
          <w:szCs w:val="15"/>
        </w:rPr>
        <w:t xml:space="preserve">day_wk = 7;     </w:t>
      </w:r>
      <w:r>
        <w:rPr>
          <w:rFonts w:ascii="Menlo" w:hAnsi="Menlo" w:cs="Menlo"/>
          <w:color w:val="008013"/>
          <w:sz w:val="15"/>
          <w:szCs w:val="15"/>
        </w:rPr>
        <w:t>% days per week</w:t>
      </w:r>
    </w:p>
    <w:p w14:paraId="190223B4" w14:textId="77777777" w:rsidR="000953D6" w:rsidRDefault="000953D6" w:rsidP="000953D6">
      <w:pPr>
        <w:rPr>
          <w:rFonts w:ascii="Menlo" w:hAnsi="Menlo" w:cs="Menlo"/>
          <w:sz w:val="15"/>
          <w:szCs w:val="15"/>
        </w:rPr>
      </w:pPr>
      <w:r>
        <w:rPr>
          <w:rFonts w:ascii="Menlo" w:hAnsi="Menlo" w:cs="Menlo"/>
          <w:sz w:val="15"/>
          <w:szCs w:val="15"/>
        </w:rPr>
        <w:t xml:space="preserve">day_yr = 365;   </w:t>
      </w:r>
      <w:r>
        <w:rPr>
          <w:rFonts w:ascii="Menlo" w:hAnsi="Menlo" w:cs="Menlo"/>
          <w:color w:val="008013"/>
          <w:sz w:val="15"/>
          <w:szCs w:val="15"/>
        </w:rPr>
        <w:t>% days per year</w:t>
      </w:r>
    </w:p>
    <w:p w14:paraId="02207C39" w14:textId="77777777" w:rsidR="000953D6" w:rsidRDefault="000953D6" w:rsidP="000953D6">
      <w:pPr>
        <w:rPr>
          <w:rFonts w:ascii="Menlo" w:hAnsi="Menlo" w:cs="Menlo"/>
          <w:sz w:val="15"/>
          <w:szCs w:val="15"/>
        </w:rPr>
      </w:pPr>
    </w:p>
    <w:p w14:paraId="334A434A" w14:textId="77777777" w:rsidR="000953D6" w:rsidRDefault="000953D6" w:rsidP="000953D6">
      <w:pPr>
        <w:rPr>
          <w:rFonts w:ascii="Menlo" w:hAnsi="Menlo" w:cs="Menlo"/>
          <w:sz w:val="15"/>
          <w:szCs w:val="15"/>
        </w:rPr>
      </w:pPr>
      <w:r>
        <w:rPr>
          <w:rFonts w:ascii="Menlo" w:hAnsi="Menlo" w:cs="Menlo"/>
          <w:sz w:val="15"/>
          <w:szCs w:val="15"/>
        </w:rPr>
        <w:t xml:space="preserve">hr_wk = hr_day * day_wk;    </w:t>
      </w:r>
      <w:r>
        <w:rPr>
          <w:rFonts w:ascii="Menlo" w:hAnsi="Menlo" w:cs="Menlo"/>
          <w:color w:val="008013"/>
          <w:sz w:val="15"/>
          <w:szCs w:val="15"/>
        </w:rPr>
        <w:t>% hours per week</w:t>
      </w:r>
    </w:p>
    <w:p w14:paraId="43044AA6" w14:textId="77777777" w:rsidR="000953D6" w:rsidRDefault="000953D6" w:rsidP="000953D6">
      <w:pPr>
        <w:rPr>
          <w:rFonts w:ascii="Menlo" w:hAnsi="Menlo" w:cs="Menlo"/>
          <w:sz w:val="15"/>
          <w:szCs w:val="15"/>
        </w:rPr>
      </w:pPr>
      <w:r>
        <w:rPr>
          <w:rFonts w:ascii="Menlo" w:hAnsi="Menlo" w:cs="Menlo"/>
          <w:sz w:val="15"/>
          <w:szCs w:val="15"/>
        </w:rPr>
        <w:t xml:space="preserve">hr_month = hr_day * 30.47;     </w:t>
      </w:r>
      <w:r>
        <w:rPr>
          <w:rFonts w:ascii="Menlo" w:hAnsi="Menlo" w:cs="Menlo"/>
          <w:color w:val="008013"/>
          <w:sz w:val="15"/>
          <w:szCs w:val="15"/>
        </w:rPr>
        <w:t>% hours per month (30.47 is average number of days per month)</w:t>
      </w:r>
    </w:p>
    <w:p w14:paraId="16B087D7" w14:textId="77777777" w:rsidR="000953D6" w:rsidRDefault="000953D6" w:rsidP="000953D6">
      <w:pPr>
        <w:rPr>
          <w:rFonts w:ascii="Menlo" w:hAnsi="Menlo" w:cs="Menlo"/>
          <w:sz w:val="15"/>
          <w:szCs w:val="15"/>
        </w:rPr>
      </w:pPr>
      <w:r>
        <w:rPr>
          <w:rFonts w:ascii="Menlo" w:hAnsi="Menlo" w:cs="Menlo"/>
          <w:sz w:val="15"/>
          <w:szCs w:val="15"/>
        </w:rPr>
        <w:t xml:space="preserve">hr_yr = hr_day * day_yr;    </w:t>
      </w:r>
      <w:r>
        <w:rPr>
          <w:rFonts w:ascii="Menlo" w:hAnsi="Menlo" w:cs="Menlo"/>
          <w:color w:val="008013"/>
          <w:sz w:val="15"/>
          <w:szCs w:val="15"/>
        </w:rPr>
        <w:t>% hours per year</w:t>
      </w:r>
    </w:p>
    <w:p w14:paraId="0D580C2A" w14:textId="77777777" w:rsidR="000953D6" w:rsidRDefault="000953D6" w:rsidP="000953D6">
      <w:pPr>
        <w:rPr>
          <w:rFonts w:ascii="Menlo" w:hAnsi="Menlo" w:cs="Menlo"/>
          <w:sz w:val="15"/>
          <w:szCs w:val="15"/>
        </w:rPr>
      </w:pPr>
    </w:p>
    <w:p w14:paraId="05D75E8F" w14:textId="77777777" w:rsidR="000953D6" w:rsidRDefault="000953D6" w:rsidP="000953D6">
      <w:pPr>
        <w:rPr>
          <w:rFonts w:ascii="Menlo" w:hAnsi="Menlo" w:cs="Menlo"/>
          <w:sz w:val="15"/>
          <w:szCs w:val="15"/>
        </w:rPr>
      </w:pPr>
      <w:r>
        <w:rPr>
          <w:rFonts w:ascii="Menlo" w:hAnsi="Menlo" w:cs="Menlo"/>
          <w:sz w:val="15"/>
          <w:szCs w:val="15"/>
        </w:rPr>
        <w:t xml:space="preserve">min_day = min_hr * hr_day;  </w:t>
      </w:r>
      <w:r>
        <w:rPr>
          <w:rFonts w:ascii="Menlo" w:hAnsi="Menlo" w:cs="Menlo"/>
          <w:color w:val="008013"/>
          <w:sz w:val="15"/>
          <w:szCs w:val="15"/>
        </w:rPr>
        <w:t>% minutes per day</w:t>
      </w:r>
    </w:p>
    <w:p w14:paraId="32534960" w14:textId="77777777" w:rsidR="000953D6" w:rsidRDefault="000953D6" w:rsidP="000953D6">
      <w:pPr>
        <w:rPr>
          <w:rFonts w:ascii="Menlo" w:hAnsi="Menlo" w:cs="Menlo"/>
          <w:sz w:val="15"/>
          <w:szCs w:val="15"/>
        </w:rPr>
      </w:pPr>
      <w:r>
        <w:rPr>
          <w:rFonts w:ascii="Menlo" w:hAnsi="Menlo" w:cs="Menlo"/>
          <w:sz w:val="15"/>
          <w:szCs w:val="15"/>
        </w:rPr>
        <w:t xml:space="preserve">min_wk = min_hr * hr_wk;    </w:t>
      </w:r>
      <w:r>
        <w:rPr>
          <w:rFonts w:ascii="Menlo" w:hAnsi="Menlo" w:cs="Menlo"/>
          <w:color w:val="008013"/>
          <w:sz w:val="15"/>
          <w:szCs w:val="15"/>
        </w:rPr>
        <w:t>% minutes per week</w:t>
      </w:r>
    </w:p>
    <w:p w14:paraId="4032AEE8" w14:textId="77777777" w:rsidR="000953D6" w:rsidRDefault="000953D6" w:rsidP="000953D6">
      <w:pPr>
        <w:rPr>
          <w:rFonts w:ascii="Menlo" w:hAnsi="Menlo" w:cs="Menlo"/>
          <w:sz w:val="15"/>
          <w:szCs w:val="15"/>
        </w:rPr>
      </w:pPr>
      <w:r>
        <w:rPr>
          <w:rFonts w:ascii="Menlo" w:hAnsi="Menlo" w:cs="Menlo"/>
          <w:sz w:val="15"/>
          <w:szCs w:val="15"/>
        </w:rPr>
        <w:t xml:space="preserve">min_yr = min_day * day_yr;  </w:t>
      </w:r>
      <w:r>
        <w:rPr>
          <w:rFonts w:ascii="Menlo" w:hAnsi="Menlo" w:cs="Menlo"/>
          <w:color w:val="008013"/>
          <w:sz w:val="15"/>
          <w:szCs w:val="15"/>
        </w:rPr>
        <w:t>% minutes per year</w:t>
      </w:r>
    </w:p>
    <w:p w14:paraId="736CDB9C" w14:textId="77777777" w:rsidR="000953D6" w:rsidRDefault="000953D6" w:rsidP="000953D6">
      <w:pPr>
        <w:rPr>
          <w:rFonts w:ascii="Menlo" w:hAnsi="Menlo" w:cs="Menlo"/>
          <w:sz w:val="15"/>
          <w:szCs w:val="15"/>
        </w:rPr>
      </w:pPr>
    </w:p>
    <w:p w14:paraId="3231EE01" w14:textId="77777777" w:rsidR="000953D6" w:rsidRDefault="000953D6" w:rsidP="000953D6">
      <w:pPr>
        <w:rPr>
          <w:rFonts w:ascii="Menlo" w:hAnsi="Menlo" w:cs="Menlo"/>
          <w:sz w:val="15"/>
          <w:szCs w:val="15"/>
        </w:rPr>
      </w:pPr>
      <w:r>
        <w:rPr>
          <w:rFonts w:ascii="Menlo" w:hAnsi="Menlo" w:cs="Menlo"/>
          <w:sz w:val="15"/>
          <w:szCs w:val="15"/>
        </w:rPr>
        <w:t xml:space="preserve">mm_m = 1000;                </w:t>
      </w:r>
      <w:r>
        <w:rPr>
          <w:rFonts w:ascii="Menlo" w:hAnsi="Menlo" w:cs="Menlo"/>
          <w:color w:val="008013"/>
          <w:sz w:val="15"/>
          <w:szCs w:val="15"/>
        </w:rPr>
        <w:t>% millimeters per meter</w:t>
      </w:r>
    </w:p>
    <w:p w14:paraId="4084596E" w14:textId="77777777" w:rsidR="000953D6" w:rsidRDefault="000953D6" w:rsidP="000953D6">
      <w:pPr>
        <w:rPr>
          <w:rFonts w:ascii="Menlo" w:hAnsi="Menlo" w:cs="Menlo"/>
          <w:sz w:val="15"/>
          <w:szCs w:val="15"/>
        </w:rPr>
      </w:pPr>
      <w:r>
        <w:rPr>
          <w:rFonts w:ascii="Menlo" w:hAnsi="Menlo" w:cs="Menlo"/>
          <w:sz w:val="15"/>
          <w:szCs w:val="15"/>
        </w:rPr>
        <w:t xml:space="preserve">mm3_m3 = mm_m^3;            </w:t>
      </w:r>
      <w:r>
        <w:rPr>
          <w:rFonts w:ascii="Menlo" w:hAnsi="Menlo" w:cs="Menlo"/>
          <w:color w:val="008013"/>
          <w:sz w:val="15"/>
          <w:szCs w:val="15"/>
        </w:rPr>
        <w:t>% cubic milimeters per cubic meter</w:t>
      </w:r>
    </w:p>
    <w:p w14:paraId="3067AC3A" w14:textId="77777777" w:rsidR="000953D6" w:rsidRDefault="000953D6" w:rsidP="000953D6">
      <w:pPr>
        <w:rPr>
          <w:rFonts w:ascii="Menlo" w:hAnsi="Menlo" w:cs="Menlo"/>
          <w:sz w:val="15"/>
          <w:szCs w:val="15"/>
        </w:rPr>
      </w:pPr>
    </w:p>
    <w:p w14:paraId="1446E9B1" w14:textId="77777777" w:rsidR="000953D6" w:rsidRDefault="000953D6" w:rsidP="000953D6">
      <w:pPr>
        <w:rPr>
          <w:rFonts w:ascii="Menlo" w:hAnsi="Menlo" w:cs="Menlo"/>
          <w:sz w:val="15"/>
          <w:szCs w:val="15"/>
        </w:rPr>
      </w:pPr>
      <w:r>
        <w:rPr>
          <w:rFonts w:ascii="Menlo" w:hAnsi="Menlo" w:cs="Menlo"/>
          <w:sz w:val="15"/>
          <w:szCs w:val="15"/>
        </w:rPr>
        <w:t xml:space="preserve">W_kW = 1000;                </w:t>
      </w:r>
      <w:r>
        <w:rPr>
          <w:rFonts w:ascii="Menlo" w:hAnsi="Menlo" w:cs="Menlo"/>
          <w:color w:val="008013"/>
          <w:sz w:val="15"/>
          <w:szCs w:val="15"/>
        </w:rPr>
        <w:t>% watts per kilowatt</w:t>
      </w:r>
    </w:p>
    <w:p w14:paraId="7F7FDCC0" w14:textId="77777777" w:rsidR="000953D6" w:rsidRDefault="000953D6" w:rsidP="000953D6">
      <w:pPr>
        <w:rPr>
          <w:rFonts w:ascii="Menlo" w:hAnsi="Menlo" w:cs="Menlo"/>
          <w:sz w:val="15"/>
          <w:szCs w:val="15"/>
        </w:rPr>
      </w:pPr>
      <w:r>
        <w:rPr>
          <w:rFonts w:ascii="Menlo" w:hAnsi="Menlo" w:cs="Menlo"/>
          <w:color w:val="008013"/>
          <w:sz w:val="15"/>
          <w:szCs w:val="15"/>
        </w:rPr>
        <w:t>%% Parameters</w:t>
      </w:r>
    </w:p>
    <w:p w14:paraId="6744AD74" w14:textId="77777777" w:rsidR="000953D6" w:rsidRDefault="000953D6" w:rsidP="000953D6">
      <w:pPr>
        <w:rPr>
          <w:rFonts w:ascii="Menlo" w:hAnsi="Menlo" w:cs="Menlo"/>
          <w:sz w:val="15"/>
          <w:szCs w:val="15"/>
        </w:rPr>
      </w:pPr>
    </w:p>
    <w:p w14:paraId="50BF3725"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52B377E2" w14:textId="77777777" w:rsidR="000953D6" w:rsidRDefault="000953D6" w:rsidP="000953D6">
      <w:pPr>
        <w:rPr>
          <w:rFonts w:ascii="Menlo" w:hAnsi="Menlo" w:cs="Menlo"/>
          <w:sz w:val="15"/>
          <w:szCs w:val="15"/>
        </w:rPr>
      </w:pPr>
    </w:p>
    <w:p w14:paraId="4A0AF317" w14:textId="77777777" w:rsidR="000953D6" w:rsidRDefault="000953D6" w:rsidP="000953D6">
      <w:pPr>
        <w:rPr>
          <w:rFonts w:ascii="Menlo" w:hAnsi="Menlo" w:cs="Menlo"/>
          <w:sz w:val="15"/>
          <w:szCs w:val="15"/>
        </w:rPr>
      </w:pPr>
      <w:r>
        <w:rPr>
          <w:rFonts w:ascii="Menlo" w:hAnsi="Menlo" w:cs="Menlo"/>
          <w:color w:val="008013"/>
          <w:sz w:val="15"/>
          <w:szCs w:val="15"/>
        </w:rPr>
        <w:t>% Material Cost</w:t>
      </w:r>
    </w:p>
    <w:p w14:paraId="211C98F7" w14:textId="77777777" w:rsidR="000953D6" w:rsidRDefault="000953D6" w:rsidP="000953D6">
      <w:pPr>
        <w:rPr>
          <w:rFonts w:ascii="Menlo" w:hAnsi="Menlo" w:cs="Menlo"/>
          <w:sz w:val="15"/>
          <w:szCs w:val="15"/>
        </w:rPr>
      </w:pPr>
      <w:r>
        <w:rPr>
          <w:rFonts w:ascii="Menlo" w:hAnsi="Menlo" w:cs="Menlo"/>
          <w:sz w:val="15"/>
          <w:szCs w:val="15"/>
        </w:rPr>
        <w:t xml:space="preserve">d_mat = 7750;        </w:t>
      </w:r>
      <w:r>
        <w:rPr>
          <w:rFonts w:ascii="Menlo" w:hAnsi="Menlo" w:cs="Menlo"/>
          <w:color w:val="008013"/>
          <w:sz w:val="15"/>
          <w:szCs w:val="15"/>
        </w:rPr>
        <w:t>% Material density (Kg/m3)</w:t>
      </w:r>
    </w:p>
    <w:p w14:paraId="61250CE0" w14:textId="77777777" w:rsidR="000953D6" w:rsidRDefault="000953D6" w:rsidP="000953D6">
      <w:pPr>
        <w:rPr>
          <w:rFonts w:ascii="Menlo" w:hAnsi="Menlo" w:cs="Menlo"/>
          <w:sz w:val="15"/>
          <w:szCs w:val="15"/>
        </w:rPr>
      </w:pPr>
      <w:r>
        <w:rPr>
          <w:rFonts w:ascii="Menlo" w:hAnsi="Menlo" w:cs="Menlo"/>
          <w:sz w:val="15"/>
          <w:szCs w:val="15"/>
        </w:rPr>
        <w:t xml:space="preserve">V_part = 0.07;       </w:t>
      </w:r>
      <w:r>
        <w:rPr>
          <w:rFonts w:ascii="Menlo" w:hAnsi="Menlo" w:cs="Menlo"/>
          <w:color w:val="008013"/>
          <w:sz w:val="15"/>
          <w:szCs w:val="15"/>
        </w:rPr>
        <w:t>% Part volume (m3)</w:t>
      </w:r>
    </w:p>
    <w:p w14:paraId="656BE2B6" w14:textId="77777777" w:rsidR="000953D6" w:rsidRDefault="000953D6" w:rsidP="000953D6">
      <w:pPr>
        <w:rPr>
          <w:rFonts w:ascii="Menlo" w:hAnsi="Menlo" w:cs="Menlo"/>
          <w:sz w:val="15"/>
          <w:szCs w:val="15"/>
        </w:rPr>
      </w:pPr>
      <w:r>
        <w:rPr>
          <w:rFonts w:ascii="Menlo" w:hAnsi="Menlo" w:cs="Menlo"/>
          <w:sz w:val="15"/>
          <w:szCs w:val="15"/>
        </w:rPr>
        <w:t xml:space="preserve">c_w = 19;            </w:t>
      </w:r>
      <w:r>
        <w:rPr>
          <w:rFonts w:ascii="Menlo" w:hAnsi="Menlo" w:cs="Menlo"/>
          <w:color w:val="008013"/>
          <w:sz w:val="15"/>
          <w:szCs w:val="15"/>
        </w:rPr>
        <w:t>% Unit cost of wire ($/Kg)</w:t>
      </w:r>
    </w:p>
    <w:p w14:paraId="76E54B30" w14:textId="77777777" w:rsidR="000953D6" w:rsidRDefault="000953D6" w:rsidP="000953D6">
      <w:pPr>
        <w:rPr>
          <w:rFonts w:ascii="Menlo" w:hAnsi="Menlo" w:cs="Menlo"/>
          <w:sz w:val="15"/>
          <w:szCs w:val="15"/>
        </w:rPr>
      </w:pPr>
      <w:r>
        <w:rPr>
          <w:rFonts w:ascii="Menlo" w:hAnsi="Menlo" w:cs="Menlo"/>
          <w:sz w:val="15"/>
          <w:szCs w:val="15"/>
        </w:rPr>
        <w:t xml:space="preserve">q_gas = 0.000315;    </w:t>
      </w:r>
      <w:r>
        <w:rPr>
          <w:rFonts w:ascii="Menlo" w:hAnsi="Menlo" w:cs="Menlo"/>
          <w:color w:val="008013"/>
          <w:sz w:val="15"/>
          <w:szCs w:val="15"/>
        </w:rPr>
        <w:t>% Gas application rate, volumetric flow rate (m3/s) Note: if unknown mark as 0 (equation will estimate)</w:t>
      </w:r>
    </w:p>
    <w:p w14:paraId="55825FEE" w14:textId="77777777" w:rsidR="000953D6" w:rsidRDefault="000953D6" w:rsidP="000953D6">
      <w:pPr>
        <w:rPr>
          <w:rFonts w:ascii="Menlo" w:hAnsi="Menlo" w:cs="Menlo"/>
          <w:sz w:val="15"/>
          <w:szCs w:val="15"/>
        </w:rPr>
      </w:pPr>
      <w:r>
        <w:rPr>
          <w:rFonts w:ascii="Menlo" w:hAnsi="Menlo" w:cs="Menlo"/>
          <w:sz w:val="15"/>
          <w:szCs w:val="15"/>
        </w:rPr>
        <w:t xml:space="preserve">t_dep = 0;           </w:t>
      </w:r>
      <w:r>
        <w:rPr>
          <w:rFonts w:ascii="Menlo" w:hAnsi="Menlo" w:cs="Menlo"/>
          <w:color w:val="008013"/>
          <w:sz w:val="15"/>
          <w:szCs w:val="15"/>
        </w:rPr>
        <w:t>% Deposition time (min) Note: if unknown mark as 0 (equation will estimate)</w:t>
      </w:r>
    </w:p>
    <w:p w14:paraId="05A71218" w14:textId="77777777" w:rsidR="000953D6" w:rsidRDefault="000953D6" w:rsidP="000953D6">
      <w:pPr>
        <w:rPr>
          <w:rFonts w:ascii="Menlo" w:hAnsi="Menlo" w:cs="Menlo"/>
          <w:sz w:val="15"/>
          <w:szCs w:val="15"/>
        </w:rPr>
      </w:pPr>
      <w:r>
        <w:rPr>
          <w:rFonts w:ascii="Menlo" w:hAnsi="Menlo" w:cs="Menlo"/>
          <w:sz w:val="15"/>
          <w:szCs w:val="15"/>
        </w:rPr>
        <w:t xml:space="preserve">F = 1.2;             </w:t>
      </w:r>
      <w:r>
        <w:rPr>
          <w:rFonts w:ascii="Menlo" w:hAnsi="Menlo" w:cs="Menlo"/>
          <w:color w:val="008013"/>
          <w:sz w:val="15"/>
          <w:szCs w:val="15"/>
        </w:rPr>
        <w:t>% Time correction factor</w:t>
      </w:r>
    </w:p>
    <w:p w14:paraId="756DD405" w14:textId="77777777" w:rsidR="000953D6" w:rsidRDefault="000953D6" w:rsidP="000953D6">
      <w:pPr>
        <w:rPr>
          <w:rFonts w:ascii="Menlo" w:hAnsi="Menlo" w:cs="Menlo"/>
          <w:sz w:val="15"/>
          <w:szCs w:val="15"/>
        </w:rPr>
      </w:pPr>
      <w:r>
        <w:rPr>
          <w:rFonts w:ascii="Menlo" w:hAnsi="Menlo" w:cs="Menlo"/>
          <w:sz w:val="15"/>
          <w:szCs w:val="15"/>
        </w:rPr>
        <w:t xml:space="preserve">c_g = 107.36;        </w:t>
      </w:r>
      <w:r>
        <w:rPr>
          <w:rFonts w:ascii="Menlo" w:hAnsi="Menlo" w:cs="Menlo"/>
          <w:color w:val="008013"/>
          <w:sz w:val="15"/>
          <w:szCs w:val="15"/>
        </w:rPr>
        <w:t>% Cost of gas per volume ($/m3)</w:t>
      </w:r>
    </w:p>
    <w:p w14:paraId="116BB197" w14:textId="77777777" w:rsidR="000953D6" w:rsidRDefault="000953D6" w:rsidP="000953D6">
      <w:pPr>
        <w:rPr>
          <w:rFonts w:ascii="Menlo" w:hAnsi="Menlo" w:cs="Menlo"/>
          <w:sz w:val="15"/>
          <w:szCs w:val="15"/>
        </w:rPr>
      </w:pPr>
      <w:r>
        <w:rPr>
          <w:rFonts w:ascii="Menlo" w:hAnsi="Menlo" w:cs="Menlo"/>
          <w:sz w:val="15"/>
          <w:szCs w:val="15"/>
        </w:rPr>
        <w:t xml:space="preserve">V_tnk = 0;           </w:t>
      </w:r>
      <w:r>
        <w:rPr>
          <w:rFonts w:ascii="Menlo" w:hAnsi="Menlo" w:cs="Menlo"/>
          <w:color w:val="008013"/>
          <w:sz w:val="15"/>
          <w:szCs w:val="15"/>
        </w:rPr>
        <w:t>% Volume of gas tank (m3)</w:t>
      </w:r>
    </w:p>
    <w:p w14:paraId="6B88A560" w14:textId="77777777" w:rsidR="000953D6" w:rsidRDefault="000953D6" w:rsidP="000953D6">
      <w:pPr>
        <w:rPr>
          <w:rFonts w:ascii="Menlo" w:hAnsi="Menlo" w:cs="Menlo"/>
          <w:sz w:val="15"/>
          <w:szCs w:val="15"/>
        </w:rPr>
      </w:pPr>
      <w:r>
        <w:rPr>
          <w:rFonts w:ascii="Menlo" w:hAnsi="Menlo" w:cs="Menlo"/>
          <w:sz w:val="15"/>
          <w:szCs w:val="15"/>
        </w:rPr>
        <w:t xml:space="preserve">L_tnk = 0;           </w:t>
      </w:r>
      <w:r>
        <w:rPr>
          <w:rFonts w:ascii="Menlo" w:hAnsi="Menlo" w:cs="Menlo"/>
          <w:color w:val="008013"/>
          <w:sz w:val="15"/>
          <w:szCs w:val="15"/>
        </w:rPr>
        <w:t>% Life time of tank (hrs)</w:t>
      </w:r>
    </w:p>
    <w:p w14:paraId="743D4490" w14:textId="77777777" w:rsidR="000953D6" w:rsidRDefault="000953D6" w:rsidP="000953D6">
      <w:pPr>
        <w:rPr>
          <w:rFonts w:ascii="Menlo" w:hAnsi="Menlo" w:cs="Menlo"/>
          <w:sz w:val="15"/>
          <w:szCs w:val="15"/>
        </w:rPr>
      </w:pPr>
      <w:r>
        <w:rPr>
          <w:rFonts w:ascii="Menlo" w:hAnsi="Menlo" w:cs="Menlo"/>
          <w:sz w:val="15"/>
          <w:szCs w:val="15"/>
        </w:rPr>
        <w:t xml:space="preserve">t_tnk = 0;           </w:t>
      </w:r>
      <w:r>
        <w:rPr>
          <w:rFonts w:ascii="Menlo" w:hAnsi="Menlo" w:cs="Menlo"/>
          <w:color w:val="008013"/>
          <w:sz w:val="15"/>
          <w:szCs w:val="15"/>
        </w:rPr>
        <w:t>% Time it takes to replace a gas tank (hrs)</w:t>
      </w:r>
    </w:p>
    <w:p w14:paraId="6D7C4FB5" w14:textId="77777777" w:rsidR="000953D6" w:rsidRDefault="000953D6" w:rsidP="000953D6">
      <w:pPr>
        <w:rPr>
          <w:rFonts w:ascii="Menlo" w:hAnsi="Menlo" w:cs="Menlo"/>
          <w:sz w:val="15"/>
          <w:szCs w:val="15"/>
        </w:rPr>
      </w:pPr>
    </w:p>
    <w:p w14:paraId="550AB549" w14:textId="77777777" w:rsidR="000953D6" w:rsidRDefault="000953D6" w:rsidP="000953D6">
      <w:pPr>
        <w:rPr>
          <w:rFonts w:ascii="Menlo" w:hAnsi="Menlo" w:cs="Menlo"/>
          <w:sz w:val="15"/>
          <w:szCs w:val="15"/>
        </w:rPr>
      </w:pPr>
      <w:r>
        <w:rPr>
          <w:rFonts w:ascii="Menlo" w:hAnsi="Menlo" w:cs="Menlo"/>
          <w:color w:val="008013"/>
          <w:sz w:val="15"/>
          <w:szCs w:val="15"/>
        </w:rPr>
        <w:t>% Labor Cost</w:t>
      </w:r>
    </w:p>
    <w:p w14:paraId="16D985F7" w14:textId="77777777" w:rsidR="000953D6" w:rsidRDefault="000953D6" w:rsidP="000953D6">
      <w:pPr>
        <w:rPr>
          <w:rFonts w:ascii="Menlo" w:hAnsi="Menlo" w:cs="Menlo"/>
          <w:sz w:val="15"/>
          <w:szCs w:val="15"/>
        </w:rPr>
      </w:pPr>
      <w:r>
        <w:rPr>
          <w:rFonts w:ascii="Menlo" w:hAnsi="Menlo" w:cs="Menlo"/>
          <w:sz w:val="15"/>
          <w:szCs w:val="15"/>
        </w:rPr>
        <w:t xml:space="preserve">t_setup = 3;         </w:t>
      </w:r>
      <w:r>
        <w:rPr>
          <w:rFonts w:ascii="Menlo" w:hAnsi="Menlo" w:cs="Menlo"/>
          <w:color w:val="008013"/>
          <w:sz w:val="15"/>
          <w:szCs w:val="15"/>
        </w:rPr>
        <w:t>% Machine setup time (hrs)</w:t>
      </w:r>
    </w:p>
    <w:p w14:paraId="31F52368" w14:textId="77777777" w:rsidR="000953D6" w:rsidRDefault="000953D6" w:rsidP="000953D6">
      <w:pPr>
        <w:rPr>
          <w:rFonts w:ascii="Menlo" w:hAnsi="Menlo" w:cs="Menlo"/>
          <w:sz w:val="15"/>
          <w:szCs w:val="15"/>
        </w:rPr>
      </w:pPr>
      <w:r>
        <w:rPr>
          <w:rFonts w:ascii="Menlo" w:hAnsi="Menlo" w:cs="Menlo"/>
          <w:sz w:val="15"/>
          <w:szCs w:val="15"/>
        </w:rPr>
        <w:t xml:space="preserve">t_sup = 60;          </w:t>
      </w:r>
      <w:r>
        <w:rPr>
          <w:rFonts w:ascii="Menlo" w:hAnsi="Menlo" w:cs="Menlo"/>
          <w:color w:val="008013"/>
          <w:sz w:val="15"/>
          <w:szCs w:val="15"/>
        </w:rPr>
        <w:t>% Supervision time (hrs)</w:t>
      </w:r>
    </w:p>
    <w:p w14:paraId="245C1BFC" w14:textId="77777777" w:rsidR="000953D6" w:rsidRDefault="000953D6" w:rsidP="000953D6">
      <w:pPr>
        <w:rPr>
          <w:rFonts w:ascii="Menlo" w:hAnsi="Menlo" w:cs="Menlo"/>
          <w:sz w:val="15"/>
          <w:szCs w:val="15"/>
        </w:rPr>
      </w:pPr>
      <w:r>
        <w:rPr>
          <w:rFonts w:ascii="Menlo" w:hAnsi="Menlo" w:cs="Menlo"/>
          <w:color w:val="008013"/>
          <w:sz w:val="15"/>
          <w:szCs w:val="15"/>
        </w:rPr>
        <w:lastRenderedPageBreak/>
        <w:t>% t_prog = 0;          % Programming/Slicing time (hrs)</w:t>
      </w:r>
    </w:p>
    <w:p w14:paraId="7CAA45CB" w14:textId="77777777" w:rsidR="000953D6" w:rsidRDefault="000953D6" w:rsidP="000953D6">
      <w:pPr>
        <w:rPr>
          <w:rFonts w:ascii="Menlo" w:hAnsi="Menlo" w:cs="Menlo"/>
          <w:sz w:val="15"/>
          <w:szCs w:val="15"/>
        </w:rPr>
      </w:pPr>
      <w:r>
        <w:rPr>
          <w:rFonts w:ascii="Menlo" w:hAnsi="Menlo" w:cs="Menlo"/>
          <w:sz w:val="15"/>
          <w:szCs w:val="15"/>
        </w:rPr>
        <w:t xml:space="preserve">r_lab = 250;         </w:t>
      </w:r>
      <w:r>
        <w:rPr>
          <w:rFonts w:ascii="Menlo" w:hAnsi="Menlo" w:cs="Menlo"/>
          <w:color w:val="008013"/>
          <w:sz w:val="15"/>
          <w:szCs w:val="15"/>
        </w:rPr>
        <w:t>% Labor wage rate ($/hr)</w:t>
      </w:r>
    </w:p>
    <w:p w14:paraId="2B44863E" w14:textId="77777777" w:rsidR="000953D6" w:rsidRDefault="000953D6" w:rsidP="000953D6">
      <w:pPr>
        <w:rPr>
          <w:rFonts w:ascii="Menlo" w:hAnsi="Menlo" w:cs="Menlo"/>
          <w:sz w:val="15"/>
          <w:szCs w:val="15"/>
        </w:rPr>
      </w:pPr>
    </w:p>
    <w:p w14:paraId="7EDEB7FC" w14:textId="77777777" w:rsidR="000953D6" w:rsidRDefault="000953D6" w:rsidP="000953D6">
      <w:pPr>
        <w:rPr>
          <w:rFonts w:ascii="Menlo" w:hAnsi="Menlo" w:cs="Menlo"/>
          <w:sz w:val="15"/>
          <w:szCs w:val="15"/>
        </w:rPr>
      </w:pPr>
      <w:r>
        <w:rPr>
          <w:rFonts w:ascii="Menlo" w:hAnsi="Menlo" w:cs="Menlo"/>
          <w:color w:val="008013"/>
          <w:sz w:val="15"/>
          <w:szCs w:val="15"/>
        </w:rPr>
        <w:t>% Energy Cost</w:t>
      </w:r>
    </w:p>
    <w:p w14:paraId="414538FB" w14:textId="77777777" w:rsidR="000953D6" w:rsidRDefault="000953D6" w:rsidP="000953D6">
      <w:pPr>
        <w:rPr>
          <w:rFonts w:ascii="Menlo" w:hAnsi="Menlo" w:cs="Menlo"/>
          <w:sz w:val="15"/>
          <w:szCs w:val="15"/>
        </w:rPr>
      </w:pPr>
    </w:p>
    <w:p w14:paraId="17A7C788" w14:textId="77777777" w:rsidR="000953D6" w:rsidRDefault="000953D6" w:rsidP="000953D6">
      <w:pPr>
        <w:rPr>
          <w:rFonts w:ascii="Menlo" w:hAnsi="Menlo" w:cs="Menlo"/>
          <w:sz w:val="15"/>
          <w:szCs w:val="15"/>
        </w:rPr>
      </w:pPr>
      <w:r>
        <w:rPr>
          <w:rFonts w:ascii="Menlo" w:hAnsi="Menlo" w:cs="Menlo"/>
          <w:sz w:val="15"/>
          <w:szCs w:val="15"/>
        </w:rPr>
        <w:t xml:space="preserve">num_weld = 3;          </w:t>
      </w:r>
      <w:r>
        <w:rPr>
          <w:rFonts w:ascii="Menlo" w:hAnsi="Menlo" w:cs="Menlo"/>
          <w:color w:val="008013"/>
          <w:sz w:val="15"/>
          <w:szCs w:val="15"/>
        </w:rPr>
        <w:t>% Number of active welders</w:t>
      </w:r>
    </w:p>
    <w:p w14:paraId="1A9E77C9" w14:textId="77777777" w:rsidR="000953D6" w:rsidRDefault="000953D6" w:rsidP="000953D6">
      <w:pPr>
        <w:rPr>
          <w:rFonts w:ascii="Menlo" w:hAnsi="Menlo" w:cs="Menlo"/>
          <w:sz w:val="15"/>
          <w:szCs w:val="15"/>
        </w:rPr>
      </w:pPr>
      <w:r>
        <w:rPr>
          <w:rFonts w:ascii="Menlo" w:hAnsi="Menlo" w:cs="Menlo"/>
          <w:sz w:val="15"/>
          <w:szCs w:val="15"/>
        </w:rPr>
        <w:t xml:space="preserve">SEC = 0;             </w:t>
      </w:r>
      <w:r>
        <w:rPr>
          <w:rFonts w:ascii="Menlo" w:hAnsi="Menlo" w:cs="Menlo"/>
          <w:color w:val="008013"/>
          <w:sz w:val="15"/>
          <w:szCs w:val="15"/>
        </w:rPr>
        <w:t>% Specific energy consumption (kWh/kg) Note: if unknown mark as 0 (equation will estimate)</w:t>
      </w:r>
    </w:p>
    <w:p w14:paraId="4C662985" w14:textId="77777777" w:rsidR="000953D6" w:rsidRDefault="000953D6" w:rsidP="000953D6">
      <w:pPr>
        <w:rPr>
          <w:rFonts w:ascii="Menlo" w:hAnsi="Menlo" w:cs="Menlo"/>
          <w:sz w:val="15"/>
          <w:szCs w:val="15"/>
        </w:rPr>
      </w:pPr>
      <w:r>
        <w:rPr>
          <w:rFonts w:ascii="Menlo" w:hAnsi="Menlo" w:cs="Menlo"/>
          <w:sz w:val="15"/>
          <w:szCs w:val="15"/>
        </w:rPr>
        <w:t xml:space="preserve">r_dep = 5.58*num_weld; </w:t>
      </w:r>
      <w:r>
        <w:rPr>
          <w:rFonts w:ascii="Menlo" w:hAnsi="Menlo" w:cs="Menlo"/>
          <w:color w:val="008013"/>
          <w:sz w:val="15"/>
          <w:szCs w:val="15"/>
        </w:rPr>
        <w:t>% Rate of deposition (kg/h)</w:t>
      </w:r>
    </w:p>
    <w:p w14:paraId="0653A272" w14:textId="77777777" w:rsidR="000953D6" w:rsidRDefault="000953D6" w:rsidP="000953D6">
      <w:pPr>
        <w:rPr>
          <w:rFonts w:ascii="Menlo" w:hAnsi="Menlo" w:cs="Menlo"/>
          <w:sz w:val="15"/>
          <w:szCs w:val="15"/>
        </w:rPr>
      </w:pPr>
      <w:r>
        <w:rPr>
          <w:rFonts w:ascii="Menlo" w:hAnsi="Menlo" w:cs="Menlo"/>
          <w:sz w:val="15"/>
          <w:szCs w:val="15"/>
        </w:rPr>
        <w:t xml:space="preserve">r_enr_wld = 6.5;       </w:t>
      </w:r>
      <w:r>
        <w:rPr>
          <w:rFonts w:ascii="Menlo" w:hAnsi="Menlo" w:cs="Menlo"/>
          <w:color w:val="008013"/>
          <w:sz w:val="15"/>
          <w:szCs w:val="15"/>
        </w:rPr>
        <w:t xml:space="preserve">% Welder rate of energy usage (kW) </w:t>
      </w:r>
    </w:p>
    <w:p w14:paraId="518B9BB2" w14:textId="77777777" w:rsidR="000953D6" w:rsidRDefault="000953D6" w:rsidP="000953D6">
      <w:pPr>
        <w:rPr>
          <w:rFonts w:ascii="Menlo" w:hAnsi="Menlo" w:cs="Menlo"/>
          <w:sz w:val="15"/>
          <w:szCs w:val="15"/>
        </w:rPr>
      </w:pPr>
      <w:r>
        <w:rPr>
          <w:rFonts w:ascii="Menlo" w:hAnsi="Menlo" w:cs="Menlo"/>
          <w:sz w:val="15"/>
          <w:szCs w:val="15"/>
        </w:rPr>
        <w:t xml:space="preserve">c_enr_rate = 0.12;     </w:t>
      </w:r>
      <w:r>
        <w:rPr>
          <w:rFonts w:ascii="Menlo" w:hAnsi="Menlo" w:cs="Menlo"/>
          <w:color w:val="008013"/>
          <w:sz w:val="15"/>
          <w:szCs w:val="15"/>
        </w:rPr>
        <w:t>% Cost of electricity ($/kWh)</w:t>
      </w:r>
    </w:p>
    <w:p w14:paraId="73E0E2EA" w14:textId="77777777" w:rsidR="000953D6" w:rsidRDefault="000953D6" w:rsidP="000953D6">
      <w:pPr>
        <w:rPr>
          <w:rFonts w:ascii="Menlo" w:hAnsi="Menlo" w:cs="Menlo"/>
          <w:sz w:val="15"/>
          <w:szCs w:val="15"/>
        </w:rPr>
      </w:pPr>
      <w:r>
        <w:rPr>
          <w:rFonts w:ascii="Menlo" w:hAnsi="Menlo" w:cs="Menlo"/>
          <w:sz w:val="15"/>
          <w:szCs w:val="15"/>
        </w:rPr>
        <w:t xml:space="preserve">I = 30;                </w:t>
      </w:r>
      <w:r>
        <w:rPr>
          <w:rFonts w:ascii="Menlo" w:hAnsi="Menlo" w:cs="Menlo"/>
          <w:color w:val="008013"/>
          <w:sz w:val="15"/>
          <w:szCs w:val="15"/>
        </w:rPr>
        <w:t>% Welding supply current (A)</w:t>
      </w:r>
    </w:p>
    <w:p w14:paraId="156E1064" w14:textId="77777777" w:rsidR="000953D6" w:rsidRDefault="000953D6" w:rsidP="000953D6">
      <w:pPr>
        <w:rPr>
          <w:rFonts w:ascii="Menlo" w:hAnsi="Menlo" w:cs="Menlo"/>
          <w:sz w:val="15"/>
          <w:szCs w:val="15"/>
        </w:rPr>
      </w:pPr>
      <w:r>
        <w:rPr>
          <w:rFonts w:ascii="Menlo" w:hAnsi="Menlo" w:cs="Menlo"/>
          <w:sz w:val="15"/>
          <w:szCs w:val="15"/>
        </w:rPr>
        <w:t xml:space="preserve">V = 480;               </w:t>
      </w:r>
      <w:r>
        <w:rPr>
          <w:rFonts w:ascii="Menlo" w:hAnsi="Menlo" w:cs="Menlo"/>
          <w:color w:val="008013"/>
          <w:sz w:val="15"/>
          <w:szCs w:val="15"/>
        </w:rPr>
        <w:t>% Welding supply voltage (V)</w:t>
      </w:r>
    </w:p>
    <w:p w14:paraId="3A7776AA" w14:textId="77777777" w:rsidR="000953D6" w:rsidRDefault="000953D6" w:rsidP="000953D6">
      <w:pPr>
        <w:rPr>
          <w:rFonts w:ascii="Menlo" w:hAnsi="Menlo" w:cs="Menlo"/>
          <w:sz w:val="15"/>
          <w:szCs w:val="15"/>
        </w:rPr>
      </w:pPr>
      <w:r>
        <w:rPr>
          <w:rFonts w:ascii="Menlo" w:hAnsi="Menlo" w:cs="Menlo"/>
          <w:sz w:val="15"/>
          <w:szCs w:val="15"/>
        </w:rPr>
        <w:t xml:space="preserve">B = 0.65;               </w:t>
      </w:r>
      <w:r>
        <w:rPr>
          <w:rFonts w:ascii="Menlo" w:hAnsi="Menlo" w:cs="Menlo"/>
          <w:color w:val="008013"/>
          <w:sz w:val="15"/>
          <w:szCs w:val="15"/>
        </w:rPr>
        <w:t>% Electrical conversion efficiency for welding supply</w:t>
      </w:r>
    </w:p>
    <w:p w14:paraId="1410234A" w14:textId="77777777" w:rsidR="000953D6" w:rsidRDefault="000953D6" w:rsidP="000953D6">
      <w:pPr>
        <w:rPr>
          <w:rFonts w:ascii="Menlo" w:hAnsi="Menlo" w:cs="Menlo"/>
          <w:sz w:val="15"/>
          <w:szCs w:val="15"/>
        </w:rPr>
      </w:pPr>
      <w:r>
        <w:rPr>
          <w:rFonts w:ascii="Menlo" w:hAnsi="Menlo" w:cs="Menlo"/>
          <w:sz w:val="15"/>
          <w:szCs w:val="15"/>
        </w:rPr>
        <w:t xml:space="preserve">d_w = 7750;            </w:t>
      </w:r>
      <w:r>
        <w:rPr>
          <w:rFonts w:ascii="Menlo" w:hAnsi="Menlo" w:cs="Menlo"/>
          <w:color w:val="008013"/>
          <w:sz w:val="15"/>
          <w:szCs w:val="15"/>
        </w:rPr>
        <w:t>% Wire density (kg/m3)</w:t>
      </w:r>
    </w:p>
    <w:p w14:paraId="4A2684F4" w14:textId="77777777" w:rsidR="000953D6" w:rsidRDefault="000953D6" w:rsidP="000953D6">
      <w:pPr>
        <w:rPr>
          <w:rFonts w:ascii="Menlo" w:hAnsi="Menlo" w:cs="Menlo"/>
          <w:sz w:val="15"/>
          <w:szCs w:val="15"/>
        </w:rPr>
      </w:pPr>
      <w:r>
        <w:rPr>
          <w:rFonts w:ascii="Menlo" w:hAnsi="Menlo" w:cs="Menlo"/>
          <w:sz w:val="15"/>
          <w:szCs w:val="15"/>
        </w:rPr>
        <w:t xml:space="preserve">f = 169.3/mm_m;        </w:t>
      </w:r>
      <w:r>
        <w:rPr>
          <w:rFonts w:ascii="Menlo" w:hAnsi="Menlo" w:cs="Menlo"/>
          <w:color w:val="008013"/>
          <w:sz w:val="15"/>
          <w:szCs w:val="15"/>
        </w:rPr>
        <w:t>% Wire feed rate (m/s)</w:t>
      </w:r>
    </w:p>
    <w:p w14:paraId="42C771E3" w14:textId="77777777" w:rsidR="000953D6" w:rsidRDefault="000953D6" w:rsidP="000953D6">
      <w:pPr>
        <w:rPr>
          <w:rFonts w:ascii="Menlo" w:hAnsi="Menlo" w:cs="Menlo"/>
          <w:sz w:val="15"/>
          <w:szCs w:val="15"/>
        </w:rPr>
      </w:pPr>
      <w:r>
        <w:rPr>
          <w:rFonts w:ascii="Menlo" w:hAnsi="Menlo" w:cs="Menlo"/>
          <w:sz w:val="15"/>
          <w:szCs w:val="15"/>
        </w:rPr>
        <w:t xml:space="preserve">d = 1.12/mm_m;         </w:t>
      </w:r>
      <w:r>
        <w:rPr>
          <w:rFonts w:ascii="Menlo" w:hAnsi="Menlo" w:cs="Menlo"/>
          <w:color w:val="008013"/>
          <w:sz w:val="15"/>
          <w:szCs w:val="15"/>
        </w:rPr>
        <w:t>% Wire diameter (m)</w:t>
      </w:r>
    </w:p>
    <w:p w14:paraId="7868E4DB" w14:textId="77777777" w:rsidR="000953D6" w:rsidRDefault="000953D6" w:rsidP="000953D6">
      <w:pPr>
        <w:rPr>
          <w:rFonts w:ascii="Menlo" w:hAnsi="Menlo" w:cs="Menlo"/>
          <w:sz w:val="15"/>
          <w:szCs w:val="15"/>
        </w:rPr>
      </w:pPr>
      <w:r>
        <w:rPr>
          <w:rFonts w:ascii="Menlo" w:hAnsi="Menlo" w:cs="Menlo"/>
          <w:sz w:val="15"/>
          <w:szCs w:val="15"/>
        </w:rPr>
        <w:t xml:space="preserve">A = pi * (d / 2)^2;    </w:t>
      </w:r>
      <w:r>
        <w:rPr>
          <w:rFonts w:ascii="Menlo" w:hAnsi="Menlo" w:cs="Menlo"/>
          <w:color w:val="008013"/>
          <w:sz w:val="15"/>
          <w:szCs w:val="15"/>
        </w:rPr>
        <w:t>% Cross-sectional area for weld bead (m2)</w:t>
      </w:r>
    </w:p>
    <w:p w14:paraId="6B20AC21" w14:textId="77777777" w:rsidR="000953D6" w:rsidRDefault="000953D6" w:rsidP="000953D6">
      <w:pPr>
        <w:rPr>
          <w:rFonts w:ascii="Menlo" w:hAnsi="Menlo" w:cs="Menlo"/>
          <w:sz w:val="15"/>
          <w:szCs w:val="15"/>
        </w:rPr>
      </w:pPr>
      <w:r>
        <w:rPr>
          <w:rFonts w:ascii="Menlo" w:hAnsi="Menlo" w:cs="Menlo"/>
          <w:sz w:val="15"/>
          <w:szCs w:val="15"/>
        </w:rPr>
        <w:t xml:space="preserve">F_rt = 0;              </w:t>
      </w:r>
      <w:r>
        <w:rPr>
          <w:rFonts w:ascii="Menlo" w:hAnsi="Menlo" w:cs="Menlo"/>
          <w:color w:val="008013"/>
          <w:sz w:val="15"/>
          <w:szCs w:val="15"/>
        </w:rPr>
        <w:t>% Torch feed rate (m/s)</w:t>
      </w:r>
    </w:p>
    <w:p w14:paraId="5F785084" w14:textId="77777777" w:rsidR="000953D6" w:rsidRDefault="000953D6" w:rsidP="000953D6">
      <w:pPr>
        <w:rPr>
          <w:rFonts w:ascii="Menlo" w:hAnsi="Menlo" w:cs="Menlo"/>
          <w:sz w:val="15"/>
          <w:szCs w:val="15"/>
        </w:rPr>
      </w:pPr>
      <w:r>
        <w:rPr>
          <w:rFonts w:ascii="Menlo" w:hAnsi="Menlo" w:cs="Menlo"/>
          <w:sz w:val="15"/>
          <w:szCs w:val="15"/>
        </w:rPr>
        <w:t xml:space="preserve">r_enr_rbt = 15;        </w:t>
      </w:r>
      <w:r>
        <w:rPr>
          <w:rFonts w:ascii="Menlo" w:hAnsi="Menlo" w:cs="Menlo"/>
          <w:color w:val="008013"/>
          <w:sz w:val="15"/>
          <w:szCs w:val="15"/>
        </w:rPr>
        <w:t>% Robot rate of energy usage (kW)</w:t>
      </w:r>
    </w:p>
    <w:p w14:paraId="25B5D2C3" w14:textId="77777777" w:rsidR="000953D6" w:rsidRDefault="000953D6" w:rsidP="000953D6">
      <w:pPr>
        <w:rPr>
          <w:rFonts w:ascii="Menlo" w:hAnsi="Menlo" w:cs="Menlo"/>
          <w:sz w:val="15"/>
          <w:szCs w:val="15"/>
        </w:rPr>
      </w:pPr>
      <w:r>
        <w:rPr>
          <w:rFonts w:ascii="Menlo" w:hAnsi="Menlo" w:cs="Menlo"/>
          <w:sz w:val="15"/>
          <w:szCs w:val="15"/>
        </w:rPr>
        <w:t xml:space="preserve">         </w:t>
      </w:r>
    </w:p>
    <w:p w14:paraId="4B635184" w14:textId="77777777" w:rsidR="000953D6" w:rsidRDefault="000953D6" w:rsidP="000953D6">
      <w:pPr>
        <w:rPr>
          <w:rFonts w:ascii="Menlo" w:hAnsi="Menlo" w:cs="Menlo"/>
          <w:sz w:val="15"/>
          <w:szCs w:val="15"/>
        </w:rPr>
      </w:pPr>
    </w:p>
    <w:p w14:paraId="3C3B0427"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3F1B25C8" w14:textId="77777777" w:rsidR="000953D6" w:rsidRDefault="000953D6" w:rsidP="000953D6">
      <w:pPr>
        <w:rPr>
          <w:rFonts w:ascii="Menlo" w:hAnsi="Menlo" w:cs="Menlo"/>
          <w:sz w:val="15"/>
          <w:szCs w:val="15"/>
        </w:rPr>
      </w:pPr>
    </w:p>
    <w:p w14:paraId="0F854CCA" w14:textId="77777777" w:rsidR="000953D6" w:rsidRDefault="000953D6" w:rsidP="000953D6">
      <w:pPr>
        <w:rPr>
          <w:rFonts w:ascii="Menlo" w:hAnsi="Menlo" w:cs="Menlo"/>
          <w:sz w:val="15"/>
          <w:szCs w:val="15"/>
        </w:rPr>
      </w:pPr>
      <w:r>
        <w:rPr>
          <w:rFonts w:ascii="Menlo" w:hAnsi="Menlo" w:cs="Menlo"/>
          <w:color w:val="008013"/>
          <w:sz w:val="15"/>
          <w:szCs w:val="15"/>
        </w:rPr>
        <w:t>% Space cost</w:t>
      </w:r>
    </w:p>
    <w:p w14:paraId="07DFA0C7" w14:textId="77777777" w:rsidR="000953D6" w:rsidRDefault="000953D6" w:rsidP="000953D6">
      <w:pPr>
        <w:rPr>
          <w:rFonts w:ascii="Menlo" w:hAnsi="Menlo" w:cs="Menlo"/>
          <w:sz w:val="15"/>
          <w:szCs w:val="15"/>
        </w:rPr>
      </w:pPr>
      <w:r>
        <w:rPr>
          <w:rFonts w:ascii="Menlo" w:hAnsi="Menlo" w:cs="Menlo"/>
          <w:sz w:val="15"/>
          <w:szCs w:val="15"/>
        </w:rPr>
        <w:t xml:space="preserve">c_space_fix = 75000;     </w:t>
      </w:r>
      <w:r>
        <w:rPr>
          <w:rFonts w:ascii="Menlo" w:hAnsi="Menlo" w:cs="Menlo"/>
          <w:color w:val="008013"/>
          <w:sz w:val="15"/>
          <w:szCs w:val="15"/>
        </w:rPr>
        <w:t>% Total fixed cost of the space ($)</w:t>
      </w:r>
    </w:p>
    <w:p w14:paraId="29279908" w14:textId="77777777" w:rsidR="000953D6" w:rsidRDefault="000953D6" w:rsidP="000953D6">
      <w:pPr>
        <w:rPr>
          <w:rFonts w:ascii="Menlo" w:hAnsi="Menlo" w:cs="Menlo"/>
          <w:sz w:val="15"/>
          <w:szCs w:val="15"/>
        </w:rPr>
      </w:pPr>
      <w:r>
        <w:rPr>
          <w:rFonts w:ascii="Menlo" w:hAnsi="Menlo" w:cs="Menlo"/>
          <w:sz w:val="15"/>
          <w:szCs w:val="15"/>
        </w:rPr>
        <w:t xml:space="preserve">p_space_fix = hr_yr;      </w:t>
      </w:r>
      <w:r>
        <w:rPr>
          <w:rFonts w:ascii="Menlo" w:hAnsi="Menlo" w:cs="Menlo"/>
          <w:color w:val="008013"/>
          <w:sz w:val="15"/>
          <w:szCs w:val="15"/>
        </w:rPr>
        <w:t>% Period of fixed space payment (hrs)</w:t>
      </w:r>
    </w:p>
    <w:p w14:paraId="6F269E39" w14:textId="77777777" w:rsidR="000953D6" w:rsidRDefault="000953D6" w:rsidP="000953D6">
      <w:pPr>
        <w:rPr>
          <w:rFonts w:ascii="Menlo" w:hAnsi="Menlo" w:cs="Menlo"/>
          <w:sz w:val="15"/>
          <w:szCs w:val="15"/>
        </w:rPr>
      </w:pPr>
      <w:r>
        <w:rPr>
          <w:rFonts w:ascii="Menlo" w:hAnsi="Menlo" w:cs="Menlo"/>
          <w:sz w:val="15"/>
          <w:szCs w:val="15"/>
        </w:rPr>
        <w:t xml:space="preserve">U_space = 60;           </w:t>
      </w:r>
      <w:r>
        <w:rPr>
          <w:rFonts w:ascii="Menlo" w:hAnsi="Menlo" w:cs="Menlo"/>
          <w:color w:val="008013"/>
          <w:sz w:val="15"/>
          <w:szCs w:val="15"/>
        </w:rPr>
        <w:t>% Space utilized by the machine (m2)</w:t>
      </w:r>
    </w:p>
    <w:p w14:paraId="3790D423" w14:textId="77777777" w:rsidR="000953D6" w:rsidRDefault="000953D6" w:rsidP="000953D6">
      <w:pPr>
        <w:rPr>
          <w:rFonts w:ascii="Menlo" w:hAnsi="Menlo" w:cs="Menlo"/>
          <w:sz w:val="15"/>
          <w:szCs w:val="15"/>
        </w:rPr>
      </w:pPr>
      <w:r>
        <w:rPr>
          <w:rFonts w:ascii="Menlo" w:hAnsi="Menlo" w:cs="Menlo"/>
          <w:sz w:val="15"/>
          <w:szCs w:val="15"/>
        </w:rPr>
        <w:t xml:space="preserve">U_space_tot = 1393;      </w:t>
      </w:r>
      <w:r>
        <w:rPr>
          <w:rFonts w:ascii="Menlo" w:hAnsi="Menlo" w:cs="Menlo"/>
          <w:color w:val="008013"/>
          <w:sz w:val="15"/>
          <w:szCs w:val="15"/>
        </w:rPr>
        <w:t>% Total warehouse space (m2)</w:t>
      </w:r>
    </w:p>
    <w:p w14:paraId="4A271E0D" w14:textId="77777777" w:rsidR="000953D6" w:rsidRDefault="000953D6" w:rsidP="000953D6">
      <w:pPr>
        <w:rPr>
          <w:rFonts w:ascii="Menlo" w:hAnsi="Menlo" w:cs="Menlo"/>
          <w:sz w:val="15"/>
          <w:szCs w:val="15"/>
        </w:rPr>
      </w:pPr>
    </w:p>
    <w:p w14:paraId="59B8C2AC" w14:textId="77777777" w:rsidR="000953D6" w:rsidRDefault="000953D6" w:rsidP="000953D6">
      <w:pPr>
        <w:rPr>
          <w:rFonts w:ascii="Menlo" w:hAnsi="Menlo" w:cs="Menlo"/>
          <w:sz w:val="15"/>
          <w:szCs w:val="15"/>
        </w:rPr>
      </w:pPr>
      <w:r>
        <w:rPr>
          <w:rFonts w:ascii="Menlo" w:hAnsi="Menlo" w:cs="Menlo"/>
          <w:color w:val="008013"/>
          <w:sz w:val="15"/>
          <w:szCs w:val="15"/>
        </w:rPr>
        <w:t>% Depreciation cost</w:t>
      </w:r>
    </w:p>
    <w:p w14:paraId="2011142E" w14:textId="77777777" w:rsidR="000953D6" w:rsidRDefault="000953D6" w:rsidP="000953D6">
      <w:pPr>
        <w:rPr>
          <w:rFonts w:ascii="Menlo" w:hAnsi="Menlo" w:cs="Menlo"/>
          <w:sz w:val="15"/>
          <w:szCs w:val="15"/>
        </w:rPr>
      </w:pPr>
      <w:r>
        <w:rPr>
          <w:rFonts w:ascii="Menlo" w:hAnsi="Menlo" w:cs="Menlo"/>
          <w:sz w:val="15"/>
          <w:szCs w:val="15"/>
        </w:rPr>
        <w:t xml:space="preserve">c_equ_i = num_weld * 3667; </w:t>
      </w:r>
      <w:r>
        <w:rPr>
          <w:rFonts w:ascii="Menlo" w:hAnsi="Menlo" w:cs="Menlo"/>
          <w:color w:val="008013"/>
          <w:sz w:val="15"/>
          <w:szCs w:val="15"/>
        </w:rPr>
        <w:t>% Initial equipment/machine cost ($)</w:t>
      </w:r>
    </w:p>
    <w:p w14:paraId="4A3FFE6E" w14:textId="77777777" w:rsidR="000953D6" w:rsidRDefault="000953D6" w:rsidP="000953D6">
      <w:pPr>
        <w:rPr>
          <w:rFonts w:ascii="Menlo" w:hAnsi="Menlo" w:cs="Menlo"/>
          <w:sz w:val="15"/>
          <w:szCs w:val="15"/>
        </w:rPr>
      </w:pPr>
      <w:r>
        <w:rPr>
          <w:rFonts w:ascii="Menlo" w:hAnsi="Menlo" w:cs="Menlo"/>
          <w:sz w:val="15"/>
          <w:szCs w:val="15"/>
        </w:rPr>
        <w:t xml:space="preserve">v_sal = 0;                  </w:t>
      </w:r>
      <w:r>
        <w:rPr>
          <w:rFonts w:ascii="Menlo" w:hAnsi="Menlo" w:cs="Menlo"/>
          <w:color w:val="008013"/>
          <w:sz w:val="15"/>
          <w:szCs w:val="15"/>
        </w:rPr>
        <w:t>% Estimated salvage value ($)</w:t>
      </w:r>
    </w:p>
    <w:p w14:paraId="14109403" w14:textId="77777777" w:rsidR="000953D6" w:rsidRDefault="000953D6" w:rsidP="000953D6">
      <w:pPr>
        <w:rPr>
          <w:rFonts w:ascii="Menlo" w:hAnsi="Menlo" w:cs="Menlo"/>
          <w:sz w:val="15"/>
          <w:szCs w:val="15"/>
        </w:rPr>
      </w:pPr>
      <w:r>
        <w:rPr>
          <w:rFonts w:ascii="Menlo" w:hAnsi="Menlo" w:cs="Menlo"/>
          <w:sz w:val="15"/>
          <w:szCs w:val="15"/>
        </w:rPr>
        <w:t xml:space="preserve">L_exp_equ = 15*hr_yr;       </w:t>
      </w:r>
      <w:r>
        <w:rPr>
          <w:rFonts w:ascii="Menlo" w:hAnsi="Menlo" w:cs="Menlo"/>
          <w:color w:val="008013"/>
          <w:sz w:val="15"/>
          <w:szCs w:val="15"/>
        </w:rPr>
        <w:t>% Estimated machine life expectancy (hrs of use)</w:t>
      </w:r>
    </w:p>
    <w:p w14:paraId="5B0AE698" w14:textId="77777777" w:rsidR="000953D6" w:rsidRDefault="000953D6" w:rsidP="000953D6">
      <w:pPr>
        <w:rPr>
          <w:rFonts w:ascii="Menlo" w:hAnsi="Menlo" w:cs="Menlo"/>
          <w:sz w:val="15"/>
          <w:szCs w:val="15"/>
        </w:rPr>
      </w:pPr>
      <w:r>
        <w:rPr>
          <w:rFonts w:ascii="Menlo" w:hAnsi="Menlo" w:cs="Menlo"/>
          <w:sz w:val="15"/>
          <w:szCs w:val="15"/>
        </w:rPr>
        <w:t xml:space="preserve">c_rbt_i = num_weld * 50000; </w:t>
      </w:r>
      <w:r>
        <w:rPr>
          <w:rFonts w:ascii="Menlo" w:hAnsi="Menlo" w:cs="Menlo"/>
          <w:color w:val="008013"/>
          <w:sz w:val="15"/>
          <w:szCs w:val="15"/>
        </w:rPr>
        <w:t>% Initial robot cost ($)</w:t>
      </w:r>
    </w:p>
    <w:p w14:paraId="4C3D3534" w14:textId="77777777" w:rsidR="000953D6" w:rsidRDefault="000953D6" w:rsidP="000953D6">
      <w:pPr>
        <w:rPr>
          <w:rFonts w:ascii="Menlo" w:hAnsi="Menlo" w:cs="Menlo"/>
          <w:sz w:val="15"/>
          <w:szCs w:val="15"/>
        </w:rPr>
      </w:pPr>
      <w:r>
        <w:rPr>
          <w:rFonts w:ascii="Menlo" w:hAnsi="Menlo" w:cs="Menlo"/>
          <w:sz w:val="15"/>
          <w:szCs w:val="15"/>
        </w:rPr>
        <w:t xml:space="preserve">v_sal_rbt = 0;              </w:t>
      </w:r>
      <w:r>
        <w:rPr>
          <w:rFonts w:ascii="Menlo" w:hAnsi="Menlo" w:cs="Menlo"/>
          <w:color w:val="008013"/>
          <w:sz w:val="15"/>
          <w:szCs w:val="15"/>
        </w:rPr>
        <w:t>% Robot salvage value ($)</w:t>
      </w:r>
    </w:p>
    <w:p w14:paraId="632ED984" w14:textId="77777777" w:rsidR="000953D6" w:rsidRDefault="000953D6" w:rsidP="000953D6">
      <w:pPr>
        <w:rPr>
          <w:rFonts w:ascii="Menlo" w:hAnsi="Menlo" w:cs="Menlo"/>
          <w:sz w:val="15"/>
          <w:szCs w:val="15"/>
        </w:rPr>
      </w:pPr>
      <w:r>
        <w:rPr>
          <w:rFonts w:ascii="Menlo" w:hAnsi="Menlo" w:cs="Menlo"/>
          <w:sz w:val="15"/>
          <w:szCs w:val="15"/>
        </w:rPr>
        <w:t xml:space="preserve">L_exp_rbt = 15*hr_yr;       </w:t>
      </w:r>
      <w:r>
        <w:rPr>
          <w:rFonts w:ascii="Menlo" w:hAnsi="Menlo" w:cs="Menlo"/>
          <w:color w:val="008013"/>
          <w:sz w:val="15"/>
          <w:szCs w:val="15"/>
        </w:rPr>
        <w:t>% Life expectancy of robot (hrs of use)</w:t>
      </w:r>
    </w:p>
    <w:p w14:paraId="175B7DB0" w14:textId="77777777" w:rsidR="000953D6" w:rsidRDefault="000953D6" w:rsidP="000953D6">
      <w:pPr>
        <w:rPr>
          <w:rFonts w:ascii="Menlo" w:hAnsi="Menlo" w:cs="Menlo"/>
          <w:sz w:val="15"/>
          <w:szCs w:val="15"/>
        </w:rPr>
      </w:pPr>
    </w:p>
    <w:p w14:paraId="2BF18F86" w14:textId="77777777" w:rsidR="000953D6" w:rsidRDefault="000953D6" w:rsidP="000953D6">
      <w:pPr>
        <w:rPr>
          <w:rFonts w:ascii="Menlo" w:hAnsi="Menlo" w:cs="Menlo"/>
          <w:sz w:val="15"/>
          <w:szCs w:val="15"/>
        </w:rPr>
      </w:pPr>
      <w:r>
        <w:rPr>
          <w:rFonts w:ascii="Menlo" w:hAnsi="Menlo" w:cs="Menlo"/>
          <w:color w:val="008013"/>
          <w:sz w:val="15"/>
          <w:szCs w:val="15"/>
        </w:rPr>
        <w:t>% Maintenance Cost</w:t>
      </w:r>
    </w:p>
    <w:p w14:paraId="6D1BBF33" w14:textId="77777777" w:rsidR="000953D6" w:rsidRDefault="000953D6" w:rsidP="000953D6">
      <w:pPr>
        <w:rPr>
          <w:rFonts w:ascii="Menlo" w:hAnsi="Menlo" w:cs="Menlo"/>
          <w:sz w:val="15"/>
          <w:szCs w:val="15"/>
        </w:rPr>
      </w:pPr>
    </w:p>
    <w:p w14:paraId="5C82F838" w14:textId="77777777" w:rsidR="000953D6" w:rsidRDefault="000953D6" w:rsidP="000953D6">
      <w:pPr>
        <w:rPr>
          <w:rFonts w:ascii="Menlo" w:hAnsi="Menlo" w:cs="Menlo"/>
          <w:sz w:val="15"/>
          <w:szCs w:val="15"/>
        </w:rPr>
      </w:pPr>
      <w:r>
        <w:rPr>
          <w:rFonts w:ascii="Menlo" w:hAnsi="Menlo" w:cs="Menlo"/>
          <w:color w:val="008013"/>
          <w:sz w:val="15"/>
          <w:szCs w:val="15"/>
        </w:rPr>
        <w:t>% Note: Because there may be multiple repairs or maintenence that needs to</w:t>
      </w:r>
    </w:p>
    <w:p w14:paraId="27795D61" w14:textId="77777777" w:rsidR="000953D6" w:rsidRDefault="000953D6" w:rsidP="000953D6">
      <w:pPr>
        <w:rPr>
          <w:rFonts w:ascii="Menlo" w:hAnsi="Menlo" w:cs="Menlo"/>
          <w:sz w:val="15"/>
          <w:szCs w:val="15"/>
        </w:rPr>
      </w:pPr>
      <w:r>
        <w:rPr>
          <w:rFonts w:ascii="Menlo" w:hAnsi="Menlo" w:cs="Menlo"/>
          <w:color w:val="008013"/>
          <w:sz w:val="15"/>
          <w:szCs w:val="15"/>
        </w:rPr>
        <w:t>% be done on the machine, the variables (cost and frequency period) are put</w:t>
      </w:r>
    </w:p>
    <w:p w14:paraId="76000E54" w14:textId="77777777" w:rsidR="000953D6" w:rsidRDefault="000953D6" w:rsidP="000953D6">
      <w:pPr>
        <w:rPr>
          <w:rFonts w:ascii="Menlo" w:hAnsi="Menlo" w:cs="Menlo"/>
          <w:sz w:val="15"/>
          <w:szCs w:val="15"/>
        </w:rPr>
      </w:pPr>
      <w:r>
        <w:rPr>
          <w:rFonts w:ascii="Menlo" w:hAnsi="Menlo" w:cs="Menlo"/>
          <w:color w:val="008013"/>
          <w:sz w:val="15"/>
          <w:szCs w:val="15"/>
        </w:rPr>
        <w:t>% into vectors. The first item corresponds to the first part, second to the</w:t>
      </w:r>
    </w:p>
    <w:p w14:paraId="7B32A047" w14:textId="77777777" w:rsidR="000953D6" w:rsidRDefault="000953D6" w:rsidP="000953D6">
      <w:pPr>
        <w:rPr>
          <w:rFonts w:ascii="Menlo" w:hAnsi="Menlo" w:cs="Menlo"/>
          <w:sz w:val="15"/>
          <w:szCs w:val="15"/>
        </w:rPr>
      </w:pPr>
      <w:r>
        <w:rPr>
          <w:rFonts w:ascii="Menlo" w:hAnsi="Menlo" w:cs="Menlo"/>
          <w:color w:val="008013"/>
          <w:sz w:val="15"/>
          <w:szCs w:val="15"/>
        </w:rPr>
        <w:t>% second, and so on. It is important to recognize that there are two</w:t>
      </w:r>
    </w:p>
    <w:p w14:paraId="603BB60F" w14:textId="77777777" w:rsidR="000953D6" w:rsidRDefault="000953D6" w:rsidP="000953D6">
      <w:pPr>
        <w:rPr>
          <w:rFonts w:ascii="Menlo" w:hAnsi="Menlo" w:cs="Menlo"/>
          <w:sz w:val="15"/>
          <w:szCs w:val="15"/>
        </w:rPr>
      </w:pPr>
      <w:r>
        <w:rPr>
          <w:rFonts w:ascii="Menlo" w:hAnsi="Menlo" w:cs="Menlo"/>
          <w:color w:val="008013"/>
          <w:sz w:val="15"/>
          <w:szCs w:val="15"/>
        </w:rPr>
        <w:t xml:space="preserve">% types of maintencce. </w:t>
      </w:r>
    </w:p>
    <w:p w14:paraId="6DC43770" w14:textId="77777777" w:rsidR="000953D6" w:rsidRDefault="000953D6" w:rsidP="000953D6">
      <w:pPr>
        <w:rPr>
          <w:rFonts w:ascii="Menlo" w:hAnsi="Menlo" w:cs="Menlo"/>
          <w:sz w:val="15"/>
          <w:szCs w:val="15"/>
        </w:rPr>
      </w:pPr>
    </w:p>
    <w:p w14:paraId="1B8FA34C" w14:textId="77777777" w:rsidR="000953D6" w:rsidRDefault="000953D6" w:rsidP="000953D6">
      <w:pPr>
        <w:rPr>
          <w:rFonts w:ascii="Menlo" w:hAnsi="Menlo" w:cs="Menlo"/>
          <w:sz w:val="15"/>
          <w:szCs w:val="15"/>
        </w:rPr>
      </w:pPr>
      <w:r>
        <w:rPr>
          <w:rFonts w:ascii="Menlo" w:hAnsi="Menlo" w:cs="Menlo"/>
          <w:color w:val="008013"/>
          <w:sz w:val="15"/>
          <w:szCs w:val="15"/>
        </w:rPr>
        <w:t xml:space="preserve">% Time based: Maintenance that is conducted based on time. For example, </w:t>
      </w:r>
    </w:p>
    <w:p w14:paraId="70786BC1" w14:textId="77777777" w:rsidR="000953D6" w:rsidRDefault="000953D6" w:rsidP="000953D6">
      <w:pPr>
        <w:rPr>
          <w:rFonts w:ascii="Menlo" w:hAnsi="Menlo" w:cs="Menlo"/>
          <w:sz w:val="15"/>
          <w:szCs w:val="15"/>
        </w:rPr>
      </w:pPr>
      <w:r>
        <w:rPr>
          <w:rFonts w:ascii="Menlo" w:hAnsi="Menlo" w:cs="Menlo"/>
          <w:color w:val="008013"/>
          <w:sz w:val="15"/>
          <w:szCs w:val="15"/>
        </w:rPr>
        <w:t xml:space="preserve">% say a certain part on the machine needs to be replaced every 100 </w:t>
      </w:r>
    </w:p>
    <w:p w14:paraId="56CAC073" w14:textId="77777777" w:rsidR="000953D6" w:rsidRDefault="000953D6" w:rsidP="000953D6">
      <w:pPr>
        <w:rPr>
          <w:rFonts w:ascii="Menlo" w:hAnsi="Menlo" w:cs="Menlo"/>
          <w:sz w:val="15"/>
          <w:szCs w:val="15"/>
        </w:rPr>
      </w:pPr>
      <w:r>
        <w:rPr>
          <w:rFonts w:ascii="Menlo" w:hAnsi="Menlo" w:cs="Menlo"/>
          <w:color w:val="008013"/>
          <w:sz w:val="15"/>
          <w:szCs w:val="15"/>
        </w:rPr>
        <w:t xml:space="preserve">% machining hours, the l_maint_t would be 100. </w:t>
      </w:r>
    </w:p>
    <w:p w14:paraId="3B45E700" w14:textId="77777777" w:rsidR="000953D6" w:rsidRDefault="000953D6" w:rsidP="000953D6">
      <w:pPr>
        <w:rPr>
          <w:rFonts w:ascii="Menlo" w:hAnsi="Menlo" w:cs="Menlo"/>
          <w:sz w:val="15"/>
          <w:szCs w:val="15"/>
        </w:rPr>
      </w:pPr>
    </w:p>
    <w:p w14:paraId="03BBC212" w14:textId="77777777" w:rsidR="000953D6" w:rsidRDefault="000953D6" w:rsidP="000953D6">
      <w:pPr>
        <w:rPr>
          <w:rFonts w:ascii="Menlo" w:hAnsi="Menlo" w:cs="Menlo"/>
          <w:sz w:val="15"/>
          <w:szCs w:val="15"/>
        </w:rPr>
      </w:pPr>
      <w:r>
        <w:rPr>
          <w:rFonts w:ascii="Menlo" w:hAnsi="Menlo" w:cs="Menlo"/>
          <w:color w:val="008013"/>
          <w:sz w:val="15"/>
          <w:szCs w:val="15"/>
        </w:rPr>
        <w:t>% Part based: Maintenance that is conducted based on the number of pieces</w:t>
      </w:r>
    </w:p>
    <w:p w14:paraId="5510E290" w14:textId="77777777" w:rsidR="000953D6" w:rsidRDefault="000953D6" w:rsidP="000953D6">
      <w:pPr>
        <w:rPr>
          <w:rFonts w:ascii="Menlo" w:hAnsi="Menlo" w:cs="Menlo"/>
          <w:sz w:val="15"/>
          <w:szCs w:val="15"/>
        </w:rPr>
      </w:pPr>
      <w:r>
        <w:rPr>
          <w:rFonts w:ascii="Menlo" w:hAnsi="Menlo" w:cs="Menlo"/>
          <w:color w:val="008013"/>
          <w:sz w:val="15"/>
          <w:szCs w:val="15"/>
        </w:rPr>
        <w:t>% worked on. For example, say a certain part on the machine needs to be</w:t>
      </w:r>
    </w:p>
    <w:p w14:paraId="03D086BB" w14:textId="77777777" w:rsidR="000953D6" w:rsidRDefault="000953D6" w:rsidP="000953D6">
      <w:pPr>
        <w:rPr>
          <w:rFonts w:ascii="Menlo" w:hAnsi="Menlo" w:cs="Menlo"/>
          <w:sz w:val="15"/>
          <w:szCs w:val="15"/>
        </w:rPr>
      </w:pPr>
      <w:r>
        <w:rPr>
          <w:rFonts w:ascii="Menlo" w:hAnsi="Menlo" w:cs="Menlo"/>
          <w:color w:val="008013"/>
          <w:sz w:val="15"/>
          <w:szCs w:val="15"/>
        </w:rPr>
        <w:t>% replaced every time it works on a new project. The l_maint_p would be 1.</w:t>
      </w:r>
    </w:p>
    <w:p w14:paraId="71CD744B" w14:textId="77777777" w:rsidR="000953D6" w:rsidRDefault="000953D6" w:rsidP="000953D6">
      <w:pPr>
        <w:rPr>
          <w:rFonts w:ascii="Menlo" w:hAnsi="Menlo" w:cs="Menlo"/>
          <w:sz w:val="15"/>
          <w:szCs w:val="15"/>
        </w:rPr>
      </w:pPr>
      <w:r>
        <w:rPr>
          <w:rFonts w:ascii="Menlo" w:hAnsi="Menlo" w:cs="Menlo"/>
          <w:color w:val="008013"/>
          <w:sz w:val="15"/>
          <w:szCs w:val="15"/>
        </w:rPr>
        <w:t>% If it needed to be replace every 10 projects, the l_maint_p would be 10.</w:t>
      </w:r>
    </w:p>
    <w:p w14:paraId="71F36292" w14:textId="77777777" w:rsidR="000953D6" w:rsidRDefault="000953D6" w:rsidP="000953D6">
      <w:pPr>
        <w:rPr>
          <w:rFonts w:ascii="Menlo" w:hAnsi="Menlo" w:cs="Menlo"/>
          <w:sz w:val="15"/>
          <w:szCs w:val="15"/>
        </w:rPr>
      </w:pPr>
    </w:p>
    <w:p w14:paraId="211968A9" w14:textId="77777777" w:rsidR="000953D6" w:rsidRDefault="000953D6" w:rsidP="000953D6">
      <w:pPr>
        <w:rPr>
          <w:rFonts w:ascii="Menlo" w:hAnsi="Menlo" w:cs="Menlo"/>
          <w:sz w:val="15"/>
          <w:szCs w:val="15"/>
        </w:rPr>
      </w:pPr>
      <w:r>
        <w:rPr>
          <w:rFonts w:ascii="Menlo" w:hAnsi="Menlo" w:cs="Menlo"/>
          <w:color w:val="008013"/>
          <w:sz w:val="15"/>
          <w:szCs w:val="15"/>
        </w:rPr>
        <w:t xml:space="preserve">% Example: </w:t>
      </w:r>
    </w:p>
    <w:p w14:paraId="66D0EB57" w14:textId="77777777" w:rsidR="000953D6" w:rsidRDefault="000953D6" w:rsidP="000953D6">
      <w:pPr>
        <w:rPr>
          <w:rFonts w:ascii="Menlo" w:hAnsi="Menlo" w:cs="Menlo"/>
          <w:sz w:val="15"/>
          <w:szCs w:val="15"/>
        </w:rPr>
      </w:pPr>
    </w:p>
    <w:p w14:paraId="77E1618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c_maint_p = [cost of 1st repair, cost of 2nd, cost of 3rd]</w:t>
      </w:r>
    </w:p>
    <w:p w14:paraId="1C67CB6B"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l_maint_p = [frequency of 1st repair, frequency of 2nd, 3rd]</w:t>
      </w:r>
    </w:p>
    <w:p w14:paraId="54F38B15" w14:textId="77777777" w:rsidR="000953D6" w:rsidRDefault="000953D6" w:rsidP="000953D6">
      <w:pPr>
        <w:rPr>
          <w:rFonts w:ascii="Menlo" w:hAnsi="Menlo" w:cs="Menlo"/>
          <w:sz w:val="15"/>
          <w:szCs w:val="15"/>
        </w:rPr>
      </w:pPr>
    </w:p>
    <w:p w14:paraId="1E2B7BD9" w14:textId="77777777" w:rsidR="000953D6" w:rsidRDefault="000953D6" w:rsidP="000953D6">
      <w:pPr>
        <w:rPr>
          <w:rFonts w:ascii="Menlo" w:hAnsi="Menlo" w:cs="Menlo"/>
          <w:sz w:val="15"/>
          <w:szCs w:val="15"/>
        </w:rPr>
      </w:pPr>
    </w:p>
    <w:p w14:paraId="053AF7CC" w14:textId="77777777" w:rsidR="000953D6" w:rsidRDefault="000953D6" w:rsidP="000953D6">
      <w:pPr>
        <w:rPr>
          <w:rFonts w:ascii="Menlo" w:hAnsi="Menlo" w:cs="Menlo"/>
          <w:sz w:val="15"/>
          <w:szCs w:val="15"/>
        </w:rPr>
      </w:pPr>
      <w:r>
        <w:rPr>
          <w:rFonts w:ascii="Menlo" w:hAnsi="Menlo" w:cs="Menlo"/>
          <w:sz w:val="15"/>
          <w:szCs w:val="15"/>
        </w:rPr>
        <w:t xml:space="preserve">c_maint_p = [0];                 </w:t>
      </w:r>
      <w:r>
        <w:rPr>
          <w:rFonts w:ascii="Menlo" w:hAnsi="Menlo" w:cs="Menlo"/>
          <w:color w:val="008013"/>
          <w:sz w:val="15"/>
          <w:szCs w:val="15"/>
        </w:rPr>
        <w:t>% Estimated cost of maintenance and repairs, part based ($)</w:t>
      </w:r>
    </w:p>
    <w:p w14:paraId="4240F6EB" w14:textId="77777777" w:rsidR="000953D6" w:rsidRDefault="000953D6" w:rsidP="000953D6">
      <w:pPr>
        <w:rPr>
          <w:rFonts w:ascii="Menlo" w:hAnsi="Menlo" w:cs="Menlo"/>
          <w:sz w:val="15"/>
          <w:szCs w:val="15"/>
        </w:rPr>
      </w:pPr>
      <w:r>
        <w:rPr>
          <w:rFonts w:ascii="Menlo" w:hAnsi="Menlo" w:cs="Menlo"/>
          <w:sz w:val="15"/>
          <w:szCs w:val="15"/>
        </w:rPr>
        <w:t xml:space="preserve">l_maint_p = [1];                 </w:t>
      </w:r>
      <w:r>
        <w:rPr>
          <w:rFonts w:ascii="Menlo" w:hAnsi="Menlo" w:cs="Menlo"/>
          <w:color w:val="008013"/>
          <w:sz w:val="15"/>
          <w:szCs w:val="15"/>
        </w:rPr>
        <w:t>% Expected frequency of maintenance in parts (# of parts)</w:t>
      </w:r>
    </w:p>
    <w:p w14:paraId="514D7CD9" w14:textId="77777777" w:rsidR="000953D6" w:rsidRDefault="000953D6" w:rsidP="000953D6">
      <w:pPr>
        <w:rPr>
          <w:rFonts w:ascii="Menlo" w:hAnsi="Menlo" w:cs="Menlo"/>
          <w:sz w:val="15"/>
          <w:szCs w:val="15"/>
        </w:rPr>
      </w:pPr>
      <w:r>
        <w:rPr>
          <w:rFonts w:ascii="Menlo" w:hAnsi="Menlo" w:cs="Menlo"/>
          <w:sz w:val="15"/>
          <w:szCs w:val="15"/>
        </w:rPr>
        <w:t xml:space="preserve">c_maint_t = [15000];              </w:t>
      </w:r>
      <w:r>
        <w:rPr>
          <w:rFonts w:ascii="Menlo" w:hAnsi="Menlo" w:cs="Menlo"/>
          <w:color w:val="008013"/>
          <w:sz w:val="15"/>
          <w:szCs w:val="15"/>
        </w:rPr>
        <w:t>% Estimated cost of maintenance and repairs, time based ($)</w:t>
      </w:r>
    </w:p>
    <w:p w14:paraId="24BB64C1" w14:textId="77777777" w:rsidR="000953D6" w:rsidRDefault="000953D6" w:rsidP="000953D6">
      <w:pPr>
        <w:rPr>
          <w:rFonts w:ascii="Menlo" w:hAnsi="Menlo" w:cs="Menlo"/>
          <w:sz w:val="15"/>
          <w:szCs w:val="15"/>
        </w:rPr>
      </w:pPr>
      <w:r>
        <w:rPr>
          <w:rFonts w:ascii="Menlo" w:hAnsi="Menlo" w:cs="Menlo"/>
          <w:sz w:val="15"/>
          <w:szCs w:val="15"/>
        </w:rPr>
        <w:t xml:space="preserve">l_maint_t = [1*hr_yr];           </w:t>
      </w:r>
      <w:r>
        <w:rPr>
          <w:rFonts w:ascii="Menlo" w:hAnsi="Menlo" w:cs="Menlo"/>
          <w:color w:val="008013"/>
          <w:sz w:val="15"/>
          <w:szCs w:val="15"/>
        </w:rPr>
        <w:t>% Expected frequency of maintenance in time (hrs)</w:t>
      </w:r>
    </w:p>
    <w:p w14:paraId="4415045F" w14:textId="77777777" w:rsidR="000953D6" w:rsidRDefault="000953D6" w:rsidP="000953D6">
      <w:pPr>
        <w:rPr>
          <w:rFonts w:ascii="Menlo" w:hAnsi="Menlo" w:cs="Menlo"/>
          <w:sz w:val="15"/>
          <w:szCs w:val="15"/>
        </w:rPr>
      </w:pPr>
    </w:p>
    <w:p w14:paraId="75559C8E" w14:textId="77777777" w:rsidR="000953D6" w:rsidRDefault="000953D6" w:rsidP="000953D6">
      <w:pPr>
        <w:rPr>
          <w:rFonts w:ascii="Menlo" w:hAnsi="Menlo" w:cs="Menlo"/>
          <w:sz w:val="15"/>
          <w:szCs w:val="15"/>
        </w:rPr>
      </w:pPr>
    </w:p>
    <w:p w14:paraId="7063F0F0" w14:textId="77777777" w:rsidR="000953D6" w:rsidRDefault="000953D6" w:rsidP="000953D6">
      <w:pPr>
        <w:rPr>
          <w:rFonts w:ascii="Menlo" w:hAnsi="Menlo" w:cs="Menlo"/>
          <w:sz w:val="15"/>
          <w:szCs w:val="15"/>
        </w:rPr>
      </w:pPr>
    </w:p>
    <w:p w14:paraId="451F230B" w14:textId="77777777" w:rsidR="000953D6" w:rsidRDefault="000953D6" w:rsidP="000953D6">
      <w:pPr>
        <w:rPr>
          <w:rFonts w:ascii="Menlo" w:hAnsi="Menlo" w:cs="Menlo"/>
          <w:sz w:val="15"/>
          <w:szCs w:val="15"/>
        </w:rPr>
      </w:pPr>
      <w:r>
        <w:rPr>
          <w:rFonts w:ascii="Menlo" w:hAnsi="Menlo" w:cs="Menlo"/>
          <w:color w:val="008013"/>
          <w:sz w:val="15"/>
          <w:szCs w:val="15"/>
        </w:rPr>
        <w:t>%% Formulas</w:t>
      </w:r>
    </w:p>
    <w:p w14:paraId="56904093" w14:textId="77777777" w:rsidR="000953D6" w:rsidRDefault="000953D6" w:rsidP="000953D6">
      <w:pPr>
        <w:rPr>
          <w:rFonts w:ascii="Menlo" w:hAnsi="Menlo" w:cs="Menlo"/>
          <w:sz w:val="15"/>
          <w:szCs w:val="15"/>
        </w:rPr>
      </w:pPr>
    </w:p>
    <w:p w14:paraId="770A3099" w14:textId="77777777" w:rsidR="000953D6" w:rsidRDefault="000953D6" w:rsidP="000953D6">
      <w:pPr>
        <w:rPr>
          <w:rFonts w:ascii="Menlo" w:hAnsi="Menlo" w:cs="Menlo"/>
          <w:sz w:val="15"/>
          <w:szCs w:val="15"/>
        </w:rPr>
      </w:pPr>
      <w:r>
        <w:rPr>
          <w:rFonts w:ascii="Menlo" w:hAnsi="Menlo" w:cs="Menlo"/>
          <w:color w:val="008013"/>
          <w:sz w:val="15"/>
          <w:szCs w:val="15"/>
        </w:rPr>
        <w:t>%%%%%%%%%%%%%%%% DIRECT COSTS %%%%%%%%%%%%%%%%</w:t>
      </w:r>
    </w:p>
    <w:p w14:paraId="5CF75EAF" w14:textId="77777777" w:rsidR="000953D6" w:rsidRDefault="000953D6" w:rsidP="000953D6">
      <w:pPr>
        <w:rPr>
          <w:rFonts w:ascii="Menlo" w:hAnsi="Menlo" w:cs="Menlo"/>
          <w:sz w:val="15"/>
          <w:szCs w:val="15"/>
        </w:rPr>
      </w:pPr>
    </w:p>
    <w:p w14:paraId="18F83838" w14:textId="77777777" w:rsidR="000953D6" w:rsidRDefault="000953D6" w:rsidP="000953D6">
      <w:pPr>
        <w:rPr>
          <w:rFonts w:ascii="Menlo" w:hAnsi="Menlo" w:cs="Menlo"/>
          <w:sz w:val="15"/>
          <w:szCs w:val="15"/>
        </w:rPr>
      </w:pPr>
      <w:r>
        <w:rPr>
          <w:rFonts w:ascii="Menlo" w:hAnsi="Menlo" w:cs="Menlo"/>
          <w:color w:val="008013"/>
          <w:sz w:val="15"/>
          <w:szCs w:val="15"/>
        </w:rPr>
        <w:t>%%% Material Cost %%%</w:t>
      </w:r>
    </w:p>
    <w:p w14:paraId="05916B41" w14:textId="77777777" w:rsidR="000953D6" w:rsidRDefault="000953D6" w:rsidP="000953D6">
      <w:pPr>
        <w:rPr>
          <w:rFonts w:ascii="Menlo" w:hAnsi="Menlo" w:cs="Menlo"/>
          <w:sz w:val="15"/>
          <w:szCs w:val="15"/>
        </w:rPr>
      </w:pPr>
    </w:p>
    <w:p w14:paraId="36CC44DA"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Estimated Deposition Rate</w:t>
      </w:r>
    </w:p>
    <w:p w14:paraId="557A276D" w14:textId="77777777" w:rsidR="000953D6" w:rsidRDefault="000953D6" w:rsidP="000953D6">
      <w:pPr>
        <w:rPr>
          <w:rFonts w:ascii="Menlo" w:hAnsi="Menlo" w:cs="Menlo"/>
          <w:sz w:val="15"/>
          <w:szCs w:val="15"/>
        </w:rPr>
      </w:pPr>
      <w:r>
        <w:rPr>
          <w:rFonts w:ascii="Menlo" w:hAnsi="Menlo" w:cs="Menlo"/>
          <w:sz w:val="15"/>
          <w:szCs w:val="15"/>
        </w:rPr>
        <w:t xml:space="preserve">    </w:t>
      </w:r>
    </w:p>
    <w:p w14:paraId="4A475E5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r_dep == 0</w:t>
      </w:r>
    </w:p>
    <w:p w14:paraId="2EFAC5A3" w14:textId="77777777" w:rsidR="000953D6" w:rsidRDefault="000953D6" w:rsidP="000953D6">
      <w:pPr>
        <w:rPr>
          <w:rFonts w:ascii="Menlo" w:hAnsi="Menlo" w:cs="Menlo"/>
          <w:sz w:val="15"/>
          <w:szCs w:val="15"/>
        </w:rPr>
      </w:pPr>
      <w:r>
        <w:rPr>
          <w:rFonts w:ascii="Menlo" w:hAnsi="Menlo" w:cs="Menlo"/>
          <w:sz w:val="15"/>
          <w:szCs w:val="15"/>
        </w:rPr>
        <w:t xml:space="preserve">        </w:t>
      </w:r>
    </w:p>
    <w:p w14:paraId="657CC120" w14:textId="77777777" w:rsidR="000953D6" w:rsidRDefault="000953D6" w:rsidP="000953D6">
      <w:pPr>
        <w:rPr>
          <w:rFonts w:ascii="Menlo" w:hAnsi="Menlo" w:cs="Menlo"/>
          <w:sz w:val="15"/>
          <w:szCs w:val="15"/>
        </w:rPr>
      </w:pPr>
      <w:r>
        <w:rPr>
          <w:rFonts w:ascii="Menlo" w:hAnsi="Menlo" w:cs="Menlo"/>
          <w:sz w:val="15"/>
          <w:szCs w:val="15"/>
        </w:rPr>
        <w:t xml:space="preserve">        r_dep = num_weld * d_w * f * pi * d^2 / 4;  </w:t>
      </w:r>
      <w:r>
        <w:rPr>
          <w:rFonts w:ascii="Menlo" w:hAnsi="Menlo" w:cs="Menlo"/>
          <w:color w:val="008013"/>
          <w:sz w:val="15"/>
          <w:szCs w:val="15"/>
        </w:rPr>
        <w:t xml:space="preserve">% Mass deposition rate (kg/h)        </w:t>
      </w:r>
    </w:p>
    <w:p w14:paraId="7E09CA5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xml:space="preserve">% r_dep = num_weld * d_w * A * F_rt;         % Mass deposition rate (kg/h)   </w:t>
      </w:r>
    </w:p>
    <w:p w14:paraId="58A3F352" w14:textId="77777777" w:rsidR="000953D6" w:rsidRDefault="000953D6" w:rsidP="000953D6">
      <w:pPr>
        <w:rPr>
          <w:rFonts w:ascii="Menlo" w:hAnsi="Menlo" w:cs="Menlo"/>
          <w:sz w:val="15"/>
          <w:szCs w:val="15"/>
        </w:rPr>
      </w:pPr>
      <w:r>
        <w:rPr>
          <w:rFonts w:ascii="Menlo" w:hAnsi="Menlo" w:cs="Menlo"/>
          <w:sz w:val="15"/>
          <w:szCs w:val="15"/>
        </w:rPr>
        <w:t xml:space="preserve">    </w:t>
      </w:r>
    </w:p>
    <w:p w14:paraId="24BA85E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22AFC516" w14:textId="77777777" w:rsidR="000953D6" w:rsidRDefault="000953D6" w:rsidP="000953D6">
      <w:pPr>
        <w:rPr>
          <w:rFonts w:ascii="Menlo" w:hAnsi="Menlo" w:cs="Menlo"/>
          <w:sz w:val="15"/>
          <w:szCs w:val="15"/>
        </w:rPr>
      </w:pPr>
      <w:r>
        <w:rPr>
          <w:rFonts w:ascii="Menlo" w:hAnsi="Menlo" w:cs="Menlo"/>
          <w:sz w:val="15"/>
          <w:szCs w:val="15"/>
        </w:rPr>
        <w:t xml:space="preserve">   </w:t>
      </w:r>
    </w:p>
    <w:p w14:paraId="4C28B27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Mass depostition rate can be estimated with either of these</w:t>
      </w:r>
    </w:p>
    <w:p w14:paraId="5054228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two formulas. Umcomment/comment the one desired based off of the</w:t>
      </w:r>
    </w:p>
    <w:p w14:paraId="46BE5D7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variables you have readily availible.</w:t>
      </w:r>
    </w:p>
    <w:p w14:paraId="10140A01" w14:textId="77777777" w:rsidR="000953D6" w:rsidRDefault="000953D6" w:rsidP="000953D6">
      <w:pPr>
        <w:rPr>
          <w:rFonts w:ascii="Menlo" w:hAnsi="Menlo" w:cs="Menlo"/>
          <w:sz w:val="15"/>
          <w:szCs w:val="15"/>
        </w:rPr>
      </w:pPr>
    </w:p>
    <w:p w14:paraId="6BD07A3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Estimated Deposition Time</w:t>
      </w:r>
    </w:p>
    <w:p w14:paraId="37EC7BA0" w14:textId="77777777" w:rsidR="000953D6" w:rsidRDefault="000953D6" w:rsidP="000953D6">
      <w:pPr>
        <w:rPr>
          <w:rFonts w:ascii="Menlo" w:hAnsi="Menlo" w:cs="Menlo"/>
          <w:sz w:val="15"/>
          <w:szCs w:val="15"/>
        </w:rPr>
      </w:pPr>
      <w:r>
        <w:rPr>
          <w:rFonts w:ascii="Menlo" w:hAnsi="Menlo" w:cs="Menlo"/>
          <w:color w:val="0E00FF"/>
          <w:sz w:val="15"/>
          <w:szCs w:val="15"/>
        </w:rPr>
        <w:t xml:space="preserve">if </w:t>
      </w:r>
      <w:r>
        <w:rPr>
          <w:rFonts w:ascii="Menlo" w:hAnsi="Menlo" w:cs="Menlo"/>
          <w:sz w:val="15"/>
          <w:szCs w:val="15"/>
        </w:rPr>
        <w:t>t_dep ==0</w:t>
      </w:r>
    </w:p>
    <w:p w14:paraId="064F6A17" w14:textId="77777777" w:rsidR="000953D6" w:rsidRDefault="000953D6" w:rsidP="000953D6">
      <w:pPr>
        <w:rPr>
          <w:rFonts w:ascii="Menlo" w:hAnsi="Menlo" w:cs="Menlo"/>
          <w:sz w:val="15"/>
          <w:szCs w:val="15"/>
        </w:rPr>
      </w:pPr>
      <w:r>
        <w:rPr>
          <w:rFonts w:ascii="Menlo" w:hAnsi="Menlo" w:cs="Menlo"/>
          <w:sz w:val="15"/>
          <w:szCs w:val="15"/>
        </w:rPr>
        <w:t xml:space="preserve">        t_dep = 4 * V_part / (num_weld * f * pi * d^2) / sec_min; </w:t>
      </w:r>
      <w:r>
        <w:rPr>
          <w:rFonts w:ascii="Menlo" w:hAnsi="Menlo" w:cs="Menlo"/>
          <w:color w:val="008013"/>
          <w:sz w:val="15"/>
          <w:szCs w:val="15"/>
        </w:rPr>
        <w:t>% Volumetric estimation of deposition time (min)</w:t>
      </w:r>
    </w:p>
    <w:p w14:paraId="2FA5BA5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t_dep = V_part*d_mat/( r_dep);                % Mass based estimation of deposition time</w:t>
      </w:r>
    </w:p>
    <w:p w14:paraId="03EA681C" w14:textId="77777777" w:rsidR="000953D6" w:rsidRDefault="000953D6" w:rsidP="000953D6">
      <w:pPr>
        <w:rPr>
          <w:rFonts w:ascii="Menlo" w:hAnsi="Menlo" w:cs="Menlo"/>
          <w:sz w:val="15"/>
          <w:szCs w:val="15"/>
        </w:rPr>
      </w:pPr>
      <w:r>
        <w:rPr>
          <w:rFonts w:ascii="Menlo" w:hAnsi="Menlo" w:cs="Menlo"/>
          <w:color w:val="0E00FF"/>
          <w:sz w:val="15"/>
          <w:szCs w:val="15"/>
        </w:rPr>
        <w:t>end</w:t>
      </w:r>
    </w:p>
    <w:p w14:paraId="52A8BF1B" w14:textId="77777777" w:rsidR="000953D6" w:rsidRDefault="000953D6" w:rsidP="000953D6">
      <w:pPr>
        <w:rPr>
          <w:rFonts w:ascii="Menlo" w:hAnsi="Menlo" w:cs="Menlo"/>
          <w:sz w:val="15"/>
          <w:szCs w:val="15"/>
        </w:rPr>
      </w:pPr>
    </w:p>
    <w:p w14:paraId="2EB84CD8"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xml:space="preserve">% Note: Deposition time can be estimated on a volumetric or mass basis depending on what data is readily availilbe. </w:t>
      </w:r>
    </w:p>
    <w:p w14:paraId="6F68D2BB"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Uncomment the mass based estimation if that is prefered to volumetric.</w:t>
      </w:r>
    </w:p>
    <w:p w14:paraId="23694F17" w14:textId="77777777" w:rsidR="000953D6" w:rsidRDefault="000953D6" w:rsidP="000953D6">
      <w:pPr>
        <w:rPr>
          <w:rFonts w:ascii="Menlo" w:hAnsi="Menlo" w:cs="Menlo"/>
          <w:sz w:val="15"/>
          <w:szCs w:val="15"/>
        </w:rPr>
      </w:pPr>
    </w:p>
    <w:p w14:paraId="1A0BE246"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Wire Cost</w:t>
      </w:r>
    </w:p>
    <w:p w14:paraId="54F464C1" w14:textId="77777777" w:rsidR="000953D6" w:rsidRDefault="000953D6" w:rsidP="000953D6">
      <w:pPr>
        <w:rPr>
          <w:rFonts w:ascii="Menlo" w:hAnsi="Menlo" w:cs="Menlo"/>
          <w:sz w:val="15"/>
          <w:szCs w:val="15"/>
        </w:rPr>
      </w:pPr>
      <w:r>
        <w:rPr>
          <w:rFonts w:ascii="Menlo" w:hAnsi="Menlo" w:cs="Menlo"/>
          <w:sz w:val="15"/>
          <w:szCs w:val="15"/>
        </w:rPr>
        <w:t xml:space="preserve">    </w:t>
      </w:r>
    </w:p>
    <w:p w14:paraId="3ECA2B56" w14:textId="77777777" w:rsidR="000953D6" w:rsidRDefault="000953D6" w:rsidP="000953D6">
      <w:pPr>
        <w:rPr>
          <w:rFonts w:ascii="Menlo" w:hAnsi="Menlo" w:cs="Menlo"/>
          <w:sz w:val="15"/>
          <w:szCs w:val="15"/>
        </w:rPr>
      </w:pPr>
      <w:r>
        <w:rPr>
          <w:rFonts w:ascii="Menlo" w:hAnsi="Menlo" w:cs="Menlo"/>
          <w:sz w:val="15"/>
          <w:szCs w:val="15"/>
        </w:rPr>
        <w:t xml:space="preserve">        c_wire = d_mat * V_part * c_w;</w:t>
      </w:r>
    </w:p>
    <w:p w14:paraId="6CED594E" w14:textId="77777777" w:rsidR="000953D6" w:rsidRDefault="000953D6" w:rsidP="000953D6">
      <w:pPr>
        <w:rPr>
          <w:rFonts w:ascii="Menlo" w:hAnsi="Menlo" w:cs="Menlo"/>
          <w:sz w:val="15"/>
          <w:szCs w:val="15"/>
        </w:rPr>
      </w:pPr>
      <w:r>
        <w:rPr>
          <w:rFonts w:ascii="Menlo" w:hAnsi="Menlo" w:cs="Menlo"/>
          <w:sz w:val="15"/>
          <w:szCs w:val="15"/>
        </w:rPr>
        <w:t xml:space="preserve">    </w:t>
      </w:r>
    </w:p>
    <w:p w14:paraId="68880815"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Gas Cost</w:t>
      </w:r>
    </w:p>
    <w:p w14:paraId="45AB0C7C" w14:textId="77777777" w:rsidR="000953D6" w:rsidRDefault="000953D6" w:rsidP="000953D6">
      <w:pPr>
        <w:rPr>
          <w:rFonts w:ascii="Menlo" w:hAnsi="Menlo" w:cs="Menlo"/>
          <w:sz w:val="15"/>
          <w:szCs w:val="15"/>
        </w:rPr>
      </w:pPr>
      <w:r>
        <w:rPr>
          <w:rFonts w:ascii="Menlo" w:hAnsi="Menlo" w:cs="Menlo"/>
          <w:sz w:val="15"/>
          <w:szCs w:val="15"/>
        </w:rPr>
        <w:t xml:space="preserve">    </w:t>
      </w:r>
    </w:p>
    <w:p w14:paraId="4E0AB86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q_gas == 0</w:t>
      </w:r>
    </w:p>
    <w:p w14:paraId="0C503815" w14:textId="77777777" w:rsidR="000953D6" w:rsidRDefault="000953D6" w:rsidP="000953D6">
      <w:pPr>
        <w:rPr>
          <w:rFonts w:ascii="Menlo" w:hAnsi="Menlo" w:cs="Menlo"/>
          <w:sz w:val="15"/>
          <w:szCs w:val="15"/>
        </w:rPr>
      </w:pPr>
      <w:r>
        <w:rPr>
          <w:rFonts w:ascii="Menlo" w:hAnsi="Menlo" w:cs="Menlo"/>
          <w:sz w:val="15"/>
          <w:szCs w:val="15"/>
        </w:rPr>
        <w:t xml:space="preserve">    </w:t>
      </w:r>
    </w:p>
    <w:p w14:paraId="7C84451B" w14:textId="77777777" w:rsidR="000953D6" w:rsidRDefault="000953D6" w:rsidP="000953D6">
      <w:pPr>
        <w:rPr>
          <w:rFonts w:ascii="Menlo" w:hAnsi="Menlo" w:cs="Menlo"/>
          <w:sz w:val="15"/>
          <w:szCs w:val="15"/>
        </w:rPr>
      </w:pPr>
      <w:r>
        <w:rPr>
          <w:rFonts w:ascii="Menlo" w:hAnsi="Menlo" w:cs="Menlo"/>
          <w:sz w:val="15"/>
          <w:szCs w:val="15"/>
        </w:rPr>
        <w:t xml:space="preserve">            c_gas = (V_tnk * c_g + t_tnk * r_lab) * t_dep * F / L_tnk;  </w:t>
      </w:r>
      <w:r>
        <w:rPr>
          <w:rFonts w:ascii="Menlo" w:hAnsi="Menlo" w:cs="Menlo"/>
          <w:color w:val="008013"/>
          <w:sz w:val="15"/>
          <w:szCs w:val="15"/>
        </w:rPr>
        <w:t>% Alternative equation for gas usage cost ($)</w:t>
      </w:r>
    </w:p>
    <w:p w14:paraId="795C27F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else</w:t>
      </w:r>
    </w:p>
    <w:p w14:paraId="5F757AF4" w14:textId="77777777" w:rsidR="000953D6" w:rsidRDefault="000953D6" w:rsidP="000953D6">
      <w:pPr>
        <w:rPr>
          <w:rFonts w:ascii="Menlo" w:hAnsi="Menlo" w:cs="Menlo"/>
          <w:sz w:val="15"/>
          <w:szCs w:val="15"/>
        </w:rPr>
      </w:pPr>
      <w:r>
        <w:rPr>
          <w:rFonts w:ascii="Menlo" w:hAnsi="Menlo" w:cs="Menlo"/>
          <w:sz w:val="15"/>
          <w:szCs w:val="15"/>
        </w:rPr>
        <w:t xml:space="preserve">            </w:t>
      </w:r>
    </w:p>
    <w:p w14:paraId="38FACF36" w14:textId="77777777" w:rsidR="000953D6" w:rsidRDefault="000953D6" w:rsidP="000953D6">
      <w:pPr>
        <w:rPr>
          <w:rFonts w:ascii="Menlo" w:hAnsi="Menlo" w:cs="Menlo"/>
          <w:sz w:val="15"/>
          <w:szCs w:val="15"/>
        </w:rPr>
      </w:pPr>
      <w:r>
        <w:rPr>
          <w:rFonts w:ascii="Menlo" w:hAnsi="Menlo" w:cs="Menlo"/>
          <w:sz w:val="15"/>
          <w:szCs w:val="15"/>
        </w:rPr>
        <w:t xml:space="preserve">            c_gas = q_gas / sec_min * t_dep * F * c_g;  </w:t>
      </w:r>
      <w:r>
        <w:rPr>
          <w:rFonts w:ascii="Menlo" w:hAnsi="Menlo" w:cs="Menlo"/>
          <w:color w:val="008013"/>
          <w:sz w:val="15"/>
          <w:szCs w:val="15"/>
        </w:rPr>
        <w:t>% Gas usage cost ($)</w:t>
      </w:r>
    </w:p>
    <w:p w14:paraId="08EC2C07" w14:textId="77777777" w:rsidR="000953D6" w:rsidRDefault="000953D6" w:rsidP="000953D6">
      <w:pPr>
        <w:rPr>
          <w:rFonts w:ascii="Menlo" w:hAnsi="Menlo" w:cs="Menlo"/>
          <w:sz w:val="15"/>
          <w:szCs w:val="15"/>
        </w:rPr>
      </w:pPr>
    </w:p>
    <w:p w14:paraId="6761C11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2C3A54B2" w14:textId="77777777" w:rsidR="000953D6" w:rsidRDefault="000953D6" w:rsidP="000953D6">
      <w:pPr>
        <w:rPr>
          <w:rFonts w:ascii="Menlo" w:hAnsi="Menlo" w:cs="Menlo"/>
          <w:sz w:val="15"/>
          <w:szCs w:val="15"/>
        </w:rPr>
      </w:pPr>
      <w:r>
        <w:rPr>
          <w:rFonts w:ascii="Menlo" w:hAnsi="Menlo" w:cs="Menlo"/>
          <w:sz w:val="15"/>
          <w:szCs w:val="15"/>
        </w:rPr>
        <w:t xml:space="preserve">    </w:t>
      </w:r>
    </w:p>
    <w:p w14:paraId="54CFFE5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Total Material Cost</w:t>
      </w:r>
    </w:p>
    <w:p w14:paraId="4A5E1D7C" w14:textId="77777777" w:rsidR="000953D6" w:rsidRDefault="000953D6" w:rsidP="000953D6">
      <w:pPr>
        <w:rPr>
          <w:rFonts w:ascii="Menlo" w:hAnsi="Menlo" w:cs="Menlo"/>
          <w:sz w:val="15"/>
          <w:szCs w:val="15"/>
        </w:rPr>
      </w:pPr>
      <w:r>
        <w:rPr>
          <w:rFonts w:ascii="Menlo" w:hAnsi="Menlo" w:cs="Menlo"/>
          <w:sz w:val="15"/>
          <w:szCs w:val="15"/>
        </w:rPr>
        <w:t xml:space="preserve">        </w:t>
      </w:r>
    </w:p>
    <w:p w14:paraId="179E06E0" w14:textId="77777777" w:rsidR="000953D6" w:rsidRDefault="000953D6" w:rsidP="000953D6">
      <w:pPr>
        <w:rPr>
          <w:rFonts w:ascii="Menlo" w:hAnsi="Menlo" w:cs="Menlo"/>
          <w:sz w:val="15"/>
          <w:szCs w:val="15"/>
        </w:rPr>
      </w:pPr>
      <w:r>
        <w:rPr>
          <w:rFonts w:ascii="Menlo" w:hAnsi="Menlo" w:cs="Menlo"/>
          <w:sz w:val="15"/>
          <w:szCs w:val="15"/>
        </w:rPr>
        <w:t xml:space="preserve">        C_mat = c_wire + c_gas; </w:t>
      </w:r>
      <w:r>
        <w:rPr>
          <w:rFonts w:ascii="Menlo" w:hAnsi="Menlo" w:cs="Menlo"/>
          <w:color w:val="008013"/>
          <w:sz w:val="15"/>
          <w:szCs w:val="15"/>
        </w:rPr>
        <w:t>% Total material cost ($)</w:t>
      </w:r>
    </w:p>
    <w:p w14:paraId="247A7746" w14:textId="77777777" w:rsidR="000953D6" w:rsidRDefault="000953D6" w:rsidP="000953D6">
      <w:pPr>
        <w:rPr>
          <w:rFonts w:ascii="Menlo" w:hAnsi="Menlo" w:cs="Menlo"/>
          <w:sz w:val="15"/>
          <w:szCs w:val="15"/>
        </w:rPr>
      </w:pPr>
    </w:p>
    <w:p w14:paraId="093E7F3E" w14:textId="77777777" w:rsidR="000953D6" w:rsidRDefault="000953D6" w:rsidP="000953D6">
      <w:pPr>
        <w:rPr>
          <w:rFonts w:ascii="Menlo" w:hAnsi="Menlo" w:cs="Menlo"/>
          <w:sz w:val="15"/>
          <w:szCs w:val="15"/>
        </w:rPr>
      </w:pPr>
      <w:r>
        <w:rPr>
          <w:rFonts w:ascii="Menlo" w:hAnsi="Menlo" w:cs="Menlo"/>
          <w:color w:val="008013"/>
          <w:sz w:val="15"/>
          <w:szCs w:val="15"/>
        </w:rPr>
        <w:t>%%% Labor Cost %%%</w:t>
      </w:r>
    </w:p>
    <w:p w14:paraId="3DA41396" w14:textId="77777777" w:rsidR="000953D6" w:rsidRDefault="000953D6" w:rsidP="000953D6">
      <w:pPr>
        <w:rPr>
          <w:rFonts w:ascii="Menlo" w:hAnsi="Menlo" w:cs="Menlo"/>
          <w:sz w:val="15"/>
          <w:szCs w:val="15"/>
        </w:rPr>
      </w:pPr>
    </w:p>
    <w:p w14:paraId="5A9045D2"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Total Labor Cost</w:t>
      </w:r>
    </w:p>
    <w:p w14:paraId="6BD36B71" w14:textId="77777777" w:rsidR="000953D6" w:rsidRDefault="000953D6" w:rsidP="000953D6">
      <w:pPr>
        <w:rPr>
          <w:rFonts w:ascii="Menlo" w:hAnsi="Menlo" w:cs="Menlo"/>
          <w:sz w:val="15"/>
          <w:szCs w:val="15"/>
        </w:rPr>
      </w:pPr>
      <w:r>
        <w:rPr>
          <w:rFonts w:ascii="Menlo" w:hAnsi="Menlo" w:cs="Menlo"/>
          <w:sz w:val="15"/>
          <w:szCs w:val="15"/>
        </w:rPr>
        <w:t xml:space="preserve">        </w:t>
      </w:r>
    </w:p>
    <w:p w14:paraId="28CDCC4F" w14:textId="77777777" w:rsidR="000953D6" w:rsidRDefault="000953D6" w:rsidP="000953D6">
      <w:pPr>
        <w:rPr>
          <w:rFonts w:ascii="Menlo" w:hAnsi="Menlo" w:cs="Menlo"/>
          <w:sz w:val="15"/>
          <w:szCs w:val="15"/>
        </w:rPr>
      </w:pPr>
      <w:r>
        <w:rPr>
          <w:rFonts w:ascii="Menlo" w:hAnsi="Menlo" w:cs="Menlo"/>
          <w:sz w:val="15"/>
          <w:szCs w:val="15"/>
        </w:rPr>
        <w:t xml:space="preserve">        C_lab = (t_setup + t_sup) * r_lab;  </w:t>
      </w:r>
      <w:r>
        <w:rPr>
          <w:rFonts w:ascii="Menlo" w:hAnsi="Menlo" w:cs="Menlo"/>
          <w:color w:val="008013"/>
          <w:sz w:val="15"/>
          <w:szCs w:val="15"/>
        </w:rPr>
        <w:t>% Total labor cost ($)</w:t>
      </w:r>
    </w:p>
    <w:p w14:paraId="7A23A8B8" w14:textId="77777777" w:rsidR="000953D6" w:rsidRDefault="000953D6" w:rsidP="000953D6">
      <w:pPr>
        <w:rPr>
          <w:rFonts w:ascii="Menlo" w:hAnsi="Menlo" w:cs="Menlo"/>
          <w:sz w:val="15"/>
          <w:szCs w:val="15"/>
        </w:rPr>
      </w:pPr>
      <w:r>
        <w:rPr>
          <w:rFonts w:ascii="Menlo" w:hAnsi="Menlo" w:cs="Menlo"/>
          <w:sz w:val="15"/>
          <w:szCs w:val="15"/>
        </w:rPr>
        <w:t xml:space="preserve">    </w:t>
      </w:r>
    </w:p>
    <w:p w14:paraId="450C999F" w14:textId="77777777" w:rsidR="000953D6" w:rsidRDefault="000953D6" w:rsidP="000953D6">
      <w:pPr>
        <w:rPr>
          <w:rFonts w:ascii="Menlo" w:hAnsi="Menlo" w:cs="Menlo"/>
          <w:sz w:val="15"/>
          <w:szCs w:val="15"/>
        </w:rPr>
      </w:pPr>
      <w:r>
        <w:rPr>
          <w:rFonts w:ascii="Menlo" w:hAnsi="Menlo" w:cs="Menlo"/>
          <w:color w:val="008013"/>
          <w:sz w:val="15"/>
          <w:szCs w:val="15"/>
        </w:rPr>
        <w:t>%%% Energy Cost %%%</w:t>
      </w:r>
    </w:p>
    <w:p w14:paraId="0F6E4F7E" w14:textId="77777777" w:rsidR="000953D6" w:rsidRDefault="000953D6" w:rsidP="000953D6">
      <w:pPr>
        <w:rPr>
          <w:rFonts w:ascii="Menlo" w:hAnsi="Menlo" w:cs="Menlo"/>
          <w:sz w:val="15"/>
          <w:szCs w:val="15"/>
        </w:rPr>
      </w:pPr>
      <w:r>
        <w:rPr>
          <w:rFonts w:ascii="Menlo" w:hAnsi="Menlo" w:cs="Menlo"/>
          <w:sz w:val="15"/>
          <w:szCs w:val="15"/>
        </w:rPr>
        <w:t xml:space="preserve">    </w:t>
      </w:r>
    </w:p>
    <w:p w14:paraId="15EC496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Specific energy consumption</w:t>
      </w:r>
    </w:p>
    <w:p w14:paraId="24C7AEFC" w14:textId="77777777" w:rsidR="000953D6" w:rsidRDefault="000953D6" w:rsidP="000953D6">
      <w:pPr>
        <w:rPr>
          <w:rFonts w:ascii="Menlo" w:hAnsi="Menlo" w:cs="Menlo"/>
          <w:sz w:val="15"/>
          <w:szCs w:val="15"/>
        </w:rPr>
      </w:pPr>
      <w:r>
        <w:rPr>
          <w:rFonts w:ascii="Menlo" w:hAnsi="Menlo" w:cs="Menlo"/>
          <w:sz w:val="15"/>
          <w:szCs w:val="15"/>
        </w:rPr>
        <w:t xml:space="preserve">    </w:t>
      </w:r>
    </w:p>
    <w:p w14:paraId="1B90BB7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 xml:space="preserve">if </w:t>
      </w:r>
      <w:r>
        <w:rPr>
          <w:rFonts w:ascii="Menlo" w:hAnsi="Menlo" w:cs="Menlo"/>
          <w:sz w:val="15"/>
          <w:szCs w:val="15"/>
        </w:rPr>
        <w:t>SEC == 0</w:t>
      </w:r>
    </w:p>
    <w:p w14:paraId="1A7557E5" w14:textId="77777777" w:rsidR="000953D6" w:rsidRDefault="000953D6" w:rsidP="000953D6">
      <w:pPr>
        <w:rPr>
          <w:rFonts w:ascii="Menlo" w:hAnsi="Menlo" w:cs="Menlo"/>
          <w:sz w:val="15"/>
          <w:szCs w:val="15"/>
        </w:rPr>
      </w:pPr>
      <w:r>
        <w:rPr>
          <w:rFonts w:ascii="Menlo" w:hAnsi="Menlo" w:cs="Menlo"/>
          <w:sz w:val="15"/>
          <w:szCs w:val="15"/>
        </w:rPr>
        <w:t xml:space="preserve">        </w:t>
      </w:r>
    </w:p>
    <w:p w14:paraId="22B9A97C" w14:textId="77777777" w:rsidR="000953D6" w:rsidRDefault="000953D6" w:rsidP="000953D6">
      <w:pPr>
        <w:rPr>
          <w:rFonts w:ascii="Menlo" w:hAnsi="Menlo" w:cs="Menlo"/>
          <w:sz w:val="15"/>
          <w:szCs w:val="15"/>
        </w:rPr>
      </w:pPr>
      <w:r>
        <w:rPr>
          <w:rFonts w:ascii="Menlo" w:hAnsi="Menlo" w:cs="Menlo"/>
          <w:sz w:val="15"/>
          <w:szCs w:val="15"/>
        </w:rPr>
        <w:t xml:space="preserve">           SEC = (4 * I * V) / (B * d_w * f * pi * d^2) / (3.6 * 10^6); </w:t>
      </w:r>
      <w:r>
        <w:rPr>
          <w:rFonts w:ascii="Menlo" w:hAnsi="Menlo" w:cs="Menlo"/>
          <w:color w:val="008013"/>
          <w:sz w:val="15"/>
          <w:szCs w:val="15"/>
        </w:rPr>
        <w:t>% Specific energy cosnumption (kWh/kg)</w:t>
      </w:r>
    </w:p>
    <w:p w14:paraId="47A7C3DA" w14:textId="77777777" w:rsidR="000953D6" w:rsidRDefault="000953D6" w:rsidP="000953D6">
      <w:pPr>
        <w:rPr>
          <w:rFonts w:ascii="Menlo" w:hAnsi="Menlo" w:cs="Menlo"/>
          <w:sz w:val="15"/>
          <w:szCs w:val="15"/>
        </w:rPr>
      </w:pPr>
    </w:p>
    <w:p w14:paraId="0A1158D1"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E00FF"/>
          <w:sz w:val="15"/>
          <w:szCs w:val="15"/>
        </w:rPr>
        <w:t>end</w:t>
      </w:r>
    </w:p>
    <w:p w14:paraId="5688FC80" w14:textId="77777777" w:rsidR="000953D6" w:rsidRDefault="000953D6" w:rsidP="000953D6">
      <w:pPr>
        <w:rPr>
          <w:rFonts w:ascii="Menlo" w:hAnsi="Menlo" w:cs="Menlo"/>
          <w:sz w:val="15"/>
          <w:szCs w:val="15"/>
        </w:rPr>
      </w:pPr>
    </w:p>
    <w:p w14:paraId="604BABA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xml:space="preserve">% Welding Energy Cost  </w:t>
      </w:r>
    </w:p>
    <w:p w14:paraId="5204970E" w14:textId="77777777" w:rsidR="000953D6" w:rsidRDefault="000953D6" w:rsidP="000953D6">
      <w:pPr>
        <w:rPr>
          <w:rFonts w:ascii="Menlo" w:hAnsi="Menlo" w:cs="Menlo"/>
          <w:sz w:val="15"/>
          <w:szCs w:val="15"/>
        </w:rPr>
      </w:pPr>
    </w:p>
    <w:p w14:paraId="1523E42E" w14:textId="77777777" w:rsidR="000953D6" w:rsidRDefault="000953D6" w:rsidP="000953D6">
      <w:pPr>
        <w:rPr>
          <w:rFonts w:ascii="Menlo" w:hAnsi="Menlo" w:cs="Menlo"/>
          <w:sz w:val="15"/>
          <w:szCs w:val="15"/>
        </w:rPr>
      </w:pPr>
      <w:r>
        <w:rPr>
          <w:rFonts w:ascii="Menlo" w:hAnsi="Menlo" w:cs="Menlo"/>
          <w:sz w:val="15"/>
          <w:szCs w:val="15"/>
        </w:rPr>
        <w:t xml:space="preserve">        C_enr_weld =  (t_dep * F / min_hr) * c_enr_rate * r_enr_wld;    </w:t>
      </w:r>
      <w:r>
        <w:rPr>
          <w:rFonts w:ascii="Menlo" w:hAnsi="Menlo" w:cs="Menlo"/>
          <w:color w:val="008013"/>
          <w:sz w:val="15"/>
          <w:szCs w:val="15"/>
        </w:rPr>
        <w:t>% Welding energy cost ($)</w:t>
      </w:r>
    </w:p>
    <w:p w14:paraId="1CF5885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xml:space="preserve">% C_enr_weld = SEC * r_dep / min_hr * (t_dep * F) * c_enr_rate; % Welding energy cost ($) </w:t>
      </w:r>
    </w:p>
    <w:p w14:paraId="127D0E7C" w14:textId="77777777" w:rsidR="000953D6" w:rsidRDefault="000953D6" w:rsidP="000953D6">
      <w:pPr>
        <w:rPr>
          <w:rFonts w:ascii="Menlo" w:hAnsi="Menlo" w:cs="Menlo"/>
          <w:sz w:val="15"/>
          <w:szCs w:val="15"/>
        </w:rPr>
      </w:pPr>
      <w:r>
        <w:rPr>
          <w:rFonts w:ascii="Menlo" w:hAnsi="Menlo" w:cs="Menlo"/>
          <w:sz w:val="15"/>
          <w:szCs w:val="15"/>
        </w:rPr>
        <w:lastRenderedPageBreak/>
        <w:t xml:space="preserve">    </w:t>
      </w:r>
    </w:p>
    <w:p w14:paraId="62A1757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Note: Welding energy cost can be estimated with either of these</w:t>
      </w:r>
    </w:p>
    <w:p w14:paraId="6723A4C7"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two formulas. Umcomment/comment the one desired based off of the</w:t>
      </w:r>
    </w:p>
    <w:p w14:paraId="5D7544A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variables you have readily availible.</w:t>
      </w:r>
    </w:p>
    <w:p w14:paraId="76D6A243" w14:textId="77777777" w:rsidR="000953D6" w:rsidRDefault="000953D6" w:rsidP="000953D6">
      <w:pPr>
        <w:rPr>
          <w:rFonts w:ascii="Menlo" w:hAnsi="Menlo" w:cs="Menlo"/>
          <w:sz w:val="15"/>
          <w:szCs w:val="15"/>
        </w:rPr>
      </w:pPr>
    </w:p>
    <w:p w14:paraId="231BD303"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Robot Energy Cost</w:t>
      </w:r>
    </w:p>
    <w:p w14:paraId="7D7AD880" w14:textId="77777777" w:rsidR="000953D6" w:rsidRDefault="000953D6" w:rsidP="000953D6">
      <w:pPr>
        <w:rPr>
          <w:rFonts w:ascii="Menlo" w:hAnsi="Menlo" w:cs="Menlo"/>
          <w:sz w:val="15"/>
          <w:szCs w:val="15"/>
        </w:rPr>
      </w:pPr>
      <w:r>
        <w:rPr>
          <w:rFonts w:ascii="Menlo" w:hAnsi="Menlo" w:cs="Menlo"/>
          <w:sz w:val="15"/>
          <w:szCs w:val="15"/>
        </w:rPr>
        <w:t xml:space="preserve">    </w:t>
      </w:r>
    </w:p>
    <w:p w14:paraId="6CD0B277" w14:textId="77777777" w:rsidR="000953D6" w:rsidRDefault="000953D6" w:rsidP="000953D6">
      <w:pPr>
        <w:rPr>
          <w:rFonts w:ascii="Menlo" w:hAnsi="Menlo" w:cs="Menlo"/>
          <w:sz w:val="15"/>
          <w:szCs w:val="15"/>
        </w:rPr>
      </w:pPr>
      <w:r>
        <w:rPr>
          <w:rFonts w:ascii="Menlo" w:hAnsi="Menlo" w:cs="Menlo"/>
          <w:sz w:val="15"/>
          <w:szCs w:val="15"/>
        </w:rPr>
        <w:t xml:space="preserve">        C_enr_rbt = (t_dep * F / min_hr) * c_enr_rate * r_enr_rbt;  </w:t>
      </w:r>
      <w:r>
        <w:rPr>
          <w:rFonts w:ascii="Menlo" w:hAnsi="Menlo" w:cs="Menlo"/>
          <w:color w:val="008013"/>
          <w:sz w:val="15"/>
          <w:szCs w:val="15"/>
        </w:rPr>
        <w:t>% Robot energy cost ($)</w:t>
      </w:r>
    </w:p>
    <w:p w14:paraId="1D5B64C3" w14:textId="77777777" w:rsidR="000953D6" w:rsidRDefault="000953D6" w:rsidP="000953D6">
      <w:pPr>
        <w:rPr>
          <w:rFonts w:ascii="Menlo" w:hAnsi="Menlo" w:cs="Menlo"/>
          <w:sz w:val="15"/>
          <w:szCs w:val="15"/>
        </w:rPr>
      </w:pPr>
      <w:r>
        <w:rPr>
          <w:rFonts w:ascii="Menlo" w:hAnsi="Menlo" w:cs="Menlo"/>
          <w:sz w:val="15"/>
          <w:szCs w:val="15"/>
        </w:rPr>
        <w:t xml:space="preserve">    </w:t>
      </w:r>
    </w:p>
    <w:p w14:paraId="5635451C"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Total Energy cost</w:t>
      </w:r>
    </w:p>
    <w:p w14:paraId="54A92CD2" w14:textId="77777777" w:rsidR="000953D6" w:rsidRDefault="000953D6" w:rsidP="000953D6">
      <w:pPr>
        <w:rPr>
          <w:rFonts w:ascii="Menlo" w:hAnsi="Menlo" w:cs="Menlo"/>
          <w:sz w:val="15"/>
          <w:szCs w:val="15"/>
        </w:rPr>
      </w:pPr>
      <w:r>
        <w:rPr>
          <w:rFonts w:ascii="Menlo" w:hAnsi="Menlo" w:cs="Menlo"/>
          <w:sz w:val="15"/>
          <w:szCs w:val="15"/>
        </w:rPr>
        <w:t xml:space="preserve">    </w:t>
      </w:r>
    </w:p>
    <w:p w14:paraId="79295279" w14:textId="77777777" w:rsidR="000953D6" w:rsidRDefault="000953D6" w:rsidP="000953D6">
      <w:pPr>
        <w:rPr>
          <w:rFonts w:ascii="Menlo" w:hAnsi="Menlo" w:cs="Menlo"/>
          <w:sz w:val="15"/>
          <w:szCs w:val="15"/>
        </w:rPr>
      </w:pPr>
      <w:r>
        <w:rPr>
          <w:rFonts w:ascii="Menlo" w:hAnsi="Menlo" w:cs="Menlo"/>
          <w:sz w:val="15"/>
          <w:szCs w:val="15"/>
        </w:rPr>
        <w:t xml:space="preserve">        C_enr = C_enr_weld + C_enr_rbt; </w:t>
      </w:r>
      <w:r>
        <w:rPr>
          <w:rFonts w:ascii="Menlo" w:hAnsi="Menlo" w:cs="Menlo"/>
          <w:color w:val="008013"/>
          <w:sz w:val="15"/>
          <w:szCs w:val="15"/>
        </w:rPr>
        <w:t>% Total energy cost ($)</w:t>
      </w:r>
    </w:p>
    <w:p w14:paraId="414DD229" w14:textId="77777777" w:rsidR="000953D6" w:rsidRDefault="000953D6" w:rsidP="000953D6">
      <w:pPr>
        <w:rPr>
          <w:rFonts w:ascii="Menlo" w:hAnsi="Menlo" w:cs="Menlo"/>
          <w:sz w:val="15"/>
          <w:szCs w:val="15"/>
        </w:rPr>
      </w:pPr>
    </w:p>
    <w:p w14:paraId="61843F71" w14:textId="77777777" w:rsidR="000953D6" w:rsidRDefault="000953D6" w:rsidP="000953D6">
      <w:pPr>
        <w:rPr>
          <w:rFonts w:ascii="Menlo" w:hAnsi="Menlo" w:cs="Menlo"/>
          <w:sz w:val="15"/>
          <w:szCs w:val="15"/>
        </w:rPr>
      </w:pPr>
      <w:r>
        <w:rPr>
          <w:rFonts w:ascii="Menlo" w:hAnsi="Menlo" w:cs="Menlo"/>
          <w:color w:val="008013"/>
          <w:sz w:val="15"/>
          <w:szCs w:val="15"/>
        </w:rPr>
        <w:t>%%% Total Direct Build Costs %%%</w:t>
      </w:r>
    </w:p>
    <w:p w14:paraId="2982B602" w14:textId="77777777" w:rsidR="000953D6" w:rsidRDefault="000953D6" w:rsidP="000953D6">
      <w:pPr>
        <w:rPr>
          <w:rFonts w:ascii="Menlo" w:hAnsi="Menlo" w:cs="Menlo"/>
          <w:sz w:val="15"/>
          <w:szCs w:val="15"/>
        </w:rPr>
      </w:pPr>
    </w:p>
    <w:p w14:paraId="168D2A0B" w14:textId="77777777" w:rsidR="000953D6" w:rsidRDefault="000953D6" w:rsidP="000953D6">
      <w:pPr>
        <w:rPr>
          <w:rFonts w:ascii="Menlo" w:hAnsi="Menlo" w:cs="Menlo"/>
          <w:sz w:val="15"/>
          <w:szCs w:val="15"/>
        </w:rPr>
      </w:pPr>
      <w:r>
        <w:rPr>
          <w:rFonts w:ascii="Menlo" w:hAnsi="Menlo" w:cs="Menlo"/>
          <w:sz w:val="15"/>
          <w:szCs w:val="15"/>
        </w:rPr>
        <w:t xml:space="preserve">        C_b_dir = C_mat + C_lab + C_enr;    </w:t>
      </w:r>
      <w:r>
        <w:rPr>
          <w:rFonts w:ascii="Menlo" w:hAnsi="Menlo" w:cs="Menlo"/>
          <w:color w:val="008013"/>
          <w:sz w:val="15"/>
          <w:szCs w:val="15"/>
        </w:rPr>
        <w:t>% Total direct build costs ($)</w:t>
      </w:r>
    </w:p>
    <w:p w14:paraId="4092AE21" w14:textId="77777777" w:rsidR="000953D6" w:rsidRDefault="000953D6" w:rsidP="000953D6">
      <w:pPr>
        <w:rPr>
          <w:rFonts w:ascii="Menlo" w:hAnsi="Menlo" w:cs="Menlo"/>
          <w:sz w:val="15"/>
          <w:szCs w:val="15"/>
        </w:rPr>
      </w:pPr>
    </w:p>
    <w:p w14:paraId="562F026D" w14:textId="77777777" w:rsidR="000953D6" w:rsidRDefault="000953D6" w:rsidP="000953D6">
      <w:pPr>
        <w:rPr>
          <w:rFonts w:ascii="Menlo" w:hAnsi="Menlo" w:cs="Menlo"/>
          <w:sz w:val="15"/>
          <w:szCs w:val="15"/>
        </w:rPr>
      </w:pPr>
      <w:r>
        <w:rPr>
          <w:rFonts w:ascii="Menlo" w:hAnsi="Menlo" w:cs="Menlo"/>
          <w:color w:val="008013"/>
          <w:sz w:val="15"/>
          <w:szCs w:val="15"/>
        </w:rPr>
        <w:t>%%%%%%%%%%%%%%%% INDIRECT COSTS %%%%%%%%%%%%%%%%</w:t>
      </w:r>
    </w:p>
    <w:p w14:paraId="647CF2A7" w14:textId="77777777" w:rsidR="000953D6" w:rsidRDefault="000953D6" w:rsidP="000953D6">
      <w:pPr>
        <w:rPr>
          <w:rFonts w:ascii="Menlo" w:hAnsi="Menlo" w:cs="Menlo"/>
          <w:sz w:val="15"/>
          <w:szCs w:val="15"/>
        </w:rPr>
      </w:pPr>
    </w:p>
    <w:p w14:paraId="2875CF74"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Space Cost</w:t>
      </w:r>
    </w:p>
    <w:p w14:paraId="4AA4665D" w14:textId="77777777" w:rsidR="000953D6" w:rsidRDefault="000953D6" w:rsidP="000953D6">
      <w:pPr>
        <w:rPr>
          <w:rFonts w:ascii="Menlo" w:hAnsi="Menlo" w:cs="Menlo"/>
          <w:sz w:val="15"/>
          <w:szCs w:val="15"/>
        </w:rPr>
      </w:pPr>
    </w:p>
    <w:p w14:paraId="1FF7D3BB" w14:textId="77777777" w:rsidR="000953D6" w:rsidRDefault="000953D6" w:rsidP="000953D6">
      <w:pPr>
        <w:rPr>
          <w:rFonts w:ascii="Menlo" w:hAnsi="Menlo" w:cs="Menlo"/>
          <w:sz w:val="15"/>
          <w:szCs w:val="15"/>
        </w:rPr>
      </w:pPr>
      <w:r>
        <w:rPr>
          <w:rFonts w:ascii="Menlo" w:hAnsi="Menlo" w:cs="Menlo"/>
          <w:sz w:val="15"/>
          <w:szCs w:val="15"/>
        </w:rPr>
        <w:t xml:space="preserve">        C_space = c_space_fix / p_space_fix * t_dep /min_hr * F * U_space / U_space_tot;    </w:t>
      </w:r>
      <w:r>
        <w:rPr>
          <w:rFonts w:ascii="Menlo" w:hAnsi="Menlo" w:cs="Menlo"/>
          <w:color w:val="008013"/>
          <w:sz w:val="15"/>
          <w:szCs w:val="15"/>
        </w:rPr>
        <w:t>% Space cost ($)</w:t>
      </w:r>
    </w:p>
    <w:p w14:paraId="01826D87" w14:textId="77777777" w:rsidR="000953D6" w:rsidRDefault="000953D6" w:rsidP="000953D6">
      <w:pPr>
        <w:rPr>
          <w:rFonts w:ascii="Menlo" w:hAnsi="Menlo" w:cs="Menlo"/>
          <w:sz w:val="15"/>
          <w:szCs w:val="15"/>
        </w:rPr>
      </w:pPr>
    </w:p>
    <w:p w14:paraId="03B07730"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Depreciation Cost</w:t>
      </w:r>
    </w:p>
    <w:p w14:paraId="23D9272F" w14:textId="77777777" w:rsidR="000953D6" w:rsidRDefault="000953D6" w:rsidP="000953D6">
      <w:pPr>
        <w:rPr>
          <w:rFonts w:ascii="Menlo" w:hAnsi="Menlo" w:cs="Menlo"/>
          <w:sz w:val="15"/>
          <w:szCs w:val="15"/>
        </w:rPr>
      </w:pPr>
      <w:r>
        <w:rPr>
          <w:rFonts w:ascii="Menlo" w:hAnsi="Menlo" w:cs="Menlo"/>
          <w:sz w:val="15"/>
          <w:szCs w:val="15"/>
        </w:rPr>
        <w:t xml:space="preserve">        </w:t>
      </w:r>
    </w:p>
    <w:p w14:paraId="5CC104A1" w14:textId="77777777" w:rsidR="000953D6" w:rsidRDefault="000953D6" w:rsidP="000953D6">
      <w:pPr>
        <w:rPr>
          <w:rFonts w:ascii="Menlo" w:hAnsi="Menlo" w:cs="Menlo"/>
          <w:sz w:val="15"/>
          <w:szCs w:val="15"/>
        </w:rPr>
      </w:pPr>
      <w:r>
        <w:rPr>
          <w:rFonts w:ascii="Menlo" w:hAnsi="Menlo" w:cs="Menlo"/>
          <w:sz w:val="15"/>
          <w:szCs w:val="15"/>
        </w:rPr>
        <w:t xml:space="preserve">        C_dpr = t_dep / min_hr * F * ((c_equ_i - v_sal) / L_exp_equ + (c_rbt_i - v_sal_rbt) / L_exp_rbt);   </w:t>
      </w:r>
      <w:r>
        <w:rPr>
          <w:rFonts w:ascii="Menlo" w:hAnsi="Menlo" w:cs="Menlo"/>
          <w:color w:val="008013"/>
          <w:sz w:val="15"/>
          <w:szCs w:val="15"/>
        </w:rPr>
        <w:t>% Depreciation cost ($)</w:t>
      </w:r>
    </w:p>
    <w:p w14:paraId="73DB8B22" w14:textId="77777777" w:rsidR="000953D6" w:rsidRDefault="000953D6" w:rsidP="000953D6">
      <w:pPr>
        <w:rPr>
          <w:rFonts w:ascii="Menlo" w:hAnsi="Menlo" w:cs="Menlo"/>
          <w:sz w:val="15"/>
          <w:szCs w:val="15"/>
        </w:rPr>
      </w:pPr>
      <w:r>
        <w:rPr>
          <w:rFonts w:ascii="Menlo" w:hAnsi="Menlo" w:cs="Menlo"/>
          <w:sz w:val="15"/>
          <w:szCs w:val="15"/>
        </w:rPr>
        <w:t xml:space="preserve">    </w:t>
      </w:r>
    </w:p>
    <w:p w14:paraId="48759C6D"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Maintenance Cost</w:t>
      </w:r>
    </w:p>
    <w:p w14:paraId="62FECBDA" w14:textId="77777777" w:rsidR="000953D6" w:rsidRDefault="000953D6" w:rsidP="000953D6">
      <w:pPr>
        <w:rPr>
          <w:rFonts w:ascii="Menlo" w:hAnsi="Menlo" w:cs="Menlo"/>
          <w:sz w:val="15"/>
          <w:szCs w:val="15"/>
        </w:rPr>
      </w:pPr>
    </w:p>
    <w:p w14:paraId="63DF4442" w14:textId="77777777" w:rsidR="000953D6" w:rsidRDefault="000953D6" w:rsidP="000953D6">
      <w:pPr>
        <w:rPr>
          <w:rFonts w:ascii="Menlo" w:hAnsi="Menlo" w:cs="Menlo"/>
          <w:sz w:val="15"/>
          <w:szCs w:val="15"/>
        </w:rPr>
      </w:pPr>
      <w:r>
        <w:rPr>
          <w:rFonts w:ascii="Menlo" w:hAnsi="Menlo" w:cs="Menlo"/>
          <w:sz w:val="15"/>
          <w:szCs w:val="15"/>
        </w:rPr>
        <w:t xml:space="preserve">        C_maint_p = sum((c_maint_p ./ l_maint_p) .* 1);                      </w:t>
      </w:r>
      <w:r>
        <w:rPr>
          <w:rFonts w:ascii="Menlo" w:hAnsi="Menlo" w:cs="Menlo"/>
          <w:color w:val="008013"/>
          <w:sz w:val="15"/>
          <w:szCs w:val="15"/>
        </w:rPr>
        <w:t>% Maintenance cost ($), assuming 1 part</w:t>
      </w:r>
    </w:p>
    <w:p w14:paraId="074A7E8F" w14:textId="77777777" w:rsidR="000953D6" w:rsidRDefault="000953D6" w:rsidP="000953D6">
      <w:pPr>
        <w:rPr>
          <w:rFonts w:ascii="Menlo" w:hAnsi="Menlo" w:cs="Menlo"/>
          <w:sz w:val="15"/>
          <w:szCs w:val="15"/>
        </w:rPr>
      </w:pPr>
    </w:p>
    <w:p w14:paraId="4FE5DA9D" w14:textId="77777777" w:rsidR="000953D6" w:rsidRDefault="000953D6" w:rsidP="000953D6">
      <w:pPr>
        <w:rPr>
          <w:rFonts w:ascii="Menlo" w:hAnsi="Menlo" w:cs="Menlo"/>
          <w:sz w:val="15"/>
          <w:szCs w:val="15"/>
        </w:rPr>
      </w:pPr>
      <w:r>
        <w:rPr>
          <w:rFonts w:ascii="Menlo" w:hAnsi="Menlo" w:cs="Menlo"/>
          <w:sz w:val="15"/>
          <w:szCs w:val="15"/>
        </w:rPr>
        <w:t xml:space="preserve">        C_maint_t = sum((c_maint_t ./ l_maint_t) .* t_dep ./min_hr .* F);  </w:t>
      </w:r>
      <w:r>
        <w:rPr>
          <w:rFonts w:ascii="Menlo" w:hAnsi="Menlo" w:cs="Menlo"/>
          <w:color w:val="008013"/>
          <w:sz w:val="15"/>
          <w:szCs w:val="15"/>
        </w:rPr>
        <w:t>% Maintenance cost ($), based on time</w:t>
      </w:r>
    </w:p>
    <w:p w14:paraId="40008862" w14:textId="77777777" w:rsidR="000953D6" w:rsidRDefault="000953D6" w:rsidP="000953D6">
      <w:pPr>
        <w:rPr>
          <w:rFonts w:ascii="Menlo" w:hAnsi="Menlo" w:cs="Menlo"/>
          <w:sz w:val="15"/>
          <w:szCs w:val="15"/>
        </w:rPr>
      </w:pPr>
    </w:p>
    <w:p w14:paraId="6F7CFF26" w14:textId="77777777" w:rsidR="000953D6" w:rsidRDefault="000953D6" w:rsidP="000953D6">
      <w:pPr>
        <w:rPr>
          <w:rFonts w:ascii="Menlo" w:hAnsi="Menlo" w:cs="Menlo"/>
          <w:sz w:val="15"/>
          <w:szCs w:val="15"/>
        </w:rPr>
      </w:pPr>
      <w:r>
        <w:rPr>
          <w:rFonts w:ascii="Menlo" w:hAnsi="Menlo" w:cs="Menlo"/>
          <w:sz w:val="15"/>
          <w:szCs w:val="15"/>
        </w:rPr>
        <w:t xml:space="preserve">        C_maint = C_maint_p + C_maint_t;                                     </w:t>
      </w:r>
      <w:r>
        <w:rPr>
          <w:rFonts w:ascii="Menlo" w:hAnsi="Menlo" w:cs="Menlo"/>
          <w:color w:val="008013"/>
          <w:sz w:val="15"/>
          <w:szCs w:val="15"/>
        </w:rPr>
        <w:t>% Total Maintenance Cost ($)</w:t>
      </w:r>
    </w:p>
    <w:p w14:paraId="2955560F" w14:textId="77777777" w:rsidR="000953D6" w:rsidRDefault="000953D6" w:rsidP="000953D6">
      <w:pPr>
        <w:rPr>
          <w:rFonts w:ascii="Menlo" w:hAnsi="Menlo" w:cs="Menlo"/>
          <w:sz w:val="15"/>
          <w:szCs w:val="15"/>
        </w:rPr>
      </w:pPr>
    </w:p>
    <w:p w14:paraId="49D33DAA" w14:textId="77777777" w:rsidR="000953D6" w:rsidRDefault="000953D6" w:rsidP="000953D6">
      <w:pPr>
        <w:rPr>
          <w:rFonts w:ascii="Menlo" w:hAnsi="Menlo" w:cs="Menlo"/>
          <w:sz w:val="15"/>
          <w:szCs w:val="15"/>
        </w:rPr>
      </w:pPr>
    </w:p>
    <w:p w14:paraId="47F16FC9" w14:textId="77777777" w:rsidR="000953D6" w:rsidRDefault="000953D6" w:rsidP="000953D6">
      <w:pPr>
        <w:rPr>
          <w:rFonts w:ascii="Menlo" w:hAnsi="Menlo" w:cs="Menlo"/>
          <w:sz w:val="15"/>
          <w:szCs w:val="15"/>
        </w:rPr>
      </w:pPr>
      <w:r>
        <w:rPr>
          <w:rFonts w:ascii="Menlo" w:hAnsi="Menlo" w:cs="Menlo"/>
          <w:sz w:val="15"/>
          <w:szCs w:val="15"/>
        </w:rPr>
        <w:t xml:space="preserve">    </w:t>
      </w:r>
      <w:r>
        <w:rPr>
          <w:rFonts w:ascii="Menlo" w:hAnsi="Menlo" w:cs="Menlo"/>
          <w:color w:val="008013"/>
          <w:sz w:val="15"/>
          <w:szCs w:val="15"/>
        </w:rPr>
        <w:t>% Total Indirect Build Costs</w:t>
      </w:r>
    </w:p>
    <w:p w14:paraId="145A415F" w14:textId="77777777" w:rsidR="000953D6" w:rsidRDefault="000953D6" w:rsidP="000953D6">
      <w:pPr>
        <w:rPr>
          <w:rFonts w:ascii="Menlo" w:hAnsi="Menlo" w:cs="Menlo"/>
          <w:sz w:val="15"/>
          <w:szCs w:val="15"/>
        </w:rPr>
      </w:pPr>
      <w:r>
        <w:rPr>
          <w:rFonts w:ascii="Menlo" w:hAnsi="Menlo" w:cs="Menlo"/>
          <w:sz w:val="15"/>
          <w:szCs w:val="15"/>
        </w:rPr>
        <w:t xml:space="preserve">        </w:t>
      </w:r>
    </w:p>
    <w:p w14:paraId="658A9AB3" w14:textId="77777777" w:rsidR="000953D6" w:rsidRDefault="000953D6" w:rsidP="000953D6">
      <w:pPr>
        <w:rPr>
          <w:rFonts w:ascii="Menlo" w:hAnsi="Menlo" w:cs="Menlo"/>
          <w:sz w:val="15"/>
          <w:szCs w:val="15"/>
        </w:rPr>
      </w:pPr>
      <w:r>
        <w:rPr>
          <w:rFonts w:ascii="Menlo" w:hAnsi="Menlo" w:cs="Menlo"/>
          <w:sz w:val="15"/>
          <w:szCs w:val="15"/>
        </w:rPr>
        <w:t xml:space="preserve">        C_b_ind = C_space + C_dpr + C_maint;    </w:t>
      </w:r>
      <w:r>
        <w:rPr>
          <w:rFonts w:ascii="Menlo" w:hAnsi="Menlo" w:cs="Menlo"/>
          <w:color w:val="008013"/>
          <w:sz w:val="15"/>
          <w:szCs w:val="15"/>
        </w:rPr>
        <w:t>% Total indirect build costs ($)</w:t>
      </w:r>
    </w:p>
    <w:p w14:paraId="115D9FEB" w14:textId="77777777" w:rsidR="000953D6" w:rsidRDefault="000953D6" w:rsidP="000953D6">
      <w:pPr>
        <w:rPr>
          <w:rFonts w:ascii="Menlo" w:hAnsi="Menlo" w:cs="Menlo"/>
          <w:sz w:val="15"/>
          <w:szCs w:val="15"/>
        </w:rPr>
      </w:pPr>
    </w:p>
    <w:p w14:paraId="4FCCBA82" w14:textId="77777777" w:rsidR="000953D6" w:rsidRDefault="000953D6" w:rsidP="000953D6">
      <w:pPr>
        <w:rPr>
          <w:rFonts w:ascii="Menlo" w:hAnsi="Menlo" w:cs="Menlo"/>
          <w:sz w:val="15"/>
          <w:szCs w:val="15"/>
        </w:rPr>
      </w:pPr>
      <w:r>
        <w:rPr>
          <w:rFonts w:ascii="Menlo" w:hAnsi="Menlo" w:cs="Menlo"/>
          <w:color w:val="008013"/>
          <w:sz w:val="15"/>
          <w:szCs w:val="15"/>
        </w:rPr>
        <w:t>%%% Total Build Cost %%%</w:t>
      </w:r>
    </w:p>
    <w:p w14:paraId="7C1BF9A5" w14:textId="77777777" w:rsidR="000953D6" w:rsidRDefault="000953D6" w:rsidP="000953D6">
      <w:pPr>
        <w:rPr>
          <w:rFonts w:ascii="Menlo" w:hAnsi="Menlo" w:cs="Menlo"/>
          <w:sz w:val="15"/>
          <w:szCs w:val="15"/>
        </w:rPr>
      </w:pPr>
    </w:p>
    <w:p w14:paraId="584528C6" w14:textId="77777777" w:rsidR="000953D6" w:rsidRDefault="000953D6" w:rsidP="000953D6">
      <w:pPr>
        <w:rPr>
          <w:rFonts w:ascii="Menlo" w:hAnsi="Menlo" w:cs="Menlo"/>
          <w:sz w:val="15"/>
          <w:szCs w:val="15"/>
        </w:rPr>
      </w:pPr>
      <w:r>
        <w:rPr>
          <w:rFonts w:ascii="Menlo" w:hAnsi="Menlo" w:cs="Menlo"/>
          <w:sz w:val="15"/>
          <w:szCs w:val="15"/>
        </w:rPr>
        <w:t xml:space="preserve">C_build = C_b_dir + C_b_ind;    </w:t>
      </w:r>
      <w:r>
        <w:rPr>
          <w:rFonts w:ascii="Menlo" w:hAnsi="Menlo" w:cs="Menlo"/>
          <w:color w:val="008013"/>
          <w:sz w:val="15"/>
          <w:szCs w:val="15"/>
        </w:rPr>
        <w:t>% Total WAAM cost ($)</w:t>
      </w:r>
    </w:p>
    <w:p w14:paraId="703A1B41" w14:textId="77777777" w:rsidR="000953D6" w:rsidRDefault="000953D6" w:rsidP="000953D6">
      <w:pPr>
        <w:rPr>
          <w:rFonts w:ascii="Menlo" w:hAnsi="Menlo" w:cs="Menlo"/>
          <w:sz w:val="15"/>
          <w:szCs w:val="15"/>
        </w:rPr>
      </w:pPr>
    </w:p>
    <w:p w14:paraId="003478F7" w14:textId="77777777" w:rsidR="000953D6" w:rsidRDefault="000953D6" w:rsidP="000953D6">
      <w:pPr>
        <w:rPr>
          <w:rFonts w:ascii="Menlo" w:hAnsi="Menlo" w:cs="Menlo"/>
          <w:sz w:val="15"/>
          <w:szCs w:val="15"/>
        </w:rPr>
      </w:pPr>
      <w:r>
        <w:rPr>
          <w:rFonts w:ascii="Menlo" w:hAnsi="Menlo" w:cs="Menlo"/>
          <w:color w:val="008013"/>
          <w:sz w:val="15"/>
          <w:szCs w:val="15"/>
        </w:rPr>
        <w:t>%% Outputs</w:t>
      </w:r>
    </w:p>
    <w:p w14:paraId="78114204" w14:textId="77777777" w:rsidR="000953D6" w:rsidRDefault="000953D6" w:rsidP="000953D6">
      <w:pPr>
        <w:rPr>
          <w:rFonts w:ascii="Menlo" w:hAnsi="Menlo" w:cs="Menlo"/>
          <w:sz w:val="15"/>
          <w:szCs w:val="15"/>
        </w:rPr>
      </w:pPr>
    </w:p>
    <w:p w14:paraId="491E8CB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WIRE ARC ADDITIVE MANUFACTURING COST '</w:t>
      </w:r>
      <w:r>
        <w:rPr>
          <w:rFonts w:ascii="Menlo" w:hAnsi="Menlo" w:cs="Menlo"/>
          <w:sz w:val="15"/>
          <w:szCs w:val="15"/>
        </w:rPr>
        <w:t>]);</w:t>
      </w:r>
    </w:p>
    <w:p w14:paraId="3408201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6C4F31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CAFA608"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'Direct Build Cost'</w:t>
      </w:r>
      <w:r>
        <w:rPr>
          <w:rFonts w:ascii="Menlo" w:hAnsi="Menlo" w:cs="Menlo"/>
          <w:sz w:val="15"/>
          <w:szCs w:val="15"/>
        </w:rPr>
        <w:t>]);</w:t>
      </w:r>
    </w:p>
    <w:p w14:paraId="39815C78"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2C54016"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Material Cost: $'</w:t>
      </w:r>
      <w:r>
        <w:rPr>
          <w:rFonts w:ascii="Menlo" w:hAnsi="Menlo" w:cs="Menlo"/>
          <w:sz w:val="15"/>
          <w:szCs w:val="15"/>
        </w:rPr>
        <w:t>, num2str(C_mat)]);</w:t>
      </w:r>
    </w:p>
    <w:p w14:paraId="54385353"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Labor Cost: $'</w:t>
      </w:r>
      <w:r>
        <w:rPr>
          <w:rFonts w:ascii="Menlo" w:hAnsi="Menlo" w:cs="Menlo"/>
          <w:sz w:val="15"/>
          <w:szCs w:val="15"/>
        </w:rPr>
        <w:t>, num2str(C_lab)]);</w:t>
      </w:r>
    </w:p>
    <w:p w14:paraId="0FE16DF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Energy Cost: $'</w:t>
      </w:r>
      <w:r>
        <w:rPr>
          <w:rFonts w:ascii="Menlo" w:hAnsi="Menlo" w:cs="Menlo"/>
          <w:sz w:val="15"/>
          <w:szCs w:val="15"/>
        </w:rPr>
        <w:t>, num2str(C_enr)]);</w:t>
      </w:r>
    </w:p>
    <w:p w14:paraId="5645971E"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46C33EAD"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Direct Build Cost: $'</w:t>
      </w:r>
      <w:r>
        <w:rPr>
          <w:rFonts w:ascii="Menlo" w:hAnsi="Menlo" w:cs="Menlo"/>
          <w:sz w:val="15"/>
          <w:szCs w:val="15"/>
        </w:rPr>
        <w:t>, num2str(C_b_dir)]);</w:t>
      </w:r>
    </w:p>
    <w:p w14:paraId="4B485873"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3176194E" w14:textId="77777777" w:rsidR="000953D6" w:rsidRDefault="000953D6" w:rsidP="000953D6">
      <w:pPr>
        <w:rPr>
          <w:rFonts w:ascii="Menlo" w:hAnsi="Menlo" w:cs="Menlo"/>
          <w:sz w:val="15"/>
          <w:szCs w:val="15"/>
        </w:rPr>
      </w:pPr>
    </w:p>
    <w:p w14:paraId="1AB5A3E6"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455D6AD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'Indirect Build Cost'</w:t>
      </w:r>
      <w:r>
        <w:rPr>
          <w:rFonts w:ascii="Menlo" w:hAnsi="Menlo" w:cs="Menlo"/>
          <w:sz w:val="15"/>
          <w:szCs w:val="15"/>
        </w:rPr>
        <w:t>]);</w:t>
      </w:r>
    </w:p>
    <w:p w14:paraId="2BD9CF52"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5DF33C4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Space Cost: $'</w:t>
      </w:r>
      <w:r>
        <w:rPr>
          <w:rFonts w:ascii="Menlo" w:hAnsi="Menlo" w:cs="Menlo"/>
          <w:sz w:val="15"/>
          <w:szCs w:val="15"/>
        </w:rPr>
        <w:t>, num2str(C_space)]);</w:t>
      </w:r>
    </w:p>
    <w:p w14:paraId="575B5DAF"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Depreciation Cost: $'</w:t>
      </w:r>
      <w:r>
        <w:rPr>
          <w:rFonts w:ascii="Menlo" w:hAnsi="Menlo" w:cs="Menlo"/>
          <w:sz w:val="15"/>
          <w:szCs w:val="15"/>
        </w:rPr>
        <w:t>, num2str(C_dpr)]);</w:t>
      </w:r>
    </w:p>
    <w:p w14:paraId="6725D4C5"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   Maintenance Cost: $'</w:t>
      </w:r>
      <w:r>
        <w:rPr>
          <w:rFonts w:ascii="Menlo" w:hAnsi="Menlo" w:cs="Menlo"/>
          <w:sz w:val="15"/>
          <w:szCs w:val="15"/>
        </w:rPr>
        <w:t>, num2str(C_maint)]);</w:t>
      </w:r>
    </w:p>
    <w:p w14:paraId="31606D5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   -----------------------------\n'</w:t>
      </w:r>
      <w:r>
        <w:rPr>
          <w:rFonts w:ascii="Menlo" w:hAnsi="Menlo" w:cs="Menlo"/>
          <w:sz w:val="15"/>
          <w:szCs w:val="15"/>
        </w:rPr>
        <w:t>)</w:t>
      </w:r>
    </w:p>
    <w:p w14:paraId="5B50AD40"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Indirect Build Cost: $'</w:t>
      </w:r>
      <w:r>
        <w:rPr>
          <w:rFonts w:ascii="Menlo" w:hAnsi="Menlo" w:cs="Menlo"/>
          <w:sz w:val="15"/>
          <w:szCs w:val="15"/>
        </w:rPr>
        <w:t>, num2str(C_b_ind)]);</w:t>
      </w:r>
    </w:p>
    <w:p w14:paraId="411364FD" w14:textId="77777777" w:rsidR="000953D6" w:rsidRDefault="000953D6" w:rsidP="000953D6">
      <w:pPr>
        <w:rPr>
          <w:rFonts w:ascii="Menlo" w:hAnsi="Menlo" w:cs="Menlo"/>
          <w:sz w:val="15"/>
          <w:szCs w:val="15"/>
        </w:rPr>
      </w:pPr>
      <w:r>
        <w:rPr>
          <w:rFonts w:ascii="Menlo" w:hAnsi="Menlo" w:cs="Menlo"/>
          <w:sz w:val="15"/>
          <w:szCs w:val="15"/>
        </w:rPr>
        <w:lastRenderedPageBreak/>
        <w:t>fprintf(</w:t>
      </w:r>
      <w:r>
        <w:rPr>
          <w:rFonts w:ascii="Menlo" w:hAnsi="Menlo" w:cs="Menlo"/>
          <w:color w:val="A709F5"/>
          <w:sz w:val="15"/>
          <w:szCs w:val="15"/>
        </w:rPr>
        <w:t>'--------------------------------\n'</w:t>
      </w:r>
      <w:r>
        <w:rPr>
          <w:rFonts w:ascii="Menlo" w:hAnsi="Menlo" w:cs="Menlo"/>
          <w:sz w:val="15"/>
          <w:szCs w:val="15"/>
        </w:rPr>
        <w:t>)</w:t>
      </w:r>
    </w:p>
    <w:p w14:paraId="2016179A" w14:textId="77777777" w:rsidR="000953D6" w:rsidRDefault="000953D6" w:rsidP="000953D6">
      <w:pPr>
        <w:rPr>
          <w:rFonts w:ascii="Menlo" w:hAnsi="Menlo" w:cs="Menlo"/>
          <w:sz w:val="15"/>
          <w:szCs w:val="15"/>
        </w:rPr>
      </w:pPr>
    </w:p>
    <w:p w14:paraId="0A9432AF" w14:textId="77777777" w:rsidR="000953D6" w:rsidRDefault="000953D6" w:rsidP="000953D6">
      <w:pPr>
        <w:rPr>
          <w:rFonts w:ascii="Menlo" w:hAnsi="Menlo" w:cs="Menlo"/>
          <w:sz w:val="15"/>
          <w:szCs w:val="15"/>
        </w:rPr>
      </w:pPr>
      <w:r>
        <w:rPr>
          <w:rFonts w:ascii="Menlo" w:hAnsi="Menlo" w:cs="Menlo"/>
          <w:sz w:val="15"/>
          <w:szCs w:val="15"/>
        </w:rPr>
        <w:t>fprintf(</w:t>
      </w:r>
      <w:r>
        <w:rPr>
          <w:rFonts w:ascii="Menlo" w:hAnsi="Menlo" w:cs="Menlo"/>
          <w:color w:val="A709F5"/>
          <w:sz w:val="15"/>
          <w:szCs w:val="15"/>
        </w:rPr>
        <w:t>'\n'</w:t>
      </w:r>
      <w:r>
        <w:rPr>
          <w:rFonts w:ascii="Menlo" w:hAnsi="Menlo" w:cs="Menlo"/>
          <w:sz w:val="15"/>
          <w:szCs w:val="15"/>
        </w:rPr>
        <w:t>)</w:t>
      </w:r>
    </w:p>
    <w:p w14:paraId="72691ED7" w14:textId="77777777" w:rsidR="000953D6" w:rsidRDefault="000953D6" w:rsidP="000953D6">
      <w:pPr>
        <w:rPr>
          <w:rFonts w:ascii="Menlo" w:hAnsi="Menlo" w:cs="Menlo"/>
          <w:sz w:val="15"/>
          <w:szCs w:val="15"/>
        </w:rPr>
      </w:pPr>
      <w:r>
        <w:rPr>
          <w:rFonts w:ascii="Menlo" w:hAnsi="Menlo" w:cs="Menlo"/>
          <w:sz w:val="15"/>
          <w:szCs w:val="15"/>
        </w:rPr>
        <w:t>disp([</w:t>
      </w:r>
      <w:r>
        <w:rPr>
          <w:rFonts w:ascii="Menlo" w:hAnsi="Menlo" w:cs="Menlo"/>
          <w:color w:val="A709F5"/>
          <w:sz w:val="15"/>
          <w:szCs w:val="15"/>
        </w:rPr>
        <w:t>'Total Build Cost: $'</w:t>
      </w:r>
      <w:r>
        <w:rPr>
          <w:rFonts w:ascii="Menlo" w:hAnsi="Menlo" w:cs="Menlo"/>
          <w:sz w:val="15"/>
          <w:szCs w:val="15"/>
        </w:rPr>
        <w:t>, num2str(C_build)]);</w:t>
      </w:r>
    </w:p>
    <w:p w14:paraId="45D111F2" w14:textId="77777777" w:rsidR="000953D6" w:rsidRDefault="000953D6" w:rsidP="000953D6">
      <w:pPr>
        <w:rPr>
          <w:rFonts w:ascii="Menlo" w:hAnsi="Menlo" w:cs="Menlo"/>
          <w:sz w:val="15"/>
          <w:szCs w:val="15"/>
        </w:rPr>
      </w:pPr>
      <w:r>
        <w:rPr>
          <w:rFonts w:ascii="Menlo" w:hAnsi="Menlo" w:cs="Menlo"/>
          <w:color w:val="008013"/>
          <w:sz w:val="15"/>
          <w:szCs w:val="15"/>
        </w:rPr>
        <w:t>% Display other outputs as needed</w:t>
      </w:r>
    </w:p>
    <w:p w14:paraId="00AA43DD" w14:textId="77777777" w:rsidR="000953D6" w:rsidRDefault="000953D6" w:rsidP="000953D6">
      <w:pPr>
        <w:rPr>
          <w:rFonts w:ascii="Menlo" w:hAnsi="Menlo" w:cs="Menlo"/>
          <w:sz w:val="15"/>
          <w:szCs w:val="15"/>
        </w:rPr>
      </w:pPr>
    </w:p>
    <w:p w14:paraId="23EAD79B" w14:textId="77777777" w:rsidR="00327BBA" w:rsidRPr="00FD1C6E" w:rsidRDefault="00327BBA" w:rsidP="000724E4">
      <w:pPr>
        <w:rPr>
          <w:lang w:eastAsia="ja-JP"/>
        </w:rPr>
      </w:pPr>
    </w:p>
    <w:p w14:paraId="1A4A562B" w14:textId="77777777" w:rsidR="00131135" w:rsidRDefault="00131135">
      <w:pPr>
        <w:rPr>
          <w:lang w:eastAsia="ja-JP"/>
        </w:rPr>
      </w:pPr>
      <w:bookmarkStart w:id="312" w:name="_Toc162882460"/>
      <w:bookmarkStart w:id="313" w:name="_Toc162882729"/>
      <w:r>
        <w:rPr>
          <w:b/>
        </w:rPr>
        <w:br w:type="page"/>
      </w:r>
    </w:p>
    <w:p w14:paraId="49B8D6B3" w14:textId="3C300C08" w:rsidR="005B7F92" w:rsidRPr="00FD1C6E" w:rsidRDefault="005B7F92" w:rsidP="005B7F92">
      <w:pPr>
        <w:pStyle w:val="Heading2"/>
        <w:rPr>
          <w:rFonts w:cs="Times New Roman"/>
        </w:rPr>
      </w:pPr>
      <w:bookmarkStart w:id="314" w:name="_Toc162886107"/>
      <w:r w:rsidRPr="00FD1C6E">
        <w:rPr>
          <w:rFonts w:cs="Times New Roman"/>
        </w:rPr>
        <w:lastRenderedPageBreak/>
        <w:t>Appendix F – Machine tool crossbeam: Third party quotes</w:t>
      </w:r>
      <w:bookmarkEnd w:id="312"/>
      <w:bookmarkEnd w:id="313"/>
      <w:bookmarkEnd w:id="314"/>
    </w:p>
    <w:p w14:paraId="79FCFF65" w14:textId="77777777" w:rsidR="00902590" w:rsidRPr="00FD1C6E" w:rsidRDefault="00902590" w:rsidP="00902590">
      <w:pPr>
        <w:rPr>
          <w:lang w:eastAsia="ja-JP"/>
        </w:rPr>
      </w:pPr>
    </w:p>
    <w:p w14:paraId="4BCB5E70" w14:textId="4CFCB0C0" w:rsidR="00327BBA" w:rsidRPr="00FD1C6E" w:rsidRDefault="00902590" w:rsidP="00902590">
      <w:pPr>
        <w:rPr>
          <w:lang w:eastAsia="ja-JP"/>
        </w:rPr>
      </w:pPr>
      <w:r w:rsidRPr="00FD1C6E">
        <w:rPr>
          <w:noProof/>
          <w:lang w:eastAsia="ja-JP"/>
        </w:rPr>
        <w:drawing>
          <wp:inline distT="0" distB="0" distL="0" distR="0" wp14:anchorId="1515A073" wp14:editId="31DBA634">
            <wp:extent cx="4195985" cy="5403921"/>
            <wp:effectExtent l="0" t="0" r="0" b="0"/>
            <wp:docPr id="1753528503" name="Picture 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528503" name="Picture 1" descr="A paper with text and numbers&#10;&#10;Description automatically generated"/>
                    <pic:cNvPicPr/>
                  </pic:nvPicPr>
                  <pic:blipFill>
                    <a:blip r:embed="rId42"/>
                    <a:stretch>
                      <a:fillRect/>
                    </a:stretch>
                  </pic:blipFill>
                  <pic:spPr>
                    <a:xfrm>
                      <a:off x="0" y="0"/>
                      <a:ext cx="4239795" cy="5460343"/>
                    </a:xfrm>
                    <a:prstGeom prst="rect">
                      <a:avLst/>
                    </a:prstGeom>
                  </pic:spPr>
                </pic:pic>
              </a:graphicData>
            </a:graphic>
          </wp:inline>
        </w:drawing>
      </w:r>
    </w:p>
    <w:p w14:paraId="32749D97" w14:textId="77777777" w:rsidR="0087750A" w:rsidRPr="00FD1C6E" w:rsidRDefault="0087750A" w:rsidP="00902590">
      <w:pPr>
        <w:rPr>
          <w:lang w:eastAsia="ja-JP"/>
        </w:rPr>
      </w:pPr>
    </w:p>
    <w:p w14:paraId="0F8024CD" w14:textId="0504C176" w:rsidR="0087750A" w:rsidRPr="00FD1C6E" w:rsidRDefault="0087750A" w:rsidP="00902590">
      <w:pPr>
        <w:rPr>
          <w:lang w:eastAsia="ja-JP"/>
        </w:rPr>
      </w:pPr>
      <w:r w:rsidRPr="00FD1C6E">
        <w:rPr>
          <w:noProof/>
          <w:lang w:eastAsia="ja-JP"/>
        </w:rPr>
        <w:lastRenderedPageBreak/>
        <w:drawing>
          <wp:inline distT="0" distB="0" distL="0" distR="0" wp14:anchorId="227E8065" wp14:editId="6F75793B">
            <wp:extent cx="4180383" cy="5460763"/>
            <wp:effectExtent l="0" t="0" r="0" b="635"/>
            <wp:docPr id="2030573314" name="Picture 1" descr="A document with a drawing of a metal b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573314" name="Picture 1" descr="A document with a drawing of a metal beam&#10;&#10;Description automatically generated"/>
                    <pic:cNvPicPr/>
                  </pic:nvPicPr>
                  <pic:blipFill>
                    <a:blip r:embed="rId43"/>
                    <a:stretch>
                      <a:fillRect/>
                    </a:stretch>
                  </pic:blipFill>
                  <pic:spPr>
                    <a:xfrm>
                      <a:off x="0" y="0"/>
                      <a:ext cx="4246821" cy="5547549"/>
                    </a:xfrm>
                    <a:prstGeom prst="rect">
                      <a:avLst/>
                    </a:prstGeom>
                  </pic:spPr>
                </pic:pic>
              </a:graphicData>
            </a:graphic>
          </wp:inline>
        </w:drawing>
      </w:r>
    </w:p>
    <w:p w14:paraId="427050A2" w14:textId="77777777" w:rsidR="005774BB" w:rsidRPr="00FD1C6E" w:rsidRDefault="005774BB" w:rsidP="00902590">
      <w:pPr>
        <w:rPr>
          <w:lang w:eastAsia="ja-JP"/>
        </w:rPr>
      </w:pPr>
    </w:p>
    <w:p w14:paraId="3E2FF8A8" w14:textId="6A09EFD2" w:rsidR="005774BB" w:rsidRPr="00FD1C6E" w:rsidRDefault="005774BB" w:rsidP="00902590">
      <w:pPr>
        <w:rPr>
          <w:lang w:eastAsia="ja-JP"/>
        </w:rPr>
      </w:pPr>
      <w:r w:rsidRPr="00FD1C6E">
        <w:rPr>
          <w:noProof/>
          <w:lang w:eastAsia="ja-JP"/>
        </w:rPr>
        <w:lastRenderedPageBreak/>
        <w:drawing>
          <wp:inline distT="0" distB="0" distL="0" distR="0" wp14:anchorId="1A4229C7" wp14:editId="467053DA">
            <wp:extent cx="4197131" cy="5281301"/>
            <wp:effectExtent l="0" t="0" r="0" b="1905"/>
            <wp:docPr id="359504312" name="Picture 1" descr="A document with a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04312" name="Picture 1" descr="A document with a black text&#10;&#10;Description automatically generated with medium confidence"/>
                    <pic:cNvPicPr/>
                  </pic:nvPicPr>
                  <pic:blipFill>
                    <a:blip r:embed="rId44"/>
                    <a:stretch>
                      <a:fillRect/>
                    </a:stretch>
                  </pic:blipFill>
                  <pic:spPr>
                    <a:xfrm>
                      <a:off x="0" y="0"/>
                      <a:ext cx="4210503" cy="5298128"/>
                    </a:xfrm>
                    <a:prstGeom prst="rect">
                      <a:avLst/>
                    </a:prstGeom>
                  </pic:spPr>
                </pic:pic>
              </a:graphicData>
            </a:graphic>
          </wp:inline>
        </w:drawing>
      </w:r>
    </w:p>
    <w:p w14:paraId="121D9176" w14:textId="77777777" w:rsidR="000724E4" w:rsidRPr="00FD1C6E" w:rsidRDefault="000724E4" w:rsidP="000724E4">
      <w:pPr>
        <w:rPr>
          <w:lang w:eastAsia="ja-JP"/>
        </w:rPr>
      </w:pPr>
    </w:p>
    <w:p w14:paraId="34946D66" w14:textId="7B0B1650" w:rsidR="00131135" w:rsidRDefault="00131135">
      <w:pPr>
        <w:rPr>
          <w:lang w:eastAsia="ja-JP"/>
        </w:rPr>
      </w:pPr>
      <w:r>
        <w:rPr>
          <w:lang w:eastAsia="ja-JP"/>
        </w:rPr>
        <w:br w:type="page"/>
      </w:r>
    </w:p>
    <w:p w14:paraId="5595A0D1" w14:textId="4A86AB12" w:rsidR="0042576E" w:rsidRPr="00FD1C6E" w:rsidRDefault="00127152" w:rsidP="00980F63">
      <w:pPr>
        <w:pStyle w:val="Heading1"/>
        <w:rPr>
          <w:rFonts w:cs="Times New Roman"/>
        </w:rPr>
      </w:pPr>
      <w:bookmarkStart w:id="315" w:name="_Toc162882461"/>
      <w:bookmarkStart w:id="316" w:name="_Toc162882730"/>
      <w:bookmarkStart w:id="317" w:name="_Toc162886108"/>
      <w:r w:rsidRPr="00FD1C6E">
        <w:rPr>
          <w:rFonts w:cs="Times New Roman"/>
        </w:rPr>
        <w:lastRenderedPageBreak/>
        <w:t>Vita</w:t>
      </w:r>
      <w:bookmarkEnd w:id="315"/>
      <w:bookmarkEnd w:id="316"/>
      <w:bookmarkEnd w:id="317"/>
    </w:p>
    <w:p w14:paraId="7ACD9035" w14:textId="298835BE" w:rsidR="0042576E" w:rsidRPr="00FD1C6E" w:rsidRDefault="0034717F" w:rsidP="00461EF6">
      <w:pPr>
        <w:jc w:val="both"/>
        <w:rPr>
          <w:color w:val="000000" w:themeColor="text1"/>
        </w:rPr>
      </w:pPr>
      <w:r w:rsidRPr="00FD1C6E">
        <w:rPr>
          <w:color w:val="000000" w:themeColor="text1"/>
        </w:rPr>
        <w:t>Nathan J. Wilson</w:t>
      </w:r>
      <w:r w:rsidR="00127152" w:rsidRPr="00FD1C6E">
        <w:rPr>
          <w:color w:val="000000" w:themeColor="text1"/>
        </w:rPr>
        <w:t xml:space="preserve"> was bo</w:t>
      </w:r>
      <w:r w:rsidR="008C2A7C" w:rsidRPr="00FD1C6E">
        <w:rPr>
          <w:color w:val="000000" w:themeColor="text1"/>
        </w:rPr>
        <w:t>rn and raised in Washington state</w:t>
      </w:r>
      <w:r w:rsidR="00127152" w:rsidRPr="00FD1C6E">
        <w:rPr>
          <w:color w:val="000000" w:themeColor="text1"/>
        </w:rPr>
        <w:t>.</w:t>
      </w:r>
      <w:r w:rsidR="008C2A7C" w:rsidRPr="00FD1C6E">
        <w:rPr>
          <w:color w:val="000000" w:themeColor="text1"/>
        </w:rPr>
        <w:t xml:space="preserve"> </w:t>
      </w:r>
      <w:r w:rsidR="007C55BB" w:rsidRPr="00FD1C6E">
        <w:rPr>
          <w:color w:val="000000" w:themeColor="text1"/>
        </w:rPr>
        <w:t xml:space="preserve">After graduating with his bachelor’s in mechanical engineering from Brigham Young University, Nathan </w:t>
      </w:r>
      <w:r w:rsidR="00645319" w:rsidRPr="00FD1C6E">
        <w:rPr>
          <w:color w:val="000000" w:themeColor="text1"/>
        </w:rPr>
        <w:t>began attending the University of Tennessee</w:t>
      </w:r>
      <w:r w:rsidR="00286396" w:rsidRPr="00FD1C6E">
        <w:rPr>
          <w:color w:val="000000" w:themeColor="text1"/>
        </w:rPr>
        <w:t>. H</w:t>
      </w:r>
      <w:r w:rsidR="00F422E9" w:rsidRPr="00FD1C6E">
        <w:rPr>
          <w:color w:val="000000" w:themeColor="text1"/>
        </w:rPr>
        <w:t xml:space="preserve">e is expected to graduate in Spring of 2024 with a dual master’s degree in business administration and mechanical engineering. </w:t>
      </w:r>
      <w:r w:rsidR="005F764F" w:rsidRPr="00FD1C6E">
        <w:rPr>
          <w:color w:val="000000" w:themeColor="text1"/>
        </w:rPr>
        <w:t xml:space="preserve">He currently lives in Knoxville, TN with his wife and baby boy. </w:t>
      </w:r>
      <w:r w:rsidR="00C22CC8" w:rsidRPr="00FD1C6E">
        <w:rPr>
          <w:color w:val="000000" w:themeColor="text1"/>
        </w:rPr>
        <w:t xml:space="preserve"> </w:t>
      </w:r>
    </w:p>
    <w:sectPr w:rsidR="0042576E" w:rsidRPr="00FD1C6E" w:rsidSect="001457DD">
      <w:pgSz w:w="12240" w:h="15840"/>
      <w:pgMar w:top="1440" w:right="1800" w:bottom="1872" w:left="1800" w:header="720" w:footer="144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Schmitz, Tony L" w:date="2024-03-25T07:20:00Z" w:initials="TS">
    <w:p w14:paraId="486D3CE8" w14:textId="77777777" w:rsidR="007138CA" w:rsidRDefault="00A20C82" w:rsidP="007138CA">
      <w:pPr>
        <w:pStyle w:val="CommentText"/>
      </w:pPr>
      <w:r>
        <w:rPr>
          <w:rStyle w:val="CommentReference"/>
        </w:rPr>
        <w:annotationRef/>
      </w:r>
      <w:r w:rsidR="007138CA">
        <w:t xml:space="preserve">If prior efforts have been published, provide the references here. </w:t>
      </w:r>
    </w:p>
  </w:comment>
  <w:comment w:id="8" w:author="Schmitz, Tony L" w:date="2024-03-25T07:22:00Z" w:initials="TS">
    <w:p w14:paraId="703B6DF0" w14:textId="435FF2B8" w:rsidR="00A20C82" w:rsidRDefault="00A20C82" w:rsidP="00A20C82">
      <w:pPr>
        <w:pStyle w:val="CommentText"/>
      </w:pPr>
      <w:r>
        <w:rPr>
          <w:rStyle w:val="CommentReference"/>
        </w:rPr>
        <w:annotationRef/>
      </w:r>
      <w:r>
        <w:t>Add references.</w:t>
      </w:r>
    </w:p>
  </w:comment>
  <w:comment w:id="217" w:author="Schmitz, Tony L" w:date="2024-03-25T12:26:00Z" w:initials="TS">
    <w:p w14:paraId="4D4D29A2" w14:textId="77777777" w:rsidR="00207192" w:rsidRDefault="00207192" w:rsidP="00207192">
      <w:pPr>
        <w:pStyle w:val="CommentText"/>
      </w:pPr>
      <w:r>
        <w:rPr>
          <w:rStyle w:val="CommentReference"/>
        </w:rPr>
        <w:annotationRef/>
      </w:r>
      <w:r>
        <w:t>Add metric units.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86D3CE8" w15:done="1"/>
  <w15:commentEx w15:paraId="703B6DF0" w15:done="1"/>
  <w15:commentEx w15:paraId="4D4D29A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3A112E0" w16cex:dateUtc="2024-03-25T11:20:00Z"/>
  <w16cex:commentExtensible w16cex:durableId="30A20BD5" w16cex:dateUtc="2024-03-25T11:22:00Z"/>
  <w16cex:commentExtensible w16cex:durableId="6FAF9FD5" w16cex:dateUtc="2024-03-25T16:26:00Z">
    <w16cex:extLst>
      <w16:ext w16:uri="{CE6994B0-6A32-4C9F-8C6B-6E91EDA988CE}">
        <cr:reactions xmlns:cr="http://schemas.microsoft.com/office/comments/2020/reactions">
          <cr:reaction reactionType="1">
            <cr:reactionInfo dateUtc="2024-04-01T13:30:31Z">
              <cr:user userId="S::nwilso41@vols.utk.edu::32fc07ab-f520-4450-a5e0-140c5626e3c1" userProvider="AD" userName="Wilson, Nathan Joel"/>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86D3CE8" w16cid:durableId="23A112E0"/>
  <w16cid:commentId w16cid:paraId="703B6DF0" w16cid:durableId="30A20BD5"/>
  <w16cid:commentId w16cid:paraId="4D4D29A2" w16cid:durableId="6FAF9FD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70CEE" w14:textId="77777777" w:rsidR="001457DD" w:rsidRDefault="001457DD">
      <w:r>
        <w:separator/>
      </w:r>
    </w:p>
  </w:endnote>
  <w:endnote w:type="continuationSeparator" w:id="0">
    <w:p w14:paraId="0423B87D" w14:textId="77777777" w:rsidR="001457DD" w:rsidRDefault="001457DD">
      <w:r>
        <w:continuationSeparator/>
      </w:r>
    </w:p>
  </w:endnote>
  <w:endnote w:type="continuationNotice" w:id="1">
    <w:p w14:paraId="0680C7C3" w14:textId="77777777" w:rsidR="001457DD" w:rsidRDefault="00145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enlo">
    <w:panose1 w:val="020B0609030804020204"/>
    <w:charset w:val="00"/>
    <w:family w:val="modern"/>
    <w:pitch w:val="fixed"/>
    <w:sig w:usb0="E60022FF" w:usb1="D200F9FB" w:usb2="02000028" w:usb3="00000000" w:csb0="000001D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92662702"/>
      <w:docPartObj>
        <w:docPartGallery w:val="Page Numbers (Bottom of Page)"/>
        <w:docPartUnique/>
      </w:docPartObj>
    </w:sdtPr>
    <w:sdtContent>
      <w:p w14:paraId="79F3C05A" w14:textId="7159850C" w:rsidR="00EC1408" w:rsidRDefault="00EC1408" w:rsidP="00601A3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0A2610">
          <w:rPr>
            <w:rStyle w:val="PageNumber"/>
          </w:rPr>
          <w:fldChar w:fldCharType="separate"/>
        </w:r>
        <w:r w:rsidR="000A2610">
          <w:rPr>
            <w:rStyle w:val="PageNumber"/>
            <w:noProof/>
          </w:rPr>
          <w:t>viii</w:t>
        </w:r>
        <w:r>
          <w:rPr>
            <w:rStyle w:val="PageNumber"/>
          </w:rPr>
          <w:fldChar w:fldCharType="end"/>
        </w:r>
      </w:p>
    </w:sdtContent>
  </w:sdt>
  <w:p w14:paraId="3F2B449B" w14:textId="77777777" w:rsidR="00EC1408" w:rsidRDefault="00EC1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51977584"/>
      <w:docPartObj>
        <w:docPartGallery w:val="Page Numbers (Bottom of Page)"/>
        <w:docPartUnique/>
      </w:docPartObj>
    </w:sdtPr>
    <w:sdtEndPr>
      <w:rPr>
        <w:rStyle w:val="PageNumber"/>
        <w:rFonts w:ascii="Times New Roman" w:hAnsi="Times New Roman" w:cs="Times New Roman"/>
      </w:rPr>
    </w:sdtEndPr>
    <w:sdtContent>
      <w:p w14:paraId="51219855" w14:textId="72B22380" w:rsidR="00EC1408" w:rsidRPr="00833C6B" w:rsidRDefault="00EC1408" w:rsidP="00601A3C">
        <w:pPr>
          <w:pStyle w:val="Footer"/>
          <w:framePr w:wrap="none" w:vAnchor="text" w:hAnchor="margin" w:xAlign="center" w:y="1"/>
          <w:rPr>
            <w:rStyle w:val="PageNumber"/>
            <w:rFonts w:ascii="Times New Roman" w:hAnsi="Times New Roman" w:cs="Times New Roman"/>
          </w:rPr>
        </w:pPr>
        <w:r w:rsidRPr="00833C6B">
          <w:rPr>
            <w:rStyle w:val="PageNumber"/>
            <w:rFonts w:ascii="Times New Roman" w:hAnsi="Times New Roman" w:cs="Times New Roman"/>
          </w:rPr>
          <w:fldChar w:fldCharType="begin"/>
        </w:r>
        <w:r w:rsidRPr="00833C6B">
          <w:rPr>
            <w:rStyle w:val="PageNumber"/>
            <w:rFonts w:ascii="Times New Roman" w:hAnsi="Times New Roman" w:cs="Times New Roman"/>
          </w:rPr>
          <w:instrText xml:space="preserve"> PAGE </w:instrText>
        </w:r>
        <w:r w:rsidRPr="00833C6B">
          <w:rPr>
            <w:rStyle w:val="PageNumber"/>
            <w:rFonts w:ascii="Times New Roman" w:hAnsi="Times New Roman" w:cs="Times New Roman"/>
          </w:rPr>
          <w:fldChar w:fldCharType="separate"/>
        </w:r>
        <w:r w:rsidRPr="00833C6B">
          <w:rPr>
            <w:rStyle w:val="PageNumber"/>
            <w:rFonts w:ascii="Times New Roman" w:hAnsi="Times New Roman" w:cs="Times New Roman"/>
            <w:noProof/>
          </w:rPr>
          <w:t>ii</w:t>
        </w:r>
        <w:r w:rsidRPr="00833C6B">
          <w:rPr>
            <w:rStyle w:val="PageNumber"/>
            <w:rFonts w:ascii="Times New Roman" w:hAnsi="Times New Roman" w:cs="Times New Roman"/>
          </w:rPr>
          <w:fldChar w:fldCharType="end"/>
        </w:r>
      </w:p>
    </w:sdtContent>
  </w:sdt>
  <w:p w14:paraId="77D212A1" w14:textId="77777777" w:rsidR="00EC1408" w:rsidRDefault="00EC1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9B72" w14:textId="77777777" w:rsidR="00370915" w:rsidRDefault="00370915" w:rsidP="00046FC7">
    <w:pPr>
      <w:pStyle w:val="Footer"/>
      <w:framePr w:wrap="none" w:vAnchor="text" w:hAnchor="margin" w:xAlign="center" w:y="1"/>
      <w:rPr>
        <w:rStyle w:val="PageNumber"/>
      </w:rPr>
    </w:pPr>
  </w:p>
  <w:p w14:paraId="77AD3C3A" w14:textId="77777777" w:rsidR="00370915" w:rsidRDefault="003709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F0247" w14:textId="77777777" w:rsidR="00833C6B" w:rsidRDefault="00833C6B" w:rsidP="00046FC7">
    <w:pPr>
      <w:pStyle w:val="Footer"/>
      <w:framePr w:wrap="none" w:vAnchor="text" w:hAnchor="margin" w:xAlign="center" w:y="1"/>
      <w:rPr>
        <w:rStyle w:val="PageNumber"/>
      </w:rPr>
    </w:pPr>
  </w:p>
  <w:p w14:paraId="25474D97" w14:textId="77777777" w:rsidR="00833C6B" w:rsidRDefault="00833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AE76C7" w14:textId="77777777" w:rsidR="001457DD" w:rsidRDefault="001457DD">
      <w:r>
        <w:separator/>
      </w:r>
    </w:p>
  </w:footnote>
  <w:footnote w:type="continuationSeparator" w:id="0">
    <w:p w14:paraId="6B20F366" w14:textId="77777777" w:rsidR="001457DD" w:rsidRDefault="001457DD">
      <w:r>
        <w:continuationSeparator/>
      </w:r>
    </w:p>
  </w:footnote>
  <w:footnote w:type="continuationNotice" w:id="1">
    <w:p w14:paraId="5FD5DB35" w14:textId="77777777" w:rsidR="001457DD" w:rsidRDefault="001457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91341"/>
    <w:multiLevelType w:val="multilevel"/>
    <w:tmpl w:val="FFFFFFFF"/>
    <w:lvl w:ilvl="0">
      <w:start w:val="5"/>
      <w:numFmt w:val="decimal"/>
      <w:lvlText w:val="Chapter %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736480E"/>
    <w:multiLevelType w:val="hybridMultilevel"/>
    <w:tmpl w:val="487AF85A"/>
    <w:lvl w:ilvl="0" w:tplc="CF5485D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A432FB"/>
    <w:multiLevelType w:val="hybridMultilevel"/>
    <w:tmpl w:val="0DA264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35EFA"/>
    <w:multiLevelType w:val="hybridMultilevel"/>
    <w:tmpl w:val="AA3083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701152"/>
    <w:multiLevelType w:val="hybridMultilevel"/>
    <w:tmpl w:val="56FEAA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3207C1"/>
    <w:multiLevelType w:val="hybridMultilevel"/>
    <w:tmpl w:val="6EA88B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5154C0"/>
    <w:multiLevelType w:val="hybridMultilevel"/>
    <w:tmpl w:val="15641E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B6E2F98"/>
    <w:multiLevelType w:val="hybridMultilevel"/>
    <w:tmpl w:val="3ED60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B50047"/>
    <w:multiLevelType w:val="hybridMultilevel"/>
    <w:tmpl w:val="BB82F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9B2ED8"/>
    <w:multiLevelType w:val="hybridMultilevel"/>
    <w:tmpl w:val="BAC81538"/>
    <w:lvl w:ilvl="0" w:tplc="F634DC86">
      <w:start w:val="3"/>
      <w:numFmt w:val="bullet"/>
      <w:lvlText w:val="-"/>
      <w:lvlJc w:val="left"/>
      <w:pPr>
        <w:ind w:left="1140" w:hanging="360"/>
      </w:pPr>
      <w:rPr>
        <w:rFonts w:ascii="Arial" w:eastAsia="Arial" w:hAnsi="Arial" w:cs="Arial" w:hint="default"/>
        <w:color w:val="4D5156"/>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0" w15:restartNumberingAfterBreak="0">
    <w:nsid w:val="5063272A"/>
    <w:multiLevelType w:val="hybridMultilevel"/>
    <w:tmpl w:val="0498B2EE"/>
    <w:lvl w:ilvl="0" w:tplc="ED02169E">
      <w:start w:val="3"/>
      <w:numFmt w:val="bullet"/>
      <w:lvlText w:val="-"/>
      <w:lvlJc w:val="left"/>
      <w:pPr>
        <w:ind w:left="720" w:hanging="360"/>
      </w:pPr>
      <w:rPr>
        <w:rFonts w:ascii="Times New Roman" w:eastAsia="Times New Roman" w:hAnsi="Times New Roman" w:cs="Times New Roman" w:hint="default"/>
        <w:color w:val="4D515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7E1FE8"/>
    <w:multiLevelType w:val="multilevel"/>
    <w:tmpl w:val="FFFFFFFF"/>
    <w:lvl w:ilvl="0">
      <w:start w:val="1"/>
      <w:numFmt w:val="decimal"/>
      <w:lvlText w:val="%1"/>
      <w:lvlJc w:val="left"/>
      <w:pPr>
        <w:ind w:left="36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2" w15:restartNumberingAfterBreak="0">
    <w:nsid w:val="63FA3F33"/>
    <w:multiLevelType w:val="hybridMultilevel"/>
    <w:tmpl w:val="85F0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26134"/>
    <w:multiLevelType w:val="multilevel"/>
    <w:tmpl w:val="B534108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FC181A"/>
    <w:multiLevelType w:val="hybridMultilevel"/>
    <w:tmpl w:val="C20C0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1865B0"/>
    <w:multiLevelType w:val="multilevel"/>
    <w:tmpl w:val="FFFFFFFF"/>
    <w:lvl w:ilvl="0">
      <w:start w:val="1"/>
      <w:numFmt w:val="decimal"/>
      <w:lvlText w:val="Chapter %1"/>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16cid:durableId="1131049110">
    <w:abstractNumId w:val="15"/>
  </w:num>
  <w:num w:numId="2" w16cid:durableId="939722170">
    <w:abstractNumId w:val="0"/>
  </w:num>
  <w:num w:numId="3" w16cid:durableId="1355957258">
    <w:abstractNumId w:val="11"/>
  </w:num>
  <w:num w:numId="4" w16cid:durableId="366566943">
    <w:abstractNumId w:val="4"/>
  </w:num>
  <w:num w:numId="5" w16cid:durableId="1348213424">
    <w:abstractNumId w:val="1"/>
  </w:num>
  <w:num w:numId="6" w16cid:durableId="1571161035">
    <w:abstractNumId w:val="6"/>
  </w:num>
  <w:num w:numId="7" w16cid:durableId="67502686">
    <w:abstractNumId w:val="14"/>
  </w:num>
  <w:num w:numId="8" w16cid:durableId="1174565461">
    <w:abstractNumId w:val="13"/>
  </w:num>
  <w:num w:numId="9" w16cid:durableId="185556644">
    <w:abstractNumId w:val="3"/>
  </w:num>
  <w:num w:numId="10" w16cid:durableId="1434400172">
    <w:abstractNumId w:val="7"/>
  </w:num>
  <w:num w:numId="11" w16cid:durableId="544371014">
    <w:abstractNumId w:val="12"/>
  </w:num>
  <w:num w:numId="12" w16cid:durableId="1446926325">
    <w:abstractNumId w:val="2"/>
  </w:num>
  <w:num w:numId="13" w16cid:durableId="1562474601">
    <w:abstractNumId w:val="5"/>
  </w:num>
  <w:num w:numId="14" w16cid:durableId="1801608740">
    <w:abstractNumId w:val="8"/>
  </w:num>
  <w:num w:numId="15" w16cid:durableId="650645400">
    <w:abstractNumId w:val="10"/>
  </w:num>
  <w:num w:numId="16" w16cid:durableId="759105649">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chmitz, Tony L">
    <w15:presenceInfo w15:providerId="AD" w15:userId="S::tschmit2@utk.edu::ab90acb1-d803-4f8f-9faa-9b7da17e71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76E"/>
    <w:rsid w:val="000007AC"/>
    <w:rsid w:val="0000226B"/>
    <w:rsid w:val="00002C5E"/>
    <w:rsid w:val="0000472E"/>
    <w:rsid w:val="00010C47"/>
    <w:rsid w:val="00011F78"/>
    <w:rsid w:val="00012228"/>
    <w:rsid w:val="00012C24"/>
    <w:rsid w:val="00012D49"/>
    <w:rsid w:val="000137AB"/>
    <w:rsid w:val="000137EA"/>
    <w:rsid w:val="00014477"/>
    <w:rsid w:val="000148E9"/>
    <w:rsid w:val="00014FEB"/>
    <w:rsid w:val="0001714D"/>
    <w:rsid w:val="000172BB"/>
    <w:rsid w:val="00020F27"/>
    <w:rsid w:val="00021575"/>
    <w:rsid w:val="00022903"/>
    <w:rsid w:val="00023095"/>
    <w:rsid w:val="00023906"/>
    <w:rsid w:val="00023D74"/>
    <w:rsid w:val="00024009"/>
    <w:rsid w:val="00024185"/>
    <w:rsid w:val="000244D3"/>
    <w:rsid w:val="00024922"/>
    <w:rsid w:val="00025BFB"/>
    <w:rsid w:val="00025E43"/>
    <w:rsid w:val="00025E53"/>
    <w:rsid w:val="00026645"/>
    <w:rsid w:val="00026ED2"/>
    <w:rsid w:val="00027990"/>
    <w:rsid w:val="00027E97"/>
    <w:rsid w:val="0003070E"/>
    <w:rsid w:val="000309A3"/>
    <w:rsid w:val="000326EE"/>
    <w:rsid w:val="00034E07"/>
    <w:rsid w:val="00035140"/>
    <w:rsid w:val="00036790"/>
    <w:rsid w:val="00037F4E"/>
    <w:rsid w:val="00041D88"/>
    <w:rsid w:val="00043E0D"/>
    <w:rsid w:val="00043F1C"/>
    <w:rsid w:val="00046B2A"/>
    <w:rsid w:val="00046D01"/>
    <w:rsid w:val="00047CEF"/>
    <w:rsid w:val="0005146B"/>
    <w:rsid w:val="00052001"/>
    <w:rsid w:val="00053C03"/>
    <w:rsid w:val="00054E4E"/>
    <w:rsid w:val="00057923"/>
    <w:rsid w:val="00057AD3"/>
    <w:rsid w:val="00060BAF"/>
    <w:rsid w:val="00060E29"/>
    <w:rsid w:val="000631E7"/>
    <w:rsid w:val="00063EC3"/>
    <w:rsid w:val="0006415B"/>
    <w:rsid w:val="00064936"/>
    <w:rsid w:val="00064941"/>
    <w:rsid w:val="000649E9"/>
    <w:rsid w:val="00066056"/>
    <w:rsid w:val="00067101"/>
    <w:rsid w:val="00070924"/>
    <w:rsid w:val="00070F96"/>
    <w:rsid w:val="000717D0"/>
    <w:rsid w:val="00071FC5"/>
    <w:rsid w:val="000724E4"/>
    <w:rsid w:val="0007250C"/>
    <w:rsid w:val="000745A7"/>
    <w:rsid w:val="0007485B"/>
    <w:rsid w:val="0007579D"/>
    <w:rsid w:val="00077F1E"/>
    <w:rsid w:val="000803E4"/>
    <w:rsid w:val="00080D37"/>
    <w:rsid w:val="0008298E"/>
    <w:rsid w:val="00083CFD"/>
    <w:rsid w:val="0008410C"/>
    <w:rsid w:val="00084728"/>
    <w:rsid w:val="000849A5"/>
    <w:rsid w:val="000852BD"/>
    <w:rsid w:val="000874BA"/>
    <w:rsid w:val="00090CD6"/>
    <w:rsid w:val="000916A1"/>
    <w:rsid w:val="00091788"/>
    <w:rsid w:val="00091C4A"/>
    <w:rsid w:val="00092B93"/>
    <w:rsid w:val="000953D6"/>
    <w:rsid w:val="000956CE"/>
    <w:rsid w:val="00095712"/>
    <w:rsid w:val="00095AEB"/>
    <w:rsid w:val="00095CD9"/>
    <w:rsid w:val="00095F10"/>
    <w:rsid w:val="00096ECB"/>
    <w:rsid w:val="000A06F1"/>
    <w:rsid w:val="000A0AB3"/>
    <w:rsid w:val="000A10DA"/>
    <w:rsid w:val="000A1ABD"/>
    <w:rsid w:val="000A223D"/>
    <w:rsid w:val="000A25F3"/>
    <w:rsid w:val="000A2610"/>
    <w:rsid w:val="000A3660"/>
    <w:rsid w:val="000A652C"/>
    <w:rsid w:val="000A7C72"/>
    <w:rsid w:val="000B0013"/>
    <w:rsid w:val="000B023A"/>
    <w:rsid w:val="000B04D3"/>
    <w:rsid w:val="000B3100"/>
    <w:rsid w:val="000B4BF2"/>
    <w:rsid w:val="000B4CDB"/>
    <w:rsid w:val="000B6707"/>
    <w:rsid w:val="000B7052"/>
    <w:rsid w:val="000B756E"/>
    <w:rsid w:val="000B79A6"/>
    <w:rsid w:val="000C11F9"/>
    <w:rsid w:val="000C13D5"/>
    <w:rsid w:val="000C2868"/>
    <w:rsid w:val="000C2B94"/>
    <w:rsid w:val="000C331D"/>
    <w:rsid w:val="000C44E4"/>
    <w:rsid w:val="000C5E0D"/>
    <w:rsid w:val="000C646F"/>
    <w:rsid w:val="000D1DF6"/>
    <w:rsid w:val="000D1FE4"/>
    <w:rsid w:val="000D20DD"/>
    <w:rsid w:val="000D35CD"/>
    <w:rsid w:val="000D4E30"/>
    <w:rsid w:val="000D581E"/>
    <w:rsid w:val="000D643B"/>
    <w:rsid w:val="000D6EF1"/>
    <w:rsid w:val="000D71D4"/>
    <w:rsid w:val="000D7717"/>
    <w:rsid w:val="000D79D3"/>
    <w:rsid w:val="000E059C"/>
    <w:rsid w:val="000E10A2"/>
    <w:rsid w:val="000E37CF"/>
    <w:rsid w:val="000E5E2F"/>
    <w:rsid w:val="000E6F3D"/>
    <w:rsid w:val="000E7F2C"/>
    <w:rsid w:val="000E7FEA"/>
    <w:rsid w:val="000F093F"/>
    <w:rsid w:val="000F0968"/>
    <w:rsid w:val="000F10EB"/>
    <w:rsid w:val="000F2273"/>
    <w:rsid w:val="000F35C8"/>
    <w:rsid w:val="000F38DF"/>
    <w:rsid w:val="000F3FD2"/>
    <w:rsid w:val="000F51FF"/>
    <w:rsid w:val="000F52AA"/>
    <w:rsid w:val="000F6869"/>
    <w:rsid w:val="000F7D77"/>
    <w:rsid w:val="00100F3F"/>
    <w:rsid w:val="00101A8F"/>
    <w:rsid w:val="00101CC7"/>
    <w:rsid w:val="00102EAF"/>
    <w:rsid w:val="001052E7"/>
    <w:rsid w:val="00105735"/>
    <w:rsid w:val="0010651A"/>
    <w:rsid w:val="00106E31"/>
    <w:rsid w:val="00107C65"/>
    <w:rsid w:val="0011047D"/>
    <w:rsid w:val="0011147F"/>
    <w:rsid w:val="001119B4"/>
    <w:rsid w:val="00112A14"/>
    <w:rsid w:val="00113DF6"/>
    <w:rsid w:val="001144B8"/>
    <w:rsid w:val="001145D4"/>
    <w:rsid w:val="00114E1E"/>
    <w:rsid w:val="00115021"/>
    <w:rsid w:val="00115732"/>
    <w:rsid w:val="001161B4"/>
    <w:rsid w:val="0011644F"/>
    <w:rsid w:val="00116467"/>
    <w:rsid w:val="00116B1C"/>
    <w:rsid w:val="00117FCA"/>
    <w:rsid w:val="0012130F"/>
    <w:rsid w:val="00126060"/>
    <w:rsid w:val="00126AEB"/>
    <w:rsid w:val="00126D9A"/>
    <w:rsid w:val="00127152"/>
    <w:rsid w:val="00130651"/>
    <w:rsid w:val="00131135"/>
    <w:rsid w:val="00132029"/>
    <w:rsid w:val="00133C9F"/>
    <w:rsid w:val="00135C76"/>
    <w:rsid w:val="00135D57"/>
    <w:rsid w:val="00135D73"/>
    <w:rsid w:val="001362FC"/>
    <w:rsid w:val="00137947"/>
    <w:rsid w:val="001379AE"/>
    <w:rsid w:val="00142F31"/>
    <w:rsid w:val="00143297"/>
    <w:rsid w:val="001447CB"/>
    <w:rsid w:val="00144A0F"/>
    <w:rsid w:val="001457DD"/>
    <w:rsid w:val="00145CC0"/>
    <w:rsid w:val="00146CBC"/>
    <w:rsid w:val="001475BD"/>
    <w:rsid w:val="00147D65"/>
    <w:rsid w:val="00150CD7"/>
    <w:rsid w:val="001512FF"/>
    <w:rsid w:val="00151302"/>
    <w:rsid w:val="00151FC7"/>
    <w:rsid w:val="00152539"/>
    <w:rsid w:val="001536F7"/>
    <w:rsid w:val="00154742"/>
    <w:rsid w:val="00154804"/>
    <w:rsid w:val="00156B15"/>
    <w:rsid w:val="00156FF0"/>
    <w:rsid w:val="001572F6"/>
    <w:rsid w:val="001601C9"/>
    <w:rsid w:val="0016046A"/>
    <w:rsid w:val="00161965"/>
    <w:rsid w:val="00161D33"/>
    <w:rsid w:val="0016374F"/>
    <w:rsid w:val="00163C49"/>
    <w:rsid w:val="00163E46"/>
    <w:rsid w:val="00164185"/>
    <w:rsid w:val="00164F20"/>
    <w:rsid w:val="00166773"/>
    <w:rsid w:val="00167AF3"/>
    <w:rsid w:val="00171DA9"/>
    <w:rsid w:val="00172FED"/>
    <w:rsid w:val="001744F0"/>
    <w:rsid w:val="00175CF8"/>
    <w:rsid w:val="001772E7"/>
    <w:rsid w:val="0018001E"/>
    <w:rsid w:val="00180E92"/>
    <w:rsid w:val="001811D5"/>
    <w:rsid w:val="00183028"/>
    <w:rsid w:val="001844D8"/>
    <w:rsid w:val="0018503F"/>
    <w:rsid w:val="00186227"/>
    <w:rsid w:val="00187295"/>
    <w:rsid w:val="0019163C"/>
    <w:rsid w:val="00191E70"/>
    <w:rsid w:val="0019249B"/>
    <w:rsid w:val="00194169"/>
    <w:rsid w:val="00195405"/>
    <w:rsid w:val="00195BAF"/>
    <w:rsid w:val="00196528"/>
    <w:rsid w:val="0019670A"/>
    <w:rsid w:val="0019679F"/>
    <w:rsid w:val="001972BF"/>
    <w:rsid w:val="00197AFF"/>
    <w:rsid w:val="001A1751"/>
    <w:rsid w:val="001A176D"/>
    <w:rsid w:val="001A20C3"/>
    <w:rsid w:val="001A22F7"/>
    <w:rsid w:val="001A78EC"/>
    <w:rsid w:val="001A7C1B"/>
    <w:rsid w:val="001B062B"/>
    <w:rsid w:val="001B11D8"/>
    <w:rsid w:val="001B16E6"/>
    <w:rsid w:val="001B27CF"/>
    <w:rsid w:val="001B27FF"/>
    <w:rsid w:val="001B3F05"/>
    <w:rsid w:val="001B7FDE"/>
    <w:rsid w:val="001C1574"/>
    <w:rsid w:val="001C35A7"/>
    <w:rsid w:val="001C418B"/>
    <w:rsid w:val="001C44C8"/>
    <w:rsid w:val="001C4DF7"/>
    <w:rsid w:val="001C5BA3"/>
    <w:rsid w:val="001C5D76"/>
    <w:rsid w:val="001C6489"/>
    <w:rsid w:val="001C6D34"/>
    <w:rsid w:val="001C730D"/>
    <w:rsid w:val="001C7F7A"/>
    <w:rsid w:val="001D0517"/>
    <w:rsid w:val="001D1868"/>
    <w:rsid w:val="001D1D38"/>
    <w:rsid w:val="001D2417"/>
    <w:rsid w:val="001D364B"/>
    <w:rsid w:val="001D3A4C"/>
    <w:rsid w:val="001D3DE5"/>
    <w:rsid w:val="001D41D8"/>
    <w:rsid w:val="001D54B3"/>
    <w:rsid w:val="001D7005"/>
    <w:rsid w:val="001D7236"/>
    <w:rsid w:val="001E12BB"/>
    <w:rsid w:val="001E1329"/>
    <w:rsid w:val="001E3134"/>
    <w:rsid w:val="001E4DF0"/>
    <w:rsid w:val="001E5A97"/>
    <w:rsid w:val="001E69A7"/>
    <w:rsid w:val="001E6DF8"/>
    <w:rsid w:val="001F011B"/>
    <w:rsid w:val="001F0A61"/>
    <w:rsid w:val="001F1C2F"/>
    <w:rsid w:val="001F2E74"/>
    <w:rsid w:val="001F3C2F"/>
    <w:rsid w:val="001F54DD"/>
    <w:rsid w:val="001F5C89"/>
    <w:rsid w:val="001F66CE"/>
    <w:rsid w:val="001F6C59"/>
    <w:rsid w:val="001F734E"/>
    <w:rsid w:val="001F7803"/>
    <w:rsid w:val="00200274"/>
    <w:rsid w:val="00201E91"/>
    <w:rsid w:val="00201EC3"/>
    <w:rsid w:val="00203250"/>
    <w:rsid w:val="00203733"/>
    <w:rsid w:val="00203B2D"/>
    <w:rsid w:val="00203C5A"/>
    <w:rsid w:val="00204F6D"/>
    <w:rsid w:val="00207192"/>
    <w:rsid w:val="00207D59"/>
    <w:rsid w:val="00210BBD"/>
    <w:rsid w:val="00211B6A"/>
    <w:rsid w:val="002126FD"/>
    <w:rsid w:val="00213926"/>
    <w:rsid w:val="00213D5D"/>
    <w:rsid w:val="00213DA1"/>
    <w:rsid w:val="002146A4"/>
    <w:rsid w:val="002153E0"/>
    <w:rsid w:val="00220CE1"/>
    <w:rsid w:val="00221A7A"/>
    <w:rsid w:val="00221F70"/>
    <w:rsid w:val="00222185"/>
    <w:rsid w:val="00222AFF"/>
    <w:rsid w:val="002261C7"/>
    <w:rsid w:val="0022627B"/>
    <w:rsid w:val="002276A2"/>
    <w:rsid w:val="00230B9D"/>
    <w:rsid w:val="002317AE"/>
    <w:rsid w:val="00231AF5"/>
    <w:rsid w:val="002324CB"/>
    <w:rsid w:val="00233A73"/>
    <w:rsid w:val="00233ABA"/>
    <w:rsid w:val="00233DB6"/>
    <w:rsid w:val="002346FB"/>
    <w:rsid w:val="00234F6E"/>
    <w:rsid w:val="00234F96"/>
    <w:rsid w:val="00235B42"/>
    <w:rsid w:val="00236386"/>
    <w:rsid w:val="002372B5"/>
    <w:rsid w:val="00237BC2"/>
    <w:rsid w:val="002402C8"/>
    <w:rsid w:val="0024187B"/>
    <w:rsid w:val="00241DF6"/>
    <w:rsid w:val="00242AE5"/>
    <w:rsid w:val="0024305C"/>
    <w:rsid w:val="0024558A"/>
    <w:rsid w:val="00250353"/>
    <w:rsid w:val="00250E05"/>
    <w:rsid w:val="0025111E"/>
    <w:rsid w:val="00251E1C"/>
    <w:rsid w:val="00251EF9"/>
    <w:rsid w:val="00253CBC"/>
    <w:rsid w:val="00254FB5"/>
    <w:rsid w:val="00254FEF"/>
    <w:rsid w:val="00255995"/>
    <w:rsid w:val="002564A9"/>
    <w:rsid w:val="00257E4E"/>
    <w:rsid w:val="00262067"/>
    <w:rsid w:val="00264013"/>
    <w:rsid w:val="00264235"/>
    <w:rsid w:val="00264296"/>
    <w:rsid w:val="00270AB6"/>
    <w:rsid w:val="002715C6"/>
    <w:rsid w:val="00271CCA"/>
    <w:rsid w:val="00271EC3"/>
    <w:rsid w:val="002728C9"/>
    <w:rsid w:val="00272B39"/>
    <w:rsid w:val="002731B4"/>
    <w:rsid w:val="00273CED"/>
    <w:rsid w:val="00275379"/>
    <w:rsid w:val="0027715C"/>
    <w:rsid w:val="0027798F"/>
    <w:rsid w:val="00280003"/>
    <w:rsid w:val="00280B9F"/>
    <w:rsid w:val="00281698"/>
    <w:rsid w:val="00281E81"/>
    <w:rsid w:val="0028363E"/>
    <w:rsid w:val="0028369E"/>
    <w:rsid w:val="00283820"/>
    <w:rsid w:val="0028423C"/>
    <w:rsid w:val="00285C3C"/>
    <w:rsid w:val="002862A0"/>
    <w:rsid w:val="00286396"/>
    <w:rsid w:val="002864AA"/>
    <w:rsid w:val="002871CE"/>
    <w:rsid w:val="00287A87"/>
    <w:rsid w:val="00290170"/>
    <w:rsid w:val="0029089B"/>
    <w:rsid w:val="002925BF"/>
    <w:rsid w:val="00293245"/>
    <w:rsid w:val="00293D2C"/>
    <w:rsid w:val="00294034"/>
    <w:rsid w:val="002954F7"/>
    <w:rsid w:val="002964AF"/>
    <w:rsid w:val="002A09E3"/>
    <w:rsid w:val="002A0B89"/>
    <w:rsid w:val="002A1855"/>
    <w:rsid w:val="002A290A"/>
    <w:rsid w:val="002A2BE6"/>
    <w:rsid w:val="002A3C0A"/>
    <w:rsid w:val="002A4C27"/>
    <w:rsid w:val="002A6711"/>
    <w:rsid w:val="002B1D0B"/>
    <w:rsid w:val="002B2741"/>
    <w:rsid w:val="002B2EA8"/>
    <w:rsid w:val="002B3265"/>
    <w:rsid w:val="002B5C01"/>
    <w:rsid w:val="002B6D0D"/>
    <w:rsid w:val="002C0370"/>
    <w:rsid w:val="002C0724"/>
    <w:rsid w:val="002C0851"/>
    <w:rsid w:val="002C147F"/>
    <w:rsid w:val="002C229F"/>
    <w:rsid w:val="002C3F05"/>
    <w:rsid w:val="002C4A9C"/>
    <w:rsid w:val="002C4ED0"/>
    <w:rsid w:val="002C53BC"/>
    <w:rsid w:val="002C62A1"/>
    <w:rsid w:val="002C63BE"/>
    <w:rsid w:val="002D1D2E"/>
    <w:rsid w:val="002D1FEA"/>
    <w:rsid w:val="002D404C"/>
    <w:rsid w:val="002D4935"/>
    <w:rsid w:val="002D5031"/>
    <w:rsid w:val="002D5074"/>
    <w:rsid w:val="002D6AD8"/>
    <w:rsid w:val="002D76B7"/>
    <w:rsid w:val="002D77A6"/>
    <w:rsid w:val="002D7DE0"/>
    <w:rsid w:val="002E1205"/>
    <w:rsid w:val="002E1488"/>
    <w:rsid w:val="002E38AA"/>
    <w:rsid w:val="002E5109"/>
    <w:rsid w:val="002E656B"/>
    <w:rsid w:val="002E6F9B"/>
    <w:rsid w:val="002E709F"/>
    <w:rsid w:val="002E73A2"/>
    <w:rsid w:val="002F2D48"/>
    <w:rsid w:val="002F3B5F"/>
    <w:rsid w:val="002F6737"/>
    <w:rsid w:val="002F6839"/>
    <w:rsid w:val="002F6887"/>
    <w:rsid w:val="002F70C7"/>
    <w:rsid w:val="00300E88"/>
    <w:rsid w:val="003017B0"/>
    <w:rsid w:val="003020F6"/>
    <w:rsid w:val="003028F9"/>
    <w:rsid w:val="00302C95"/>
    <w:rsid w:val="003045D6"/>
    <w:rsid w:val="00304DBD"/>
    <w:rsid w:val="0030634B"/>
    <w:rsid w:val="0030729C"/>
    <w:rsid w:val="003073D4"/>
    <w:rsid w:val="0031311F"/>
    <w:rsid w:val="00313733"/>
    <w:rsid w:val="00313A39"/>
    <w:rsid w:val="003149CD"/>
    <w:rsid w:val="00314B49"/>
    <w:rsid w:val="00315417"/>
    <w:rsid w:val="003154C7"/>
    <w:rsid w:val="00315529"/>
    <w:rsid w:val="003178DE"/>
    <w:rsid w:val="00320AA8"/>
    <w:rsid w:val="003211BC"/>
    <w:rsid w:val="003216B8"/>
    <w:rsid w:val="003234D4"/>
    <w:rsid w:val="00327154"/>
    <w:rsid w:val="00327503"/>
    <w:rsid w:val="003275DF"/>
    <w:rsid w:val="00327BBA"/>
    <w:rsid w:val="003311A7"/>
    <w:rsid w:val="003316D5"/>
    <w:rsid w:val="0033191A"/>
    <w:rsid w:val="00331CAB"/>
    <w:rsid w:val="00335590"/>
    <w:rsid w:val="003361D3"/>
    <w:rsid w:val="00336ABD"/>
    <w:rsid w:val="00337A46"/>
    <w:rsid w:val="00340D97"/>
    <w:rsid w:val="003410DD"/>
    <w:rsid w:val="00341137"/>
    <w:rsid w:val="003412F1"/>
    <w:rsid w:val="0034163A"/>
    <w:rsid w:val="00342503"/>
    <w:rsid w:val="003426E0"/>
    <w:rsid w:val="00342A66"/>
    <w:rsid w:val="00343514"/>
    <w:rsid w:val="00344AF9"/>
    <w:rsid w:val="00344C70"/>
    <w:rsid w:val="00345E4B"/>
    <w:rsid w:val="00345E7C"/>
    <w:rsid w:val="00346B5B"/>
    <w:rsid w:val="0034717F"/>
    <w:rsid w:val="0035039B"/>
    <w:rsid w:val="003507E1"/>
    <w:rsid w:val="00351105"/>
    <w:rsid w:val="003518DF"/>
    <w:rsid w:val="003536EC"/>
    <w:rsid w:val="00353746"/>
    <w:rsid w:val="00353F4D"/>
    <w:rsid w:val="00355B04"/>
    <w:rsid w:val="0036018F"/>
    <w:rsid w:val="00360198"/>
    <w:rsid w:val="003631C8"/>
    <w:rsid w:val="00363621"/>
    <w:rsid w:val="0036445F"/>
    <w:rsid w:val="00364A3F"/>
    <w:rsid w:val="00364A56"/>
    <w:rsid w:val="00366468"/>
    <w:rsid w:val="00366D4A"/>
    <w:rsid w:val="0036776C"/>
    <w:rsid w:val="0037018A"/>
    <w:rsid w:val="00370915"/>
    <w:rsid w:val="00372A1F"/>
    <w:rsid w:val="00372DA7"/>
    <w:rsid w:val="003739D9"/>
    <w:rsid w:val="00373FFE"/>
    <w:rsid w:val="003756FA"/>
    <w:rsid w:val="00375894"/>
    <w:rsid w:val="00375919"/>
    <w:rsid w:val="00376143"/>
    <w:rsid w:val="0037678B"/>
    <w:rsid w:val="00377093"/>
    <w:rsid w:val="00380C09"/>
    <w:rsid w:val="0038197F"/>
    <w:rsid w:val="003829AB"/>
    <w:rsid w:val="00385A0B"/>
    <w:rsid w:val="00387AB4"/>
    <w:rsid w:val="00391453"/>
    <w:rsid w:val="0039187F"/>
    <w:rsid w:val="00391A33"/>
    <w:rsid w:val="003935B9"/>
    <w:rsid w:val="003937B1"/>
    <w:rsid w:val="00394268"/>
    <w:rsid w:val="00395498"/>
    <w:rsid w:val="00395FBE"/>
    <w:rsid w:val="00396C40"/>
    <w:rsid w:val="003979E0"/>
    <w:rsid w:val="003A1396"/>
    <w:rsid w:val="003A2D85"/>
    <w:rsid w:val="003A3BAA"/>
    <w:rsid w:val="003A634B"/>
    <w:rsid w:val="003A6699"/>
    <w:rsid w:val="003A68EF"/>
    <w:rsid w:val="003A70FF"/>
    <w:rsid w:val="003A718B"/>
    <w:rsid w:val="003B0904"/>
    <w:rsid w:val="003B0910"/>
    <w:rsid w:val="003B0C82"/>
    <w:rsid w:val="003B2EDE"/>
    <w:rsid w:val="003B32F5"/>
    <w:rsid w:val="003B41A1"/>
    <w:rsid w:val="003B538D"/>
    <w:rsid w:val="003B5482"/>
    <w:rsid w:val="003B74BF"/>
    <w:rsid w:val="003C0805"/>
    <w:rsid w:val="003C2370"/>
    <w:rsid w:val="003C2CAF"/>
    <w:rsid w:val="003C2F82"/>
    <w:rsid w:val="003C302B"/>
    <w:rsid w:val="003C40D2"/>
    <w:rsid w:val="003C5103"/>
    <w:rsid w:val="003C5703"/>
    <w:rsid w:val="003C6229"/>
    <w:rsid w:val="003C62B4"/>
    <w:rsid w:val="003C76E9"/>
    <w:rsid w:val="003D01CA"/>
    <w:rsid w:val="003D0858"/>
    <w:rsid w:val="003D0A63"/>
    <w:rsid w:val="003D31D1"/>
    <w:rsid w:val="003D3E8E"/>
    <w:rsid w:val="003D5037"/>
    <w:rsid w:val="003D54A5"/>
    <w:rsid w:val="003D569E"/>
    <w:rsid w:val="003D6004"/>
    <w:rsid w:val="003D60AA"/>
    <w:rsid w:val="003D6874"/>
    <w:rsid w:val="003D6BF0"/>
    <w:rsid w:val="003E1769"/>
    <w:rsid w:val="003E1E29"/>
    <w:rsid w:val="003E56D6"/>
    <w:rsid w:val="003E62D4"/>
    <w:rsid w:val="003E74D5"/>
    <w:rsid w:val="003F08D8"/>
    <w:rsid w:val="003F0FB1"/>
    <w:rsid w:val="003F1695"/>
    <w:rsid w:val="003F39A1"/>
    <w:rsid w:val="003F47B2"/>
    <w:rsid w:val="003F5026"/>
    <w:rsid w:val="003F62AB"/>
    <w:rsid w:val="003F67C6"/>
    <w:rsid w:val="003F6B77"/>
    <w:rsid w:val="003F7E9C"/>
    <w:rsid w:val="00400387"/>
    <w:rsid w:val="0040052D"/>
    <w:rsid w:val="00400739"/>
    <w:rsid w:val="00401707"/>
    <w:rsid w:val="004017E1"/>
    <w:rsid w:val="00402859"/>
    <w:rsid w:val="00404404"/>
    <w:rsid w:val="00405C2F"/>
    <w:rsid w:val="00405F2C"/>
    <w:rsid w:val="00405F51"/>
    <w:rsid w:val="004069DA"/>
    <w:rsid w:val="0040734F"/>
    <w:rsid w:val="00407C8D"/>
    <w:rsid w:val="004114AD"/>
    <w:rsid w:val="00412D3E"/>
    <w:rsid w:val="004132C4"/>
    <w:rsid w:val="0041378E"/>
    <w:rsid w:val="00416129"/>
    <w:rsid w:val="00416980"/>
    <w:rsid w:val="00416D66"/>
    <w:rsid w:val="00420718"/>
    <w:rsid w:val="00420CEA"/>
    <w:rsid w:val="00420E00"/>
    <w:rsid w:val="0042151F"/>
    <w:rsid w:val="0042316B"/>
    <w:rsid w:val="00424E26"/>
    <w:rsid w:val="0042576E"/>
    <w:rsid w:val="00425A52"/>
    <w:rsid w:val="00426115"/>
    <w:rsid w:val="00426228"/>
    <w:rsid w:val="0042655B"/>
    <w:rsid w:val="004278AB"/>
    <w:rsid w:val="00427D32"/>
    <w:rsid w:val="00430F6F"/>
    <w:rsid w:val="004316DA"/>
    <w:rsid w:val="00431EB2"/>
    <w:rsid w:val="00435227"/>
    <w:rsid w:val="004353BF"/>
    <w:rsid w:val="004361F2"/>
    <w:rsid w:val="00437789"/>
    <w:rsid w:val="00441F5A"/>
    <w:rsid w:val="00442C5C"/>
    <w:rsid w:val="00443531"/>
    <w:rsid w:val="0044367F"/>
    <w:rsid w:val="00443AFA"/>
    <w:rsid w:val="00445077"/>
    <w:rsid w:val="00445537"/>
    <w:rsid w:val="00445E2C"/>
    <w:rsid w:val="00446A82"/>
    <w:rsid w:val="00446E74"/>
    <w:rsid w:val="004502D5"/>
    <w:rsid w:val="00450C08"/>
    <w:rsid w:val="0045100D"/>
    <w:rsid w:val="00452EC4"/>
    <w:rsid w:val="00453704"/>
    <w:rsid w:val="004549D3"/>
    <w:rsid w:val="00455401"/>
    <w:rsid w:val="00456474"/>
    <w:rsid w:val="004567F6"/>
    <w:rsid w:val="0046037A"/>
    <w:rsid w:val="00460B86"/>
    <w:rsid w:val="0046101C"/>
    <w:rsid w:val="00461EF6"/>
    <w:rsid w:val="00462124"/>
    <w:rsid w:val="00463A50"/>
    <w:rsid w:val="00463FDD"/>
    <w:rsid w:val="00464A0B"/>
    <w:rsid w:val="00465A3A"/>
    <w:rsid w:val="00465AB4"/>
    <w:rsid w:val="00466871"/>
    <w:rsid w:val="0046767D"/>
    <w:rsid w:val="004700E8"/>
    <w:rsid w:val="004703F4"/>
    <w:rsid w:val="00470469"/>
    <w:rsid w:val="004718C8"/>
    <w:rsid w:val="00471C06"/>
    <w:rsid w:val="004721CE"/>
    <w:rsid w:val="004729B4"/>
    <w:rsid w:val="004729F9"/>
    <w:rsid w:val="00472B51"/>
    <w:rsid w:val="00472E19"/>
    <w:rsid w:val="00473BED"/>
    <w:rsid w:val="00474880"/>
    <w:rsid w:val="00474D12"/>
    <w:rsid w:val="004751E3"/>
    <w:rsid w:val="00475BE0"/>
    <w:rsid w:val="0047723E"/>
    <w:rsid w:val="0047725C"/>
    <w:rsid w:val="00477A7D"/>
    <w:rsid w:val="00481679"/>
    <w:rsid w:val="004816A0"/>
    <w:rsid w:val="004819CC"/>
    <w:rsid w:val="00482045"/>
    <w:rsid w:val="00483E8A"/>
    <w:rsid w:val="0048702C"/>
    <w:rsid w:val="00487396"/>
    <w:rsid w:val="0048751C"/>
    <w:rsid w:val="0048787F"/>
    <w:rsid w:val="0048788D"/>
    <w:rsid w:val="00491DBE"/>
    <w:rsid w:val="00492406"/>
    <w:rsid w:val="00492454"/>
    <w:rsid w:val="004924F9"/>
    <w:rsid w:val="0049281F"/>
    <w:rsid w:val="00493877"/>
    <w:rsid w:val="00496FC3"/>
    <w:rsid w:val="004A0058"/>
    <w:rsid w:val="004A0759"/>
    <w:rsid w:val="004A184F"/>
    <w:rsid w:val="004A267E"/>
    <w:rsid w:val="004A26E2"/>
    <w:rsid w:val="004A2833"/>
    <w:rsid w:val="004A42DB"/>
    <w:rsid w:val="004A4446"/>
    <w:rsid w:val="004A5DF2"/>
    <w:rsid w:val="004A6979"/>
    <w:rsid w:val="004A7F8D"/>
    <w:rsid w:val="004B098B"/>
    <w:rsid w:val="004B0B23"/>
    <w:rsid w:val="004B0B46"/>
    <w:rsid w:val="004B19FD"/>
    <w:rsid w:val="004B1CA0"/>
    <w:rsid w:val="004B1E6B"/>
    <w:rsid w:val="004B2B99"/>
    <w:rsid w:val="004B31AC"/>
    <w:rsid w:val="004B51EF"/>
    <w:rsid w:val="004B5C79"/>
    <w:rsid w:val="004B7F8E"/>
    <w:rsid w:val="004C123D"/>
    <w:rsid w:val="004C14B2"/>
    <w:rsid w:val="004C24D9"/>
    <w:rsid w:val="004C2A75"/>
    <w:rsid w:val="004C3886"/>
    <w:rsid w:val="004C5FDF"/>
    <w:rsid w:val="004C6B34"/>
    <w:rsid w:val="004D261D"/>
    <w:rsid w:val="004D27DC"/>
    <w:rsid w:val="004D34B6"/>
    <w:rsid w:val="004D34E0"/>
    <w:rsid w:val="004D57CE"/>
    <w:rsid w:val="004D5863"/>
    <w:rsid w:val="004D5E44"/>
    <w:rsid w:val="004D7A18"/>
    <w:rsid w:val="004E0140"/>
    <w:rsid w:val="004E08FC"/>
    <w:rsid w:val="004E1FBB"/>
    <w:rsid w:val="004E3D18"/>
    <w:rsid w:val="004E3E11"/>
    <w:rsid w:val="004E4B64"/>
    <w:rsid w:val="004E6187"/>
    <w:rsid w:val="004F09C2"/>
    <w:rsid w:val="004F0F9F"/>
    <w:rsid w:val="004F1A2E"/>
    <w:rsid w:val="004F37A6"/>
    <w:rsid w:val="004F4749"/>
    <w:rsid w:val="004F4AB4"/>
    <w:rsid w:val="004F4D7C"/>
    <w:rsid w:val="004F4F9D"/>
    <w:rsid w:val="004F61B3"/>
    <w:rsid w:val="004F70AD"/>
    <w:rsid w:val="00504713"/>
    <w:rsid w:val="00504872"/>
    <w:rsid w:val="005060EB"/>
    <w:rsid w:val="005104BA"/>
    <w:rsid w:val="00510706"/>
    <w:rsid w:val="00510767"/>
    <w:rsid w:val="00512CEB"/>
    <w:rsid w:val="00512F69"/>
    <w:rsid w:val="00515964"/>
    <w:rsid w:val="00515FFC"/>
    <w:rsid w:val="00520EA2"/>
    <w:rsid w:val="00521769"/>
    <w:rsid w:val="00521D41"/>
    <w:rsid w:val="00521DA1"/>
    <w:rsid w:val="00523557"/>
    <w:rsid w:val="00524CAE"/>
    <w:rsid w:val="00527A95"/>
    <w:rsid w:val="005305C3"/>
    <w:rsid w:val="0053180E"/>
    <w:rsid w:val="00531936"/>
    <w:rsid w:val="00532BC0"/>
    <w:rsid w:val="00533367"/>
    <w:rsid w:val="00534D35"/>
    <w:rsid w:val="005350AC"/>
    <w:rsid w:val="005379AA"/>
    <w:rsid w:val="00540A4E"/>
    <w:rsid w:val="00540F6C"/>
    <w:rsid w:val="005426D2"/>
    <w:rsid w:val="00543F21"/>
    <w:rsid w:val="0054414D"/>
    <w:rsid w:val="005468CE"/>
    <w:rsid w:val="00546F9A"/>
    <w:rsid w:val="005509ED"/>
    <w:rsid w:val="00552547"/>
    <w:rsid w:val="005525F0"/>
    <w:rsid w:val="005528BD"/>
    <w:rsid w:val="0055378B"/>
    <w:rsid w:val="00554980"/>
    <w:rsid w:val="005557B5"/>
    <w:rsid w:val="0056041D"/>
    <w:rsid w:val="00561426"/>
    <w:rsid w:val="00561912"/>
    <w:rsid w:val="0056232C"/>
    <w:rsid w:val="00564BAE"/>
    <w:rsid w:val="00564F72"/>
    <w:rsid w:val="00565106"/>
    <w:rsid w:val="0056510B"/>
    <w:rsid w:val="0056529F"/>
    <w:rsid w:val="00565C16"/>
    <w:rsid w:val="005670CD"/>
    <w:rsid w:val="005700FD"/>
    <w:rsid w:val="00571F53"/>
    <w:rsid w:val="00572978"/>
    <w:rsid w:val="00574380"/>
    <w:rsid w:val="00576ADE"/>
    <w:rsid w:val="00576C48"/>
    <w:rsid w:val="005774BB"/>
    <w:rsid w:val="00581A29"/>
    <w:rsid w:val="00581FB0"/>
    <w:rsid w:val="00582212"/>
    <w:rsid w:val="005822FA"/>
    <w:rsid w:val="005836B7"/>
    <w:rsid w:val="00583CDE"/>
    <w:rsid w:val="00585899"/>
    <w:rsid w:val="00585D5E"/>
    <w:rsid w:val="00586469"/>
    <w:rsid w:val="0058700D"/>
    <w:rsid w:val="00590B43"/>
    <w:rsid w:val="00592E81"/>
    <w:rsid w:val="005939E5"/>
    <w:rsid w:val="00593A7F"/>
    <w:rsid w:val="00593C47"/>
    <w:rsid w:val="0059584D"/>
    <w:rsid w:val="00595EF4"/>
    <w:rsid w:val="005965E7"/>
    <w:rsid w:val="005A0024"/>
    <w:rsid w:val="005A07CD"/>
    <w:rsid w:val="005A097A"/>
    <w:rsid w:val="005A0A25"/>
    <w:rsid w:val="005A1D1B"/>
    <w:rsid w:val="005A6150"/>
    <w:rsid w:val="005A61F8"/>
    <w:rsid w:val="005A62AA"/>
    <w:rsid w:val="005A63A1"/>
    <w:rsid w:val="005A732A"/>
    <w:rsid w:val="005A7A84"/>
    <w:rsid w:val="005B0DEF"/>
    <w:rsid w:val="005B2D62"/>
    <w:rsid w:val="005B35FD"/>
    <w:rsid w:val="005B3CB4"/>
    <w:rsid w:val="005B4037"/>
    <w:rsid w:val="005B47EF"/>
    <w:rsid w:val="005B4842"/>
    <w:rsid w:val="005B5D66"/>
    <w:rsid w:val="005B6062"/>
    <w:rsid w:val="005B767D"/>
    <w:rsid w:val="005B7F92"/>
    <w:rsid w:val="005C28BF"/>
    <w:rsid w:val="005C3827"/>
    <w:rsid w:val="005C4697"/>
    <w:rsid w:val="005C4FDE"/>
    <w:rsid w:val="005C5C3E"/>
    <w:rsid w:val="005C75BF"/>
    <w:rsid w:val="005C7A67"/>
    <w:rsid w:val="005C7C0F"/>
    <w:rsid w:val="005D00C6"/>
    <w:rsid w:val="005D0864"/>
    <w:rsid w:val="005D2F10"/>
    <w:rsid w:val="005D5F60"/>
    <w:rsid w:val="005D6154"/>
    <w:rsid w:val="005D7FBE"/>
    <w:rsid w:val="005E094E"/>
    <w:rsid w:val="005E0BDD"/>
    <w:rsid w:val="005E0DE3"/>
    <w:rsid w:val="005E0DF4"/>
    <w:rsid w:val="005E0F0E"/>
    <w:rsid w:val="005E1F49"/>
    <w:rsid w:val="005E2363"/>
    <w:rsid w:val="005E363C"/>
    <w:rsid w:val="005E6723"/>
    <w:rsid w:val="005E6B8C"/>
    <w:rsid w:val="005E763D"/>
    <w:rsid w:val="005E7D92"/>
    <w:rsid w:val="005F0FC1"/>
    <w:rsid w:val="005F15E6"/>
    <w:rsid w:val="005F1952"/>
    <w:rsid w:val="005F2421"/>
    <w:rsid w:val="005F2535"/>
    <w:rsid w:val="005F27D9"/>
    <w:rsid w:val="005F3458"/>
    <w:rsid w:val="005F37EE"/>
    <w:rsid w:val="005F45D4"/>
    <w:rsid w:val="005F5FFC"/>
    <w:rsid w:val="005F6888"/>
    <w:rsid w:val="005F6956"/>
    <w:rsid w:val="005F6D19"/>
    <w:rsid w:val="005F7088"/>
    <w:rsid w:val="005F764F"/>
    <w:rsid w:val="005F7E8B"/>
    <w:rsid w:val="00600860"/>
    <w:rsid w:val="006011C4"/>
    <w:rsid w:val="0060290A"/>
    <w:rsid w:val="00604964"/>
    <w:rsid w:val="006055BC"/>
    <w:rsid w:val="00606990"/>
    <w:rsid w:val="00607398"/>
    <w:rsid w:val="006073D8"/>
    <w:rsid w:val="00610678"/>
    <w:rsid w:val="00610AD0"/>
    <w:rsid w:val="00610AD7"/>
    <w:rsid w:val="0061409D"/>
    <w:rsid w:val="00614355"/>
    <w:rsid w:val="006159E4"/>
    <w:rsid w:val="00615A55"/>
    <w:rsid w:val="00616517"/>
    <w:rsid w:val="00616AA0"/>
    <w:rsid w:val="006205BF"/>
    <w:rsid w:val="006206EF"/>
    <w:rsid w:val="00621276"/>
    <w:rsid w:val="00621761"/>
    <w:rsid w:val="00623632"/>
    <w:rsid w:val="00625CF6"/>
    <w:rsid w:val="0062694C"/>
    <w:rsid w:val="00627955"/>
    <w:rsid w:val="00627AB3"/>
    <w:rsid w:val="00632A0E"/>
    <w:rsid w:val="00633872"/>
    <w:rsid w:val="006340F4"/>
    <w:rsid w:val="006342E4"/>
    <w:rsid w:val="00635433"/>
    <w:rsid w:val="006357CE"/>
    <w:rsid w:val="0063581C"/>
    <w:rsid w:val="006366AA"/>
    <w:rsid w:val="00636A42"/>
    <w:rsid w:val="006377A8"/>
    <w:rsid w:val="0064043C"/>
    <w:rsid w:val="00640A21"/>
    <w:rsid w:val="006418B0"/>
    <w:rsid w:val="00641EA2"/>
    <w:rsid w:val="00642490"/>
    <w:rsid w:val="00643623"/>
    <w:rsid w:val="006437D7"/>
    <w:rsid w:val="00643EBC"/>
    <w:rsid w:val="00644DC4"/>
    <w:rsid w:val="00645319"/>
    <w:rsid w:val="00645747"/>
    <w:rsid w:val="006457A5"/>
    <w:rsid w:val="0064629E"/>
    <w:rsid w:val="006467C2"/>
    <w:rsid w:val="00646BBD"/>
    <w:rsid w:val="00646E6B"/>
    <w:rsid w:val="00647DC2"/>
    <w:rsid w:val="00650CB7"/>
    <w:rsid w:val="00650DF0"/>
    <w:rsid w:val="0065150D"/>
    <w:rsid w:val="00651553"/>
    <w:rsid w:val="0065254C"/>
    <w:rsid w:val="0065329A"/>
    <w:rsid w:val="006532B5"/>
    <w:rsid w:val="00653923"/>
    <w:rsid w:val="00653C29"/>
    <w:rsid w:val="00653F20"/>
    <w:rsid w:val="006542C2"/>
    <w:rsid w:val="006546AC"/>
    <w:rsid w:val="00654C3D"/>
    <w:rsid w:val="00655334"/>
    <w:rsid w:val="00657625"/>
    <w:rsid w:val="00657AB7"/>
    <w:rsid w:val="00660B61"/>
    <w:rsid w:val="00662012"/>
    <w:rsid w:val="006622D5"/>
    <w:rsid w:val="00662454"/>
    <w:rsid w:val="006631BF"/>
    <w:rsid w:val="00666764"/>
    <w:rsid w:val="00667B38"/>
    <w:rsid w:val="00670000"/>
    <w:rsid w:val="00672520"/>
    <w:rsid w:val="00672E05"/>
    <w:rsid w:val="006738D9"/>
    <w:rsid w:val="00674AAB"/>
    <w:rsid w:val="0067557E"/>
    <w:rsid w:val="0067676D"/>
    <w:rsid w:val="00676AF5"/>
    <w:rsid w:val="00676B48"/>
    <w:rsid w:val="00676B59"/>
    <w:rsid w:val="00677D12"/>
    <w:rsid w:val="006808E5"/>
    <w:rsid w:val="00680994"/>
    <w:rsid w:val="006813EE"/>
    <w:rsid w:val="0068196A"/>
    <w:rsid w:val="00681BCF"/>
    <w:rsid w:val="0068259C"/>
    <w:rsid w:val="00686D7D"/>
    <w:rsid w:val="00686ECB"/>
    <w:rsid w:val="00687EB6"/>
    <w:rsid w:val="00690232"/>
    <w:rsid w:val="00690992"/>
    <w:rsid w:val="006910F1"/>
    <w:rsid w:val="00692C26"/>
    <w:rsid w:val="00695044"/>
    <w:rsid w:val="00695314"/>
    <w:rsid w:val="006961E7"/>
    <w:rsid w:val="00696427"/>
    <w:rsid w:val="00697CBA"/>
    <w:rsid w:val="006A1450"/>
    <w:rsid w:val="006A1F50"/>
    <w:rsid w:val="006A2E15"/>
    <w:rsid w:val="006A32D9"/>
    <w:rsid w:val="006A4033"/>
    <w:rsid w:val="006A4952"/>
    <w:rsid w:val="006A4B83"/>
    <w:rsid w:val="006A5202"/>
    <w:rsid w:val="006A5DA0"/>
    <w:rsid w:val="006A78AF"/>
    <w:rsid w:val="006A7CAF"/>
    <w:rsid w:val="006B0C1A"/>
    <w:rsid w:val="006B213A"/>
    <w:rsid w:val="006B2A48"/>
    <w:rsid w:val="006B439E"/>
    <w:rsid w:val="006B4BC7"/>
    <w:rsid w:val="006B4D39"/>
    <w:rsid w:val="006B5A14"/>
    <w:rsid w:val="006B6A02"/>
    <w:rsid w:val="006C07F1"/>
    <w:rsid w:val="006C3382"/>
    <w:rsid w:val="006C40D8"/>
    <w:rsid w:val="006C7B6D"/>
    <w:rsid w:val="006C7BCB"/>
    <w:rsid w:val="006D00A7"/>
    <w:rsid w:val="006D10C8"/>
    <w:rsid w:val="006D19ED"/>
    <w:rsid w:val="006D24BF"/>
    <w:rsid w:val="006D2C50"/>
    <w:rsid w:val="006D415B"/>
    <w:rsid w:val="006D564E"/>
    <w:rsid w:val="006D681C"/>
    <w:rsid w:val="006D68D7"/>
    <w:rsid w:val="006D71DD"/>
    <w:rsid w:val="006D7C79"/>
    <w:rsid w:val="006E25D2"/>
    <w:rsid w:val="006E34FD"/>
    <w:rsid w:val="006E5119"/>
    <w:rsid w:val="006E6F6E"/>
    <w:rsid w:val="006E7780"/>
    <w:rsid w:val="006E7814"/>
    <w:rsid w:val="006E7CD4"/>
    <w:rsid w:val="006F1105"/>
    <w:rsid w:val="006F17FE"/>
    <w:rsid w:val="006F186E"/>
    <w:rsid w:val="006F1AB3"/>
    <w:rsid w:val="006F29C9"/>
    <w:rsid w:val="006F317A"/>
    <w:rsid w:val="006F395F"/>
    <w:rsid w:val="006F3F72"/>
    <w:rsid w:val="006F51D6"/>
    <w:rsid w:val="006F677A"/>
    <w:rsid w:val="0070036E"/>
    <w:rsid w:val="00701FFF"/>
    <w:rsid w:val="00705D44"/>
    <w:rsid w:val="007067FA"/>
    <w:rsid w:val="00706973"/>
    <w:rsid w:val="00707271"/>
    <w:rsid w:val="00707E86"/>
    <w:rsid w:val="007105EE"/>
    <w:rsid w:val="00712B79"/>
    <w:rsid w:val="007138CA"/>
    <w:rsid w:val="00713BD5"/>
    <w:rsid w:val="00714085"/>
    <w:rsid w:val="00716765"/>
    <w:rsid w:val="00717E18"/>
    <w:rsid w:val="007202D0"/>
    <w:rsid w:val="007202E3"/>
    <w:rsid w:val="007203A8"/>
    <w:rsid w:val="0072073F"/>
    <w:rsid w:val="0072254A"/>
    <w:rsid w:val="00722EAB"/>
    <w:rsid w:val="00724336"/>
    <w:rsid w:val="00724798"/>
    <w:rsid w:val="00725B63"/>
    <w:rsid w:val="00725FA0"/>
    <w:rsid w:val="007263B2"/>
    <w:rsid w:val="00726771"/>
    <w:rsid w:val="0072732A"/>
    <w:rsid w:val="00727C13"/>
    <w:rsid w:val="00731210"/>
    <w:rsid w:val="007319F4"/>
    <w:rsid w:val="00731D9A"/>
    <w:rsid w:val="00732270"/>
    <w:rsid w:val="00732484"/>
    <w:rsid w:val="0073286A"/>
    <w:rsid w:val="007339CC"/>
    <w:rsid w:val="00734F38"/>
    <w:rsid w:val="0074027E"/>
    <w:rsid w:val="00740531"/>
    <w:rsid w:val="00743376"/>
    <w:rsid w:val="00744850"/>
    <w:rsid w:val="00744F9D"/>
    <w:rsid w:val="00745376"/>
    <w:rsid w:val="00747068"/>
    <w:rsid w:val="007471B7"/>
    <w:rsid w:val="00747323"/>
    <w:rsid w:val="0075160E"/>
    <w:rsid w:val="0075421C"/>
    <w:rsid w:val="007543A0"/>
    <w:rsid w:val="00754A35"/>
    <w:rsid w:val="0075510D"/>
    <w:rsid w:val="00756ED9"/>
    <w:rsid w:val="00757CFD"/>
    <w:rsid w:val="007634BE"/>
    <w:rsid w:val="007639BE"/>
    <w:rsid w:val="007641E3"/>
    <w:rsid w:val="00765177"/>
    <w:rsid w:val="00766DB6"/>
    <w:rsid w:val="0077155B"/>
    <w:rsid w:val="00771588"/>
    <w:rsid w:val="007727C0"/>
    <w:rsid w:val="00772E50"/>
    <w:rsid w:val="00774414"/>
    <w:rsid w:val="007768AA"/>
    <w:rsid w:val="00777921"/>
    <w:rsid w:val="007804A4"/>
    <w:rsid w:val="00780BC3"/>
    <w:rsid w:val="00786347"/>
    <w:rsid w:val="00790C04"/>
    <w:rsid w:val="0079115C"/>
    <w:rsid w:val="00791751"/>
    <w:rsid w:val="00793455"/>
    <w:rsid w:val="00793649"/>
    <w:rsid w:val="007947E7"/>
    <w:rsid w:val="00794E99"/>
    <w:rsid w:val="0079593B"/>
    <w:rsid w:val="007962C4"/>
    <w:rsid w:val="007963C6"/>
    <w:rsid w:val="00796773"/>
    <w:rsid w:val="00797FE1"/>
    <w:rsid w:val="007A1893"/>
    <w:rsid w:val="007A1A74"/>
    <w:rsid w:val="007A2835"/>
    <w:rsid w:val="007A2C97"/>
    <w:rsid w:val="007A36B0"/>
    <w:rsid w:val="007A51DA"/>
    <w:rsid w:val="007A7843"/>
    <w:rsid w:val="007A7AD6"/>
    <w:rsid w:val="007B0C2C"/>
    <w:rsid w:val="007B1739"/>
    <w:rsid w:val="007B357A"/>
    <w:rsid w:val="007B5F8D"/>
    <w:rsid w:val="007B65F7"/>
    <w:rsid w:val="007B6898"/>
    <w:rsid w:val="007B73A9"/>
    <w:rsid w:val="007B7481"/>
    <w:rsid w:val="007B7814"/>
    <w:rsid w:val="007C10C6"/>
    <w:rsid w:val="007C1B6D"/>
    <w:rsid w:val="007C2803"/>
    <w:rsid w:val="007C2C81"/>
    <w:rsid w:val="007C3459"/>
    <w:rsid w:val="007C365C"/>
    <w:rsid w:val="007C427C"/>
    <w:rsid w:val="007C4794"/>
    <w:rsid w:val="007C4F03"/>
    <w:rsid w:val="007C55BB"/>
    <w:rsid w:val="007C5B1E"/>
    <w:rsid w:val="007C7C06"/>
    <w:rsid w:val="007D1A83"/>
    <w:rsid w:val="007D3E33"/>
    <w:rsid w:val="007D4690"/>
    <w:rsid w:val="007D4C46"/>
    <w:rsid w:val="007D5DA5"/>
    <w:rsid w:val="007D69A2"/>
    <w:rsid w:val="007D6AEF"/>
    <w:rsid w:val="007D79B4"/>
    <w:rsid w:val="007E0855"/>
    <w:rsid w:val="007E0992"/>
    <w:rsid w:val="007E0F60"/>
    <w:rsid w:val="007E13C9"/>
    <w:rsid w:val="007E14DA"/>
    <w:rsid w:val="007E21D7"/>
    <w:rsid w:val="007E25B5"/>
    <w:rsid w:val="007E2644"/>
    <w:rsid w:val="007E296C"/>
    <w:rsid w:val="007E2ADB"/>
    <w:rsid w:val="007E48EF"/>
    <w:rsid w:val="007E6522"/>
    <w:rsid w:val="007E67DB"/>
    <w:rsid w:val="007E6E70"/>
    <w:rsid w:val="007E756F"/>
    <w:rsid w:val="007F0723"/>
    <w:rsid w:val="007F0DB0"/>
    <w:rsid w:val="007F1C12"/>
    <w:rsid w:val="007F32D0"/>
    <w:rsid w:val="007F4DB8"/>
    <w:rsid w:val="007F588F"/>
    <w:rsid w:val="007F6F50"/>
    <w:rsid w:val="007F711D"/>
    <w:rsid w:val="0080064C"/>
    <w:rsid w:val="008008D1"/>
    <w:rsid w:val="00801CCD"/>
    <w:rsid w:val="00801E4E"/>
    <w:rsid w:val="00801E74"/>
    <w:rsid w:val="00803861"/>
    <w:rsid w:val="00805588"/>
    <w:rsid w:val="008059BC"/>
    <w:rsid w:val="008061AA"/>
    <w:rsid w:val="008078AF"/>
    <w:rsid w:val="00812FF7"/>
    <w:rsid w:val="008159DE"/>
    <w:rsid w:val="00816646"/>
    <w:rsid w:val="0081668F"/>
    <w:rsid w:val="00816B7A"/>
    <w:rsid w:val="00816D13"/>
    <w:rsid w:val="00817A4C"/>
    <w:rsid w:val="008212D4"/>
    <w:rsid w:val="008218CB"/>
    <w:rsid w:val="00822C26"/>
    <w:rsid w:val="0082408E"/>
    <w:rsid w:val="008247AC"/>
    <w:rsid w:val="00824C24"/>
    <w:rsid w:val="00825902"/>
    <w:rsid w:val="00825F62"/>
    <w:rsid w:val="00826CCA"/>
    <w:rsid w:val="00827047"/>
    <w:rsid w:val="00827359"/>
    <w:rsid w:val="008273B8"/>
    <w:rsid w:val="00830441"/>
    <w:rsid w:val="00830B5F"/>
    <w:rsid w:val="00830D49"/>
    <w:rsid w:val="00831C75"/>
    <w:rsid w:val="0083209C"/>
    <w:rsid w:val="00832596"/>
    <w:rsid w:val="00833B3E"/>
    <w:rsid w:val="00833C6B"/>
    <w:rsid w:val="0083504C"/>
    <w:rsid w:val="008350B0"/>
    <w:rsid w:val="008364DD"/>
    <w:rsid w:val="00840664"/>
    <w:rsid w:val="008409BE"/>
    <w:rsid w:val="00841654"/>
    <w:rsid w:val="008418FC"/>
    <w:rsid w:val="00842A31"/>
    <w:rsid w:val="008431E8"/>
    <w:rsid w:val="008431FA"/>
    <w:rsid w:val="00843B96"/>
    <w:rsid w:val="00843F5E"/>
    <w:rsid w:val="0084445F"/>
    <w:rsid w:val="0084506D"/>
    <w:rsid w:val="00845154"/>
    <w:rsid w:val="0084599C"/>
    <w:rsid w:val="00846636"/>
    <w:rsid w:val="00846A89"/>
    <w:rsid w:val="00847704"/>
    <w:rsid w:val="008500F7"/>
    <w:rsid w:val="008520EB"/>
    <w:rsid w:val="00852161"/>
    <w:rsid w:val="00852FC4"/>
    <w:rsid w:val="008555F2"/>
    <w:rsid w:val="0085622F"/>
    <w:rsid w:val="0085714B"/>
    <w:rsid w:val="00857C2E"/>
    <w:rsid w:val="00857DAC"/>
    <w:rsid w:val="00860041"/>
    <w:rsid w:val="00861CDD"/>
    <w:rsid w:val="00861F2B"/>
    <w:rsid w:val="008622C4"/>
    <w:rsid w:val="00863353"/>
    <w:rsid w:val="00864909"/>
    <w:rsid w:val="00864FA9"/>
    <w:rsid w:val="00865658"/>
    <w:rsid w:val="00865A8A"/>
    <w:rsid w:val="0086710D"/>
    <w:rsid w:val="0086781F"/>
    <w:rsid w:val="008701F2"/>
    <w:rsid w:val="00871027"/>
    <w:rsid w:val="00872B34"/>
    <w:rsid w:val="00873886"/>
    <w:rsid w:val="00874D3A"/>
    <w:rsid w:val="00876EBC"/>
    <w:rsid w:val="0087750A"/>
    <w:rsid w:val="00877594"/>
    <w:rsid w:val="00877CEE"/>
    <w:rsid w:val="008801C2"/>
    <w:rsid w:val="008805FA"/>
    <w:rsid w:val="00880A7E"/>
    <w:rsid w:val="00882386"/>
    <w:rsid w:val="0088303D"/>
    <w:rsid w:val="008847D3"/>
    <w:rsid w:val="00885F53"/>
    <w:rsid w:val="008864A8"/>
    <w:rsid w:val="00887519"/>
    <w:rsid w:val="008901ED"/>
    <w:rsid w:val="0089091F"/>
    <w:rsid w:val="00890CC7"/>
    <w:rsid w:val="008915D2"/>
    <w:rsid w:val="00891FB1"/>
    <w:rsid w:val="00893AA2"/>
    <w:rsid w:val="00894353"/>
    <w:rsid w:val="0089480F"/>
    <w:rsid w:val="00895F0B"/>
    <w:rsid w:val="0089641D"/>
    <w:rsid w:val="008964CC"/>
    <w:rsid w:val="008972D2"/>
    <w:rsid w:val="008978F1"/>
    <w:rsid w:val="008A0D72"/>
    <w:rsid w:val="008A2E3A"/>
    <w:rsid w:val="008A34CF"/>
    <w:rsid w:val="008A3C3E"/>
    <w:rsid w:val="008A5262"/>
    <w:rsid w:val="008A5AD0"/>
    <w:rsid w:val="008A6333"/>
    <w:rsid w:val="008A6B07"/>
    <w:rsid w:val="008A7B11"/>
    <w:rsid w:val="008B007C"/>
    <w:rsid w:val="008B1167"/>
    <w:rsid w:val="008B2057"/>
    <w:rsid w:val="008B266C"/>
    <w:rsid w:val="008B424C"/>
    <w:rsid w:val="008B706F"/>
    <w:rsid w:val="008B76A9"/>
    <w:rsid w:val="008B7F61"/>
    <w:rsid w:val="008C2A7C"/>
    <w:rsid w:val="008C35E8"/>
    <w:rsid w:val="008C3BD1"/>
    <w:rsid w:val="008C7380"/>
    <w:rsid w:val="008C7E71"/>
    <w:rsid w:val="008C7EB5"/>
    <w:rsid w:val="008D0CCA"/>
    <w:rsid w:val="008D1B62"/>
    <w:rsid w:val="008D4294"/>
    <w:rsid w:val="008D461A"/>
    <w:rsid w:val="008D649A"/>
    <w:rsid w:val="008D76BE"/>
    <w:rsid w:val="008D7CF2"/>
    <w:rsid w:val="008D7D34"/>
    <w:rsid w:val="008D7EDF"/>
    <w:rsid w:val="008D7F9A"/>
    <w:rsid w:val="008E1FE9"/>
    <w:rsid w:val="008E3A4D"/>
    <w:rsid w:val="008E43E0"/>
    <w:rsid w:val="008E50C7"/>
    <w:rsid w:val="008E601F"/>
    <w:rsid w:val="008E6D59"/>
    <w:rsid w:val="008E768E"/>
    <w:rsid w:val="008F01B6"/>
    <w:rsid w:val="008F031F"/>
    <w:rsid w:val="008F0B53"/>
    <w:rsid w:val="008F2B1F"/>
    <w:rsid w:val="008F78BD"/>
    <w:rsid w:val="009012C9"/>
    <w:rsid w:val="00902590"/>
    <w:rsid w:val="00902EBE"/>
    <w:rsid w:val="00902EE5"/>
    <w:rsid w:val="00903844"/>
    <w:rsid w:val="00903BBB"/>
    <w:rsid w:val="009047A6"/>
    <w:rsid w:val="00904E70"/>
    <w:rsid w:val="00910197"/>
    <w:rsid w:val="009114E8"/>
    <w:rsid w:val="00911D56"/>
    <w:rsid w:val="00913C30"/>
    <w:rsid w:val="009170DF"/>
    <w:rsid w:val="0091733F"/>
    <w:rsid w:val="009178B8"/>
    <w:rsid w:val="00917E58"/>
    <w:rsid w:val="00917EED"/>
    <w:rsid w:val="009200A9"/>
    <w:rsid w:val="0092272B"/>
    <w:rsid w:val="009237C0"/>
    <w:rsid w:val="00923AD8"/>
    <w:rsid w:val="00925D32"/>
    <w:rsid w:val="00926F42"/>
    <w:rsid w:val="009271A9"/>
    <w:rsid w:val="009304D4"/>
    <w:rsid w:val="00930BD1"/>
    <w:rsid w:val="00931B8A"/>
    <w:rsid w:val="00932773"/>
    <w:rsid w:val="00932EA6"/>
    <w:rsid w:val="0093330D"/>
    <w:rsid w:val="009339CD"/>
    <w:rsid w:val="00933F42"/>
    <w:rsid w:val="00933F92"/>
    <w:rsid w:val="0093578E"/>
    <w:rsid w:val="00936A60"/>
    <w:rsid w:val="00937093"/>
    <w:rsid w:val="009376A5"/>
    <w:rsid w:val="009377DA"/>
    <w:rsid w:val="009402D1"/>
    <w:rsid w:val="00940525"/>
    <w:rsid w:val="00942AAC"/>
    <w:rsid w:val="00942E48"/>
    <w:rsid w:val="0094330B"/>
    <w:rsid w:val="00944216"/>
    <w:rsid w:val="00945AA3"/>
    <w:rsid w:val="0094648B"/>
    <w:rsid w:val="00946CC6"/>
    <w:rsid w:val="009471BD"/>
    <w:rsid w:val="00947AE7"/>
    <w:rsid w:val="009505BE"/>
    <w:rsid w:val="009517F2"/>
    <w:rsid w:val="00951A79"/>
    <w:rsid w:val="00951F27"/>
    <w:rsid w:val="009551C5"/>
    <w:rsid w:val="00957437"/>
    <w:rsid w:val="00957D3C"/>
    <w:rsid w:val="00960169"/>
    <w:rsid w:val="009603E3"/>
    <w:rsid w:val="009608A9"/>
    <w:rsid w:val="00961A7D"/>
    <w:rsid w:val="009622CD"/>
    <w:rsid w:val="009623E4"/>
    <w:rsid w:val="00962547"/>
    <w:rsid w:val="0096385D"/>
    <w:rsid w:val="009654F6"/>
    <w:rsid w:val="009655A7"/>
    <w:rsid w:val="00965F35"/>
    <w:rsid w:val="00966111"/>
    <w:rsid w:val="0096650C"/>
    <w:rsid w:val="00967D7A"/>
    <w:rsid w:val="009704C6"/>
    <w:rsid w:val="00971406"/>
    <w:rsid w:val="009730A3"/>
    <w:rsid w:val="00973F96"/>
    <w:rsid w:val="00975A53"/>
    <w:rsid w:val="00975BFE"/>
    <w:rsid w:val="00975DA8"/>
    <w:rsid w:val="00976867"/>
    <w:rsid w:val="00976F7E"/>
    <w:rsid w:val="009779CD"/>
    <w:rsid w:val="00977A57"/>
    <w:rsid w:val="00980F63"/>
    <w:rsid w:val="009810F2"/>
    <w:rsid w:val="009818BE"/>
    <w:rsid w:val="00981DFA"/>
    <w:rsid w:val="00984623"/>
    <w:rsid w:val="00985A79"/>
    <w:rsid w:val="00986280"/>
    <w:rsid w:val="0099195B"/>
    <w:rsid w:val="0099218F"/>
    <w:rsid w:val="00992238"/>
    <w:rsid w:val="009928BF"/>
    <w:rsid w:val="009933C7"/>
    <w:rsid w:val="0099355D"/>
    <w:rsid w:val="0099365F"/>
    <w:rsid w:val="00993DF4"/>
    <w:rsid w:val="0099617C"/>
    <w:rsid w:val="009A2DA3"/>
    <w:rsid w:val="009A3175"/>
    <w:rsid w:val="009A356B"/>
    <w:rsid w:val="009A3C65"/>
    <w:rsid w:val="009A404F"/>
    <w:rsid w:val="009A4221"/>
    <w:rsid w:val="009A6500"/>
    <w:rsid w:val="009A7133"/>
    <w:rsid w:val="009A7B9B"/>
    <w:rsid w:val="009B07A1"/>
    <w:rsid w:val="009B0EA8"/>
    <w:rsid w:val="009B0ECD"/>
    <w:rsid w:val="009B12E6"/>
    <w:rsid w:val="009B2EAE"/>
    <w:rsid w:val="009B3D07"/>
    <w:rsid w:val="009B422D"/>
    <w:rsid w:val="009B42DF"/>
    <w:rsid w:val="009B44E8"/>
    <w:rsid w:val="009B5372"/>
    <w:rsid w:val="009B660F"/>
    <w:rsid w:val="009B70E8"/>
    <w:rsid w:val="009B7922"/>
    <w:rsid w:val="009C1547"/>
    <w:rsid w:val="009C18ED"/>
    <w:rsid w:val="009C6A81"/>
    <w:rsid w:val="009C6D24"/>
    <w:rsid w:val="009D0ACC"/>
    <w:rsid w:val="009D20B6"/>
    <w:rsid w:val="009D41AE"/>
    <w:rsid w:val="009D513A"/>
    <w:rsid w:val="009D6331"/>
    <w:rsid w:val="009D6A6F"/>
    <w:rsid w:val="009D71F3"/>
    <w:rsid w:val="009D7782"/>
    <w:rsid w:val="009D787F"/>
    <w:rsid w:val="009D7C95"/>
    <w:rsid w:val="009E0992"/>
    <w:rsid w:val="009E1EC3"/>
    <w:rsid w:val="009E380A"/>
    <w:rsid w:val="009E4637"/>
    <w:rsid w:val="009E569A"/>
    <w:rsid w:val="009E667D"/>
    <w:rsid w:val="009E6991"/>
    <w:rsid w:val="009E6E6F"/>
    <w:rsid w:val="009E7763"/>
    <w:rsid w:val="009F1271"/>
    <w:rsid w:val="009F34C9"/>
    <w:rsid w:val="009F3C34"/>
    <w:rsid w:val="009F3C57"/>
    <w:rsid w:val="009F3EB5"/>
    <w:rsid w:val="009F48D5"/>
    <w:rsid w:val="009F4F92"/>
    <w:rsid w:val="009F52A6"/>
    <w:rsid w:val="00A00BA6"/>
    <w:rsid w:val="00A02BE9"/>
    <w:rsid w:val="00A03DDC"/>
    <w:rsid w:val="00A04FE5"/>
    <w:rsid w:val="00A051E7"/>
    <w:rsid w:val="00A058B5"/>
    <w:rsid w:val="00A05AE9"/>
    <w:rsid w:val="00A072A9"/>
    <w:rsid w:val="00A1025C"/>
    <w:rsid w:val="00A10B46"/>
    <w:rsid w:val="00A11548"/>
    <w:rsid w:val="00A12B09"/>
    <w:rsid w:val="00A12DD2"/>
    <w:rsid w:val="00A12E4B"/>
    <w:rsid w:val="00A12E9F"/>
    <w:rsid w:val="00A142A5"/>
    <w:rsid w:val="00A146CB"/>
    <w:rsid w:val="00A14875"/>
    <w:rsid w:val="00A14EFC"/>
    <w:rsid w:val="00A155BB"/>
    <w:rsid w:val="00A16BE7"/>
    <w:rsid w:val="00A16D4A"/>
    <w:rsid w:val="00A20C82"/>
    <w:rsid w:val="00A229B1"/>
    <w:rsid w:val="00A22D9D"/>
    <w:rsid w:val="00A2381B"/>
    <w:rsid w:val="00A23B6A"/>
    <w:rsid w:val="00A23C00"/>
    <w:rsid w:val="00A249DD"/>
    <w:rsid w:val="00A24B9B"/>
    <w:rsid w:val="00A25699"/>
    <w:rsid w:val="00A265E7"/>
    <w:rsid w:val="00A27027"/>
    <w:rsid w:val="00A2757D"/>
    <w:rsid w:val="00A316F5"/>
    <w:rsid w:val="00A32284"/>
    <w:rsid w:val="00A334D6"/>
    <w:rsid w:val="00A3485B"/>
    <w:rsid w:val="00A34DD3"/>
    <w:rsid w:val="00A419CD"/>
    <w:rsid w:val="00A43085"/>
    <w:rsid w:val="00A43789"/>
    <w:rsid w:val="00A443A7"/>
    <w:rsid w:val="00A44917"/>
    <w:rsid w:val="00A45DD7"/>
    <w:rsid w:val="00A50317"/>
    <w:rsid w:val="00A5145B"/>
    <w:rsid w:val="00A521AA"/>
    <w:rsid w:val="00A526E4"/>
    <w:rsid w:val="00A52B45"/>
    <w:rsid w:val="00A54845"/>
    <w:rsid w:val="00A55029"/>
    <w:rsid w:val="00A55430"/>
    <w:rsid w:val="00A55B45"/>
    <w:rsid w:val="00A55B50"/>
    <w:rsid w:val="00A55D54"/>
    <w:rsid w:val="00A56EAE"/>
    <w:rsid w:val="00A573AC"/>
    <w:rsid w:val="00A576DC"/>
    <w:rsid w:val="00A60B39"/>
    <w:rsid w:val="00A620AB"/>
    <w:rsid w:val="00A63783"/>
    <w:rsid w:val="00A64238"/>
    <w:rsid w:val="00A64270"/>
    <w:rsid w:val="00A6671C"/>
    <w:rsid w:val="00A66B5A"/>
    <w:rsid w:val="00A67498"/>
    <w:rsid w:val="00A67BA8"/>
    <w:rsid w:val="00A71961"/>
    <w:rsid w:val="00A72D2F"/>
    <w:rsid w:val="00A73289"/>
    <w:rsid w:val="00A754BD"/>
    <w:rsid w:val="00A803F7"/>
    <w:rsid w:val="00A80585"/>
    <w:rsid w:val="00A812F3"/>
    <w:rsid w:val="00A82C8F"/>
    <w:rsid w:val="00A8426E"/>
    <w:rsid w:val="00A85DDF"/>
    <w:rsid w:val="00A87FBF"/>
    <w:rsid w:val="00A9203C"/>
    <w:rsid w:val="00A923AF"/>
    <w:rsid w:val="00A9286C"/>
    <w:rsid w:val="00A9304A"/>
    <w:rsid w:val="00A94CBC"/>
    <w:rsid w:val="00A95373"/>
    <w:rsid w:val="00A95ECD"/>
    <w:rsid w:val="00A97244"/>
    <w:rsid w:val="00A97D1F"/>
    <w:rsid w:val="00AA317A"/>
    <w:rsid w:val="00AA3BC6"/>
    <w:rsid w:val="00AA5310"/>
    <w:rsid w:val="00AA6F97"/>
    <w:rsid w:val="00AA75E8"/>
    <w:rsid w:val="00AB0459"/>
    <w:rsid w:val="00AB1155"/>
    <w:rsid w:val="00AB149F"/>
    <w:rsid w:val="00AB1841"/>
    <w:rsid w:val="00AB22F5"/>
    <w:rsid w:val="00AB28C2"/>
    <w:rsid w:val="00AB2FF6"/>
    <w:rsid w:val="00AB38D3"/>
    <w:rsid w:val="00AB5349"/>
    <w:rsid w:val="00AB56B2"/>
    <w:rsid w:val="00AB6601"/>
    <w:rsid w:val="00AB6B72"/>
    <w:rsid w:val="00AB789F"/>
    <w:rsid w:val="00AB79E3"/>
    <w:rsid w:val="00AB7A44"/>
    <w:rsid w:val="00AC2E35"/>
    <w:rsid w:val="00AC361A"/>
    <w:rsid w:val="00AC4C3A"/>
    <w:rsid w:val="00AC5215"/>
    <w:rsid w:val="00AC52B5"/>
    <w:rsid w:val="00AC661C"/>
    <w:rsid w:val="00AC6E08"/>
    <w:rsid w:val="00AC71E8"/>
    <w:rsid w:val="00AC7A65"/>
    <w:rsid w:val="00AD0477"/>
    <w:rsid w:val="00AD0930"/>
    <w:rsid w:val="00AD0EB0"/>
    <w:rsid w:val="00AD1139"/>
    <w:rsid w:val="00AD407A"/>
    <w:rsid w:val="00AD5558"/>
    <w:rsid w:val="00AD5B25"/>
    <w:rsid w:val="00AD5EAB"/>
    <w:rsid w:val="00AD70EE"/>
    <w:rsid w:val="00AD774E"/>
    <w:rsid w:val="00AE2193"/>
    <w:rsid w:val="00AE2904"/>
    <w:rsid w:val="00AE2AAB"/>
    <w:rsid w:val="00AE3196"/>
    <w:rsid w:val="00AE408F"/>
    <w:rsid w:val="00AE51C0"/>
    <w:rsid w:val="00AE5AC8"/>
    <w:rsid w:val="00AE7456"/>
    <w:rsid w:val="00AE74A6"/>
    <w:rsid w:val="00AE7AFC"/>
    <w:rsid w:val="00AF0A11"/>
    <w:rsid w:val="00AF2890"/>
    <w:rsid w:val="00AF4014"/>
    <w:rsid w:val="00AF40B8"/>
    <w:rsid w:val="00AF504B"/>
    <w:rsid w:val="00AF701B"/>
    <w:rsid w:val="00B017CF"/>
    <w:rsid w:val="00B01C32"/>
    <w:rsid w:val="00B02C7F"/>
    <w:rsid w:val="00B03018"/>
    <w:rsid w:val="00B04292"/>
    <w:rsid w:val="00B045ED"/>
    <w:rsid w:val="00B064E1"/>
    <w:rsid w:val="00B079F2"/>
    <w:rsid w:val="00B079FA"/>
    <w:rsid w:val="00B09B24"/>
    <w:rsid w:val="00B102EE"/>
    <w:rsid w:val="00B10326"/>
    <w:rsid w:val="00B10AD8"/>
    <w:rsid w:val="00B1161D"/>
    <w:rsid w:val="00B11BF3"/>
    <w:rsid w:val="00B12054"/>
    <w:rsid w:val="00B1298C"/>
    <w:rsid w:val="00B12EF2"/>
    <w:rsid w:val="00B13FBD"/>
    <w:rsid w:val="00B15C98"/>
    <w:rsid w:val="00B17DA7"/>
    <w:rsid w:val="00B2146F"/>
    <w:rsid w:val="00B22364"/>
    <w:rsid w:val="00B2588F"/>
    <w:rsid w:val="00B25960"/>
    <w:rsid w:val="00B25AD8"/>
    <w:rsid w:val="00B2602B"/>
    <w:rsid w:val="00B262CB"/>
    <w:rsid w:val="00B26FA0"/>
    <w:rsid w:val="00B27292"/>
    <w:rsid w:val="00B278B5"/>
    <w:rsid w:val="00B308A3"/>
    <w:rsid w:val="00B30B19"/>
    <w:rsid w:val="00B316FE"/>
    <w:rsid w:val="00B323C0"/>
    <w:rsid w:val="00B32CD6"/>
    <w:rsid w:val="00B36827"/>
    <w:rsid w:val="00B3697D"/>
    <w:rsid w:val="00B375B9"/>
    <w:rsid w:val="00B4155E"/>
    <w:rsid w:val="00B4288C"/>
    <w:rsid w:val="00B4315D"/>
    <w:rsid w:val="00B436C2"/>
    <w:rsid w:val="00B44288"/>
    <w:rsid w:val="00B454E3"/>
    <w:rsid w:val="00B4675E"/>
    <w:rsid w:val="00B5031A"/>
    <w:rsid w:val="00B512DD"/>
    <w:rsid w:val="00B5136C"/>
    <w:rsid w:val="00B518F8"/>
    <w:rsid w:val="00B52783"/>
    <w:rsid w:val="00B53ECF"/>
    <w:rsid w:val="00B54707"/>
    <w:rsid w:val="00B55CB5"/>
    <w:rsid w:val="00B55EC5"/>
    <w:rsid w:val="00B56026"/>
    <w:rsid w:val="00B56657"/>
    <w:rsid w:val="00B575CF"/>
    <w:rsid w:val="00B57858"/>
    <w:rsid w:val="00B578CA"/>
    <w:rsid w:val="00B579DA"/>
    <w:rsid w:val="00B57C6A"/>
    <w:rsid w:val="00B6072A"/>
    <w:rsid w:val="00B63A2E"/>
    <w:rsid w:val="00B6495E"/>
    <w:rsid w:val="00B67E0A"/>
    <w:rsid w:val="00B70F6E"/>
    <w:rsid w:val="00B721C4"/>
    <w:rsid w:val="00B72C04"/>
    <w:rsid w:val="00B72EA7"/>
    <w:rsid w:val="00B74084"/>
    <w:rsid w:val="00B744F1"/>
    <w:rsid w:val="00B7463A"/>
    <w:rsid w:val="00B7542D"/>
    <w:rsid w:val="00B757E4"/>
    <w:rsid w:val="00B759C8"/>
    <w:rsid w:val="00B75B1B"/>
    <w:rsid w:val="00B81F1F"/>
    <w:rsid w:val="00B83D33"/>
    <w:rsid w:val="00B8477C"/>
    <w:rsid w:val="00B85D9E"/>
    <w:rsid w:val="00B86E29"/>
    <w:rsid w:val="00B90928"/>
    <w:rsid w:val="00B90982"/>
    <w:rsid w:val="00B92ADA"/>
    <w:rsid w:val="00B92FFF"/>
    <w:rsid w:val="00B93B78"/>
    <w:rsid w:val="00B93FEA"/>
    <w:rsid w:val="00B9465A"/>
    <w:rsid w:val="00B94977"/>
    <w:rsid w:val="00B94BE4"/>
    <w:rsid w:val="00BA0797"/>
    <w:rsid w:val="00BA1C99"/>
    <w:rsid w:val="00BA2CDD"/>
    <w:rsid w:val="00BA4B36"/>
    <w:rsid w:val="00BA4D81"/>
    <w:rsid w:val="00BA5F14"/>
    <w:rsid w:val="00BA6580"/>
    <w:rsid w:val="00BA66AE"/>
    <w:rsid w:val="00BA7D52"/>
    <w:rsid w:val="00BB2096"/>
    <w:rsid w:val="00BB2390"/>
    <w:rsid w:val="00BB2627"/>
    <w:rsid w:val="00BB2DC5"/>
    <w:rsid w:val="00BB33AA"/>
    <w:rsid w:val="00BB5AD9"/>
    <w:rsid w:val="00BC24EF"/>
    <w:rsid w:val="00BC2A4E"/>
    <w:rsid w:val="00BC4A78"/>
    <w:rsid w:val="00BC4B14"/>
    <w:rsid w:val="00BC5351"/>
    <w:rsid w:val="00BC62B4"/>
    <w:rsid w:val="00BC6FB2"/>
    <w:rsid w:val="00BD2336"/>
    <w:rsid w:val="00BD2415"/>
    <w:rsid w:val="00BD2877"/>
    <w:rsid w:val="00BD2E5F"/>
    <w:rsid w:val="00BD338A"/>
    <w:rsid w:val="00BD33D6"/>
    <w:rsid w:val="00BD3DD9"/>
    <w:rsid w:val="00BD4493"/>
    <w:rsid w:val="00BD4897"/>
    <w:rsid w:val="00BD564E"/>
    <w:rsid w:val="00BD7518"/>
    <w:rsid w:val="00BD77E9"/>
    <w:rsid w:val="00BE16F1"/>
    <w:rsid w:val="00BE18CE"/>
    <w:rsid w:val="00BE1EB7"/>
    <w:rsid w:val="00BE1FF9"/>
    <w:rsid w:val="00BE2940"/>
    <w:rsid w:val="00BE3145"/>
    <w:rsid w:val="00BE32D1"/>
    <w:rsid w:val="00BE3B3E"/>
    <w:rsid w:val="00BE5458"/>
    <w:rsid w:val="00BE6103"/>
    <w:rsid w:val="00BE62E9"/>
    <w:rsid w:val="00BE7121"/>
    <w:rsid w:val="00BF002C"/>
    <w:rsid w:val="00BF0211"/>
    <w:rsid w:val="00BF070E"/>
    <w:rsid w:val="00BF2544"/>
    <w:rsid w:val="00BF2E03"/>
    <w:rsid w:val="00BF3278"/>
    <w:rsid w:val="00BF34BB"/>
    <w:rsid w:val="00BF3ECB"/>
    <w:rsid w:val="00BF53B9"/>
    <w:rsid w:val="00BF56C7"/>
    <w:rsid w:val="00BF67D3"/>
    <w:rsid w:val="00BF6C5F"/>
    <w:rsid w:val="00BF6DF6"/>
    <w:rsid w:val="00BF7543"/>
    <w:rsid w:val="00C0008A"/>
    <w:rsid w:val="00C00504"/>
    <w:rsid w:val="00C01372"/>
    <w:rsid w:val="00C01BF8"/>
    <w:rsid w:val="00C02584"/>
    <w:rsid w:val="00C02B77"/>
    <w:rsid w:val="00C02CF3"/>
    <w:rsid w:val="00C02DA1"/>
    <w:rsid w:val="00C03715"/>
    <w:rsid w:val="00C04B8D"/>
    <w:rsid w:val="00C05250"/>
    <w:rsid w:val="00C05474"/>
    <w:rsid w:val="00C05C16"/>
    <w:rsid w:val="00C065D2"/>
    <w:rsid w:val="00C07068"/>
    <w:rsid w:val="00C0756B"/>
    <w:rsid w:val="00C076AD"/>
    <w:rsid w:val="00C12F96"/>
    <w:rsid w:val="00C130BB"/>
    <w:rsid w:val="00C1330A"/>
    <w:rsid w:val="00C151D6"/>
    <w:rsid w:val="00C1668D"/>
    <w:rsid w:val="00C17A2E"/>
    <w:rsid w:val="00C17B6B"/>
    <w:rsid w:val="00C17EE7"/>
    <w:rsid w:val="00C200BE"/>
    <w:rsid w:val="00C202C5"/>
    <w:rsid w:val="00C224C4"/>
    <w:rsid w:val="00C22CC8"/>
    <w:rsid w:val="00C23360"/>
    <w:rsid w:val="00C234B0"/>
    <w:rsid w:val="00C23F36"/>
    <w:rsid w:val="00C253FD"/>
    <w:rsid w:val="00C25E27"/>
    <w:rsid w:val="00C25ED2"/>
    <w:rsid w:val="00C270F5"/>
    <w:rsid w:val="00C27868"/>
    <w:rsid w:val="00C278DE"/>
    <w:rsid w:val="00C34146"/>
    <w:rsid w:val="00C35E54"/>
    <w:rsid w:val="00C35FCD"/>
    <w:rsid w:val="00C363A1"/>
    <w:rsid w:val="00C367DB"/>
    <w:rsid w:val="00C407D6"/>
    <w:rsid w:val="00C40B78"/>
    <w:rsid w:val="00C40CFC"/>
    <w:rsid w:val="00C41DFD"/>
    <w:rsid w:val="00C43BD5"/>
    <w:rsid w:val="00C43C15"/>
    <w:rsid w:val="00C43F9A"/>
    <w:rsid w:val="00C44485"/>
    <w:rsid w:val="00C45FFC"/>
    <w:rsid w:val="00C4659F"/>
    <w:rsid w:val="00C47A96"/>
    <w:rsid w:val="00C47C64"/>
    <w:rsid w:val="00C501E6"/>
    <w:rsid w:val="00C507CA"/>
    <w:rsid w:val="00C52C8B"/>
    <w:rsid w:val="00C5339C"/>
    <w:rsid w:val="00C53779"/>
    <w:rsid w:val="00C5696A"/>
    <w:rsid w:val="00C57214"/>
    <w:rsid w:val="00C601CE"/>
    <w:rsid w:val="00C60A26"/>
    <w:rsid w:val="00C612B1"/>
    <w:rsid w:val="00C61B3C"/>
    <w:rsid w:val="00C61F02"/>
    <w:rsid w:val="00C62820"/>
    <w:rsid w:val="00C638E0"/>
    <w:rsid w:val="00C64F0F"/>
    <w:rsid w:val="00C64FA9"/>
    <w:rsid w:val="00C6523A"/>
    <w:rsid w:val="00C656AA"/>
    <w:rsid w:val="00C657C8"/>
    <w:rsid w:val="00C665C4"/>
    <w:rsid w:val="00C66C88"/>
    <w:rsid w:val="00C70C10"/>
    <w:rsid w:val="00C712D6"/>
    <w:rsid w:val="00C71C7F"/>
    <w:rsid w:val="00C71DC8"/>
    <w:rsid w:val="00C7233B"/>
    <w:rsid w:val="00C73984"/>
    <w:rsid w:val="00C73DD2"/>
    <w:rsid w:val="00C75E33"/>
    <w:rsid w:val="00C772EB"/>
    <w:rsid w:val="00C77D7C"/>
    <w:rsid w:val="00C80C0E"/>
    <w:rsid w:val="00C861A9"/>
    <w:rsid w:val="00C86315"/>
    <w:rsid w:val="00C865EF"/>
    <w:rsid w:val="00C8683B"/>
    <w:rsid w:val="00C87284"/>
    <w:rsid w:val="00C8746B"/>
    <w:rsid w:val="00C90649"/>
    <w:rsid w:val="00C915B7"/>
    <w:rsid w:val="00C91E04"/>
    <w:rsid w:val="00C9250C"/>
    <w:rsid w:val="00C9499C"/>
    <w:rsid w:val="00C9517B"/>
    <w:rsid w:val="00C95D89"/>
    <w:rsid w:val="00C964CB"/>
    <w:rsid w:val="00CA06EA"/>
    <w:rsid w:val="00CA0762"/>
    <w:rsid w:val="00CA1140"/>
    <w:rsid w:val="00CA18FA"/>
    <w:rsid w:val="00CA211D"/>
    <w:rsid w:val="00CA2A44"/>
    <w:rsid w:val="00CA4539"/>
    <w:rsid w:val="00CA4EF4"/>
    <w:rsid w:val="00CA5364"/>
    <w:rsid w:val="00CA6FE6"/>
    <w:rsid w:val="00CA7DC2"/>
    <w:rsid w:val="00CA7FB7"/>
    <w:rsid w:val="00CB0937"/>
    <w:rsid w:val="00CB0CA7"/>
    <w:rsid w:val="00CB0ED5"/>
    <w:rsid w:val="00CB0FED"/>
    <w:rsid w:val="00CB15F6"/>
    <w:rsid w:val="00CB3139"/>
    <w:rsid w:val="00CB37C2"/>
    <w:rsid w:val="00CB3A98"/>
    <w:rsid w:val="00CB4610"/>
    <w:rsid w:val="00CB46E6"/>
    <w:rsid w:val="00CB4BE6"/>
    <w:rsid w:val="00CB4FDE"/>
    <w:rsid w:val="00CB53B8"/>
    <w:rsid w:val="00CB75D7"/>
    <w:rsid w:val="00CC28C3"/>
    <w:rsid w:val="00CC45E0"/>
    <w:rsid w:val="00CC46CB"/>
    <w:rsid w:val="00CC5B80"/>
    <w:rsid w:val="00CC5C97"/>
    <w:rsid w:val="00CC5EF7"/>
    <w:rsid w:val="00CC77B8"/>
    <w:rsid w:val="00CC79E4"/>
    <w:rsid w:val="00CC7D56"/>
    <w:rsid w:val="00CD0030"/>
    <w:rsid w:val="00CD02FA"/>
    <w:rsid w:val="00CD1868"/>
    <w:rsid w:val="00CD1D99"/>
    <w:rsid w:val="00CD22E5"/>
    <w:rsid w:val="00CD268B"/>
    <w:rsid w:val="00CD316C"/>
    <w:rsid w:val="00CD3713"/>
    <w:rsid w:val="00CD5388"/>
    <w:rsid w:val="00CD5C28"/>
    <w:rsid w:val="00CD6694"/>
    <w:rsid w:val="00CD7E74"/>
    <w:rsid w:val="00CE0102"/>
    <w:rsid w:val="00CE033E"/>
    <w:rsid w:val="00CE0C43"/>
    <w:rsid w:val="00CE1D4D"/>
    <w:rsid w:val="00CE590A"/>
    <w:rsid w:val="00CE66E8"/>
    <w:rsid w:val="00CF038F"/>
    <w:rsid w:val="00CF32BE"/>
    <w:rsid w:val="00CF4031"/>
    <w:rsid w:val="00CF4094"/>
    <w:rsid w:val="00CF41D1"/>
    <w:rsid w:val="00CF6414"/>
    <w:rsid w:val="00CF7857"/>
    <w:rsid w:val="00D00CED"/>
    <w:rsid w:val="00D01927"/>
    <w:rsid w:val="00D01D94"/>
    <w:rsid w:val="00D034C8"/>
    <w:rsid w:val="00D03672"/>
    <w:rsid w:val="00D049C3"/>
    <w:rsid w:val="00D04E47"/>
    <w:rsid w:val="00D0573C"/>
    <w:rsid w:val="00D05FC6"/>
    <w:rsid w:val="00D06013"/>
    <w:rsid w:val="00D0719F"/>
    <w:rsid w:val="00D075DB"/>
    <w:rsid w:val="00D102AA"/>
    <w:rsid w:val="00D10D1F"/>
    <w:rsid w:val="00D115F9"/>
    <w:rsid w:val="00D14103"/>
    <w:rsid w:val="00D156D3"/>
    <w:rsid w:val="00D16D30"/>
    <w:rsid w:val="00D17316"/>
    <w:rsid w:val="00D175A5"/>
    <w:rsid w:val="00D21846"/>
    <w:rsid w:val="00D21ACB"/>
    <w:rsid w:val="00D22EA4"/>
    <w:rsid w:val="00D245FF"/>
    <w:rsid w:val="00D24820"/>
    <w:rsid w:val="00D248CB"/>
    <w:rsid w:val="00D2493A"/>
    <w:rsid w:val="00D25DE6"/>
    <w:rsid w:val="00D27D23"/>
    <w:rsid w:val="00D30CED"/>
    <w:rsid w:val="00D31823"/>
    <w:rsid w:val="00D32877"/>
    <w:rsid w:val="00D329D2"/>
    <w:rsid w:val="00D34EB9"/>
    <w:rsid w:val="00D357DB"/>
    <w:rsid w:val="00D36327"/>
    <w:rsid w:val="00D36609"/>
    <w:rsid w:val="00D370D4"/>
    <w:rsid w:val="00D375D0"/>
    <w:rsid w:val="00D37FB2"/>
    <w:rsid w:val="00D40175"/>
    <w:rsid w:val="00D40F3B"/>
    <w:rsid w:val="00D41537"/>
    <w:rsid w:val="00D415CF"/>
    <w:rsid w:val="00D42C4E"/>
    <w:rsid w:val="00D450FF"/>
    <w:rsid w:val="00D465E1"/>
    <w:rsid w:val="00D46C07"/>
    <w:rsid w:val="00D47944"/>
    <w:rsid w:val="00D47EFA"/>
    <w:rsid w:val="00D51660"/>
    <w:rsid w:val="00D517AF"/>
    <w:rsid w:val="00D527AF"/>
    <w:rsid w:val="00D52B67"/>
    <w:rsid w:val="00D52E25"/>
    <w:rsid w:val="00D5341E"/>
    <w:rsid w:val="00D55A65"/>
    <w:rsid w:val="00D55B72"/>
    <w:rsid w:val="00D56DE8"/>
    <w:rsid w:val="00D57D64"/>
    <w:rsid w:val="00D60A06"/>
    <w:rsid w:val="00D62500"/>
    <w:rsid w:val="00D62FEE"/>
    <w:rsid w:val="00D631DF"/>
    <w:rsid w:val="00D67091"/>
    <w:rsid w:val="00D674AE"/>
    <w:rsid w:val="00D7024A"/>
    <w:rsid w:val="00D71353"/>
    <w:rsid w:val="00D71431"/>
    <w:rsid w:val="00D71F89"/>
    <w:rsid w:val="00D724B8"/>
    <w:rsid w:val="00D74AD1"/>
    <w:rsid w:val="00D75601"/>
    <w:rsid w:val="00D7565C"/>
    <w:rsid w:val="00D763E0"/>
    <w:rsid w:val="00D7696C"/>
    <w:rsid w:val="00D76A98"/>
    <w:rsid w:val="00D770D3"/>
    <w:rsid w:val="00D778E1"/>
    <w:rsid w:val="00D816C9"/>
    <w:rsid w:val="00D8205B"/>
    <w:rsid w:val="00D83DD4"/>
    <w:rsid w:val="00D84C99"/>
    <w:rsid w:val="00D84DF7"/>
    <w:rsid w:val="00D8634C"/>
    <w:rsid w:val="00D86D93"/>
    <w:rsid w:val="00D87027"/>
    <w:rsid w:val="00D91586"/>
    <w:rsid w:val="00D918D2"/>
    <w:rsid w:val="00D91961"/>
    <w:rsid w:val="00D91B85"/>
    <w:rsid w:val="00D91D0E"/>
    <w:rsid w:val="00D9268D"/>
    <w:rsid w:val="00D92751"/>
    <w:rsid w:val="00D92D43"/>
    <w:rsid w:val="00D9523A"/>
    <w:rsid w:val="00D95C1E"/>
    <w:rsid w:val="00D973CD"/>
    <w:rsid w:val="00D9764A"/>
    <w:rsid w:val="00D97A1D"/>
    <w:rsid w:val="00DA0313"/>
    <w:rsid w:val="00DA0D9C"/>
    <w:rsid w:val="00DA1898"/>
    <w:rsid w:val="00DA1AA6"/>
    <w:rsid w:val="00DA334E"/>
    <w:rsid w:val="00DA3A5E"/>
    <w:rsid w:val="00DA3ACF"/>
    <w:rsid w:val="00DA457F"/>
    <w:rsid w:val="00DA5AC4"/>
    <w:rsid w:val="00DA5F67"/>
    <w:rsid w:val="00DA67D1"/>
    <w:rsid w:val="00DA7945"/>
    <w:rsid w:val="00DB2C5D"/>
    <w:rsid w:val="00DB4107"/>
    <w:rsid w:val="00DB4771"/>
    <w:rsid w:val="00DB6E30"/>
    <w:rsid w:val="00DB6E7C"/>
    <w:rsid w:val="00DB707D"/>
    <w:rsid w:val="00DB7C77"/>
    <w:rsid w:val="00DC0752"/>
    <w:rsid w:val="00DC0CA8"/>
    <w:rsid w:val="00DC1835"/>
    <w:rsid w:val="00DC2A5C"/>
    <w:rsid w:val="00DC3414"/>
    <w:rsid w:val="00DC355D"/>
    <w:rsid w:val="00DC3C1F"/>
    <w:rsid w:val="00DC3EB1"/>
    <w:rsid w:val="00DC6587"/>
    <w:rsid w:val="00DC6A40"/>
    <w:rsid w:val="00DC7691"/>
    <w:rsid w:val="00DD0741"/>
    <w:rsid w:val="00DD0B87"/>
    <w:rsid w:val="00DD22CD"/>
    <w:rsid w:val="00DD2420"/>
    <w:rsid w:val="00DD2CD4"/>
    <w:rsid w:val="00DD3034"/>
    <w:rsid w:val="00DD3745"/>
    <w:rsid w:val="00DD390D"/>
    <w:rsid w:val="00DD4D07"/>
    <w:rsid w:val="00DD5816"/>
    <w:rsid w:val="00DD7AA0"/>
    <w:rsid w:val="00DD7B57"/>
    <w:rsid w:val="00DE015E"/>
    <w:rsid w:val="00DE1E07"/>
    <w:rsid w:val="00DE3CF7"/>
    <w:rsid w:val="00DE5983"/>
    <w:rsid w:val="00DE61A4"/>
    <w:rsid w:val="00DE6E0B"/>
    <w:rsid w:val="00DE7E8D"/>
    <w:rsid w:val="00DF0919"/>
    <w:rsid w:val="00DF0A81"/>
    <w:rsid w:val="00DF1347"/>
    <w:rsid w:val="00DF1C3D"/>
    <w:rsid w:val="00DF33B9"/>
    <w:rsid w:val="00DF3717"/>
    <w:rsid w:val="00DF39B0"/>
    <w:rsid w:val="00DF41E9"/>
    <w:rsid w:val="00DF4295"/>
    <w:rsid w:val="00DF58F7"/>
    <w:rsid w:val="00DF61B4"/>
    <w:rsid w:val="00DF6592"/>
    <w:rsid w:val="00DF717F"/>
    <w:rsid w:val="00DF73B3"/>
    <w:rsid w:val="00DF77C0"/>
    <w:rsid w:val="00E00596"/>
    <w:rsid w:val="00E00AF3"/>
    <w:rsid w:val="00E0119A"/>
    <w:rsid w:val="00E0348F"/>
    <w:rsid w:val="00E03948"/>
    <w:rsid w:val="00E03C60"/>
    <w:rsid w:val="00E03EB7"/>
    <w:rsid w:val="00E041D3"/>
    <w:rsid w:val="00E04B5E"/>
    <w:rsid w:val="00E0632F"/>
    <w:rsid w:val="00E06B70"/>
    <w:rsid w:val="00E07C9C"/>
    <w:rsid w:val="00E10568"/>
    <w:rsid w:val="00E10E39"/>
    <w:rsid w:val="00E10FCF"/>
    <w:rsid w:val="00E116D8"/>
    <w:rsid w:val="00E11BE0"/>
    <w:rsid w:val="00E134C1"/>
    <w:rsid w:val="00E149AB"/>
    <w:rsid w:val="00E15264"/>
    <w:rsid w:val="00E15F37"/>
    <w:rsid w:val="00E165E0"/>
    <w:rsid w:val="00E1674F"/>
    <w:rsid w:val="00E17312"/>
    <w:rsid w:val="00E176EC"/>
    <w:rsid w:val="00E20FC2"/>
    <w:rsid w:val="00E21A21"/>
    <w:rsid w:val="00E22AFA"/>
    <w:rsid w:val="00E230C1"/>
    <w:rsid w:val="00E258BA"/>
    <w:rsid w:val="00E26118"/>
    <w:rsid w:val="00E262BB"/>
    <w:rsid w:val="00E26822"/>
    <w:rsid w:val="00E31D0C"/>
    <w:rsid w:val="00E33470"/>
    <w:rsid w:val="00E34752"/>
    <w:rsid w:val="00E34A41"/>
    <w:rsid w:val="00E34BAF"/>
    <w:rsid w:val="00E37208"/>
    <w:rsid w:val="00E37DA4"/>
    <w:rsid w:val="00E40953"/>
    <w:rsid w:val="00E40AC8"/>
    <w:rsid w:val="00E4196E"/>
    <w:rsid w:val="00E42A62"/>
    <w:rsid w:val="00E42AA8"/>
    <w:rsid w:val="00E42F25"/>
    <w:rsid w:val="00E437BB"/>
    <w:rsid w:val="00E452B8"/>
    <w:rsid w:val="00E45840"/>
    <w:rsid w:val="00E45C35"/>
    <w:rsid w:val="00E463E3"/>
    <w:rsid w:val="00E50C50"/>
    <w:rsid w:val="00E5125F"/>
    <w:rsid w:val="00E52950"/>
    <w:rsid w:val="00E53A9C"/>
    <w:rsid w:val="00E54697"/>
    <w:rsid w:val="00E55368"/>
    <w:rsid w:val="00E5742A"/>
    <w:rsid w:val="00E600A4"/>
    <w:rsid w:val="00E60205"/>
    <w:rsid w:val="00E609AC"/>
    <w:rsid w:val="00E622FB"/>
    <w:rsid w:val="00E62508"/>
    <w:rsid w:val="00E62ABE"/>
    <w:rsid w:val="00E62EB7"/>
    <w:rsid w:val="00E65CED"/>
    <w:rsid w:val="00E662F1"/>
    <w:rsid w:val="00E66CA9"/>
    <w:rsid w:val="00E67056"/>
    <w:rsid w:val="00E67B8C"/>
    <w:rsid w:val="00E73DE2"/>
    <w:rsid w:val="00E745BA"/>
    <w:rsid w:val="00E7478A"/>
    <w:rsid w:val="00E76790"/>
    <w:rsid w:val="00E77DAF"/>
    <w:rsid w:val="00E80193"/>
    <w:rsid w:val="00E80764"/>
    <w:rsid w:val="00E81BC5"/>
    <w:rsid w:val="00E81D5A"/>
    <w:rsid w:val="00E82026"/>
    <w:rsid w:val="00E82032"/>
    <w:rsid w:val="00E840A5"/>
    <w:rsid w:val="00E84856"/>
    <w:rsid w:val="00E87CF4"/>
    <w:rsid w:val="00E907D6"/>
    <w:rsid w:val="00E916C1"/>
    <w:rsid w:val="00E9275B"/>
    <w:rsid w:val="00E93292"/>
    <w:rsid w:val="00E9402B"/>
    <w:rsid w:val="00E950A6"/>
    <w:rsid w:val="00E96CA1"/>
    <w:rsid w:val="00E97637"/>
    <w:rsid w:val="00E9788C"/>
    <w:rsid w:val="00EA2146"/>
    <w:rsid w:val="00EA4F70"/>
    <w:rsid w:val="00EA6751"/>
    <w:rsid w:val="00EA68E9"/>
    <w:rsid w:val="00EA7E7D"/>
    <w:rsid w:val="00EB0096"/>
    <w:rsid w:val="00EB45D6"/>
    <w:rsid w:val="00EB5214"/>
    <w:rsid w:val="00EB616B"/>
    <w:rsid w:val="00EC06D8"/>
    <w:rsid w:val="00EC0A71"/>
    <w:rsid w:val="00EC1323"/>
    <w:rsid w:val="00EC1406"/>
    <w:rsid w:val="00EC1408"/>
    <w:rsid w:val="00EC2BFC"/>
    <w:rsid w:val="00EC37C5"/>
    <w:rsid w:val="00EC4C18"/>
    <w:rsid w:val="00EC4D12"/>
    <w:rsid w:val="00EC5395"/>
    <w:rsid w:val="00EC55E2"/>
    <w:rsid w:val="00EC6CC4"/>
    <w:rsid w:val="00EC7FF0"/>
    <w:rsid w:val="00ED0ABF"/>
    <w:rsid w:val="00ED0BB8"/>
    <w:rsid w:val="00ED3A1D"/>
    <w:rsid w:val="00ED3E2B"/>
    <w:rsid w:val="00ED4FD6"/>
    <w:rsid w:val="00ED5E96"/>
    <w:rsid w:val="00ED6EE7"/>
    <w:rsid w:val="00ED769D"/>
    <w:rsid w:val="00ED7709"/>
    <w:rsid w:val="00EE0422"/>
    <w:rsid w:val="00EE0926"/>
    <w:rsid w:val="00EE1354"/>
    <w:rsid w:val="00EE2407"/>
    <w:rsid w:val="00EE30B2"/>
    <w:rsid w:val="00EE42A0"/>
    <w:rsid w:val="00EE68CD"/>
    <w:rsid w:val="00EE7181"/>
    <w:rsid w:val="00EE7A17"/>
    <w:rsid w:val="00EF116E"/>
    <w:rsid w:val="00EF166C"/>
    <w:rsid w:val="00EF29C7"/>
    <w:rsid w:val="00EF315F"/>
    <w:rsid w:val="00EF3308"/>
    <w:rsid w:val="00EF42BD"/>
    <w:rsid w:val="00EF448C"/>
    <w:rsid w:val="00EF5243"/>
    <w:rsid w:val="00EF5B71"/>
    <w:rsid w:val="00EF60B5"/>
    <w:rsid w:val="00EF64BB"/>
    <w:rsid w:val="00EF64E2"/>
    <w:rsid w:val="00EF715A"/>
    <w:rsid w:val="00EF7720"/>
    <w:rsid w:val="00EF7B43"/>
    <w:rsid w:val="00EF7E6C"/>
    <w:rsid w:val="00F000CE"/>
    <w:rsid w:val="00F00874"/>
    <w:rsid w:val="00F00B29"/>
    <w:rsid w:val="00F027E0"/>
    <w:rsid w:val="00F043ED"/>
    <w:rsid w:val="00F05424"/>
    <w:rsid w:val="00F059F6"/>
    <w:rsid w:val="00F05F12"/>
    <w:rsid w:val="00F10506"/>
    <w:rsid w:val="00F10A89"/>
    <w:rsid w:val="00F117C6"/>
    <w:rsid w:val="00F11925"/>
    <w:rsid w:val="00F131AC"/>
    <w:rsid w:val="00F13C07"/>
    <w:rsid w:val="00F1584F"/>
    <w:rsid w:val="00F168A4"/>
    <w:rsid w:val="00F168BC"/>
    <w:rsid w:val="00F17144"/>
    <w:rsid w:val="00F1769C"/>
    <w:rsid w:val="00F17932"/>
    <w:rsid w:val="00F208AD"/>
    <w:rsid w:val="00F21BCD"/>
    <w:rsid w:val="00F23862"/>
    <w:rsid w:val="00F259DF"/>
    <w:rsid w:val="00F2790B"/>
    <w:rsid w:val="00F32F77"/>
    <w:rsid w:val="00F34316"/>
    <w:rsid w:val="00F345A9"/>
    <w:rsid w:val="00F34F1D"/>
    <w:rsid w:val="00F3510E"/>
    <w:rsid w:val="00F352D5"/>
    <w:rsid w:val="00F35719"/>
    <w:rsid w:val="00F35933"/>
    <w:rsid w:val="00F362D2"/>
    <w:rsid w:val="00F36DCC"/>
    <w:rsid w:val="00F36EA9"/>
    <w:rsid w:val="00F40D65"/>
    <w:rsid w:val="00F4189F"/>
    <w:rsid w:val="00F41CFA"/>
    <w:rsid w:val="00F41E90"/>
    <w:rsid w:val="00F422E9"/>
    <w:rsid w:val="00F424E9"/>
    <w:rsid w:val="00F428E2"/>
    <w:rsid w:val="00F4424D"/>
    <w:rsid w:val="00F45C9D"/>
    <w:rsid w:val="00F4687A"/>
    <w:rsid w:val="00F47545"/>
    <w:rsid w:val="00F503F5"/>
    <w:rsid w:val="00F520F7"/>
    <w:rsid w:val="00F520FA"/>
    <w:rsid w:val="00F52AD6"/>
    <w:rsid w:val="00F533CA"/>
    <w:rsid w:val="00F558EA"/>
    <w:rsid w:val="00F55903"/>
    <w:rsid w:val="00F57323"/>
    <w:rsid w:val="00F60933"/>
    <w:rsid w:val="00F60ADD"/>
    <w:rsid w:val="00F61CE0"/>
    <w:rsid w:val="00F62910"/>
    <w:rsid w:val="00F63158"/>
    <w:rsid w:val="00F640E6"/>
    <w:rsid w:val="00F6431E"/>
    <w:rsid w:val="00F6487D"/>
    <w:rsid w:val="00F65CEB"/>
    <w:rsid w:val="00F666D9"/>
    <w:rsid w:val="00F67CEF"/>
    <w:rsid w:val="00F67FEF"/>
    <w:rsid w:val="00F70AAA"/>
    <w:rsid w:val="00F717DA"/>
    <w:rsid w:val="00F724DE"/>
    <w:rsid w:val="00F7319E"/>
    <w:rsid w:val="00F74250"/>
    <w:rsid w:val="00F751C0"/>
    <w:rsid w:val="00F7598C"/>
    <w:rsid w:val="00F75ADC"/>
    <w:rsid w:val="00F76826"/>
    <w:rsid w:val="00F77291"/>
    <w:rsid w:val="00F809F3"/>
    <w:rsid w:val="00F83C46"/>
    <w:rsid w:val="00F842F9"/>
    <w:rsid w:val="00F851FC"/>
    <w:rsid w:val="00F86886"/>
    <w:rsid w:val="00F87A88"/>
    <w:rsid w:val="00F90103"/>
    <w:rsid w:val="00F90606"/>
    <w:rsid w:val="00F909A3"/>
    <w:rsid w:val="00F9167D"/>
    <w:rsid w:val="00F918DA"/>
    <w:rsid w:val="00F91986"/>
    <w:rsid w:val="00F92B2B"/>
    <w:rsid w:val="00F92D78"/>
    <w:rsid w:val="00F93753"/>
    <w:rsid w:val="00F94571"/>
    <w:rsid w:val="00F955D4"/>
    <w:rsid w:val="00FA0C2E"/>
    <w:rsid w:val="00FA0DBC"/>
    <w:rsid w:val="00FA15E2"/>
    <w:rsid w:val="00FA2C1F"/>
    <w:rsid w:val="00FA3977"/>
    <w:rsid w:val="00FA4661"/>
    <w:rsid w:val="00FA566B"/>
    <w:rsid w:val="00FA5FC7"/>
    <w:rsid w:val="00FA625F"/>
    <w:rsid w:val="00FA6566"/>
    <w:rsid w:val="00FB0DF2"/>
    <w:rsid w:val="00FB2655"/>
    <w:rsid w:val="00FB342D"/>
    <w:rsid w:val="00FB449F"/>
    <w:rsid w:val="00FC1144"/>
    <w:rsid w:val="00FC14F7"/>
    <w:rsid w:val="00FC1E49"/>
    <w:rsid w:val="00FC1EAC"/>
    <w:rsid w:val="00FC39A7"/>
    <w:rsid w:val="00FC3BF7"/>
    <w:rsid w:val="00FC5E08"/>
    <w:rsid w:val="00FC6ED9"/>
    <w:rsid w:val="00FC7D91"/>
    <w:rsid w:val="00FC7FF5"/>
    <w:rsid w:val="00FD0780"/>
    <w:rsid w:val="00FD1C6E"/>
    <w:rsid w:val="00FD37A5"/>
    <w:rsid w:val="00FD51BC"/>
    <w:rsid w:val="00FD5315"/>
    <w:rsid w:val="00FD5876"/>
    <w:rsid w:val="00FD6469"/>
    <w:rsid w:val="00FD69FF"/>
    <w:rsid w:val="00FD6E56"/>
    <w:rsid w:val="00FD7805"/>
    <w:rsid w:val="00FD79B7"/>
    <w:rsid w:val="00FD7CEA"/>
    <w:rsid w:val="00FD7E67"/>
    <w:rsid w:val="00FE0473"/>
    <w:rsid w:val="00FE0475"/>
    <w:rsid w:val="00FE092D"/>
    <w:rsid w:val="00FE177A"/>
    <w:rsid w:val="00FE1CAE"/>
    <w:rsid w:val="00FE4297"/>
    <w:rsid w:val="00FE6344"/>
    <w:rsid w:val="00FF1DD4"/>
    <w:rsid w:val="00FF241D"/>
    <w:rsid w:val="00FF2626"/>
    <w:rsid w:val="00FF3FA0"/>
    <w:rsid w:val="00FF55F1"/>
    <w:rsid w:val="00FF5804"/>
    <w:rsid w:val="00FF5D0F"/>
    <w:rsid w:val="00FF665D"/>
    <w:rsid w:val="028028C0"/>
    <w:rsid w:val="05C94182"/>
    <w:rsid w:val="066378B0"/>
    <w:rsid w:val="07ED82BA"/>
    <w:rsid w:val="08D33BFB"/>
    <w:rsid w:val="0BE0BDA9"/>
    <w:rsid w:val="0BE6E4C7"/>
    <w:rsid w:val="0C270B06"/>
    <w:rsid w:val="0DC2DB67"/>
    <w:rsid w:val="0FB6D423"/>
    <w:rsid w:val="129E3A10"/>
    <w:rsid w:val="14A63D99"/>
    <w:rsid w:val="15C14751"/>
    <w:rsid w:val="161661CB"/>
    <w:rsid w:val="167D75AB"/>
    <w:rsid w:val="1979533F"/>
    <w:rsid w:val="1C47C0FC"/>
    <w:rsid w:val="1DE0ECB7"/>
    <w:rsid w:val="21A09789"/>
    <w:rsid w:val="23E3FB46"/>
    <w:rsid w:val="24145E28"/>
    <w:rsid w:val="25EBFE9C"/>
    <w:rsid w:val="28626993"/>
    <w:rsid w:val="2C2B30EB"/>
    <w:rsid w:val="2CD8962A"/>
    <w:rsid w:val="2FC56E0A"/>
    <w:rsid w:val="316425D5"/>
    <w:rsid w:val="330F11B3"/>
    <w:rsid w:val="33A51C3A"/>
    <w:rsid w:val="3453F5D8"/>
    <w:rsid w:val="3527C43E"/>
    <w:rsid w:val="3553CB00"/>
    <w:rsid w:val="379AFBF7"/>
    <w:rsid w:val="37F88F9B"/>
    <w:rsid w:val="39A2616D"/>
    <w:rsid w:val="3AB586AD"/>
    <w:rsid w:val="3C8AC8B5"/>
    <w:rsid w:val="3D3AC3A9"/>
    <w:rsid w:val="40839F42"/>
    <w:rsid w:val="40F70906"/>
    <w:rsid w:val="4141B7CC"/>
    <w:rsid w:val="44C8F44B"/>
    <w:rsid w:val="46A14F5E"/>
    <w:rsid w:val="4882CED6"/>
    <w:rsid w:val="49B85DC1"/>
    <w:rsid w:val="4B3805D0"/>
    <w:rsid w:val="4E3CBCE0"/>
    <w:rsid w:val="50FB1E76"/>
    <w:rsid w:val="533C74BD"/>
    <w:rsid w:val="5677516F"/>
    <w:rsid w:val="57D2644F"/>
    <w:rsid w:val="58BE39BC"/>
    <w:rsid w:val="596E34B0"/>
    <w:rsid w:val="5B232D6E"/>
    <w:rsid w:val="5CBEFDCF"/>
    <w:rsid w:val="5D5E9192"/>
    <w:rsid w:val="6665E015"/>
    <w:rsid w:val="66FD8894"/>
    <w:rsid w:val="67556E8E"/>
    <w:rsid w:val="6B2028DB"/>
    <w:rsid w:val="710F6E32"/>
    <w:rsid w:val="738FDDF1"/>
    <w:rsid w:val="748AD55E"/>
    <w:rsid w:val="752F5524"/>
    <w:rsid w:val="773D7618"/>
    <w:rsid w:val="7BAFEDDD"/>
    <w:rsid w:val="7CD5BE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1B7E3"/>
  <w15:docId w15:val="{67614186-25CD-C64A-BB49-6F882BCC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3D6"/>
    <w:rPr>
      <w:rFonts w:ascii="Times New Roman" w:eastAsia="Times New Roman" w:hAnsi="Times New Roman" w:cs="Times New Roman"/>
      <w:lang w:eastAsia="en-US"/>
    </w:rPr>
  </w:style>
  <w:style w:type="paragraph" w:styleId="Heading1">
    <w:name w:val="heading 1"/>
    <w:basedOn w:val="Normal"/>
    <w:next w:val="Normal"/>
    <w:link w:val="Heading1Char"/>
    <w:uiPriority w:val="9"/>
    <w:qFormat/>
    <w:rsid w:val="00025E53"/>
    <w:pPr>
      <w:spacing w:before="120" w:after="120" w:line="360" w:lineRule="auto"/>
      <w:jc w:val="center"/>
      <w:outlineLvl w:val="0"/>
    </w:pPr>
    <w:rPr>
      <w:rFonts w:eastAsia="Arial" w:cs="Arial"/>
      <w:b/>
      <w:smallCaps/>
      <w:color w:val="000000"/>
      <w:szCs w:val="28"/>
      <w:lang w:eastAsia="ja-JP"/>
    </w:rPr>
  </w:style>
  <w:style w:type="paragraph" w:styleId="Heading2">
    <w:name w:val="heading 2"/>
    <w:basedOn w:val="Normal"/>
    <w:next w:val="Normal"/>
    <w:uiPriority w:val="9"/>
    <w:unhideWhenUsed/>
    <w:qFormat/>
    <w:rsid w:val="00025E53"/>
    <w:pPr>
      <w:keepNext/>
      <w:spacing w:before="240" w:after="60"/>
      <w:jc w:val="center"/>
      <w:outlineLvl w:val="1"/>
    </w:pPr>
    <w:rPr>
      <w:rFonts w:eastAsia="Arial" w:cs="Arial"/>
      <w:b/>
      <w:szCs w:val="28"/>
      <w:lang w:eastAsia="ja-JP"/>
    </w:rPr>
  </w:style>
  <w:style w:type="paragraph" w:styleId="Heading3">
    <w:name w:val="heading 3"/>
    <w:basedOn w:val="Normal"/>
    <w:next w:val="Normal"/>
    <w:uiPriority w:val="9"/>
    <w:unhideWhenUsed/>
    <w:qFormat/>
    <w:rsid w:val="00025E53"/>
    <w:pPr>
      <w:keepNext/>
      <w:spacing w:before="240" w:after="60"/>
      <w:outlineLvl w:val="2"/>
    </w:pPr>
    <w:rPr>
      <w:rFonts w:eastAsia="Arial" w:cs="Arial"/>
      <w:b/>
      <w:i/>
      <w:lang w:eastAsia="ja-JP"/>
    </w:rPr>
  </w:style>
  <w:style w:type="paragraph" w:styleId="Heading4">
    <w:name w:val="heading 4"/>
    <w:basedOn w:val="Normal"/>
    <w:next w:val="Normal"/>
    <w:uiPriority w:val="9"/>
    <w:semiHidden/>
    <w:unhideWhenUsed/>
    <w:qFormat/>
    <w:pPr>
      <w:keepNext/>
      <w:keepLines/>
      <w:spacing w:before="40"/>
      <w:outlineLvl w:val="3"/>
    </w:pPr>
    <w:rPr>
      <w:rFonts w:ascii="Arial" w:eastAsia="Arial" w:hAnsi="Arial" w:cs="Arial"/>
      <w:i/>
      <w:color w:val="366091"/>
      <w:lang w:eastAsia="ja-JP"/>
    </w:rPr>
  </w:style>
  <w:style w:type="paragraph" w:styleId="Heading5">
    <w:name w:val="heading 5"/>
    <w:basedOn w:val="Normal"/>
    <w:next w:val="Normal"/>
    <w:uiPriority w:val="9"/>
    <w:semiHidden/>
    <w:unhideWhenUsed/>
    <w:qFormat/>
    <w:pPr>
      <w:keepNext/>
      <w:keepLines/>
      <w:spacing w:before="40"/>
      <w:outlineLvl w:val="4"/>
    </w:pPr>
    <w:rPr>
      <w:rFonts w:ascii="Arial" w:eastAsia="Arial" w:hAnsi="Arial" w:cs="Arial"/>
      <w:color w:val="366091"/>
      <w:lang w:eastAsia="ja-JP"/>
    </w:rPr>
  </w:style>
  <w:style w:type="paragraph" w:styleId="Heading6">
    <w:name w:val="heading 6"/>
    <w:basedOn w:val="Normal"/>
    <w:next w:val="Normal"/>
    <w:uiPriority w:val="9"/>
    <w:semiHidden/>
    <w:unhideWhenUsed/>
    <w:qFormat/>
    <w:pPr>
      <w:keepNext/>
      <w:keepLines/>
      <w:spacing w:before="40"/>
      <w:outlineLvl w:val="5"/>
    </w:pPr>
    <w:rPr>
      <w:rFonts w:ascii="Arial" w:eastAsia="Arial" w:hAnsi="Arial" w:cs="Arial"/>
      <w:color w:val="243F61"/>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sz w:val="28"/>
      <w:szCs w:val="28"/>
      <w:lang w:eastAsia="ja-JP"/>
    </w:rPr>
  </w:style>
  <w:style w:type="paragraph" w:styleId="Subtitle">
    <w:name w:val="Subtitle"/>
    <w:basedOn w:val="Normal"/>
    <w:next w:val="Normal"/>
    <w:uiPriority w:val="11"/>
    <w:qFormat/>
    <w:rPr>
      <w:rFonts w:ascii="Arial" w:eastAsia="Arial" w:hAnsi="Arial" w:cs="Arial"/>
      <w:b/>
      <w:lang w:eastAsia="ja-JP"/>
    </w:rPr>
  </w:style>
  <w:style w:type="table" w:customStyle="1" w:styleId="a">
    <w:basedOn w:val="TableNormal"/>
    <w:rPr>
      <w:color w:val="000000"/>
    </w:rPr>
    <w:tblPr>
      <w:tblStyleRowBandSize w:val="1"/>
      <w:tblStyleColBandSize w:val="1"/>
      <w:tblCellMar>
        <w:left w:w="115" w:type="dxa"/>
        <w:right w:w="115" w:type="dxa"/>
      </w:tblCellMar>
    </w:tblPr>
    <w:tcPr>
      <w:shd w:val="clear" w:color="auto" w:fill="CCCCCC"/>
    </w:tcPr>
  </w:style>
  <w:style w:type="table" w:customStyle="1" w:styleId="a0">
    <w:basedOn w:val="TableNormal"/>
    <w:rPr>
      <w:color w:val="000000"/>
    </w:rPr>
    <w:tblPr>
      <w:tblStyleRowBandSize w:val="1"/>
      <w:tblStyleColBandSize w:val="1"/>
      <w:tblCellMar>
        <w:left w:w="115" w:type="dxa"/>
        <w:right w:w="115" w:type="dxa"/>
      </w:tblCellMar>
    </w:tblPr>
    <w:tcPr>
      <w:shd w:val="clear" w:color="auto" w:fill="CCCCCC"/>
    </w:tcPr>
  </w:style>
  <w:style w:type="paragraph" w:customStyle="1" w:styleId="Els-table-text">
    <w:name w:val="Els-table-text"/>
    <w:basedOn w:val="Normal"/>
    <w:rsid w:val="1979533F"/>
    <w:pPr>
      <w:spacing w:after="80" w:line="200" w:lineRule="exact"/>
    </w:pPr>
    <w:rPr>
      <w:rFonts w:ascii="Arial" w:eastAsia="Arial" w:hAnsi="Arial" w:cs="Arial"/>
      <w:sz w:val="16"/>
      <w:szCs w:val="1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rsid w:val="00830D49"/>
    <w:pPr>
      <w:spacing w:before="120" w:after="120"/>
    </w:pPr>
    <w:rPr>
      <w:b/>
      <w:bCs/>
      <w:caps/>
      <w:szCs w:val="20"/>
    </w:rPr>
  </w:style>
  <w:style w:type="paragraph" w:styleId="TOC2">
    <w:name w:val="toc 2"/>
    <w:basedOn w:val="Normal"/>
    <w:next w:val="Normal"/>
    <w:autoRedefine/>
    <w:uiPriority w:val="39"/>
    <w:unhideWhenUsed/>
    <w:rsid w:val="00492406"/>
    <w:pPr>
      <w:ind w:left="240"/>
    </w:pPr>
    <w:rPr>
      <w:smallCaps/>
      <w:szCs w:val="20"/>
    </w:rPr>
  </w:style>
  <w:style w:type="paragraph" w:styleId="TOC3">
    <w:name w:val="toc 3"/>
    <w:basedOn w:val="Normal"/>
    <w:next w:val="Normal"/>
    <w:autoRedefine/>
    <w:uiPriority w:val="39"/>
    <w:unhideWhenUsed/>
    <w:rsid w:val="00492406"/>
    <w:pPr>
      <w:ind w:left="480"/>
    </w:pPr>
    <w:rPr>
      <w:i/>
      <w:iCs/>
      <w:szCs w:val="20"/>
    </w:rPr>
  </w:style>
  <w:style w:type="character" w:styleId="Hyperlink">
    <w:name w:val="Hyperlink"/>
    <w:basedOn w:val="DefaultParagraphFont"/>
    <w:uiPriority w:val="99"/>
    <w:unhideWhenUsed/>
    <w:rsid w:val="006E7CD4"/>
    <w:rPr>
      <w:color w:val="0000FF" w:themeColor="hyperlink"/>
      <w:u w:val="single"/>
    </w:rPr>
  </w:style>
  <w:style w:type="paragraph" w:styleId="Header">
    <w:name w:val="header"/>
    <w:basedOn w:val="Normal"/>
    <w:link w:val="HeaderChar"/>
    <w:uiPriority w:val="99"/>
    <w:unhideWhenUsed/>
    <w:rsid w:val="003B32F5"/>
    <w:pPr>
      <w:tabs>
        <w:tab w:val="center" w:pos="4680"/>
        <w:tab w:val="right" w:pos="9360"/>
      </w:tabs>
    </w:pPr>
    <w:rPr>
      <w:rFonts w:ascii="Arial" w:eastAsia="Arial" w:hAnsi="Arial" w:cs="Arial"/>
      <w:lang w:eastAsia="ja-JP"/>
    </w:rPr>
  </w:style>
  <w:style w:type="character" w:customStyle="1" w:styleId="HeaderChar">
    <w:name w:val="Header Char"/>
    <w:basedOn w:val="DefaultParagraphFont"/>
    <w:link w:val="Header"/>
    <w:uiPriority w:val="99"/>
    <w:rsid w:val="003B32F5"/>
  </w:style>
  <w:style w:type="paragraph" w:styleId="Footer">
    <w:name w:val="footer"/>
    <w:basedOn w:val="Normal"/>
    <w:link w:val="FooterChar"/>
    <w:uiPriority w:val="99"/>
    <w:unhideWhenUsed/>
    <w:rsid w:val="003B32F5"/>
    <w:pPr>
      <w:tabs>
        <w:tab w:val="center" w:pos="4680"/>
        <w:tab w:val="right" w:pos="9360"/>
      </w:tabs>
    </w:pPr>
    <w:rPr>
      <w:rFonts w:ascii="Arial" w:eastAsia="Arial" w:hAnsi="Arial" w:cs="Arial"/>
      <w:lang w:eastAsia="ja-JP"/>
    </w:rPr>
  </w:style>
  <w:style w:type="character" w:customStyle="1" w:styleId="FooterChar">
    <w:name w:val="Footer Char"/>
    <w:basedOn w:val="DefaultParagraphFont"/>
    <w:link w:val="Footer"/>
    <w:uiPriority w:val="99"/>
    <w:rsid w:val="003B32F5"/>
  </w:style>
  <w:style w:type="paragraph" w:customStyle="1" w:styleId="paragraph">
    <w:name w:val="paragraph"/>
    <w:basedOn w:val="Normal"/>
    <w:rsid w:val="00CF6414"/>
    <w:pPr>
      <w:spacing w:before="100" w:beforeAutospacing="1" w:after="100" w:afterAutospacing="1"/>
    </w:pPr>
  </w:style>
  <w:style w:type="character" w:customStyle="1" w:styleId="normaltextrun">
    <w:name w:val="normaltextrun"/>
    <w:basedOn w:val="DefaultParagraphFont"/>
    <w:rsid w:val="00CF6414"/>
  </w:style>
  <w:style w:type="character" w:customStyle="1" w:styleId="eop">
    <w:name w:val="eop"/>
    <w:basedOn w:val="DefaultParagraphFont"/>
    <w:rsid w:val="00CF6414"/>
  </w:style>
  <w:style w:type="character" w:customStyle="1" w:styleId="wacimagecontainer">
    <w:name w:val="wacimagecontainer"/>
    <w:basedOn w:val="DefaultParagraphFont"/>
    <w:rsid w:val="00CF6414"/>
  </w:style>
  <w:style w:type="character" w:customStyle="1" w:styleId="tabchar">
    <w:name w:val="tabchar"/>
    <w:basedOn w:val="DefaultParagraphFont"/>
    <w:rsid w:val="00CF6414"/>
  </w:style>
  <w:style w:type="paragraph" w:styleId="ListParagraph">
    <w:name w:val="List Paragraph"/>
    <w:basedOn w:val="Normal"/>
    <w:uiPriority w:val="34"/>
    <w:qFormat/>
    <w:rsid w:val="009654F6"/>
    <w:pPr>
      <w:ind w:left="720"/>
      <w:contextualSpacing/>
    </w:pPr>
    <w:rPr>
      <w:rFonts w:ascii="Arial" w:eastAsia="Arial" w:hAnsi="Arial" w:cs="Arial"/>
      <w:lang w:eastAsia="ja-JP"/>
    </w:rPr>
  </w:style>
  <w:style w:type="paragraph" w:styleId="NoSpacing">
    <w:name w:val="No Spacing"/>
    <w:uiPriority w:val="1"/>
    <w:qFormat/>
    <w:rsid w:val="003F6B77"/>
    <w:rPr>
      <w:rFonts w:asciiTheme="minorHAnsi" w:eastAsiaTheme="minorHAnsi" w:hAnsiTheme="minorHAnsi" w:cstheme="minorBidi"/>
      <w:sz w:val="22"/>
      <w:szCs w:val="22"/>
      <w:lang w:eastAsia="en-US"/>
    </w:rPr>
  </w:style>
  <w:style w:type="paragraph" w:customStyle="1" w:styleId="Els-body-text">
    <w:name w:val="Els-body-text"/>
    <w:rsid w:val="007A2835"/>
    <w:pPr>
      <w:spacing w:line="240" w:lineRule="exact"/>
      <w:ind w:firstLine="238"/>
      <w:jc w:val="both"/>
    </w:pPr>
    <w:rPr>
      <w:rFonts w:ascii="Times New Roman" w:eastAsia="SimSun" w:hAnsi="Times New Roman" w:cs="Times New Roman"/>
      <w:sz w:val="20"/>
      <w:szCs w:val="20"/>
      <w:lang w:eastAsia="en-US"/>
    </w:rPr>
  </w:style>
  <w:style w:type="paragraph" w:customStyle="1" w:styleId="Els-1storder-head">
    <w:name w:val="Els-1storder-head"/>
    <w:next w:val="Els-body-text"/>
    <w:rsid w:val="00CD0030"/>
    <w:pPr>
      <w:keepNext/>
      <w:suppressAutoHyphens/>
      <w:spacing w:before="240" w:after="240" w:line="240" w:lineRule="exact"/>
    </w:pPr>
    <w:rPr>
      <w:rFonts w:ascii="Times New Roman" w:eastAsia="SimSun" w:hAnsi="Times New Roman" w:cs="Times New Roman"/>
      <w:b/>
      <w:sz w:val="20"/>
      <w:szCs w:val="20"/>
      <w:lang w:eastAsia="en-US"/>
    </w:rPr>
  </w:style>
  <w:style w:type="paragraph" w:styleId="NormalWeb">
    <w:name w:val="Normal (Web)"/>
    <w:basedOn w:val="Normal"/>
    <w:uiPriority w:val="99"/>
    <w:semiHidden/>
    <w:unhideWhenUsed/>
    <w:rsid w:val="00313A39"/>
    <w:pPr>
      <w:spacing w:before="100" w:beforeAutospacing="1" w:after="100" w:afterAutospacing="1"/>
    </w:pPr>
  </w:style>
  <w:style w:type="paragraph" w:styleId="TableofFigures">
    <w:name w:val="table of figures"/>
    <w:basedOn w:val="Normal"/>
    <w:next w:val="Normal"/>
    <w:uiPriority w:val="99"/>
    <w:unhideWhenUsed/>
    <w:rsid w:val="00DC6587"/>
    <w:pPr>
      <w:ind w:left="480" w:hanging="480"/>
    </w:pPr>
    <w:rPr>
      <w:rFonts w:eastAsia="Arial" w:cs="Arial"/>
      <w:caps/>
      <w:szCs w:val="20"/>
      <w:lang w:eastAsia="ja-JP"/>
    </w:rPr>
  </w:style>
  <w:style w:type="paragraph" w:styleId="Caption">
    <w:name w:val="caption"/>
    <w:basedOn w:val="Normal"/>
    <w:next w:val="Normal"/>
    <w:uiPriority w:val="35"/>
    <w:unhideWhenUsed/>
    <w:qFormat/>
    <w:rsid w:val="00842A31"/>
    <w:pPr>
      <w:framePr w:w="5760" w:wrap="notBeside" w:vAnchor="text" w:hAnchor="text" w:y="1"/>
      <w:spacing w:after="200"/>
    </w:pPr>
    <w:rPr>
      <w:rFonts w:eastAsia="Arial" w:cs="Arial"/>
      <w:i/>
      <w:iCs/>
      <w:color w:val="000000" w:themeColor="text1"/>
      <w:sz w:val="20"/>
      <w:szCs w:val="18"/>
      <w:lang w:eastAsia="ja-JP"/>
    </w:rPr>
  </w:style>
  <w:style w:type="paragraph" w:styleId="Revision">
    <w:name w:val="Revision"/>
    <w:hidden/>
    <w:uiPriority w:val="99"/>
    <w:semiHidden/>
    <w:rsid w:val="007C2803"/>
  </w:style>
  <w:style w:type="character" w:customStyle="1" w:styleId="Heading1Char">
    <w:name w:val="Heading 1 Char"/>
    <w:basedOn w:val="DefaultParagraphFont"/>
    <w:link w:val="Heading1"/>
    <w:uiPriority w:val="9"/>
    <w:rsid w:val="00025E53"/>
    <w:rPr>
      <w:rFonts w:ascii="Times New Roman" w:hAnsi="Times New Roman"/>
      <w:b/>
      <w:smallCaps/>
      <w:color w:val="000000"/>
      <w:szCs w:val="28"/>
    </w:rPr>
  </w:style>
  <w:style w:type="character" w:styleId="PageNumber">
    <w:name w:val="page number"/>
    <w:basedOn w:val="DefaultParagraphFont"/>
    <w:uiPriority w:val="99"/>
    <w:semiHidden/>
    <w:unhideWhenUsed/>
    <w:rsid w:val="00DF58F7"/>
  </w:style>
  <w:style w:type="character" w:styleId="CommentReference">
    <w:name w:val="annotation reference"/>
    <w:basedOn w:val="DefaultParagraphFont"/>
    <w:uiPriority w:val="99"/>
    <w:semiHidden/>
    <w:unhideWhenUsed/>
    <w:rsid w:val="009D7782"/>
    <w:rPr>
      <w:sz w:val="16"/>
      <w:szCs w:val="16"/>
    </w:rPr>
  </w:style>
  <w:style w:type="paragraph" w:styleId="CommentText">
    <w:name w:val="annotation text"/>
    <w:basedOn w:val="Normal"/>
    <w:link w:val="CommentTextChar"/>
    <w:uiPriority w:val="99"/>
    <w:unhideWhenUsed/>
    <w:rsid w:val="009D7782"/>
    <w:rPr>
      <w:sz w:val="20"/>
      <w:szCs w:val="20"/>
    </w:rPr>
  </w:style>
  <w:style w:type="character" w:customStyle="1" w:styleId="CommentTextChar">
    <w:name w:val="Comment Text Char"/>
    <w:basedOn w:val="DefaultParagraphFont"/>
    <w:link w:val="CommentText"/>
    <w:uiPriority w:val="99"/>
    <w:rsid w:val="009D7782"/>
    <w:rPr>
      <w:rFonts w:ascii="Times New Roman" w:eastAsia="Times New Roman"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9D7782"/>
    <w:rPr>
      <w:b/>
      <w:bCs/>
    </w:rPr>
  </w:style>
  <w:style w:type="character" w:customStyle="1" w:styleId="CommentSubjectChar">
    <w:name w:val="Comment Subject Char"/>
    <w:basedOn w:val="CommentTextChar"/>
    <w:link w:val="CommentSubject"/>
    <w:uiPriority w:val="99"/>
    <w:semiHidden/>
    <w:rsid w:val="009D7782"/>
    <w:rPr>
      <w:rFonts w:ascii="Times New Roman" w:eastAsia="Times New Roman" w:hAnsi="Times New Roman" w:cs="Times New Roman"/>
      <w:b/>
      <w:bCs/>
      <w:sz w:val="20"/>
      <w:szCs w:val="20"/>
      <w:lang w:eastAsia="en-US"/>
    </w:rPr>
  </w:style>
  <w:style w:type="paragraph" w:customStyle="1" w:styleId="msonormal0">
    <w:name w:val="msonormal"/>
    <w:basedOn w:val="Normal"/>
    <w:rsid w:val="00F32F77"/>
    <w:pPr>
      <w:spacing w:before="100" w:beforeAutospacing="1" w:after="100" w:afterAutospacing="1"/>
    </w:pPr>
  </w:style>
  <w:style w:type="paragraph" w:customStyle="1" w:styleId="rtccontent">
    <w:name w:val="rtccontent"/>
    <w:basedOn w:val="Normal"/>
    <w:rsid w:val="00F32F77"/>
    <w:pPr>
      <w:spacing w:before="100" w:beforeAutospacing="1" w:after="100" w:afterAutospacing="1"/>
    </w:pPr>
  </w:style>
  <w:style w:type="paragraph" w:customStyle="1" w:styleId="linenode">
    <w:name w:val="linenode"/>
    <w:basedOn w:val="Normal"/>
    <w:rsid w:val="00F32F77"/>
    <w:pPr>
      <w:spacing w:before="100" w:beforeAutospacing="1" w:after="100" w:afterAutospacing="1"/>
    </w:pPr>
    <w:rPr>
      <w:rFonts w:ascii="Menlo" w:hAnsi="Menlo" w:cs="Menlo"/>
      <w:sz w:val="15"/>
      <w:szCs w:val="15"/>
    </w:rPr>
  </w:style>
  <w:style w:type="paragraph" w:styleId="TOC4">
    <w:name w:val="toc 4"/>
    <w:basedOn w:val="Normal"/>
    <w:next w:val="Normal"/>
    <w:autoRedefine/>
    <w:uiPriority w:val="39"/>
    <w:unhideWhenUsed/>
    <w:rsid w:val="007A1A74"/>
    <w:pPr>
      <w:ind w:left="720"/>
    </w:pPr>
    <w:rPr>
      <w:rFonts w:asciiTheme="minorHAnsi" w:hAnsiTheme="minorHAnsi"/>
      <w:sz w:val="18"/>
      <w:szCs w:val="18"/>
    </w:rPr>
  </w:style>
  <w:style w:type="paragraph" w:styleId="TOC5">
    <w:name w:val="toc 5"/>
    <w:basedOn w:val="Normal"/>
    <w:next w:val="Normal"/>
    <w:autoRedefine/>
    <w:uiPriority w:val="39"/>
    <w:unhideWhenUsed/>
    <w:rsid w:val="007A1A74"/>
    <w:pPr>
      <w:ind w:left="960"/>
    </w:pPr>
    <w:rPr>
      <w:rFonts w:asciiTheme="minorHAnsi" w:hAnsiTheme="minorHAnsi"/>
      <w:sz w:val="18"/>
      <w:szCs w:val="18"/>
    </w:rPr>
  </w:style>
  <w:style w:type="paragraph" w:styleId="TOC6">
    <w:name w:val="toc 6"/>
    <w:basedOn w:val="Normal"/>
    <w:next w:val="Normal"/>
    <w:autoRedefine/>
    <w:uiPriority w:val="39"/>
    <w:unhideWhenUsed/>
    <w:rsid w:val="007A1A74"/>
    <w:pPr>
      <w:ind w:left="1200"/>
    </w:pPr>
    <w:rPr>
      <w:rFonts w:asciiTheme="minorHAnsi" w:hAnsiTheme="minorHAnsi"/>
      <w:sz w:val="18"/>
      <w:szCs w:val="18"/>
    </w:rPr>
  </w:style>
  <w:style w:type="paragraph" w:styleId="TOC7">
    <w:name w:val="toc 7"/>
    <w:basedOn w:val="Normal"/>
    <w:next w:val="Normal"/>
    <w:autoRedefine/>
    <w:uiPriority w:val="39"/>
    <w:unhideWhenUsed/>
    <w:rsid w:val="007A1A74"/>
    <w:pPr>
      <w:ind w:left="1440"/>
    </w:pPr>
    <w:rPr>
      <w:rFonts w:asciiTheme="minorHAnsi" w:hAnsiTheme="minorHAnsi"/>
      <w:sz w:val="18"/>
      <w:szCs w:val="18"/>
    </w:rPr>
  </w:style>
  <w:style w:type="paragraph" w:styleId="TOC8">
    <w:name w:val="toc 8"/>
    <w:basedOn w:val="Normal"/>
    <w:next w:val="Normal"/>
    <w:autoRedefine/>
    <w:uiPriority w:val="39"/>
    <w:unhideWhenUsed/>
    <w:rsid w:val="007A1A74"/>
    <w:pPr>
      <w:ind w:left="1680"/>
    </w:pPr>
    <w:rPr>
      <w:rFonts w:asciiTheme="minorHAnsi" w:hAnsiTheme="minorHAnsi"/>
      <w:sz w:val="18"/>
      <w:szCs w:val="18"/>
    </w:rPr>
  </w:style>
  <w:style w:type="paragraph" w:styleId="TOC9">
    <w:name w:val="toc 9"/>
    <w:basedOn w:val="Normal"/>
    <w:next w:val="Normal"/>
    <w:autoRedefine/>
    <w:uiPriority w:val="39"/>
    <w:unhideWhenUsed/>
    <w:rsid w:val="007A1A74"/>
    <w:pPr>
      <w:ind w:left="1920"/>
    </w:pPr>
    <w:rPr>
      <w:rFonts w:asciiTheme="minorHAnsi" w:hAnsi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51347">
      <w:bodyDiv w:val="1"/>
      <w:marLeft w:val="0"/>
      <w:marRight w:val="0"/>
      <w:marTop w:val="0"/>
      <w:marBottom w:val="0"/>
      <w:divBdr>
        <w:top w:val="none" w:sz="0" w:space="0" w:color="auto"/>
        <w:left w:val="none" w:sz="0" w:space="0" w:color="auto"/>
        <w:bottom w:val="none" w:sz="0" w:space="0" w:color="auto"/>
        <w:right w:val="none" w:sz="0" w:space="0" w:color="auto"/>
      </w:divBdr>
    </w:div>
    <w:div w:id="309797954">
      <w:bodyDiv w:val="1"/>
      <w:marLeft w:val="0"/>
      <w:marRight w:val="0"/>
      <w:marTop w:val="0"/>
      <w:marBottom w:val="0"/>
      <w:divBdr>
        <w:top w:val="none" w:sz="0" w:space="0" w:color="auto"/>
        <w:left w:val="none" w:sz="0" w:space="0" w:color="auto"/>
        <w:bottom w:val="none" w:sz="0" w:space="0" w:color="auto"/>
        <w:right w:val="none" w:sz="0" w:space="0" w:color="auto"/>
      </w:divBdr>
    </w:div>
    <w:div w:id="351614744">
      <w:bodyDiv w:val="1"/>
      <w:marLeft w:val="0"/>
      <w:marRight w:val="0"/>
      <w:marTop w:val="0"/>
      <w:marBottom w:val="0"/>
      <w:divBdr>
        <w:top w:val="none" w:sz="0" w:space="0" w:color="auto"/>
        <w:left w:val="none" w:sz="0" w:space="0" w:color="auto"/>
        <w:bottom w:val="none" w:sz="0" w:space="0" w:color="auto"/>
        <w:right w:val="none" w:sz="0" w:space="0" w:color="auto"/>
      </w:divBdr>
    </w:div>
    <w:div w:id="447286631">
      <w:bodyDiv w:val="1"/>
      <w:marLeft w:val="0"/>
      <w:marRight w:val="0"/>
      <w:marTop w:val="0"/>
      <w:marBottom w:val="0"/>
      <w:divBdr>
        <w:top w:val="none" w:sz="0" w:space="0" w:color="auto"/>
        <w:left w:val="none" w:sz="0" w:space="0" w:color="auto"/>
        <w:bottom w:val="none" w:sz="0" w:space="0" w:color="auto"/>
        <w:right w:val="none" w:sz="0" w:space="0" w:color="auto"/>
      </w:divBdr>
    </w:div>
    <w:div w:id="521625885">
      <w:bodyDiv w:val="1"/>
      <w:marLeft w:val="0"/>
      <w:marRight w:val="0"/>
      <w:marTop w:val="0"/>
      <w:marBottom w:val="0"/>
      <w:divBdr>
        <w:top w:val="none" w:sz="0" w:space="0" w:color="auto"/>
        <w:left w:val="none" w:sz="0" w:space="0" w:color="auto"/>
        <w:bottom w:val="none" w:sz="0" w:space="0" w:color="auto"/>
        <w:right w:val="none" w:sz="0" w:space="0" w:color="auto"/>
      </w:divBdr>
      <w:divsChild>
        <w:div w:id="209848191">
          <w:marLeft w:val="0"/>
          <w:marRight w:val="0"/>
          <w:marTop w:val="0"/>
          <w:marBottom w:val="0"/>
          <w:divBdr>
            <w:top w:val="none" w:sz="0" w:space="0" w:color="auto"/>
            <w:left w:val="none" w:sz="0" w:space="0" w:color="auto"/>
            <w:bottom w:val="none" w:sz="0" w:space="0" w:color="auto"/>
            <w:right w:val="none" w:sz="0" w:space="0" w:color="auto"/>
          </w:divBdr>
          <w:divsChild>
            <w:div w:id="190993536">
              <w:marLeft w:val="0"/>
              <w:marRight w:val="0"/>
              <w:marTop w:val="0"/>
              <w:marBottom w:val="0"/>
              <w:divBdr>
                <w:top w:val="none" w:sz="0" w:space="0" w:color="auto"/>
                <w:left w:val="none" w:sz="0" w:space="0" w:color="auto"/>
                <w:bottom w:val="none" w:sz="0" w:space="0" w:color="auto"/>
                <w:right w:val="none" w:sz="0" w:space="0" w:color="auto"/>
              </w:divBdr>
            </w:div>
            <w:div w:id="1622302181">
              <w:marLeft w:val="0"/>
              <w:marRight w:val="0"/>
              <w:marTop w:val="0"/>
              <w:marBottom w:val="0"/>
              <w:divBdr>
                <w:top w:val="none" w:sz="0" w:space="0" w:color="auto"/>
                <w:left w:val="none" w:sz="0" w:space="0" w:color="auto"/>
                <w:bottom w:val="none" w:sz="0" w:space="0" w:color="auto"/>
                <w:right w:val="none" w:sz="0" w:space="0" w:color="auto"/>
              </w:divBdr>
            </w:div>
            <w:div w:id="1181043173">
              <w:marLeft w:val="0"/>
              <w:marRight w:val="0"/>
              <w:marTop w:val="0"/>
              <w:marBottom w:val="0"/>
              <w:divBdr>
                <w:top w:val="none" w:sz="0" w:space="0" w:color="auto"/>
                <w:left w:val="none" w:sz="0" w:space="0" w:color="auto"/>
                <w:bottom w:val="none" w:sz="0" w:space="0" w:color="auto"/>
                <w:right w:val="none" w:sz="0" w:space="0" w:color="auto"/>
              </w:divBdr>
            </w:div>
            <w:div w:id="97221991">
              <w:marLeft w:val="0"/>
              <w:marRight w:val="0"/>
              <w:marTop w:val="0"/>
              <w:marBottom w:val="0"/>
              <w:divBdr>
                <w:top w:val="none" w:sz="0" w:space="0" w:color="auto"/>
                <w:left w:val="none" w:sz="0" w:space="0" w:color="auto"/>
                <w:bottom w:val="none" w:sz="0" w:space="0" w:color="auto"/>
                <w:right w:val="none" w:sz="0" w:space="0" w:color="auto"/>
              </w:divBdr>
            </w:div>
            <w:div w:id="5064378">
              <w:marLeft w:val="0"/>
              <w:marRight w:val="0"/>
              <w:marTop w:val="0"/>
              <w:marBottom w:val="0"/>
              <w:divBdr>
                <w:top w:val="none" w:sz="0" w:space="0" w:color="auto"/>
                <w:left w:val="none" w:sz="0" w:space="0" w:color="auto"/>
                <w:bottom w:val="none" w:sz="0" w:space="0" w:color="auto"/>
                <w:right w:val="none" w:sz="0" w:space="0" w:color="auto"/>
              </w:divBdr>
            </w:div>
            <w:div w:id="1644195705">
              <w:marLeft w:val="0"/>
              <w:marRight w:val="0"/>
              <w:marTop w:val="0"/>
              <w:marBottom w:val="0"/>
              <w:divBdr>
                <w:top w:val="none" w:sz="0" w:space="0" w:color="auto"/>
                <w:left w:val="none" w:sz="0" w:space="0" w:color="auto"/>
                <w:bottom w:val="none" w:sz="0" w:space="0" w:color="auto"/>
                <w:right w:val="none" w:sz="0" w:space="0" w:color="auto"/>
              </w:divBdr>
            </w:div>
            <w:div w:id="736823617">
              <w:marLeft w:val="0"/>
              <w:marRight w:val="0"/>
              <w:marTop w:val="0"/>
              <w:marBottom w:val="0"/>
              <w:divBdr>
                <w:top w:val="none" w:sz="0" w:space="0" w:color="auto"/>
                <w:left w:val="none" w:sz="0" w:space="0" w:color="auto"/>
                <w:bottom w:val="none" w:sz="0" w:space="0" w:color="auto"/>
                <w:right w:val="none" w:sz="0" w:space="0" w:color="auto"/>
              </w:divBdr>
            </w:div>
            <w:div w:id="2116828027">
              <w:marLeft w:val="0"/>
              <w:marRight w:val="0"/>
              <w:marTop w:val="0"/>
              <w:marBottom w:val="0"/>
              <w:divBdr>
                <w:top w:val="none" w:sz="0" w:space="0" w:color="auto"/>
                <w:left w:val="none" w:sz="0" w:space="0" w:color="auto"/>
                <w:bottom w:val="none" w:sz="0" w:space="0" w:color="auto"/>
                <w:right w:val="none" w:sz="0" w:space="0" w:color="auto"/>
              </w:divBdr>
            </w:div>
            <w:div w:id="21369886">
              <w:marLeft w:val="0"/>
              <w:marRight w:val="0"/>
              <w:marTop w:val="0"/>
              <w:marBottom w:val="0"/>
              <w:divBdr>
                <w:top w:val="none" w:sz="0" w:space="0" w:color="auto"/>
                <w:left w:val="none" w:sz="0" w:space="0" w:color="auto"/>
                <w:bottom w:val="none" w:sz="0" w:space="0" w:color="auto"/>
                <w:right w:val="none" w:sz="0" w:space="0" w:color="auto"/>
              </w:divBdr>
            </w:div>
            <w:div w:id="1227842148">
              <w:marLeft w:val="0"/>
              <w:marRight w:val="0"/>
              <w:marTop w:val="0"/>
              <w:marBottom w:val="0"/>
              <w:divBdr>
                <w:top w:val="none" w:sz="0" w:space="0" w:color="auto"/>
                <w:left w:val="none" w:sz="0" w:space="0" w:color="auto"/>
                <w:bottom w:val="none" w:sz="0" w:space="0" w:color="auto"/>
                <w:right w:val="none" w:sz="0" w:space="0" w:color="auto"/>
              </w:divBdr>
            </w:div>
            <w:div w:id="1190338888">
              <w:marLeft w:val="0"/>
              <w:marRight w:val="0"/>
              <w:marTop w:val="0"/>
              <w:marBottom w:val="0"/>
              <w:divBdr>
                <w:top w:val="none" w:sz="0" w:space="0" w:color="auto"/>
                <w:left w:val="none" w:sz="0" w:space="0" w:color="auto"/>
                <w:bottom w:val="none" w:sz="0" w:space="0" w:color="auto"/>
                <w:right w:val="none" w:sz="0" w:space="0" w:color="auto"/>
              </w:divBdr>
            </w:div>
            <w:div w:id="1631015278">
              <w:marLeft w:val="0"/>
              <w:marRight w:val="0"/>
              <w:marTop w:val="0"/>
              <w:marBottom w:val="0"/>
              <w:divBdr>
                <w:top w:val="none" w:sz="0" w:space="0" w:color="auto"/>
                <w:left w:val="none" w:sz="0" w:space="0" w:color="auto"/>
                <w:bottom w:val="none" w:sz="0" w:space="0" w:color="auto"/>
                <w:right w:val="none" w:sz="0" w:space="0" w:color="auto"/>
              </w:divBdr>
            </w:div>
            <w:div w:id="368648800">
              <w:marLeft w:val="0"/>
              <w:marRight w:val="0"/>
              <w:marTop w:val="0"/>
              <w:marBottom w:val="0"/>
              <w:divBdr>
                <w:top w:val="none" w:sz="0" w:space="0" w:color="auto"/>
                <w:left w:val="none" w:sz="0" w:space="0" w:color="auto"/>
                <w:bottom w:val="none" w:sz="0" w:space="0" w:color="auto"/>
                <w:right w:val="none" w:sz="0" w:space="0" w:color="auto"/>
              </w:divBdr>
            </w:div>
            <w:div w:id="1074619252">
              <w:marLeft w:val="0"/>
              <w:marRight w:val="0"/>
              <w:marTop w:val="0"/>
              <w:marBottom w:val="0"/>
              <w:divBdr>
                <w:top w:val="none" w:sz="0" w:space="0" w:color="auto"/>
                <w:left w:val="none" w:sz="0" w:space="0" w:color="auto"/>
                <w:bottom w:val="none" w:sz="0" w:space="0" w:color="auto"/>
                <w:right w:val="none" w:sz="0" w:space="0" w:color="auto"/>
              </w:divBdr>
            </w:div>
            <w:div w:id="153180076">
              <w:marLeft w:val="0"/>
              <w:marRight w:val="0"/>
              <w:marTop w:val="0"/>
              <w:marBottom w:val="0"/>
              <w:divBdr>
                <w:top w:val="none" w:sz="0" w:space="0" w:color="auto"/>
                <w:left w:val="none" w:sz="0" w:space="0" w:color="auto"/>
                <w:bottom w:val="none" w:sz="0" w:space="0" w:color="auto"/>
                <w:right w:val="none" w:sz="0" w:space="0" w:color="auto"/>
              </w:divBdr>
            </w:div>
            <w:div w:id="198977182">
              <w:marLeft w:val="0"/>
              <w:marRight w:val="0"/>
              <w:marTop w:val="0"/>
              <w:marBottom w:val="0"/>
              <w:divBdr>
                <w:top w:val="none" w:sz="0" w:space="0" w:color="auto"/>
                <w:left w:val="none" w:sz="0" w:space="0" w:color="auto"/>
                <w:bottom w:val="none" w:sz="0" w:space="0" w:color="auto"/>
                <w:right w:val="none" w:sz="0" w:space="0" w:color="auto"/>
              </w:divBdr>
            </w:div>
            <w:div w:id="202521253">
              <w:marLeft w:val="0"/>
              <w:marRight w:val="0"/>
              <w:marTop w:val="0"/>
              <w:marBottom w:val="0"/>
              <w:divBdr>
                <w:top w:val="none" w:sz="0" w:space="0" w:color="auto"/>
                <w:left w:val="none" w:sz="0" w:space="0" w:color="auto"/>
                <w:bottom w:val="none" w:sz="0" w:space="0" w:color="auto"/>
                <w:right w:val="none" w:sz="0" w:space="0" w:color="auto"/>
              </w:divBdr>
            </w:div>
            <w:div w:id="1528448820">
              <w:marLeft w:val="0"/>
              <w:marRight w:val="0"/>
              <w:marTop w:val="0"/>
              <w:marBottom w:val="0"/>
              <w:divBdr>
                <w:top w:val="none" w:sz="0" w:space="0" w:color="auto"/>
                <w:left w:val="none" w:sz="0" w:space="0" w:color="auto"/>
                <w:bottom w:val="none" w:sz="0" w:space="0" w:color="auto"/>
                <w:right w:val="none" w:sz="0" w:space="0" w:color="auto"/>
              </w:divBdr>
            </w:div>
            <w:div w:id="603148439">
              <w:marLeft w:val="0"/>
              <w:marRight w:val="0"/>
              <w:marTop w:val="0"/>
              <w:marBottom w:val="0"/>
              <w:divBdr>
                <w:top w:val="none" w:sz="0" w:space="0" w:color="auto"/>
                <w:left w:val="none" w:sz="0" w:space="0" w:color="auto"/>
                <w:bottom w:val="none" w:sz="0" w:space="0" w:color="auto"/>
                <w:right w:val="none" w:sz="0" w:space="0" w:color="auto"/>
              </w:divBdr>
            </w:div>
            <w:div w:id="1104033462">
              <w:marLeft w:val="0"/>
              <w:marRight w:val="0"/>
              <w:marTop w:val="0"/>
              <w:marBottom w:val="0"/>
              <w:divBdr>
                <w:top w:val="none" w:sz="0" w:space="0" w:color="auto"/>
                <w:left w:val="none" w:sz="0" w:space="0" w:color="auto"/>
                <w:bottom w:val="none" w:sz="0" w:space="0" w:color="auto"/>
                <w:right w:val="none" w:sz="0" w:space="0" w:color="auto"/>
              </w:divBdr>
            </w:div>
            <w:div w:id="1959681278">
              <w:marLeft w:val="0"/>
              <w:marRight w:val="0"/>
              <w:marTop w:val="0"/>
              <w:marBottom w:val="0"/>
              <w:divBdr>
                <w:top w:val="none" w:sz="0" w:space="0" w:color="auto"/>
                <w:left w:val="none" w:sz="0" w:space="0" w:color="auto"/>
                <w:bottom w:val="none" w:sz="0" w:space="0" w:color="auto"/>
                <w:right w:val="none" w:sz="0" w:space="0" w:color="auto"/>
              </w:divBdr>
            </w:div>
            <w:div w:id="850951021">
              <w:marLeft w:val="0"/>
              <w:marRight w:val="0"/>
              <w:marTop w:val="0"/>
              <w:marBottom w:val="0"/>
              <w:divBdr>
                <w:top w:val="none" w:sz="0" w:space="0" w:color="auto"/>
                <w:left w:val="none" w:sz="0" w:space="0" w:color="auto"/>
                <w:bottom w:val="none" w:sz="0" w:space="0" w:color="auto"/>
                <w:right w:val="none" w:sz="0" w:space="0" w:color="auto"/>
              </w:divBdr>
            </w:div>
            <w:div w:id="601186255">
              <w:marLeft w:val="0"/>
              <w:marRight w:val="0"/>
              <w:marTop w:val="0"/>
              <w:marBottom w:val="0"/>
              <w:divBdr>
                <w:top w:val="none" w:sz="0" w:space="0" w:color="auto"/>
                <w:left w:val="none" w:sz="0" w:space="0" w:color="auto"/>
                <w:bottom w:val="none" w:sz="0" w:space="0" w:color="auto"/>
                <w:right w:val="none" w:sz="0" w:space="0" w:color="auto"/>
              </w:divBdr>
            </w:div>
            <w:div w:id="446891125">
              <w:marLeft w:val="0"/>
              <w:marRight w:val="0"/>
              <w:marTop w:val="0"/>
              <w:marBottom w:val="0"/>
              <w:divBdr>
                <w:top w:val="none" w:sz="0" w:space="0" w:color="auto"/>
                <w:left w:val="none" w:sz="0" w:space="0" w:color="auto"/>
                <w:bottom w:val="none" w:sz="0" w:space="0" w:color="auto"/>
                <w:right w:val="none" w:sz="0" w:space="0" w:color="auto"/>
              </w:divBdr>
            </w:div>
            <w:div w:id="2123718639">
              <w:marLeft w:val="0"/>
              <w:marRight w:val="0"/>
              <w:marTop w:val="0"/>
              <w:marBottom w:val="0"/>
              <w:divBdr>
                <w:top w:val="none" w:sz="0" w:space="0" w:color="auto"/>
                <w:left w:val="none" w:sz="0" w:space="0" w:color="auto"/>
                <w:bottom w:val="none" w:sz="0" w:space="0" w:color="auto"/>
                <w:right w:val="none" w:sz="0" w:space="0" w:color="auto"/>
              </w:divBdr>
            </w:div>
            <w:div w:id="1925994275">
              <w:marLeft w:val="0"/>
              <w:marRight w:val="0"/>
              <w:marTop w:val="0"/>
              <w:marBottom w:val="0"/>
              <w:divBdr>
                <w:top w:val="none" w:sz="0" w:space="0" w:color="auto"/>
                <w:left w:val="none" w:sz="0" w:space="0" w:color="auto"/>
                <w:bottom w:val="none" w:sz="0" w:space="0" w:color="auto"/>
                <w:right w:val="none" w:sz="0" w:space="0" w:color="auto"/>
              </w:divBdr>
            </w:div>
            <w:div w:id="188107189">
              <w:marLeft w:val="0"/>
              <w:marRight w:val="0"/>
              <w:marTop w:val="0"/>
              <w:marBottom w:val="0"/>
              <w:divBdr>
                <w:top w:val="none" w:sz="0" w:space="0" w:color="auto"/>
                <w:left w:val="none" w:sz="0" w:space="0" w:color="auto"/>
                <w:bottom w:val="none" w:sz="0" w:space="0" w:color="auto"/>
                <w:right w:val="none" w:sz="0" w:space="0" w:color="auto"/>
              </w:divBdr>
            </w:div>
            <w:div w:id="1367873063">
              <w:marLeft w:val="0"/>
              <w:marRight w:val="0"/>
              <w:marTop w:val="0"/>
              <w:marBottom w:val="0"/>
              <w:divBdr>
                <w:top w:val="none" w:sz="0" w:space="0" w:color="auto"/>
                <w:left w:val="none" w:sz="0" w:space="0" w:color="auto"/>
                <w:bottom w:val="none" w:sz="0" w:space="0" w:color="auto"/>
                <w:right w:val="none" w:sz="0" w:space="0" w:color="auto"/>
              </w:divBdr>
            </w:div>
            <w:div w:id="1439520357">
              <w:marLeft w:val="0"/>
              <w:marRight w:val="0"/>
              <w:marTop w:val="0"/>
              <w:marBottom w:val="0"/>
              <w:divBdr>
                <w:top w:val="none" w:sz="0" w:space="0" w:color="auto"/>
                <w:left w:val="none" w:sz="0" w:space="0" w:color="auto"/>
                <w:bottom w:val="none" w:sz="0" w:space="0" w:color="auto"/>
                <w:right w:val="none" w:sz="0" w:space="0" w:color="auto"/>
              </w:divBdr>
            </w:div>
            <w:div w:id="1979530068">
              <w:marLeft w:val="0"/>
              <w:marRight w:val="0"/>
              <w:marTop w:val="0"/>
              <w:marBottom w:val="0"/>
              <w:divBdr>
                <w:top w:val="none" w:sz="0" w:space="0" w:color="auto"/>
                <w:left w:val="none" w:sz="0" w:space="0" w:color="auto"/>
                <w:bottom w:val="none" w:sz="0" w:space="0" w:color="auto"/>
                <w:right w:val="none" w:sz="0" w:space="0" w:color="auto"/>
              </w:divBdr>
            </w:div>
            <w:div w:id="773477982">
              <w:marLeft w:val="0"/>
              <w:marRight w:val="0"/>
              <w:marTop w:val="0"/>
              <w:marBottom w:val="0"/>
              <w:divBdr>
                <w:top w:val="none" w:sz="0" w:space="0" w:color="auto"/>
                <w:left w:val="none" w:sz="0" w:space="0" w:color="auto"/>
                <w:bottom w:val="none" w:sz="0" w:space="0" w:color="auto"/>
                <w:right w:val="none" w:sz="0" w:space="0" w:color="auto"/>
              </w:divBdr>
            </w:div>
            <w:div w:id="1933272577">
              <w:marLeft w:val="0"/>
              <w:marRight w:val="0"/>
              <w:marTop w:val="0"/>
              <w:marBottom w:val="0"/>
              <w:divBdr>
                <w:top w:val="none" w:sz="0" w:space="0" w:color="auto"/>
                <w:left w:val="none" w:sz="0" w:space="0" w:color="auto"/>
                <w:bottom w:val="none" w:sz="0" w:space="0" w:color="auto"/>
                <w:right w:val="none" w:sz="0" w:space="0" w:color="auto"/>
              </w:divBdr>
            </w:div>
            <w:div w:id="1739475033">
              <w:marLeft w:val="0"/>
              <w:marRight w:val="0"/>
              <w:marTop w:val="0"/>
              <w:marBottom w:val="0"/>
              <w:divBdr>
                <w:top w:val="none" w:sz="0" w:space="0" w:color="auto"/>
                <w:left w:val="none" w:sz="0" w:space="0" w:color="auto"/>
                <w:bottom w:val="none" w:sz="0" w:space="0" w:color="auto"/>
                <w:right w:val="none" w:sz="0" w:space="0" w:color="auto"/>
              </w:divBdr>
            </w:div>
            <w:div w:id="175851755">
              <w:marLeft w:val="0"/>
              <w:marRight w:val="0"/>
              <w:marTop w:val="0"/>
              <w:marBottom w:val="0"/>
              <w:divBdr>
                <w:top w:val="none" w:sz="0" w:space="0" w:color="auto"/>
                <w:left w:val="none" w:sz="0" w:space="0" w:color="auto"/>
                <w:bottom w:val="none" w:sz="0" w:space="0" w:color="auto"/>
                <w:right w:val="none" w:sz="0" w:space="0" w:color="auto"/>
              </w:divBdr>
            </w:div>
            <w:div w:id="1874925025">
              <w:marLeft w:val="0"/>
              <w:marRight w:val="0"/>
              <w:marTop w:val="0"/>
              <w:marBottom w:val="0"/>
              <w:divBdr>
                <w:top w:val="none" w:sz="0" w:space="0" w:color="auto"/>
                <w:left w:val="none" w:sz="0" w:space="0" w:color="auto"/>
                <w:bottom w:val="none" w:sz="0" w:space="0" w:color="auto"/>
                <w:right w:val="none" w:sz="0" w:space="0" w:color="auto"/>
              </w:divBdr>
            </w:div>
            <w:div w:id="2019457239">
              <w:marLeft w:val="0"/>
              <w:marRight w:val="0"/>
              <w:marTop w:val="0"/>
              <w:marBottom w:val="0"/>
              <w:divBdr>
                <w:top w:val="none" w:sz="0" w:space="0" w:color="auto"/>
                <w:left w:val="none" w:sz="0" w:space="0" w:color="auto"/>
                <w:bottom w:val="none" w:sz="0" w:space="0" w:color="auto"/>
                <w:right w:val="none" w:sz="0" w:space="0" w:color="auto"/>
              </w:divBdr>
            </w:div>
            <w:div w:id="38290432">
              <w:marLeft w:val="0"/>
              <w:marRight w:val="0"/>
              <w:marTop w:val="0"/>
              <w:marBottom w:val="0"/>
              <w:divBdr>
                <w:top w:val="none" w:sz="0" w:space="0" w:color="auto"/>
                <w:left w:val="none" w:sz="0" w:space="0" w:color="auto"/>
                <w:bottom w:val="none" w:sz="0" w:space="0" w:color="auto"/>
                <w:right w:val="none" w:sz="0" w:space="0" w:color="auto"/>
              </w:divBdr>
            </w:div>
            <w:div w:id="1046642477">
              <w:marLeft w:val="0"/>
              <w:marRight w:val="0"/>
              <w:marTop w:val="0"/>
              <w:marBottom w:val="0"/>
              <w:divBdr>
                <w:top w:val="none" w:sz="0" w:space="0" w:color="auto"/>
                <w:left w:val="none" w:sz="0" w:space="0" w:color="auto"/>
                <w:bottom w:val="none" w:sz="0" w:space="0" w:color="auto"/>
                <w:right w:val="none" w:sz="0" w:space="0" w:color="auto"/>
              </w:divBdr>
            </w:div>
            <w:div w:id="2123451663">
              <w:marLeft w:val="0"/>
              <w:marRight w:val="0"/>
              <w:marTop w:val="0"/>
              <w:marBottom w:val="0"/>
              <w:divBdr>
                <w:top w:val="none" w:sz="0" w:space="0" w:color="auto"/>
                <w:left w:val="none" w:sz="0" w:space="0" w:color="auto"/>
                <w:bottom w:val="none" w:sz="0" w:space="0" w:color="auto"/>
                <w:right w:val="none" w:sz="0" w:space="0" w:color="auto"/>
              </w:divBdr>
            </w:div>
            <w:div w:id="1379162429">
              <w:marLeft w:val="0"/>
              <w:marRight w:val="0"/>
              <w:marTop w:val="0"/>
              <w:marBottom w:val="0"/>
              <w:divBdr>
                <w:top w:val="none" w:sz="0" w:space="0" w:color="auto"/>
                <w:left w:val="none" w:sz="0" w:space="0" w:color="auto"/>
                <w:bottom w:val="none" w:sz="0" w:space="0" w:color="auto"/>
                <w:right w:val="none" w:sz="0" w:space="0" w:color="auto"/>
              </w:divBdr>
            </w:div>
            <w:div w:id="522673526">
              <w:marLeft w:val="0"/>
              <w:marRight w:val="0"/>
              <w:marTop w:val="0"/>
              <w:marBottom w:val="0"/>
              <w:divBdr>
                <w:top w:val="none" w:sz="0" w:space="0" w:color="auto"/>
                <w:left w:val="none" w:sz="0" w:space="0" w:color="auto"/>
                <w:bottom w:val="none" w:sz="0" w:space="0" w:color="auto"/>
                <w:right w:val="none" w:sz="0" w:space="0" w:color="auto"/>
              </w:divBdr>
            </w:div>
            <w:div w:id="693463115">
              <w:marLeft w:val="0"/>
              <w:marRight w:val="0"/>
              <w:marTop w:val="0"/>
              <w:marBottom w:val="0"/>
              <w:divBdr>
                <w:top w:val="none" w:sz="0" w:space="0" w:color="auto"/>
                <w:left w:val="none" w:sz="0" w:space="0" w:color="auto"/>
                <w:bottom w:val="none" w:sz="0" w:space="0" w:color="auto"/>
                <w:right w:val="none" w:sz="0" w:space="0" w:color="auto"/>
              </w:divBdr>
            </w:div>
            <w:div w:id="477965825">
              <w:marLeft w:val="0"/>
              <w:marRight w:val="0"/>
              <w:marTop w:val="0"/>
              <w:marBottom w:val="0"/>
              <w:divBdr>
                <w:top w:val="none" w:sz="0" w:space="0" w:color="auto"/>
                <w:left w:val="none" w:sz="0" w:space="0" w:color="auto"/>
                <w:bottom w:val="none" w:sz="0" w:space="0" w:color="auto"/>
                <w:right w:val="none" w:sz="0" w:space="0" w:color="auto"/>
              </w:divBdr>
            </w:div>
            <w:div w:id="16321938">
              <w:marLeft w:val="0"/>
              <w:marRight w:val="0"/>
              <w:marTop w:val="0"/>
              <w:marBottom w:val="0"/>
              <w:divBdr>
                <w:top w:val="none" w:sz="0" w:space="0" w:color="auto"/>
                <w:left w:val="none" w:sz="0" w:space="0" w:color="auto"/>
                <w:bottom w:val="none" w:sz="0" w:space="0" w:color="auto"/>
                <w:right w:val="none" w:sz="0" w:space="0" w:color="auto"/>
              </w:divBdr>
            </w:div>
            <w:div w:id="935598399">
              <w:marLeft w:val="0"/>
              <w:marRight w:val="0"/>
              <w:marTop w:val="0"/>
              <w:marBottom w:val="0"/>
              <w:divBdr>
                <w:top w:val="none" w:sz="0" w:space="0" w:color="auto"/>
                <w:left w:val="none" w:sz="0" w:space="0" w:color="auto"/>
                <w:bottom w:val="none" w:sz="0" w:space="0" w:color="auto"/>
                <w:right w:val="none" w:sz="0" w:space="0" w:color="auto"/>
              </w:divBdr>
            </w:div>
            <w:div w:id="540822643">
              <w:marLeft w:val="0"/>
              <w:marRight w:val="0"/>
              <w:marTop w:val="0"/>
              <w:marBottom w:val="0"/>
              <w:divBdr>
                <w:top w:val="none" w:sz="0" w:space="0" w:color="auto"/>
                <w:left w:val="none" w:sz="0" w:space="0" w:color="auto"/>
                <w:bottom w:val="none" w:sz="0" w:space="0" w:color="auto"/>
                <w:right w:val="none" w:sz="0" w:space="0" w:color="auto"/>
              </w:divBdr>
            </w:div>
            <w:div w:id="1949042506">
              <w:marLeft w:val="0"/>
              <w:marRight w:val="0"/>
              <w:marTop w:val="0"/>
              <w:marBottom w:val="0"/>
              <w:divBdr>
                <w:top w:val="none" w:sz="0" w:space="0" w:color="auto"/>
                <w:left w:val="none" w:sz="0" w:space="0" w:color="auto"/>
                <w:bottom w:val="none" w:sz="0" w:space="0" w:color="auto"/>
                <w:right w:val="none" w:sz="0" w:space="0" w:color="auto"/>
              </w:divBdr>
            </w:div>
            <w:div w:id="426730797">
              <w:marLeft w:val="0"/>
              <w:marRight w:val="0"/>
              <w:marTop w:val="0"/>
              <w:marBottom w:val="0"/>
              <w:divBdr>
                <w:top w:val="none" w:sz="0" w:space="0" w:color="auto"/>
                <w:left w:val="none" w:sz="0" w:space="0" w:color="auto"/>
                <w:bottom w:val="none" w:sz="0" w:space="0" w:color="auto"/>
                <w:right w:val="none" w:sz="0" w:space="0" w:color="auto"/>
              </w:divBdr>
            </w:div>
            <w:div w:id="568541582">
              <w:marLeft w:val="0"/>
              <w:marRight w:val="0"/>
              <w:marTop w:val="0"/>
              <w:marBottom w:val="0"/>
              <w:divBdr>
                <w:top w:val="none" w:sz="0" w:space="0" w:color="auto"/>
                <w:left w:val="none" w:sz="0" w:space="0" w:color="auto"/>
                <w:bottom w:val="none" w:sz="0" w:space="0" w:color="auto"/>
                <w:right w:val="none" w:sz="0" w:space="0" w:color="auto"/>
              </w:divBdr>
            </w:div>
            <w:div w:id="178353350">
              <w:marLeft w:val="0"/>
              <w:marRight w:val="0"/>
              <w:marTop w:val="0"/>
              <w:marBottom w:val="0"/>
              <w:divBdr>
                <w:top w:val="none" w:sz="0" w:space="0" w:color="auto"/>
                <w:left w:val="none" w:sz="0" w:space="0" w:color="auto"/>
                <w:bottom w:val="none" w:sz="0" w:space="0" w:color="auto"/>
                <w:right w:val="none" w:sz="0" w:space="0" w:color="auto"/>
              </w:divBdr>
            </w:div>
            <w:div w:id="1869873841">
              <w:marLeft w:val="0"/>
              <w:marRight w:val="0"/>
              <w:marTop w:val="0"/>
              <w:marBottom w:val="0"/>
              <w:divBdr>
                <w:top w:val="none" w:sz="0" w:space="0" w:color="auto"/>
                <w:left w:val="none" w:sz="0" w:space="0" w:color="auto"/>
                <w:bottom w:val="none" w:sz="0" w:space="0" w:color="auto"/>
                <w:right w:val="none" w:sz="0" w:space="0" w:color="auto"/>
              </w:divBdr>
            </w:div>
            <w:div w:id="1099178219">
              <w:marLeft w:val="0"/>
              <w:marRight w:val="0"/>
              <w:marTop w:val="0"/>
              <w:marBottom w:val="0"/>
              <w:divBdr>
                <w:top w:val="none" w:sz="0" w:space="0" w:color="auto"/>
                <w:left w:val="none" w:sz="0" w:space="0" w:color="auto"/>
                <w:bottom w:val="none" w:sz="0" w:space="0" w:color="auto"/>
                <w:right w:val="none" w:sz="0" w:space="0" w:color="auto"/>
              </w:divBdr>
            </w:div>
            <w:div w:id="1993674820">
              <w:marLeft w:val="0"/>
              <w:marRight w:val="0"/>
              <w:marTop w:val="0"/>
              <w:marBottom w:val="0"/>
              <w:divBdr>
                <w:top w:val="none" w:sz="0" w:space="0" w:color="auto"/>
                <w:left w:val="none" w:sz="0" w:space="0" w:color="auto"/>
                <w:bottom w:val="none" w:sz="0" w:space="0" w:color="auto"/>
                <w:right w:val="none" w:sz="0" w:space="0" w:color="auto"/>
              </w:divBdr>
            </w:div>
            <w:div w:id="219100726">
              <w:marLeft w:val="0"/>
              <w:marRight w:val="0"/>
              <w:marTop w:val="0"/>
              <w:marBottom w:val="0"/>
              <w:divBdr>
                <w:top w:val="none" w:sz="0" w:space="0" w:color="auto"/>
                <w:left w:val="none" w:sz="0" w:space="0" w:color="auto"/>
                <w:bottom w:val="none" w:sz="0" w:space="0" w:color="auto"/>
                <w:right w:val="none" w:sz="0" w:space="0" w:color="auto"/>
              </w:divBdr>
            </w:div>
            <w:div w:id="1028723746">
              <w:marLeft w:val="0"/>
              <w:marRight w:val="0"/>
              <w:marTop w:val="0"/>
              <w:marBottom w:val="0"/>
              <w:divBdr>
                <w:top w:val="none" w:sz="0" w:space="0" w:color="auto"/>
                <w:left w:val="none" w:sz="0" w:space="0" w:color="auto"/>
                <w:bottom w:val="none" w:sz="0" w:space="0" w:color="auto"/>
                <w:right w:val="none" w:sz="0" w:space="0" w:color="auto"/>
              </w:divBdr>
            </w:div>
            <w:div w:id="1478451515">
              <w:marLeft w:val="0"/>
              <w:marRight w:val="0"/>
              <w:marTop w:val="0"/>
              <w:marBottom w:val="0"/>
              <w:divBdr>
                <w:top w:val="none" w:sz="0" w:space="0" w:color="auto"/>
                <w:left w:val="none" w:sz="0" w:space="0" w:color="auto"/>
                <w:bottom w:val="none" w:sz="0" w:space="0" w:color="auto"/>
                <w:right w:val="none" w:sz="0" w:space="0" w:color="auto"/>
              </w:divBdr>
            </w:div>
            <w:div w:id="984816193">
              <w:marLeft w:val="0"/>
              <w:marRight w:val="0"/>
              <w:marTop w:val="0"/>
              <w:marBottom w:val="0"/>
              <w:divBdr>
                <w:top w:val="none" w:sz="0" w:space="0" w:color="auto"/>
                <w:left w:val="none" w:sz="0" w:space="0" w:color="auto"/>
                <w:bottom w:val="none" w:sz="0" w:space="0" w:color="auto"/>
                <w:right w:val="none" w:sz="0" w:space="0" w:color="auto"/>
              </w:divBdr>
            </w:div>
            <w:div w:id="996953492">
              <w:marLeft w:val="0"/>
              <w:marRight w:val="0"/>
              <w:marTop w:val="0"/>
              <w:marBottom w:val="0"/>
              <w:divBdr>
                <w:top w:val="none" w:sz="0" w:space="0" w:color="auto"/>
                <w:left w:val="none" w:sz="0" w:space="0" w:color="auto"/>
                <w:bottom w:val="none" w:sz="0" w:space="0" w:color="auto"/>
                <w:right w:val="none" w:sz="0" w:space="0" w:color="auto"/>
              </w:divBdr>
            </w:div>
            <w:div w:id="964895773">
              <w:marLeft w:val="0"/>
              <w:marRight w:val="0"/>
              <w:marTop w:val="0"/>
              <w:marBottom w:val="0"/>
              <w:divBdr>
                <w:top w:val="none" w:sz="0" w:space="0" w:color="auto"/>
                <w:left w:val="none" w:sz="0" w:space="0" w:color="auto"/>
                <w:bottom w:val="none" w:sz="0" w:space="0" w:color="auto"/>
                <w:right w:val="none" w:sz="0" w:space="0" w:color="auto"/>
              </w:divBdr>
            </w:div>
            <w:div w:id="3754877">
              <w:marLeft w:val="0"/>
              <w:marRight w:val="0"/>
              <w:marTop w:val="0"/>
              <w:marBottom w:val="0"/>
              <w:divBdr>
                <w:top w:val="none" w:sz="0" w:space="0" w:color="auto"/>
                <w:left w:val="none" w:sz="0" w:space="0" w:color="auto"/>
                <w:bottom w:val="none" w:sz="0" w:space="0" w:color="auto"/>
                <w:right w:val="none" w:sz="0" w:space="0" w:color="auto"/>
              </w:divBdr>
            </w:div>
            <w:div w:id="467237591">
              <w:marLeft w:val="0"/>
              <w:marRight w:val="0"/>
              <w:marTop w:val="0"/>
              <w:marBottom w:val="0"/>
              <w:divBdr>
                <w:top w:val="none" w:sz="0" w:space="0" w:color="auto"/>
                <w:left w:val="none" w:sz="0" w:space="0" w:color="auto"/>
                <w:bottom w:val="none" w:sz="0" w:space="0" w:color="auto"/>
                <w:right w:val="none" w:sz="0" w:space="0" w:color="auto"/>
              </w:divBdr>
            </w:div>
            <w:div w:id="1027952666">
              <w:marLeft w:val="0"/>
              <w:marRight w:val="0"/>
              <w:marTop w:val="0"/>
              <w:marBottom w:val="0"/>
              <w:divBdr>
                <w:top w:val="none" w:sz="0" w:space="0" w:color="auto"/>
                <w:left w:val="none" w:sz="0" w:space="0" w:color="auto"/>
                <w:bottom w:val="none" w:sz="0" w:space="0" w:color="auto"/>
                <w:right w:val="none" w:sz="0" w:space="0" w:color="auto"/>
              </w:divBdr>
            </w:div>
            <w:div w:id="219050402">
              <w:marLeft w:val="0"/>
              <w:marRight w:val="0"/>
              <w:marTop w:val="0"/>
              <w:marBottom w:val="0"/>
              <w:divBdr>
                <w:top w:val="none" w:sz="0" w:space="0" w:color="auto"/>
                <w:left w:val="none" w:sz="0" w:space="0" w:color="auto"/>
                <w:bottom w:val="none" w:sz="0" w:space="0" w:color="auto"/>
                <w:right w:val="none" w:sz="0" w:space="0" w:color="auto"/>
              </w:divBdr>
            </w:div>
            <w:div w:id="2109889660">
              <w:marLeft w:val="0"/>
              <w:marRight w:val="0"/>
              <w:marTop w:val="0"/>
              <w:marBottom w:val="0"/>
              <w:divBdr>
                <w:top w:val="none" w:sz="0" w:space="0" w:color="auto"/>
                <w:left w:val="none" w:sz="0" w:space="0" w:color="auto"/>
                <w:bottom w:val="none" w:sz="0" w:space="0" w:color="auto"/>
                <w:right w:val="none" w:sz="0" w:space="0" w:color="auto"/>
              </w:divBdr>
            </w:div>
            <w:div w:id="877352491">
              <w:marLeft w:val="0"/>
              <w:marRight w:val="0"/>
              <w:marTop w:val="0"/>
              <w:marBottom w:val="0"/>
              <w:divBdr>
                <w:top w:val="none" w:sz="0" w:space="0" w:color="auto"/>
                <w:left w:val="none" w:sz="0" w:space="0" w:color="auto"/>
                <w:bottom w:val="none" w:sz="0" w:space="0" w:color="auto"/>
                <w:right w:val="none" w:sz="0" w:space="0" w:color="auto"/>
              </w:divBdr>
            </w:div>
            <w:div w:id="1338924147">
              <w:marLeft w:val="0"/>
              <w:marRight w:val="0"/>
              <w:marTop w:val="0"/>
              <w:marBottom w:val="0"/>
              <w:divBdr>
                <w:top w:val="none" w:sz="0" w:space="0" w:color="auto"/>
                <w:left w:val="none" w:sz="0" w:space="0" w:color="auto"/>
                <w:bottom w:val="none" w:sz="0" w:space="0" w:color="auto"/>
                <w:right w:val="none" w:sz="0" w:space="0" w:color="auto"/>
              </w:divBdr>
            </w:div>
            <w:div w:id="970018565">
              <w:marLeft w:val="0"/>
              <w:marRight w:val="0"/>
              <w:marTop w:val="0"/>
              <w:marBottom w:val="0"/>
              <w:divBdr>
                <w:top w:val="none" w:sz="0" w:space="0" w:color="auto"/>
                <w:left w:val="none" w:sz="0" w:space="0" w:color="auto"/>
                <w:bottom w:val="none" w:sz="0" w:space="0" w:color="auto"/>
                <w:right w:val="none" w:sz="0" w:space="0" w:color="auto"/>
              </w:divBdr>
            </w:div>
            <w:div w:id="527066823">
              <w:marLeft w:val="0"/>
              <w:marRight w:val="0"/>
              <w:marTop w:val="0"/>
              <w:marBottom w:val="0"/>
              <w:divBdr>
                <w:top w:val="none" w:sz="0" w:space="0" w:color="auto"/>
                <w:left w:val="none" w:sz="0" w:space="0" w:color="auto"/>
                <w:bottom w:val="none" w:sz="0" w:space="0" w:color="auto"/>
                <w:right w:val="none" w:sz="0" w:space="0" w:color="auto"/>
              </w:divBdr>
            </w:div>
            <w:div w:id="225847962">
              <w:marLeft w:val="0"/>
              <w:marRight w:val="0"/>
              <w:marTop w:val="0"/>
              <w:marBottom w:val="0"/>
              <w:divBdr>
                <w:top w:val="none" w:sz="0" w:space="0" w:color="auto"/>
                <w:left w:val="none" w:sz="0" w:space="0" w:color="auto"/>
                <w:bottom w:val="none" w:sz="0" w:space="0" w:color="auto"/>
                <w:right w:val="none" w:sz="0" w:space="0" w:color="auto"/>
              </w:divBdr>
            </w:div>
            <w:div w:id="1999453587">
              <w:marLeft w:val="0"/>
              <w:marRight w:val="0"/>
              <w:marTop w:val="0"/>
              <w:marBottom w:val="0"/>
              <w:divBdr>
                <w:top w:val="none" w:sz="0" w:space="0" w:color="auto"/>
                <w:left w:val="none" w:sz="0" w:space="0" w:color="auto"/>
                <w:bottom w:val="none" w:sz="0" w:space="0" w:color="auto"/>
                <w:right w:val="none" w:sz="0" w:space="0" w:color="auto"/>
              </w:divBdr>
            </w:div>
            <w:div w:id="934940388">
              <w:marLeft w:val="0"/>
              <w:marRight w:val="0"/>
              <w:marTop w:val="0"/>
              <w:marBottom w:val="0"/>
              <w:divBdr>
                <w:top w:val="none" w:sz="0" w:space="0" w:color="auto"/>
                <w:left w:val="none" w:sz="0" w:space="0" w:color="auto"/>
                <w:bottom w:val="none" w:sz="0" w:space="0" w:color="auto"/>
                <w:right w:val="none" w:sz="0" w:space="0" w:color="auto"/>
              </w:divBdr>
            </w:div>
            <w:div w:id="1382053381">
              <w:marLeft w:val="0"/>
              <w:marRight w:val="0"/>
              <w:marTop w:val="0"/>
              <w:marBottom w:val="0"/>
              <w:divBdr>
                <w:top w:val="none" w:sz="0" w:space="0" w:color="auto"/>
                <w:left w:val="none" w:sz="0" w:space="0" w:color="auto"/>
                <w:bottom w:val="none" w:sz="0" w:space="0" w:color="auto"/>
                <w:right w:val="none" w:sz="0" w:space="0" w:color="auto"/>
              </w:divBdr>
            </w:div>
            <w:div w:id="1363092712">
              <w:marLeft w:val="0"/>
              <w:marRight w:val="0"/>
              <w:marTop w:val="0"/>
              <w:marBottom w:val="0"/>
              <w:divBdr>
                <w:top w:val="none" w:sz="0" w:space="0" w:color="auto"/>
                <w:left w:val="none" w:sz="0" w:space="0" w:color="auto"/>
                <w:bottom w:val="none" w:sz="0" w:space="0" w:color="auto"/>
                <w:right w:val="none" w:sz="0" w:space="0" w:color="auto"/>
              </w:divBdr>
            </w:div>
            <w:div w:id="2062438352">
              <w:marLeft w:val="0"/>
              <w:marRight w:val="0"/>
              <w:marTop w:val="0"/>
              <w:marBottom w:val="0"/>
              <w:divBdr>
                <w:top w:val="none" w:sz="0" w:space="0" w:color="auto"/>
                <w:left w:val="none" w:sz="0" w:space="0" w:color="auto"/>
                <w:bottom w:val="none" w:sz="0" w:space="0" w:color="auto"/>
                <w:right w:val="none" w:sz="0" w:space="0" w:color="auto"/>
              </w:divBdr>
            </w:div>
            <w:div w:id="1811167488">
              <w:marLeft w:val="0"/>
              <w:marRight w:val="0"/>
              <w:marTop w:val="0"/>
              <w:marBottom w:val="0"/>
              <w:divBdr>
                <w:top w:val="none" w:sz="0" w:space="0" w:color="auto"/>
                <w:left w:val="none" w:sz="0" w:space="0" w:color="auto"/>
                <w:bottom w:val="none" w:sz="0" w:space="0" w:color="auto"/>
                <w:right w:val="none" w:sz="0" w:space="0" w:color="auto"/>
              </w:divBdr>
            </w:div>
            <w:div w:id="1075972024">
              <w:marLeft w:val="0"/>
              <w:marRight w:val="0"/>
              <w:marTop w:val="0"/>
              <w:marBottom w:val="0"/>
              <w:divBdr>
                <w:top w:val="none" w:sz="0" w:space="0" w:color="auto"/>
                <w:left w:val="none" w:sz="0" w:space="0" w:color="auto"/>
                <w:bottom w:val="none" w:sz="0" w:space="0" w:color="auto"/>
                <w:right w:val="none" w:sz="0" w:space="0" w:color="auto"/>
              </w:divBdr>
            </w:div>
            <w:div w:id="394475466">
              <w:marLeft w:val="0"/>
              <w:marRight w:val="0"/>
              <w:marTop w:val="0"/>
              <w:marBottom w:val="0"/>
              <w:divBdr>
                <w:top w:val="none" w:sz="0" w:space="0" w:color="auto"/>
                <w:left w:val="none" w:sz="0" w:space="0" w:color="auto"/>
                <w:bottom w:val="none" w:sz="0" w:space="0" w:color="auto"/>
                <w:right w:val="none" w:sz="0" w:space="0" w:color="auto"/>
              </w:divBdr>
            </w:div>
            <w:div w:id="1709260866">
              <w:marLeft w:val="0"/>
              <w:marRight w:val="0"/>
              <w:marTop w:val="0"/>
              <w:marBottom w:val="0"/>
              <w:divBdr>
                <w:top w:val="none" w:sz="0" w:space="0" w:color="auto"/>
                <w:left w:val="none" w:sz="0" w:space="0" w:color="auto"/>
                <w:bottom w:val="none" w:sz="0" w:space="0" w:color="auto"/>
                <w:right w:val="none" w:sz="0" w:space="0" w:color="auto"/>
              </w:divBdr>
            </w:div>
            <w:div w:id="1109397084">
              <w:marLeft w:val="0"/>
              <w:marRight w:val="0"/>
              <w:marTop w:val="0"/>
              <w:marBottom w:val="0"/>
              <w:divBdr>
                <w:top w:val="none" w:sz="0" w:space="0" w:color="auto"/>
                <w:left w:val="none" w:sz="0" w:space="0" w:color="auto"/>
                <w:bottom w:val="none" w:sz="0" w:space="0" w:color="auto"/>
                <w:right w:val="none" w:sz="0" w:space="0" w:color="auto"/>
              </w:divBdr>
            </w:div>
            <w:div w:id="2114669709">
              <w:marLeft w:val="0"/>
              <w:marRight w:val="0"/>
              <w:marTop w:val="0"/>
              <w:marBottom w:val="0"/>
              <w:divBdr>
                <w:top w:val="none" w:sz="0" w:space="0" w:color="auto"/>
                <w:left w:val="none" w:sz="0" w:space="0" w:color="auto"/>
                <w:bottom w:val="none" w:sz="0" w:space="0" w:color="auto"/>
                <w:right w:val="none" w:sz="0" w:space="0" w:color="auto"/>
              </w:divBdr>
            </w:div>
            <w:div w:id="1433428171">
              <w:marLeft w:val="0"/>
              <w:marRight w:val="0"/>
              <w:marTop w:val="0"/>
              <w:marBottom w:val="0"/>
              <w:divBdr>
                <w:top w:val="none" w:sz="0" w:space="0" w:color="auto"/>
                <w:left w:val="none" w:sz="0" w:space="0" w:color="auto"/>
                <w:bottom w:val="none" w:sz="0" w:space="0" w:color="auto"/>
                <w:right w:val="none" w:sz="0" w:space="0" w:color="auto"/>
              </w:divBdr>
            </w:div>
            <w:div w:id="1675188956">
              <w:marLeft w:val="0"/>
              <w:marRight w:val="0"/>
              <w:marTop w:val="0"/>
              <w:marBottom w:val="0"/>
              <w:divBdr>
                <w:top w:val="none" w:sz="0" w:space="0" w:color="auto"/>
                <w:left w:val="none" w:sz="0" w:space="0" w:color="auto"/>
                <w:bottom w:val="none" w:sz="0" w:space="0" w:color="auto"/>
                <w:right w:val="none" w:sz="0" w:space="0" w:color="auto"/>
              </w:divBdr>
            </w:div>
            <w:div w:id="1112745291">
              <w:marLeft w:val="0"/>
              <w:marRight w:val="0"/>
              <w:marTop w:val="0"/>
              <w:marBottom w:val="0"/>
              <w:divBdr>
                <w:top w:val="none" w:sz="0" w:space="0" w:color="auto"/>
                <w:left w:val="none" w:sz="0" w:space="0" w:color="auto"/>
                <w:bottom w:val="none" w:sz="0" w:space="0" w:color="auto"/>
                <w:right w:val="none" w:sz="0" w:space="0" w:color="auto"/>
              </w:divBdr>
            </w:div>
            <w:div w:id="839663790">
              <w:marLeft w:val="0"/>
              <w:marRight w:val="0"/>
              <w:marTop w:val="0"/>
              <w:marBottom w:val="0"/>
              <w:divBdr>
                <w:top w:val="none" w:sz="0" w:space="0" w:color="auto"/>
                <w:left w:val="none" w:sz="0" w:space="0" w:color="auto"/>
                <w:bottom w:val="none" w:sz="0" w:space="0" w:color="auto"/>
                <w:right w:val="none" w:sz="0" w:space="0" w:color="auto"/>
              </w:divBdr>
            </w:div>
            <w:div w:id="2081706084">
              <w:marLeft w:val="0"/>
              <w:marRight w:val="0"/>
              <w:marTop w:val="0"/>
              <w:marBottom w:val="0"/>
              <w:divBdr>
                <w:top w:val="none" w:sz="0" w:space="0" w:color="auto"/>
                <w:left w:val="none" w:sz="0" w:space="0" w:color="auto"/>
                <w:bottom w:val="none" w:sz="0" w:space="0" w:color="auto"/>
                <w:right w:val="none" w:sz="0" w:space="0" w:color="auto"/>
              </w:divBdr>
            </w:div>
            <w:div w:id="901604426">
              <w:marLeft w:val="0"/>
              <w:marRight w:val="0"/>
              <w:marTop w:val="0"/>
              <w:marBottom w:val="0"/>
              <w:divBdr>
                <w:top w:val="none" w:sz="0" w:space="0" w:color="auto"/>
                <w:left w:val="none" w:sz="0" w:space="0" w:color="auto"/>
                <w:bottom w:val="none" w:sz="0" w:space="0" w:color="auto"/>
                <w:right w:val="none" w:sz="0" w:space="0" w:color="auto"/>
              </w:divBdr>
            </w:div>
            <w:div w:id="384989340">
              <w:marLeft w:val="0"/>
              <w:marRight w:val="0"/>
              <w:marTop w:val="0"/>
              <w:marBottom w:val="0"/>
              <w:divBdr>
                <w:top w:val="none" w:sz="0" w:space="0" w:color="auto"/>
                <w:left w:val="none" w:sz="0" w:space="0" w:color="auto"/>
                <w:bottom w:val="none" w:sz="0" w:space="0" w:color="auto"/>
                <w:right w:val="none" w:sz="0" w:space="0" w:color="auto"/>
              </w:divBdr>
            </w:div>
            <w:div w:id="594435540">
              <w:marLeft w:val="0"/>
              <w:marRight w:val="0"/>
              <w:marTop w:val="0"/>
              <w:marBottom w:val="0"/>
              <w:divBdr>
                <w:top w:val="none" w:sz="0" w:space="0" w:color="auto"/>
                <w:left w:val="none" w:sz="0" w:space="0" w:color="auto"/>
                <w:bottom w:val="none" w:sz="0" w:space="0" w:color="auto"/>
                <w:right w:val="none" w:sz="0" w:space="0" w:color="auto"/>
              </w:divBdr>
            </w:div>
            <w:div w:id="801191731">
              <w:marLeft w:val="0"/>
              <w:marRight w:val="0"/>
              <w:marTop w:val="0"/>
              <w:marBottom w:val="0"/>
              <w:divBdr>
                <w:top w:val="none" w:sz="0" w:space="0" w:color="auto"/>
                <w:left w:val="none" w:sz="0" w:space="0" w:color="auto"/>
                <w:bottom w:val="none" w:sz="0" w:space="0" w:color="auto"/>
                <w:right w:val="none" w:sz="0" w:space="0" w:color="auto"/>
              </w:divBdr>
            </w:div>
            <w:div w:id="1000503030">
              <w:marLeft w:val="0"/>
              <w:marRight w:val="0"/>
              <w:marTop w:val="0"/>
              <w:marBottom w:val="0"/>
              <w:divBdr>
                <w:top w:val="none" w:sz="0" w:space="0" w:color="auto"/>
                <w:left w:val="none" w:sz="0" w:space="0" w:color="auto"/>
                <w:bottom w:val="none" w:sz="0" w:space="0" w:color="auto"/>
                <w:right w:val="none" w:sz="0" w:space="0" w:color="auto"/>
              </w:divBdr>
            </w:div>
            <w:div w:id="1615093125">
              <w:marLeft w:val="0"/>
              <w:marRight w:val="0"/>
              <w:marTop w:val="0"/>
              <w:marBottom w:val="0"/>
              <w:divBdr>
                <w:top w:val="none" w:sz="0" w:space="0" w:color="auto"/>
                <w:left w:val="none" w:sz="0" w:space="0" w:color="auto"/>
                <w:bottom w:val="none" w:sz="0" w:space="0" w:color="auto"/>
                <w:right w:val="none" w:sz="0" w:space="0" w:color="auto"/>
              </w:divBdr>
            </w:div>
            <w:div w:id="1552571028">
              <w:marLeft w:val="0"/>
              <w:marRight w:val="0"/>
              <w:marTop w:val="0"/>
              <w:marBottom w:val="0"/>
              <w:divBdr>
                <w:top w:val="none" w:sz="0" w:space="0" w:color="auto"/>
                <w:left w:val="none" w:sz="0" w:space="0" w:color="auto"/>
                <w:bottom w:val="none" w:sz="0" w:space="0" w:color="auto"/>
                <w:right w:val="none" w:sz="0" w:space="0" w:color="auto"/>
              </w:divBdr>
            </w:div>
            <w:div w:id="2101441415">
              <w:marLeft w:val="0"/>
              <w:marRight w:val="0"/>
              <w:marTop w:val="0"/>
              <w:marBottom w:val="0"/>
              <w:divBdr>
                <w:top w:val="none" w:sz="0" w:space="0" w:color="auto"/>
                <w:left w:val="none" w:sz="0" w:space="0" w:color="auto"/>
                <w:bottom w:val="none" w:sz="0" w:space="0" w:color="auto"/>
                <w:right w:val="none" w:sz="0" w:space="0" w:color="auto"/>
              </w:divBdr>
            </w:div>
            <w:div w:id="953630634">
              <w:marLeft w:val="0"/>
              <w:marRight w:val="0"/>
              <w:marTop w:val="0"/>
              <w:marBottom w:val="0"/>
              <w:divBdr>
                <w:top w:val="none" w:sz="0" w:space="0" w:color="auto"/>
                <w:left w:val="none" w:sz="0" w:space="0" w:color="auto"/>
                <w:bottom w:val="none" w:sz="0" w:space="0" w:color="auto"/>
                <w:right w:val="none" w:sz="0" w:space="0" w:color="auto"/>
              </w:divBdr>
            </w:div>
            <w:div w:id="1975064491">
              <w:marLeft w:val="0"/>
              <w:marRight w:val="0"/>
              <w:marTop w:val="0"/>
              <w:marBottom w:val="0"/>
              <w:divBdr>
                <w:top w:val="none" w:sz="0" w:space="0" w:color="auto"/>
                <w:left w:val="none" w:sz="0" w:space="0" w:color="auto"/>
                <w:bottom w:val="none" w:sz="0" w:space="0" w:color="auto"/>
                <w:right w:val="none" w:sz="0" w:space="0" w:color="auto"/>
              </w:divBdr>
            </w:div>
            <w:div w:id="6174922">
              <w:marLeft w:val="0"/>
              <w:marRight w:val="0"/>
              <w:marTop w:val="0"/>
              <w:marBottom w:val="0"/>
              <w:divBdr>
                <w:top w:val="none" w:sz="0" w:space="0" w:color="auto"/>
                <w:left w:val="none" w:sz="0" w:space="0" w:color="auto"/>
                <w:bottom w:val="none" w:sz="0" w:space="0" w:color="auto"/>
                <w:right w:val="none" w:sz="0" w:space="0" w:color="auto"/>
              </w:divBdr>
            </w:div>
            <w:div w:id="642546302">
              <w:marLeft w:val="0"/>
              <w:marRight w:val="0"/>
              <w:marTop w:val="0"/>
              <w:marBottom w:val="0"/>
              <w:divBdr>
                <w:top w:val="none" w:sz="0" w:space="0" w:color="auto"/>
                <w:left w:val="none" w:sz="0" w:space="0" w:color="auto"/>
                <w:bottom w:val="none" w:sz="0" w:space="0" w:color="auto"/>
                <w:right w:val="none" w:sz="0" w:space="0" w:color="auto"/>
              </w:divBdr>
            </w:div>
            <w:div w:id="1903709420">
              <w:marLeft w:val="0"/>
              <w:marRight w:val="0"/>
              <w:marTop w:val="0"/>
              <w:marBottom w:val="0"/>
              <w:divBdr>
                <w:top w:val="none" w:sz="0" w:space="0" w:color="auto"/>
                <w:left w:val="none" w:sz="0" w:space="0" w:color="auto"/>
                <w:bottom w:val="none" w:sz="0" w:space="0" w:color="auto"/>
                <w:right w:val="none" w:sz="0" w:space="0" w:color="auto"/>
              </w:divBdr>
            </w:div>
            <w:div w:id="447548748">
              <w:marLeft w:val="0"/>
              <w:marRight w:val="0"/>
              <w:marTop w:val="0"/>
              <w:marBottom w:val="0"/>
              <w:divBdr>
                <w:top w:val="none" w:sz="0" w:space="0" w:color="auto"/>
                <w:left w:val="none" w:sz="0" w:space="0" w:color="auto"/>
                <w:bottom w:val="none" w:sz="0" w:space="0" w:color="auto"/>
                <w:right w:val="none" w:sz="0" w:space="0" w:color="auto"/>
              </w:divBdr>
            </w:div>
            <w:div w:id="412047309">
              <w:marLeft w:val="0"/>
              <w:marRight w:val="0"/>
              <w:marTop w:val="0"/>
              <w:marBottom w:val="0"/>
              <w:divBdr>
                <w:top w:val="none" w:sz="0" w:space="0" w:color="auto"/>
                <w:left w:val="none" w:sz="0" w:space="0" w:color="auto"/>
                <w:bottom w:val="none" w:sz="0" w:space="0" w:color="auto"/>
                <w:right w:val="none" w:sz="0" w:space="0" w:color="auto"/>
              </w:divBdr>
            </w:div>
            <w:div w:id="1829594831">
              <w:marLeft w:val="0"/>
              <w:marRight w:val="0"/>
              <w:marTop w:val="0"/>
              <w:marBottom w:val="0"/>
              <w:divBdr>
                <w:top w:val="none" w:sz="0" w:space="0" w:color="auto"/>
                <w:left w:val="none" w:sz="0" w:space="0" w:color="auto"/>
                <w:bottom w:val="none" w:sz="0" w:space="0" w:color="auto"/>
                <w:right w:val="none" w:sz="0" w:space="0" w:color="auto"/>
              </w:divBdr>
            </w:div>
            <w:div w:id="893151855">
              <w:marLeft w:val="0"/>
              <w:marRight w:val="0"/>
              <w:marTop w:val="0"/>
              <w:marBottom w:val="0"/>
              <w:divBdr>
                <w:top w:val="none" w:sz="0" w:space="0" w:color="auto"/>
                <w:left w:val="none" w:sz="0" w:space="0" w:color="auto"/>
                <w:bottom w:val="none" w:sz="0" w:space="0" w:color="auto"/>
                <w:right w:val="none" w:sz="0" w:space="0" w:color="auto"/>
              </w:divBdr>
            </w:div>
            <w:div w:id="1247954488">
              <w:marLeft w:val="0"/>
              <w:marRight w:val="0"/>
              <w:marTop w:val="0"/>
              <w:marBottom w:val="0"/>
              <w:divBdr>
                <w:top w:val="none" w:sz="0" w:space="0" w:color="auto"/>
                <w:left w:val="none" w:sz="0" w:space="0" w:color="auto"/>
                <w:bottom w:val="none" w:sz="0" w:space="0" w:color="auto"/>
                <w:right w:val="none" w:sz="0" w:space="0" w:color="auto"/>
              </w:divBdr>
            </w:div>
            <w:div w:id="1743791924">
              <w:marLeft w:val="0"/>
              <w:marRight w:val="0"/>
              <w:marTop w:val="0"/>
              <w:marBottom w:val="0"/>
              <w:divBdr>
                <w:top w:val="none" w:sz="0" w:space="0" w:color="auto"/>
                <w:left w:val="none" w:sz="0" w:space="0" w:color="auto"/>
                <w:bottom w:val="none" w:sz="0" w:space="0" w:color="auto"/>
                <w:right w:val="none" w:sz="0" w:space="0" w:color="auto"/>
              </w:divBdr>
            </w:div>
            <w:div w:id="245774001">
              <w:marLeft w:val="0"/>
              <w:marRight w:val="0"/>
              <w:marTop w:val="0"/>
              <w:marBottom w:val="0"/>
              <w:divBdr>
                <w:top w:val="none" w:sz="0" w:space="0" w:color="auto"/>
                <w:left w:val="none" w:sz="0" w:space="0" w:color="auto"/>
                <w:bottom w:val="none" w:sz="0" w:space="0" w:color="auto"/>
                <w:right w:val="none" w:sz="0" w:space="0" w:color="auto"/>
              </w:divBdr>
            </w:div>
            <w:div w:id="961349615">
              <w:marLeft w:val="0"/>
              <w:marRight w:val="0"/>
              <w:marTop w:val="0"/>
              <w:marBottom w:val="0"/>
              <w:divBdr>
                <w:top w:val="none" w:sz="0" w:space="0" w:color="auto"/>
                <w:left w:val="none" w:sz="0" w:space="0" w:color="auto"/>
                <w:bottom w:val="none" w:sz="0" w:space="0" w:color="auto"/>
                <w:right w:val="none" w:sz="0" w:space="0" w:color="auto"/>
              </w:divBdr>
            </w:div>
            <w:div w:id="1745957772">
              <w:marLeft w:val="0"/>
              <w:marRight w:val="0"/>
              <w:marTop w:val="0"/>
              <w:marBottom w:val="0"/>
              <w:divBdr>
                <w:top w:val="none" w:sz="0" w:space="0" w:color="auto"/>
                <w:left w:val="none" w:sz="0" w:space="0" w:color="auto"/>
                <w:bottom w:val="none" w:sz="0" w:space="0" w:color="auto"/>
                <w:right w:val="none" w:sz="0" w:space="0" w:color="auto"/>
              </w:divBdr>
            </w:div>
            <w:div w:id="509028357">
              <w:marLeft w:val="0"/>
              <w:marRight w:val="0"/>
              <w:marTop w:val="0"/>
              <w:marBottom w:val="0"/>
              <w:divBdr>
                <w:top w:val="none" w:sz="0" w:space="0" w:color="auto"/>
                <w:left w:val="none" w:sz="0" w:space="0" w:color="auto"/>
                <w:bottom w:val="none" w:sz="0" w:space="0" w:color="auto"/>
                <w:right w:val="none" w:sz="0" w:space="0" w:color="auto"/>
              </w:divBdr>
            </w:div>
            <w:div w:id="1386828229">
              <w:marLeft w:val="0"/>
              <w:marRight w:val="0"/>
              <w:marTop w:val="0"/>
              <w:marBottom w:val="0"/>
              <w:divBdr>
                <w:top w:val="none" w:sz="0" w:space="0" w:color="auto"/>
                <w:left w:val="none" w:sz="0" w:space="0" w:color="auto"/>
                <w:bottom w:val="none" w:sz="0" w:space="0" w:color="auto"/>
                <w:right w:val="none" w:sz="0" w:space="0" w:color="auto"/>
              </w:divBdr>
            </w:div>
            <w:div w:id="471752986">
              <w:marLeft w:val="0"/>
              <w:marRight w:val="0"/>
              <w:marTop w:val="0"/>
              <w:marBottom w:val="0"/>
              <w:divBdr>
                <w:top w:val="none" w:sz="0" w:space="0" w:color="auto"/>
                <w:left w:val="none" w:sz="0" w:space="0" w:color="auto"/>
                <w:bottom w:val="none" w:sz="0" w:space="0" w:color="auto"/>
                <w:right w:val="none" w:sz="0" w:space="0" w:color="auto"/>
              </w:divBdr>
            </w:div>
            <w:div w:id="1029531554">
              <w:marLeft w:val="0"/>
              <w:marRight w:val="0"/>
              <w:marTop w:val="0"/>
              <w:marBottom w:val="0"/>
              <w:divBdr>
                <w:top w:val="none" w:sz="0" w:space="0" w:color="auto"/>
                <w:left w:val="none" w:sz="0" w:space="0" w:color="auto"/>
                <w:bottom w:val="none" w:sz="0" w:space="0" w:color="auto"/>
                <w:right w:val="none" w:sz="0" w:space="0" w:color="auto"/>
              </w:divBdr>
            </w:div>
            <w:div w:id="1429352592">
              <w:marLeft w:val="0"/>
              <w:marRight w:val="0"/>
              <w:marTop w:val="0"/>
              <w:marBottom w:val="0"/>
              <w:divBdr>
                <w:top w:val="none" w:sz="0" w:space="0" w:color="auto"/>
                <w:left w:val="none" w:sz="0" w:space="0" w:color="auto"/>
                <w:bottom w:val="none" w:sz="0" w:space="0" w:color="auto"/>
                <w:right w:val="none" w:sz="0" w:space="0" w:color="auto"/>
              </w:divBdr>
            </w:div>
            <w:div w:id="448742974">
              <w:marLeft w:val="0"/>
              <w:marRight w:val="0"/>
              <w:marTop w:val="0"/>
              <w:marBottom w:val="0"/>
              <w:divBdr>
                <w:top w:val="none" w:sz="0" w:space="0" w:color="auto"/>
                <w:left w:val="none" w:sz="0" w:space="0" w:color="auto"/>
                <w:bottom w:val="none" w:sz="0" w:space="0" w:color="auto"/>
                <w:right w:val="none" w:sz="0" w:space="0" w:color="auto"/>
              </w:divBdr>
            </w:div>
            <w:div w:id="1613397940">
              <w:marLeft w:val="0"/>
              <w:marRight w:val="0"/>
              <w:marTop w:val="0"/>
              <w:marBottom w:val="0"/>
              <w:divBdr>
                <w:top w:val="none" w:sz="0" w:space="0" w:color="auto"/>
                <w:left w:val="none" w:sz="0" w:space="0" w:color="auto"/>
                <w:bottom w:val="none" w:sz="0" w:space="0" w:color="auto"/>
                <w:right w:val="none" w:sz="0" w:space="0" w:color="auto"/>
              </w:divBdr>
            </w:div>
            <w:div w:id="1346908537">
              <w:marLeft w:val="0"/>
              <w:marRight w:val="0"/>
              <w:marTop w:val="0"/>
              <w:marBottom w:val="0"/>
              <w:divBdr>
                <w:top w:val="none" w:sz="0" w:space="0" w:color="auto"/>
                <w:left w:val="none" w:sz="0" w:space="0" w:color="auto"/>
                <w:bottom w:val="none" w:sz="0" w:space="0" w:color="auto"/>
                <w:right w:val="none" w:sz="0" w:space="0" w:color="auto"/>
              </w:divBdr>
            </w:div>
            <w:div w:id="2024164464">
              <w:marLeft w:val="0"/>
              <w:marRight w:val="0"/>
              <w:marTop w:val="0"/>
              <w:marBottom w:val="0"/>
              <w:divBdr>
                <w:top w:val="none" w:sz="0" w:space="0" w:color="auto"/>
                <w:left w:val="none" w:sz="0" w:space="0" w:color="auto"/>
                <w:bottom w:val="none" w:sz="0" w:space="0" w:color="auto"/>
                <w:right w:val="none" w:sz="0" w:space="0" w:color="auto"/>
              </w:divBdr>
            </w:div>
            <w:div w:id="1977566197">
              <w:marLeft w:val="0"/>
              <w:marRight w:val="0"/>
              <w:marTop w:val="0"/>
              <w:marBottom w:val="0"/>
              <w:divBdr>
                <w:top w:val="none" w:sz="0" w:space="0" w:color="auto"/>
                <w:left w:val="none" w:sz="0" w:space="0" w:color="auto"/>
                <w:bottom w:val="none" w:sz="0" w:space="0" w:color="auto"/>
                <w:right w:val="none" w:sz="0" w:space="0" w:color="auto"/>
              </w:divBdr>
            </w:div>
            <w:div w:id="519709700">
              <w:marLeft w:val="0"/>
              <w:marRight w:val="0"/>
              <w:marTop w:val="0"/>
              <w:marBottom w:val="0"/>
              <w:divBdr>
                <w:top w:val="none" w:sz="0" w:space="0" w:color="auto"/>
                <w:left w:val="none" w:sz="0" w:space="0" w:color="auto"/>
                <w:bottom w:val="none" w:sz="0" w:space="0" w:color="auto"/>
                <w:right w:val="none" w:sz="0" w:space="0" w:color="auto"/>
              </w:divBdr>
            </w:div>
            <w:div w:id="1341660103">
              <w:marLeft w:val="0"/>
              <w:marRight w:val="0"/>
              <w:marTop w:val="0"/>
              <w:marBottom w:val="0"/>
              <w:divBdr>
                <w:top w:val="none" w:sz="0" w:space="0" w:color="auto"/>
                <w:left w:val="none" w:sz="0" w:space="0" w:color="auto"/>
                <w:bottom w:val="none" w:sz="0" w:space="0" w:color="auto"/>
                <w:right w:val="none" w:sz="0" w:space="0" w:color="auto"/>
              </w:divBdr>
            </w:div>
            <w:div w:id="936868530">
              <w:marLeft w:val="0"/>
              <w:marRight w:val="0"/>
              <w:marTop w:val="0"/>
              <w:marBottom w:val="0"/>
              <w:divBdr>
                <w:top w:val="none" w:sz="0" w:space="0" w:color="auto"/>
                <w:left w:val="none" w:sz="0" w:space="0" w:color="auto"/>
                <w:bottom w:val="none" w:sz="0" w:space="0" w:color="auto"/>
                <w:right w:val="none" w:sz="0" w:space="0" w:color="auto"/>
              </w:divBdr>
            </w:div>
            <w:div w:id="869999632">
              <w:marLeft w:val="0"/>
              <w:marRight w:val="0"/>
              <w:marTop w:val="0"/>
              <w:marBottom w:val="0"/>
              <w:divBdr>
                <w:top w:val="none" w:sz="0" w:space="0" w:color="auto"/>
                <w:left w:val="none" w:sz="0" w:space="0" w:color="auto"/>
                <w:bottom w:val="none" w:sz="0" w:space="0" w:color="auto"/>
                <w:right w:val="none" w:sz="0" w:space="0" w:color="auto"/>
              </w:divBdr>
            </w:div>
            <w:div w:id="235826573">
              <w:marLeft w:val="0"/>
              <w:marRight w:val="0"/>
              <w:marTop w:val="0"/>
              <w:marBottom w:val="0"/>
              <w:divBdr>
                <w:top w:val="none" w:sz="0" w:space="0" w:color="auto"/>
                <w:left w:val="none" w:sz="0" w:space="0" w:color="auto"/>
                <w:bottom w:val="none" w:sz="0" w:space="0" w:color="auto"/>
                <w:right w:val="none" w:sz="0" w:space="0" w:color="auto"/>
              </w:divBdr>
            </w:div>
            <w:div w:id="1626500490">
              <w:marLeft w:val="0"/>
              <w:marRight w:val="0"/>
              <w:marTop w:val="0"/>
              <w:marBottom w:val="0"/>
              <w:divBdr>
                <w:top w:val="none" w:sz="0" w:space="0" w:color="auto"/>
                <w:left w:val="none" w:sz="0" w:space="0" w:color="auto"/>
                <w:bottom w:val="none" w:sz="0" w:space="0" w:color="auto"/>
                <w:right w:val="none" w:sz="0" w:space="0" w:color="auto"/>
              </w:divBdr>
            </w:div>
            <w:div w:id="1562907732">
              <w:marLeft w:val="0"/>
              <w:marRight w:val="0"/>
              <w:marTop w:val="0"/>
              <w:marBottom w:val="0"/>
              <w:divBdr>
                <w:top w:val="none" w:sz="0" w:space="0" w:color="auto"/>
                <w:left w:val="none" w:sz="0" w:space="0" w:color="auto"/>
                <w:bottom w:val="none" w:sz="0" w:space="0" w:color="auto"/>
                <w:right w:val="none" w:sz="0" w:space="0" w:color="auto"/>
              </w:divBdr>
            </w:div>
            <w:div w:id="1879928844">
              <w:marLeft w:val="0"/>
              <w:marRight w:val="0"/>
              <w:marTop w:val="0"/>
              <w:marBottom w:val="0"/>
              <w:divBdr>
                <w:top w:val="none" w:sz="0" w:space="0" w:color="auto"/>
                <w:left w:val="none" w:sz="0" w:space="0" w:color="auto"/>
                <w:bottom w:val="none" w:sz="0" w:space="0" w:color="auto"/>
                <w:right w:val="none" w:sz="0" w:space="0" w:color="auto"/>
              </w:divBdr>
            </w:div>
            <w:div w:id="445122532">
              <w:marLeft w:val="0"/>
              <w:marRight w:val="0"/>
              <w:marTop w:val="0"/>
              <w:marBottom w:val="0"/>
              <w:divBdr>
                <w:top w:val="none" w:sz="0" w:space="0" w:color="auto"/>
                <w:left w:val="none" w:sz="0" w:space="0" w:color="auto"/>
                <w:bottom w:val="none" w:sz="0" w:space="0" w:color="auto"/>
                <w:right w:val="none" w:sz="0" w:space="0" w:color="auto"/>
              </w:divBdr>
            </w:div>
            <w:div w:id="1130783230">
              <w:marLeft w:val="0"/>
              <w:marRight w:val="0"/>
              <w:marTop w:val="0"/>
              <w:marBottom w:val="0"/>
              <w:divBdr>
                <w:top w:val="none" w:sz="0" w:space="0" w:color="auto"/>
                <w:left w:val="none" w:sz="0" w:space="0" w:color="auto"/>
                <w:bottom w:val="none" w:sz="0" w:space="0" w:color="auto"/>
                <w:right w:val="none" w:sz="0" w:space="0" w:color="auto"/>
              </w:divBdr>
            </w:div>
            <w:div w:id="19865191">
              <w:marLeft w:val="0"/>
              <w:marRight w:val="0"/>
              <w:marTop w:val="0"/>
              <w:marBottom w:val="0"/>
              <w:divBdr>
                <w:top w:val="none" w:sz="0" w:space="0" w:color="auto"/>
                <w:left w:val="none" w:sz="0" w:space="0" w:color="auto"/>
                <w:bottom w:val="none" w:sz="0" w:space="0" w:color="auto"/>
                <w:right w:val="none" w:sz="0" w:space="0" w:color="auto"/>
              </w:divBdr>
            </w:div>
            <w:div w:id="1421221423">
              <w:marLeft w:val="0"/>
              <w:marRight w:val="0"/>
              <w:marTop w:val="0"/>
              <w:marBottom w:val="0"/>
              <w:divBdr>
                <w:top w:val="none" w:sz="0" w:space="0" w:color="auto"/>
                <w:left w:val="none" w:sz="0" w:space="0" w:color="auto"/>
                <w:bottom w:val="none" w:sz="0" w:space="0" w:color="auto"/>
                <w:right w:val="none" w:sz="0" w:space="0" w:color="auto"/>
              </w:divBdr>
            </w:div>
            <w:div w:id="132870171">
              <w:marLeft w:val="0"/>
              <w:marRight w:val="0"/>
              <w:marTop w:val="0"/>
              <w:marBottom w:val="0"/>
              <w:divBdr>
                <w:top w:val="none" w:sz="0" w:space="0" w:color="auto"/>
                <w:left w:val="none" w:sz="0" w:space="0" w:color="auto"/>
                <w:bottom w:val="none" w:sz="0" w:space="0" w:color="auto"/>
                <w:right w:val="none" w:sz="0" w:space="0" w:color="auto"/>
              </w:divBdr>
            </w:div>
            <w:div w:id="1968311905">
              <w:marLeft w:val="0"/>
              <w:marRight w:val="0"/>
              <w:marTop w:val="0"/>
              <w:marBottom w:val="0"/>
              <w:divBdr>
                <w:top w:val="none" w:sz="0" w:space="0" w:color="auto"/>
                <w:left w:val="none" w:sz="0" w:space="0" w:color="auto"/>
                <w:bottom w:val="none" w:sz="0" w:space="0" w:color="auto"/>
                <w:right w:val="none" w:sz="0" w:space="0" w:color="auto"/>
              </w:divBdr>
            </w:div>
            <w:div w:id="561252266">
              <w:marLeft w:val="0"/>
              <w:marRight w:val="0"/>
              <w:marTop w:val="0"/>
              <w:marBottom w:val="0"/>
              <w:divBdr>
                <w:top w:val="none" w:sz="0" w:space="0" w:color="auto"/>
                <w:left w:val="none" w:sz="0" w:space="0" w:color="auto"/>
                <w:bottom w:val="none" w:sz="0" w:space="0" w:color="auto"/>
                <w:right w:val="none" w:sz="0" w:space="0" w:color="auto"/>
              </w:divBdr>
            </w:div>
            <w:div w:id="137847119">
              <w:marLeft w:val="0"/>
              <w:marRight w:val="0"/>
              <w:marTop w:val="0"/>
              <w:marBottom w:val="0"/>
              <w:divBdr>
                <w:top w:val="none" w:sz="0" w:space="0" w:color="auto"/>
                <w:left w:val="none" w:sz="0" w:space="0" w:color="auto"/>
                <w:bottom w:val="none" w:sz="0" w:space="0" w:color="auto"/>
                <w:right w:val="none" w:sz="0" w:space="0" w:color="auto"/>
              </w:divBdr>
            </w:div>
            <w:div w:id="1056123983">
              <w:marLeft w:val="0"/>
              <w:marRight w:val="0"/>
              <w:marTop w:val="0"/>
              <w:marBottom w:val="0"/>
              <w:divBdr>
                <w:top w:val="none" w:sz="0" w:space="0" w:color="auto"/>
                <w:left w:val="none" w:sz="0" w:space="0" w:color="auto"/>
                <w:bottom w:val="none" w:sz="0" w:space="0" w:color="auto"/>
                <w:right w:val="none" w:sz="0" w:space="0" w:color="auto"/>
              </w:divBdr>
            </w:div>
            <w:div w:id="1472140468">
              <w:marLeft w:val="0"/>
              <w:marRight w:val="0"/>
              <w:marTop w:val="0"/>
              <w:marBottom w:val="0"/>
              <w:divBdr>
                <w:top w:val="none" w:sz="0" w:space="0" w:color="auto"/>
                <w:left w:val="none" w:sz="0" w:space="0" w:color="auto"/>
                <w:bottom w:val="none" w:sz="0" w:space="0" w:color="auto"/>
                <w:right w:val="none" w:sz="0" w:space="0" w:color="auto"/>
              </w:divBdr>
            </w:div>
            <w:div w:id="1514690518">
              <w:marLeft w:val="0"/>
              <w:marRight w:val="0"/>
              <w:marTop w:val="0"/>
              <w:marBottom w:val="0"/>
              <w:divBdr>
                <w:top w:val="none" w:sz="0" w:space="0" w:color="auto"/>
                <w:left w:val="none" w:sz="0" w:space="0" w:color="auto"/>
                <w:bottom w:val="none" w:sz="0" w:space="0" w:color="auto"/>
                <w:right w:val="none" w:sz="0" w:space="0" w:color="auto"/>
              </w:divBdr>
            </w:div>
            <w:div w:id="1372681372">
              <w:marLeft w:val="0"/>
              <w:marRight w:val="0"/>
              <w:marTop w:val="0"/>
              <w:marBottom w:val="0"/>
              <w:divBdr>
                <w:top w:val="none" w:sz="0" w:space="0" w:color="auto"/>
                <w:left w:val="none" w:sz="0" w:space="0" w:color="auto"/>
                <w:bottom w:val="none" w:sz="0" w:space="0" w:color="auto"/>
                <w:right w:val="none" w:sz="0" w:space="0" w:color="auto"/>
              </w:divBdr>
            </w:div>
            <w:div w:id="1021668253">
              <w:marLeft w:val="0"/>
              <w:marRight w:val="0"/>
              <w:marTop w:val="0"/>
              <w:marBottom w:val="0"/>
              <w:divBdr>
                <w:top w:val="none" w:sz="0" w:space="0" w:color="auto"/>
                <w:left w:val="none" w:sz="0" w:space="0" w:color="auto"/>
                <w:bottom w:val="none" w:sz="0" w:space="0" w:color="auto"/>
                <w:right w:val="none" w:sz="0" w:space="0" w:color="auto"/>
              </w:divBdr>
            </w:div>
            <w:div w:id="384332562">
              <w:marLeft w:val="0"/>
              <w:marRight w:val="0"/>
              <w:marTop w:val="0"/>
              <w:marBottom w:val="0"/>
              <w:divBdr>
                <w:top w:val="none" w:sz="0" w:space="0" w:color="auto"/>
                <w:left w:val="none" w:sz="0" w:space="0" w:color="auto"/>
                <w:bottom w:val="none" w:sz="0" w:space="0" w:color="auto"/>
                <w:right w:val="none" w:sz="0" w:space="0" w:color="auto"/>
              </w:divBdr>
            </w:div>
            <w:div w:id="571043506">
              <w:marLeft w:val="0"/>
              <w:marRight w:val="0"/>
              <w:marTop w:val="0"/>
              <w:marBottom w:val="0"/>
              <w:divBdr>
                <w:top w:val="none" w:sz="0" w:space="0" w:color="auto"/>
                <w:left w:val="none" w:sz="0" w:space="0" w:color="auto"/>
                <w:bottom w:val="none" w:sz="0" w:space="0" w:color="auto"/>
                <w:right w:val="none" w:sz="0" w:space="0" w:color="auto"/>
              </w:divBdr>
            </w:div>
            <w:div w:id="974874595">
              <w:marLeft w:val="0"/>
              <w:marRight w:val="0"/>
              <w:marTop w:val="0"/>
              <w:marBottom w:val="0"/>
              <w:divBdr>
                <w:top w:val="none" w:sz="0" w:space="0" w:color="auto"/>
                <w:left w:val="none" w:sz="0" w:space="0" w:color="auto"/>
                <w:bottom w:val="none" w:sz="0" w:space="0" w:color="auto"/>
                <w:right w:val="none" w:sz="0" w:space="0" w:color="auto"/>
              </w:divBdr>
            </w:div>
            <w:div w:id="461074289">
              <w:marLeft w:val="0"/>
              <w:marRight w:val="0"/>
              <w:marTop w:val="0"/>
              <w:marBottom w:val="0"/>
              <w:divBdr>
                <w:top w:val="none" w:sz="0" w:space="0" w:color="auto"/>
                <w:left w:val="none" w:sz="0" w:space="0" w:color="auto"/>
                <w:bottom w:val="none" w:sz="0" w:space="0" w:color="auto"/>
                <w:right w:val="none" w:sz="0" w:space="0" w:color="auto"/>
              </w:divBdr>
            </w:div>
            <w:div w:id="1702592210">
              <w:marLeft w:val="0"/>
              <w:marRight w:val="0"/>
              <w:marTop w:val="0"/>
              <w:marBottom w:val="0"/>
              <w:divBdr>
                <w:top w:val="none" w:sz="0" w:space="0" w:color="auto"/>
                <w:left w:val="none" w:sz="0" w:space="0" w:color="auto"/>
                <w:bottom w:val="none" w:sz="0" w:space="0" w:color="auto"/>
                <w:right w:val="none" w:sz="0" w:space="0" w:color="auto"/>
              </w:divBdr>
            </w:div>
            <w:div w:id="1926500790">
              <w:marLeft w:val="0"/>
              <w:marRight w:val="0"/>
              <w:marTop w:val="0"/>
              <w:marBottom w:val="0"/>
              <w:divBdr>
                <w:top w:val="none" w:sz="0" w:space="0" w:color="auto"/>
                <w:left w:val="none" w:sz="0" w:space="0" w:color="auto"/>
                <w:bottom w:val="none" w:sz="0" w:space="0" w:color="auto"/>
                <w:right w:val="none" w:sz="0" w:space="0" w:color="auto"/>
              </w:divBdr>
            </w:div>
            <w:div w:id="1996253622">
              <w:marLeft w:val="0"/>
              <w:marRight w:val="0"/>
              <w:marTop w:val="0"/>
              <w:marBottom w:val="0"/>
              <w:divBdr>
                <w:top w:val="none" w:sz="0" w:space="0" w:color="auto"/>
                <w:left w:val="none" w:sz="0" w:space="0" w:color="auto"/>
                <w:bottom w:val="none" w:sz="0" w:space="0" w:color="auto"/>
                <w:right w:val="none" w:sz="0" w:space="0" w:color="auto"/>
              </w:divBdr>
            </w:div>
            <w:div w:id="16854966">
              <w:marLeft w:val="0"/>
              <w:marRight w:val="0"/>
              <w:marTop w:val="0"/>
              <w:marBottom w:val="0"/>
              <w:divBdr>
                <w:top w:val="none" w:sz="0" w:space="0" w:color="auto"/>
                <w:left w:val="none" w:sz="0" w:space="0" w:color="auto"/>
                <w:bottom w:val="none" w:sz="0" w:space="0" w:color="auto"/>
                <w:right w:val="none" w:sz="0" w:space="0" w:color="auto"/>
              </w:divBdr>
            </w:div>
            <w:div w:id="1691833846">
              <w:marLeft w:val="0"/>
              <w:marRight w:val="0"/>
              <w:marTop w:val="0"/>
              <w:marBottom w:val="0"/>
              <w:divBdr>
                <w:top w:val="none" w:sz="0" w:space="0" w:color="auto"/>
                <w:left w:val="none" w:sz="0" w:space="0" w:color="auto"/>
                <w:bottom w:val="none" w:sz="0" w:space="0" w:color="auto"/>
                <w:right w:val="none" w:sz="0" w:space="0" w:color="auto"/>
              </w:divBdr>
            </w:div>
            <w:div w:id="1569417232">
              <w:marLeft w:val="0"/>
              <w:marRight w:val="0"/>
              <w:marTop w:val="0"/>
              <w:marBottom w:val="0"/>
              <w:divBdr>
                <w:top w:val="none" w:sz="0" w:space="0" w:color="auto"/>
                <w:left w:val="none" w:sz="0" w:space="0" w:color="auto"/>
                <w:bottom w:val="none" w:sz="0" w:space="0" w:color="auto"/>
                <w:right w:val="none" w:sz="0" w:space="0" w:color="auto"/>
              </w:divBdr>
            </w:div>
            <w:div w:id="1189638537">
              <w:marLeft w:val="0"/>
              <w:marRight w:val="0"/>
              <w:marTop w:val="0"/>
              <w:marBottom w:val="0"/>
              <w:divBdr>
                <w:top w:val="none" w:sz="0" w:space="0" w:color="auto"/>
                <w:left w:val="none" w:sz="0" w:space="0" w:color="auto"/>
                <w:bottom w:val="none" w:sz="0" w:space="0" w:color="auto"/>
                <w:right w:val="none" w:sz="0" w:space="0" w:color="auto"/>
              </w:divBdr>
            </w:div>
            <w:div w:id="1177232437">
              <w:marLeft w:val="0"/>
              <w:marRight w:val="0"/>
              <w:marTop w:val="0"/>
              <w:marBottom w:val="0"/>
              <w:divBdr>
                <w:top w:val="none" w:sz="0" w:space="0" w:color="auto"/>
                <w:left w:val="none" w:sz="0" w:space="0" w:color="auto"/>
                <w:bottom w:val="none" w:sz="0" w:space="0" w:color="auto"/>
                <w:right w:val="none" w:sz="0" w:space="0" w:color="auto"/>
              </w:divBdr>
            </w:div>
            <w:div w:id="510144845">
              <w:marLeft w:val="0"/>
              <w:marRight w:val="0"/>
              <w:marTop w:val="0"/>
              <w:marBottom w:val="0"/>
              <w:divBdr>
                <w:top w:val="none" w:sz="0" w:space="0" w:color="auto"/>
                <w:left w:val="none" w:sz="0" w:space="0" w:color="auto"/>
                <w:bottom w:val="none" w:sz="0" w:space="0" w:color="auto"/>
                <w:right w:val="none" w:sz="0" w:space="0" w:color="auto"/>
              </w:divBdr>
            </w:div>
            <w:div w:id="10499642">
              <w:marLeft w:val="0"/>
              <w:marRight w:val="0"/>
              <w:marTop w:val="0"/>
              <w:marBottom w:val="0"/>
              <w:divBdr>
                <w:top w:val="none" w:sz="0" w:space="0" w:color="auto"/>
                <w:left w:val="none" w:sz="0" w:space="0" w:color="auto"/>
                <w:bottom w:val="none" w:sz="0" w:space="0" w:color="auto"/>
                <w:right w:val="none" w:sz="0" w:space="0" w:color="auto"/>
              </w:divBdr>
            </w:div>
            <w:div w:id="1928614369">
              <w:marLeft w:val="0"/>
              <w:marRight w:val="0"/>
              <w:marTop w:val="0"/>
              <w:marBottom w:val="0"/>
              <w:divBdr>
                <w:top w:val="none" w:sz="0" w:space="0" w:color="auto"/>
                <w:left w:val="none" w:sz="0" w:space="0" w:color="auto"/>
                <w:bottom w:val="none" w:sz="0" w:space="0" w:color="auto"/>
                <w:right w:val="none" w:sz="0" w:space="0" w:color="auto"/>
              </w:divBdr>
            </w:div>
            <w:div w:id="1134101339">
              <w:marLeft w:val="0"/>
              <w:marRight w:val="0"/>
              <w:marTop w:val="0"/>
              <w:marBottom w:val="0"/>
              <w:divBdr>
                <w:top w:val="none" w:sz="0" w:space="0" w:color="auto"/>
                <w:left w:val="none" w:sz="0" w:space="0" w:color="auto"/>
                <w:bottom w:val="none" w:sz="0" w:space="0" w:color="auto"/>
                <w:right w:val="none" w:sz="0" w:space="0" w:color="auto"/>
              </w:divBdr>
            </w:div>
            <w:div w:id="1209222666">
              <w:marLeft w:val="0"/>
              <w:marRight w:val="0"/>
              <w:marTop w:val="0"/>
              <w:marBottom w:val="0"/>
              <w:divBdr>
                <w:top w:val="none" w:sz="0" w:space="0" w:color="auto"/>
                <w:left w:val="none" w:sz="0" w:space="0" w:color="auto"/>
                <w:bottom w:val="none" w:sz="0" w:space="0" w:color="auto"/>
                <w:right w:val="none" w:sz="0" w:space="0" w:color="auto"/>
              </w:divBdr>
            </w:div>
            <w:div w:id="2045861531">
              <w:marLeft w:val="0"/>
              <w:marRight w:val="0"/>
              <w:marTop w:val="0"/>
              <w:marBottom w:val="0"/>
              <w:divBdr>
                <w:top w:val="none" w:sz="0" w:space="0" w:color="auto"/>
                <w:left w:val="none" w:sz="0" w:space="0" w:color="auto"/>
                <w:bottom w:val="none" w:sz="0" w:space="0" w:color="auto"/>
                <w:right w:val="none" w:sz="0" w:space="0" w:color="auto"/>
              </w:divBdr>
            </w:div>
            <w:div w:id="124541063">
              <w:marLeft w:val="0"/>
              <w:marRight w:val="0"/>
              <w:marTop w:val="0"/>
              <w:marBottom w:val="0"/>
              <w:divBdr>
                <w:top w:val="none" w:sz="0" w:space="0" w:color="auto"/>
                <w:left w:val="none" w:sz="0" w:space="0" w:color="auto"/>
                <w:bottom w:val="none" w:sz="0" w:space="0" w:color="auto"/>
                <w:right w:val="none" w:sz="0" w:space="0" w:color="auto"/>
              </w:divBdr>
            </w:div>
            <w:div w:id="1370299208">
              <w:marLeft w:val="0"/>
              <w:marRight w:val="0"/>
              <w:marTop w:val="0"/>
              <w:marBottom w:val="0"/>
              <w:divBdr>
                <w:top w:val="none" w:sz="0" w:space="0" w:color="auto"/>
                <w:left w:val="none" w:sz="0" w:space="0" w:color="auto"/>
                <w:bottom w:val="none" w:sz="0" w:space="0" w:color="auto"/>
                <w:right w:val="none" w:sz="0" w:space="0" w:color="auto"/>
              </w:divBdr>
            </w:div>
            <w:div w:id="488641039">
              <w:marLeft w:val="0"/>
              <w:marRight w:val="0"/>
              <w:marTop w:val="0"/>
              <w:marBottom w:val="0"/>
              <w:divBdr>
                <w:top w:val="none" w:sz="0" w:space="0" w:color="auto"/>
                <w:left w:val="none" w:sz="0" w:space="0" w:color="auto"/>
                <w:bottom w:val="none" w:sz="0" w:space="0" w:color="auto"/>
                <w:right w:val="none" w:sz="0" w:space="0" w:color="auto"/>
              </w:divBdr>
            </w:div>
            <w:div w:id="1668242844">
              <w:marLeft w:val="0"/>
              <w:marRight w:val="0"/>
              <w:marTop w:val="0"/>
              <w:marBottom w:val="0"/>
              <w:divBdr>
                <w:top w:val="none" w:sz="0" w:space="0" w:color="auto"/>
                <w:left w:val="none" w:sz="0" w:space="0" w:color="auto"/>
                <w:bottom w:val="none" w:sz="0" w:space="0" w:color="auto"/>
                <w:right w:val="none" w:sz="0" w:space="0" w:color="auto"/>
              </w:divBdr>
            </w:div>
            <w:div w:id="1606229358">
              <w:marLeft w:val="0"/>
              <w:marRight w:val="0"/>
              <w:marTop w:val="0"/>
              <w:marBottom w:val="0"/>
              <w:divBdr>
                <w:top w:val="none" w:sz="0" w:space="0" w:color="auto"/>
                <w:left w:val="none" w:sz="0" w:space="0" w:color="auto"/>
                <w:bottom w:val="none" w:sz="0" w:space="0" w:color="auto"/>
                <w:right w:val="none" w:sz="0" w:space="0" w:color="auto"/>
              </w:divBdr>
            </w:div>
            <w:div w:id="612588985">
              <w:marLeft w:val="0"/>
              <w:marRight w:val="0"/>
              <w:marTop w:val="0"/>
              <w:marBottom w:val="0"/>
              <w:divBdr>
                <w:top w:val="none" w:sz="0" w:space="0" w:color="auto"/>
                <w:left w:val="none" w:sz="0" w:space="0" w:color="auto"/>
                <w:bottom w:val="none" w:sz="0" w:space="0" w:color="auto"/>
                <w:right w:val="none" w:sz="0" w:space="0" w:color="auto"/>
              </w:divBdr>
            </w:div>
            <w:div w:id="444345307">
              <w:marLeft w:val="0"/>
              <w:marRight w:val="0"/>
              <w:marTop w:val="0"/>
              <w:marBottom w:val="0"/>
              <w:divBdr>
                <w:top w:val="none" w:sz="0" w:space="0" w:color="auto"/>
                <w:left w:val="none" w:sz="0" w:space="0" w:color="auto"/>
                <w:bottom w:val="none" w:sz="0" w:space="0" w:color="auto"/>
                <w:right w:val="none" w:sz="0" w:space="0" w:color="auto"/>
              </w:divBdr>
            </w:div>
            <w:div w:id="2104449471">
              <w:marLeft w:val="0"/>
              <w:marRight w:val="0"/>
              <w:marTop w:val="0"/>
              <w:marBottom w:val="0"/>
              <w:divBdr>
                <w:top w:val="none" w:sz="0" w:space="0" w:color="auto"/>
                <w:left w:val="none" w:sz="0" w:space="0" w:color="auto"/>
                <w:bottom w:val="none" w:sz="0" w:space="0" w:color="auto"/>
                <w:right w:val="none" w:sz="0" w:space="0" w:color="auto"/>
              </w:divBdr>
            </w:div>
            <w:div w:id="702100548">
              <w:marLeft w:val="0"/>
              <w:marRight w:val="0"/>
              <w:marTop w:val="0"/>
              <w:marBottom w:val="0"/>
              <w:divBdr>
                <w:top w:val="none" w:sz="0" w:space="0" w:color="auto"/>
                <w:left w:val="none" w:sz="0" w:space="0" w:color="auto"/>
                <w:bottom w:val="none" w:sz="0" w:space="0" w:color="auto"/>
                <w:right w:val="none" w:sz="0" w:space="0" w:color="auto"/>
              </w:divBdr>
            </w:div>
            <w:div w:id="496648415">
              <w:marLeft w:val="0"/>
              <w:marRight w:val="0"/>
              <w:marTop w:val="0"/>
              <w:marBottom w:val="0"/>
              <w:divBdr>
                <w:top w:val="none" w:sz="0" w:space="0" w:color="auto"/>
                <w:left w:val="none" w:sz="0" w:space="0" w:color="auto"/>
                <w:bottom w:val="none" w:sz="0" w:space="0" w:color="auto"/>
                <w:right w:val="none" w:sz="0" w:space="0" w:color="auto"/>
              </w:divBdr>
            </w:div>
            <w:div w:id="1280836494">
              <w:marLeft w:val="0"/>
              <w:marRight w:val="0"/>
              <w:marTop w:val="0"/>
              <w:marBottom w:val="0"/>
              <w:divBdr>
                <w:top w:val="none" w:sz="0" w:space="0" w:color="auto"/>
                <w:left w:val="none" w:sz="0" w:space="0" w:color="auto"/>
                <w:bottom w:val="none" w:sz="0" w:space="0" w:color="auto"/>
                <w:right w:val="none" w:sz="0" w:space="0" w:color="auto"/>
              </w:divBdr>
            </w:div>
            <w:div w:id="1994747718">
              <w:marLeft w:val="0"/>
              <w:marRight w:val="0"/>
              <w:marTop w:val="0"/>
              <w:marBottom w:val="0"/>
              <w:divBdr>
                <w:top w:val="none" w:sz="0" w:space="0" w:color="auto"/>
                <w:left w:val="none" w:sz="0" w:space="0" w:color="auto"/>
                <w:bottom w:val="none" w:sz="0" w:space="0" w:color="auto"/>
                <w:right w:val="none" w:sz="0" w:space="0" w:color="auto"/>
              </w:divBdr>
            </w:div>
            <w:div w:id="2025545129">
              <w:marLeft w:val="0"/>
              <w:marRight w:val="0"/>
              <w:marTop w:val="0"/>
              <w:marBottom w:val="0"/>
              <w:divBdr>
                <w:top w:val="none" w:sz="0" w:space="0" w:color="auto"/>
                <w:left w:val="none" w:sz="0" w:space="0" w:color="auto"/>
                <w:bottom w:val="none" w:sz="0" w:space="0" w:color="auto"/>
                <w:right w:val="none" w:sz="0" w:space="0" w:color="auto"/>
              </w:divBdr>
            </w:div>
            <w:div w:id="857498888">
              <w:marLeft w:val="0"/>
              <w:marRight w:val="0"/>
              <w:marTop w:val="0"/>
              <w:marBottom w:val="0"/>
              <w:divBdr>
                <w:top w:val="none" w:sz="0" w:space="0" w:color="auto"/>
                <w:left w:val="none" w:sz="0" w:space="0" w:color="auto"/>
                <w:bottom w:val="none" w:sz="0" w:space="0" w:color="auto"/>
                <w:right w:val="none" w:sz="0" w:space="0" w:color="auto"/>
              </w:divBdr>
            </w:div>
            <w:div w:id="118571559">
              <w:marLeft w:val="0"/>
              <w:marRight w:val="0"/>
              <w:marTop w:val="0"/>
              <w:marBottom w:val="0"/>
              <w:divBdr>
                <w:top w:val="none" w:sz="0" w:space="0" w:color="auto"/>
                <w:left w:val="none" w:sz="0" w:space="0" w:color="auto"/>
                <w:bottom w:val="none" w:sz="0" w:space="0" w:color="auto"/>
                <w:right w:val="none" w:sz="0" w:space="0" w:color="auto"/>
              </w:divBdr>
            </w:div>
            <w:div w:id="1819496888">
              <w:marLeft w:val="0"/>
              <w:marRight w:val="0"/>
              <w:marTop w:val="0"/>
              <w:marBottom w:val="0"/>
              <w:divBdr>
                <w:top w:val="none" w:sz="0" w:space="0" w:color="auto"/>
                <w:left w:val="none" w:sz="0" w:space="0" w:color="auto"/>
                <w:bottom w:val="none" w:sz="0" w:space="0" w:color="auto"/>
                <w:right w:val="none" w:sz="0" w:space="0" w:color="auto"/>
              </w:divBdr>
            </w:div>
            <w:div w:id="325330614">
              <w:marLeft w:val="0"/>
              <w:marRight w:val="0"/>
              <w:marTop w:val="0"/>
              <w:marBottom w:val="0"/>
              <w:divBdr>
                <w:top w:val="none" w:sz="0" w:space="0" w:color="auto"/>
                <w:left w:val="none" w:sz="0" w:space="0" w:color="auto"/>
                <w:bottom w:val="none" w:sz="0" w:space="0" w:color="auto"/>
                <w:right w:val="none" w:sz="0" w:space="0" w:color="auto"/>
              </w:divBdr>
            </w:div>
            <w:div w:id="749696253">
              <w:marLeft w:val="0"/>
              <w:marRight w:val="0"/>
              <w:marTop w:val="0"/>
              <w:marBottom w:val="0"/>
              <w:divBdr>
                <w:top w:val="none" w:sz="0" w:space="0" w:color="auto"/>
                <w:left w:val="none" w:sz="0" w:space="0" w:color="auto"/>
                <w:bottom w:val="none" w:sz="0" w:space="0" w:color="auto"/>
                <w:right w:val="none" w:sz="0" w:space="0" w:color="auto"/>
              </w:divBdr>
            </w:div>
            <w:div w:id="661356420">
              <w:marLeft w:val="0"/>
              <w:marRight w:val="0"/>
              <w:marTop w:val="0"/>
              <w:marBottom w:val="0"/>
              <w:divBdr>
                <w:top w:val="none" w:sz="0" w:space="0" w:color="auto"/>
                <w:left w:val="none" w:sz="0" w:space="0" w:color="auto"/>
                <w:bottom w:val="none" w:sz="0" w:space="0" w:color="auto"/>
                <w:right w:val="none" w:sz="0" w:space="0" w:color="auto"/>
              </w:divBdr>
            </w:div>
            <w:div w:id="226261051">
              <w:marLeft w:val="0"/>
              <w:marRight w:val="0"/>
              <w:marTop w:val="0"/>
              <w:marBottom w:val="0"/>
              <w:divBdr>
                <w:top w:val="none" w:sz="0" w:space="0" w:color="auto"/>
                <w:left w:val="none" w:sz="0" w:space="0" w:color="auto"/>
                <w:bottom w:val="none" w:sz="0" w:space="0" w:color="auto"/>
                <w:right w:val="none" w:sz="0" w:space="0" w:color="auto"/>
              </w:divBdr>
            </w:div>
            <w:div w:id="675616650">
              <w:marLeft w:val="0"/>
              <w:marRight w:val="0"/>
              <w:marTop w:val="0"/>
              <w:marBottom w:val="0"/>
              <w:divBdr>
                <w:top w:val="none" w:sz="0" w:space="0" w:color="auto"/>
                <w:left w:val="none" w:sz="0" w:space="0" w:color="auto"/>
                <w:bottom w:val="none" w:sz="0" w:space="0" w:color="auto"/>
                <w:right w:val="none" w:sz="0" w:space="0" w:color="auto"/>
              </w:divBdr>
            </w:div>
            <w:div w:id="92553051">
              <w:marLeft w:val="0"/>
              <w:marRight w:val="0"/>
              <w:marTop w:val="0"/>
              <w:marBottom w:val="0"/>
              <w:divBdr>
                <w:top w:val="none" w:sz="0" w:space="0" w:color="auto"/>
                <w:left w:val="none" w:sz="0" w:space="0" w:color="auto"/>
                <w:bottom w:val="none" w:sz="0" w:space="0" w:color="auto"/>
                <w:right w:val="none" w:sz="0" w:space="0" w:color="auto"/>
              </w:divBdr>
            </w:div>
            <w:div w:id="565997119">
              <w:marLeft w:val="0"/>
              <w:marRight w:val="0"/>
              <w:marTop w:val="0"/>
              <w:marBottom w:val="0"/>
              <w:divBdr>
                <w:top w:val="none" w:sz="0" w:space="0" w:color="auto"/>
                <w:left w:val="none" w:sz="0" w:space="0" w:color="auto"/>
                <w:bottom w:val="none" w:sz="0" w:space="0" w:color="auto"/>
                <w:right w:val="none" w:sz="0" w:space="0" w:color="auto"/>
              </w:divBdr>
            </w:div>
            <w:div w:id="317927129">
              <w:marLeft w:val="0"/>
              <w:marRight w:val="0"/>
              <w:marTop w:val="0"/>
              <w:marBottom w:val="0"/>
              <w:divBdr>
                <w:top w:val="none" w:sz="0" w:space="0" w:color="auto"/>
                <w:left w:val="none" w:sz="0" w:space="0" w:color="auto"/>
                <w:bottom w:val="none" w:sz="0" w:space="0" w:color="auto"/>
                <w:right w:val="none" w:sz="0" w:space="0" w:color="auto"/>
              </w:divBdr>
            </w:div>
            <w:div w:id="1512136766">
              <w:marLeft w:val="0"/>
              <w:marRight w:val="0"/>
              <w:marTop w:val="0"/>
              <w:marBottom w:val="0"/>
              <w:divBdr>
                <w:top w:val="none" w:sz="0" w:space="0" w:color="auto"/>
                <w:left w:val="none" w:sz="0" w:space="0" w:color="auto"/>
                <w:bottom w:val="none" w:sz="0" w:space="0" w:color="auto"/>
                <w:right w:val="none" w:sz="0" w:space="0" w:color="auto"/>
              </w:divBdr>
            </w:div>
            <w:div w:id="1223323883">
              <w:marLeft w:val="0"/>
              <w:marRight w:val="0"/>
              <w:marTop w:val="0"/>
              <w:marBottom w:val="0"/>
              <w:divBdr>
                <w:top w:val="none" w:sz="0" w:space="0" w:color="auto"/>
                <w:left w:val="none" w:sz="0" w:space="0" w:color="auto"/>
                <w:bottom w:val="none" w:sz="0" w:space="0" w:color="auto"/>
                <w:right w:val="none" w:sz="0" w:space="0" w:color="auto"/>
              </w:divBdr>
            </w:div>
            <w:div w:id="338889140">
              <w:marLeft w:val="0"/>
              <w:marRight w:val="0"/>
              <w:marTop w:val="0"/>
              <w:marBottom w:val="0"/>
              <w:divBdr>
                <w:top w:val="none" w:sz="0" w:space="0" w:color="auto"/>
                <w:left w:val="none" w:sz="0" w:space="0" w:color="auto"/>
                <w:bottom w:val="none" w:sz="0" w:space="0" w:color="auto"/>
                <w:right w:val="none" w:sz="0" w:space="0" w:color="auto"/>
              </w:divBdr>
            </w:div>
            <w:div w:id="1473668970">
              <w:marLeft w:val="0"/>
              <w:marRight w:val="0"/>
              <w:marTop w:val="0"/>
              <w:marBottom w:val="0"/>
              <w:divBdr>
                <w:top w:val="none" w:sz="0" w:space="0" w:color="auto"/>
                <w:left w:val="none" w:sz="0" w:space="0" w:color="auto"/>
                <w:bottom w:val="none" w:sz="0" w:space="0" w:color="auto"/>
                <w:right w:val="none" w:sz="0" w:space="0" w:color="auto"/>
              </w:divBdr>
            </w:div>
            <w:div w:id="56710928">
              <w:marLeft w:val="0"/>
              <w:marRight w:val="0"/>
              <w:marTop w:val="0"/>
              <w:marBottom w:val="0"/>
              <w:divBdr>
                <w:top w:val="none" w:sz="0" w:space="0" w:color="auto"/>
                <w:left w:val="none" w:sz="0" w:space="0" w:color="auto"/>
                <w:bottom w:val="none" w:sz="0" w:space="0" w:color="auto"/>
                <w:right w:val="none" w:sz="0" w:space="0" w:color="auto"/>
              </w:divBdr>
            </w:div>
            <w:div w:id="824277466">
              <w:marLeft w:val="0"/>
              <w:marRight w:val="0"/>
              <w:marTop w:val="0"/>
              <w:marBottom w:val="0"/>
              <w:divBdr>
                <w:top w:val="none" w:sz="0" w:space="0" w:color="auto"/>
                <w:left w:val="none" w:sz="0" w:space="0" w:color="auto"/>
                <w:bottom w:val="none" w:sz="0" w:space="0" w:color="auto"/>
                <w:right w:val="none" w:sz="0" w:space="0" w:color="auto"/>
              </w:divBdr>
            </w:div>
            <w:div w:id="1308049077">
              <w:marLeft w:val="0"/>
              <w:marRight w:val="0"/>
              <w:marTop w:val="0"/>
              <w:marBottom w:val="0"/>
              <w:divBdr>
                <w:top w:val="none" w:sz="0" w:space="0" w:color="auto"/>
                <w:left w:val="none" w:sz="0" w:space="0" w:color="auto"/>
                <w:bottom w:val="none" w:sz="0" w:space="0" w:color="auto"/>
                <w:right w:val="none" w:sz="0" w:space="0" w:color="auto"/>
              </w:divBdr>
            </w:div>
            <w:div w:id="1259022997">
              <w:marLeft w:val="0"/>
              <w:marRight w:val="0"/>
              <w:marTop w:val="0"/>
              <w:marBottom w:val="0"/>
              <w:divBdr>
                <w:top w:val="none" w:sz="0" w:space="0" w:color="auto"/>
                <w:left w:val="none" w:sz="0" w:space="0" w:color="auto"/>
                <w:bottom w:val="none" w:sz="0" w:space="0" w:color="auto"/>
                <w:right w:val="none" w:sz="0" w:space="0" w:color="auto"/>
              </w:divBdr>
            </w:div>
            <w:div w:id="818956908">
              <w:marLeft w:val="0"/>
              <w:marRight w:val="0"/>
              <w:marTop w:val="0"/>
              <w:marBottom w:val="0"/>
              <w:divBdr>
                <w:top w:val="none" w:sz="0" w:space="0" w:color="auto"/>
                <w:left w:val="none" w:sz="0" w:space="0" w:color="auto"/>
                <w:bottom w:val="none" w:sz="0" w:space="0" w:color="auto"/>
                <w:right w:val="none" w:sz="0" w:space="0" w:color="auto"/>
              </w:divBdr>
            </w:div>
            <w:div w:id="640185762">
              <w:marLeft w:val="0"/>
              <w:marRight w:val="0"/>
              <w:marTop w:val="0"/>
              <w:marBottom w:val="0"/>
              <w:divBdr>
                <w:top w:val="none" w:sz="0" w:space="0" w:color="auto"/>
                <w:left w:val="none" w:sz="0" w:space="0" w:color="auto"/>
                <w:bottom w:val="none" w:sz="0" w:space="0" w:color="auto"/>
                <w:right w:val="none" w:sz="0" w:space="0" w:color="auto"/>
              </w:divBdr>
            </w:div>
            <w:div w:id="2104764883">
              <w:marLeft w:val="0"/>
              <w:marRight w:val="0"/>
              <w:marTop w:val="0"/>
              <w:marBottom w:val="0"/>
              <w:divBdr>
                <w:top w:val="none" w:sz="0" w:space="0" w:color="auto"/>
                <w:left w:val="none" w:sz="0" w:space="0" w:color="auto"/>
                <w:bottom w:val="none" w:sz="0" w:space="0" w:color="auto"/>
                <w:right w:val="none" w:sz="0" w:space="0" w:color="auto"/>
              </w:divBdr>
            </w:div>
            <w:div w:id="99954748">
              <w:marLeft w:val="0"/>
              <w:marRight w:val="0"/>
              <w:marTop w:val="0"/>
              <w:marBottom w:val="0"/>
              <w:divBdr>
                <w:top w:val="none" w:sz="0" w:space="0" w:color="auto"/>
                <w:left w:val="none" w:sz="0" w:space="0" w:color="auto"/>
                <w:bottom w:val="none" w:sz="0" w:space="0" w:color="auto"/>
                <w:right w:val="none" w:sz="0" w:space="0" w:color="auto"/>
              </w:divBdr>
            </w:div>
            <w:div w:id="277296340">
              <w:marLeft w:val="0"/>
              <w:marRight w:val="0"/>
              <w:marTop w:val="0"/>
              <w:marBottom w:val="0"/>
              <w:divBdr>
                <w:top w:val="none" w:sz="0" w:space="0" w:color="auto"/>
                <w:left w:val="none" w:sz="0" w:space="0" w:color="auto"/>
                <w:bottom w:val="none" w:sz="0" w:space="0" w:color="auto"/>
                <w:right w:val="none" w:sz="0" w:space="0" w:color="auto"/>
              </w:divBdr>
            </w:div>
            <w:div w:id="1394961995">
              <w:marLeft w:val="0"/>
              <w:marRight w:val="0"/>
              <w:marTop w:val="0"/>
              <w:marBottom w:val="0"/>
              <w:divBdr>
                <w:top w:val="none" w:sz="0" w:space="0" w:color="auto"/>
                <w:left w:val="none" w:sz="0" w:space="0" w:color="auto"/>
                <w:bottom w:val="none" w:sz="0" w:space="0" w:color="auto"/>
                <w:right w:val="none" w:sz="0" w:space="0" w:color="auto"/>
              </w:divBdr>
            </w:div>
            <w:div w:id="1503544721">
              <w:marLeft w:val="0"/>
              <w:marRight w:val="0"/>
              <w:marTop w:val="0"/>
              <w:marBottom w:val="0"/>
              <w:divBdr>
                <w:top w:val="none" w:sz="0" w:space="0" w:color="auto"/>
                <w:left w:val="none" w:sz="0" w:space="0" w:color="auto"/>
                <w:bottom w:val="none" w:sz="0" w:space="0" w:color="auto"/>
                <w:right w:val="none" w:sz="0" w:space="0" w:color="auto"/>
              </w:divBdr>
            </w:div>
            <w:div w:id="1803110700">
              <w:marLeft w:val="0"/>
              <w:marRight w:val="0"/>
              <w:marTop w:val="0"/>
              <w:marBottom w:val="0"/>
              <w:divBdr>
                <w:top w:val="none" w:sz="0" w:space="0" w:color="auto"/>
                <w:left w:val="none" w:sz="0" w:space="0" w:color="auto"/>
                <w:bottom w:val="none" w:sz="0" w:space="0" w:color="auto"/>
                <w:right w:val="none" w:sz="0" w:space="0" w:color="auto"/>
              </w:divBdr>
            </w:div>
            <w:div w:id="857432750">
              <w:marLeft w:val="0"/>
              <w:marRight w:val="0"/>
              <w:marTop w:val="0"/>
              <w:marBottom w:val="0"/>
              <w:divBdr>
                <w:top w:val="none" w:sz="0" w:space="0" w:color="auto"/>
                <w:left w:val="none" w:sz="0" w:space="0" w:color="auto"/>
                <w:bottom w:val="none" w:sz="0" w:space="0" w:color="auto"/>
                <w:right w:val="none" w:sz="0" w:space="0" w:color="auto"/>
              </w:divBdr>
            </w:div>
            <w:div w:id="1497039755">
              <w:marLeft w:val="0"/>
              <w:marRight w:val="0"/>
              <w:marTop w:val="0"/>
              <w:marBottom w:val="0"/>
              <w:divBdr>
                <w:top w:val="none" w:sz="0" w:space="0" w:color="auto"/>
                <w:left w:val="none" w:sz="0" w:space="0" w:color="auto"/>
                <w:bottom w:val="none" w:sz="0" w:space="0" w:color="auto"/>
                <w:right w:val="none" w:sz="0" w:space="0" w:color="auto"/>
              </w:divBdr>
            </w:div>
            <w:div w:id="69356194">
              <w:marLeft w:val="0"/>
              <w:marRight w:val="0"/>
              <w:marTop w:val="0"/>
              <w:marBottom w:val="0"/>
              <w:divBdr>
                <w:top w:val="none" w:sz="0" w:space="0" w:color="auto"/>
                <w:left w:val="none" w:sz="0" w:space="0" w:color="auto"/>
                <w:bottom w:val="none" w:sz="0" w:space="0" w:color="auto"/>
                <w:right w:val="none" w:sz="0" w:space="0" w:color="auto"/>
              </w:divBdr>
            </w:div>
            <w:div w:id="1263369492">
              <w:marLeft w:val="0"/>
              <w:marRight w:val="0"/>
              <w:marTop w:val="0"/>
              <w:marBottom w:val="0"/>
              <w:divBdr>
                <w:top w:val="none" w:sz="0" w:space="0" w:color="auto"/>
                <w:left w:val="none" w:sz="0" w:space="0" w:color="auto"/>
                <w:bottom w:val="none" w:sz="0" w:space="0" w:color="auto"/>
                <w:right w:val="none" w:sz="0" w:space="0" w:color="auto"/>
              </w:divBdr>
            </w:div>
            <w:div w:id="506407093">
              <w:marLeft w:val="0"/>
              <w:marRight w:val="0"/>
              <w:marTop w:val="0"/>
              <w:marBottom w:val="0"/>
              <w:divBdr>
                <w:top w:val="none" w:sz="0" w:space="0" w:color="auto"/>
                <w:left w:val="none" w:sz="0" w:space="0" w:color="auto"/>
                <w:bottom w:val="none" w:sz="0" w:space="0" w:color="auto"/>
                <w:right w:val="none" w:sz="0" w:space="0" w:color="auto"/>
              </w:divBdr>
            </w:div>
            <w:div w:id="1076633122">
              <w:marLeft w:val="0"/>
              <w:marRight w:val="0"/>
              <w:marTop w:val="0"/>
              <w:marBottom w:val="0"/>
              <w:divBdr>
                <w:top w:val="none" w:sz="0" w:space="0" w:color="auto"/>
                <w:left w:val="none" w:sz="0" w:space="0" w:color="auto"/>
                <w:bottom w:val="none" w:sz="0" w:space="0" w:color="auto"/>
                <w:right w:val="none" w:sz="0" w:space="0" w:color="auto"/>
              </w:divBdr>
            </w:div>
            <w:div w:id="503206168">
              <w:marLeft w:val="0"/>
              <w:marRight w:val="0"/>
              <w:marTop w:val="0"/>
              <w:marBottom w:val="0"/>
              <w:divBdr>
                <w:top w:val="none" w:sz="0" w:space="0" w:color="auto"/>
                <w:left w:val="none" w:sz="0" w:space="0" w:color="auto"/>
                <w:bottom w:val="none" w:sz="0" w:space="0" w:color="auto"/>
                <w:right w:val="none" w:sz="0" w:space="0" w:color="auto"/>
              </w:divBdr>
            </w:div>
            <w:div w:id="645664116">
              <w:marLeft w:val="0"/>
              <w:marRight w:val="0"/>
              <w:marTop w:val="0"/>
              <w:marBottom w:val="0"/>
              <w:divBdr>
                <w:top w:val="none" w:sz="0" w:space="0" w:color="auto"/>
                <w:left w:val="none" w:sz="0" w:space="0" w:color="auto"/>
                <w:bottom w:val="none" w:sz="0" w:space="0" w:color="auto"/>
                <w:right w:val="none" w:sz="0" w:space="0" w:color="auto"/>
              </w:divBdr>
            </w:div>
            <w:div w:id="533270429">
              <w:marLeft w:val="0"/>
              <w:marRight w:val="0"/>
              <w:marTop w:val="0"/>
              <w:marBottom w:val="0"/>
              <w:divBdr>
                <w:top w:val="none" w:sz="0" w:space="0" w:color="auto"/>
                <w:left w:val="none" w:sz="0" w:space="0" w:color="auto"/>
                <w:bottom w:val="none" w:sz="0" w:space="0" w:color="auto"/>
                <w:right w:val="none" w:sz="0" w:space="0" w:color="auto"/>
              </w:divBdr>
            </w:div>
            <w:div w:id="8028100">
              <w:marLeft w:val="0"/>
              <w:marRight w:val="0"/>
              <w:marTop w:val="0"/>
              <w:marBottom w:val="0"/>
              <w:divBdr>
                <w:top w:val="none" w:sz="0" w:space="0" w:color="auto"/>
                <w:left w:val="none" w:sz="0" w:space="0" w:color="auto"/>
                <w:bottom w:val="none" w:sz="0" w:space="0" w:color="auto"/>
                <w:right w:val="none" w:sz="0" w:space="0" w:color="auto"/>
              </w:divBdr>
            </w:div>
            <w:div w:id="1013073094">
              <w:marLeft w:val="0"/>
              <w:marRight w:val="0"/>
              <w:marTop w:val="0"/>
              <w:marBottom w:val="0"/>
              <w:divBdr>
                <w:top w:val="none" w:sz="0" w:space="0" w:color="auto"/>
                <w:left w:val="none" w:sz="0" w:space="0" w:color="auto"/>
                <w:bottom w:val="none" w:sz="0" w:space="0" w:color="auto"/>
                <w:right w:val="none" w:sz="0" w:space="0" w:color="auto"/>
              </w:divBdr>
            </w:div>
            <w:div w:id="2064018196">
              <w:marLeft w:val="0"/>
              <w:marRight w:val="0"/>
              <w:marTop w:val="0"/>
              <w:marBottom w:val="0"/>
              <w:divBdr>
                <w:top w:val="none" w:sz="0" w:space="0" w:color="auto"/>
                <w:left w:val="none" w:sz="0" w:space="0" w:color="auto"/>
                <w:bottom w:val="none" w:sz="0" w:space="0" w:color="auto"/>
                <w:right w:val="none" w:sz="0" w:space="0" w:color="auto"/>
              </w:divBdr>
            </w:div>
            <w:div w:id="115874815">
              <w:marLeft w:val="0"/>
              <w:marRight w:val="0"/>
              <w:marTop w:val="0"/>
              <w:marBottom w:val="0"/>
              <w:divBdr>
                <w:top w:val="none" w:sz="0" w:space="0" w:color="auto"/>
                <w:left w:val="none" w:sz="0" w:space="0" w:color="auto"/>
                <w:bottom w:val="none" w:sz="0" w:space="0" w:color="auto"/>
                <w:right w:val="none" w:sz="0" w:space="0" w:color="auto"/>
              </w:divBdr>
            </w:div>
            <w:div w:id="687214082">
              <w:marLeft w:val="0"/>
              <w:marRight w:val="0"/>
              <w:marTop w:val="0"/>
              <w:marBottom w:val="0"/>
              <w:divBdr>
                <w:top w:val="none" w:sz="0" w:space="0" w:color="auto"/>
                <w:left w:val="none" w:sz="0" w:space="0" w:color="auto"/>
                <w:bottom w:val="none" w:sz="0" w:space="0" w:color="auto"/>
                <w:right w:val="none" w:sz="0" w:space="0" w:color="auto"/>
              </w:divBdr>
            </w:div>
            <w:div w:id="1768036262">
              <w:marLeft w:val="0"/>
              <w:marRight w:val="0"/>
              <w:marTop w:val="0"/>
              <w:marBottom w:val="0"/>
              <w:divBdr>
                <w:top w:val="none" w:sz="0" w:space="0" w:color="auto"/>
                <w:left w:val="none" w:sz="0" w:space="0" w:color="auto"/>
                <w:bottom w:val="none" w:sz="0" w:space="0" w:color="auto"/>
                <w:right w:val="none" w:sz="0" w:space="0" w:color="auto"/>
              </w:divBdr>
            </w:div>
            <w:div w:id="1519538894">
              <w:marLeft w:val="0"/>
              <w:marRight w:val="0"/>
              <w:marTop w:val="0"/>
              <w:marBottom w:val="0"/>
              <w:divBdr>
                <w:top w:val="none" w:sz="0" w:space="0" w:color="auto"/>
                <w:left w:val="none" w:sz="0" w:space="0" w:color="auto"/>
                <w:bottom w:val="none" w:sz="0" w:space="0" w:color="auto"/>
                <w:right w:val="none" w:sz="0" w:space="0" w:color="auto"/>
              </w:divBdr>
            </w:div>
            <w:div w:id="1291477159">
              <w:marLeft w:val="0"/>
              <w:marRight w:val="0"/>
              <w:marTop w:val="0"/>
              <w:marBottom w:val="0"/>
              <w:divBdr>
                <w:top w:val="none" w:sz="0" w:space="0" w:color="auto"/>
                <w:left w:val="none" w:sz="0" w:space="0" w:color="auto"/>
                <w:bottom w:val="none" w:sz="0" w:space="0" w:color="auto"/>
                <w:right w:val="none" w:sz="0" w:space="0" w:color="auto"/>
              </w:divBdr>
            </w:div>
            <w:div w:id="229657691">
              <w:marLeft w:val="0"/>
              <w:marRight w:val="0"/>
              <w:marTop w:val="0"/>
              <w:marBottom w:val="0"/>
              <w:divBdr>
                <w:top w:val="none" w:sz="0" w:space="0" w:color="auto"/>
                <w:left w:val="none" w:sz="0" w:space="0" w:color="auto"/>
                <w:bottom w:val="none" w:sz="0" w:space="0" w:color="auto"/>
                <w:right w:val="none" w:sz="0" w:space="0" w:color="auto"/>
              </w:divBdr>
            </w:div>
            <w:div w:id="1635283275">
              <w:marLeft w:val="0"/>
              <w:marRight w:val="0"/>
              <w:marTop w:val="0"/>
              <w:marBottom w:val="0"/>
              <w:divBdr>
                <w:top w:val="none" w:sz="0" w:space="0" w:color="auto"/>
                <w:left w:val="none" w:sz="0" w:space="0" w:color="auto"/>
                <w:bottom w:val="none" w:sz="0" w:space="0" w:color="auto"/>
                <w:right w:val="none" w:sz="0" w:space="0" w:color="auto"/>
              </w:divBdr>
            </w:div>
            <w:div w:id="1943149010">
              <w:marLeft w:val="0"/>
              <w:marRight w:val="0"/>
              <w:marTop w:val="0"/>
              <w:marBottom w:val="0"/>
              <w:divBdr>
                <w:top w:val="none" w:sz="0" w:space="0" w:color="auto"/>
                <w:left w:val="none" w:sz="0" w:space="0" w:color="auto"/>
                <w:bottom w:val="none" w:sz="0" w:space="0" w:color="auto"/>
                <w:right w:val="none" w:sz="0" w:space="0" w:color="auto"/>
              </w:divBdr>
            </w:div>
            <w:div w:id="761606904">
              <w:marLeft w:val="0"/>
              <w:marRight w:val="0"/>
              <w:marTop w:val="0"/>
              <w:marBottom w:val="0"/>
              <w:divBdr>
                <w:top w:val="none" w:sz="0" w:space="0" w:color="auto"/>
                <w:left w:val="none" w:sz="0" w:space="0" w:color="auto"/>
                <w:bottom w:val="none" w:sz="0" w:space="0" w:color="auto"/>
                <w:right w:val="none" w:sz="0" w:space="0" w:color="auto"/>
              </w:divBdr>
            </w:div>
            <w:div w:id="1803499097">
              <w:marLeft w:val="0"/>
              <w:marRight w:val="0"/>
              <w:marTop w:val="0"/>
              <w:marBottom w:val="0"/>
              <w:divBdr>
                <w:top w:val="none" w:sz="0" w:space="0" w:color="auto"/>
                <w:left w:val="none" w:sz="0" w:space="0" w:color="auto"/>
                <w:bottom w:val="none" w:sz="0" w:space="0" w:color="auto"/>
                <w:right w:val="none" w:sz="0" w:space="0" w:color="auto"/>
              </w:divBdr>
            </w:div>
            <w:div w:id="319697518">
              <w:marLeft w:val="0"/>
              <w:marRight w:val="0"/>
              <w:marTop w:val="0"/>
              <w:marBottom w:val="0"/>
              <w:divBdr>
                <w:top w:val="none" w:sz="0" w:space="0" w:color="auto"/>
                <w:left w:val="none" w:sz="0" w:space="0" w:color="auto"/>
                <w:bottom w:val="none" w:sz="0" w:space="0" w:color="auto"/>
                <w:right w:val="none" w:sz="0" w:space="0" w:color="auto"/>
              </w:divBdr>
            </w:div>
            <w:div w:id="852114191">
              <w:marLeft w:val="0"/>
              <w:marRight w:val="0"/>
              <w:marTop w:val="0"/>
              <w:marBottom w:val="0"/>
              <w:divBdr>
                <w:top w:val="none" w:sz="0" w:space="0" w:color="auto"/>
                <w:left w:val="none" w:sz="0" w:space="0" w:color="auto"/>
                <w:bottom w:val="none" w:sz="0" w:space="0" w:color="auto"/>
                <w:right w:val="none" w:sz="0" w:space="0" w:color="auto"/>
              </w:divBdr>
            </w:div>
            <w:div w:id="1248615549">
              <w:marLeft w:val="0"/>
              <w:marRight w:val="0"/>
              <w:marTop w:val="0"/>
              <w:marBottom w:val="0"/>
              <w:divBdr>
                <w:top w:val="none" w:sz="0" w:space="0" w:color="auto"/>
                <w:left w:val="none" w:sz="0" w:space="0" w:color="auto"/>
                <w:bottom w:val="none" w:sz="0" w:space="0" w:color="auto"/>
                <w:right w:val="none" w:sz="0" w:space="0" w:color="auto"/>
              </w:divBdr>
            </w:div>
            <w:div w:id="1185290743">
              <w:marLeft w:val="0"/>
              <w:marRight w:val="0"/>
              <w:marTop w:val="0"/>
              <w:marBottom w:val="0"/>
              <w:divBdr>
                <w:top w:val="none" w:sz="0" w:space="0" w:color="auto"/>
                <w:left w:val="none" w:sz="0" w:space="0" w:color="auto"/>
                <w:bottom w:val="none" w:sz="0" w:space="0" w:color="auto"/>
                <w:right w:val="none" w:sz="0" w:space="0" w:color="auto"/>
              </w:divBdr>
            </w:div>
            <w:div w:id="810097802">
              <w:marLeft w:val="0"/>
              <w:marRight w:val="0"/>
              <w:marTop w:val="0"/>
              <w:marBottom w:val="0"/>
              <w:divBdr>
                <w:top w:val="none" w:sz="0" w:space="0" w:color="auto"/>
                <w:left w:val="none" w:sz="0" w:space="0" w:color="auto"/>
                <w:bottom w:val="none" w:sz="0" w:space="0" w:color="auto"/>
                <w:right w:val="none" w:sz="0" w:space="0" w:color="auto"/>
              </w:divBdr>
            </w:div>
            <w:div w:id="1576862447">
              <w:marLeft w:val="0"/>
              <w:marRight w:val="0"/>
              <w:marTop w:val="0"/>
              <w:marBottom w:val="0"/>
              <w:divBdr>
                <w:top w:val="none" w:sz="0" w:space="0" w:color="auto"/>
                <w:left w:val="none" w:sz="0" w:space="0" w:color="auto"/>
                <w:bottom w:val="none" w:sz="0" w:space="0" w:color="auto"/>
                <w:right w:val="none" w:sz="0" w:space="0" w:color="auto"/>
              </w:divBdr>
            </w:div>
            <w:div w:id="274942444">
              <w:marLeft w:val="0"/>
              <w:marRight w:val="0"/>
              <w:marTop w:val="0"/>
              <w:marBottom w:val="0"/>
              <w:divBdr>
                <w:top w:val="none" w:sz="0" w:space="0" w:color="auto"/>
                <w:left w:val="none" w:sz="0" w:space="0" w:color="auto"/>
                <w:bottom w:val="none" w:sz="0" w:space="0" w:color="auto"/>
                <w:right w:val="none" w:sz="0" w:space="0" w:color="auto"/>
              </w:divBdr>
            </w:div>
            <w:div w:id="2053917360">
              <w:marLeft w:val="0"/>
              <w:marRight w:val="0"/>
              <w:marTop w:val="0"/>
              <w:marBottom w:val="0"/>
              <w:divBdr>
                <w:top w:val="none" w:sz="0" w:space="0" w:color="auto"/>
                <w:left w:val="none" w:sz="0" w:space="0" w:color="auto"/>
                <w:bottom w:val="none" w:sz="0" w:space="0" w:color="auto"/>
                <w:right w:val="none" w:sz="0" w:space="0" w:color="auto"/>
              </w:divBdr>
            </w:div>
            <w:div w:id="1548564771">
              <w:marLeft w:val="0"/>
              <w:marRight w:val="0"/>
              <w:marTop w:val="0"/>
              <w:marBottom w:val="0"/>
              <w:divBdr>
                <w:top w:val="none" w:sz="0" w:space="0" w:color="auto"/>
                <w:left w:val="none" w:sz="0" w:space="0" w:color="auto"/>
                <w:bottom w:val="none" w:sz="0" w:space="0" w:color="auto"/>
                <w:right w:val="none" w:sz="0" w:space="0" w:color="auto"/>
              </w:divBdr>
            </w:div>
            <w:div w:id="2127000827">
              <w:marLeft w:val="0"/>
              <w:marRight w:val="0"/>
              <w:marTop w:val="0"/>
              <w:marBottom w:val="0"/>
              <w:divBdr>
                <w:top w:val="none" w:sz="0" w:space="0" w:color="auto"/>
                <w:left w:val="none" w:sz="0" w:space="0" w:color="auto"/>
                <w:bottom w:val="none" w:sz="0" w:space="0" w:color="auto"/>
                <w:right w:val="none" w:sz="0" w:space="0" w:color="auto"/>
              </w:divBdr>
            </w:div>
            <w:div w:id="2132090371">
              <w:marLeft w:val="0"/>
              <w:marRight w:val="0"/>
              <w:marTop w:val="0"/>
              <w:marBottom w:val="0"/>
              <w:divBdr>
                <w:top w:val="none" w:sz="0" w:space="0" w:color="auto"/>
                <w:left w:val="none" w:sz="0" w:space="0" w:color="auto"/>
                <w:bottom w:val="none" w:sz="0" w:space="0" w:color="auto"/>
                <w:right w:val="none" w:sz="0" w:space="0" w:color="auto"/>
              </w:divBdr>
            </w:div>
            <w:div w:id="1874151496">
              <w:marLeft w:val="0"/>
              <w:marRight w:val="0"/>
              <w:marTop w:val="0"/>
              <w:marBottom w:val="0"/>
              <w:divBdr>
                <w:top w:val="none" w:sz="0" w:space="0" w:color="auto"/>
                <w:left w:val="none" w:sz="0" w:space="0" w:color="auto"/>
                <w:bottom w:val="none" w:sz="0" w:space="0" w:color="auto"/>
                <w:right w:val="none" w:sz="0" w:space="0" w:color="auto"/>
              </w:divBdr>
            </w:div>
            <w:div w:id="534734281">
              <w:marLeft w:val="0"/>
              <w:marRight w:val="0"/>
              <w:marTop w:val="0"/>
              <w:marBottom w:val="0"/>
              <w:divBdr>
                <w:top w:val="none" w:sz="0" w:space="0" w:color="auto"/>
                <w:left w:val="none" w:sz="0" w:space="0" w:color="auto"/>
                <w:bottom w:val="none" w:sz="0" w:space="0" w:color="auto"/>
                <w:right w:val="none" w:sz="0" w:space="0" w:color="auto"/>
              </w:divBdr>
            </w:div>
            <w:div w:id="2127692737">
              <w:marLeft w:val="0"/>
              <w:marRight w:val="0"/>
              <w:marTop w:val="0"/>
              <w:marBottom w:val="0"/>
              <w:divBdr>
                <w:top w:val="none" w:sz="0" w:space="0" w:color="auto"/>
                <w:left w:val="none" w:sz="0" w:space="0" w:color="auto"/>
                <w:bottom w:val="none" w:sz="0" w:space="0" w:color="auto"/>
                <w:right w:val="none" w:sz="0" w:space="0" w:color="auto"/>
              </w:divBdr>
            </w:div>
            <w:div w:id="391732521">
              <w:marLeft w:val="0"/>
              <w:marRight w:val="0"/>
              <w:marTop w:val="0"/>
              <w:marBottom w:val="0"/>
              <w:divBdr>
                <w:top w:val="none" w:sz="0" w:space="0" w:color="auto"/>
                <w:left w:val="none" w:sz="0" w:space="0" w:color="auto"/>
                <w:bottom w:val="none" w:sz="0" w:space="0" w:color="auto"/>
                <w:right w:val="none" w:sz="0" w:space="0" w:color="auto"/>
              </w:divBdr>
            </w:div>
            <w:div w:id="291592522">
              <w:marLeft w:val="0"/>
              <w:marRight w:val="0"/>
              <w:marTop w:val="0"/>
              <w:marBottom w:val="0"/>
              <w:divBdr>
                <w:top w:val="none" w:sz="0" w:space="0" w:color="auto"/>
                <w:left w:val="none" w:sz="0" w:space="0" w:color="auto"/>
                <w:bottom w:val="none" w:sz="0" w:space="0" w:color="auto"/>
                <w:right w:val="none" w:sz="0" w:space="0" w:color="auto"/>
              </w:divBdr>
            </w:div>
            <w:div w:id="167212918">
              <w:marLeft w:val="0"/>
              <w:marRight w:val="0"/>
              <w:marTop w:val="0"/>
              <w:marBottom w:val="0"/>
              <w:divBdr>
                <w:top w:val="none" w:sz="0" w:space="0" w:color="auto"/>
                <w:left w:val="none" w:sz="0" w:space="0" w:color="auto"/>
                <w:bottom w:val="none" w:sz="0" w:space="0" w:color="auto"/>
                <w:right w:val="none" w:sz="0" w:space="0" w:color="auto"/>
              </w:divBdr>
            </w:div>
            <w:div w:id="310990211">
              <w:marLeft w:val="0"/>
              <w:marRight w:val="0"/>
              <w:marTop w:val="0"/>
              <w:marBottom w:val="0"/>
              <w:divBdr>
                <w:top w:val="none" w:sz="0" w:space="0" w:color="auto"/>
                <w:left w:val="none" w:sz="0" w:space="0" w:color="auto"/>
                <w:bottom w:val="none" w:sz="0" w:space="0" w:color="auto"/>
                <w:right w:val="none" w:sz="0" w:space="0" w:color="auto"/>
              </w:divBdr>
            </w:div>
            <w:div w:id="312414807">
              <w:marLeft w:val="0"/>
              <w:marRight w:val="0"/>
              <w:marTop w:val="0"/>
              <w:marBottom w:val="0"/>
              <w:divBdr>
                <w:top w:val="none" w:sz="0" w:space="0" w:color="auto"/>
                <w:left w:val="none" w:sz="0" w:space="0" w:color="auto"/>
                <w:bottom w:val="none" w:sz="0" w:space="0" w:color="auto"/>
                <w:right w:val="none" w:sz="0" w:space="0" w:color="auto"/>
              </w:divBdr>
            </w:div>
            <w:div w:id="378743965">
              <w:marLeft w:val="0"/>
              <w:marRight w:val="0"/>
              <w:marTop w:val="0"/>
              <w:marBottom w:val="0"/>
              <w:divBdr>
                <w:top w:val="none" w:sz="0" w:space="0" w:color="auto"/>
                <w:left w:val="none" w:sz="0" w:space="0" w:color="auto"/>
                <w:bottom w:val="none" w:sz="0" w:space="0" w:color="auto"/>
                <w:right w:val="none" w:sz="0" w:space="0" w:color="auto"/>
              </w:divBdr>
            </w:div>
            <w:div w:id="152064207">
              <w:marLeft w:val="0"/>
              <w:marRight w:val="0"/>
              <w:marTop w:val="0"/>
              <w:marBottom w:val="0"/>
              <w:divBdr>
                <w:top w:val="none" w:sz="0" w:space="0" w:color="auto"/>
                <w:left w:val="none" w:sz="0" w:space="0" w:color="auto"/>
                <w:bottom w:val="none" w:sz="0" w:space="0" w:color="auto"/>
                <w:right w:val="none" w:sz="0" w:space="0" w:color="auto"/>
              </w:divBdr>
            </w:div>
            <w:div w:id="682173713">
              <w:marLeft w:val="0"/>
              <w:marRight w:val="0"/>
              <w:marTop w:val="0"/>
              <w:marBottom w:val="0"/>
              <w:divBdr>
                <w:top w:val="none" w:sz="0" w:space="0" w:color="auto"/>
                <w:left w:val="none" w:sz="0" w:space="0" w:color="auto"/>
                <w:bottom w:val="none" w:sz="0" w:space="0" w:color="auto"/>
                <w:right w:val="none" w:sz="0" w:space="0" w:color="auto"/>
              </w:divBdr>
            </w:div>
            <w:div w:id="566841627">
              <w:marLeft w:val="0"/>
              <w:marRight w:val="0"/>
              <w:marTop w:val="0"/>
              <w:marBottom w:val="0"/>
              <w:divBdr>
                <w:top w:val="none" w:sz="0" w:space="0" w:color="auto"/>
                <w:left w:val="none" w:sz="0" w:space="0" w:color="auto"/>
                <w:bottom w:val="none" w:sz="0" w:space="0" w:color="auto"/>
                <w:right w:val="none" w:sz="0" w:space="0" w:color="auto"/>
              </w:divBdr>
            </w:div>
            <w:div w:id="208340779">
              <w:marLeft w:val="0"/>
              <w:marRight w:val="0"/>
              <w:marTop w:val="0"/>
              <w:marBottom w:val="0"/>
              <w:divBdr>
                <w:top w:val="none" w:sz="0" w:space="0" w:color="auto"/>
                <w:left w:val="none" w:sz="0" w:space="0" w:color="auto"/>
                <w:bottom w:val="none" w:sz="0" w:space="0" w:color="auto"/>
                <w:right w:val="none" w:sz="0" w:space="0" w:color="auto"/>
              </w:divBdr>
            </w:div>
            <w:div w:id="353966127">
              <w:marLeft w:val="0"/>
              <w:marRight w:val="0"/>
              <w:marTop w:val="0"/>
              <w:marBottom w:val="0"/>
              <w:divBdr>
                <w:top w:val="none" w:sz="0" w:space="0" w:color="auto"/>
                <w:left w:val="none" w:sz="0" w:space="0" w:color="auto"/>
                <w:bottom w:val="none" w:sz="0" w:space="0" w:color="auto"/>
                <w:right w:val="none" w:sz="0" w:space="0" w:color="auto"/>
              </w:divBdr>
            </w:div>
            <w:div w:id="1650985927">
              <w:marLeft w:val="0"/>
              <w:marRight w:val="0"/>
              <w:marTop w:val="0"/>
              <w:marBottom w:val="0"/>
              <w:divBdr>
                <w:top w:val="none" w:sz="0" w:space="0" w:color="auto"/>
                <w:left w:val="none" w:sz="0" w:space="0" w:color="auto"/>
                <w:bottom w:val="none" w:sz="0" w:space="0" w:color="auto"/>
                <w:right w:val="none" w:sz="0" w:space="0" w:color="auto"/>
              </w:divBdr>
            </w:div>
            <w:div w:id="1254628121">
              <w:marLeft w:val="0"/>
              <w:marRight w:val="0"/>
              <w:marTop w:val="0"/>
              <w:marBottom w:val="0"/>
              <w:divBdr>
                <w:top w:val="none" w:sz="0" w:space="0" w:color="auto"/>
                <w:left w:val="none" w:sz="0" w:space="0" w:color="auto"/>
                <w:bottom w:val="none" w:sz="0" w:space="0" w:color="auto"/>
                <w:right w:val="none" w:sz="0" w:space="0" w:color="auto"/>
              </w:divBdr>
            </w:div>
            <w:div w:id="405231441">
              <w:marLeft w:val="0"/>
              <w:marRight w:val="0"/>
              <w:marTop w:val="0"/>
              <w:marBottom w:val="0"/>
              <w:divBdr>
                <w:top w:val="none" w:sz="0" w:space="0" w:color="auto"/>
                <w:left w:val="none" w:sz="0" w:space="0" w:color="auto"/>
                <w:bottom w:val="none" w:sz="0" w:space="0" w:color="auto"/>
                <w:right w:val="none" w:sz="0" w:space="0" w:color="auto"/>
              </w:divBdr>
            </w:div>
            <w:div w:id="1601182180">
              <w:marLeft w:val="0"/>
              <w:marRight w:val="0"/>
              <w:marTop w:val="0"/>
              <w:marBottom w:val="0"/>
              <w:divBdr>
                <w:top w:val="none" w:sz="0" w:space="0" w:color="auto"/>
                <w:left w:val="none" w:sz="0" w:space="0" w:color="auto"/>
                <w:bottom w:val="none" w:sz="0" w:space="0" w:color="auto"/>
                <w:right w:val="none" w:sz="0" w:space="0" w:color="auto"/>
              </w:divBdr>
            </w:div>
            <w:div w:id="1407267855">
              <w:marLeft w:val="0"/>
              <w:marRight w:val="0"/>
              <w:marTop w:val="0"/>
              <w:marBottom w:val="0"/>
              <w:divBdr>
                <w:top w:val="none" w:sz="0" w:space="0" w:color="auto"/>
                <w:left w:val="none" w:sz="0" w:space="0" w:color="auto"/>
                <w:bottom w:val="none" w:sz="0" w:space="0" w:color="auto"/>
                <w:right w:val="none" w:sz="0" w:space="0" w:color="auto"/>
              </w:divBdr>
            </w:div>
            <w:div w:id="1112822434">
              <w:marLeft w:val="0"/>
              <w:marRight w:val="0"/>
              <w:marTop w:val="0"/>
              <w:marBottom w:val="0"/>
              <w:divBdr>
                <w:top w:val="none" w:sz="0" w:space="0" w:color="auto"/>
                <w:left w:val="none" w:sz="0" w:space="0" w:color="auto"/>
                <w:bottom w:val="none" w:sz="0" w:space="0" w:color="auto"/>
                <w:right w:val="none" w:sz="0" w:space="0" w:color="auto"/>
              </w:divBdr>
            </w:div>
            <w:div w:id="900553689">
              <w:marLeft w:val="0"/>
              <w:marRight w:val="0"/>
              <w:marTop w:val="0"/>
              <w:marBottom w:val="0"/>
              <w:divBdr>
                <w:top w:val="none" w:sz="0" w:space="0" w:color="auto"/>
                <w:left w:val="none" w:sz="0" w:space="0" w:color="auto"/>
                <w:bottom w:val="none" w:sz="0" w:space="0" w:color="auto"/>
                <w:right w:val="none" w:sz="0" w:space="0" w:color="auto"/>
              </w:divBdr>
            </w:div>
            <w:div w:id="751197206">
              <w:marLeft w:val="0"/>
              <w:marRight w:val="0"/>
              <w:marTop w:val="0"/>
              <w:marBottom w:val="0"/>
              <w:divBdr>
                <w:top w:val="none" w:sz="0" w:space="0" w:color="auto"/>
                <w:left w:val="none" w:sz="0" w:space="0" w:color="auto"/>
                <w:bottom w:val="none" w:sz="0" w:space="0" w:color="auto"/>
                <w:right w:val="none" w:sz="0" w:space="0" w:color="auto"/>
              </w:divBdr>
            </w:div>
            <w:div w:id="1326130871">
              <w:marLeft w:val="0"/>
              <w:marRight w:val="0"/>
              <w:marTop w:val="0"/>
              <w:marBottom w:val="0"/>
              <w:divBdr>
                <w:top w:val="none" w:sz="0" w:space="0" w:color="auto"/>
                <w:left w:val="none" w:sz="0" w:space="0" w:color="auto"/>
                <w:bottom w:val="none" w:sz="0" w:space="0" w:color="auto"/>
                <w:right w:val="none" w:sz="0" w:space="0" w:color="auto"/>
              </w:divBdr>
            </w:div>
            <w:div w:id="1356078511">
              <w:marLeft w:val="0"/>
              <w:marRight w:val="0"/>
              <w:marTop w:val="0"/>
              <w:marBottom w:val="0"/>
              <w:divBdr>
                <w:top w:val="none" w:sz="0" w:space="0" w:color="auto"/>
                <w:left w:val="none" w:sz="0" w:space="0" w:color="auto"/>
                <w:bottom w:val="none" w:sz="0" w:space="0" w:color="auto"/>
                <w:right w:val="none" w:sz="0" w:space="0" w:color="auto"/>
              </w:divBdr>
            </w:div>
            <w:div w:id="1270743756">
              <w:marLeft w:val="0"/>
              <w:marRight w:val="0"/>
              <w:marTop w:val="0"/>
              <w:marBottom w:val="0"/>
              <w:divBdr>
                <w:top w:val="none" w:sz="0" w:space="0" w:color="auto"/>
                <w:left w:val="none" w:sz="0" w:space="0" w:color="auto"/>
                <w:bottom w:val="none" w:sz="0" w:space="0" w:color="auto"/>
                <w:right w:val="none" w:sz="0" w:space="0" w:color="auto"/>
              </w:divBdr>
            </w:div>
            <w:div w:id="1535924898">
              <w:marLeft w:val="0"/>
              <w:marRight w:val="0"/>
              <w:marTop w:val="0"/>
              <w:marBottom w:val="0"/>
              <w:divBdr>
                <w:top w:val="none" w:sz="0" w:space="0" w:color="auto"/>
                <w:left w:val="none" w:sz="0" w:space="0" w:color="auto"/>
                <w:bottom w:val="none" w:sz="0" w:space="0" w:color="auto"/>
                <w:right w:val="none" w:sz="0" w:space="0" w:color="auto"/>
              </w:divBdr>
            </w:div>
            <w:div w:id="304895647">
              <w:marLeft w:val="0"/>
              <w:marRight w:val="0"/>
              <w:marTop w:val="0"/>
              <w:marBottom w:val="0"/>
              <w:divBdr>
                <w:top w:val="none" w:sz="0" w:space="0" w:color="auto"/>
                <w:left w:val="none" w:sz="0" w:space="0" w:color="auto"/>
                <w:bottom w:val="none" w:sz="0" w:space="0" w:color="auto"/>
                <w:right w:val="none" w:sz="0" w:space="0" w:color="auto"/>
              </w:divBdr>
            </w:div>
            <w:div w:id="640889998">
              <w:marLeft w:val="0"/>
              <w:marRight w:val="0"/>
              <w:marTop w:val="0"/>
              <w:marBottom w:val="0"/>
              <w:divBdr>
                <w:top w:val="none" w:sz="0" w:space="0" w:color="auto"/>
                <w:left w:val="none" w:sz="0" w:space="0" w:color="auto"/>
                <w:bottom w:val="none" w:sz="0" w:space="0" w:color="auto"/>
                <w:right w:val="none" w:sz="0" w:space="0" w:color="auto"/>
              </w:divBdr>
            </w:div>
            <w:div w:id="843589888">
              <w:marLeft w:val="0"/>
              <w:marRight w:val="0"/>
              <w:marTop w:val="0"/>
              <w:marBottom w:val="0"/>
              <w:divBdr>
                <w:top w:val="none" w:sz="0" w:space="0" w:color="auto"/>
                <w:left w:val="none" w:sz="0" w:space="0" w:color="auto"/>
                <w:bottom w:val="none" w:sz="0" w:space="0" w:color="auto"/>
                <w:right w:val="none" w:sz="0" w:space="0" w:color="auto"/>
              </w:divBdr>
            </w:div>
            <w:div w:id="2060811737">
              <w:marLeft w:val="0"/>
              <w:marRight w:val="0"/>
              <w:marTop w:val="0"/>
              <w:marBottom w:val="0"/>
              <w:divBdr>
                <w:top w:val="none" w:sz="0" w:space="0" w:color="auto"/>
                <w:left w:val="none" w:sz="0" w:space="0" w:color="auto"/>
                <w:bottom w:val="none" w:sz="0" w:space="0" w:color="auto"/>
                <w:right w:val="none" w:sz="0" w:space="0" w:color="auto"/>
              </w:divBdr>
            </w:div>
            <w:div w:id="701899502">
              <w:marLeft w:val="0"/>
              <w:marRight w:val="0"/>
              <w:marTop w:val="0"/>
              <w:marBottom w:val="0"/>
              <w:divBdr>
                <w:top w:val="none" w:sz="0" w:space="0" w:color="auto"/>
                <w:left w:val="none" w:sz="0" w:space="0" w:color="auto"/>
                <w:bottom w:val="none" w:sz="0" w:space="0" w:color="auto"/>
                <w:right w:val="none" w:sz="0" w:space="0" w:color="auto"/>
              </w:divBdr>
            </w:div>
            <w:div w:id="429356257">
              <w:marLeft w:val="0"/>
              <w:marRight w:val="0"/>
              <w:marTop w:val="0"/>
              <w:marBottom w:val="0"/>
              <w:divBdr>
                <w:top w:val="none" w:sz="0" w:space="0" w:color="auto"/>
                <w:left w:val="none" w:sz="0" w:space="0" w:color="auto"/>
                <w:bottom w:val="none" w:sz="0" w:space="0" w:color="auto"/>
                <w:right w:val="none" w:sz="0" w:space="0" w:color="auto"/>
              </w:divBdr>
            </w:div>
            <w:div w:id="2139833235">
              <w:marLeft w:val="0"/>
              <w:marRight w:val="0"/>
              <w:marTop w:val="0"/>
              <w:marBottom w:val="0"/>
              <w:divBdr>
                <w:top w:val="none" w:sz="0" w:space="0" w:color="auto"/>
                <w:left w:val="none" w:sz="0" w:space="0" w:color="auto"/>
                <w:bottom w:val="none" w:sz="0" w:space="0" w:color="auto"/>
                <w:right w:val="none" w:sz="0" w:space="0" w:color="auto"/>
              </w:divBdr>
            </w:div>
            <w:div w:id="1925992090">
              <w:marLeft w:val="0"/>
              <w:marRight w:val="0"/>
              <w:marTop w:val="0"/>
              <w:marBottom w:val="0"/>
              <w:divBdr>
                <w:top w:val="none" w:sz="0" w:space="0" w:color="auto"/>
                <w:left w:val="none" w:sz="0" w:space="0" w:color="auto"/>
                <w:bottom w:val="none" w:sz="0" w:space="0" w:color="auto"/>
                <w:right w:val="none" w:sz="0" w:space="0" w:color="auto"/>
              </w:divBdr>
            </w:div>
            <w:div w:id="221871638">
              <w:marLeft w:val="0"/>
              <w:marRight w:val="0"/>
              <w:marTop w:val="0"/>
              <w:marBottom w:val="0"/>
              <w:divBdr>
                <w:top w:val="none" w:sz="0" w:space="0" w:color="auto"/>
                <w:left w:val="none" w:sz="0" w:space="0" w:color="auto"/>
                <w:bottom w:val="none" w:sz="0" w:space="0" w:color="auto"/>
                <w:right w:val="none" w:sz="0" w:space="0" w:color="auto"/>
              </w:divBdr>
            </w:div>
            <w:div w:id="1242983791">
              <w:marLeft w:val="0"/>
              <w:marRight w:val="0"/>
              <w:marTop w:val="0"/>
              <w:marBottom w:val="0"/>
              <w:divBdr>
                <w:top w:val="none" w:sz="0" w:space="0" w:color="auto"/>
                <w:left w:val="none" w:sz="0" w:space="0" w:color="auto"/>
                <w:bottom w:val="none" w:sz="0" w:space="0" w:color="auto"/>
                <w:right w:val="none" w:sz="0" w:space="0" w:color="auto"/>
              </w:divBdr>
            </w:div>
            <w:div w:id="1739130872">
              <w:marLeft w:val="0"/>
              <w:marRight w:val="0"/>
              <w:marTop w:val="0"/>
              <w:marBottom w:val="0"/>
              <w:divBdr>
                <w:top w:val="none" w:sz="0" w:space="0" w:color="auto"/>
                <w:left w:val="none" w:sz="0" w:space="0" w:color="auto"/>
                <w:bottom w:val="none" w:sz="0" w:space="0" w:color="auto"/>
                <w:right w:val="none" w:sz="0" w:space="0" w:color="auto"/>
              </w:divBdr>
            </w:div>
            <w:div w:id="936250380">
              <w:marLeft w:val="0"/>
              <w:marRight w:val="0"/>
              <w:marTop w:val="0"/>
              <w:marBottom w:val="0"/>
              <w:divBdr>
                <w:top w:val="none" w:sz="0" w:space="0" w:color="auto"/>
                <w:left w:val="none" w:sz="0" w:space="0" w:color="auto"/>
                <w:bottom w:val="none" w:sz="0" w:space="0" w:color="auto"/>
                <w:right w:val="none" w:sz="0" w:space="0" w:color="auto"/>
              </w:divBdr>
            </w:div>
            <w:div w:id="727262285">
              <w:marLeft w:val="0"/>
              <w:marRight w:val="0"/>
              <w:marTop w:val="0"/>
              <w:marBottom w:val="0"/>
              <w:divBdr>
                <w:top w:val="none" w:sz="0" w:space="0" w:color="auto"/>
                <w:left w:val="none" w:sz="0" w:space="0" w:color="auto"/>
                <w:bottom w:val="none" w:sz="0" w:space="0" w:color="auto"/>
                <w:right w:val="none" w:sz="0" w:space="0" w:color="auto"/>
              </w:divBdr>
            </w:div>
            <w:div w:id="778337532">
              <w:marLeft w:val="0"/>
              <w:marRight w:val="0"/>
              <w:marTop w:val="0"/>
              <w:marBottom w:val="0"/>
              <w:divBdr>
                <w:top w:val="none" w:sz="0" w:space="0" w:color="auto"/>
                <w:left w:val="none" w:sz="0" w:space="0" w:color="auto"/>
                <w:bottom w:val="none" w:sz="0" w:space="0" w:color="auto"/>
                <w:right w:val="none" w:sz="0" w:space="0" w:color="auto"/>
              </w:divBdr>
            </w:div>
            <w:div w:id="1952662456">
              <w:marLeft w:val="0"/>
              <w:marRight w:val="0"/>
              <w:marTop w:val="0"/>
              <w:marBottom w:val="0"/>
              <w:divBdr>
                <w:top w:val="none" w:sz="0" w:space="0" w:color="auto"/>
                <w:left w:val="none" w:sz="0" w:space="0" w:color="auto"/>
                <w:bottom w:val="none" w:sz="0" w:space="0" w:color="auto"/>
                <w:right w:val="none" w:sz="0" w:space="0" w:color="auto"/>
              </w:divBdr>
            </w:div>
            <w:div w:id="1935085131">
              <w:marLeft w:val="0"/>
              <w:marRight w:val="0"/>
              <w:marTop w:val="0"/>
              <w:marBottom w:val="0"/>
              <w:divBdr>
                <w:top w:val="none" w:sz="0" w:space="0" w:color="auto"/>
                <w:left w:val="none" w:sz="0" w:space="0" w:color="auto"/>
                <w:bottom w:val="none" w:sz="0" w:space="0" w:color="auto"/>
                <w:right w:val="none" w:sz="0" w:space="0" w:color="auto"/>
              </w:divBdr>
            </w:div>
            <w:div w:id="1642883912">
              <w:marLeft w:val="0"/>
              <w:marRight w:val="0"/>
              <w:marTop w:val="0"/>
              <w:marBottom w:val="0"/>
              <w:divBdr>
                <w:top w:val="none" w:sz="0" w:space="0" w:color="auto"/>
                <w:left w:val="none" w:sz="0" w:space="0" w:color="auto"/>
                <w:bottom w:val="none" w:sz="0" w:space="0" w:color="auto"/>
                <w:right w:val="none" w:sz="0" w:space="0" w:color="auto"/>
              </w:divBdr>
            </w:div>
            <w:div w:id="1568491890">
              <w:marLeft w:val="0"/>
              <w:marRight w:val="0"/>
              <w:marTop w:val="0"/>
              <w:marBottom w:val="0"/>
              <w:divBdr>
                <w:top w:val="none" w:sz="0" w:space="0" w:color="auto"/>
                <w:left w:val="none" w:sz="0" w:space="0" w:color="auto"/>
                <w:bottom w:val="none" w:sz="0" w:space="0" w:color="auto"/>
                <w:right w:val="none" w:sz="0" w:space="0" w:color="auto"/>
              </w:divBdr>
            </w:div>
            <w:div w:id="1110972353">
              <w:marLeft w:val="0"/>
              <w:marRight w:val="0"/>
              <w:marTop w:val="0"/>
              <w:marBottom w:val="0"/>
              <w:divBdr>
                <w:top w:val="none" w:sz="0" w:space="0" w:color="auto"/>
                <w:left w:val="none" w:sz="0" w:space="0" w:color="auto"/>
                <w:bottom w:val="none" w:sz="0" w:space="0" w:color="auto"/>
                <w:right w:val="none" w:sz="0" w:space="0" w:color="auto"/>
              </w:divBdr>
            </w:div>
            <w:div w:id="1162504290">
              <w:marLeft w:val="0"/>
              <w:marRight w:val="0"/>
              <w:marTop w:val="0"/>
              <w:marBottom w:val="0"/>
              <w:divBdr>
                <w:top w:val="none" w:sz="0" w:space="0" w:color="auto"/>
                <w:left w:val="none" w:sz="0" w:space="0" w:color="auto"/>
                <w:bottom w:val="none" w:sz="0" w:space="0" w:color="auto"/>
                <w:right w:val="none" w:sz="0" w:space="0" w:color="auto"/>
              </w:divBdr>
            </w:div>
            <w:div w:id="705715565">
              <w:marLeft w:val="0"/>
              <w:marRight w:val="0"/>
              <w:marTop w:val="0"/>
              <w:marBottom w:val="0"/>
              <w:divBdr>
                <w:top w:val="none" w:sz="0" w:space="0" w:color="auto"/>
                <w:left w:val="none" w:sz="0" w:space="0" w:color="auto"/>
                <w:bottom w:val="none" w:sz="0" w:space="0" w:color="auto"/>
                <w:right w:val="none" w:sz="0" w:space="0" w:color="auto"/>
              </w:divBdr>
            </w:div>
            <w:div w:id="1226378043">
              <w:marLeft w:val="0"/>
              <w:marRight w:val="0"/>
              <w:marTop w:val="0"/>
              <w:marBottom w:val="0"/>
              <w:divBdr>
                <w:top w:val="none" w:sz="0" w:space="0" w:color="auto"/>
                <w:left w:val="none" w:sz="0" w:space="0" w:color="auto"/>
                <w:bottom w:val="none" w:sz="0" w:space="0" w:color="auto"/>
                <w:right w:val="none" w:sz="0" w:space="0" w:color="auto"/>
              </w:divBdr>
            </w:div>
            <w:div w:id="1866794593">
              <w:marLeft w:val="0"/>
              <w:marRight w:val="0"/>
              <w:marTop w:val="0"/>
              <w:marBottom w:val="0"/>
              <w:divBdr>
                <w:top w:val="none" w:sz="0" w:space="0" w:color="auto"/>
                <w:left w:val="none" w:sz="0" w:space="0" w:color="auto"/>
                <w:bottom w:val="none" w:sz="0" w:space="0" w:color="auto"/>
                <w:right w:val="none" w:sz="0" w:space="0" w:color="auto"/>
              </w:divBdr>
            </w:div>
            <w:div w:id="1181704887">
              <w:marLeft w:val="0"/>
              <w:marRight w:val="0"/>
              <w:marTop w:val="0"/>
              <w:marBottom w:val="0"/>
              <w:divBdr>
                <w:top w:val="none" w:sz="0" w:space="0" w:color="auto"/>
                <w:left w:val="none" w:sz="0" w:space="0" w:color="auto"/>
                <w:bottom w:val="none" w:sz="0" w:space="0" w:color="auto"/>
                <w:right w:val="none" w:sz="0" w:space="0" w:color="auto"/>
              </w:divBdr>
            </w:div>
            <w:div w:id="896402631">
              <w:marLeft w:val="0"/>
              <w:marRight w:val="0"/>
              <w:marTop w:val="0"/>
              <w:marBottom w:val="0"/>
              <w:divBdr>
                <w:top w:val="none" w:sz="0" w:space="0" w:color="auto"/>
                <w:left w:val="none" w:sz="0" w:space="0" w:color="auto"/>
                <w:bottom w:val="none" w:sz="0" w:space="0" w:color="auto"/>
                <w:right w:val="none" w:sz="0" w:space="0" w:color="auto"/>
              </w:divBdr>
            </w:div>
            <w:div w:id="1072460347">
              <w:marLeft w:val="0"/>
              <w:marRight w:val="0"/>
              <w:marTop w:val="0"/>
              <w:marBottom w:val="0"/>
              <w:divBdr>
                <w:top w:val="none" w:sz="0" w:space="0" w:color="auto"/>
                <w:left w:val="none" w:sz="0" w:space="0" w:color="auto"/>
                <w:bottom w:val="none" w:sz="0" w:space="0" w:color="auto"/>
                <w:right w:val="none" w:sz="0" w:space="0" w:color="auto"/>
              </w:divBdr>
            </w:div>
            <w:div w:id="2014189083">
              <w:marLeft w:val="0"/>
              <w:marRight w:val="0"/>
              <w:marTop w:val="0"/>
              <w:marBottom w:val="0"/>
              <w:divBdr>
                <w:top w:val="none" w:sz="0" w:space="0" w:color="auto"/>
                <w:left w:val="none" w:sz="0" w:space="0" w:color="auto"/>
                <w:bottom w:val="none" w:sz="0" w:space="0" w:color="auto"/>
                <w:right w:val="none" w:sz="0" w:space="0" w:color="auto"/>
              </w:divBdr>
            </w:div>
            <w:div w:id="271059478">
              <w:marLeft w:val="0"/>
              <w:marRight w:val="0"/>
              <w:marTop w:val="0"/>
              <w:marBottom w:val="0"/>
              <w:divBdr>
                <w:top w:val="none" w:sz="0" w:space="0" w:color="auto"/>
                <w:left w:val="none" w:sz="0" w:space="0" w:color="auto"/>
                <w:bottom w:val="none" w:sz="0" w:space="0" w:color="auto"/>
                <w:right w:val="none" w:sz="0" w:space="0" w:color="auto"/>
              </w:divBdr>
            </w:div>
            <w:div w:id="1768690161">
              <w:marLeft w:val="0"/>
              <w:marRight w:val="0"/>
              <w:marTop w:val="0"/>
              <w:marBottom w:val="0"/>
              <w:divBdr>
                <w:top w:val="none" w:sz="0" w:space="0" w:color="auto"/>
                <w:left w:val="none" w:sz="0" w:space="0" w:color="auto"/>
                <w:bottom w:val="none" w:sz="0" w:space="0" w:color="auto"/>
                <w:right w:val="none" w:sz="0" w:space="0" w:color="auto"/>
              </w:divBdr>
            </w:div>
            <w:div w:id="1695378953">
              <w:marLeft w:val="0"/>
              <w:marRight w:val="0"/>
              <w:marTop w:val="0"/>
              <w:marBottom w:val="0"/>
              <w:divBdr>
                <w:top w:val="none" w:sz="0" w:space="0" w:color="auto"/>
                <w:left w:val="none" w:sz="0" w:space="0" w:color="auto"/>
                <w:bottom w:val="none" w:sz="0" w:space="0" w:color="auto"/>
                <w:right w:val="none" w:sz="0" w:space="0" w:color="auto"/>
              </w:divBdr>
            </w:div>
            <w:div w:id="23597797">
              <w:marLeft w:val="0"/>
              <w:marRight w:val="0"/>
              <w:marTop w:val="0"/>
              <w:marBottom w:val="0"/>
              <w:divBdr>
                <w:top w:val="none" w:sz="0" w:space="0" w:color="auto"/>
                <w:left w:val="none" w:sz="0" w:space="0" w:color="auto"/>
                <w:bottom w:val="none" w:sz="0" w:space="0" w:color="auto"/>
                <w:right w:val="none" w:sz="0" w:space="0" w:color="auto"/>
              </w:divBdr>
            </w:div>
            <w:div w:id="1503082426">
              <w:marLeft w:val="0"/>
              <w:marRight w:val="0"/>
              <w:marTop w:val="0"/>
              <w:marBottom w:val="0"/>
              <w:divBdr>
                <w:top w:val="none" w:sz="0" w:space="0" w:color="auto"/>
                <w:left w:val="none" w:sz="0" w:space="0" w:color="auto"/>
                <w:bottom w:val="none" w:sz="0" w:space="0" w:color="auto"/>
                <w:right w:val="none" w:sz="0" w:space="0" w:color="auto"/>
              </w:divBdr>
            </w:div>
            <w:div w:id="1787889398">
              <w:marLeft w:val="0"/>
              <w:marRight w:val="0"/>
              <w:marTop w:val="0"/>
              <w:marBottom w:val="0"/>
              <w:divBdr>
                <w:top w:val="none" w:sz="0" w:space="0" w:color="auto"/>
                <w:left w:val="none" w:sz="0" w:space="0" w:color="auto"/>
                <w:bottom w:val="none" w:sz="0" w:space="0" w:color="auto"/>
                <w:right w:val="none" w:sz="0" w:space="0" w:color="auto"/>
              </w:divBdr>
            </w:div>
            <w:div w:id="599146112">
              <w:marLeft w:val="0"/>
              <w:marRight w:val="0"/>
              <w:marTop w:val="0"/>
              <w:marBottom w:val="0"/>
              <w:divBdr>
                <w:top w:val="none" w:sz="0" w:space="0" w:color="auto"/>
                <w:left w:val="none" w:sz="0" w:space="0" w:color="auto"/>
                <w:bottom w:val="none" w:sz="0" w:space="0" w:color="auto"/>
                <w:right w:val="none" w:sz="0" w:space="0" w:color="auto"/>
              </w:divBdr>
            </w:div>
            <w:div w:id="1095246179">
              <w:marLeft w:val="0"/>
              <w:marRight w:val="0"/>
              <w:marTop w:val="0"/>
              <w:marBottom w:val="0"/>
              <w:divBdr>
                <w:top w:val="none" w:sz="0" w:space="0" w:color="auto"/>
                <w:left w:val="none" w:sz="0" w:space="0" w:color="auto"/>
                <w:bottom w:val="none" w:sz="0" w:space="0" w:color="auto"/>
                <w:right w:val="none" w:sz="0" w:space="0" w:color="auto"/>
              </w:divBdr>
            </w:div>
            <w:div w:id="1617902896">
              <w:marLeft w:val="0"/>
              <w:marRight w:val="0"/>
              <w:marTop w:val="0"/>
              <w:marBottom w:val="0"/>
              <w:divBdr>
                <w:top w:val="none" w:sz="0" w:space="0" w:color="auto"/>
                <w:left w:val="none" w:sz="0" w:space="0" w:color="auto"/>
                <w:bottom w:val="none" w:sz="0" w:space="0" w:color="auto"/>
                <w:right w:val="none" w:sz="0" w:space="0" w:color="auto"/>
              </w:divBdr>
            </w:div>
            <w:div w:id="1708751249">
              <w:marLeft w:val="0"/>
              <w:marRight w:val="0"/>
              <w:marTop w:val="0"/>
              <w:marBottom w:val="0"/>
              <w:divBdr>
                <w:top w:val="none" w:sz="0" w:space="0" w:color="auto"/>
                <w:left w:val="none" w:sz="0" w:space="0" w:color="auto"/>
                <w:bottom w:val="none" w:sz="0" w:space="0" w:color="auto"/>
                <w:right w:val="none" w:sz="0" w:space="0" w:color="auto"/>
              </w:divBdr>
            </w:div>
            <w:div w:id="1602880317">
              <w:marLeft w:val="0"/>
              <w:marRight w:val="0"/>
              <w:marTop w:val="0"/>
              <w:marBottom w:val="0"/>
              <w:divBdr>
                <w:top w:val="none" w:sz="0" w:space="0" w:color="auto"/>
                <w:left w:val="none" w:sz="0" w:space="0" w:color="auto"/>
                <w:bottom w:val="none" w:sz="0" w:space="0" w:color="auto"/>
                <w:right w:val="none" w:sz="0" w:space="0" w:color="auto"/>
              </w:divBdr>
            </w:div>
            <w:div w:id="1226532438">
              <w:marLeft w:val="0"/>
              <w:marRight w:val="0"/>
              <w:marTop w:val="0"/>
              <w:marBottom w:val="0"/>
              <w:divBdr>
                <w:top w:val="none" w:sz="0" w:space="0" w:color="auto"/>
                <w:left w:val="none" w:sz="0" w:space="0" w:color="auto"/>
                <w:bottom w:val="none" w:sz="0" w:space="0" w:color="auto"/>
                <w:right w:val="none" w:sz="0" w:space="0" w:color="auto"/>
              </w:divBdr>
            </w:div>
            <w:div w:id="91240706">
              <w:marLeft w:val="0"/>
              <w:marRight w:val="0"/>
              <w:marTop w:val="0"/>
              <w:marBottom w:val="0"/>
              <w:divBdr>
                <w:top w:val="none" w:sz="0" w:space="0" w:color="auto"/>
                <w:left w:val="none" w:sz="0" w:space="0" w:color="auto"/>
                <w:bottom w:val="none" w:sz="0" w:space="0" w:color="auto"/>
                <w:right w:val="none" w:sz="0" w:space="0" w:color="auto"/>
              </w:divBdr>
            </w:div>
            <w:div w:id="510149378">
              <w:marLeft w:val="0"/>
              <w:marRight w:val="0"/>
              <w:marTop w:val="0"/>
              <w:marBottom w:val="0"/>
              <w:divBdr>
                <w:top w:val="none" w:sz="0" w:space="0" w:color="auto"/>
                <w:left w:val="none" w:sz="0" w:space="0" w:color="auto"/>
                <w:bottom w:val="none" w:sz="0" w:space="0" w:color="auto"/>
                <w:right w:val="none" w:sz="0" w:space="0" w:color="auto"/>
              </w:divBdr>
            </w:div>
            <w:div w:id="1140267807">
              <w:marLeft w:val="0"/>
              <w:marRight w:val="0"/>
              <w:marTop w:val="0"/>
              <w:marBottom w:val="0"/>
              <w:divBdr>
                <w:top w:val="none" w:sz="0" w:space="0" w:color="auto"/>
                <w:left w:val="none" w:sz="0" w:space="0" w:color="auto"/>
                <w:bottom w:val="none" w:sz="0" w:space="0" w:color="auto"/>
                <w:right w:val="none" w:sz="0" w:space="0" w:color="auto"/>
              </w:divBdr>
            </w:div>
            <w:div w:id="135343345">
              <w:marLeft w:val="0"/>
              <w:marRight w:val="0"/>
              <w:marTop w:val="0"/>
              <w:marBottom w:val="0"/>
              <w:divBdr>
                <w:top w:val="none" w:sz="0" w:space="0" w:color="auto"/>
                <w:left w:val="none" w:sz="0" w:space="0" w:color="auto"/>
                <w:bottom w:val="none" w:sz="0" w:space="0" w:color="auto"/>
                <w:right w:val="none" w:sz="0" w:space="0" w:color="auto"/>
              </w:divBdr>
            </w:div>
            <w:div w:id="719863594">
              <w:marLeft w:val="0"/>
              <w:marRight w:val="0"/>
              <w:marTop w:val="0"/>
              <w:marBottom w:val="0"/>
              <w:divBdr>
                <w:top w:val="none" w:sz="0" w:space="0" w:color="auto"/>
                <w:left w:val="none" w:sz="0" w:space="0" w:color="auto"/>
                <w:bottom w:val="none" w:sz="0" w:space="0" w:color="auto"/>
                <w:right w:val="none" w:sz="0" w:space="0" w:color="auto"/>
              </w:divBdr>
            </w:div>
            <w:div w:id="1031105782">
              <w:marLeft w:val="0"/>
              <w:marRight w:val="0"/>
              <w:marTop w:val="0"/>
              <w:marBottom w:val="0"/>
              <w:divBdr>
                <w:top w:val="none" w:sz="0" w:space="0" w:color="auto"/>
                <w:left w:val="none" w:sz="0" w:space="0" w:color="auto"/>
                <w:bottom w:val="none" w:sz="0" w:space="0" w:color="auto"/>
                <w:right w:val="none" w:sz="0" w:space="0" w:color="auto"/>
              </w:divBdr>
            </w:div>
            <w:div w:id="927495029">
              <w:marLeft w:val="0"/>
              <w:marRight w:val="0"/>
              <w:marTop w:val="0"/>
              <w:marBottom w:val="0"/>
              <w:divBdr>
                <w:top w:val="none" w:sz="0" w:space="0" w:color="auto"/>
                <w:left w:val="none" w:sz="0" w:space="0" w:color="auto"/>
                <w:bottom w:val="none" w:sz="0" w:space="0" w:color="auto"/>
                <w:right w:val="none" w:sz="0" w:space="0" w:color="auto"/>
              </w:divBdr>
            </w:div>
            <w:div w:id="21516542">
              <w:marLeft w:val="0"/>
              <w:marRight w:val="0"/>
              <w:marTop w:val="0"/>
              <w:marBottom w:val="0"/>
              <w:divBdr>
                <w:top w:val="none" w:sz="0" w:space="0" w:color="auto"/>
                <w:left w:val="none" w:sz="0" w:space="0" w:color="auto"/>
                <w:bottom w:val="none" w:sz="0" w:space="0" w:color="auto"/>
                <w:right w:val="none" w:sz="0" w:space="0" w:color="auto"/>
              </w:divBdr>
            </w:div>
            <w:div w:id="1144858067">
              <w:marLeft w:val="0"/>
              <w:marRight w:val="0"/>
              <w:marTop w:val="0"/>
              <w:marBottom w:val="0"/>
              <w:divBdr>
                <w:top w:val="none" w:sz="0" w:space="0" w:color="auto"/>
                <w:left w:val="none" w:sz="0" w:space="0" w:color="auto"/>
                <w:bottom w:val="none" w:sz="0" w:space="0" w:color="auto"/>
                <w:right w:val="none" w:sz="0" w:space="0" w:color="auto"/>
              </w:divBdr>
            </w:div>
            <w:div w:id="899290972">
              <w:marLeft w:val="0"/>
              <w:marRight w:val="0"/>
              <w:marTop w:val="0"/>
              <w:marBottom w:val="0"/>
              <w:divBdr>
                <w:top w:val="none" w:sz="0" w:space="0" w:color="auto"/>
                <w:left w:val="none" w:sz="0" w:space="0" w:color="auto"/>
                <w:bottom w:val="none" w:sz="0" w:space="0" w:color="auto"/>
                <w:right w:val="none" w:sz="0" w:space="0" w:color="auto"/>
              </w:divBdr>
            </w:div>
            <w:div w:id="1106656406">
              <w:marLeft w:val="0"/>
              <w:marRight w:val="0"/>
              <w:marTop w:val="0"/>
              <w:marBottom w:val="0"/>
              <w:divBdr>
                <w:top w:val="none" w:sz="0" w:space="0" w:color="auto"/>
                <w:left w:val="none" w:sz="0" w:space="0" w:color="auto"/>
                <w:bottom w:val="none" w:sz="0" w:space="0" w:color="auto"/>
                <w:right w:val="none" w:sz="0" w:space="0" w:color="auto"/>
              </w:divBdr>
            </w:div>
            <w:div w:id="1566722100">
              <w:marLeft w:val="0"/>
              <w:marRight w:val="0"/>
              <w:marTop w:val="0"/>
              <w:marBottom w:val="0"/>
              <w:divBdr>
                <w:top w:val="none" w:sz="0" w:space="0" w:color="auto"/>
                <w:left w:val="none" w:sz="0" w:space="0" w:color="auto"/>
                <w:bottom w:val="none" w:sz="0" w:space="0" w:color="auto"/>
                <w:right w:val="none" w:sz="0" w:space="0" w:color="auto"/>
              </w:divBdr>
            </w:div>
            <w:div w:id="30302025">
              <w:marLeft w:val="0"/>
              <w:marRight w:val="0"/>
              <w:marTop w:val="0"/>
              <w:marBottom w:val="0"/>
              <w:divBdr>
                <w:top w:val="none" w:sz="0" w:space="0" w:color="auto"/>
                <w:left w:val="none" w:sz="0" w:space="0" w:color="auto"/>
                <w:bottom w:val="none" w:sz="0" w:space="0" w:color="auto"/>
                <w:right w:val="none" w:sz="0" w:space="0" w:color="auto"/>
              </w:divBdr>
            </w:div>
            <w:div w:id="181671391">
              <w:marLeft w:val="0"/>
              <w:marRight w:val="0"/>
              <w:marTop w:val="0"/>
              <w:marBottom w:val="0"/>
              <w:divBdr>
                <w:top w:val="none" w:sz="0" w:space="0" w:color="auto"/>
                <w:left w:val="none" w:sz="0" w:space="0" w:color="auto"/>
                <w:bottom w:val="none" w:sz="0" w:space="0" w:color="auto"/>
                <w:right w:val="none" w:sz="0" w:space="0" w:color="auto"/>
              </w:divBdr>
            </w:div>
            <w:div w:id="697315168">
              <w:marLeft w:val="0"/>
              <w:marRight w:val="0"/>
              <w:marTop w:val="0"/>
              <w:marBottom w:val="0"/>
              <w:divBdr>
                <w:top w:val="none" w:sz="0" w:space="0" w:color="auto"/>
                <w:left w:val="none" w:sz="0" w:space="0" w:color="auto"/>
                <w:bottom w:val="none" w:sz="0" w:space="0" w:color="auto"/>
                <w:right w:val="none" w:sz="0" w:space="0" w:color="auto"/>
              </w:divBdr>
            </w:div>
            <w:div w:id="2036031442">
              <w:marLeft w:val="0"/>
              <w:marRight w:val="0"/>
              <w:marTop w:val="0"/>
              <w:marBottom w:val="0"/>
              <w:divBdr>
                <w:top w:val="none" w:sz="0" w:space="0" w:color="auto"/>
                <w:left w:val="none" w:sz="0" w:space="0" w:color="auto"/>
                <w:bottom w:val="none" w:sz="0" w:space="0" w:color="auto"/>
                <w:right w:val="none" w:sz="0" w:space="0" w:color="auto"/>
              </w:divBdr>
            </w:div>
            <w:div w:id="781463533">
              <w:marLeft w:val="0"/>
              <w:marRight w:val="0"/>
              <w:marTop w:val="0"/>
              <w:marBottom w:val="0"/>
              <w:divBdr>
                <w:top w:val="none" w:sz="0" w:space="0" w:color="auto"/>
                <w:left w:val="none" w:sz="0" w:space="0" w:color="auto"/>
                <w:bottom w:val="none" w:sz="0" w:space="0" w:color="auto"/>
                <w:right w:val="none" w:sz="0" w:space="0" w:color="auto"/>
              </w:divBdr>
            </w:div>
            <w:div w:id="585500640">
              <w:marLeft w:val="0"/>
              <w:marRight w:val="0"/>
              <w:marTop w:val="0"/>
              <w:marBottom w:val="0"/>
              <w:divBdr>
                <w:top w:val="none" w:sz="0" w:space="0" w:color="auto"/>
                <w:left w:val="none" w:sz="0" w:space="0" w:color="auto"/>
                <w:bottom w:val="none" w:sz="0" w:space="0" w:color="auto"/>
                <w:right w:val="none" w:sz="0" w:space="0" w:color="auto"/>
              </w:divBdr>
            </w:div>
            <w:div w:id="557711807">
              <w:marLeft w:val="0"/>
              <w:marRight w:val="0"/>
              <w:marTop w:val="0"/>
              <w:marBottom w:val="0"/>
              <w:divBdr>
                <w:top w:val="none" w:sz="0" w:space="0" w:color="auto"/>
                <w:left w:val="none" w:sz="0" w:space="0" w:color="auto"/>
                <w:bottom w:val="none" w:sz="0" w:space="0" w:color="auto"/>
                <w:right w:val="none" w:sz="0" w:space="0" w:color="auto"/>
              </w:divBdr>
            </w:div>
            <w:div w:id="160126937">
              <w:marLeft w:val="0"/>
              <w:marRight w:val="0"/>
              <w:marTop w:val="0"/>
              <w:marBottom w:val="0"/>
              <w:divBdr>
                <w:top w:val="none" w:sz="0" w:space="0" w:color="auto"/>
                <w:left w:val="none" w:sz="0" w:space="0" w:color="auto"/>
                <w:bottom w:val="none" w:sz="0" w:space="0" w:color="auto"/>
                <w:right w:val="none" w:sz="0" w:space="0" w:color="auto"/>
              </w:divBdr>
            </w:div>
            <w:div w:id="1399740181">
              <w:marLeft w:val="0"/>
              <w:marRight w:val="0"/>
              <w:marTop w:val="0"/>
              <w:marBottom w:val="0"/>
              <w:divBdr>
                <w:top w:val="none" w:sz="0" w:space="0" w:color="auto"/>
                <w:left w:val="none" w:sz="0" w:space="0" w:color="auto"/>
                <w:bottom w:val="none" w:sz="0" w:space="0" w:color="auto"/>
                <w:right w:val="none" w:sz="0" w:space="0" w:color="auto"/>
              </w:divBdr>
            </w:div>
            <w:div w:id="1921522697">
              <w:marLeft w:val="0"/>
              <w:marRight w:val="0"/>
              <w:marTop w:val="0"/>
              <w:marBottom w:val="0"/>
              <w:divBdr>
                <w:top w:val="none" w:sz="0" w:space="0" w:color="auto"/>
                <w:left w:val="none" w:sz="0" w:space="0" w:color="auto"/>
                <w:bottom w:val="none" w:sz="0" w:space="0" w:color="auto"/>
                <w:right w:val="none" w:sz="0" w:space="0" w:color="auto"/>
              </w:divBdr>
            </w:div>
            <w:div w:id="545262153">
              <w:marLeft w:val="0"/>
              <w:marRight w:val="0"/>
              <w:marTop w:val="0"/>
              <w:marBottom w:val="0"/>
              <w:divBdr>
                <w:top w:val="none" w:sz="0" w:space="0" w:color="auto"/>
                <w:left w:val="none" w:sz="0" w:space="0" w:color="auto"/>
                <w:bottom w:val="none" w:sz="0" w:space="0" w:color="auto"/>
                <w:right w:val="none" w:sz="0" w:space="0" w:color="auto"/>
              </w:divBdr>
            </w:div>
            <w:div w:id="278293826">
              <w:marLeft w:val="0"/>
              <w:marRight w:val="0"/>
              <w:marTop w:val="0"/>
              <w:marBottom w:val="0"/>
              <w:divBdr>
                <w:top w:val="none" w:sz="0" w:space="0" w:color="auto"/>
                <w:left w:val="none" w:sz="0" w:space="0" w:color="auto"/>
                <w:bottom w:val="none" w:sz="0" w:space="0" w:color="auto"/>
                <w:right w:val="none" w:sz="0" w:space="0" w:color="auto"/>
              </w:divBdr>
            </w:div>
            <w:div w:id="661127289">
              <w:marLeft w:val="0"/>
              <w:marRight w:val="0"/>
              <w:marTop w:val="0"/>
              <w:marBottom w:val="0"/>
              <w:divBdr>
                <w:top w:val="none" w:sz="0" w:space="0" w:color="auto"/>
                <w:left w:val="none" w:sz="0" w:space="0" w:color="auto"/>
                <w:bottom w:val="none" w:sz="0" w:space="0" w:color="auto"/>
                <w:right w:val="none" w:sz="0" w:space="0" w:color="auto"/>
              </w:divBdr>
            </w:div>
            <w:div w:id="844052693">
              <w:marLeft w:val="0"/>
              <w:marRight w:val="0"/>
              <w:marTop w:val="0"/>
              <w:marBottom w:val="0"/>
              <w:divBdr>
                <w:top w:val="none" w:sz="0" w:space="0" w:color="auto"/>
                <w:left w:val="none" w:sz="0" w:space="0" w:color="auto"/>
                <w:bottom w:val="none" w:sz="0" w:space="0" w:color="auto"/>
                <w:right w:val="none" w:sz="0" w:space="0" w:color="auto"/>
              </w:divBdr>
            </w:div>
            <w:div w:id="1539583827">
              <w:marLeft w:val="0"/>
              <w:marRight w:val="0"/>
              <w:marTop w:val="0"/>
              <w:marBottom w:val="0"/>
              <w:divBdr>
                <w:top w:val="none" w:sz="0" w:space="0" w:color="auto"/>
                <w:left w:val="none" w:sz="0" w:space="0" w:color="auto"/>
                <w:bottom w:val="none" w:sz="0" w:space="0" w:color="auto"/>
                <w:right w:val="none" w:sz="0" w:space="0" w:color="auto"/>
              </w:divBdr>
            </w:div>
            <w:div w:id="645889343">
              <w:marLeft w:val="0"/>
              <w:marRight w:val="0"/>
              <w:marTop w:val="0"/>
              <w:marBottom w:val="0"/>
              <w:divBdr>
                <w:top w:val="none" w:sz="0" w:space="0" w:color="auto"/>
                <w:left w:val="none" w:sz="0" w:space="0" w:color="auto"/>
                <w:bottom w:val="none" w:sz="0" w:space="0" w:color="auto"/>
                <w:right w:val="none" w:sz="0" w:space="0" w:color="auto"/>
              </w:divBdr>
            </w:div>
            <w:div w:id="156893212">
              <w:marLeft w:val="0"/>
              <w:marRight w:val="0"/>
              <w:marTop w:val="0"/>
              <w:marBottom w:val="0"/>
              <w:divBdr>
                <w:top w:val="none" w:sz="0" w:space="0" w:color="auto"/>
                <w:left w:val="none" w:sz="0" w:space="0" w:color="auto"/>
                <w:bottom w:val="none" w:sz="0" w:space="0" w:color="auto"/>
                <w:right w:val="none" w:sz="0" w:space="0" w:color="auto"/>
              </w:divBdr>
            </w:div>
            <w:div w:id="954871272">
              <w:marLeft w:val="0"/>
              <w:marRight w:val="0"/>
              <w:marTop w:val="0"/>
              <w:marBottom w:val="0"/>
              <w:divBdr>
                <w:top w:val="none" w:sz="0" w:space="0" w:color="auto"/>
                <w:left w:val="none" w:sz="0" w:space="0" w:color="auto"/>
                <w:bottom w:val="none" w:sz="0" w:space="0" w:color="auto"/>
                <w:right w:val="none" w:sz="0" w:space="0" w:color="auto"/>
              </w:divBdr>
            </w:div>
            <w:div w:id="819425272">
              <w:marLeft w:val="0"/>
              <w:marRight w:val="0"/>
              <w:marTop w:val="0"/>
              <w:marBottom w:val="0"/>
              <w:divBdr>
                <w:top w:val="none" w:sz="0" w:space="0" w:color="auto"/>
                <w:left w:val="none" w:sz="0" w:space="0" w:color="auto"/>
                <w:bottom w:val="none" w:sz="0" w:space="0" w:color="auto"/>
                <w:right w:val="none" w:sz="0" w:space="0" w:color="auto"/>
              </w:divBdr>
            </w:div>
            <w:div w:id="682244513">
              <w:marLeft w:val="0"/>
              <w:marRight w:val="0"/>
              <w:marTop w:val="0"/>
              <w:marBottom w:val="0"/>
              <w:divBdr>
                <w:top w:val="none" w:sz="0" w:space="0" w:color="auto"/>
                <w:left w:val="none" w:sz="0" w:space="0" w:color="auto"/>
                <w:bottom w:val="none" w:sz="0" w:space="0" w:color="auto"/>
                <w:right w:val="none" w:sz="0" w:space="0" w:color="auto"/>
              </w:divBdr>
            </w:div>
            <w:div w:id="2021589655">
              <w:marLeft w:val="0"/>
              <w:marRight w:val="0"/>
              <w:marTop w:val="0"/>
              <w:marBottom w:val="0"/>
              <w:divBdr>
                <w:top w:val="none" w:sz="0" w:space="0" w:color="auto"/>
                <w:left w:val="none" w:sz="0" w:space="0" w:color="auto"/>
                <w:bottom w:val="none" w:sz="0" w:space="0" w:color="auto"/>
                <w:right w:val="none" w:sz="0" w:space="0" w:color="auto"/>
              </w:divBdr>
            </w:div>
            <w:div w:id="1445884026">
              <w:marLeft w:val="0"/>
              <w:marRight w:val="0"/>
              <w:marTop w:val="0"/>
              <w:marBottom w:val="0"/>
              <w:divBdr>
                <w:top w:val="none" w:sz="0" w:space="0" w:color="auto"/>
                <w:left w:val="none" w:sz="0" w:space="0" w:color="auto"/>
                <w:bottom w:val="none" w:sz="0" w:space="0" w:color="auto"/>
                <w:right w:val="none" w:sz="0" w:space="0" w:color="auto"/>
              </w:divBdr>
            </w:div>
            <w:div w:id="399061777">
              <w:marLeft w:val="0"/>
              <w:marRight w:val="0"/>
              <w:marTop w:val="0"/>
              <w:marBottom w:val="0"/>
              <w:divBdr>
                <w:top w:val="none" w:sz="0" w:space="0" w:color="auto"/>
                <w:left w:val="none" w:sz="0" w:space="0" w:color="auto"/>
                <w:bottom w:val="none" w:sz="0" w:space="0" w:color="auto"/>
                <w:right w:val="none" w:sz="0" w:space="0" w:color="auto"/>
              </w:divBdr>
            </w:div>
            <w:div w:id="462893707">
              <w:marLeft w:val="0"/>
              <w:marRight w:val="0"/>
              <w:marTop w:val="0"/>
              <w:marBottom w:val="0"/>
              <w:divBdr>
                <w:top w:val="none" w:sz="0" w:space="0" w:color="auto"/>
                <w:left w:val="none" w:sz="0" w:space="0" w:color="auto"/>
                <w:bottom w:val="none" w:sz="0" w:space="0" w:color="auto"/>
                <w:right w:val="none" w:sz="0" w:space="0" w:color="auto"/>
              </w:divBdr>
            </w:div>
            <w:div w:id="221526904">
              <w:marLeft w:val="0"/>
              <w:marRight w:val="0"/>
              <w:marTop w:val="0"/>
              <w:marBottom w:val="0"/>
              <w:divBdr>
                <w:top w:val="none" w:sz="0" w:space="0" w:color="auto"/>
                <w:left w:val="none" w:sz="0" w:space="0" w:color="auto"/>
                <w:bottom w:val="none" w:sz="0" w:space="0" w:color="auto"/>
                <w:right w:val="none" w:sz="0" w:space="0" w:color="auto"/>
              </w:divBdr>
            </w:div>
            <w:div w:id="319626665">
              <w:marLeft w:val="0"/>
              <w:marRight w:val="0"/>
              <w:marTop w:val="0"/>
              <w:marBottom w:val="0"/>
              <w:divBdr>
                <w:top w:val="none" w:sz="0" w:space="0" w:color="auto"/>
                <w:left w:val="none" w:sz="0" w:space="0" w:color="auto"/>
                <w:bottom w:val="none" w:sz="0" w:space="0" w:color="auto"/>
                <w:right w:val="none" w:sz="0" w:space="0" w:color="auto"/>
              </w:divBdr>
            </w:div>
            <w:div w:id="1863862714">
              <w:marLeft w:val="0"/>
              <w:marRight w:val="0"/>
              <w:marTop w:val="0"/>
              <w:marBottom w:val="0"/>
              <w:divBdr>
                <w:top w:val="none" w:sz="0" w:space="0" w:color="auto"/>
                <w:left w:val="none" w:sz="0" w:space="0" w:color="auto"/>
                <w:bottom w:val="none" w:sz="0" w:space="0" w:color="auto"/>
                <w:right w:val="none" w:sz="0" w:space="0" w:color="auto"/>
              </w:divBdr>
            </w:div>
            <w:div w:id="92362368">
              <w:marLeft w:val="0"/>
              <w:marRight w:val="0"/>
              <w:marTop w:val="0"/>
              <w:marBottom w:val="0"/>
              <w:divBdr>
                <w:top w:val="none" w:sz="0" w:space="0" w:color="auto"/>
                <w:left w:val="none" w:sz="0" w:space="0" w:color="auto"/>
                <w:bottom w:val="none" w:sz="0" w:space="0" w:color="auto"/>
                <w:right w:val="none" w:sz="0" w:space="0" w:color="auto"/>
              </w:divBdr>
            </w:div>
            <w:div w:id="315038004">
              <w:marLeft w:val="0"/>
              <w:marRight w:val="0"/>
              <w:marTop w:val="0"/>
              <w:marBottom w:val="0"/>
              <w:divBdr>
                <w:top w:val="none" w:sz="0" w:space="0" w:color="auto"/>
                <w:left w:val="none" w:sz="0" w:space="0" w:color="auto"/>
                <w:bottom w:val="none" w:sz="0" w:space="0" w:color="auto"/>
                <w:right w:val="none" w:sz="0" w:space="0" w:color="auto"/>
              </w:divBdr>
            </w:div>
            <w:div w:id="1630743378">
              <w:marLeft w:val="0"/>
              <w:marRight w:val="0"/>
              <w:marTop w:val="0"/>
              <w:marBottom w:val="0"/>
              <w:divBdr>
                <w:top w:val="none" w:sz="0" w:space="0" w:color="auto"/>
                <w:left w:val="none" w:sz="0" w:space="0" w:color="auto"/>
                <w:bottom w:val="none" w:sz="0" w:space="0" w:color="auto"/>
                <w:right w:val="none" w:sz="0" w:space="0" w:color="auto"/>
              </w:divBdr>
            </w:div>
            <w:div w:id="269707143">
              <w:marLeft w:val="0"/>
              <w:marRight w:val="0"/>
              <w:marTop w:val="0"/>
              <w:marBottom w:val="0"/>
              <w:divBdr>
                <w:top w:val="none" w:sz="0" w:space="0" w:color="auto"/>
                <w:left w:val="none" w:sz="0" w:space="0" w:color="auto"/>
                <w:bottom w:val="none" w:sz="0" w:space="0" w:color="auto"/>
                <w:right w:val="none" w:sz="0" w:space="0" w:color="auto"/>
              </w:divBdr>
            </w:div>
            <w:div w:id="1378431846">
              <w:marLeft w:val="0"/>
              <w:marRight w:val="0"/>
              <w:marTop w:val="0"/>
              <w:marBottom w:val="0"/>
              <w:divBdr>
                <w:top w:val="none" w:sz="0" w:space="0" w:color="auto"/>
                <w:left w:val="none" w:sz="0" w:space="0" w:color="auto"/>
                <w:bottom w:val="none" w:sz="0" w:space="0" w:color="auto"/>
                <w:right w:val="none" w:sz="0" w:space="0" w:color="auto"/>
              </w:divBdr>
            </w:div>
            <w:div w:id="1716003060">
              <w:marLeft w:val="0"/>
              <w:marRight w:val="0"/>
              <w:marTop w:val="0"/>
              <w:marBottom w:val="0"/>
              <w:divBdr>
                <w:top w:val="none" w:sz="0" w:space="0" w:color="auto"/>
                <w:left w:val="none" w:sz="0" w:space="0" w:color="auto"/>
                <w:bottom w:val="none" w:sz="0" w:space="0" w:color="auto"/>
                <w:right w:val="none" w:sz="0" w:space="0" w:color="auto"/>
              </w:divBdr>
            </w:div>
            <w:div w:id="1211263004">
              <w:marLeft w:val="0"/>
              <w:marRight w:val="0"/>
              <w:marTop w:val="0"/>
              <w:marBottom w:val="0"/>
              <w:divBdr>
                <w:top w:val="none" w:sz="0" w:space="0" w:color="auto"/>
                <w:left w:val="none" w:sz="0" w:space="0" w:color="auto"/>
                <w:bottom w:val="none" w:sz="0" w:space="0" w:color="auto"/>
                <w:right w:val="none" w:sz="0" w:space="0" w:color="auto"/>
              </w:divBdr>
            </w:div>
            <w:div w:id="438915041">
              <w:marLeft w:val="0"/>
              <w:marRight w:val="0"/>
              <w:marTop w:val="0"/>
              <w:marBottom w:val="0"/>
              <w:divBdr>
                <w:top w:val="none" w:sz="0" w:space="0" w:color="auto"/>
                <w:left w:val="none" w:sz="0" w:space="0" w:color="auto"/>
                <w:bottom w:val="none" w:sz="0" w:space="0" w:color="auto"/>
                <w:right w:val="none" w:sz="0" w:space="0" w:color="auto"/>
              </w:divBdr>
            </w:div>
            <w:div w:id="5790603">
              <w:marLeft w:val="0"/>
              <w:marRight w:val="0"/>
              <w:marTop w:val="0"/>
              <w:marBottom w:val="0"/>
              <w:divBdr>
                <w:top w:val="none" w:sz="0" w:space="0" w:color="auto"/>
                <w:left w:val="none" w:sz="0" w:space="0" w:color="auto"/>
                <w:bottom w:val="none" w:sz="0" w:space="0" w:color="auto"/>
                <w:right w:val="none" w:sz="0" w:space="0" w:color="auto"/>
              </w:divBdr>
            </w:div>
            <w:div w:id="2063168687">
              <w:marLeft w:val="0"/>
              <w:marRight w:val="0"/>
              <w:marTop w:val="0"/>
              <w:marBottom w:val="0"/>
              <w:divBdr>
                <w:top w:val="none" w:sz="0" w:space="0" w:color="auto"/>
                <w:left w:val="none" w:sz="0" w:space="0" w:color="auto"/>
                <w:bottom w:val="none" w:sz="0" w:space="0" w:color="auto"/>
                <w:right w:val="none" w:sz="0" w:space="0" w:color="auto"/>
              </w:divBdr>
            </w:div>
            <w:div w:id="19362693">
              <w:marLeft w:val="0"/>
              <w:marRight w:val="0"/>
              <w:marTop w:val="0"/>
              <w:marBottom w:val="0"/>
              <w:divBdr>
                <w:top w:val="none" w:sz="0" w:space="0" w:color="auto"/>
                <w:left w:val="none" w:sz="0" w:space="0" w:color="auto"/>
                <w:bottom w:val="none" w:sz="0" w:space="0" w:color="auto"/>
                <w:right w:val="none" w:sz="0" w:space="0" w:color="auto"/>
              </w:divBdr>
            </w:div>
            <w:div w:id="1784037022">
              <w:marLeft w:val="0"/>
              <w:marRight w:val="0"/>
              <w:marTop w:val="0"/>
              <w:marBottom w:val="0"/>
              <w:divBdr>
                <w:top w:val="none" w:sz="0" w:space="0" w:color="auto"/>
                <w:left w:val="none" w:sz="0" w:space="0" w:color="auto"/>
                <w:bottom w:val="none" w:sz="0" w:space="0" w:color="auto"/>
                <w:right w:val="none" w:sz="0" w:space="0" w:color="auto"/>
              </w:divBdr>
            </w:div>
            <w:div w:id="1356074204">
              <w:marLeft w:val="0"/>
              <w:marRight w:val="0"/>
              <w:marTop w:val="0"/>
              <w:marBottom w:val="0"/>
              <w:divBdr>
                <w:top w:val="none" w:sz="0" w:space="0" w:color="auto"/>
                <w:left w:val="none" w:sz="0" w:space="0" w:color="auto"/>
                <w:bottom w:val="none" w:sz="0" w:space="0" w:color="auto"/>
                <w:right w:val="none" w:sz="0" w:space="0" w:color="auto"/>
              </w:divBdr>
            </w:div>
            <w:div w:id="1418593030">
              <w:marLeft w:val="0"/>
              <w:marRight w:val="0"/>
              <w:marTop w:val="0"/>
              <w:marBottom w:val="0"/>
              <w:divBdr>
                <w:top w:val="none" w:sz="0" w:space="0" w:color="auto"/>
                <w:left w:val="none" w:sz="0" w:space="0" w:color="auto"/>
                <w:bottom w:val="none" w:sz="0" w:space="0" w:color="auto"/>
                <w:right w:val="none" w:sz="0" w:space="0" w:color="auto"/>
              </w:divBdr>
            </w:div>
            <w:div w:id="1985770865">
              <w:marLeft w:val="0"/>
              <w:marRight w:val="0"/>
              <w:marTop w:val="0"/>
              <w:marBottom w:val="0"/>
              <w:divBdr>
                <w:top w:val="none" w:sz="0" w:space="0" w:color="auto"/>
                <w:left w:val="none" w:sz="0" w:space="0" w:color="auto"/>
                <w:bottom w:val="none" w:sz="0" w:space="0" w:color="auto"/>
                <w:right w:val="none" w:sz="0" w:space="0" w:color="auto"/>
              </w:divBdr>
            </w:div>
            <w:div w:id="218517620">
              <w:marLeft w:val="0"/>
              <w:marRight w:val="0"/>
              <w:marTop w:val="0"/>
              <w:marBottom w:val="0"/>
              <w:divBdr>
                <w:top w:val="none" w:sz="0" w:space="0" w:color="auto"/>
                <w:left w:val="none" w:sz="0" w:space="0" w:color="auto"/>
                <w:bottom w:val="none" w:sz="0" w:space="0" w:color="auto"/>
                <w:right w:val="none" w:sz="0" w:space="0" w:color="auto"/>
              </w:divBdr>
            </w:div>
            <w:div w:id="493886096">
              <w:marLeft w:val="0"/>
              <w:marRight w:val="0"/>
              <w:marTop w:val="0"/>
              <w:marBottom w:val="0"/>
              <w:divBdr>
                <w:top w:val="none" w:sz="0" w:space="0" w:color="auto"/>
                <w:left w:val="none" w:sz="0" w:space="0" w:color="auto"/>
                <w:bottom w:val="none" w:sz="0" w:space="0" w:color="auto"/>
                <w:right w:val="none" w:sz="0" w:space="0" w:color="auto"/>
              </w:divBdr>
            </w:div>
            <w:div w:id="84616368">
              <w:marLeft w:val="0"/>
              <w:marRight w:val="0"/>
              <w:marTop w:val="0"/>
              <w:marBottom w:val="0"/>
              <w:divBdr>
                <w:top w:val="none" w:sz="0" w:space="0" w:color="auto"/>
                <w:left w:val="none" w:sz="0" w:space="0" w:color="auto"/>
                <w:bottom w:val="none" w:sz="0" w:space="0" w:color="auto"/>
                <w:right w:val="none" w:sz="0" w:space="0" w:color="auto"/>
              </w:divBdr>
            </w:div>
            <w:div w:id="325598419">
              <w:marLeft w:val="0"/>
              <w:marRight w:val="0"/>
              <w:marTop w:val="0"/>
              <w:marBottom w:val="0"/>
              <w:divBdr>
                <w:top w:val="none" w:sz="0" w:space="0" w:color="auto"/>
                <w:left w:val="none" w:sz="0" w:space="0" w:color="auto"/>
                <w:bottom w:val="none" w:sz="0" w:space="0" w:color="auto"/>
                <w:right w:val="none" w:sz="0" w:space="0" w:color="auto"/>
              </w:divBdr>
            </w:div>
            <w:div w:id="399981670">
              <w:marLeft w:val="0"/>
              <w:marRight w:val="0"/>
              <w:marTop w:val="0"/>
              <w:marBottom w:val="0"/>
              <w:divBdr>
                <w:top w:val="none" w:sz="0" w:space="0" w:color="auto"/>
                <w:left w:val="none" w:sz="0" w:space="0" w:color="auto"/>
                <w:bottom w:val="none" w:sz="0" w:space="0" w:color="auto"/>
                <w:right w:val="none" w:sz="0" w:space="0" w:color="auto"/>
              </w:divBdr>
            </w:div>
            <w:div w:id="518010189">
              <w:marLeft w:val="0"/>
              <w:marRight w:val="0"/>
              <w:marTop w:val="0"/>
              <w:marBottom w:val="0"/>
              <w:divBdr>
                <w:top w:val="none" w:sz="0" w:space="0" w:color="auto"/>
                <w:left w:val="none" w:sz="0" w:space="0" w:color="auto"/>
                <w:bottom w:val="none" w:sz="0" w:space="0" w:color="auto"/>
                <w:right w:val="none" w:sz="0" w:space="0" w:color="auto"/>
              </w:divBdr>
            </w:div>
            <w:div w:id="1411849430">
              <w:marLeft w:val="0"/>
              <w:marRight w:val="0"/>
              <w:marTop w:val="0"/>
              <w:marBottom w:val="0"/>
              <w:divBdr>
                <w:top w:val="none" w:sz="0" w:space="0" w:color="auto"/>
                <w:left w:val="none" w:sz="0" w:space="0" w:color="auto"/>
                <w:bottom w:val="none" w:sz="0" w:space="0" w:color="auto"/>
                <w:right w:val="none" w:sz="0" w:space="0" w:color="auto"/>
              </w:divBdr>
            </w:div>
            <w:div w:id="1633823193">
              <w:marLeft w:val="0"/>
              <w:marRight w:val="0"/>
              <w:marTop w:val="0"/>
              <w:marBottom w:val="0"/>
              <w:divBdr>
                <w:top w:val="none" w:sz="0" w:space="0" w:color="auto"/>
                <w:left w:val="none" w:sz="0" w:space="0" w:color="auto"/>
                <w:bottom w:val="none" w:sz="0" w:space="0" w:color="auto"/>
                <w:right w:val="none" w:sz="0" w:space="0" w:color="auto"/>
              </w:divBdr>
            </w:div>
            <w:div w:id="233588874">
              <w:marLeft w:val="0"/>
              <w:marRight w:val="0"/>
              <w:marTop w:val="0"/>
              <w:marBottom w:val="0"/>
              <w:divBdr>
                <w:top w:val="none" w:sz="0" w:space="0" w:color="auto"/>
                <w:left w:val="none" w:sz="0" w:space="0" w:color="auto"/>
                <w:bottom w:val="none" w:sz="0" w:space="0" w:color="auto"/>
                <w:right w:val="none" w:sz="0" w:space="0" w:color="auto"/>
              </w:divBdr>
            </w:div>
            <w:div w:id="1905944813">
              <w:marLeft w:val="0"/>
              <w:marRight w:val="0"/>
              <w:marTop w:val="0"/>
              <w:marBottom w:val="0"/>
              <w:divBdr>
                <w:top w:val="none" w:sz="0" w:space="0" w:color="auto"/>
                <w:left w:val="none" w:sz="0" w:space="0" w:color="auto"/>
                <w:bottom w:val="none" w:sz="0" w:space="0" w:color="auto"/>
                <w:right w:val="none" w:sz="0" w:space="0" w:color="auto"/>
              </w:divBdr>
            </w:div>
            <w:div w:id="1752968701">
              <w:marLeft w:val="0"/>
              <w:marRight w:val="0"/>
              <w:marTop w:val="0"/>
              <w:marBottom w:val="0"/>
              <w:divBdr>
                <w:top w:val="none" w:sz="0" w:space="0" w:color="auto"/>
                <w:left w:val="none" w:sz="0" w:space="0" w:color="auto"/>
                <w:bottom w:val="none" w:sz="0" w:space="0" w:color="auto"/>
                <w:right w:val="none" w:sz="0" w:space="0" w:color="auto"/>
              </w:divBdr>
            </w:div>
            <w:div w:id="1349790337">
              <w:marLeft w:val="0"/>
              <w:marRight w:val="0"/>
              <w:marTop w:val="0"/>
              <w:marBottom w:val="0"/>
              <w:divBdr>
                <w:top w:val="none" w:sz="0" w:space="0" w:color="auto"/>
                <w:left w:val="none" w:sz="0" w:space="0" w:color="auto"/>
                <w:bottom w:val="none" w:sz="0" w:space="0" w:color="auto"/>
                <w:right w:val="none" w:sz="0" w:space="0" w:color="auto"/>
              </w:divBdr>
            </w:div>
            <w:div w:id="1021324595">
              <w:marLeft w:val="0"/>
              <w:marRight w:val="0"/>
              <w:marTop w:val="0"/>
              <w:marBottom w:val="0"/>
              <w:divBdr>
                <w:top w:val="none" w:sz="0" w:space="0" w:color="auto"/>
                <w:left w:val="none" w:sz="0" w:space="0" w:color="auto"/>
                <w:bottom w:val="none" w:sz="0" w:space="0" w:color="auto"/>
                <w:right w:val="none" w:sz="0" w:space="0" w:color="auto"/>
              </w:divBdr>
            </w:div>
            <w:div w:id="634796144">
              <w:marLeft w:val="0"/>
              <w:marRight w:val="0"/>
              <w:marTop w:val="0"/>
              <w:marBottom w:val="0"/>
              <w:divBdr>
                <w:top w:val="none" w:sz="0" w:space="0" w:color="auto"/>
                <w:left w:val="none" w:sz="0" w:space="0" w:color="auto"/>
                <w:bottom w:val="none" w:sz="0" w:space="0" w:color="auto"/>
                <w:right w:val="none" w:sz="0" w:space="0" w:color="auto"/>
              </w:divBdr>
            </w:div>
            <w:div w:id="1250584305">
              <w:marLeft w:val="0"/>
              <w:marRight w:val="0"/>
              <w:marTop w:val="0"/>
              <w:marBottom w:val="0"/>
              <w:divBdr>
                <w:top w:val="none" w:sz="0" w:space="0" w:color="auto"/>
                <w:left w:val="none" w:sz="0" w:space="0" w:color="auto"/>
                <w:bottom w:val="none" w:sz="0" w:space="0" w:color="auto"/>
                <w:right w:val="none" w:sz="0" w:space="0" w:color="auto"/>
              </w:divBdr>
            </w:div>
            <w:div w:id="1106000167">
              <w:marLeft w:val="0"/>
              <w:marRight w:val="0"/>
              <w:marTop w:val="0"/>
              <w:marBottom w:val="0"/>
              <w:divBdr>
                <w:top w:val="none" w:sz="0" w:space="0" w:color="auto"/>
                <w:left w:val="none" w:sz="0" w:space="0" w:color="auto"/>
                <w:bottom w:val="none" w:sz="0" w:space="0" w:color="auto"/>
                <w:right w:val="none" w:sz="0" w:space="0" w:color="auto"/>
              </w:divBdr>
            </w:div>
            <w:div w:id="844636162">
              <w:marLeft w:val="0"/>
              <w:marRight w:val="0"/>
              <w:marTop w:val="0"/>
              <w:marBottom w:val="0"/>
              <w:divBdr>
                <w:top w:val="none" w:sz="0" w:space="0" w:color="auto"/>
                <w:left w:val="none" w:sz="0" w:space="0" w:color="auto"/>
                <w:bottom w:val="none" w:sz="0" w:space="0" w:color="auto"/>
                <w:right w:val="none" w:sz="0" w:space="0" w:color="auto"/>
              </w:divBdr>
            </w:div>
            <w:div w:id="226306173">
              <w:marLeft w:val="0"/>
              <w:marRight w:val="0"/>
              <w:marTop w:val="0"/>
              <w:marBottom w:val="0"/>
              <w:divBdr>
                <w:top w:val="none" w:sz="0" w:space="0" w:color="auto"/>
                <w:left w:val="none" w:sz="0" w:space="0" w:color="auto"/>
                <w:bottom w:val="none" w:sz="0" w:space="0" w:color="auto"/>
                <w:right w:val="none" w:sz="0" w:space="0" w:color="auto"/>
              </w:divBdr>
            </w:div>
            <w:div w:id="1637300226">
              <w:marLeft w:val="0"/>
              <w:marRight w:val="0"/>
              <w:marTop w:val="0"/>
              <w:marBottom w:val="0"/>
              <w:divBdr>
                <w:top w:val="none" w:sz="0" w:space="0" w:color="auto"/>
                <w:left w:val="none" w:sz="0" w:space="0" w:color="auto"/>
                <w:bottom w:val="none" w:sz="0" w:space="0" w:color="auto"/>
                <w:right w:val="none" w:sz="0" w:space="0" w:color="auto"/>
              </w:divBdr>
            </w:div>
            <w:div w:id="1071005697">
              <w:marLeft w:val="0"/>
              <w:marRight w:val="0"/>
              <w:marTop w:val="0"/>
              <w:marBottom w:val="0"/>
              <w:divBdr>
                <w:top w:val="none" w:sz="0" w:space="0" w:color="auto"/>
                <w:left w:val="none" w:sz="0" w:space="0" w:color="auto"/>
                <w:bottom w:val="none" w:sz="0" w:space="0" w:color="auto"/>
                <w:right w:val="none" w:sz="0" w:space="0" w:color="auto"/>
              </w:divBdr>
            </w:div>
            <w:div w:id="58404989">
              <w:marLeft w:val="0"/>
              <w:marRight w:val="0"/>
              <w:marTop w:val="0"/>
              <w:marBottom w:val="0"/>
              <w:divBdr>
                <w:top w:val="none" w:sz="0" w:space="0" w:color="auto"/>
                <w:left w:val="none" w:sz="0" w:space="0" w:color="auto"/>
                <w:bottom w:val="none" w:sz="0" w:space="0" w:color="auto"/>
                <w:right w:val="none" w:sz="0" w:space="0" w:color="auto"/>
              </w:divBdr>
            </w:div>
            <w:div w:id="1248079361">
              <w:marLeft w:val="0"/>
              <w:marRight w:val="0"/>
              <w:marTop w:val="0"/>
              <w:marBottom w:val="0"/>
              <w:divBdr>
                <w:top w:val="none" w:sz="0" w:space="0" w:color="auto"/>
                <w:left w:val="none" w:sz="0" w:space="0" w:color="auto"/>
                <w:bottom w:val="none" w:sz="0" w:space="0" w:color="auto"/>
                <w:right w:val="none" w:sz="0" w:space="0" w:color="auto"/>
              </w:divBdr>
            </w:div>
            <w:div w:id="1935094060">
              <w:marLeft w:val="0"/>
              <w:marRight w:val="0"/>
              <w:marTop w:val="0"/>
              <w:marBottom w:val="0"/>
              <w:divBdr>
                <w:top w:val="none" w:sz="0" w:space="0" w:color="auto"/>
                <w:left w:val="none" w:sz="0" w:space="0" w:color="auto"/>
                <w:bottom w:val="none" w:sz="0" w:space="0" w:color="auto"/>
                <w:right w:val="none" w:sz="0" w:space="0" w:color="auto"/>
              </w:divBdr>
            </w:div>
            <w:div w:id="1793087914">
              <w:marLeft w:val="0"/>
              <w:marRight w:val="0"/>
              <w:marTop w:val="0"/>
              <w:marBottom w:val="0"/>
              <w:divBdr>
                <w:top w:val="none" w:sz="0" w:space="0" w:color="auto"/>
                <w:left w:val="none" w:sz="0" w:space="0" w:color="auto"/>
                <w:bottom w:val="none" w:sz="0" w:space="0" w:color="auto"/>
                <w:right w:val="none" w:sz="0" w:space="0" w:color="auto"/>
              </w:divBdr>
            </w:div>
            <w:div w:id="1700617783">
              <w:marLeft w:val="0"/>
              <w:marRight w:val="0"/>
              <w:marTop w:val="0"/>
              <w:marBottom w:val="0"/>
              <w:divBdr>
                <w:top w:val="none" w:sz="0" w:space="0" w:color="auto"/>
                <w:left w:val="none" w:sz="0" w:space="0" w:color="auto"/>
                <w:bottom w:val="none" w:sz="0" w:space="0" w:color="auto"/>
                <w:right w:val="none" w:sz="0" w:space="0" w:color="auto"/>
              </w:divBdr>
            </w:div>
            <w:div w:id="143857376">
              <w:marLeft w:val="0"/>
              <w:marRight w:val="0"/>
              <w:marTop w:val="0"/>
              <w:marBottom w:val="0"/>
              <w:divBdr>
                <w:top w:val="none" w:sz="0" w:space="0" w:color="auto"/>
                <w:left w:val="none" w:sz="0" w:space="0" w:color="auto"/>
                <w:bottom w:val="none" w:sz="0" w:space="0" w:color="auto"/>
                <w:right w:val="none" w:sz="0" w:space="0" w:color="auto"/>
              </w:divBdr>
            </w:div>
            <w:div w:id="195315911">
              <w:marLeft w:val="0"/>
              <w:marRight w:val="0"/>
              <w:marTop w:val="0"/>
              <w:marBottom w:val="0"/>
              <w:divBdr>
                <w:top w:val="none" w:sz="0" w:space="0" w:color="auto"/>
                <w:left w:val="none" w:sz="0" w:space="0" w:color="auto"/>
                <w:bottom w:val="none" w:sz="0" w:space="0" w:color="auto"/>
                <w:right w:val="none" w:sz="0" w:space="0" w:color="auto"/>
              </w:divBdr>
            </w:div>
            <w:div w:id="654384475">
              <w:marLeft w:val="0"/>
              <w:marRight w:val="0"/>
              <w:marTop w:val="0"/>
              <w:marBottom w:val="0"/>
              <w:divBdr>
                <w:top w:val="none" w:sz="0" w:space="0" w:color="auto"/>
                <w:left w:val="none" w:sz="0" w:space="0" w:color="auto"/>
                <w:bottom w:val="none" w:sz="0" w:space="0" w:color="auto"/>
                <w:right w:val="none" w:sz="0" w:space="0" w:color="auto"/>
              </w:divBdr>
            </w:div>
            <w:div w:id="830171288">
              <w:marLeft w:val="0"/>
              <w:marRight w:val="0"/>
              <w:marTop w:val="0"/>
              <w:marBottom w:val="0"/>
              <w:divBdr>
                <w:top w:val="none" w:sz="0" w:space="0" w:color="auto"/>
                <w:left w:val="none" w:sz="0" w:space="0" w:color="auto"/>
                <w:bottom w:val="none" w:sz="0" w:space="0" w:color="auto"/>
                <w:right w:val="none" w:sz="0" w:space="0" w:color="auto"/>
              </w:divBdr>
            </w:div>
            <w:div w:id="1124497853">
              <w:marLeft w:val="0"/>
              <w:marRight w:val="0"/>
              <w:marTop w:val="0"/>
              <w:marBottom w:val="0"/>
              <w:divBdr>
                <w:top w:val="none" w:sz="0" w:space="0" w:color="auto"/>
                <w:left w:val="none" w:sz="0" w:space="0" w:color="auto"/>
                <w:bottom w:val="none" w:sz="0" w:space="0" w:color="auto"/>
                <w:right w:val="none" w:sz="0" w:space="0" w:color="auto"/>
              </w:divBdr>
            </w:div>
            <w:div w:id="1799564118">
              <w:marLeft w:val="0"/>
              <w:marRight w:val="0"/>
              <w:marTop w:val="0"/>
              <w:marBottom w:val="0"/>
              <w:divBdr>
                <w:top w:val="none" w:sz="0" w:space="0" w:color="auto"/>
                <w:left w:val="none" w:sz="0" w:space="0" w:color="auto"/>
                <w:bottom w:val="none" w:sz="0" w:space="0" w:color="auto"/>
                <w:right w:val="none" w:sz="0" w:space="0" w:color="auto"/>
              </w:divBdr>
            </w:div>
            <w:div w:id="592595115">
              <w:marLeft w:val="0"/>
              <w:marRight w:val="0"/>
              <w:marTop w:val="0"/>
              <w:marBottom w:val="0"/>
              <w:divBdr>
                <w:top w:val="none" w:sz="0" w:space="0" w:color="auto"/>
                <w:left w:val="none" w:sz="0" w:space="0" w:color="auto"/>
                <w:bottom w:val="none" w:sz="0" w:space="0" w:color="auto"/>
                <w:right w:val="none" w:sz="0" w:space="0" w:color="auto"/>
              </w:divBdr>
            </w:div>
            <w:div w:id="1589925500">
              <w:marLeft w:val="0"/>
              <w:marRight w:val="0"/>
              <w:marTop w:val="0"/>
              <w:marBottom w:val="0"/>
              <w:divBdr>
                <w:top w:val="none" w:sz="0" w:space="0" w:color="auto"/>
                <w:left w:val="none" w:sz="0" w:space="0" w:color="auto"/>
                <w:bottom w:val="none" w:sz="0" w:space="0" w:color="auto"/>
                <w:right w:val="none" w:sz="0" w:space="0" w:color="auto"/>
              </w:divBdr>
            </w:div>
            <w:div w:id="2069499794">
              <w:marLeft w:val="0"/>
              <w:marRight w:val="0"/>
              <w:marTop w:val="0"/>
              <w:marBottom w:val="0"/>
              <w:divBdr>
                <w:top w:val="none" w:sz="0" w:space="0" w:color="auto"/>
                <w:left w:val="none" w:sz="0" w:space="0" w:color="auto"/>
                <w:bottom w:val="none" w:sz="0" w:space="0" w:color="auto"/>
                <w:right w:val="none" w:sz="0" w:space="0" w:color="auto"/>
              </w:divBdr>
            </w:div>
            <w:div w:id="1885827593">
              <w:marLeft w:val="0"/>
              <w:marRight w:val="0"/>
              <w:marTop w:val="0"/>
              <w:marBottom w:val="0"/>
              <w:divBdr>
                <w:top w:val="none" w:sz="0" w:space="0" w:color="auto"/>
                <w:left w:val="none" w:sz="0" w:space="0" w:color="auto"/>
                <w:bottom w:val="none" w:sz="0" w:space="0" w:color="auto"/>
                <w:right w:val="none" w:sz="0" w:space="0" w:color="auto"/>
              </w:divBdr>
            </w:div>
            <w:div w:id="2018995692">
              <w:marLeft w:val="0"/>
              <w:marRight w:val="0"/>
              <w:marTop w:val="0"/>
              <w:marBottom w:val="0"/>
              <w:divBdr>
                <w:top w:val="none" w:sz="0" w:space="0" w:color="auto"/>
                <w:left w:val="none" w:sz="0" w:space="0" w:color="auto"/>
                <w:bottom w:val="none" w:sz="0" w:space="0" w:color="auto"/>
                <w:right w:val="none" w:sz="0" w:space="0" w:color="auto"/>
              </w:divBdr>
            </w:div>
            <w:div w:id="647055160">
              <w:marLeft w:val="0"/>
              <w:marRight w:val="0"/>
              <w:marTop w:val="0"/>
              <w:marBottom w:val="0"/>
              <w:divBdr>
                <w:top w:val="none" w:sz="0" w:space="0" w:color="auto"/>
                <w:left w:val="none" w:sz="0" w:space="0" w:color="auto"/>
                <w:bottom w:val="none" w:sz="0" w:space="0" w:color="auto"/>
                <w:right w:val="none" w:sz="0" w:space="0" w:color="auto"/>
              </w:divBdr>
            </w:div>
            <w:div w:id="1068728097">
              <w:marLeft w:val="0"/>
              <w:marRight w:val="0"/>
              <w:marTop w:val="0"/>
              <w:marBottom w:val="0"/>
              <w:divBdr>
                <w:top w:val="none" w:sz="0" w:space="0" w:color="auto"/>
                <w:left w:val="none" w:sz="0" w:space="0" w:color="auto"/>
                <w:bottom w:val="none" w:sz="0" w:space="0" w:color="auto"/>
                <w:right w:val="none" w:sz="0" w:space="0" w:color="auto"/>
              </w:divBdr>
            </w:div>
            <w:div w:id="1089815953">
              <w:marLeft w:val="0"/>
              <w:marRight w:val="0"/>
              <w:marTop w:val="0"/>
              <w:marBottom w:val="0"/>
              <w:divBdr>
                <w:top w:val="none" w:sz="0" w:space="0" w:color="auto"/>
                <w:left w:val="none" w:sz="0" w:space="0" w:color="auto"/>
                <w:bottom w:val="none" w:sz="0" w:space="0" w:color="auto"/>
                <w:right w:val="none" w:sz="0" w:space="0" w:color="auto"/>
              </w:divBdr>
            </w:div>
            <w:div w:id="1649165136">
              <w:marLeft w:val="0"/>
              <w:marRight w:val="0"/>
              <w:marTop w:val="0"/>
              <w:marBottom w:val="0"/>
              <w:divBdr>
                <w:top w:val="none" w:sz="0" w:space="0" w:color="auto"/>
                <w:left w:val="none" w:sz="0" w:space="0" w:color="auto"/>
                <w:bottom w:val="none" w:sz="0" w:space="0" w:color="auto"/>
                <w:right w:val="none" w:sz="0" w:space="0" w:color="auto"/>
              </w:divBdr>
            </w:div>
            <w:div w:id="1605185019">
              <w:marLeft w:val="0"/>
              <w:marRight w:val="0"/>
              <w:marTop w:val="0"/>
              <w:marBottom w:val="0"/>
              <w:divBdr>
                <w:top w:val="none" w:sz="0" w:space="0" w:color="auto"/>
                <w:left w:val="none" w:sz="0" w:space="0" w:color="auto"/>
                <w:bottom w:val="none" w:sz="0" w:space="0" w:color="auto"/>
                <w:right w:val="none" w:sz="0" w:space="0" w:color="auto"/>
              </w:divBdr>
            </w:div>
            <w:div w:id="2142458813">
              <w:marLeft w:val="0"/>
              <w:marRight w:val="0"/>
              <w:marTop w:val="0"/>
              <w:marBottom w:val="0"/>
              <w:divBdr>
                <w:top w:val="none" w:sz="0" w:space="0" w:color="auto"/>
                <w:left w:val="none" w:sz="0" w:space="0" w:color="auto"/>
                <w:bottom w:val="none" w:sz="0" w:space="0" w:color="auto"/>
                <w:right w:val="none" w:sz="0" w:space="0" w:color="auto"/>
              </w:divBdr>
            </w:div>
            <w:div w:id="174879890">
              <w:marLeft w:val="0"/>
              <w:marRight w:val="0"/>
              <w:marTop w:val="0"/>
              <w:marBottom w:val="0"/>
              <w:divBdr>
                <w:top w:val="none" w:sz="0" w:space="0" w:color="auto"/>
                <w:left w:val="none" w:sz="0" w:space="0" w:color="auto"/>
                <w:bottom w:val="none" w:sz="0" w:space="0" w:color="auto"/>
                <w:right w:val="none" w:sz="0" w:space="0" w:color="auto"/>
              </w:divBdr>
            </w:div>
            <w:div w:id="706832869">
              <w:marLeft w:val="0"/>
              <w:marRight w:val="0"/>
              <w:marTop w:val="0"/>
              <w:marBottom w:val="0"/>
              <w:divBdr>
                <w:top w:val="none" w:sz="0" w:space="0" w:color="auto"/>
                <w:left w:val="none" w:sz="0" w:space="0" w:color="auto"/>
                <w:bottom w:val="none" w:sz="0" w:space="0" w:color="auto"/>
                <w:right w:val="none" w:sz="0" w:space="0" w:color="auto"/>
              </w:divBdr>
            </w:div>
            <w:div w:id="351683880">
              <w:marLeft w:val="0"/>
              <w:marRight w:val="0"/>
              <w:marTop w:val="0"/>
              <w:marBottom w:val="0"/>
              <w:divBdr>
                <w:top w:val="none" w:sz="0" w:space="0" w:color="auto"/>
                <w:left w:val="none" w:sz="0" w:space="0" w:color="auto"/>
                <w:bottom w:val="none" w:sz="0" w:space="0" w:color="auto"/>
                <w:right w:val="none" w:sz="0" w:space="0" w:color="auto"/>
              </w:divBdr>
            </w:div>
            <w:div w:id="519513286">
              <w:marLeft w:val="0"/>
              <w:marRight w:val="0"/>
              <w:marTop w:val="0"/>
              <w:marBottom w:val="0"/>
              <w:divBdr>
                <w:top w:val="none" w:sz="0" w:space="0" w:color="auto"/>
                <w:left w:val="none" w:sz="0" w:space="0" w:color="auto"/>
                <w:bottom w:val="none" w:sz="0" w:space="0" w:color="auto"/>
                <w:right w:val="none" w:sz="0" w:space="0" w:color="auto"/>
              </w:divBdr>
            </w:div>
            <w:div w:id="1306661084">
              <w:marLeft w:val="0"/>
              <w:marRight w:val="0"/>
              <w:marTop w:val="0"/>
              <w:marBottom w:val="0"/>
              <w:divBdr>
                <w:top w:val="none" w:sz="0" w:space="0" w:color="auto"/>
                <w:left w:val="none" w:sz="0" w:space="0" w:color="auto"/>
                <w:bottom w:val="none" w:sz="0" w:space="0" w:color="auto"/>
                <w:right w:val="none" w:sz="0" w:space="0" w:color="auto"/>
              </w:divBdr>
            </w:div>
            <w:div w:id="1415012638">
              <w:marLeft w:val="0"/>
              <w:marRight w:val="0"/>
              <w:marTop w:val="0"/>
              <w:marBottom w:val="0"/>
              <w:divBdr>
                <w:top w:val="none" w:sz="0" w:space="0" w:color="auto"/>
                <w:left w:val="none" w:sz="0" w:space="0" w:color="auto"/>
                <w:bottom w:val="none" w:sz="0" w:space="0" w:color="auto"/>
                <w:right w:val="none" w:sz="0" w:space="0" w:color="auto"/>
              </w:divBdr>
            </w:div>
            <w:div w:id="1797288578">
              <w:marLeft w:val="0"/>
              <w:marRight w:val="0"/>
              <w:marTop w:val="0"/>
              <w:marBottom w:val="0"/>
              <w:divBdr>
                <w:top w:val="none" w:sz="0" w:space="0" w:color="auto"/>
                <w:left w:val="none" w:sz="0" w:space="0" w:color="auto"/>
                <w:bottom w:val="none" w:sz="0" w:space="0" w:color="auto"/>
                <w:right w:val="none" w:sz="0" w:space="0" w:color="auto"/>
              </w:divBdr>
            </w:div>
            <w:div w:id="297491105">
              <w:marLeft w:val="0"/>
              <w:marRight w:val="0"/>
              <w:marTop w:val="0"/>
              <w:marBottom w:val="0"/>
              <w:divBdr>
                <w:top w:val="none" w:sz="0" w:space="0" w:color="auto"/>
                <w:left w:val="none" w:sz="0" w:space="0" w:color="auto"/>
                <w:bottom w:val="none" w:sz="0" w:space="0" w:color="auto"/>
                <w:right w:val="none" w:sz="0" w:space="0" w:color="auto"/>
              </w:divBdr>
            </w:div>
            <w:div w:id="42409563">
              <w:marLeft w:val="0"/>
              <w:marRight w:val="0"/>
              <w:marTop w:val="0"/>
              <w:marBottom w:val="0"/>
              <w:divBdr>
                <w:top w:val="none" w:sz="0" w:space="0" w:color="auto"/>
                <w:left w:val="none" w:sz="0" w:space="0" w:color="auto"/>
                <w:bottom w:val="none" w:sz="0" w:space="0" w:color="auto"/>
                <w:right w:val="none" w:sz="0" w:space="0" w:color="auto"/>
              </w:divBdr>
            </w:div>
            <w:div w:id="331295399">
              <w:marLeft w:val="0"/>
              <w:marRight w:val="0"/>
              <w:marTop w:val="0"/>
              <w:marBottom w:val="0"/>
              <w:divBdr>
                <w:top w:val="none" w:sz="0" w:space="0" w:color="auto"/>
                <w:left w:val="none" w:sz="0" w:space="0" w:color="auto"/>
                <w:bottom w:val="none" w:sz="0" w:space="0" w:color="auto"/>
                <w:right w:val="none" w:sz="0" w:space="0" w:color="auto"/>
              </w:divBdr>
            </w:div>
            <w:div w:id="1420373404">
              <w:marLeft w:val="0"/>
              <w:marRight w:val="0"/>
              <w:marTop w:val="0"/>
              <w:marBottom w:val="0"/>
              <w:divBdr>
                <w:top w:val="none" w:sz="0" w:space="0" w:color="auto"/>
                <w:left w:val="none" w:sz="0" w:space="0" w:color="auto"/>
                <w:bottom w:val="none" w:sz="0" w:space="0" w:color="auto"/>
                <w:right w:val="none" w:sz="0" w:space="0" w:color="auto"/>
              </w:divBdr>
            </w:div>
            <w:div w:id="1204515867">
              <w:marLeft w:val="0"/>
              <w:marRight w:val="0"/>
              <w:marTop w:val="0"/>
              <w:marBottom w:val="0"/>
              <w:divBdr>
                <w:top w:val="none" w:sz="0" w:space="0" w:color="auto"/>
                <w:left w:val="none" w:sz="0" w:space="0" w:color="auto"/>
                <w:bottom w:val="none" w:sz="0" w:space="0" w:color="auto"/>
                <w:right w:val="none" w:sz="0" w:space="0" w:color="auto"/>
              </w:divBdr>
            </w:div>
            <w:div w:id="1811746152">
              <w:marLeft w:val="0"/>
              <w:marRight w:val="0"/>
              <w:marTop w:val="0"/>
              <w:marBottom w:val="0"/>
              <w:divBdr>
                <w:top w:val="none" w:sz="0" w:space="0" w:color="auto"/>
                <w:left w:val="none" w:sz="0" w:space="0" w:color="auto"/>
                <w:bottom w:val="none" w:sz="0" w:space="0" w:color="auto"/>
                <w:right w:val="none" w:sz="0" w:space="0" w:color="auto"/>
              </w:divBdr>
            </w:div>
            <w:div w:id="1828402164">
              <w:marLeft w:val="0"/>
              <w:marRight w:val="0"/>
              <w:marTop w:val="0"/>
              <w:marBottom w:val="0"/>
              <w:divBdr>
                <w:top w:val="none" w:sz="0" w:space="0" w:color="auto"/>
                <w:left w:val="none" w:sz="0" w:space="0" w:color="auto"/>
                <w:bottom w:val="none" w:sz="0" w:space="0" w:color="auto"/>
                <w:right w:val="none" w:sz="0" w:space="0" w:color="auto"/>
              </w:divBdr>
            </w:div>
            <w:div w:id="910850995">
              <w:marLeft w:val="0"/>
              <w:marRight w:val="0"/>
              <w:marTop w:val="0"/>
              <w:marBottom w:val="0"/>
              <w:divBdr>
                <w:top w:val="none" w:sz="0" w:space="0" w:color="auto"/>
                <w:left w:val="none" w:sz="0" w:space="0" w:color="auto"/>
                <w:bottom w:val="none" w:sz="0" w:space="0" w:color="auto"/>
                <w:right w:val="none" w:sz="0" w:space="0" w:color="auto"/>
              </w:divBdr>
            </w:div>
            <w:div w:id="489181172">
              <w:marLeft w:val="0"/>
              <w:marRight w:val="0"/>
              <w:marTop w:val="0"/>
              <w:marBottom w:val="0"/>
              <w:divBdr>
                <w:top w:val="none" w:sz="0" w:space="0" w:color="auto"/>
                <w:left w:val="none" w:sz="0" w:space="0" w:color="auto"/>
                <w:bottom w:val="none" w:sz="0" w:space="0" w:color="auto"/>
                <w:right w:val="none" w:sz="0" w:space="0" w:color="auto"/>
              </w:divBdr>
            </w:div>
            <w:div w:id="1461218373">
              <w:marLeft w:val="0"/>
              <w:marRight w:val="0"/>
              <w:marTop w:val="0"/>
              <w:marBottom w:val="0"/>
              <w:divBdr>
                <w:top w:val="none" w:sz="0" w:space="0" w:color="auto"/>
                <w:left w:val="none" w:sz="0" w:space="0" w:color="auto"/>
                <w:bottom w:val="none" w:sz="0" w:space="0" w:color="auto"/>
                <w:right w:val="none" w:sz="0" w:space="0" w:color="auto"/>
              </w:divBdr>
            </w:div>
            <w:div w:id="916280269">
              <w:marLeft w:val="0"/>
              <w:marRight w:val="0"/>
              <w:marTop w:val="0"/>
              <w:marBottom w:val="0"/>
              <w:divBdr>
                <w:top w:val="none" w:sz="0" w:space="0" w:color="auto"/>
                <w:left w:val="none" w:sz="0" w:space="0" w:color="auto"/>
                <w:bottom w:val="none" w:sz="0" w:space="0" w:color="auto"/>
                <w:right w:val="none" w:sz="0" w:space="0" w:color="auto"/>
              </w:divBdr>
            </w:div>
            <w:div w:id="108667817">
              <w:marLeft w:val="0"/>
              <w:marRight w:val="0"/>
              <w:marTop w:val="0"/>
              <w:marBottom w:val="0"/>
              <w:divBdr>
                <w:top w:val="none" w:sz="0" w:space="0" w:color="auto"/>
                <w:left w:val="none" w:sz="0" w:space="0" w:color="auto"/>
                <w:bottom w:val="none" w:sz="0" w:space="0" w:color="auto"/>
                <w:right w:val="none" w:sz="0" w:space="0" w:color="auto"/>
              </w:divBdr>
            </w:div>
            <w:div w:id="222376430">
              <w:marLeft w:val="0"/>
              <w:marRight w:val="0"/>
              <w:marTop w:val="0"/>
              <w:marBottom w:val="0"/>
              <w:divBdr>
                <w:top w:val="none" w:sz="0" w:space="0" w:color="auto"/>
                <w:left w:val="none" w:sz="0" w:space="0" w:color="auto"/>
                <w:bottom w:val="none" w:sz="0" w:space="0" w:color="auto"/>
                <w:right w:val="none" w:sz="0" w:space="0" w:color="auto"/>
              </w:divBdr>
            </w:div>
            <w:div w:id="391122183">
              <w:marLeft w:val="0"/>
              <w:marRight w:val="0"/>
              <w:marTop w:val="0"/>
              <w:marBottom w:val="0"/>
              <w:divBdr>
                <w:top w:val="none" w:sz="0" w:space="0" w:color="auto"/>
                <w:left w:val="none" w:sz="0" w:space="0" w:color="auto"/>
                <w:bottom w:val="none" w:sz="0" w:space="0" w:color="auto"/>
                <w:right w:val="none" w:sz="0" w:space="0" w:color="auto"/>
              </w:divBdr>
            </w:div>
            <w:div w:id="1507093329">
              <w:marLeft w:val="0"/>
              <w:marRight w:val="0"/>
              <w:marTop w:val="0"/>
              <w:marBottom w:val="0"/>
              <w:divBdr>
                <w:top w:val="none" w:sz="0" w:space="0" w:color="auto"/>
                <w:left w:val="none" w:sz="0" w:space="0" w:color="auto"/>
                <w:bottom w:val="none" w:sz="0" w:space="0" w:color="auto"/>
                <w:right w:val="none" w:sz="0" w:space="0" w:color="auto"/>
              </w:divBdr>
            </w:div>
            <w:div w:id="475876237">
              <w:marLeft w:val="0"/>
              <w:marRight w:val="0"/>
              <w:marTop w:val="0"/>
              <w:marBottom w:val="0"/>
              <w:divBdr>
                <w:top w:val="none" w:sz="0" w:space="0" w:color="auto"/>
                <w:left w:val="none" w:sz="0" w:space="0" w:color="auto"/>
                <w:bottom w:val="none" w:sz="0" w:space="0" w:color="auto"/>
                <w:right w:val="none" w:sz="0" w:space="0" w:color="auto"/>
              </w:divBdr>
            </w:div>
            <w:div w:id="1884825392">
              <w:marLeft w:val="0"/>
              <w:marRight w:val="0"/>
              <w:marTop w:val="0"/>
              <w:marBottom w:val="0"/>
              <w:divBdr>
                <w:top w:val="none" w:sz="0" w:space="0" w:color="auto"/>
                <w:left w:val="none" w:sz="0" w:space="0" w:color="auto"/>
                <w:bottom w:val="none" w:sz="0" w:space="0" w:color="auto"/>
                <w:right w:val="none" w:sz="0" w:space="0" w:color="auto"/>
              </w:divBdr>
            </w:div>
            <w:div w:id="1737971412">
              <w:marLeft w:val="0"/>
              <w:marRight w:val="0"/>
              <w:marTop w:val="0"/>
              <w:marBottom w:val="0"/>
              <w:divBdr>
                <w:top w:val="none" w:sz="0" w:space="0" w:color="auto"/>
                <w:left w:val="none" w:sz="0" w:space="0" w:color="auto"/>
                <w:bottom w:val="none" w:sz="0" w:space="0" w:color="auto"/>
                <w:right w:val="none" w:sz="0" w:space="0" w:color="auto"/>
              </w:divBdr>
            </w:div>
            <w:div w:id="831144045">
              <w:marLeft w:val="0"/>
              <w:marRight w:val="0"/>
              <w:marTop w:val="0"/>
              <w:marBottom w:val="0"/>
              <w:divBdr>
                <w:top w:val="none" w:sz="0" w:space="0" w:color="auto"/>
                <w:left w:val="none" w:sz="0" w:space="0" w:color="auto"/>
                <w:bottom w:val="none" w:sz="0" w:space="0" w:color="auto"/>
                <w:right w:val="none" w:sz="0" w:space="0" w:color="auto"/>
              </w:divBdr>
            </w:div>
            <w:div w:id="575287594">
              <w:marLeft w:val="0"/>
              <w:marRight w:val="0"/>
              <w:marTop w:val="0"/>
              <w:marBottom w:val="0"/>
              <w:divBdr>
                <w:top w:val="none" w:sz="0" w:space="0" w:color="auto"/>
                <w:left w:val="none" w:sz="0" w:space="0" w:color="auto"/>
                <w:bottom w:val="none" w:sz="0" w:space="0" w:color="auto"/>
                <w:right w:val="none" w:sz="0" w:space="0" w:color="auto"/>
              </w:divBdr>
            </w:div>
            <w:div w:id="504707366">
              <w:marLeft w:val="0"/>
              <w:marRight w:val="0"/>
              <w:marTop w:val="0"/>
              <w:marBottom w:val="0"/>
              <w:divBdr>
                <w:top w:val="none" w:sz="0" w:space="0" w:color="auto"/>
                <w:left w:val="none" w:sz="0" w:space="0" w:color="auto"/>
                <w:bottom w:val="none" w:sz="0" w:space="0" w:color="auto"/>
                <w:right w:val="none" w:sz="0" w:space="0" w:color="auto"/>
              </w:divBdr>
            </w:div>
            <w:div w:id="250239688">
              <w:marLeft w:val="0"/>
              <w:marRight w:val="0"/>
              <w:marTop w:val="0"/>
              <w:marBottom w:val="0"/>
              <w:divBdr>
                <w:top w:val="none" w:sz="0" w:space="0" w:color="auto"/>
                <w:left w:val="none" w:sz="0" w:space="0" w:color="auto"/>
                <w:bottom w:val="none" w:sz="0" w:space="0" w:color="auto"/>
                <w:right w:val="none" w:sz="0" w:space="0" w:color="auto"/>
              </w:divBdr>
            </w:div>
            <w:div w:id="1007443336">
              <w:marLeft w:val="0"/>
              <w:marRight w:val="0"/>
              <w:marTop w:val="0"/>
              <w:marBottom w:val="0"/>
              <w:divBdr>
                <w:top w:val="none" w:sz="0" w:space="0" w:color="auto"/>
                <w:left w:val="none" w:sz="0" w:space="0" w:color="auto"/>
                <w:bottom w:val="none" w:sz="0" w:space="0" w:color="auto"/>
                <w:right w:val="none" w:sz="0" w:space="0" w:color="auto"/>
              </w:divBdr>
            </w:div>
            <w:div w:id="1232345894">
              <w:marLeft w:val="0"/>
              <w:marRight w:val="0"/>
              <w:marTop w:val="0"/>
              <w:marBottom w:val="0"/>
              <w:divBdr>
                <w:top w:val="none" w:sz="0" w:space="0" w:color="auto"/>
                <w:left w:val="none" w:sz="0" w:space="0" w:color="auto"/>
                <w:bottom w:val="none" w:sz="0" w:space="0" w:color="auto"/>
                <w:right w:val="none" w:sz="0" w:space="0" w:color="auto"/>
              </w:divBdr>
            </w:div>
            <w:div w:id="175730127">
              <w:marLeft w:val="0"/>
              <w:marRight w:val="0"/>
              <w:marTop w:val="0"/>
              <w:marBottom w:val="0"/>
              <w:divBdr>
                <w:top w:val="none" w:sz="0" w:space="0" w:color="auto"/>
                <w:left w:val="none" w:sz="0" w:space="0" w:color="auto"/>
                <w:bottom w:val="none" w:sz="0" w:space="0" w:color="auto"/>
                <w:right w:val="none" w:sz="0" w:space="0" w:color="auto"/>
              </w:divBdr>
            </w:div>
            <w:div w:id="1041631441">
              <w:marLeft w:val="0"/>
              <w:marRight w:val="0"/>
              <w:marTop w:val="0"/>
              <w:marBottom w:val="0"/>
              <w:divBdr>
                <w:top w:val="none" w:sz="0" w:space="0" w:color="auto"/>
                <w:left w:val="none" w:sz="0" w:space="0" w:color="auto"/>
                <w:bottom w:val="none" w:sz="0" w:space="0" w:color="auto"/>
                <w:right w:val="none" w:sz="0" w:space="0" w:color="auto"/>
              </w:divBdr>
            </w:div>
            <w:div w:id="1317145602">
              <w:marLeft w:val="0"/>
              <w:marRight w:val="0"/>
              <w:marTop w:val="0"/>
              <w:marBottom w:val="0"/>
              <w:divBdr>
                <w:top w:val="none" w:sz="0" w:space="0" w:color="auto"/>
                <w:left w:val="none" w:sz="0" w:space="0" w:color="auto"/>
                <w:bottom w:val="none" w:sz="0" w:space="0" w:color="auto"/>
                <w:right w:val="none" w:sz="0" w:space="0" w:color="auto"/>
              </w:divBdr>
            </w:div>
            <w:div w:id="1013846121">
              <w:marLeft w:val="0"/>
              <w:marRight w:val="0"/>
              <w:marTop w:val="0"/>
              <w:marBottom w:val="0"/>
              <w:divBdr>
                <w:top w:val="none" w:sz="0" w:space="0" w:color="auto"/>
                <w:left w:val="none" w:sz="0" w:space="0" w:color="auto"/>
                <w:bottom w:val="none" w:sz="0" w:space="0" w:color="auto"/>
                <w:right w:val="none" w:sz="0" w:space="0" w:color="auto"/>
              </w:divBdr>
            </w:div>
            <w:div w:id="202329144">
              <w:marLeft w:val="0"/>
              <w:marRight w:val="0"/>
              <w:marTop w:val="0"/>
              <w:marBottom w:val="0"/>
              <w:divBdr>
                <w:top w:val="none" w:sz="0" w:space="0" w:color="auto"/>
                <w:left w:val="none" w:sz="0" w:space="0" w:color="auto"/>
                <w:bottom w:val="none" w:sz="0" w:space="0" w:color="auto"/>
                <w:right w:val="none" w:sz="0" w:space="0" w:color="auto"/>
              </w:divBdr>
            </w:div>
            <w:div w:id="459693179">
              <w:marLeft w:val="0"/>
              <w:marRight w:val="0"/>
              <w:marTop w:val="0"/>
              <w:marBottom w:val="0"/>
              <w:divBdr>
                <w:top w:val="none" w:sz="0" w:space="0" w:color="auto"/>
                <w:left w:val="none" w:sz="0" w:space="0" w:color="auto"/>
                <w:bottom w:val="none" w:sz="0" w:space="0" w:color="auto"/>
                <w:right w:val="none" w:sz="0" w:space="0" w:color="auto"/>
              </w:divBdr>
            </w:div>
            <w:div w:id="246306655">
              <w:marLeft w:val="0"/>
              <w:marRight w:val="0"/>
              <w:marTop w:val="0"/>
              <w:marBottom w:val="0"/>
              <w:divBdr>
                <w:top w:val="none" w:sz="0" w:space="0" w:color="auto"/>
                <w:left w:val="none" w:sz="0" w:space="0" w:color="auto"/>
                <w:bottom w:val="none" w:sz="0" w:space="0" w:color="auto"/>
                <w:right w:val="none" w:sz="0" w:space="0" w:color="auto"/>
              </w:divBdr>
            </w:div>
            <w:div w:id="1871800604">
              <w:marLeft w:val="0"/>
              <w:marRight w:val="0"/>
              <w:marTop w:val="0"/>
              <w:marBottom w:val="0"/>
              <w:divBdr>
                <w:top w:val="none" w:sz="0" w:space="0" w:color="auto"/>
                <w:left w:val="none" w:sz="0" w:space="0" w:color="auto"/>
                <w:bottom w:val="none" w:sz="0" w:space="0" w:color="auto"/>
                <w:right w:val="none" w:sz="0" w:space="0" w:color="auto"/>
              </w:divBdr>
            </w:div>
            <w:div w:id="206188028">
              <w:marLeft w:val="0"/>
              <w:marRight w:val="0"/>
              <w:marTop w:val="0"/>
              <w:marBottom w:val="0"/>
              <w:divBdr>
                <w:top w:val="none" w:sz="0" w:space="0" w:color="auto"/>
                <w:left w:val="none" w:sz="0" w:space="0" w:color="auto"/>
                <w:bottom w:val="none" w:sz="0" w:space="0" w:color="auto"/>
                <w:right w:val="none" w:sz="0" w:space="0" w:color="auto"/>
              </w:divBdr>
            </w:div>
            <w:div w:id="1160652598">
              <w:marLeft w:val="0"/>
              <w:marRight w:val="0"/>
              <w:marTop w:val="0"/>
              <w:marBottom w:val="0"/>
              <w:divBdr>
                <w:top w:val="none" w:sz="0" w:space="0" w:color="auto"/>
                <w:left w:val="none" w:sz="0" w:space="0" w:color="auto"/>
                <w:bottom w:val="none" w:sz="0" w:space="0" w:color="auto"/>
                <w:right w:val="none" w:sz="0" w:space="0" w:color="auto"/>
              </w:divBdr>
            </w:div>
            <w:div w:id="1453817039">
              <w:marLeft w:val="0"/>
              <w:marRight w:val="0"/>
              <w:marTop w:val="0"/>
              <w:marBottom w:val="0"/>
              <w:divBdr>
                <w:top w:val="none" w:sz="0" w:space="0" w:color="auto"/>
                <w:left w:val="none" w:sz="0" w:space="0" w:color="auto"/>
                <w:bottom w:val="none" w:sz="0" w:space="0" w:color="auto"/>
                <w:right w:val="none" w:sz="0" w:space="0" w:color="auto"/>
              </w:divBdr>
            </w:div>
            <w:div w:id="1026565377">
              <w:marLeft w:val="0"/>
              <w:marRight w:val="0"/>
              <w:marTop w:val="0"/>
              <w:marBottom w:val="0"/>
              <w:divBdr>
                <w:top w:val="none" w:sz="0" w:space="0" w:color="auto"/>
                <w:left w:val="none" w:sz="0" w:space="0" w:color="auto"/>
                <w:bottom w:val="none" w:sz="0" w:space="0" w:color="auto"/>
                <w:right w:val="none" w:sz="0" w:space="0" w:color="auto"/>
              </w:divBdr>
            </w:div>
            <w:div w:id="562449904">
              <w:marLeft w:val="0"/>
              <w:marRight w:val="0"/>
              <w:marTop w:val="0"/>
              <w:marBottom w:val="0"/>
              <w:divBdr>
                <w:top w:val="none" w:sz="0" w:space="0" w:color="auto"/>
                <w:left w:val="none" w:sz="0" w:space="0" w:color="auto"/>
                <w:bottom w:val="none" w:sz="0" w:space="0" w:color="auto"/>
                <w:right w:val="none" w:sz="0" w:space="0" w:color="auto"/>
              </w:divBdr>
            </w:div>
            <w:div w:id="476605527">
              <w:marLeft w:val="0"/>
              <w:marRight w:val="0"/>
              <w:marTop w:val="0"/>
              <w:marBottom w:val="0"/>
              <w:divBdr>
                <w:top w:val="none" w:sz="0" w:space="0" w:color="auto"/>
                <w:left w:val="none" w:sz="0" w:space="0" w:color="auto"/>
                <w:bottom w:val="none" w:sz="0" w:space="0" w:color="auto"/>
                <w:right w:val="none" w:sz="0" w:space="0" w:color="auto"/>
              </w:divBdr>
            </w:div>
            <w:div w:id="1647781499">
              <w:marLeft w:val="0"/>
              <w:marRight w:val="0"/>
              <w:marTop w:val="0"/>
              <w:marBottom w:val="0"/>
              <w:divBdr>
                <w:top w:val="none" w:sz="0" w:space="0" w:color="auto"/>
                <w:left w:val="none" w:sz="0" w:space="0" w:color="auto"/>
                <w:bottom w:val="none" w:sz="0" w:space="0" w:color="auto"/>
                <w:right w:val="none" w:sz="0" w:space="0" w:color="auto"/>
              </w:divBdr>
            </w:div>
            <w:div w:id="1633754741">
              <w:marLeft w:val="0"/>
              <w:marRight w:val="0"/>
              <w:marTop w:val="0"/>
              <w:marBottom w:val="0"/>
              <w:divBdr>
                <w:top w:val="none" w:sz="0" w:space="0" w:color="auto"/>
                <w:left w:val="none" w:sz="0" w:space="0" w:color="auto"/>
                <w:bottom w:val="none" w:sz="0" w:space="0" w:color="auto"/>
                <w:right w:val="none" w:sz="0" w:space="0" w:color="auto"/>
              </w:divBdr>
            </w:div>
            <w:div w:id="1988166158">
              <w:marLeft w:val="0"/>
              <w:marRight w:val="0"/>
              <w:marTop w:val="0"/>
              <w:marBottom w:val="0"/>
              <w:divBdr>
                <w:top w:val="none" w:sz="0" w:space="0" w:color="auto"/>
                <w:left w:val="none" w:sz="0" w:space="0" w:color="auto"/>
                <w:bottom w:val="none" w:sz="0" w:space="0" w:color="auto"/>
                <w:right w:val="none" w:sz="0" w:space="0" w:color="auto"/>
              </w:divBdr>
            </w:div>
            <w:div w:id="1732654782">
              <w:marLeft w:val="0"/>
              <w:marRight w:val="0"/>
              <w:marTop w:val="0"/>
              <w:marBottom w:val="0"/>
              <w:divBdr>
                <w:top w:val="none" w:sz="0" w:space="0" w:color="auto"/>
                <w:left w:val="none" w:sz="0" w:space="0" w:color="auto"/>
                <w:bottom w:val="none" w:sz="0" w:space="0" w:color="auto"/>
                <w:right w:val="none" w:sz="0" w:space="0" w:color="auto"/>
              </w:divBdr>
            </w:div>
            <w:div w:id="1084838479">
              <w:marLeft w:val="0"/>
              <w:marRight w:val="0"/>
              <w:marTop w:val="0"/>
              <w:marBottom w:val="0"/>
              <w:divBdr>
                <w:top w:val="none" w:sz="0" w:space="0" w:color="auto"/>
                <w:left w:val="none" w:sz="0" w:space="0" w:color="auto"/>
                <w:bottom w:val="none" w:sz="0" w:space="0" w:color="auto"/>
                <w:right w:val="none" w:sz="0" w:space="0" w:color="auto"/>
              </w:divBdr>
            </w:div>
            <w:div w:id="1007444695">
              <w:marLeft w:val="0"/>
              <w:marRight w:val="0"/>
              <w:marTop w:val="0"/>
              <w:marBottom w:val="0"/>
              <w:divBdr>
                <w:top w:val="none" w:sz="0" w:space="0" w:color="auto"/>
                <w:left w:val="none" w:sz="0" w:space="0" w:color="auto"/>
                <w:bottom w:val="none" w:sz="0" w:space="0" w:color="auto"/>
                <w:right w:val="none" w:sz="0" w:space="0" w:color="auto"/>
              </w:divBdr>
            </w:div>
            <w:div w:id="1785152550">
              <w:marLeft w:val="0"/>
              <w:marRight w:val="0"/>
              <w:marTop w:val="0"/>
              <w:marBottom w:val="0"/>
              <w:divBdr>
                <w:top w:val="none" w:sz="0" w:space="0" w:color="auto"/>
                <w:left w:val="none" w:sz="0" w:space="0" w:color="auto"/>
                <w:bottom w:val="none" w:sz="0" w:space="0" w:color="auto"/>
                <w:right w:val="none" w:sz="0" w:space="0" w:color="auto"/>
              </w:divBdr>
            </w:div>
            <w:div w:id="213540835">
              <w:marLeft w:val="0"/>
              <w:marRight w:val="0"/>
              <w:marTop w:val="0"/>
              <w:marBottom w:val="0"/>
              <w:divBdr>
                <w:top w:val="none" w:sz="0" w:space="0" w:color="auto"/>
                <w:left w:val="none" w:sz="0" w:space="0" w:color="auto"/>
                <w:bottom w:val="none" w:sz="0" w:space="0" w:color="auto"/>
                <w:right w:val="none" w:sz="0" w:space="0" w:color="auto"/>
              </w:divBdr>
            </w:div>
            <w:div w:id="592709102">
              <w:marLeft w:val="0"/>
              <w:marRight w:val="0"/>
              <w:marTop w:val="0"/>
              <w:marBottom w:val="0"/>
              <w:divBdr>
                <w:top w:val="none" w:sz="0" w:space="0" w:color="auto"/>
                <w:left w:val="none" w:sz="0" w:space="0" w:color="auto"/>
                <w:bottom w:val="none" w:sz="0" w:space="0" w:color="auto"/>
                <w:right w:val="none" w:sz="0" w:space="0" w:color="auto"/>
              </w:divBdr>
            </w:div>
            <w:div w:id="1984389174">
              <w:marLeft w:val="0"/>
              <w:marRight w:val="0"/>
              <w:marTop w:val="0"/>
              <w:marBottom w:val="0"/>
              <w:divBdr>
                <w:top w:val="none" w:sz="0" w:space="0" w:color="auto"/>
                <w:left w:val="none" w:sz="0" w:space="0" w:color="auto"/>
                <w:bottom w:val="none" w:sz="0" w:space="0" w:color="auto"/>
                <w:right w:val="none" w:sz="0" w:space="0" w:color="auto"/>
              </w:divBdr>
            </w:div>
            <w:div w:id="390617285">
              <w:marLeft w:val="0"/>
              <w:marRight w:val="0"/>
              <w:marTop w:val="0"/>
              <w:marBottom w:val="0"/>
              <w:divBdr>
                <w:top w:val="none" w:sz="0" w:space="0" w:color="auto"/>
                <w:left w:val="none" w:sz="0" w:space="0" w:color="auto"/>
                <w:bottom w:val="none" w:sz="0" w:space="0" w:color="auto"/>
                <w:right w:val="none" w:sz="0" w:space="0" w:color="auto"/>
              </w:divBdr>
            </w:div>
            <w:div w:id="642929156">
              <w:marLeft w:val="0"/>
              <w:marRight w:val="0"/>
              <w:marTop w:val="0"/>
              <w:marBottom w:val="0"/>
              <w:divBdr>
                <w:top w:val="none" w:sz="0" w:space="0" w:color="auto"/>
                <w:left w:val="none" w:sz="0" w:space="0" w:color="auto"/>
                <w:bottom w:val="none" w:sz="0" w:space="0" w:color="auto"/>
                <w:right w:val="none" w:sz="0" w:space="0" w:color="auto"/>
              </w:divBdr>
            </w:div>
            <w:div w:id="244339370">
              <w:marLeft w:val="0"/>
              <w:marRight w:val="0"/>
              <w:marTop w:val="0"/>
              <w:marBottom w:val="0"/>
              <w:divBdr>
                <w:top w:val="none" w:sz="0" w:space="0" w:color="auto"/>
                <w:left w:val="none" w:sz="0" w:space="0" w:color="auto"/>
                <w:bottom w:val="none" w:sz="0" w:space="0" w:color="auto"/>
                <w:right w:val="none" w:sz="0" w:space="0" w:color="auto"/>
              </w:divBdr>
            </w:div>
            <w:div w:id="1717779878">
              <w:marLeft w:val="0"/>
              <w:marRight w:val="0"/>
              <w:marTop w:val="0"/>
              <w:marBottom w:val="0"/>
              <w:divBdr>
                <w:top w:val="none" w:sz="0" w:space="0" w:color="auto"/>
                <w:left w:val="none" w:sz="0" w:space="0" w:color="auto"/>
                <w:bottom w:val="none" w:sz="0" w:space="0" w:color="auto"/>
                <w:right w:val="none" w:sz="0" w:space="0" w:color="auto"/>
              </w:divBdr>
            </w:div>
            <w:div w:id="522473747">
              <w:marLeft w:val="0"/>
              <w:marRight w:val="0"/>
              <w:marTop w:val="0"/>
              <w:marBottom w:val="0"/>
              <w:divBdr>
                <w:top w:val="none" w:sz="0" w:space="0" w:color="auto"/>
                <w:left w:val="none" w:sz="0" w:space="0" w:color="auto"/>
                <w:bottom w:val="none" w:sz="0" w:space="0" w:color="auto"/>
                <w:right w:val="none" w:sz="0" w:space="0" w:color="auto"/>
              </w:divBdr>
            </w:div>
            <w:div w:id="1909218741">
              <w:marLeft w:val="0"/>
              <w:marRight w:val="0"/>
              <w:marTop w:val="0"/>
              <w:marBottom w:val="0"/>
              <w:divBdr>
                <w:top w:val="none" w:sz="0" w:space="0" w:color="auto"/>
                <w:left w:val="none" w:sz="0" w:space="0" w:color="auto"/>
                <w:bottom w:val="none" w:sz="0" w:space="0" w:color="auto"/>
                <w:right w:val="none" w:sz="0" w:space="0" w:color="auto"/>
              </w:divBdr>
            </w:div>
            <w:div w:id="399599084">
              <w:marLeft w:val="0"/>
              <w:marRight w:val="0"/>
              <w:marTop w:val="0"/>
              <w:marBottom w:val="0"/>
              <w:divBdr>
                <w:top w:val="none" w:sz="0" w:space="0" w:color="auto"/>
                <w:left w:val="none" w:sz="0" w:space="0" w:color="auto"/>
                <w:bottom w:val="none" w:sz="0" w:space="0" w:color="auto"/>
                <w:right w:val="none" w:sz="0" w:space="0" w:color="auto"/>
              </w:divBdr>
            </w:div>
            <w:div w:id="1017317974">
              <w:marLeft w:val="0"/>
              <w:marRight w:val="0"/>
              <w:marTop w:val="0"/>
              <w:marBottom w:val="0"/>
              <w:divBdr>
                <w:top w:val="none" w:sz="0" w:space="0" w:color="auto"/>
                <w:left w:val="none" w:sz="0" w:space="0" w:color="auto"/>
                <w:bottom w:val="none" w:sz="0" w:space="0" w:color="auto"/>
                <w:right w:val="none" w:sz="0" w:space="0" w:color="auto"/>
              </w:divBdr>
            </w:div>
            <w:div w:id="398136515">
              <w:marLeft w:val="0"/>
              <w:marRight w:val="0"/>
              <w:marTop w:val="0"/>
              <w:marBottom w:val="0"/>
              <w:divBdr>
                <w:top w:val="none" w:sz="0" w:space="0" w:color="auto"/>
                <w:left w:val="none" w:sz="0" w:space="0" w:color="auto"/>
                <w:bottom w:val="none" w:sz="0" w:space="0" w:color="auto"/>
                <w:right w:val="none" w:sz="0" w:space="0" w:color="auto"/>
              </w:divBdr>
            </w:div>
            <w:div w:id="323509692">
              <w:marLeft w:val="0"/>
              <w:marRight w:val="0"/>
              <w:marTop w:val="0"/>
              <w:marBottom w:val="0"/>
              <w:divBdr>
                <w:top w:val="none" w:sz="0" w:space="0" w:color="auto"/>
                <w:left w:val="none" w:sz="0" w:space="0" w:color="auto"/>
                <w:bottom w:val="none" w:sz="0" w:space="0" w:color="auto"/>
                <w:right w:val="none" w:sz="0" w:space="0" w:color="auto"/>
              </w:divBdr>
            </w:div>
            <w:div w:id="434330509">
              <w:marLeft w:val="0"/>
              <w:marRight w:val="0"/>
              <w:marTop w:val="0"/>
              <w:marBottom w:val="0"/>
              <w:divBdr>
                <w:top w:val="none" w:sz="0" w:space="0" w:color="auto"/>
                <w:left w:val="none" w:sz="0" w:space="0" w:color="auto"/>
                <w:bottom w:val="none" w:sz="0" w:space="0" w:color="auto"/>
                <w:right w:val="none" w:sz="0" w:space="0" w:color="auto"/>
              </w:divBdr>
            </w:div>
            <w:div w:id="1569222028">
              <w:marLeft w:val="0"/>
              <w:marRight w:val="0"/>
              <w:marTop w:val="0"/>
              <w:marBottom w:val="0"/>
              <w:divBdr>
                <w:top w:val="none" w:sz="0" w:space="0" w:color="auto"/>
                <w:left w:val="none" w:sz="0" w:space="0" w:color="auto"/>
                <w:bottom w:val="none" w:sz="0" w:space="0" w:color="auto"/>
                <w:right w:val="none" w:sz="0" w:space="0" w:color="auto"/>
              </w:divBdr>
            </w:div>
            <w:div w:id="1274171266">
              <w:marLeft w:val="0"/>
              <w:marRight w:val="0"/>
              <w:marTop w:val="0"/>
              <w:marBottom w:val="0"/>
              <w:divBdr>
                <w:top w:val="none" w:sz="0" w:space="0" w:color="auto"/>
                <w:left w:val="none" w:sz="0" w:space="0" w:color="auto"/>
                <w:bottom w:val="none" w:sz="0" w:space="0" w:color="auto"/>
                <w:right w:val="none" w:sz="0" w:space="0" w:color="auto"/>
              </w:divBdr>
            </w:div>
            <w:div w:id="1268584312">
              <w:marLeft w:val="0"/>
              <w:marRight w:val="0"/>
              <w:marTop w:val="0"/>
              <w:marBottom w:val="0"/>
              <w:divBdr>
                <w:top w:val="none" w:sz="0" w:space="0" w:color="auto"/>
                <w:left w:val="none" w:sz="0" w:space="0" w:color="auto"/>
                <w:bottom w:val="none" w:sz="0" w:space="0" w:color="auto"/>
                <w:right w:val="none" w:sz="0" w:space="0" w:color="auto"/>
              </w:divBdr>
            </w:div>
            <w:div w:id="1991248086">
              <w:marLeft w:val="0"/>
              <w:marRight w:val="0"/>
              <w:marTop w:val="0"/>
              <w:marBottom w:val="0"/>
              <w:divBdr>
                <w:top w:val="none" w:sz="0" w:space="0" w:color="auto"/>
                <w:left w:val="none" w:sz="0" w:space="0" w:color="auto"/>
                <w:bottom w:val="none" w:sz="0" w:space="0" w:color="auto"/>
                <w:right w:val="none" w:sz="0" w:space="0" w:color="auto"/>
              </w:divBdr>
            </w:div>
            <w:div w:id="85272787">
              <w:marLeft w:val="0"/>
              <w:marRight w:val="0"/>
              <w:marTop w:val="0"/>
              <w:marBottom w:val="0"/>
              <w:divBdr>
                <w:top w:val="none" w:sz="0" w:space="0" w:color="auto"/>
                <w:left w:val="none" w:sz="0" w:space="0" w:color="auto"/>
                <w:bottom w:val="none" w:sz="0" w:space="0" w:color="auto"/>
                <w:right w:val="none" w:sz="0" w:space="0" w:color="auto"/>
              </w:divBdr>
            </w:div>
            <w:div w:id="1118184026">
              <w:marLeft w:val="0"/>
              <w:marRight w:val="0"/>
              <w:marTop w:val="0"/>
              <w:marBottom w:val="0"/>
              <w:divBdr>
                <w:top w:val="none" w:sz="0" w:space="0" w:color="auto"/>
                <w:left w:val="none" w:sz="0" w:space="0" w:color="auto"/>
                <w:bottom w:val="none" w:sz="0" w:space="0" w:color="auto"/>
                <w:right w:val="none" w:sz="0" w:space="0" w:color="auto"/>
              </w:divBdr>
            </w:div>
            <w:div w:id="2003271359">
              <w:marLeft w:val="0"/>
              <w:marRight w:val="0"/>
              <w:marTop w:val="0"/>
              <w:marBottom w:val="0"/>
              <w:divBdr>
                <w:top w:val="none" w:sz="0" w:space="0" w:color="auto"/>
                <w:left w:val="none" w:sz="0" w:space="0" w:color="auto"/>
                <w:bottom w:val="none" w:sz="0" w:space="0" w:color="auto"/>
                <w:right w:val="none" w:sz="0" w:space="0" w:color="auto"/>
              </w:divBdr>
            </w:div>
            <w:div w:id="518737754">
              <w:marLeft w:val="0"/>
              <w:marRight w:val="0"/>
              <w:marTop w:val="0"/>
              <w:marBottom w:val="0"/>
              <w:divBdr>
                <w:top w:val="none" w:sz="0" w:space="0" w:color="auto"/>
                <w:left w:val="none" w:sz="0" w:space="0" w:color="auto"/>
                <w:bottom w:val="none" w:sz="0" w:space="0" w:color="auto"/>
                <w:right w:val="none" w:sz="0" w:space="0" w:color="auto"/>
              </w:divBdr>
            </w:div>
            <w:div w:id="1344161746">
              <w:marLeft w:val="0"/>
              <w:marRight w:val="0"/>
              <w:marTop w:val="0"/>
              <w:marBottom w:val="0"/>
              <w:divBdr>
                <w:top w:val="none" w:sz="0" w:space="0" w:color="auto"/>
                <w:left w:val="none" w:sz="0" w:space="0" w:color="auto"/>
                <w:bottom w:val="none" w:sz="0" w:space="0" w:color="auto"/>
                <w:right w:val="none" w:sz="0" w:space="0" w:color="auto"/>
              </w:divBdr>
            </w:div>
            <w:div w:id="1357733953">
              <w:marLeft w:val="0"/>
              <w:marRight w:val="0"/>
              <w:marTop w:val="0"/>
              <w:marBottom w:val="0"/>
              <w:divBdr>
                <w:top w:val="none" w:sz="0" w:space="0" w:color="auto"/>
                <w:left w:val="none" w:sz="0" w:space="0" w:color="auto"/>
                <w:bottom w:val="none" w:sz="0" w:space="0" w:color="auto"/>
                <w:right w:val="none" w:sz="0" w:space="0" w:color="auto"/>
              </w:divBdr>
            </w:div>
            <w:div w:id="851841830">
              <w:marLeft w:val="0"/>
              <w:marRight w:val="0"/>
              <w:marTop w:val="0"/>
              <w:marBottom w:val="0"/>
              <w:divBdr>
                <w:top w:val="none" w:sz="0" w:space="0" w:color="auto"/>
                <w:left w:val="none" w:sz="0" w:space="0" w:color="auto"/>
                <w:bottom w:val="none" w:sz="0" w:space="0" w:color="auto"/>
                <w:right w:val="none" w:sz="0" w:space="0" w:color="auto"/>
              </w:divBdr>
            </w:div>
            <w:div w:id="870992199">
              <w:marLeft w:val="0"/>
              <w:marRight w:val="0"/>
              <w:marTop w:val="0"/>
              <w:marBottom w:val="0"/>
              <w:divBdr>
                <w:top w:val="none" w:sz="0" w:space="0" w:color="auto"/>
                <w:left w:val="none" w:sz="0" w:space="0" w:color="auto"/>
                <w:bottom w:val="none" w:sz="0" w:space="0" w:color="auto"/>
                <w:right w:val="none" w:sz="0" w:space="0" w:color="auto"/>
              </w:divBdr>
            </w:div>
            <w:div w:id="879706568">
              <w:marLeft w:val="0"/>
              <w:marRight w:val="0"/>
              <w:marTop w:val="0"/>
              <w:marBottom w:val="0"/>
              <w:divBdr>
                <w:top w:val="none" w:sz="0" w:space="0" w:color="auto"/>
                <w:left w:val="none" w:sz="0" w:space="0" w:color="auto"/>
                <w:bottom w:val="none" w:sz="0" w:space="0" w:color="auto"/>
                <w:right w:val="none" w:sz="0" w:space="0" w:color="auto"/>
              </w:divBdr>
            </w:div>
            <w:div w:id="708648902">
              <w:marLeft w:val="0"/>
              <w:marRight w:val="0"/>
              <w:marTop w:val="0"/>
              <w:marBottom w:val="0"/>
              <w:divBdr>
                <w:top w:val="none" w:sz="0" w:space="0" w:color="auto"/>
                <w:left w:val="none" w:sz="0" w:space="0" w:color="auto"/>
                <w:bottom w:val="none" w:sz="0" w:space="0" w:color="auto"/>
                <w:right w:val="none" w:sz="0" w:space="0" w:color="auto"/>
              </w:divBdr>
            </w:div>
            <w:div w:id="78060559">
              <w:marLeft w:val="0"/>
              <w:marRight w:val="0"/>
              <w:marTop w:val="0"/>
              <w:marBottom w:val="0"/>
              <w:divBdr>
                <w:top w:val="none" w:sz="0" w:space="0" w:color="auto"/>
                <w:left w:val="none" w:sz="0" w:space="0" w:color="auto"/>
                <w:bottom w:val="none" w:sz="0" w:space="0" w:color="auto"/>
                <w:right w:val="none" w:sz="0" w:space="0" w:color="auto"/>
              </w:divBdr>
            </w:div>
            <w:div w:id="2070029004">
              <w:marLeft w:val="0"/>
              <w:marRight w:val="0"/>
              <w:marTop w:val="0"/>
              <w:marBottom w:val="0"/>
              <w:divBdr>
                <w:top w:val="none" w:sz="0" w:space="0" w:color="auto"/>
                <w:left w:val="none" w:sz="0" w:space="0" w:color="auto"/>
                <w:bottom w:val="none" w:sz="0" w:space="0" w:color="auto"/>
                <w:right w:val="none" w:sz="0" w:space="0" w:color="auto"/>
              </w:divBdr>
            </w:div>
            <w:div w:id="3938680">
              <w:marLeft w:val="0"/>
              <w:marRight w:val="0"/>
              <w:marTop w:val="0"/>
              <w:marBottom w:val="0"/>
              <w:divBdr>
                <w:top w:val="none" w:sz="0" w:space="0" w:color="auto"/>
                <w:left w:val="none" w:sz="0" w:space="0" w:color="auto"/>
                <w:bottom w:val="none" w:sz="0" w:space="0" w:color="auto"/>
                <w:right w:val="none" w:sz="0" w:space="0" w:color="auto"/>
              </w:divBdr>
            </w:div>
            <w:div w:id="265427888">
              <w:marLeft w:val="0"/>
              <w:marRight w:val="0"/>
              <w:marTop w:val="0"/>
              <w:marBottom w:val="0"/>
              <w:divBdr>
                <w:top w:val="none" w:sz="0" w:space="0" w:color="auto"/>
                <w:left w:val="none" w:sz="0" w:space="0" w:color="auto"/>
                <w:bottom w:val="none" w:sz="0" w:space="0" w:color="auto"/>
                <w:right w:val="none" w:sz="0" w:space="0" w:color="auto"/>
              </w:divBdr>
            </w:div>
            <w:div w:id="741409733">
              <w:marLeft w:val="0"/>
              <w:marRight w:val="0"/>
              <w:marTop w:val="0"/>
              <w:marBottom w:val="0"/>
              <w:divBdr>
                <w:top w:val="none" w:sz="0" w:space="0" w:color="auto"/>
                <w:left w:val="none" w:sz="0" w:space="0" w:color="auto"/>
                <w:bottom w:val="none" w:sz="0" w:space="0" w:color="auto"/>
                <w:right w:val="none" w:sz="0" w:space="0" w:color="auto"/>
              </w:divBdr>
            </w:div>
            <w:div w:id="753093649">
              <w:marLeft w:val="0"/>
              <w:marRight w:val="0"/>
              <w:marTop w:val="0"/>
              <w:marBottom w:val="0"/>
              <w:divBdr>
                <w:top w:val="none" w:sz="0" w:space="0" w:color="auto"/>
                <w:left w:val="none" w:sz="0" w:space="0" w:color="auto"/>
                <w:bottom w:val="none" w:sz="0" w:space="0" w:color="auto"/>
                <w:right w:val="none" w:sz="0" w:space="0" w:color="auto"/>
              </w:divBdr>
            </w:div>
            <w:div w:id="958998174">
              <w:marLeft w:val="0"/>
              <w:marRight w:val="0"/>
              <w:marTop w:val="0"/>
              <w:marBottom w:val="0"/>
              <w:divBdr>
                <w:top w:val="none" w:sz="0" w:space="0" w:color="auto"/>
                <w:left w:val="none" w:sz="0" w:space="0" w:color="auto"/>
                <w:bottom w:val="none" w:sz="0" w:space="0" w:color="auto"/>
                <w:right w:val="none" w:sz="0" w:space="0" w:color="auto"/>
              </w:divBdr>
            </w:div>
            <w:div w:id="388260560">
              <w:marLeft w:val="0"/>
              <w:marRight w:val="0"/>
              <w:marTop w:val="0"/>
              <w:marBottom w:val="0"/>
              <w:divBdr>
                <w:top w:val="none" w:sz="0" w:space="0" w:color="auto"/>
                <w:left w:val="none" w:sz="0" w:space="0" w:color="auto"/>
                <w:bottom w:val="none" w:sz="0" w:space="0" w:color="auto"/>
                <w:right w:val="none" w:sz="0" w:space="0" w:color="auto"/>
              </w:divBdr>
            </w:div>
            <w:div w:id="1792047210">
              <w:marLeft w:val="0"/>
              <w:marRight w:val="0"/>
              <w:marTop w:val="0"/>
              <w:marBottom w:val="0"/>
              <w:divBdr>
                <w:top w:val="none" w:sz="0" w:space="0" w:color="auto"/>
                <w:left w:val="none" w:sz="0" w:space="0" w:color="auto"/>
                <w:bottom w:val="none" w:sz="0" w:space="0" w:color="auto"/>
                <w:right w:val="none" w:sz="0" w:space="0" w:color="auto"/>
              </w:divBdr>
            </w:div>
            <w:div w:id="450822510">
              <w:marLeft w:val="0"/>
              <w:marRight w:val="0"/>
              <w:marTop w:val="0"/>
              <w:marBottom w:val="0"/>
              <w:divBdr>
                <w:top w:val="none" w:sz="0" w:space="0" w:color="auto"/>
                <w:left w:val="none" w:sz="0" w:space="0" w:color="auto"/>
                <w:bottom w:val="none" w:sz="0" w:space="0" w:color="auto"/>
                <w:right w:val="none" w:sz="0" w:space="0" w:color="auto"/>
              </w:divBdr>
            </w:div>
            <w:div w:id="1842118143">
              <w:marLeft w:val="0"/>
              <w:marRight w:val="0"/>
              <w:marTop w:val="0"/>
              <w:marBottom w:val="0"/>
              <w:divBdr>
                <w:top w:val="none" w:sz="0" w:space="0" w:color="auto"/>
                <w:left w:val="none" w:sz="0" w:space="0" w:color="auto"/>
                <w:bottom w:val="none" w:sz="0" w:space="0" w:color="auto"/>
                <w:right w:val="none" w:sz="0" w:space="0" w:color="auto"/>
              </w:divBdr>
            </w:div>
            <w:div w:id="1167553747">
              <w:marLeft w:val="0"/>
              <w:marRight w:val="0"/>
              <w:marTop w:val="0"/>
              <w:marBottom w:val="0"/>
              <w:divBdr>
                <w:top w:val="none" w:sz="0" w:space="0" w:color="auto"/>
                <w:left w:val="none" w:sz="0" w:space="0" w:color="auto"/>
                <w:bottom w:val="none" w:sz="0" w:space="0" w:color="auto"/>
                <w:right w:val="none" w:sz="0" w:space="0" w:color="auto"/>
              </w:divBdr>
            </w:div>
            <w:div w:id="1613365759">
              <w:marLeft w:val="0"/>
              <w:marRight w:val="0"/>
              <w:marTop w:val="0"/>
              <w:marBottom w:val="0"/>
              <w:divBdr>
                <w:top w:val="none" w:sz="0" w:space="0" w:color="auto"/>
                <w:left w:val="none" w:sz="0" w:space="0" w:color="auto"/>
                <w:bottom w:val="none" w:sz="0" w:space="0" w:color="auto"/>
                <w:right w:val="none" w:sz="0" w:space="0" w:color="auto"/>
              </w:divBdr>
            </w:div>
            <w:div w:id="253050931">
              <w:marLeft w:val="0"/>
              <w:marRight w:val="0"/>
              <w:marTop w:val="0"/>
              <w:marBottom w:val="0"/>
              <w:divBdr>
                <w:top w:val="none" w:sz="0" w:space="0" w:color="auto"/>
                <w:left w:val="none" w:sz="0" w:space="0" w:color="auto"/>
                <w:bottom w:val="none" w:sz="0" w:space="0" w:color="auto"/>
                <w:right w:val="none" w:sz="0" w:space="0" w:color="auto"/>
              </w:divBdr>
            </w:div>
            <w:div w:id="123355385">
              <w:marLeft w:val="0"/>
              <w:marRight w:val="0"/>
              <w:marTop w:val="0"/>
              <w:marBottom w:val="0"/>
              <w:divBdr>
                <w:top w:val="none" w:sz="0" w:space="0" w:color="auto"/>
                <w:left w:val="none" w:sz="0" w:space="0" w:color="auto"/>
                <w:bottom w:val="none" w:sz="0" w:space="0" w:color="auto"/>
                <w:right w:val="none" w:sz="0" w:space="0" w:color="auto"/>
              </w:divBdr>
            </w:div>
            <w:div w:id="744228052">
              <w:marLeft w:val="0"/>
              <w:marRight w:val="0"/>
              <w:marTop w:val="0"/>
              <w:marBottom w:val="0"/>
              <w:divBdr>
                <w:top w:val="none" w:sz="0" w:space="0" w:color="auto"/>
                <w:left w:val="none" w:sz="0" w:space="0" w:color="auto"/>
                <w:bottom w:val="none" w:sz="0" w:space="0" w:color="auto"/>
                <w:right w:val="none" w:sz="0" w:space="0" w:color="auto"/>
              </w:divBdr>
            </w:div>
            <w:div w:id="1384787643">
              <w:marLeft w:val="0"/>
              <w:marRight w:val="0"/>
              <w:marTop w:val="0"/>
              <w:marBottom w:val="0"/>
              <w:divBdr>
                <w:top w:val="none" w:sz="0" w:space="0" w:color="auto"/>
                <w:left w:val="none" w:sz="0" w:space="0" w:color="auto"/>
                <w:bottom w:val="none" w:sz="0" w:space="0" w:color="auto"/>
                <w:right w:val="none" w:sz="0" w:space="0" w:color="auto"/>
              </w:divBdr>
            </w:div>
            <w:div w:id="1612276906">
              <w:marLeft w:val="0"/>
              <w:marRight w:val="0"/>
              <w:marTop w:val="0"/>
              <w:marBottom w:val="0"/>
              <w:divBdr>
                <w:top w:val="none" w:sz="0" w:space="0" w:color="auto"/>
                <w:left w:val="none" w:sz="0" w:space="0" w:color="auto"/>
                <w:bottom w:val="none" w:sz="0" w:space="0" w:color="auto"/>
                <w:right w:val="none" w:sz="0" w:space="0" w:color="auto"/>
              </w:divBdr>
            </w:div>
            <w:div w:id="62871236">
              <w:marLeft w:val="0"/>
              <w:marRight w:val="0"/>
              <w:marTop w:val="0"/>
              <w:marBottom w:val="0"/>
              <w:divBdr>
                <w:top w:val="none" w:sz="0" w:space="0" w:color="auto"/>
                <w:left w:val="none" w:sz="0" w:space="0" w:color="auto"/>
                <w:bottom w:val="none" w:sz="0" w:space="0" w:color="auto"/>
                <w:right w:val="none" w:sz="0" w:space="0" w:color="auto"/>
              </w:divBdr>
            </w:div>
            <w:div w:id="1207253692">
              <w:marLeft w:val="0"/>
              <w:marRight w:val="0"/>
              <w:marTop w:val="0"/>
              <w:marBottom w:val="0"/>
              <w:divBdr>
                <w:top w:val="none" w:sz="0" w:space="0" w:color="auto"/>
                <w:left w:val="none" w:sz="0" w:space="0" w:color="auto"/>
                <w:bottom w:val="none" w:sz="0" w:space="0" w:color="auto"/>
                <w:right w:val="none" w:sz="0" w:space="0" w:color="auto"/>
              </w:divBdr>
            </w:div>
            <w:div w:id="1515922209">
              <w:marLeft w:val="0"/>
              <w:marRight w:val="0"/>
              <w:marTop w:val="0"/>
              <w:marBottom w:val="0"/>
              <w:divBdr>
                <w:top w:val="none" w:sz="0" w:space="0" w:color="auto"/>
                <w:left w:val="none" w:sz="0" w:space="0" w:color="auto"/>
                <w:bottom w:val="none" w:sz="0" w:space="0" w:color="auto"/>
                <w:right w:val="none" w:sz="0" w:space="0" w:color="auto"/>
              </w:divBdr>
            </w:div>
            <w:div w:id="1148324512">
              <w:marLeft w:val="0"/>
              <w:marRight w:val="0"/>
              <w:marTop w:val="0"/>
              <w:marBottom w:val="0"/>
              <w:divBdr>
                <w:top w:val="none" w:sz="0" w:space="0" w:color="auto"/>
                <w:left w:val="none" w:sz="0" w:space="0" w:color="auto"/>
                <w:bottom w:val="none" w:sz="0" w:space="0" w:color="auto"/>
                <w:right w:val="none" w:sz="0" w:space="0" w:color="auto"/>
              </w:divBdr>
            </w:div>
            <w:div w:id="373887485">
              <w:marLeft w:val="0"/>
              <w:marRight w:val="0"/>
              <w:marTop w:val="0"/>
              <w:marBottom w:val="0"/>
              <w:divBdr>
                <w:top w:val="none" w:sz="0" w:space="0" w:color="auto"/>
                <w:left w:val="none" w:sz="0" w:space="0" w:color="auto"/>
                <w:bottom w:val="none" w:sz="0" w:space="0" w:color="auto"/>
                <w:right w:val="none" w:sz="0" w:space="0" w:color="auto"/>
              </w:divBdr>
            </w:div>
            <w:div w:id="590239905">
              <w:marLeft w:val="0"/>
              <w:marRight w:val="0"/>
              <w:marTop w:val="0"/>
              <w:marBottom w:val="0"/>
              <w:divBdr>
                <w:top w:val="none" w:sz="0" w:space="0" w:color="auto"/>
                <w:left w:val="none" w:sz="0" w:space="0" w:color="auto"/>
                <w:bottom w:val="none" w:sz="0" w:space="0" w:color="auto"/>
                <w:right w:val="none" w:sz="0" w:space="0" w:color="auto"/>
              </w:divBdr>
            </w:div>
            <w:div w:id="1189877302">
              <w:marLeft w:val="0"/>
              <w:marRight w:val="0"/>
              <w:marTop w:val="0"/>
              <w:marBottom w:val="0"/>
              <w:divBdr>
                <w:top w:val="none" w:sz="0" w:space="0" w:color="auto"/>
                <w:left w:val="none" w:sz="0" w:space="0" w:color="auto"/>
                <w:bottom w:val="none" w:sz="0" w:space="0" w:color="auto"/>
                <w:right w:val="none" w:sz="0" w:space="0" w:color="auto"/>
              </w:divBdr>
            </w:div>
            <w:div w:id="874657036">
              <w:marLeft w:val="0"/>
              <w:marRight w:val="0"/>
              <w:marTop w:val="0"/>
              <w:marBottom w:val="0"/>
              <w:divBdr>
                <w:top w:val="none" w:sz="0" w:space="0" w:color="auto"/>
                <w:left w:val="none" w:sz="0" w:space="0" w:color="auto"/>
                <w:bottom w:val="none" w:sz="0" w:space="0" w:color="auto"/>
                <w:right w:val="none" w:sz="0" w:space="0" w:color="auto"/>
              </w:divBdr>
            </w:div>
            <w:div w:id="723800186">
              <w:marLeft w:val="0"/>
              <w:marRight w:val="0"/>
              <w:marTop w:val="0"/>
              <w:marBottom w:val="0"/>
              <w:divBdr>
                <w:top w:val="none" w:sz="0" w:space="0" w:color="auto"/>
                <w:left w:val="none" w:sz="0" w:space="0" w:color="auto"/>
                <w:bottom w:val="none" w:sz="0" w:space="0" w:color="auto"/>
                <w:right w:val="none" w:sz="0" w:space="0" w:color="auto"/>
              </w:divBdr>
            </w:div>
            <w:div w:id="59641149">
              <w:marLeft w:val="0"/>
              <w:marRight w:val="0"/>
              <w:marTop w:val="0"/>
              <w:marBottom w:val="0"/>
              <w:divBdr>
                <w:top w:val="none" w:sz="0" w:space="0" w:color="auto"/>
                <w:left w:val="none" w:sz="0" w:space="0" w:color="auto"/>
                <w:bottom w:val="none" w:sz="0" w:space="0" w:color="auto"/>
                <w:right w:val="none" w:sz="0" w:space="0" w:color="auto"/>
              </w:divBdr>
            </w:div>
            <w:div w:id="1490630824">
              <w:marLeft w:val="0"/>
              <w:marRight w:val="0"/>
              <w:marTop w:val="0"/>
              <w:marBottom w:val="0"/>
              <w:divBdr>
                <w:top w:val="none" w:sz="0" w:space="0" w:color="auto"/>
                <w:left w:val="none" w:sz="0" w:space="0" w:color="auto"/>
                <w:bottom w:val="none" w:sz="0" w:space="0" w:color="auto"/>
                <w:right w:val="none" w:sz="0" w:space="0" w:color="auto"/>
              </w:divBdr>
            </w:div>
            <w:div w:id="637805538">
              <w:marLeft w:val="0"/>
              <w:marRight w:val="0"/>
              <w:marTop w:val="0"/>
              <w:marBottom w:val="0"/>
              <w:divBdr>
                <w:top w:val="none" w:sz="0" w:space="0" w:color="auto"/>
                <w:left w:val="none" w:sz="0" w:space="0" w:color="auto"/>
                <w:bottom w:val="none" w:sz="0" w:space="0" w:color="auto"/>
                <w:right w:val="none" w:sz="0" w:space="0" w:color="auto"/>
              </w:divBdr>
            </w:div>
            <w:div w:id="855583454">
              <w:marLeft w:val="0"/>
              <w:marRight w:val="0"/>
              <w:marTop w:val="0"/>
              <w:marBottom w:val="0"/>
              <w:divBdr>
                <w:top w:val="none" w:sz="0" w:space="0" w:color="auto"/>
                <w:left w:val="none" w:sz="0" w:space="0" w:color="auto"/>
                <w:bottom w:val="none" w:sz="0" w:space="0" w:color="auto"/>
                <w:right w:val="none" w:sz="0" w:space="0" w:color="auto"/>
              </w:divBdr>
            </w:div>
            <w:div w:id="221454935">
              <w:marLeft w:val="0"/>
              <w:marRight w:val="0"/>
              <w:marTop w:val="0"/>
              <w:marBottom w:val="0"/>
              <w:divBdr>
                <w:top w:val="none" w:sz="0" w:space="0" w:color="auto"/>
                <w:left w:val="none" w:sz="0" w:space="0" w:color="auto"/>
                <w:bottom w:val="none" w:sz="0" w:space="0" w:color="auto"/>
                <w:right w:val="none" w:sz="0" w:space="0" w:color="auto"/>
              </w:divBdr>
            </w:div>
            <w:div w:id="2129623346">
              <w:marLeft w:val="0"/>
              <w:marRight w:val="0"/>
              <w:marTop w:val="0"/>
              <w:marBottom w:val="0"/>
              <w:divBdr>
                <w:top w:val="none" w:sz="0" w:space="0" w:color="auto"/>
                <w:left w:val="none" w:sz="0" w:space="0" w:color="auto"/>
                <w:bottom w:val="none" w:sz="0" w:space="0" w:color="auto"/>
                <w:right w:val="none" w:sz="0" w:space="0" w:color="auto"/>
              </w:divBdr>
            </w:div>
            <w:div w:id="790898595">
              <w:marLeft w:val="0"/>
              <w:marRight w:val="0"/>
              <w:marTop w:val="0"/>
              <w:marBottom w:val="0"/>
              <w:divBdr>
                <w:top w:val="none" w:sz="0" w:space="0" w:color="auto"/>
                <w:left w:val="none" w:sz="0" w:space="0" w:color="auto"/>
                <w:bottom w:val="none" w:sz="0" w:space="0" w:color="auto"/>
                <w:right w:val="none" w:sz="0" w:space="0" w:color="auto"/>
              </w:divBdr>
            </w:div>
            <w:div w:id="715929508">
              <w:marLeft w:val="0"/>
              <w:marRight w:val="0"/>
              <w:marTop w:val="0"/>
              <w:marBottom w:val="0"/>
              <w:divBdr>
                <w:top w:val="none" w:sz="0" w:space="0" w:color="auto"/>
                <w:left w:val="none" w:sz="0" w:space="0" w:color="auto"/>
                <w:bottom w:val="none" w:sz="0" w:space="0" w:color="auto"/>
                <w:right w:val="none" w:sz="0" w:space="0" w:color="auto"/>
              </w:divBdr>
            </w:div>
            <w:div w:id="391464360">
              <w:marLeft w:val="0"/>
              <w:marRight w:val="0"/>
              <w:marTop w:val="0"/>
              <w:marBottom w:val="0"/>
              <w:divBdr>
                <w:top w:val="none" w:sz="0" w:space="0" w:color="auto"/>
                <w:left w:val="none" w:sz="0" w:space="0" w:color="auto"/>
                <w:bottom w:val="none" w:sz="0" w:space="0" w:color="auto"/>
                <w:right w:val="none" w:sz="0" w:space="0" w:color="auto"/>
              </w:divBdr>
            </w:div>
            <w:div w:id="1306203009">
              <w:marLeft w:val="0"/>
              <w:marRight w:val="0"/>
              <w:marTop w:val="0"/>
              <w:marBottom w:val="0"/>
              <w:divBdr>
                <w:top w:val="none" w:sz="0" w:space="0" w:color="auto"/>
                <w:left w:val="none" w:sz="0" w:space="0" w:color="auto"/>
                <w:bottom w:val="none" w:sz="0" w:space="0" w:color="auto"/>
                <w:right w:val="none" w:sz="0" w:space="0" w:color="auto"/>
              </w:divBdr>
            </w:div>
            <w:div w:id="932780247">
              <w:marLeft w:val="0"/>
              <w:marRight w:val="0"/>
              <w:marTop w:val="0"/>
              <w:marBottom w:val="0"/>
              <w:divBdr>
                <w:top w:val="none" w:sz="0" w:space="0" w:color="auto"/>
                <w:left w:val="none" w:sz="0" w:space="0" w:color="auto"/>
                <w:bottom w:val="none" w:sz="0" w:space="0" w:color="auto"/>
                <w:right w:val="none" w:sz="0" w:space="0" w:color="auto"/>
              </w:divBdr>
            </w:div>
            <w:div w:id="83036956">
              <w:marLeft w:val="0"/>
              <w:marRight w:val="0"/>
              <w:marTop w:val="0"/>
              <w:marBottom w:val="0"/>
              <w:divBdr>
                <w:top w:val="none" w:sz="0" w:space="0" w:color="auto"/>
                <w:left w:val="none" w:sz="0" w:space="0" w:color="auto"/>
                <w:bottom w:val="none" w:sz="0" w:space="0" w:color="auto"/>
                <w:right w:val="none" w:sz="0" w:space="0" w:color="auto"/>
              </w:divBdr>
            </w:div>
            <w:div w:id="1307323766">
              <w:marLeft w:val="0"/>
              <w:marRight w:val="0"/>
              <w:marTop w:val="0"/>
              <w:marBottom w:val="0"/>
              <w:divBdr>
                <w:top w:val="none" w:sz="0" w:space="0" w:color="auto"/>
                <w:left w:val="none" w:sz="0" w:space="0" w:color="auto"/>
                <w:bottom w:val="none" w:sz="0" w:space="0" w:color="auto"/>
                <w:right w:val="none" w:sz="0" w:space="0" w:color="auto"/>
              </w:divBdr>
            </w:div>
            <w:div w:id="260844928">
              <w:marLeft w:val="0"/>
              <w:marRight w:val="0"/>
              <w:marTop w:val="0"/>
              <w:marBottom w:val="0"/>
              <w:divBdr>
                <w:top w:val="none" w:sz="0" w:space="0" w:color="auto"/>
                <w:left w:val="none" w:sz="0" w:space="0" w:color="auto"/>
                <w:bottom w:val="none" w:sz="0" w:space="0" w:color="auto"/>
                <w:right w:val="none" w:sz="0" w:space="0" w:color="auto"/>
              </w:divBdr>
            </w:div>
            <w:div w:id="774252295">
              <w:marLeft w:val="0"/>
              <w:marRight w:val="0"/>
              <w:marTop w:val="0"/>
              <w:marBottom w:val="0"/>
              <w:divBdr>
                <w:top w:val="none" w:sz="0" w:space="0" w:color="auto"/>
                <w:left w:val="none" w:sz="0" w:space="0" w:color="auto"/>
                <w:bottom w:val="none" w:sz="0" w:space="0" w:color="auto"/>
                <w:right w:val="none" w:sz="0" w:space="0" w:color="auto"/>
              </w:divBdr>
            </w:div>
            <w:div w:id="986935486">
              <w:marLeft w:val="0"/>
              <w:marRight w:val="0"/>
              <w:marTop w:val="0"/>
              <w:marBottom w:val="0"/>
              <w:divBdr>
                <w:top w:val="none" w:sz="0" w:space="0" w:color="auto"/>
                <w:left w:val="none" w:sz="0" w:space="0" w:color="auto"/>
                <w:bottom w:val="none" w:sz="0" w:space="0" w:color="auto"/>
                <w:right w:val="none" w:sz="0" w:space="0" w:color="auto"/>
              </w:divBdr>
            </w:div>
            <w:div w:id="1304848340">
              <w:marLeft w:val="0"/>
              <w:marRight w:val="0"/>
              <w:marTop w:val="0"/>
              <w:marBottom w:val="0"/>
              <w:divBdr>
                <w:top w:val="none" w:sz="0" w:space="0" w:color="auto"/>
                <w:left w:val="none" w:sz="0" w:space="0" w:color="auto"/>
                <w:bottom w:val="none" w:sz="0" w:space="0" w:color="auto"/>
                <w:right w:val="none" w:sz="0" w:space="0" w:color="auto"/>
              </w:divBdr>
            </w:div>
            <w:div w:id="1612471967">
              <w:marLeft w:val="0"/>
              <w:marRight w:val="0"/>
              <w:marTop w:val="0"/>
              <w:marBottom w:val="0"/>
              <w:divBdr>
                <w:top w:val="none" w:sz="0" w:space="0" w:color="auto"/>
                <w:left w:val="none" w:sz="0" w:space="0" w:color="auto"/>
                <w:bottom w:val="none" w:sz="0" w:space="0" w:color="auto"/>
                <w:right w:val="none" w:sz="0" w:space="0" w:color="auto"/>
              </w:divBdr>
            </w:div>
            <w:div w:id="721486848">
              <w:marLeft w:val="0"/>
              <w:marRight w:val="0"/>
              <w:marTop w:val="0"/>
              <w:marBottom w:val="0"/>
              <w:divBdr>
                <w:top w:val="none" w:sz="0" w:space="0" w:color="auto"/>
                <w:left w:val="none" w:sz="0" w:space="0" w:color="auto"/>
                <w:bottom w:val="none" w:sz="0" w:space="0" w:color="auto"/>
                <w:right w:val="none" w:sz="0" w:space="0" w:color="auto"/>
              </w:divBdr>
            </w:div>
            <w:div w:id="2082946649">
              <w:marLeft w:val="0"/>
              <w:marRight w:val="0"/>
              <w:marTop w:val="0"/>
              <w:marBottom w:val="0"/>
              <w:divBdr>
                <w:top w:val="none" w:sz="0" w:space="0" w:color="auto"/>
                <w:left w:val="none" w:sz="0" w:space="0" w:color="auto"/>
                <w:bottom w:val="none" w:sz="0" w:space="0" w:color="auto"/>
                <w:right w:val="none" w:sz="0" w:space="0" w:color="auto"/>
              </w:divBdr>
            </w:div>
            <w:div w:id="1850363093">
              <w:marLeft w:val="0"/>
              <w:marRight w:val="0"/>
              <w:marTop w:val="0"/>
              <w:marBottom w:val="0"/>
              <w:divBdr>
                <w:top w:val="none" w:sz="0" w:space="0" w:color="auto"/>
                <w:left w:val="none" w:sz="0" w:space="0" w:color="auto"/>
                <w:bottom w:val="none" w:sz="0" w:space="0" w:color="auto"/>
                <w:right w:val="none" w:sz="0" w:space="0" w:color="auto"/>
              </w:divBdr>
            </w:div>
            <w:div w:id="783428388">
              <w:marLeft w:val="0"/>
              <w:marRight w:val="0"/>
              <w:marTop w:val="0"/>
              <w:marBottom w:val="0"/>
              <w:divBdr>
                <w:top w:val="none" w:sz="0" w:space="0" w:color="auto"/>
                <w:left w:val="none" w:sz="0" w:space="0" w:color="auto"/>
                <w:bottom w:val="none" w:sz="0" w:space="0" w:color="auto"/>
                <w:right w:val="none" w:sz="0" w:space="0" w:color="auto"/>
              </w:divBdr>
            </w:div>
            <w:div w:id="486093751">
              <w:marLeft w:val="0"/>
              <w:marRight w:val="0"/>
              <w:marTop w:val="0"/>
              <w:marBottom w:val="0"/>
              <w:divBdr>
                <w:top w:val="none" w:sz="0" w:space="0" w:color="auto"/>
                <w:left w:val="none" w:sz="0" w:space="0" w:color="auto"/>
                <w:bottom w:val="none" w:sz="0" w:space="0" w:color="auto"/>
                <w:right w:val="none" w:sz="0" w:space="0" w:color="auto"/>
              </w:divBdr>
            </w:div>
            <w:div w:id="142895991">
              <w:marLeft w:val="0"/>
              <w:marRight w:val="0"/>
              <w:marTop w:val="0"/>
              <w:marBottom w:val="0"/>
              <w:divBdr>
                <w:top w:val="none" w:sz="0" w:space="0" w:color="auto"/>
                <w:left w:val="none" w:sz="0" w:space="0" w:color="auto"/>
                <w:bottom w:val="none" w:sz="0" w:space="0" w:color="auto"/>
                <w:right w:val="none" w:sz="0" w:space="0" w:color="auto"/>
              </w:divBdr>
            </w:div>
            <w:div w:id="1771006172">
              <w:marLeft w:val="0"/>
              <w:marRight w:val="0"/>
              <w:marTop w:val="0"/>
              <w:marBottom w:val="0"/>
              <w:divBdr>
                <w:top w:val="none" w:sz="0" w:space="0" w:color="auto"/>
                <w:left w:val="none" w:sz="0" w:space="0" w:color="auto"/>
                <w:bottom w:val="none" w:sz="0" w:space="0" w:color="auto"/>
                <w:right w:val="none" w:sz="0" w:space="0" w:color="auto"/>
              </w:divBdr>
            </w:div>
            <w:div w:id="1812285612">
              <w:marLeft w:val="0"/>
              <w:marRight w:val="0"/>
              <w:marTop w:val="0"/>
              <w:marBottom w:val="0"/>
              <w:divBdr>
                <w:top w:val="none" w:sz="0" w:space="0" w:color="auto"/>
                <w:left w:val="none" w:sz="0" w:space="0" w:color="auto"/>
                <w:bottom w:val="none" w:sz="0" w:space="0" w:color="auto"/>
                <w:right w:val="none" w:sz="0" w:space="0" w:color="auto"/>
              </w:divBdr>
            </w:div>
            <w:div w:id="484010681">
              <w:marLeft w:val="0"/>
              <w:marRight w:val="0"/>
              <w:marTop w:val="0"/>
              <w:marBottom w:val="0"/>
              <w:divBdr>
                <w:top w:val="none" w:sz="0" w:space="0" w:color="auto"/>
                <w:left w:val="none" w:sz="0" w:space="0" w:color="auto"/>
                <w:bottom w:val="none" w:sz="0" w:space="0" w:color="auto"/>
                <w:right w:val="none" w:sz="0" w:space="0" w:color="auto"/>
              </w:divBdr>
            </w:div>
            <w:div w:id="1385711093">
              <w:marLeft w:val="0"/>
              <w:marRight w:val="0"/>
              <w:marTop w:val="0"/>
              <w:marBottom w:val="0"/>
              <w:divBdr>
                <w:top w:val="none" w:sz="0" w:space="0" w:color="auto"/>
                <w:left w:val="none" w:sz="0" w:space="0" w:color="auto"/>
                <w:bottom w:val="none" w:sz="0" w:space="0" w:color="auto"/>
                <w:right w:val="none" w:sz="0" w:space="0" w:color="auto"/>
              </w:divBdr>
            </w:div>
            <w:div w:id="1784573250">
              <w:marLeft w:val="0"/>
              <w:marRight w:val="0"/>
              <w:marTop w:val="0"/>
              <w:marBottom w:val="0"/>
              <w:divBdr>
                <w:top w:val="none" w:sz="0" w:space="0" w:color="auto"/>
                <w:left w:val="none" w:sz="0" w:space="0" w:color="auto"/>
                <w:bottom w:val="none" w:sz="0" w:space="0" w:color="auto"/>
                <w:right w:val="none" w:sz="0" w:space="0" w:color="auto"/>
              </w:divBdr>
            </w:div>
            <w:div w:id="684669948">
              <w:marLeft w:val="0"/>
              <w:marRight w:val="0"/>
              <w:marTop w:val="0"/>
              <w:marBottom w:val="0"/>
              <w:divBdr>
                <w:top w:val="none" w:sz="0" w:space="0" w:color="auto"/>
                <w:left w:val="none" w:sz="0" w:space="0" w:color="auto"/>
                <w:bottom w:val="none" w:sz="0" w:space="0" w:color="auto"/>
                <w:right w:val="none" w:sz="0" w:space="0" w:color="auto"/>
              </w:divBdr>
            </w:div>
            <w:div w:id="1365792244">
              <w:marLeft w:val="0"/>
              <w:marRight w:val="0"/>
              <w:marTop w:val="0"/>
              <w:marBottom w:val="0"/>
              <w:divBdr>
                <w:top w:val="none" w:sz="0" w:space="0" w:color="auto"/>
                <w:left w:val="none" w:sz="0" w:space="0" w:color="auto"/>
                <w:bottom w:val="none" w:sz="0" w:space="0" w:color="auto"/>
                <w:right w:val="none" w:sz="0" w:space="0" w:color="auto"/>
              </w:divBdr>
            </w:div>
            <w:div w:id="610282426">
              <w:marLeft w:val="0"/>
              <w:marRight w:val="0"/>
              <w:marTop w:val="0"/>
              <w:marBottom w:val="0"/>
              <w:divBdr>
                <w:top w:val="none" w:sz="0" w:space="0" w:color="auto"/>
                <w:left w:val="none" w:sz="0" w:space="0" w:color="auto"/>
                <w:bottom w:val="none" w:sz="0" w:space="0" w:color="auto"/>
                <w:right w:val="none" w:sz="0" w:space="0" w:color="auto"/>
              </w:divBdr>
            </w:div>
            <w:div w:id="344525072">
              <w:marLeft w:val="0"/>
              <w:marRight w:val="0"/>
              <w:marTop w:val="0"/>
              <w:marBottom w:val="0"/>
              <w:divBdr>
                <w:top w:val="none" w:sz="0" w:space="0" w:color="auto"/>
                <w:left w:val="none" w:sz="0" w:space="0" w:color="auto"/>
                <w:bottom w:val="none" w:sz="0" w:space="0" w:color="auto"/>
                <w:right w:val="none" w:sz="0" w:space="0" w:color="auto"/>
              </w:divBdr>
            </w:div>
            <w:div w:id="652877247">
              <w:marLeft w:val="0"/>
              <w:marRight w:val="0"/>
              <w:marTop w:val="0"/>
              <w:marBottom w:val="0"/>
              <w:divBdr>
                <w:top w:val="none" w:sz="0" w:space="0" w:color="auto"/>
                <w:left w:val="none" w:sz="0" w:space="0" w:color="auto"/>
                <w:bottom w:val="none" w:sz="0" w:space="0" w:color="auto"/>
                <w:right w:val="none" w:sz="0" w:space="0" w:color="auto"/>
              </w:divBdr>
            </w:div>
            <w:div w:id="933903824">
              <w:marLeft w:val="0"/>
              <w:marRight w:val="0"/>
              <w:marTop w:val="0"/>
              <w:marBottom w:val="0"/>
              <w:divBdr>
                <w:top w:val="none" w:sz="0" w:space="0" w:color="auto"/>
                <w:left w:val="none" w:sz="0" w:space="0" w:color="auto"/>
                <w:bottom w:val="none" w:sz="0" w:space="0" w:color="auto"/>
                <w:right w:val="none" w:sz="0" w:space="0" w:color="auto"/>
              </w:divBdr>
            </w:div>
            <w:div w:id="1916276170">
              <w:marLeft w:val="0"/>
              <w:marRight w:val="0"/>
              <w:marTop w:val="0"/>
              <w:marBottom w:val="0"/>
              <w:divBdr>
                <w:top w:val="none" w:sz="0" w:space="0" w:color="auto"/>
                <w:left w:val="none" w:sz="0" w:space="0" w:color="auto"/>
                <w:bottom w:val="none" w:sz="0" w:space="0" w:color="auto"/>
                <w:right w:val="none" w:sz="0" w:space="0" w:color="auto"/>
              </w:divBdr>
            </w:div>
            <w:div w:id="337586897">
              <w:marLeft w:val="0"/>
              <w:marRight w:val="0"/>
              <w:marTop w:val="0"/>
              <w:marBottom w:val="0"/>
              <w:divBdr>
                <w:top w:val="none" w:sz="0" w:space="0" w:color="auto"/>
                <w:left w:val="none" w:sz="0" w:space="0" w:color="auto"/>
                <w:bottom w:val="none" w:sz="0" w:space="0" w:color="auto"/>
                <w:right w:val="none" w:sz="0" w:space="0" w:color="auto"/>
              </w:divBdr>
            </w:div>
            <w:div w:id="777914607">
              <w:marLeft w:val="0"/>
              <w:marRight w:val="0"/>
              <w:marTop w:val="0"/>
              <w:marBottom w:val="0"/>
              <w:divBdr>
                <w:top w:val="none" w:sz="0" w:space="0" w:color="auto"/>
                <w:left w:val="none" w:sz="0" w:space="0" w:color="auto"/>
                <w:bottom w:val="none" w:sz="0" w:space="0" w:color="auto"/>
                <w:right w:val="none" w:sz="0" w:space="0" w:color="auto"/>
              </w:divBdr>
            </w:div>
            <w:div w:id="1310866251">
              <w:marLeft w:val="0"/>
              <w:marRight w:val="0"/>
              <w:marTop w:val="0"/>
              <w:marBottom w:val="0"/>
              <w:divBdr>
                <w:top w:val="none" w:sz="0" w:space="0" w:color="auto"/>
                <w:left w:val="none" w:sz="0" w:space="0" w:color="auto"/>
                <w:bottom w:val="none" w:sz="0" w:space="0" w:color="auto"/>
                <w:right w:val="none" w:sz="0" w:space="0" w:color="auto"/>
              </w:divBdr>
            </w:div>
            <w:div w:id="1087581730">
              <w:marLeft w:val="0"/>
              <w:marRight w:val="0"/>
              <w:marTop w:val="0"/>
              <w:marBottom w:val="0"/>
              <w:divBdr>
                <w:top w:val="none" w:sz="0" w:space="0" w:color="auto"/>
                <w:left w:val="none" w:sz="0" w:space="0" w:color="auto"/>
                <w:bottom w:val="none" w:sz="0" w:space="0" w:color="auto"/>
                <w:right w:val="none" w:sz="0" w:space="0" w:color="auto"/>
              </w:divBdr>
            </w:div>
            <w:div w:id="1915164698">
              <w:marLeft w:val="0"/>
              <w:marRight w:val="0"/>
              <w:marTop w:val="0"/>
              <w:marBottom w:val="0"/>
              <w:divBdr>
                <w:top w:val="none" w:sz="0" w:space="0" w:color="auto"/>
                <w:left w:val="none" w:sz="0" w:space="0" w:color="auto"/>
                <w:bottom w:val="none" w:sz="0" w:space="0" w:color="auto"/>
                <w:right w:val="none" w:sz="0" w:space="0" w:color="auto"/>
              </w:divBdr>
            </w:div>
            <w:div w:id="615873992">
              <w:marLeft w:val="0"/>
              <w:marRight w:val="0"/>
              <w:marTop w:val="0"/>
              <w:marBottom w:val="0"/>
              <w:divBdr>
                <w:top w:val="none" w:sz="0" w:space="0" w:color="auto"/>
                <w:left w:val="none" w:sz="0" w:space="0" w:color="auto"/>
                <w:bottom w:val="none" w:sz="0" w:space="0" w:color="auto"/>
                <w:right w:val="none" w:sz="0" w:space="0" w:color="auto"/>
              </w:divBdr>
            </w:div>
            <w:div w:id="518542308">
              <w:marLeft w:val="0"/>
              <w:marRight w:val="0"/>
              <w:marTop w:val="0"/>
              <w:marBottom w:val="0"/>
              <w:divBdr>
                <w:top w:val="none" w:sz="0" w:space="0" w:color="auto"/>
                <w:left w:val="none" w:sz="0" w:space="0" w:color="auto"/>
                <w:bottom w:val="none" w:sz="0" w:space="0" w:color="auto"/>
                <w:right w:val="none" w:sz="0" w:space="0" w:color="auto"/>
              </w:divBdr>
            </w:div>
            <w:div w:id="1903325728">
              <w:marLeft w:val="0"/>
              <w:marRight w:val="0"/>
              <w:marTop w:val="0"/>
              <w:marBottom w:val="0"/>
              <w:divBdr>
                <w:top w:val="none" w:sz="0" w:space="0" w:color="auto"/>
                <w:left w:val="none" w:sz="0" w:space="0" w:color="auto"/>
                <w:bottom w:val="none" w:sz="0" w:space="0" w:color="auto"/>
                <w:right w:val="none" w:sz="0" w:space="0" w:color="auto"/>
              </w:divBdr>
            </w:div>
            <w:div w:id="1308511788">
              <w:marLeft w:val="0"/>
              <w:marRight w:val="0"/>
              <w:marTop w:val="0"/>
              <w:marBottom w:val="0"/>
              <w:divBdr>
                <w:top w:val="none" w:sz="0" w:space="0" w:color="auto"/>
                <w:left w:val="none" w:sz="0" w:space="0" w:color="auto"/>
                <w:bottom w:val="none" w:sz="0" w:space="0" w:color="auto"/>
                <w:right w:val="none" w:sz="0" w:space="0" w:color="auto"/>
              </w:divBdr>
            </w:div>
            <w:div w:id="466359880">
              <w:marLeft w:val="0"/>
              <w:marRight w:val="0"/>
              <w:marTop w:val="0"/>
              <w:marBottom w:val="0"/>
              <w:divBdr>
                <w:top w:val="none" w:sz="0" w:space="0" w:color="auto"/>
                <w:left w:val="none" w:sz="0" w:space="0" w:color="auto"/>
                <w:bottom w:val="none" w:sz="0" w:space="0" w:color="auto"/>
                <w:right w:val="none" w:sz="0" w:space="0" w:color="auto"/>
              </w:divBdr>
            </w:div>
            <w:div w:id="1411611864">
              <w:marLeft w:val="0"/>
              <w:marRight w:val="0"/>
              <w:marTop w:val="0"/>
              <w:marBottom w:val="0"/>
              <w:divBdr>
                <w:top w:val="none" w:sz="0" w:space="0" w:color="auto"/>
                <w:left w:val="none" w:sz="0" w:space="0" w:color="auto"/>
                <w:bottom w:val="none" w:sz="0" w:space="0" w:color="auto"/>
                <w:right w:val="none" w:sz="0" w:space="0" w:color="auto"/>
              </w:divBdr>
            </w:div>
            <w:div w:id="79451006">
              <w:marLeft w:val="0"/>
              <w:marRight w:val="0"/>
              <w:marTop w:val="0"/>
              <w:marBottom w:val="0"/>
              <w:divBdr>
                <w:top w:val="none" w:sz="0" w:space="0" w:color="auto"/>
                <w:left w:val="none" w:sz="0" w:space="0" w:color="auto"/>
                <w:bottom w:val="none" w:sz="0" w:space="0" w:color="auto"/>
                <w:right w:val="none" w:sz="0" w:space="0" w:color="auto"/>
              </w:divBdr>
            </w:div>
            <w:div w:id="650714928">
              <w:marLeft w:val="0"/>
              <w:marRight w:val="0"/>
              <w:marTop w:val="0"/>
              <w:marBottom w:val="0"/>
              <w:divBdr>
                <w:top w:val="none" w:sz="0" w:space="0" w:color="auto"/>
                <w:left w:val="none" w:sz="0" w:space="0" w:color="auto"/>
                <w:bottom w:val="none" w:sz="0" w:space="0" w:color="auto"/>
                <w:right w:val="none" w:sz="0" w:space="0" w:color="auto"/>
              </w:divBdr>
            </w:div>
            <w:div w:id="2016881000">
              <w:marLeft w:val="0"/>
              <w:marRight w:val="0"/>
              <w:marTop w:val="0"/>
              <w:marBottom w:val="0"/>
              <w:divBdr>
                <w:top w:val="none" w:sz="0" w:space="0" w:color="auto"/>
                <w:left w:val="none" w:sz="0" w:space="0" w:color="auto"/>
                <w:bottom w:val="none" w:sz="0" w:space="0" w:color="auto"/>
                <w:right w:val="none" w:sz="0" w:space="0" w:color="auto"/>
              </w:divBdr>
            </w:div>
            <w:div w:id="544536">
              <w:marLeft w:val="0"/>
              <w:marRight w:val="0"/>
              <w:marTop w:val="0"/>
              <w:marBottom w:val="0"/>
              <w:divBdr>
                <w:top w:val="none" w:sz="0" w:space="0" w:color="auto"/>
                <w:left w:val="none" w:sz="0" w:space="0" w:color="auto"/>
                <w:bottom w:val="none" w:sz="0" w:space="0" w:color="auto"/>
                <w:right w:val="none" w:sz="0" w:space="0" w:color="auto"/>
              </w:divBdr>
            </w:div>
            <w:div w:id="1622154751">
              <w:marLeft w:val="0"/>
              <w:marRight w:val="0"/>
              <w:marTop w:val="0"/>
              <w:marBottom w:val="0"/>
              <w:divBdr>
                <w:top w:val="none" w:sz="0" w:space="0" w:color="auto"/>
                <w:left w:val="none" w:sz="0" w:space="0" w:color="auto"/>
                <w:bottom w:val="none" w:sz="0" w:space="0" w:color="auto"/>
                <w:right w:val="none" w:sz="0" w:space="0" w:color="auto"/>
              </w:divBdr>
            </w:div>
            <w:div w:id="1055590628">
              <w:marLeft w:val="0"/>
              <w:marRight w:val="0"/>
              <w:marTop w:val="0"/>
              <w:marBottom w:val="0"/>
              <w:divBdr>
                <w:top w:val="none" w:sz="0" w:space="0" w:color="auto"/>
                <w:left w:val="none" w:sz="0" w:space="0" w:color="auto"/>
                <w:bottom w:val="none" w:sz="0" w:space="0" w:color="auto"/>
                <w:right w:val="none" w:sz="0" w:space="0" w:color="auto"/>
              </w:divBdr>
            </w:div>
            <w:div w:id="630016156">
              <w:marLeft w:val="0"/>
              <w:marRight w:val="0"/>
              <w:marTop w:val="0"/>
              <w:marBottom w:val="0"/>
              <w:divBdr>
                <w:top w:val="none" w:sz="0" w:space="0" w:color="auto"/>
                <w:left w:val="none" w:sz="0" w:space="0" w:color="auto"/>
                <w:bottom w:val="none" w:sz="0" w:space="0" w:color="auto"/>
                <w:right w:val="none" w:sz="0" w:space="0" w:color="auto"/>
              </w:divBdr>
            </w:div>
            <w:div w:id="731267761">
              <w:marLeft w:val="0"/>
              <w:marRight w:val="0"/>
              <w:marTop w:val="0"/>
              <w:marBottom w:val="0"/>
              <w:divBdr>
                <w:top w:val="none" w:sz="0" w:space="0" w:color="auto"/>
                <w:left w:val="none" w:sz="0" w:space="0" w:color="auto"/>
                <w:bottom w:val="none" w:sz="0" w:space="0" w:color="auto"/>
                <w:right w:val="none" w:sz="0" w:space="0" w:color="auto"/>
              </w:divBdr>
            </w:div>
            <w:div w:id="650449376">
              <w:marLeft w:val="0"/>
              <w:marRight w:val="0"/>
              <w:marTop w:val="0"/>
              <w:marBottom w:val="0"/>
              <w:divBdr>
                <w:top w:val="none" w:sz="0" w:space="0" w:color="auto"/>
                <w:left w:val="none" w:sz="0" w:space="0" w:color="auto"/>
                <w:bottom w:val="none" w:sz="0" w:space="0" w:color="auto"/>
                <w:right w:val="none" w:sz="0" w:space="0" w:color="auto"/>
              </w:divBdr>
            </w:div>
            <w:div w:id="1141383988">
              <w:marLeft w:val="0"/>
              <w:marRight w:val="0"/>
              <w:marTop w:val="0"/>
              <w:marBottom w:val="0"/>
              <w:divBdr>
                <w:top w:val="none" w:sz="0" w:space="0" w:color="auto"/>
                <w:left w:val="none" w:sz="0" w:space="0" w:color="auto"/>
                <w:bottom w:val="none" w:sz="0" w:space="0" w:color="auto"/>
                <w:right w:val="none" w:sz="0" w:space="0" w:color="auto"/>
              </w:divBdr>
            </w:div>
            <w:div w:id="256132295">
              <w:marLeft w:val="0"/>
              <w:marRight w:val="0"/>
              <w:marTop w:val="0"/>
              <w:marBottom w:val="0"/>
              <w:divBdr>
                <w:top w:val="none" w:sz="0" w:space="0" w:color="auto"/>
                <w:left w:val="none" w:sz="0" w:space="0" w:color="auto"/>
                <w:bottom w:val="none" w:sz="0" w:space="0" w:color="auto"/>
                <w:right w:val="none" w:sz="0" w:space="0" w:color="auto"/>
              </w:divBdr>
            </w:div>
            <w:div w:id="592514806">
              <w:marLeft w:val="0"/>
              <w:marRight w:val="0"/>
              <w:marTop w:val="0"/>
              <w:marBottom w:val="0"/>
              <w:divBdr>
                <w:top w:val="none" w:sz="0" w:space="0" w:color="auto"/>
                <w:left w:val="none" w:sz="0" w:space="0" w:color="auto"/>
                <w:bottom w:val="none" w:sz="0" w:space="0" w:color="auto"/>
                <w:right w:val="none" w:sz="0" w:space="0" w:color="auto"/>
              </w:divBdr>
            </w:div>
            <w:div w:id="2124611661">
              <w:marLeft w:val="0"/>
              <w:marRight w:val="0"/>
              <w:marTop w:val="0"/>
              <w:marBottom w:val="0"/>
              <w:divBdr>
                <w:top w:val="none" w:sz="0" w:space="0" w:color="auto"/>
                <w:left w:val="none" w:sz="0" w:space="0" w:color="auto"/>
                <w:bottom w:val="none" w:sz="0" w:space="0" w:color="auto"/>
                <w:right w:val="none" w:sz="0" w:space="0" w:color="auto"/>
              </w:divBdr>
            </w:div>
            <w:div w:id="545722283">
              <w:marLeft w:val="0"/>
              <w:marRight w:val="0"/>
              <w:marTop w:val="0"/>
              <w:marBottom w:val="0"/>
              <w:divBdr>
                <w:top w:val="none" w:sz="0" w:space="0" w:color="auto"/>
                <w:left w:val="none" w:sz="0" w:space="0" w:color="auto"/>
                <w:bottom w:val="none" w:sz="0" w:space="0" w:color="auto"/>
                <w:right w:val="none" w:sz="0" w:space="0" w:color="auto"/>
              </w:divBdr>
            </w:div>
            <w:div w:id="827942665">
              <w:marLeft w:val="0"/>
              <w:marRight w:val="0"/>
              <w:marTop w:val="0"/>
              <w:marBottom w:val="0"/>
              <w:divBdr>
                <w:top w:val="none" w:sz="0" w:space="0" w:color="auto"/>
                <w:left w:val="none" w:sz="0" w:space="0" w:color="auto"/>
                <w:bottom w:val="none" w:sz="0" w:space="0" w:color="auto"/>
                <w:right w:val="none" w:sz="0" w:space="0" w:color="auto"/>
              </w:divBdr>
            </w:div>
            <w:div w:id="1792045161">
              <w:marLeft w:val="0"/>
              <w:marRight w:val="0"/>
              <w:marTop w:val="0"/>
              <w:marBottom w:val="0"/>
              <w:divBdr>
                <w:top w:val="none" w:sz="0" w:space="0" w:color="auto"/>
                <w:left w:val="none" w:sz="0" w:space="0" w:color="auto"/>
                <w:bottom w:val="none" w:sz="0" w:space="0" w:color="auto"/>
                <w:right w:val="none" w:sz="0" w:space="0" w:color="auto"/>
              </w:divBdr>
            </w:div>
            <w:div w:id="406535906">
              <w:marLeft w:val="0"/>
              <w:marRight w:val="0"/>
              <w:marTop w:val="0"/>
              <w:marBottom w:val="0"/>
              <w:divBdr>
                <w:top w:val="none" w:sz="0" w:space="0" w:color="auto"/>
                <w:left w:val="none" w:sz="0" w:space="0" w:color="auto"/>
                <w:bottom w:val="none" w:sz="0" w:space="0" w:color="auto"/>
                <w:right w:val="none" w:sz="0" w:space="0" w:color="auto"/>
              </w:divBdr>
            </w:div>
            <w:div w:id="1895002845">
              <w:marLeft w:val="0"/>
              <w:marRight w:val="0"/>
              <w:marTop w:val="0"/>
              <w:marBottom w:val="0"/>
              <w:divBdr>
                <w:top w:val="none" w:sz="0" w:space="0" w:color="auto"/>
                <w:left w:val="none" w:sz="0" w:space="0" w:color="auto"/>
                <w:bottom w:val="none" w:sz="0" w:space="0" w:color="auto"/>
                <w:right w:val="none" w:sz="0" w:space="0" w:color="auto"/>
              </w:divBdr>
            </w:div>
            <w:div w:id="1035737457">
              <w:marLeft w:val="0"/>
              <w:marRight w:val="0"/>
              <w:marTop w:val="0"/>
              <w:marBottom w:val="0"/>
              <w:divBdr>
                <w:top w:val="none" w:sz="0" w:space="0" w:color="auto"/>
                <w:left w:val="none" w:sz="0" w:space="0" w:color="auto"/>
                <w:bottom w:val="none" w:sz="0" w:space="0" w:color="auto"/>
                <w:right w:val="none" w:sz="0" w:space="0" w:color="auto"/>
              </w:divBdr>
            </w:div>
            <w:div w:id="31424048">
              <w:marLeft w:val="0"/>
              <w:marRight w:val="0"/>
              <w:marTop w:val="0"/>
              <w:marBottom w:val="0"/>
              <w:divBdr>
                <w:top w:val="none" w:sz="0" w:space="0" w:color="auto"/>
                <w:left w:val="none" w:sz="0" w:space="0" w:color="auto"/>
                <w:bottom w:val="none" w:sz="0" w:space="0" w:color="auto"/>
                <w:right w:val="none" w:sz="0" w:space="0" w:color="auto"/>
              </w:divBdr>
            </w:div>
            <w:div w:id="883175416">
              <w:marLeft w:val="0"/>
              <w:marRight w:val="0"/>
              <w:marTop w:val="0"/>
              <w:marBottom w:val="0"/>
              <w:divBdr>
                <w:top w:val="none" w:sz="0" w:space="0" w:color="auto"/>
                <w:left w:val="none" w:sz="0" w:space="0" w:color="auto"/>
                <w:bottom w:val="none" w:sz="0" w:space="0" w:color="auto"/>
                <w:right w:val="none" w:sz="0" w:space="0" w:color="auto"/>
              </w:divBdr>
            </w:div>
            <w:div w:id="124125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63499">
      <w:bodyDiv w:val="1"/>
      <w:marLeft w:val="0"/>
      <w:marRight w:val="0"/>
      <w:marTop w:val="0"/>
      <w:marBottom w:val="0"/>
      <w:divBdr>
        <w:top w:val="none" w:sz="0" w:space="0" w:color="auto"/>
        <w:left w:val="none" w:sz="0" w:space="0" w:color="auto"/>
        <w:bottom w:val="none" w:sz="0" w:space="0" w:color="auto"/>
        <w:right w:val="none" w:sz="0" w:space="0" w:color="auto"/>
      </w:divBdr>
      <w:divsChild>
        <w:div w:id="122693215">
          <w:marLeft w:val="0"/>
          <w:marRight w:val="0"/>
          <w:marTop w:val="0"/>
          <w:marBottom w:val="0"/>
          <w:divBdr>
            <w:top w:val="none" w:sz="0" w:space="0" w:color="auto"/>
            <w:left w:val="none" w:sz="0" w:space="0" w:color="auto"/>
            <w:bottom w:val="none" w:sz="0" w:space="0" w:color="auto"/>
            <w:right w:val="none" w:sz="0" w:space="0" w:color="auto"/>
          </w:divBdr>
          <w:divsChild>
            <w:div w:id="678771627">
              <w:marLeft w:val="0"/>
              <w:marRight w:val="0"/>
              <w:marTop w:val="0"/>
              <w:marBottom w:val="0"/>
              <w:divBdr>
                <w:top w:val="none" w:sz="0" w:space="0" w:color="auto"/>
                <w:left w:val="none" w:sz="0" w:space="0" w:color="auto"/>
                <w:bottom w:val="none" w:sz="0" w:space="0" w:color="auto"/>
                <w:right w:val="none" w:sz="0" w:space="0" w:color="auto"/>
              </w:divBdr>
            </w:div>
            <w:div w:id="714088682">
              <w:marLeft w:val="0"/>
              <w:marRight w:val="0"/>
              <w:marTop w:val="0"/>
              <w:marBottom w:val="0"/>
              <w:divBdr>
                <w:top w:val="none" w:sz="0" w:space="0" w:color="auto"/>
                <w:left w:val="none" w:sz="0" w:space="0" w:color="auto"/>
                <w:bottom w:val="none" w:sz="0" w:space="0" w:color="auto"/>
                <w:right w:val="none" w:sz="0" w:space="0" w:color="auto"/>
              </w:divBdr>
            </w:div>
            <w:div w:id="873158155">
              <w:marLeft w:val="0"/>
              <w:marRight w:val="0"/>
              <w:marTop w:val="0"/>
              <w:marBottom w:val="0"/>
              <w:divBdr>
                <w:top w:val="none" w:sz="0" w:space="0" w:color="auto"/>
                <w:left w:val="none" w:sz="0" w:space="0" w:color="auto"/>
                <w:bottom w:val="none" w:sz="0" w:space="0" w:color="auto"/>
                <w:right w:val="none" w:sz="0" w:space="0" w:color="auto"/>
              </w:divBdr>
            </w:div>
            <w:div w:id="34040078">
              <w:marLeft w:val="0"/>
              <w:marRight w:val="0"/>
              <w:marTop w:val="0"/>
              <w:marBottom w:val="0"/>
              <w:divBdr>
                <w:top w:val="none" w:sz="0" w:space="0" w:color="auto"/>
                <w:left w:val="none" w:sz="0" w:space="0" w:color="auto"/>
                <w:bottom w:val="none" w:sz="0" w:space="0" w:color="auto"/>
                <w:right w:val="none" w:sz="0" w:space="0" w:color="auto"/>
              </w:divBdr>
            </w:div>
            <w:div w:id="1716001124">
              <w:marLeft w:val="0"/>
              <w:marRight w:val="0"/>
              <w:marTop w:val="0"/>
              <w:marBottom w:val="0"/>
              <w:divBdr>
                <w:top w:val="none" w:sz="0" w:space="0" w:color="auto"/>
                <w:left w:val="none" w:sz="0" w:space="0" w:color="auto"/>
                <w:bottom w:val="none" w:sz="0" w:space="0" w:color="auto"/>
                <w:right w:val="none" w:sz="0" w:space="0" w:color="auto"/>
              </w:divBdr>
            </w:div>
            <w:div w:id="590504037">
              <w:marLeft w:val="0"/>
              <w:marRight w:val="0"/>
              <w:marTop w:val="0"/>
              <w:marBottom w:val="0"/>
              <w:divBdr>
                <w:top w:val="none" w:sz="0" w:space="0" w:color="auto"/>
                <w:left w:val="none" w:sz="0" w:space="0" w:color="auto"/>
                <w:bottom w:val="none" w:sz="0" w:space="0" w:color="auto"/>
                <w:right w:val="none" w:sz="0" w:space="0" w:color="auto"/>
              </w:divBdr>
            </w:div>
            <w:div w:id="708068334">
              <w:marLeft w:val="0"/>
              <w:marRight w:val="0"/>
              <w:marTop w:val="0"/>
              <w:marBottom w:val="0"/>
              <w:divBdr>
                <w:top w:val="none" w:sz="0" w:space="0" w:color="auto"/>
                <w:left w:val="none" w:sz="0" w:space="0" w:color="auto"/>
                <w:bottom w:val="none" w:sz="0" w:space="0" w:color="auto"/>
                <w:right w:val="none" w:sz="0" w:space="0" w:color="auto"/>
              </w:divBdr>
            </w:div>
            <w:div w:id="351957132">
              <w:marLeft w:val="0"/>
              <w:marRight w:val="0"/>
              <w:marTop w:val="0"/>
              <w:marBottom w:val="0"/>
              <w:divBdr>
                <w:top w:val="none" w:sz="0" w:space="0" w:color="auto"/>
                <w:left w:val="none" w:sz="0" w:space="0" w:color="auto"/>
                <w:bottom w:val="none" w:sz="0" w:space="0" w:color="auto"/>
                <w:right w:val="none" w:sz="0" w:space="0" w:color="auto"/>
              </w:divBdr>
            </w:div>
            <w:div w:id="1161699239">
              <w:marLeft w:val="0"/>
              <w:marRight w:val="0"/>
              <w:marTop w:val="0"/>
              <w:marBottom w:val="0"/>
              <w:divBdr>
                <w:top w:val="none" w:sz="0" w:space="0" w:color="auto"/>
                <w:left w:val="none" w:sz="0" w:space="0" w:color="auto"/>
                <w:bottom w:val="none" w:sz="0" w:space="0" w:color="auto"/>
                <w:right w:val="none" w:sz="0" w:space="0" w:color="auto"/>
              </w:divBdr>
            </w:div>
            <w:div w:id="1551307431">
              <w:marLeft w:val="0"/>
              <w:marRight w:val="0"/>
              <w:marTop w:val="0"/>
              <w:marBottom w:val="0"/>
              <w:divBdr>
                <w:top w:val="none" w:sz="0" w:space="0" w:color="auto"/>
                <w:left w:val="none" w:sz="0" w:space="0" w:color="auto"/>
                <w:bottom w:val="none" w:sz="0" w:space="0" w:color="auto"/>
                <w:right w:val="none" w:sz="0" w:space="0" w:color="auto"/>
              </w:divBdr>
            </w:div>
            <w:div w:id="617489100">
              <w:marLeft w:val="0"/>
              <w:marRight w:val="0"/>
              <w:marTop w:val="0"/>
              <w:marBottom w:val="0"/>
              <w:divBdr>
                <w:top w:val="none" w:sz="0" w:space="0" w:color="auto"/>
                <w:left w:val="none" w:sz="0" w:space="0" w:color="auto"/>
                <w:bottom w:val="none" w:sz="0" w:space="0" w:color="auto"/>
                <w:right w:val="none" w:sz="0" w:space="0" w:color="auto"/>
              </w:divBdr>
            </w:div>
            <w:div w:id="157966247">
              <w:marLeft w:val="0"/>
              <w:marRight w:val="0"/>
              <w:marTop w:val="0"/>
              <w:marBottom w:val="0"/>
              <w:divBdr>
                <w:top w:val="none" w:sz="0" w:space="0" w:color="auto"/>
                <w:left w:val="none" w:sz="0" w:space="0" w:color="auto"/>
                <w:bottom w:val="none" w:sz="0" w:space="0" w:color="auto"/>
                <w:right w:val="none" w:sz="0" w:space="0" w:color="auto"/>
              </w:divBdr>
            </w:div>
            <w:div w:id="956833583">
              <w:marLeft w:val="0"/>
              <w:marRight w:val="0"/>
              <w:marTop w:val="0"/>
              <w:marBottom w:val="0"/>
              <w:divBdr>
                <w:top w:val="none" w:sz="0" w:space="0" w:color="auto"/>
                <w:left w:val="none" w:sz="0" w:space="0" w:color="auto"/>
                <w:bottom w:val="none" w:sz="0" w:space="0" w:color="auto"/>
                <w:right w:val="none" w:sz="0" w:space="0" w:color="auto"/>
              </w:divBdr>
            </w:div>
            <w:div w:id="1790857096">
              <w:marLeft w:val="0"/>
              <w:marRight w:val="0"/>
              <w:marTop w:val="0"/>
              <w:marBottom w:val="0"/>
              <w:divBdr>
                <w:top w:val="none" w:sz="0" w:space="0" w:color="auto"/>
                <w:left w:val="none" w:sz="0" w:space="0" w:color="auto"/>
                <w:bottom w:val="none" w:sz="0" w:space="0" w:color="auto"/>
                <w:right w:val="none" w:sz="0" w:space="0" w:color="auto"/>
              </w:divBdr>
            </w:div>
            <w:div w:id="854610175">
              <w:marLeft w:val="0"/>
              <w:marRight w:val="0"/>
              <w:marTop w:val="0"/>
              <w:marBottom w:val="0"/>
              <w:divBdr>
                <w:top w:val="none" w:sz="0" w:space="0" w:color="auto"/>
                <w:left w:val="none" w:sz="0" w:space="0" w:color="auto"/>
                <w:bottom w:val="none" w:sz="0" w:space="0" w:color="auto"/>
                <w:right w:val="none" w:sz="0" w:space="0" w:color="auto"/>
              </w:divBdr>
            </w:div>
            <w:div w:id="1762556274">
              <w:marLeft w:val="0"/>
              <w:marRight w:val="0"/>
              <w:marTop w:val="0"/>
              <w:marBottom w:val="0"/>
              <w:divBdr>
                <w:top w:val="none" w:sz="0" w:space="0" w:color="auto"/>
                <w:left w:val="none" w:sz="0" w:space="0" w:color="auto"/>
                <w:bottom w:val="none" w:sz="0" w:space="0" w:color="auto"/>
                <w:right w:val="none" w:sz="0" w:space="0" w:color="auto"/>
              </w:divBdr>
            </w:div>
            <w:div w:id="665285957">
              <w:marLeft w:val="0"/>
              <w:marRight w:val="0"/>
              <w:marTop w:val="0"/>
              <w:marBottom w:val="0"/>
              <w:divBdr>
                <w:top w:val="none" w:sz="0" w:space="0" w:color="auto"/>
                <w:left w:val="none" w:sz="0" w:space="0" w:color="auto"/>
                <w:bottom w:val="none" w:sz="0" w:space="0" w:color="auto"/>
                <w:right w:val="none" w:sz="0" w:space="0" w:color="auto"/>
              </w:divBdr>
            </w:div>
            <w:div w:id="1999504024">
              <w:marLeft w:val="0"/>
              <w:marRight w:val="0"/>
              <w:marTop w:val="0"/>
              <w:marBottom w:val="0"/>
              <w:divBdr>
                <w:top w:val="none" w:sz="0" w:space="0" w:color="auto"/>
                <w:left w:val="none" w:sz="0" w:space="0" w:color="auto"/>
                <w:bottom w:val="none" w:sz="0" w:space="0" w:color="auto"/>
                <w:right w:val="none" w:sz="0" w:space="0" w:color="auto"/>
              </w:divBdr>
            </w:div>
            <w:div w:id="455952488">
              <w:marLeft w:val="0"/>
              <w:marRight w:val="0"/>
              <w:marTop w:val="0"/>
              <w:marBottom w:val="0"/>
              <w:divBdr>
                <w:top w:val="none" w:sz="0" w:space="0" w:color="auto"/>
                <w:left w:val="none" w:sz="0" w:space="0" w:color="auto"/>
                <w:bottom w:val="none" w:sz="0" w:space="0" w:color="auto"/>
                <w:right w:val="none" w:sz="0" w:space="0" w:color="auto"/>
              </w:divBdr>
            </w:div>
            <w:div w:id="1780837211">
              <w:marLeft w:val="0"/>
              <w:marRight w:val="0"/>
              <w:marTop w:val="0"/>
              <w:marBottom w:val="0"/>
              <w:divBdr>
                <w:top w:val="none" w:sz="0" w:space="0" w:color="auto"/>
                <w:left w:val="none" w:sz="0" w:space="0" w:color="auto"/>
                <w:bottom w:val="none" w:sz="0" w:space="0" w:color="auto"/>
                <w:right w:val="none" w:sz="0" w:space="0" w:color="auto"/>
              </w:divBdr>
            </w:div>
            <w:div w:id="725448144">
              <w:marLeft w:val="0"/>
              <w:marRight w:val="0"/>
              <w:marTop w:val="0"/>
              <w:marBottom w:val="0"/>
              <w:divBdr>
                <w:top w:val="none" w:sz="0" w:space="0" w:color="auto"/>
                <w:left w:val="none" w:sz="0" w:space="0" w:color="auto"/>
                <w:bottom w:val="none" w:sz="0" w:space="0" w:color="auto"/>
                <w:right w:val="none" w:sz="0" w:space="0" w:color="auto"/>
              </w:divBdr>
            </w:div>
            <w:div w:id="1685084270">
              <w:marLeft w:val="0"/>
              <w:marRight w:val="0"/>
              <w:marTop w:val="0"/>
              <w:marBottom w:val="0"/>
              <w:divBdr>
                <w:top w:val="none" w:sz="0" w:space="0" w:color="auto"/>
                <w:left w:val="none" w:sz="0" w:space="0" w:color="auto"/>
                <w:bottom w:val="none" w:sz="0" w:space="0" w:color="auto"/>
                <w:right w:val="none" w:sz="0" w:space="0" w:color="auto"/>
              </w:divBdr>
            </w:div>
            <w:div w:id="668949702">
              <w:marLeft w:val="0"/>
              <w:marRight w:val="0"/>
              <w:marTop w:val="0"/>
              <w:marBottom w:val="0"/>
              <w:divBdr>
                <w:top w:val="none" w:sz="0" w:space="0" w:color="auto"/>
                <w:left w:val="none" w:sz="0" w:space="0" w:color="auto"/>
                <w:bottom w:val="none" w:sz="0" w:space="0" w:color="auto"/>
                <w:right w:val="none" w:sz="0" w:space="0" w:color="auto"/>
              </w:divBdr>
            </w:div>
            <w:div w:id="1200897034">
              <w:marLeft w:val="0"/>
              <w:marRight w:val="0"/>
              <w:marTop w:val="0"/>
              <w:marBottom w:val="0"/>
              <w:divBdr>
                <w:top w:val="none" w:sz="0" w:space="0" w:color="auto"/>
                <w:left w:val="none" w:sz="0" w:space="0" w:color="auto"/>
                <w:bottom w:val="none" w:sz="0" w:space="0" w:color="auto"/>
                <w:right w:val="none" w:sz="0" w:space="0" w:color="auto"/>
              </w:divBdr>
            </w:div>
            <w:div w:id="1404136096">
              <w:marLeft w:val="0"/>
              <w:marRight w:val="0"/>
              <w:marTop w:val="0"/>
              <w:marBottom w:val="0"/>
              <w:divBdr>
                <w:top w:val="none" w:sz="0" w:space="0" w:color="auto"/>
                <w:left w:val="none" w:sz="0" w:space="0" w:color="auto"/>
                <w:bottom w:val="none" w:sz="0" w:space="0" w:color="auto"/>
                <w:right w:val="none" w:sz="0" w:space="0" w:color="auto"/>
              </w:divBdr>
            </w:div>
            <w:div w:id="700977502">
              <w:marLeft w:val="0"/>
              <w:marRight w:val="0"/>
              <w:marTop w:val="0"/>
              <w:marBottom w:val="0"/>
              <w:divBdr>
                <w:top w:val="none" w:sz="0" w:space="0" w:color="auto"/>
                <w:left w:val="none" w:sz="0" w:space="0" w:color="auto"/>
                <w:bottom w:val="none" w:sz="0" w:space="0" w:color="auto"/>
                <w:right w:val="none" w:sz="0" w:space="0" w:color="auto"/>
              </w:divBdr>
            </w:div>
            <w:div w:id="1556351852">
              <w:marLeft w:val="0"/>
              <w:marRight w:val="0"/>
              <w:marTop w:val="0"/>
              <w:marBottom w:val="0"/>
              <w:divBdr>
                <w:top w:val="none" w:sz="0" w:space="0" w:color="auto"/>
                <w:left w:val="none" w:sz="0" w:space="0" w:color="auto"/>
                <w:bottom w:val="none" w:sz="0" w:space="0" w:color="auto"/>
                <w:right w:val="none" w:sz="0" w:space="0" w:color="auto"/>
              </w:divBdr>
            </w:div>
            <w:div w:id="911546191">
              <w:marLeft w:val="0"/>
              <w:marRight w:val="0"/>
              <w:marTop w:val="0"/>
              <w:marBottom w:val="0"/>
              <w:divBdr>
                <w:top w:val="none" w:sz="0" w:space="0" w:color="auto"/>
                <w:left w:val="none" w:sz="0" w:space="0" w:color="auto"/>
                <w:bottom w:val="none" w:sz="0" w:space="0" w:color="auto"/>
                <w:right w:val="none" w:sz="0" w:space="0" w:color="auto"/>
              </w:divBdr>
            </w:div>
            <w:div w:id="975794526">
              <w:marLeft w:val="0"/>
              <w:marRight w:val="0"/>
              <w:marTop w:val="0"/>
              <w:marBottom w:val="0"/>
              <w:divBdr>
                <w:top w:val="none" w:sz="0" w:space="0" w:color="auto"/>
                <w:left w:val="none" w:sz="0" w:space="0" w:color="auto"/>
                <w:bottom w:val="none" w:sz="0" w:space="0" w:color="auto"/>
                <w:right w:val="none" w:sz="0" w:space="0" w:color="auto"/>
              </w:divBdr>
            </w:div>
            <w:div w:id="1581403118">
              <w:marLeft w:val="0"/>
              <w:marRight w:val="0"/>
              <w:marTop w:val="0"/>
              <w:marBottom w:val="0"/>
              <w:divBdr>
                <w:top w:val="none" w:sz="0" w:space="0" w:color="auto"/>
                <w:left w:val="none" w:sz="0" w:space="0" w:color="auto"/>
                <w:bottom w:val="none" w:sz="0" w:space="0" w:color="auto"/>
                <w:right w:val="none" w:sz="0" w:space="0" w:color="auto"/>
              </w:divBdr>
            </w:div>
            <w:div w:id="71859482">
              <w:marLeft w:val="0"/>
              <w:marRight w:val="0"/>
              <w:marTop w:val="0"/>
              <w:marBottom w:val="0"/>
              <w:divBdr>
                <w:top w:val="none" w:sz="0" w:space="0" w:color="auto"/>
                <w:left w:val="none" w:sz="0" w:space="0" w:color="auto"/>
                <w:bottom w:val="none" w:sz="0" w:space="0" w:color="auto"/>
                <w:right w:val="none" w:sz="0" w:space="0" w:color="auto"/>
              </w:divBdr>
            </w:div>
            <w:div w:id="238029421">
              <w:marLeft w:val="0"/>
              <w:marRight w:val="0"/>
              <w:marTop w:val="0"/>
              <w:marBottom w:val="0"/>
              <w:divBdr>
                <w:top w:val="none" w:sz="0" w:space="0" w:color="auto"/>
                <w:left w:val="none" w:sz="0" w:space="0" w:color="auto"/>
                <w:bottom w:val="none" w:sz="0" w:space="0" w:color="auto"/>
                <w:right w:val="none" w:sz="0" w:space="0" w:color="auto"/>
              </w:divBdr>
            </w:div>
            <w:div w:id="2085175187">
              <w:marLeft w:val="0"/>
              <w:marRight w:val="0"/>
              <w:marTop w:val="0"/>
              <w:marBottom w:val="0"/>
              <w:divBdr>
                <w:top w:val="none" w:sz="0" w:space="0" w:color="auto"/>
                <w:left w:val="none" w:sz="0" w:space="0" w:color="auto"/>
                <w:bottom w:val="none" w:sz="0" w:space="0" w:color="auto"/>
                <w:right w:val="none" w:sz="0" w:space="0" w:color="auto"/>
              </w:divBdr>
            </w:div>
            <w:div w:id="2085225774">
              <w:marLeft w:val="0"/>
              <w:marRight w:val="0"/>
              <w:marTop w:val="0"/>
              <w:marBottom w:val="0"/>
              <w:divBdr>
                <w:top w:val="none" w:sz="0" w:space="0" w:color="auto"/>
                <w:left w:val="none" w:sz="0" w:space="0" w:color="auto"/>
                <w:bottom w:val="none" w:sz="0" w:space="0" w:color="auto"/>
                <w:right w:val="none" w:sz="0" w:space="0" w:color="auto"/>
              </w:divBdr>
            </w:div>
            <w:div w:id="1253514393">
              <w:marLeft w:val="0"/>
              <w:marRight w:val="0"/>
              <w:marTop w:val="0"/>
              <w:marBottom w:val="0"/>
              <w:divBdr>
                <w:top w:val="none" w:sz="0" w:space="0" w:color="auto"/>
                <w:left w:val="none" w:sz="0" w:space="0" w:color="auto"/>
                <w:bottom w:val="none" w:sz="0" w:space="0" w:color="auto"/>
                <w:right w:val="none" w:sz="0" w:space="0" w:color="auto"/>
              </w:divBdr>
            </w:div>
            <w:div w:id="983433736">
              <w:marLeft w:val="0"/>
              <w:marRight w:val="0"/>
              <w:marTop w:val="0"/>
              <w:marBottom w:val="0"/>
              <w:divBdr>
                <w:top w:val="none" w:sz="0" w:space="0" w:color="auto"/>
                <w:left w:val="none" w:sz="0" w:space="0" w:color="auto"/>
                <w:bottom w:val="none" w:sz="0" w:space="0" w:color="auto"/>
                <w:right w:val="none" w:sz="0" w:space="0" w:color="auto"/>
              </w:divBdr>
            </w:div>
            <w:div w:id="1867255431">
              <w:marLeft w:val="0"/>
              <w:marRight w:val="0"/>
              <w:marTop w:val="0"/>
              <w:marBottom w:val="0"/>
              <w:divBdr>
                <w:top w:val="none" w:sz="0" w:space="0" w:color="auto"/>
                <w:left w:val="none" w:sz="0" w:space="0" w:color="auto"/>
                <w:bottom w:val="none" w:sz="0" w:space="0" w:color="auto"/>
                <w:right w:val="none" w:sz="0" w:space="0" w:color="auto"/>
              </w:divBdr>
            </w:div>
            <w:div w:id="1545020206">
              <w:marLeft w:val="0"/>
              <w:marRight w:val="0"/>
              <w:marTop w:val="0"/>
              <w:marBottom w:val="0"/>
              <w:divBdr>
                <w:top w:val="none" w:sz="0" w:space="0" w:color="auto"/>
                <w:left w:val="none" w:sz="0" w:space="0" w:color="auto"/>
                <w:bottom w:val="none" w:sz="0" w:space="0" w:color="auto"/>
                <w:right w:val="none" w:sz="0" w:space="0" w:color="auto"/>
              </w:divBdr>
            </w:div>
            <w:div w:id="845487380">
              <w:marLeft w:val="0"/>
              <w:marRight w:val="0"/>
              <w:marTop w:val="0"/>
              <w:marBottom w:val="0"/>
              <w:divBdr>
                <w:top w:val="none" w:sz="0" w:space="0" w:color="auto"/>
                <w:left w:val="none" w:sz="0" w:space="0" w:color="auto"/>
                <w:bottom w:val="none" w:sz="0" w:space="0" w:color="auto"/>
                <w:right w:val="none" w:sz="0" w:space="0" w:color="auto"/>
              </w:divBdr>
            </w:div>
            <w:div w:id="190925956">
              <w:marLeft w:val="0"/>
              <w:marRight w:val="0"/>
              <w:marTop w:val="0"/>
              <w:marBottom w:val="0"/>
              <w:divBdr>
                <w:top w:val="none" w:sz="0" w:space="0" w:color="auto"/>
                <w:left w:val="none" w:sz="0" w:space="0" w:color="auto"/>
                <w:bottom w:val="none" w:sz="0" w:space="0" w:color="auto"/>
                <w:right w:val="none" w:sz="0" w:space="0" w:color="auto"/>
              </w:divBdr>
            </w:div>
            <w:div w:id="2071075008">
              <w:marLeft w:val="0"/>
              <w:marRight w:val="0"/>
              <w:marTop w:val="0"/>
              <w:marBottom w:val="0"/>
              <w:divBdr>
                <w:top w:val="none" w:sz="0" w:space="0" w:color="auto"/>
                <w:left w:val="none" w:sz="0" w:space="0" w:color="auto"/>
                <w:bottom w:val="none" w:sz="0" w:space="0" w:color="auto"/>
                <w:right w:val="none" w:sz="0" w:space="0" w:color="auto"/>
              </w:divBdr>
            </w:div>
            <w:div w:id="41100514">
              <w:marLeft w:val="0"/>
              <w:marRight w:val="0"/>
              <w:marTop w:val="0"/>
              <w:marBottom w:val="0"/>
              <w:divBdr>
                <w:top w:val="none" w:sz="0" w:space="0" w:color="auto"/>
                <w:left w:val="none" w:sz="0" w:space="0" w:color="auto"/>
                <w:bottom w:val="none" w:sz="0" w:space="0" w:color="auto"/>
                <w:right w:val="none" w:sz="0" w:space="0" w:color="auto"/>
              </w:divBdr>
            </w:div>
            <w:div w:id="1953514681">
              <w:marLeft w:val="0"/>
              <w:marRight w:val="0"/>
              <w:marTop w:val="0"/>
              <w:marBottom w:val="0"/>
              <w:divBdr>
                <w:top w:val="none" w:sz="0" w:space="0" w:color="auto"/>
                <w:left w:val="none" w:sz="0" w:space="0" w:color="auto"/>
                <w:bottom w:val="none" w:sz="0" w:space="0" w:color="auto"/>
                <w:right w:val="none" w:sz="0" w:space="0" w:color="auto"/>
              </w:divBdr>
            </w:div>
            <w:div w:id="2016571000">
              <w:marLeft w:val="0"/>
              <w:marRight w:val="0"/>
              <w:marTop w:val="0"/>
              <w:marBottom w:val="0"/>
              <w:divBdr>
                <w:top w:val="none" w:sz="0" w:space="0" w:color="auto"/>
                <w:left w:val="none" w:sz="0" w:space="0" w:color="auto"/>
                <w:bottom w:val="none" w:sz="0" w:space="0" w:color="auto"/>
                <w:right w:val="none" w:sz="0" w:space="0" w:color="auto"/>
              </w:divBdr>
            </w:div>
            <w:div w:id="308483035">
              <w:marLeft w:val="0"/>
              <w:marRight w:val="0"/>
              <w:marTop w:val="0"/>
              <w:marBottom w:val="0"/>
              <w:divBdr>
                <w:top w:val="none" w:sz="0" w:space="0" w:color="auto"/>
                <w:left w:val="none" w:sz="0" w:space="0" w:color="auto"/>
                <w:bottom w:val="none" w:sz="0" w:space="0" w:color="auto"/>
                <w:right w:val="none" w:sz="0" w:space="0" w:color="auto"/>
              </w:divBdr>
            </w:div>
            <w:div w:id="1262688637">
              <w:marLeft w:val="0"/>
              <w:marRight w:val="0"/>
              <w:marTop w:val="0"/>
              <w:marBottom w:val="0"/>
              <w:divBdr>
                <w:top w:val="none" w:sz="0" w:space="0" w:color="auto"/>
                <w:left w:val="none" w:sz="0" w:space="0" w:color="auto"/>
                <w:bottom w:val="none" w:sz="0" w:space="0" w:color="auto"/>
                <w:right w:val="none" w:sz="0" w:space="0" w:color="auto"/>
              </w:divBdr>
            </w:div>
            <w:div w:id="1352994755">
              <w:marLeft w:val="0"/>
              <w:marRight w:val="0"/>
              <w:marTop w:val="0"/>
              <w:marBottom w:val="0"/>
              <w:divBdr>
                <w:top w:val="none" w:sz="0" w:space="0" w:color="auto"/>
                <w:left w:val="none" w:sz="0" w:space="0" w:color="auto"/>
                <w:bottom w:val="none" w:sz="0" w:space="0" w:color="auto"/>
                <w:right w:val="none" w:sz="0" w:space="0" w:color="auto"/>
              </w:divBdr>
            </w:div>
            <w:div w:id="1203132519">
              <w:marLeft w:val="0"/>
              <w:marRight w:val="0"/>
              <w:marTop w:val="0"/>
              <w:marBottom w:val="0"/>
              <w:divBdr>
                <w:top w:val="none" w:sz="0" w:space="0" w:color="auto"/>
                <w:left w:val="none" w:sz="0" w:space="0" w:color="auto"/>
                <w:bottom w:val="none" w:sz="0" w:space="0" w:color="auto"/>
                <w:right w:val="none" w:sz="0" w:space="0" w:color="auto"/>
              </w:divBdr>
            </w:div>
            <w:div w:id="227225594">
              <w:marLeft w:val="0"/>
              <w:marRight w:val="0"/>
              <w:marTop w:val="0"/>
              <w:marBottom w:val="0"/>
              <w:divBdr>
                <w:top w:val="none" w:sz="0" w:space="0" w:color="auto"/>
                <w:left w:val="none" w:sz="0" w:space="0" w:color="auto"/>
                <w:bottom w:val="none" w:sz="0" w:space="0" w:color="auto"/>
                <w:right w:val="none" w:sz="0" w:space="0" w:color="auto"/>
              </w:divBdr>
            </w:div>
            <w:div w:id="590819435">
              <w:marLeft w:val="0"/>
              <w:marRight w:val="0"/>
              <w:marTop w:val="0"/>
              <w:marBottom w:val="0"/>
              <w:divBdr>
                <w:top w:val="none" w:sz="0" w:space="0" w:color="auto"/>
                <w:left w:val="none" w:sz="0" w:space="0" w:color="auto"/>
                <w:bottom w:val="none" w:sz="0" w:space="0" w:color="auto"/>
                <w:right w:val="none" w:sz="0" w:space="0" w:color="auto"/>
              </w:divBdr>
            </w:div>
            <w:div w:id="78604320">
              <w:marLeft w:val="0"/>
              <w:marRight w:val="0"/>
              <w:marTop w:val="0"/>
              <w:marBottom w:val="0"/>
              <w:divBdr>
                <w:top w:val="none" w:sz="0" w:space="0" w:color="auto"/>
                <w:left w:val="none" w:sz="0" w:space="0" w:color="auto"/>
                <w:bottom w:val="none" w:sz="0" w:space="0" w:color="auto"/>
                <w:right w:val="none" w:sz="0" w:space="0" w:color="auto"/>
              </w:divBdr>
            </w:div>
            <w:div w:id="1219560322">
              <w:marLeft w:val="0"/>
              <w:marRight w:val="0"/>
              <w:marTop w:val="0"/>
              <w:marBottom w:val="0"/>
              <w:divBdr>
                <w:top w:val="none" w:sz="0" w:space="0" w:color="auto"/>
                <w:left w:val="none" w:sz="0" w:space="0" w:color="auto"/>
                <w:bottom w:val="none" w:sz="0" w:space="0" w:color="auto"/>
                <w:right w:val="none" w:sz="0" w:space="0" w:color="auto"/>
              </w:divBdr>
            </w:div>
            <w:div w:id="754790707">
              <w:marLeft w:val="0"/>
              <w:marRight w:val="0"/>
              <w:marTop w:val="0"/>
              <w:marBottom w:val="0"/>
              <w:divBdr>
                <w:top w:val="none" w:sz="0" w:space="0" w:color="auto"/>
                <w:left w:val="none" w:sz="0" w:space="0" w:color="auto"/>
                <w:bottom w:val="none" w:sz="0" w:space="0" w:color="auto"/>
                <w:right w:val="none" w:sz="0" w:space="0" w:color="auto"/>
              </w:divBdr>
            </w:div>
            <w:div w:id="237592217">
              <w:marLeft w:val="0"/>
              <w:marRight w:val="0"/>
              <w:marTop w:val="0"/>
              <w:marBottom w:val="0"/>
              <w:divBdr>
                <w:top w:val="none" w:sz="0" w:space="0" w:color="auto"/>
                <w:left w:val="none" w:sz="0" w:space="0" w:color="auto"/>
                <w:bottom w:val="none" w:sz="0" w:space="0" w:color="auto"/>
                <w:right w:val="none" w:sz="0" w:space="0" w:color="auto"/>
              </w:divBdr>
            </w:div>
            <w:div w:id="666860591">
              <w:marLeft w:val="0"/>
              <w:marRight w:val="0"/>
              <w:marTop w:val="0"/>
              <w:marBottom w:val="0"/>
              <w:divBdr>
                <w:top w:val="none" w:sz="0" w:space="0" w:color="auto"/>
                <w:left w:val="none" w:sz="0" w:space="0" w:color="auto"/>
                <w:bottom w:val="none" w:sz="0" w:space="0" w:color="auto"/>
                <w:right w:val="none" w:sz="0" w:space="0" w:color="auto"/>
              </w:divBdr>
            </w:div>
            <w:div w:id="1416394865">
              <w:marLeft w:val="0"/>
              <w:marRight w:val="0"/>
              <w:marTop w:val="0"/>
              <w:marBottom w:val="0"/>
              <w:divBdr>
                <w:top w:val="none" w:sz="0" w:space="0" w:color="auto"/>
                <w:left w:val="none" w:sz="0" w:space="0" w:color="auto"/>
                <w:bottom w:val="none" w:sz="0" w:space="0" w:color="auto"/>
                <w:right w:val="none" w:sz="0" w:space="0" w:color="auto"/>
              </w:divBdr>
            </w:div>
            <w:div w:id="960108884">
              <w:marLeft w:val="0"/>
              <w:marRight w:val="0"/>
              <w:marTop w:val="0"/>
              <w:marBottom w:val="0"/>
              <w:divBdr>
                <w:top w:val="none" w:sz="0" w:space="0" w:color="auto"/>
                <w:left w:val="none" w:sz="0" w:space="0" w:color="auto"/>
                <w:bottom w:val="none" w:sz="0" w:space="0" w:color="auto"/>
                <w:right w:val="none" w:sz="0" w:space="0" w:color="auto"/>
              </w:divBdr>
            </w:div>
            <w:div w:id="705830658">
              <w:marLeft w:val="0"/>
              <w:marRight w:val="0"/>
              <w:marTop w:val="0"/>
              <w:marBottom w:val="0"/>
              <w:divBdr>
                <w:top w:val="none" w:sz="0" w:space="0" w:color="auto"/>
                <w:left w:val="none" w:sz="0" w:space="0" w:color="auto"/>
                <w:bottom w:val="none" w:sz="0" w:space="0" w:color="auto"/>
                <w:right w:val="none" w:sz="0" w:space="0" w:color="auto"/>
              </w:divBdr>
            </w:div>
            <w:div w:id="833495934">
              <w:marLeft w:val="0"/>
              <w:marRight w:val="0"/>
              <w:marTop w:val="0"/>
              <w:marBottom w:val="0"/>
              <w:divBdr>
                <w:top w:val="none" w:sz="0" w:space="0" w:color="auto"/>
                <w:left w:val="none" w:sz="0" w:space="0" w:color="auto"/>
                <w:bottom w:val="none" w:sz="0" w:space="0" w:color="auto"/>
                <w:right w:val="none" w:sz="0" w:space="0" w:color="auto"/>
              </w:divBdr>
            </w:div>
            <w:div w:id="769160028">
              <w:marLeft w:val="0"/>
              <w:marRight w:val="0"/>
              <w:marTop w:val="0"/>
              <w:marBottom w:val="0"/>
              <w:divBdr>
                <w:top w:val="none" w:sz="0" w:space="0" w:color="auto"/>
                <w:left w:val="none" w:sz="0" w:space="0" w:color="auto"/>
                <w:bottom w:val="none" w:sz="0" w:space="0" w:color="auto"/>
                <w:right w:val="none" w:sz="0" w:space="0" w:color="auto"/>
              </w:divBdr>
            </w:div>
            <w:div w:id="896159923">
              <w:marLeft w:val="0"/>
              <w:marRight w:val="0"/>
              <w:marTop w:val="0"/>
              <w:marBottom w:val="0"/>
              <w:divBdr>
                <w:top w:val="none" w:sz="0" w:space="0" w:color="auto"/>
                <w:left w:val="none" w:sz="0" w:space="0" w:color="auto"/>
                <w:bottom w:val="none" w:sz="0" w:space="0" w:color="auto"/>
                <w:right w:val="none" w:sz="0" w:space="0" w:color="auto"/>
              </w:divBdr>
            </w:div>
            <w:div w:id="298267996">
              <w:marLeft w:val="0"/>
              <w:marRight w:val="0"/>
              <w:marTop w:val="0"/>
              <w:marBottom w:val="0"/>
              <w:divBdr>
                <w:top w:val="none" w:sz="0" w:space="0" w:color="auto"/>
                <w:left w:val="none" w:sz="0" w:space="0" w:color="auto"/>
                <w:bottom w:val="none" w:sz="0" w:space="0" w:color="auto"/>
                <w:right w:val="none" w:sz="0" w:space="0" w:color="auto"/>
              </w:divBdr>
            </w:div>
            <w:div w:id="839739942">
              <w:marLeft w:val="0"/>
              <w:marRight w:val="0"/>
              <w:marTop w:val="0"/>
              <w:marBottom w:val="0"/>
              <w:divBdr>
                <w:top w:val="none" w:sz="0" w:space="0" w:color="auto"/>
                <w:left w:val="none" w:sz="0" w:space="0" w:color="auto"/>
                <w:bottom w:val="none" w:sz="0" w:space="0" w:color="auto"/>
                <w:right w:val="none" w:sz="0" w:space="0" w:color="auto"/>
              </w:divBdr>
            </w:div>
            <w:div w:id="1655332899">
              <w:marLeft w:val="0"/>
              <w:marRight w:val="0"/>
              <w:marTop w:val="0"/>
              <w:marBottom w:val="0"/>
              <w:divBdr>
                <w:top w:val="none" w:sz="0" w:space="0" w:color="auto"/>
                <w:left w:val="none" w:sz="0" w:space="0" w:color="auto"/>
                <w:bottom w:val="none" w:sz="0" w:space="0" w:color="auto"/>
                <w:right w:val="none" w:sz="0" w:space="0" w:color="auto"/>
              </w:divBdr>
            </w:div>
            <w:div w:id="1288505340">
              <w:marLeft w:val="0"/>
              <w:marRight w:val="0"/>
              <w:marTop w:val="0"/>
              <w:marBottom w:val="0"/>
              <w:divBdr>
                <w:top w:val="none" w:sz="0" w:space="0" w:color="auto"/>
                <w:left w:val="none" w:sz="0" w:space="0" w:color="auto"/>
                <w:bottom w:val="none" w:sz="0" w:space="0" w:color="auto"/>
                <w:right w:val="none" w:sz="0" w:space="0" w:color="auto"/>
              </w:divBdr>
            </w:div>
            <w:div w:id="1200245832">
              <w:marLeft w:val="0"/>
              <w:marRight w:val="0"/>
              <w:marTop w:val="0"/>
              <w:marBottom w:val="0"/>
              <w:divBdr>
                <w:top w:val="none" w:sz="0" w:space="0" w:color="auto"/>
                <w:left w:val="none" w:sz="0" w:space="0" w:color="auto"/>
                <w:bottom w:val="none" w:sz="0" w:space="0" w:color="auto"/>
                <w:right w:val="none" w:sz="0" w:space="0" w:color="auto"/>
              </w:divBdr>
            </w:div>
            <w:div w:id="127822020">
              <w:marLeft w:val="0"/>
              <w:marRight w:val="0"/>
              <w:marTop w:val="0"/>
              <w:marBottom w:val="0"/>
              <w:divBdr>
                <w:top w:val="none" w:sz="0" w:space="0" w:color="auto"/>
                <w:left w:val="none" w:sz="0" w:space="0" w:color="auto"/>
                <w:bottom w:val="none" w:sz="0" w:space="0" w:color="auto"/>
                <w:right w:val="none" w:sz="0" w:space="0" w:color="auto"/>
              </w:divBdr>
            </w:div>
            <w:div w:id="1221215325">
              <w:marLeft w:val="0"/>
              <w:marRight w:val="0"/>
              <w:marTop w:val="0"/>
              <w:marBottom w:val="0"/>
              <w:divBdr>
                <w:top w:val="none" w:sz="0" w:space="0" w:color="auto"/>
                <w:left w:val="none" w:sz="0" w:space="0" w:color="auto"/>
                <w:bottom w:val="none" w:sz="0" w:space="0" w:color="auto"/>
                <w:right w:val="none" w:sz="0" w:space="0" w:color="auto"/>
              </w:divBdr>
            </w:div>
            <w:div w:id="1022902323">
              <w:marLeft w:val="0"/>
              <w:marRight w:val="0"/>
              <w:marTop w:val="0"/>
              <w:marBottom w:val="0"/>
              <w:divBdr>
                <w:top w:val="none" w:sz="0" w:space="0" w:color="auto"/>
                <w:left w:val="none" w:sz="0" w:space="0" w:color="auto"/>
                <w:bottom w:val="none" w:sz="0" w:space="0" w:color="auto"/>
                <w:right w:val="none" w:sz="0" w:space="0" w:color="auto"/>
              </w:divBdr>
            </w:div>
            <w:div w:id="2073775932">
              <w:marLeft w:val="0"/>
              <w:marRight w:val="0"/>
              <w:marTop w:val="0"/>
              <w:marBottom w:val="0"/>
              <w:divBdr>
                <w:top w:val="none" w:sz="0" w:space="0" w:color="auto"/>
                <w:left w:val="none" w:sz="0" w:space="0" w:color="auto"/>
                <w:bottom w:val="none" w:sz="0" w:space="0" w:color="auto"/>
                <w:right w:val="none" w:sz="0" w:space="0" w:color="auto"/>
              </w:divBdr>
            </w:div>
            <w:div w:id="1083533414">
              <w:marLeft w:val="0"/>
              <w:marRight w:val="0"/>
              <w:marTop w:val="0"/>
              <w:marBottom w:val="0"/>
              <w:divBdr>
                <w:top w:val="none" w:sz="0" w:space="0" w:color="auto"/>
                <w:left w:val="none" w:sz="0" w:space="0" w:color="auto"/>
                <w:bottom w:val="none" w:sz="0" w:space="0" w:color="auto"/>
                <w:right w:val="none" w:sz="0" w:space="0" w:color="auto"/>
              </w:divBdr>
            </w:div>
            <w:div w:id="1099713435">
              <w:marLeft w:val="0"/>
              <w:marRight w:val="0"/>
              <w:marTop w:val="0"/>
              <w:marBottom w:val="0"/>
              <w:divBdr>
                <w:top w:val="none" w:sz="0" w:space="0" w:color="auto"/>
                <w:left w:val="none" w:sz="0" w:space="0" w:color="auto"/>
                <w:bottom w:val="none" w:sz="0" w:space="0" w:color="auto"/>
                <w:right w:val="none" w:sz="0" w:space="0" w:color="auto"/>
              </w:divBdr>
            </w:div>
            <w:div w:id="350229945">
              <w:marLeft w:val="0"/>
              <w:marRight w:val="0"/>
              <w:marTop w:val="0"/>
              <w:marBottom w:val="0"/>
              <w:divBdr>
                <w:top w:val="none" w:sz="0" w:space="0" w:color="auto"/>
                <w:left w:val="none" w:sz="0" w:space="0" w:color="auto"/>
                <w:bottom w:val="none" w:sz="0" w:space="0" w:color="auto"/>
                <w:right w:val="none" w:sz="0" w:space="0" w:color="auto"/>
              </w:divBdr>
            </w:div>
            <w:div w:id="1551183426">
              <w:marLeft w:val="0"/>
              <w:marRight w:val="0"/>
              <w:marTop w:val="0"/>
              <w:marBottom w:val="0"/>
              <w:divBdr>
                <w:top w:val="none" w:sz="0" w:space="0" w:color="auto"/>
                <w:left w:val="none" w:sz="0" w:space="0" w:color="auto"/>
                <w:bottom w:val="none" w:sz="0" w:space="0" w:color="auto"/>
                <w:right w:val="none" w:sz="0" w:space="0" w:color="auto"/>
              </w:divBdr>
            </w:div>
            <w:div w:id="616641530">
              <w:marLeft w:val="0"/>
              <w:marRight w:val="0"/>
              <w:marTop w:val="0"/>
              <w:marBottom w:val="0"/>
              <w:divBdr>
                <w:top w:val="none" w:sz="0" w:space="0" w:color="auto"/>
                <w:left w:val="none" w:sz="0" w:space="0" w:color="auto"/>
                <w:bottom w:val="none" w:sz="0" w:space="0" w:color="auto"/>
                <w:right w:val="none" w:sz="0" w:space="0" w:color="auto"/>
              </w:divBdr>
            </w:div>
            <w:div w:id="251864068">
              <w:marLeft w:val="0"/>
              <w:marRight w:val="0"/>
              <w:marTop w:val="0"/>
              <w:marBottom w:val="0"/>
              <w:divBdr>
                <w:top w:val="none" w:sz="0" w:space="0" w:color="auto"/>
                <w:left w:val="none" w:sz="0" w:space="0" w:color="auto"/>
                <w:bottom w:val="none" w:sz="0" w:space="0" w:color="auto"/>
                <w:right w:val="none" w:sz="0" w:space="0" w:color="auto"/>
              </w:divBdr>
            </w:div>
            <w:div w:id="1188061151">
              <w:marLeft w:val="0"/>
              <w:marRight w:val="0"/>
              <w:marTop w:val="0"/>
              <w:marBottom w:val="0"/>
              <w:divBdr>
                <w:top w:val="none" w:sz="0" w:space="0" w:color="auto"/>
                <w:left w:val="none" w:sz="0" w:space="0" w:color="auto"/>
                <w:bottom w:val="none" w:sz="0" w:space="0" w:color="auto"/>
                <w:right w:val="none" w:sz="0" w:space="0" w:color="auto"/>
              </w:divBdr>
            </w:div>
            <w:div w:id="327515548">
              <w:marLeft w:val="0"/>
              <w:marRight w:val="0"/>
              <w:marTop w:val="0"/>
              <w:marBottom w:val="0"/>
              <w:divBdr>
                <w:top w:val="none" w:sz="0" w:space="0" w:color="auto"/>
                <w:left w:val="none" w:sz="0" w:space="0" w:color="auto"/>
                <w:bottom w:val="none" w:sz="0" w:space="0" w:color="auto"/>
                <w:right w:val="none" w:sz="0" w:space="0" w:color="auto"/>
              </w:divBdr>
            </w:div>
            <w:div w:id="2029328439">
              <w:marLeft w:val="0"/>
              <w:marRight w:val="0"/>
              <w:marTop w:val="0"/>
              <w:marBottom w:val="0"/>
              <w:divBdr>
                <w:top w:val="none" w:sz="0" w:space="0" w:color="auto"/>
                <w:left w:val="none" w:sz="0" w:space="0" w:color="auto"/>
                <w:bottom w:val="none" w:sz="0" w:space="0" w:color="auto"/>
                <w:right w:val="none" w:sz="0" w:space="0" w:color="auto"/>
              </w:divBdr>
            </w:div>
            <w:div w:id="48038711">
              <w:marLeft w:val="0"/>
              <w:marRight w:val="0"/>
              <w:marTop w:val="0"/>
              <w:marBottom w:val="0"/>
              <w:divBdr>
                <w:top w:val="none" w:sz="0" w:space="0" w:color="auto"/>
                <w:left w:val="none" w:sz="0" w:space="0" w:color="auto"/>
                <w:bottom w:val="none" w:sz="0" w:space="0" w:color="auto"/>
                <w:right w:val="none" w:sz="0" w:space="0" w:color="auto"/>
              </w:divBdr>
            </w:div>
            <w:div w:id="1772387838">
              <w:marLeft w:val="0"/>
              <w:marRight w:val="0"/>
              <w:marTop w:val="0"/>
              <w:marBottom w:val="0"/>
              <w:divBdr>
                <w:top w:val="none" w:sz="0" w:space="0" w:color="auto"/>
                <w:left w:val="none" w:sz="0" w:space="0" w:color="auto"/>
                <w:bottom w:val="none" w:sz="0" w:space="0" w:color="auto"/>
                <w:right w:val="none" w:sz="0" w:space="0" w:color="auto"/>
              </w:divBdr>
            </w:div>
            <w:div w:id="357124151">
              <w:marLeft w:val="0"/>
              <w:marRight w:val="0"/>
              <w:marTop w:val="0"/>
              <w:marBottom w:val="0"/>
              <w:divBdr>
                <w:top w:val="none" w:sz="0" w:space="0" w:color="auto"/>
                <w:left w:val="none" w:sz="0" w:space="0" w:color="auto"/>
                <w:bottom w:val="none" w:sz="0" w:space="0" w:color="auto"/>
                <w:right w:val="none" w:sz="0" w:space="0" w:color="auto"/>
              </w:divBdr>
            </w:div>
            <w:div w:id="2100254889">
              <w:marLeft w:val="0"/>
              <w:marRight w:val="0"/>
              <w:marTop w:val="0"/>
              <w:marBottom w:val="0"/>
              <w:divBdr>
                <w:top w:val="none" w:sz="0" w:space="0" w:color="auto"/>
                <w:left w:val="none" w:sz="0" w:space="0" w:color="auto"/>
                <w:bottom w:val="none" w:sz="0" w:space="0" w:color="auto"/>
                <w:right w:val="none" w:sz="0" w:space="0" w:color="auto"/>
              </w:divBdr>
            </w:div>
            <w:div w:id="1741098914">
              <w:marLeft w:val="0"/>
              <w:marRight w:val="0"/>
              <w:marTop w:val="0"/>
              <w:marBottom w:val="0"/>
              <w:divBdr>
                <w:top w:val="none" w:sz="0" w:space="0" w:color="auto"/>
                <w:left w:val="none" w:sz="0" w:space="0" w:color="auto"/>
                <w:bottom w:val="none" w:sz="0" w:space="0" w:color="auto"/>
                <w:right w:val="none" w:sz="0" w:space="0" w:color="auto"/>
              </w:divBdr>
            </w:div>
            <w:div w:id="1302732198">
              <w:marLeft w:val="0"/>
              <w:marRight w:val="0"/>
              <w:marTop w:val="0"/>
              <w:marBottom w:val="0"/>
              <w:divBdr>
                <w:top w:val="none" w:sz="0" w:space="0" w:color="auto"/>
                <w:left w:val="none" w:sz="0" w:space="0" w:color="auto"/>
                <w:bottom w:val="none" w:sz="0" w:space="0" w:color="auto"/>
                <w:right w:val="none" w:sz="0" w:space="0" w:color="auto"/>
              </w:divBdr>
            </w:div>
            <w:div w:id="26956683">
              <w:marLeft w:val="0"/>
              <w:marRight w:val="0"/>
              <w:marTop w:val="0"/>
              <w:marBottom w:val="0"/>
              <w:divBdr>
                <w:top w:val="none" w:sz="0" w:space="0" w:color="auto"/>
                <w:left w:val="none" w:sz="0" w:space="0" w:color="auto"/>
                <w:bottom w:val="none" w:sz="0" w:space="0" w:color="auto"/>
                <w:right w:val="none" w:sz="0" w:space="0" w:color="auto"/>
              </w:divBdr>
            </w:div>
            <w:div w:id="359358488">
              <w:marLeft w:val="0"/>
              <w:marRight w:val="0"/>
              <w:marTop w:val="0"/>
              <w:marBottom w:val="0"/>
              <w:divBdr>
                <w:top w:val="none" w:sz="0" w:space="0" w:color="auto"/>
                <w:left w:val="none" w:sz="0" w:space="0" w:color="auto"/>
                <w:bottom w:val="none" w:sz="0" w:space="0" w:color="auto"/>
                <w:right w:val="none" w:sz="0" w:space="0" w:color="auto"/>
              </w:divBdr>
            </w:div>
            <w:div w:id="812873896">
              <w:marLeft w:val="0"/>
              <w:marRight w:val="0"/>
              <w:marTop w:val="0"/>
              <w:marBottom w:val="0"/>
              <w:divBdr>
                <w:top w:val="none" w:sz="0" w:space="0" w:color="auto"/>
                <w:left w:val="none" w:sz="0" w:space="0" w:color="auto"/>
                <w:bottom w:val="none" w:sz="0" w:space="0" w:color="auto"/>
                <w:right w:val="none" w:sz="0" w:space="0" w:color="auto"/>
              </w:divBdr>
            </w:div>
            <w:div w:id="2087143435">
              <w:marLeft w:val="0"/>
              <w:marRight w:val="0"/>
              <w:marTop w:val="0"/>
              <w:marBottom w:val="0"/>
              <w:divBdr>
                <w:top w:val="none" w:sz="0" w:space="0" w:color="auto"/>
                <w:left w:val="none" w:sz="0" w:space="0" w:color="auto"/>
                <w:bottom w:val="none" w:sz="0" w:space="0" w:color="auto"/>
                <w:right w:val="none" w:sz="0" w:space="0" w:color="auto"/>
              </w:divBdr>
            </w:div>
            <w:div w:id="1949921346">
              <w:marLeft w:val="0"/>
              <w:marRight w:val="0"/>
              <w:marTop w:val="0"/>
              <w:marBottom w:val="0"/>
              <w:divBdr>
                <w:top w:val="none" w:sz="0" w:space="0" w:color="auto"/>
                <w:left w:val="none" w:sz="0" w:space="0" w:color="auto"/>
                <w:bottom w:val="none" w:sz="0" w:space="0" w:color="auto"/>
                <w:right w:val="none" w:sz="0" w:space="0" w:color="auto"/>
              </w:divBdr>
            </w:div>
            <w:div w:id="1308977121">
              <w:marLeft w:val="0"/>
              <w:marRight w:val="0"/>
              <w:marTop w:val="0"/>
              <w:marBottom w:val="0"/>
              <w:divBdr>
                <w:top w:val="none" w:sz="0" w:space="0" w:color="auto"/>
                <w:left w:val="none" w:sz="0" w:space="0" w:color="auto"/>
                <w:bottom w:val="none" w:sz="0" w:space="0" w:color="auto"/>
                <w:right w:val="none" w:sz="0" w:space="0" w:color="auto"/>
              </w:divBdr>
            </w:div>
            <w:div w:id="1417095682">
              <w:marLeft w:val="0"/>
              <w:marRight w:val="0"/>
              <w:marTop w:val="0"/>
              <w:marBottom w:val="0"/>
              <w:divBdr>
                <w:top w:val="none" w:sz="0" w:space="0" w:color="auto"/>
                <w:left w:val="none" w:sz="0" w:space="0" w:color="auto"/>
                <w:bottom w:val="none" w:sz="0" w:space="0" w:color="auto"/>
                <w:right w:val="none" w:sz="0" w:space="0" w:color="auto"/>
              </w:divBdr>
            </w:div>
            <w:div w:id="326254310">
              <w:marLeft w:val="0"/>
              <w:marRight w:val="0"/>
              <w:marTop w:val="0"/>
              <w:marBottom w:val="0"/>
              <w:divBdr>
                <w:top w:val="none" w:sz="0" w:space="0" w:color="auto"/>
                <w:left w:val="none" w:sz="0" w:space="0" w:color="auto"/>
                <w:bottom w:val="none" w:sz="0" w:space="0" w:color="auto"/>
                <w:right w:val="none" w:sz="0" w:space="0" w:color="auto"/>
              </w:divBdr>
            </w:div>
            <w:div w:id="238369675">
              <w:marLeft w:val="0"/>
              <w:marRight w:val="0"/>
              <w:marTop w:val="0"/>
              <w:marBottom w:val="0"/>
              <w:divBdr>
                <w:top w:val="none" w:sz="0" w:space="0" w:color="auto"/>
                <w:left w:val="none" w:sz="0" w:space="0" w:color="auto"/>
                <w:bottom w:val="none" w:sz="0" w:space="0" w:color="auto"/>
                <w:right w:val="none" w:sz="0" w:space="0" w:color="auto"/>
              </w:divBdr>
            </w:div>
            <w:div w:id="1716150496">
              <w:marLeft w:val="0"/>
              <w:marRight w:val="0"/>
              <w:marTop w:val="0"/>
              <w:marBottom w:val="0"/>
              <w:divBdr>
                <w:top w:val="none" w:sz="0" w:space="0" w:color="auto"/>
                <w:left w:val="none" w:sz="0" w:space="0" w:color="auto"/>
                <w:bottom w:val="none" w:sz="0" w:space="0" w:color="auto"/>
                <w:right w:val="none" w:sz="0" w:space="0" w:color="auto"/>
              </w:divBdr>
            </w:div>
            <w:div w:id="261954273">
              <w:marLeft w:val="0"/>
              <w:marRight w:val="0"/>
              <w:marTop w:val="0"/>
              <w:marBottom w:val="0"/>
              <w:divBdr>
                <w:top w:val="none" w:sz="0" w:space="0" w:color="auto"/>
                <w:left w:val="none" w:sz="0" w:space="0" w:color="auto"/>
                <w:bottom w:val="none" w:sz="0" w:space="0" w:color="auto"/>
                <w:right w:val="none" w:sz="0" w:space="0" w:color="auto"/>
              </w:divBdr>
            </w:div>
            <w:div w:id="874192025">
              <w:marLeft w:val="0"/>
              <w:marRight w:val="0"/>
              <w:marTop w:val="0"/>
              <w:marBottom w:val="0"/>
              <w:divBdr>
                <w:top w:val="none" w:sz="0" w:space="0" w:color="auto"/>
                <w:left w:val="none" w:sz="0" w:space="0" w:color="auto"/>
                <w:bottom w:val="none" w:sz="0" w:space="0" w:color="auto"/>
                <w:right w:val="none" w:sz="0" w:space="0" w:color="auto"/>
              </w:divBdr>
            </w:div>
            <w:div w:id="828861226">
              <w:marLeft w:val="0"/>
              <w:marRight w:val="0"/>
              <w:marTop w:val="0"/>
              <w:marBottom w:val="0"/>
              <w:divBdr>
                <w:top w:val="none" w:sz="0" w:space="0" w:color="auto"/>
                <w:left w:val="none" w:sz="0" w:space="0" w:color="auto"/>
                <w:bottom w:val="none" w:sz="0" w:space="0" w:color="auto"/>
                <w:right w:val="none" w:sz="0" w:space="0" w:color="auto"/>
              </w:divBdr>
            </w:div>
            <w:div w:id="1323581653">
              <w:marLeft w:val="0"/>
              <w:marRight w:val="0"/>
              <w:marTop w:val="0"/>
              <w:marBottom w:val="0"/>
              <w:divBdr>
                <w:top w:val="none" w:sz="0" w:space="0" w:color="auto"/>
                <w:left w:val="none" w:sz="0" w:space="0" w:color="auto"/>
                <w:bottom w:val="none" w:sz="0" w:space="0" w:color="auto"/>
                <w:right w:val="none" w:sz="0" w:space="0" w:color="auto"/>
              </w:divBdr>
            </w:div>
            <w:div w:id="1155101019">
              <w:marLeft w:val="0"/>
              <w:marRight w:val="0"/>
              <w:marTop w:val="0"/>
              <w:marBottom w:val="0"/>
              <w:divBdr>
                <w:top w:val="none" w:sz="0" w:space="0" w:color="auto"/>
                <w:left w:val="none" w:sz="0" w:space="0" w:color="auto"/>
                <w:bottom w:val="none" w:sz="0" w:space="0" w:color="auto"/>
                <w:right w:val="none" w:sz="0" w:space="0" w:color="auto"/>
              </w:divBdr>
            </w:div>
            <w:div w:id="1221476812">
              <w:marLeft w:val="0"/>
              <w:marRight w:val="0"/>
              <w:marTop w:val="0"/>
              <w:marBottom w:val="0"/>
              <w:divBdr>
                <w:top w:val="none" w:sz="0" w:space="0" w:color="auto"/>
                <w:left w:val="none" w:sz="0" w:space="0" w:color="auto"/>
                <w:bottom w:val="none" w:sz="0" w:space="0" w:color="auto"/>
                <w:right w:val="none" w:sz="0" w:space="0" w:color="auto"/>
              </w:divBdr>
            </w:div>
            <w:div w:id="1173060679">
              <w:marLeft w:val="0"/>
              <w:marRight w:val="0"/>
              <w:marTop w:val="0"/>
              <w:marBottom w:val="0"/>
              <w:divBdr>
                <w:top w:val="none" w:sz="0" w:space="0" w:color="auto"/>
                <w:left w:val="none" w:sz="0" w:space="0" w:color="auto"/>
                <w:bottom w:val="none" w:sz="0" w:space="0" w:color="auto"/>
                <w:right w:val="none" w:sz="0" w:space="0" w:color="auto"/>
              </w:divBdr>
            </w:div>
            <w:div w:id="1288124920">
              <w:marLeft w:val="0"/>
              <w:marRight w:val="0"/>
              <w:marTop w:val="0"/>
              <w:marBottom w:val="0"/>
              <w:divBdr>
                <w:top w:val="none" w:sz="0" w:space="0" w:color="auto"/>
                <w:left w:val="none" w:sz="0" w:space="0" w:color="auto"/>
                <w:bottom w:val="none" w:sz="0" w:space="0" w:color="auto"/>
                <w:right w:val="none" w:sz="0" w:space="0" w:color="auto"/>
              </w:divBdr>
            </w:div>
            <w:div w:id="2005742167">
              <w:marLeft w:val="0"/>
              <w:marRight w:val="0"/>
              <w:marTop w:val="0"/>
              <w:marBottom w:val="0"/>
              <w:divBdr>
                <w:top w:val="none" w:sz="0" w:space="0" w:color="auto"/>
                <w:left w:val="none" w:sz="0" w:space="0" w:color="auto"/>
                <w:bottom w:val="none" w:sz="0" w:space="0" w:color="auto"/>
                <w:right w:val="none" w:sz="0" w:space="0" w:color="auto"/>
              </w:divBdr>
            </w:div>
            <w:div w:id="1088772747">
              <w:marLeft w:val="0"/>
              <w:marRight w:val="0"/>
              <w:marTop w:val="0"/>
              <w:marBottom w:val="0"/>
              <w:divBdr>
                <w:top w:val="none" w:sz="0" w:space="0" w:color="auto"/>
                <w:left w:val="none" w:sz="0" w:space="0" w:color="auto"/>
                <w:bottom w:val="none" w:sz="0" w:space="0" w:color="auto"/>
                <w:right w:val="none" w:sz="0" w:space="0" w:color="auto"/>
              </w:divBdr>
            </w:div>
            <w:div w:id="859658296">
              <w:marLeft w:val="0"/>
              <w:marRight w:val="0"/>
              <w:marTop w:val="0"/>
              <w:marBottom w:val="0"/>
              <w:divBdr>
                <w:top w:val="none" w:sz="0" w:space="0" w:color="auto"/>
                <w:left w:val="none" w:sz="0" w:space="0" w:color="auto"/>
                <w:bottom w:val="none" w:sz="0" w:space="0" w:color="auto"/>
                <w:right w:val="none" w:sz="0" w:space="0" w:color="auto"/>
              </w:divBdr>
            </w:div>
            <w:div w:id="1854958152">
              <w:marLeft w:val="0"/>
              <w:marRight w:val="0"/>
              <w:marTop w:val="0"/>
              <w:marBottom w:val="0"/>
              <w:divBdr>
                <w:top w:val="none" w:sz="0" w:space="0" w:color="auto"/>
                <w:left w:val="none" w:sz="0" w:space="0" w:color="auto"/>
                <w:bottom w:val="none" w:sz="0" w:space="0" w:color="auto"/>
                <w:right w:val="none" w:sz="0" w:space="0" w:color="auto"/>
              </w:divBdr>
            </w:div>
            <w:div w:id="58679237">
              <w:marLeft w:val="0"/>
              <w:marRight w:val="0"/>
              <w:marTop w:val="0"/>
              <w:marBottom w:val="0"/>
              <w:divBdr>
                <w:top w:val="none" w:sz="0" w:space="0" w:color="auto"/>
                <w:left w:val="none" w:sz="0" w:space="0" w:color="auto"/>
                <w:bottom w:val="none" w:sz="0" w:space="0" w:color="auto"/>
                <w:right w:val="none" w:sz="0" w:space="0" w:color="auto"/>
              </w:divBdr>
            </w:div>
            <w:div w:id="445656722">
              <w:marLeft w:val="0"/>
              <w:marRight w:val="0"/>
              <w:marTop w:val="0"/>
              <w:marBottom w:val="0"/>
              <w:divBdr>
                <w:top w:val="none" w:sz="0" w:space="0" w:color="auto"/>
                <w:left w:val="none" w:sz="0" w:space="0" w:color="auto"/>
                <w:bottom w:val="none" w:sz="0" w:space="0" w:color="auto"/>
                <w:right w:val="none" w:sz="0" w:space="0" w:color="auto"/>
              </w:divBdr>
            </w:div>
            <w:div w:id="921330731">
              <w:marLeft w:val="0"/>
              <w:marRight w:val="0"/>
              <w:marTop w:val="0"/>
              <w:marBottom w:val="0"/>
              <w:divBdr>
                <w:top w:val="none" w:sz="0" w:space="0" w:color="auto"/>
                <w:left w:val="none" w:sz="0" w:space="0" w:color="auto"/>
                <w:bottom w:val="none" w:sz="0" w:space="0" w:color="auto"/>
                <w:right w:val="none" w:sz="0" w:space="0" w:color="auto"/>
              </w:divBdr>
            </w:div>
            <w:div w:id="1515027532">
              <w:marLeft w:val="0"/>
              <w:marRight w:val="0"/>
              <w:marTop w:val="0"/>
              <w:marBottom w:val="0"/>
              <w:divBdr>
                <w:top w:val="none" w:sz="0" w:space="0" w:color="auto"/>
                <w:left w:val="none" w:sz="0" w:space="0" w:color="auto"/>
                <w:bottom w:val="none" w:sz="0" w:space="0" w:color="auto"/>
                <w:right w:val="none" w:sz="0" w:space="0" w:color="auto"/>
              </w:divBdr>
            </w:div>
            <w:div w:id="683483969">
              <w:marLeft w:val="0"/>
              <w:marRight w:val="0"/>
              <w:marTop w:val="0"/>
              <w:marBottom w:val="0"/>
              <w:divBdr>
                <w:top w:val="none" w:sz="0" w:space="0" w:color="auto"/>
                <w:left w:val="none" w:sz="0" w:space="0" w:color="auto"/>
                <w:bottom w:val="none" w:sz="0" w:space="0" w:color="auto"/>
                <w:right w:val="none" w:sz="0" w:space="0" w:color="auto"/>
              </w:divBdr>
            </w:div>
            <w:div w:id="198589275">
              <w:marLeft w:val="0"/>
              <w:marRight w:val="0"/>
              <w:marTop w:val="0"/>
              <w:marBottom w:val="0"/>
              <w:divBdr>
                <w:top w:val="none" w:sz="0" w:space="0" w:color="auto"/>
                <w:left w:val="none" w:sz="0" w:space="0" w:color="auto"/>
                <w:bottom w:val="none" w:sz="0" w:space="0" w:color="auto"/>
                <w:right w:val="none" w:sz="0" w:space="0" w:color="auto"/>
              </w:divBdr>
            </w:div>
            <w:div w:id="765229599">
              <w:marLeft w:val="0"/>
              <w:marRight w:val="0"/>
              <w:marTop w:val="0"/>
              <w:marBottom w:val="0"/>
              <w:divBdr>
                <w:top w:val="none" w:sz="0" w:space="0" w:color="auto"/>
                <w:left w:val="none" w:sz="0" w:space="0" w:color="auto"/>
                <w:bottom w:val="none" w:sz="0" w:space="0" w:color="auto"/>
                <w:right w:val="none" w:sz="0" w:space="0" w:color="auto"/>
              </w:divBdr>
            </w:div>
            <w:div w:id="550385631">
              <w:marLeft w:val="0"/>
              <w:marRight w:val="0"/>
              <w:marTop w:val="0"/>
              <w:marBottom w:val="0"/>
              <w:divBdr>
                <w:top w:val="none" w:sz="0" w:space="0" w:color="auto"/>
                <w:left w:val="none" w:sz="0" w:space="0" w:color="auto"/>
                <w:bottom w:val="none" w:sz="0" w:space="0" w:color="auto"/>
                <w:right w:val="none" w:sz="0" w:space="0" w:color="auto"/>
              </w:divBdr>
            </w:div>
            <w:div w:id="2130977503">
              <w:marLeft w:val="0"/>
              <w:marRight w:val="0"/>
              <w:marTop w:val="0"/>
              <w:marBottom w:val="0"/>
              <w:divBdr>
                <w:top w:val="none" w:sz="0" w:space="0" w:color="auto"/>
                <w:left w:val="none" w:sz="0" w:space="0" w:color="auto"/>
                <w:bottom w:val="none" w:sz="0" w:space="0" w:color="auto"/>
                <w:right w:val="none" w:sz="0" w:space="0" w:color="auto"/>
              </w:divBdr>
            </w:div>
            <w:div w:id="1784422857">
              <w:marLeft w:val="0"/>
              <w:marRight w:val="0"/>
              <w:marTop w:val="0"/>
              <w:marBottom w:val="0"/>
              <w:divBdr>
                <w:top w:val="none" w:sz="0" w:space="0" w:color="auto"/>
                <w:left w:val="none" w:sz="0" w:space="0" w:color="auto"/>
                <w:bottom w:val="none" w:sz="0" w:space="0" w:color="auto"/>
                <w:right w:val="none" w:sz="0" w:space="0" w:color="auto"/>
              </w:divBdr>
            </w:div>
            <w:div w:id="583300693">
              <w:marLeft w:val="0"/>
              <w:marRight w:val="0"/>
              <w:marTop w:val="0"/>
              <w:marBottom w:val="0"/>
              <w:divBdr>
                <w:top w:val="none" w:sz="0" w:space="0" w:color="auto"/>
                <w:left w:val="none" w:sz="0" w:space="0" w:color="auto"/>
                <w:bottom w:val="none" w:sz="0" w:space="0" w:color="auto"/>
                <w:right w:val="none" w:sz="0" w:space="0" w:color="auto"/>
              </w:divBdr>
            </w:div>
            <w:div w:id="1421681247">
              <w:marLeft w:val="0"/>
              <w:marRight w:val="0"/>
              <w:marTop w:val="0"/>
              <w:marBottom w:val="0"/>
              <w:divBdr>
                <w:top w:val="none" w:sz="0" w:space="0" w:color="auto"/>
                <w:left w:val="none" w:sz="0" w:space="0" w:color="auto"/>
                <w:bottom w:val="none" w:sz="0" w:space="0" w:color="auto"/>
                <w:right w:val="none" w:sz="0" w:space="0" w:color="auto"/>
              </w:divBdr>
            </w:div>
            <w:div w:id="991637783">
              <w:marLeft w:val="0"/>
              <w:marRight w:val="0"/>
              <w:marTop w:val="0"/>
              <w:marBottom w:val="0"/>
              <w:divBdr>
                <w:top w:val="none" w:sz="0" w:space="0" w:color="auto"/>
                <w:left w:val="none" w:sz="0" w:space="0" w:color="auto"/>
                <w:bottom w:val="none" w:sz="0" w:space="0" w:color="auto"/>
                <w:right w:val="none" w:sz="0" w:space="0" w:color="auto"/>
              </w:divBdr>
            </w:div>
            <w:div w:id="1295451041">
              <w:marLeft w:val="0"/>
              <w:marRight w:val="0"/>
              <w:marTop w:val="0"/>
              <w:marBottom w:val="0"/>
              <w:divBdr>
                <w:top w:val="none" w:sz="0" w:space="0" w:color="auto"/>
                <w:left w:val="none" w:sz="0" w:space="0" w:color="auto"/>
                <w:bottom w:val="none" w:sz="0" w:space="0" w:color="auto"/>
                <w:right w:val="none" w:sz="0" w:space="0" w:color="auto"/>
              </w:divBdr>
            </w:div>
            <w:div w:id="1186941989">
              <w:marLeft w:val="0"/>
              <w:marRight w:val="0"/>
              <w:marTop w:val="0"/>
              <w:marBottom w:val="0"/>
              <w:divBdr>
                <w:top w:val="none" w:sz="0" w:space="0" w:color="auto"/>
                <w:left w:val="none" w:sz="0" w:space="0" w:color="auto"/>
                <w:bottom w:val="none" w:sz="0" w:space="0" w:color="auto"/>
                <w:right w:val="none" w:sz="0" w:space="0" w:color="auto"/>
              </w:divBdr>
            </w:div>
            <w:div w:id="1219249029">
              <w:marLeft w:val="0"/>
              <w:marRight w:val="0"/>
              <w:marTop w:val="0"/>
              <w:marBottom w:val="0"/>
              <w:divBdr>
                <w:top w:val="none" w:sz="0" w:space="0" w:color="auto"/>
                <w:left w:val="none" w:sz="0" w:space="0" w:color="auto"/>
                <w:bottom w:val="none" w:sz="0" w:space="0" w:color="auto"/>
                <w:right w:val="none" w:sz="0" w:space="0" w:color="auto"/>
              </w:divBdr>
            </w:div>
            <w:div w:id="1362241440">
              <w:marLeft w:val="0"/>
              <w:marRight w:val="0"/>
              <w:marTop w:val="0"/>
              <w:marBottom w:val="0"/>
              <w:divBdr>
                <w:top w:val="none" w:sz="0" w:space="0" w:color="auto"/>
                <w:left w:val="none" w:sz="0" w:space="0" w:color="auto"/>
                <w:bottom w:val="none" w:sz="0" w:space="0" w:color="auto"/>
                <w:right w:val="none" w:sz="0" w:space="0" w:color="auto"/>
              </w:divBdr>
            </w:div>
            <w:div w:id="916130454">
              <w:marLeft w:val="0"/>
              <w:marRight w:val="0"/>
              <w:marTop w:val="0"/>
              <w:marBottom w:val="0"/>
              <w:divBdr>
                <w:top w:val="none" w:sz="0" w:space="0" w:color="auto"/>
                <w:left w:val="none" w:sz="0" w:space="0" w:color="auto"/>
                <w:bottom w:val="none" w:sz="0" w:space="0" w:color="auto"/>
                <w:right w:val="none" w:sz="0" w:space="0" w:color="auto"/>
              </w:divBdr>
            </w:div>
            <w:div w:id="855536637">
              <w:marLeft w:val="0"/>
              <w:marRight w:val="0"/>
              <w:marTop w:val="0"/>
              <w:marBottom w:val="0"/>
              <w:divBdr>
                <w:top w:val="none" w:sz="0" w:space="0" w:color="auto"/>
                <w:left w:val="none" w:sz="0" w:space="0" w:color="auto"/>
                <w:bottom w:val="none" w:sz="0" w:space="0" w:color="auto"/>
                <w:right w:val="none" w:sz="0" w:space="0" w:color="auto"/>
              </w:divBdr>
            </w:div>
            <w:div w:id="1527137499">
              <w:marLeft w:val="0"/>
              <w:marRight w:val="0"/>
              <w:marTop w:val="0"/>
              <w:marBottom w:val="0"/>
              <w:divBdr>
                <w:top w:val="none" w:sz="0" w:space="0" w:color="auto"/>
                <w:left w:val="none" w:sz="0" w:space="0" w:color="auto"/>
                <w:bottom w:val="none" w:sz="0" w:space="0" w:color="auto"/>
                <w:right w:val="none" w:sz="0" w:space="0" w:color="auto"/>
              </w:divBdr>
            </w:div>
            <w:div w:id="503865066">
              <w:marLeft w:val="0"/>
              <w:marRight w:val="0"/>
              <w:marTop w:val="0"/>
              <w:marBottom w:val="0"/>
              <w:divBdr>
                <w:top w:val="none" w:sz="0" w:space="0" w:color="auto"/>
                <w:left w:val="none" w:sz="0" w:space="0" w:color="auto"/>
                <w:bottom w:val="none" w:sz="0" w:space="0" w:color="auto"/>
                <w:right w:val="none" w:sz="0" w:space="0" w:color="auto"/>
              </w:divBdr>
            </w:div>
            <w:div w:id="1674062132">
              <w:marLeft w:val="0"/>
              <w:marRight w:val="0"/>
              <w:marTop w:val="0"/>
              <w:marBottom w:val="0"/>
              <w:divBdr>
                <w:top w:val="none" w:sz="0" w:space="0" w:color="auto"/>
                <w:left w:val="none" w:sz="0" w:space="0" w:color="auto"/>
                <w:bottom w:val="none" w:sz="0" w:space="0" w:color="auto"/>
                <w:right w:val="none" w:sz="0" w:space="0" w:color="auto"/>
              </w:divBdr>
            </w:div>
            <w:div w:id="1112550211">
              <w:marLeft w:val="0"/>
              <w:marRight w:val="0"/>
              <w:marTop w:val="0"/>
              <w:marBottom w:val="0"/>
              <w:divBdr>
                <w:top w:val="none" w:sz="0" w:space="0" w:color="auto"/>
                <w:left w:val="none" w:sz="0" w:space="0" w:color="auto"/>
                <w:bottom w:val="none" w:sz="0" w:space="0" w:color="auto"/>
                <w:right w:val="none" w:sz="0" w:space="0" w:color="auto"/>
              </w:divBdr>
            </w:div>
            <w:div w:id="1359742884">
              <w:marLeft w:val="0"/>
              <w:marRight w:val="0"/>
              <w:marTop w:val="0"/>
              <w:marBottom w:val="0"/>
              <w:divBdr>
                <w:top w:val="none" w:sz="0" w:space="0" w:color="auto"/>
                <w:left w:val="none" w:sz="0" w:space="0" w:color="auto"/>
                <w:bottom w:val="none" w:sz="0" w:space="0" w:color="auto"/>
                <w:right w:val="none" w:sz="0" w:space="0" w:color="auto"/>
              </w:divBdr>
            </w:div>
            <w:div w:id="939877138">
              <w:marLeft w:val="0"/>
              <w:marRight w:val="0"/>
              <w:marTop w:val="0"/>
              <w:marBottom w:val="0"/>
              <w:divBdr>
                <w:top w:val="none" w:sz="0" w:space="0" w:color="auto"/>
                <w:left w:val="none" w:sz="0" w:space="0" w:color="auto"/>
                <w:bottom w:val="none" w:sz="0" w:space="0" w:color="auto"/>
                <w:right w:val="none" w:sz="0" w:space="0" w:color="auto"/>
              </w:divBdr>
            </w:div>
            <w:div w:id="1266039217">
              <w:marLeft w:val="0"/>
              <w:marRight w:val="0"/>
              <w:marTop w:val="0"/>
              <w:marBottom w:val="0"/>
              <w:divBdr>
                <w:top w:val="none" w:sz="0" w:space="0" w:color="auto"/>
                <w:left w:val="none" w:sz="0" w:space="0" w:color="auto"/>
                <w:bottom w:val="none" w:sz="0" w:space="0" w:color="auto"/>
                <w:right w:val="none" w:sz="0" w:space="0" w:color="auto"/>
              </w:divBdr>
            </w:div>
            <w:div w:id="1299259224">
              <w:marLeft w:val="0"/>
              <w:marRight w:val="0"/>
              <w:marTop w:val="0"/>
              <w:marBottom w:val="0"/>
              <w:divBdr>
                <w:top w:val="none" w:sz="0" w:space="0" w:color="auto"/>
                <w:left w:val="none" w:sz="0" w:space="0" w:color="auto"/>
                <w:bottom w:val="none" w:sz="0" w:space="0" w:color="auto"/>
                <w:right w:val="none" w:sz="0" w:space="0" w:color="auto"/>
              </w:divBdr>
            </w:div>
            <w:div w:id="2036735963">
              <w:marLeft w:val="0"/>
              <w:marRight w:val="0"/>
              <w:marTop w:val="0"/>
              <w:marBottom w:val="0"/>
              <w:divBdr>
                <w:top w:val="none" w:sz="0" w:space="0" w:color="auto"/>
                <w:left w:val="none" w:sz="0" w:space="0" w:color="auto"/>
                <w:bottom w:val="none" w:sz="0" w:space="0" w:color="auto"/>
                <w:right w:val="none" w:sz="0" w:space="0" w:color="auto"/>
              </w:divBdr>
            </w:div>
            <w:div w:id="691954782">
              <w:marLeft w:val="0"/>
              <w:marRight w:val="0"/>
              <w:marTop w:val="0"/>
              <w:marBottom w:val="0"/>
              <w:divBdr>
                <w:top w:val="none" w:sz="0" w:space="0" w:color="auto"/>
                <w:left w:val="none" w:sz="0" w:space="0" w:color="auto"/>
                <w:bottom w:val="none" w:sz="0" w:space="0" w:color="auto"/>
                <w:right w:val="none" w:sz="0" w:space="0" w:color="auto"/>
              </w:divBdr>
            </w:div>
            <w:div w:id="296224151">
              <w:marLeft w:val="0"/>
              <w:marRight w:val="0"/>
              <w:marTop w:val="0"/>
              <w:marBottom w:val="0"/>
              <w:divBdr>
                <w:top w:val="none" w:sz="0" w:space="0" w:color="auto"/>
                <w:left w:val="none" w:sz="0" w:space="0" w:color="auto"/>
                <w:bottom w:val="none" w:sz="0" w:space="0" w:color="auto"/>
                <w:right w:val="none" w:sz="0" w:space="0" w:color="auto"/>
              </w:divBdr>
            </w:div>
            <w:div w:id="165752210">
              <w:marLeft w:val="0"/>
              <w:marRight w:val="0"/>
              <w:marTop w:val="0"/>
              <w:marBottom w:val="0"/>
              <w:divBdr>
                <w:top w:val="none" w:sz="0" w:space="0" w:color="auto"/>
                <w:left w:val="none" w:sz="0" w:space="0" w:color="auto"/>
                <w:bottom w:val="none" w:sz="0" w:space="0" w:color="auto"/>
                <w:right w:val="none" w:sz="0" w:space="0" w:color="auto"/>
              </w:divBdr>
            </w:div>
            <w:div w:id="1607232965">
              <w:marLeft w:val="0"/>
              <w:marRight w:val="0"/>
              <w:marTop w:val="0"/>
              <w:marBottom w:val="0"/>
              <w:divBdr>
                <w:top w:val="none" w:sz="0" w:space="0" w:color="auto"/>
                <w:left w:val="none" w:sz="0" w:space="0" w:color="auto"/>
                <w:bottom w:val="none" w:sz="0" w:space="0" w:color="auto"/>
                <w:right w:val="none" w:sz="0" w:space="0" w:color="auto"/>
              </w:divBdr>
            </w:div>
            <w:div w:id="1377049969">
              <w:marLeft w:val="0"/>
              <w:marRight w:val="0"/>
              <w:marTop w:val="0"/>
              <w:marBottom w:val="0"/>
              <w:divBdr>
                <w:top w:val="none" w:sz="0" w:space="0" w:color="auto"/>
                <w:left w:val="none" w:sz="0" w:space="0" w:color="auto"/>
                <w:bottom w:val="none" w:sz="0" w:space="0" w:color="auto"/>
                <w:right w:val="none" w:sz="0" w:space="0" w:color="auto"/>
              </w:divBdr>
            </w:div>
            <w:div w:id="2056275181">
              <w:marLeft w:val="0"/>
              <w:marRight w:val="0"/>
              <w:marTop w:val="0"/>
              <w:marBottom w:val="0"/>
              <w:divBdr>
                <w:top w:val="none" w:sz="0" w:space="0" w:color="auto"/>
                <w:left w:val="none" w:sz="0" w:space="0" w:color="auto"/>
                <w:bottom w:val="none" w:sz="0" w:space="0" w:color="auto"/>
                <w:right w:val="none" w:sz="0" w:space="0" w:color="auto"/>
              </w:divBdr>
            </w:div>
            <w:div w:id="1331131201">
              <w:marLeft w:val="0"/>
              <w:marRight w:val="0"/>
              <w:marTop w:val="0"/>
              <w:marBottom w:val="0"/>
              <w:divBdr>
                <w:top w:val="none" w:sz="0" w:space="0" w:color="auto"/>
                <w:left w:val="none" w:sz="0" w:space="0" w:color="auto"/>
                <w:bottom w:val="none" w:sz="0" w:space="0" w:color="auto"/>
                <w:right w:val="none" w:sz="0" w:space="0" w:color="auto"/>
              </w:divBdr>
            </w:div>
            <w:div w:id="831525000">
              <w:marLeft w:val="0"/>
              <w:marRight w:val="0"/>
              <w:marTop w:val="0"/>
              <w:marBottom w:val="0"/>
              <w:divBdr>
                <w:top w:val="none" w:sz="0" w:space="0" w:color="auto"/>
                <w:left w:val="none" w:sz="0" w:space="0" w:color="auto"/>
                <w:bottom w:val="none" w:sz="0" w:space="0" w:color="auto"/>
                <w:right w:val="none" w:sz="0" w:space="0" w:color="auto"/>
              </w:divBdr>
            </w:div>
            <w:div w:id="764812317">
              <w:marLeft w:val="0"/>
              <w:marRight w:val="0"/>
              <w:marTop w:val="0"/>
              <w:marBottom w:val="0"/>
              <w:divBdr>
                <w:top w:val="none" w:sz="0" w:space="0" w:color="auto"/>
                <w:left w:val="none" w:sz="0" w:space="0" w:color="auto"/>
                <w:bottom w:val="none" w:sz="0" w:space="0" w:color="auto"/>
                <w:right w:val="none" w:sz="0" w:space="0" w:color="auto"/>
              </w:divBdr>
            </w:div>
            <w:div w:id="33508044">
              <w:marLeft w:val="0"/>
              <w:marRight w:val="0"/>
              <w:marTop w:val="0"/>
              <w:marBottom w:val="0"/>
              <w:divBdr>
                <w:top w:val="none" w:sz="0" w:space="0" w:color="auto"/>
                <w:left w:val="none" w:sz="0" w:space="0" w:color="auto"/>
                <w:bottom w:val="none" w:sz="0" w:space="0" w:color="auto"/>
                <w:right w:val="none" w:sz="0" w:space="0" w:color="auto"/>
              </w:divBdr>
            </w:div>
            <w:div w:id="21178323">
              <w:marLeft w:val="0"/>
              <w:marRight w:val="0"/>
              <w:marTop w:val="0"/>
              <w:marBottom w:val="0"/>
              <w:divBdr>
                <w:top w:val="none" w:sz="0" w:space="0" w:color="auto"/>
                <w:left w:val="none" w:sz="0" w:space="0" w:color="auto"/>
                <w:bottom w:val="none" w:sz="0" w:space="0" w:color="auto"/>
                <w:right w:val="none" w:sz="0" w:space="0" w:color="auto"/>
              </w:divBdr>
            </w:div>
            <w:div w:id="1518886330">
              <w:marLeft w:val="0"/>
              <w:marRight w:val="0"/>
              <w:marTop w:val="0"/>
              <w:marBottom w:val="0"/>
              <w:divBdr>
                <w:top w:val="none" w:sz="0" w:space="0" w:color="auto"/>
                <w:left w:val="none" w:sz="0" w:space="0" w:color="auto"/>
                <w:bottom w:val="none" w:sz="0" w:space="0" w:color="auto"/>
                <w:right w:val="none" w:sz="0" w:space="0" w:color="auto"/>
              </w:divBdr>
            </w:div>
            <w:div w:id="1470973082">
              <w:marLeft w:val="0"/>
              <w:marRight w:val="0"/>
              <w:marTop w:val="0"/>
              <w:marBottom w:val="0"/>
              <w:divBdr>
                <w:top w:val="none" w:sz="0" w:space="0" w:color="auto"/>
                <w:left w:val="none" w:sz="0" w:space="0" w:color="auto"/>
                <w:bottom w:val="none" w:sz="0" w:space="0" w:color="auto"/>
                <w:right w:val="none" w:sz="0" w:space="0" w:color="auto"/>
              </w:divBdr>
            </w:div>
            <w:div w:id="1475219310">
              <w:marLeft w:val="0"/>
              <w:marRight w:val="0"/>
              <w:marTop w:val="0"/>
              <w:marBottom w:val="0"/>
              <w:divBdr>
                <w:top w:val="none" w:sz="0" w:space="0" w:color="auto"/>
                <w:left w:val="none" w:sz="0" w:space="0" w:color="auto"/>
                <w:bottom w:val="none" w:sz="0" w:space="0" w:color="auto"/>
                <w:right w:val="none" w:sz="0" w:space="0" w:color="auto"/>
              </w:divBdr>
            </w:div>
            <w:div w:id="85424003">
              <w:marLeft w:val="0"/>
              <w:marRight w:val="0"/>
              <w:marTop w:val="0"/>
              <w:marBottom w:val="0"/>
              <w:divBdr>
                <w:top w:val="none" w:sz="0" w:space="0" w:color="auto"/>
                <w:left w:val="none" w:sz="0" w:space="0" w:color="auto"/>
                <w:bottom w:val="none" w:sz="0" w:space="0" w:color="auto"/>
                <w:right w:val="none" w:sz="0" w:space="0" w:color="auto"/>
              </w:divBdr>
            </w:div>
            <w:div w:id="253831585">
              <w:marLeft w:val="0"/>
              <w:marRight w:val="0"/>
              <w:marTop w:val="0"/>
              <w:marBottom w:val="0"/>
              <w:divBdr>
                <w:top w:val="none" w:sz="0" w:space="0" w:color="auto"/>
                <w:left w:val="none" w:sz="0" w:space="0" w:color="auto"/>
                <w:bottom w:val="none" w:sz="0" w:space="0" w:color="auto"/>
                <w:right w:val="none" w:sz="0" w:space="0" w:color="auto"/>
              </w:divBdr>
            </w:div>
            <w:div w:id="196746052">
              <w:marLeft w:val="0"/>
              <w:marRight w:val="0"/>
              <w:marTop w:val="0"/>
              <w:marBottom w:val="0"/>
              <w:divBdr>
                <w:top w:val="none" w:sz="0" w:space="0" w:color="auto"/>
                <w:left w:val="none" w:sz="0" w:space="0" w:color="auto"/>
                <w:bottom w:val="none" w:sz="0" w:space="0" w:color="auto"/>
                <w:right w:val="none" w:sz="0" w:space="0" w:color="auto"/>
              </w:divBdr>
            </w:div>
            <w:div w:id="337658912">
              <w:marLeft w:val="0"/>
              <w:marRight w:val="0"/>
              <w:marTop w:val="0"/>
              <w:marBottom w:val="0"/>
              <w:divBdr>
                <w:top w:val="none" w:sz="0" w:space="0" w:color="auto"/>
                <w:left w:val="none" w:sz="0" w:space="0" w:color="auto"/>
                <w:bottom w:val="none" w:sz="0" w:space="0" w:color="auto"/>
                <w:right w:val="none" w:sz="0" w:space="0" w:color="auto"/>
              </w:divBdr>
            </w:div>
            <w:div w:id="355467438">
              <w:marLeft w:val="0"/>
              <w:marRight w:val="0"/>
              <w:marTop w:val="0"/>
              <w:marBottom w:val="0"/>
              <w:divBdr>
                <w:top w:val="none" w:sz="0" w:space="0" w:color="auto"/>
                <w:left w:val="none" w:sz="0" w:space="0" w:color="auto"/>
                <w:bottom w:val="none" w:sz="0" w:space="0" w:color="auto"/>
                <w:right w:val="none" w:sz="0" w:space="0" w:color="auto"/>
              </w:divBdr>
            </w:div>
            <w:div w:id="710350239">
              <w:marLeft w:val="0"/>
              <w:marRight w:val="0"/>
              <w:marTop w:val="0"/>
              <w:marBottom w:val="0"/>
              <w:divBdr>
                <w:top w:val="none" w:sz="0" w:space="0" w:color="auto"/>
                <w:left w:val="none" w:sz="0" w:space="0" w:color="auto"/>
                <w:bottom w:val="none" w:sz="0" w:space="0" w:color="auto"/>
                <w:right w:val="none" w:sz="0" w:space="0" w:color="auto"/>
              </w:divBdr>
            </w:div>
            <w:div w:id="1945648336">
              <w:marLeft w:val="0"/>
              <w:marRight w:val="0"/>
              <w:marTop w:val="0"/>
              <w:marBottom w:val="0"/>
              <w:divBdr>
                <w:top w:val="none" w:sz="0" w:space="0" w:color="auto"/>
                <w:left w:val="none" w:sz="0" w:space="0" w:color="auto"/>
                <w:bottom w:val="none" w:sz="0" w:space="0" w:color="auto"/>
                <w:right w:val="none" w:sz="0" w:space="0" w:color="auto"/>
              </w:divBdr>
            </w:div>
            <w:div w:id="476609506">
              <w:marLeft w:val="0"/>
              <w:marRight w:val="0"/>
              <w:marTop w:val="0"/>
              <w:marBottom w:val="0"/>
              <w:divBdr>
                <w:top w:val="none" w:sz="0" w:space="0" w:color="auto"/>
                <w:left w:val="none" w:sz="0" w:space="0" w:color="auto"/>
                <w:bottom w:val="none" w:sz="0" w:space="0" w:color="auto"/>
                <w:right w:val="none" w:sz="0" w:space="0" w:color="auto"/>
              </w:divBdr>
            </w:div>
            <w:div w:id="1089078890">
              <w:marLeft w:val="0"/>
              <w:marRight w:val="0"/>
              <w:marTop w:val="0"/>
              <w:marBottom w:val="0"/>
              <w:divBdr>
                <w:top w:val="none" w:sz="0" w:space="0" w:color="auto"/>
                <w:left w:val="none" w:sz="0" w:space="0" w:color="auto"/>
                <w:bottom w:val="none" w:sz="0" w:space="0" w:color="auto"/>
                <w:right w:val="none" w:sz="0" w:space="0" w:color="auto"/>
              </w:divBdr>
            </w:div>
            <w:div w:id="468939275">
              <w:marLeft w:val="0"/>
              <w:marRight w:val="0"/>
              <w:marTop w:val="0"/>
              <w:marBottom w:val="0"/>
              <w:divBdr>
                <w:top w:val="none" w:sz="0" w:space="0" w:color="auto"/>
                <w:left w:val="none" w:sz="0" w:space="0" w:color="auto"/>
                <w:bottom w:val="none" w:sz="0" w:space="0" w:color="auto"/>
                <w:right w:val="none" w:sz="0" w:space="0" w:color="auto"/>
              </w:divBdr>
            </w:div>
            <w:div w:id="1190800968">
              <w:marLeft w:val="0"/>
              <w:marRight w:val="0"/>
              <w:marTop w:val="0"/>
              <w:marBottom w:val="0"/>
              <w:divBdr>
                <w:top w:val="none" w:sz="0" w:space="0" w:color="auto"/>
                <w:left w:val="none" w:sz="0" w:space="0" w:color="auto"/>
                <w:bottom w:val="none" w:sz="0" w:space="0" w:color="auto"/>
                <w:right w:val="none" w:sz="0" w:space="0" w:color="auto"/>
              </w:divBdr>
            </w:div>
            <w:div w:id="317418784">
              <w:marLeft w:val="0"/>
              <w:marRight w:val="0"/>
              <w:marTop w:val="0"/>
              <w:marBottom w:val="0"/>
              <w:divBdr>
                <w:top w:val="none" w:sz="0" w:space="0" w:color="auto"/>
                <w:left w:val="none" w:sz="0" w:space="0" w:color="auto"/>
                <w:bottom w:val="none" w:sz="0" w:space="0" w:color="auto"/>
                <w:right w:val="none" w:sz="0" w:space="0" w:color="auto"/>
              </w:divBdr>
            </w:div>
            <w:div w:id="25722080">
              <w:marLeft w:val="0"/>
              <w:marRight w:val="0"/>
              <w:marTop w:val="0"/>
              <w:marBottom w:val="0"/>
              <w:divBdr>
                <w:top w:val="none" w:sz="0" w:space="0" w:color="auto"/>
                <w:left w:val="none" w:sz="0" w:space="0" w:color="auto"/>
                <w:bottom w:val="none" w:sz="0" w:space="0" w:color="auto"/>
                <w:right w:val="none" w:sz="0" w:space="0" w:color="auto"/>
              </w:divBdr>
            </w:div>
            <w:div w:id="1298343488">
              <w:marLeft w:val="0"/>
              <w:marRight w:val="0"/>
              <w:marTop w:val="0"/>
              <w:marBottom w:val="0"/>
              <w:divBdr>
                <w:top w:val="none" w:sz="0" w:space="0" w:color="auto"/>
                <w:left w:val="none" w:sz="0" w:space="0" w:color="auto"/>
                <w:bottom w:val="none" w:sz="0" w:space="0" w:color="auto"/>
                <w:right w:val="none" w:sz="0" w:space="0" w:color="auto"/>
              </w:divBdr>
            </w:div>
            <w:div w:id="1754886279">
              <w:marLeft w:val="0"/>
              <w:marRight w:val="0"/>
              <w:marTop w:val="0"/>
              <w:marBottom w:val="0"/>
              <w:divBdr>
                <w:top w:val="none" w:sz="0" w:space="0" w:color="auto"/>
                <w:left w:val="none" w:sz="0" w:space="0" w:color="auto"/>
                <w:bottom w:val="none" w:sz="0" w:space="0" w:color="auto"/>
                <w:right w:val="none" w:sz="0" w:space="0" w:color="auto"/>
              </w:divBdr>
            </w:div>
            <w:div w:id="193926659">
              <w:marLeft w:val="0"/>
              <w:marRight w:val="0"/>
              <w:marTop w:val="0"/>
              <w:marBottom w:val="0"/>
              <w:divBdr>
                <w:top w:val="none" w:sz="0" w:space="0" w:color="auto"/>
                <w:left w:val="none" w:sz="0" w:space="0" w:color="auto"/>
                <w:bottom w:val="none" w:sz="0" w:space="0" w:color="auto"/>
                <w:right w:val="none" w:sz="0" w:space="0" w:color="auto"/>
              </w:divBdr>
            </w:div>
            <w:div w:id="4212117">
              <w:marLeft w:val="0"/>
              <w:marRight w:val="0"/>
              <w:marTop w:val="0"/>
              <w:marBottom w:val="0"/>
              <w:divBdr>
                <w:top w:val="none" w:sz="0" w:space="0" w:color="auto"/>
                <w:left w:val="none" w:sz="0" w:space="0" w:color="auto"/>
                <w:bottom w:val="none" w:sz="0" w:space="0" w:color="auto"/>
                <w:right w:val="none" w:sz="0" w:space="0" w:color="auto"/>
              </w:divBdr>
            </w:div>
            <w:div w:id="2021814092">
              <w:marLeft w:val="0"/>
              <w:marRight w:val="0"/>
              <w:marTop w:val="0"/>
              <w:marBottom w:val="0"/>
              <w:divBdr>
                <w:top w:val="none" w:sz="0" w:space="0" w:color="auto"/>
                <w:left w:val="none" w:sz="0" w:space="0" w:color="auto"/>
                <w:bottom w:val="none" w:sz="0" w:space="0" w:color="auto"/>
                <w:right w:val="none" w:sz="0" w:space="0" w:color="auto"/>
              </w:divBdr>
            </w:div>
            <w:div w:id="1674725342">
              <w:marLeft w:val="0"/>
              <w:marRight w:val="0"/>
              <w:marTop w:val="0"/>
              <w:marBottom w:val="0"/>
              <w:divBdr>
                <w:top w:val="none" w:sz="0" w:space="0" w:color="auto"/>
                <w:left w:val="none" w:sz="0" w:space="0" w:color="auto"/>
                <w:bottom w:val="none" w:sz="0" w:space="0" w:color="auto"/>
                <w:right w:val="none" w:sz="0" w:space="0" w:color="auto"/>
              </w:divBdr>
            </w:div>
            <w:div w:id="840393389">
              <w:marLeft w:val="0"/>
              <w:marRight w:val="0"/>
              <w:marTop w:val="0"/>
              <w:marBottom w:val="0"/>
              <w:divBdr>
                <w:top w:val="none" w:sz="0" w:space="0" w:color="auto"/>
                <w:left w:val="none" w:sz="0" w:space="0" w:color="auto"/>
                <w:bottom w:val="none" w:sz="0" w:space="0" w:color="auto"/>
                <w:right w:val="none" w:sz="0" w:space="0" w:color="auto"/>
              </w:divBdr>
            </w:div>
            <w:div w:id="1024288844">
              <w:marLeft w:val="0"/>
              <w:marRight w:val="0"/>
              <w:marTop w:val="0"/>
              <w:marBottom w:val="0"/>
              <w:divBdr>
                <w:top w:val="none" w:sz="0" w:space="0" w:color="auto"/>
                <w:left w:val="none" w:sz="0" w:space="0" w:color="auto"/>
                <w:bottom w:val="none" w:sz="0" w:space="0" w:color="auto"/>
                <w:right w:val="none" w:sz="0" w:space="0" w:color="auto"/>
              </w:divBdr>
            </w:div>
            <w:div w:id="1421177123">
              <w:marLeft w:val="0"/>
              <w:marRight w:val="0"/>
              <w:marTop w:val="0"/>
              <w:marBottom w:val="0"/>
              <w:divBdr>
                <w:top w:val="none" w:sz="0" w:space="0" w:color="auto"/>
                <w:left w:val="none" w:sz="0" w:space="0" w:color="auto"/>
                <w:bottom w:val="none" w:sz="0" w:space="0" w:color="auto"/>
                <w:right w:val="none" w:sz="0" w:space="0" w:color="auto"/>
              </w:divBdr>
            </w:div>
            <w:div w:id="87770398">
              <w:marLeft w:val="0"/>
              <w:marRight w:val="0"/>
              <w:marTop w:val="0"/>
              <w:marBottom w:val="0"/>
              <w:divBdr>
                <w:top w:val="none" w:sz="0" w:space="0" w:color="auto"/>
                <w:left w:val="none" w:sz="0" w:space="0" w:color="auto"/>
                <w:bottom w:val="none" w:sz="0" w:space="0" w:color="auto"/>
                <w:right w:val="none" w:sz="0" w:space="0" w:color="auto"/>
              </w:divBdr>
            </w:div>
            <w:div w:id="963147999">
              <w:marLeft w:val="0"/>
              <w:marRight w:val="0"/>
              <w:marTop w:val="0"/>
              <w:marBottom w:val="0"/>
              <w:divBdr>
                <w:top w:val="none" w:sz="0" w:space="0" w:color="auto"/>
                <w:left w:val="none" w:sz="0" w:space="0" w:color="auto"/>
                <w:bottom w:val="none" w:sz="0" w:space="0" w:color="auto"/>
                <w:right w:val="none" w:sz="0" w:space="0" w:color="auto"/>
              </w:divBdr>
            </w:div>
            <w:div w:id="808477854">
              <w:marLeft w:val="0"/>
              <w:marRight w:val="0"/>
              <w:marTop w:val="0"/>
              <w:marBottom w:val="0"/>
              <w:divBdr>
                <w:top w:val="none" w:sz="0" w:space="0" w:color="auto"/>
                <w:left w:val="none" w:sz="0" w:space="0" w:color="auto"/>
                <w:bottom w:val="none" w:sz="0" w:space="0" w:color="auto"/>
                <w:right w:val="none" w:sz="0" w:space="0" w:color="auto"/>
              </w:divBdr>
            </w:div>
            <w:div w:id="840316672">
              <w:marLeft w:val="0"/>
              <w:marRight w:val="0"/>
              <w:marTop w:val="0"/>
              <w:marBottom w:val="0"/>
              <w:divBdr>
                <w:top w:val="none" w:sz="0" w:space="0" w:color="auto"/>
                <w:left w:val="none" w:sz="0" w:space="0" w:color="auto"/>
                <w:bottom w:val="none" w:sz="0" w:space="0" w:color="auto"/>
                <w:right w:val="none" w:sz="0" w:space="0" w:color="auto"/>
              </w:divBdr>
            </w:div>
            <w:div w:id="203953334">
              <w:marLeft w:val="0"/>
              <w:marRight w:val="0"/>
              <w:marTop w:val="0"/>
              <w:marBottom w:val="0"/>
              <w:divBdr>
                <w:top w:val="none" w:sz="0" w:space="0" w:color="auto"/>
                <w:left w:val="none" w:sz="0" w:space="0" w:color="auto"/>
                <w:bottom w:val="none" w:sz="0" w:space="0" w:color="auto"/>
                <w:right w:val="none" w:sz="0" w:space="0" w:color="auto"/>
              </w:divBdr>
            </w:div>
            <w:div w:id="645091063">
              <w:marLeft w:val="0"/>
              <w:marRight w:val="0"/>
              <w:marTop w:val="0"/>
              <w:marBottom w:val="0"/>
              <w:divBdr>
                <w:top w:val="none" w:sz="0" w:space="0" w:color="auto"/>
                <w:left w:val="none" w:sz="0" w:space="0" w:color="auto"/>
                <w:bottom w:val="none" w:sz="0" w:space="0" w:color="auto"/>
                <w:right w:val="none" w:sz="0" w:space="0" w:color="auto"/>
              </w:divBdr>
            </w:div>
            <w:div w:id="2097942741">
              <w:marLeft w:val="0"/>
              <w:marRight w:val="0"/>
              <w:marTop w:val="0"/>
              <w:marBottom w:val="0"/>
              <w:divBdr>
                <w:top w:val="none" w:sz="0" w:space="0" w:color="auto"/>
                <w:left w:val="none" w:sz="0" w:space="0" w:color="auto"/>
                <w:bottom w:val="none" w:sz="0" w:space="0" w:color="auto"/>
                <w:right w:val="none" w:sz="0" w:space="0" w:color="auto"/>
              </w:divBdr>
            </w:div>
            <w:div w:id="1374963382">
              <w:marLeft w:val="0"/>
              <w:marRight w:val="0"/>
              <w:marTop w:val="0"/>
              <w:marBottom w:val="0"/>
              <w:divBdr>
                <w:top w:val="none" w:sz="0" w:space="0" w:color="auto"/>
                <w:left w:val="none" w:sz="0" w:space="0" w:color="auto"/>
                <w:bottom w:val="none" w:sz="0" w:space="0" w:color="auto"/>
                <w:right w:val="none" w:sz="0" w:space="0" w:color="auto"/>
              </w:divBdr>
            </w:div>
            <w:div w:id="1671178028">
              <w:marLeft w:val="0"/>
              <w:marRight w:val="0"/>
              <w:marTop w:val="0"/>
              <w:marBottom w:val="0"/>
              <w:divBdr>
                <w:top w:val="none" w:sz="0" w:space="0" w:color="auto"/>
                <w:left w:val="none" w:sz="0" w:space="0" w:color="auto"/>
                <w:bottom w:val="none" w:sz="0" w:space="0" w:color="auto"/>
                <w:right w:val="none" w:sz="0" w:space="0" w:color="auto"/>
              </w:divBdr>
            </w:div>
            <w:div w:id="1493717970">
              <w:marLeft w:val="0"/>
              <w:marRight w:val="0"/>
              <w:marTop w:val="0"/>
              <w:marBottom w:val="0"/>
              <w:divBdr>
                <w:top w:val="none" w:sz="0" w:space="0" w:color="auto"/>
                <w:left w:val="none" w:sz="0" w:space="0" w:color="auto"/>
                <w:bottom w:val="none" w:sz="0" w:space="0" w:color="auto"/>
                <w:right w:val="none" w:sz="0" w:space="0" w:color="auto"/>
              </w:divBdr>
            </w:div>
            <w:div w:id="923690299">
              <w:marLeft w:val="0"/>
              <w:marRight w:val="0"/>
              <w:marTop w:val="0"/>
              <w:marBottom w:val="0"/>
              <w:divBdr>
                <w:top w:val="none" w:sz="0" w:space="0" w:color="auto"/>
                <w:left w:val="none" w:sz="0" w:space="0" w:color="auto"/>
                <w:bottom w:val="none" w:sz="0" w:space="0" w:color="auto"/>
                <w:right w:val="none" w:sz="0" w:space="0" w:color="auto"/>
              </w:divBdr>
            </w:div>
            <w:div w:id="589627593">
              <w:marLeft w:val="0"/>
              <w:marRight w:val="0"/>
              <w:marTop w:val="0"/>
              <w:marBottom w:val="0"/>
              <w:divBdr>
                <w:top w:val="none" w:sz="0" w:space="0" w:color="auto"/>
                <w:left w:val="none" w:sz="0" w:space="0" w:color="auto"/>
                <w:bottom w:val="none" w:sz="0" w:space="0" w:color="auto"/>
                <w:right w:val="none" w:sz="0" w:space="0" w:color="auto"/>
              </w:divBdr>
            </w:div>
            <w:div w:id="450822802">
              <w:marLeft w:val="0"/>
              <w:marRight w:val="0"/>
              <w:marTop w:val="0"/>
              <w:marBottom w:val="0"/>
              <w:divBdr>
                <w:top w:val="none" w:sz="0" w:space="0" w:color="auto"/>
                <w:left w:val="none" w:sz="0" w:space="0" w:color="auto"/>
                <w:bottom w:val="none" w:sz="0" w:space="0" w:color="auto"/>
                <w:right w:val="none" w:sz="0" w:space="0" w:color="auto"/>
              </w:divBdr>
            </w:div>
            <w:div w:id="530806286">
              <w:marLeft w:val="0"/>
              <w:marRight w:val="0"/>
              <w:marTop w:val="0"/>
              <w:marBottom w:val="0"/>
              <w:divBdr>
                <w:top w:val="none" w:sz="0" w:space="0" w:color="auto"/>
                <w:left w:val="none" w:sz="0" w:space="0" w:color="auto"/>
                <w:bottom w:val="none" w:sz="0" w:space="0" w:color="auto"/>
                <w:right w:val="none" w:sz="0" w:space="0" w:color="auto"/>
              </w:divBdr>
            </w:div>
            <w:div w:id="639767092">
              <w:marLeft w:val="0"/>
              <w:marRight w:val="0"/>
              <w:marTop w:val="0"/>
              <w:marBottom w:val="0"/>
              <w:divBdr>
                <w:top w:val="none" w:sz="0" w:space="0" w:color="auto"/>
                <w:left w:val="none" w:sz="0" w:space="0" w:color="auto"/>
                <w:bottom w:val="none" w:sz="0" w:space="0" w:color="auto"/>
                <w:right w:val="none" w:sz="0" w:space="0" w:color="auto"/>
              </w:divBdr>
            </w:div>
            <w:div w:id="1346832792">
              <w:marLeft w:val="0"/>
              <w:marRight w:val="0"/>
              <w:marTop w:val="0"/>
              <w:marBottom w:val="0"/>
              <w:divBdr>
                <w:top w:val="none" w:sz="0" w:space="0" w:color="auto"/>
                <w:left w:val="none" w:sz="0" w:space="0" w:color="auto"/>
                <w:bottom w:val="none" w:sz="0" w:space="0" w:color="auto"/>
                <w:right w:val="none" w:sz="0" w:space="0" w:color="auto"/>
              </w:divBdr>
            </w:div>
            <w:div w:id="345249230">
              <w:marLeft w:val="0"/>
              <w:marRight w:val="0"/>
              <w:marTop w:val="0"/>
              <w:marBottom w:val="0"/>
              <w:divBdr>
                <w:top w:val="none" w:sz="0" w:space="0" w:color="auto"/>
                <w:left w:val="none" w:sz="0" w:space="0" w:color="auto"/>
                <w:bottom w:val="none" w:sz="0" w:space="0" w:color="auto"/>
                <w:right w:val="none" w:sz="0" w:space="0" w:color="auto"/>
              </w:divBdr>
            </w:div>
            <w:div w:id="110709303">
              <w:marLeft w:val="0"/>
              <w:marRight w:val="0"/>
              <w:marTop w:val="0"/>
              <w:marBottom w:val="0"/>
              <w:divBdr>
                <w:top w:val="none" w:sz="0" w:space="0" w:color="auto"/>
                <w:left w:val="none" w:sz="0" w:space="0" w:color="auto"/>
                <w:bottom w:val="none" w:sz="0" w:space="0" w:color="auto"/>
                <w:right w:val="none" w:sz="0" w:space="0" w:color="auto"/>
              </w:divBdr>
            </w:div>
            <w:div w:id="782191469">
              <w:marLeft w:val="0"/>
              <w:marRight w:val="0"/>
              <w:marTop w:val="0"/>
              <w:marBottom w:val="0"/>
              <w:divBdr>
                <w:top w:val="none" w:sz="0" w:space="0" w:color="auto"/>
                <w:left w:val="none" w:sz="0" w:space="0" w:color="auto"/>
                <w:bottom w:val="none" w:sz="0" w:space="0" w:color="auto"/>
                <w:right w:val="none" w:sz="0" w:space="0" w:color="auto"/>
              </w:divBdr>
            </w:div>
            <w:div w:id="952397465">
              <w:marLeft w:val="0"/>
              <w:marRight w:val="0"/>
              <w:marTop w:val="0"/>
              <w:marBottom w:val="0"/>
              <w:divBdr>
                <w:top w:val="none" w:sz="0" w:space="0" w:color="auto"/>
                <w:left w:val="none" w:sz="0" w:space="0" w:color="auto"/>
                <w:bottom w:val="none" w:sz="0" w:space="0" w:color="auto"/>
                <w:right w:val="none" w:sz="0" w:space="0" w:color="auto"/>
              </w:divBdr>
            </w:div>
            <w:div w:id="292101861">
              <w:marLeft w:val="0"/>
              <w:marRight w:val="0"/>
              <w:marTop w:val="0"/>
              <w:marBottom w:val="0"/>
              <w:divBdr>
                <w:top w:val="none" w:sz="0" w:space="0" w:color="auto"/>
                <w:left w:val="none" w:sz="0" w:space="0" w:color="auto"/>
                <w:bottom w:val="none" w:sz="0" w:space="0" w:color="auto"/>
                <w:right w:val="none" w:sz="0" w:space="0" w:color="auto"/>
              </w:divBdr>
            </w:div>
            <w:div w:id="1332874279">
              <w:marLeft w:val="0"/>
              <w:marRight w:val="0"/>
              <w:marTop w:val="0"/>
              <w:marBottom w:val="0"/>
              <w:divBdr>
                <w:top w:val="none" w:sz="0" w:space="0" w:color="auto"/>
                <w:left w:val="none" w:sz="0" w:space="0" w:color="auto"/>
                <w:bottom w:val="none" w:sz="0" w:space="0" w:color="auto"/>
                <w:right w:val="none" w:sz="0" w:space="0" w:color="auto"/>
              </w:divBdr>
            </w:div>
            <w:div w:id="1148790249">
              <w:marLeft w:val="0"/>
              <w:marRight w:val="0"/>
              <w:marTop w:val="0"/>
              <w:marBottom w:val="0"/>
              <w:divBdr>
                <w:top w:val="none" w:sz="0" w:space="0" w:color="auto"/>
                <w:left w:val="none" w:sz="0" w:space="0" w:color="auto"/>
                <w:bottom w:val="none" w:sz="0" w:space="0" w:color="auto"/>
                <w:right w:val="none" w:sz="0" w:space="0" w:color="auto"/>
              </w:divBdr>
            </w:div>
            <w:div w:id="1554274604">
              <w:marLeft w:val="0"/>
              <w:marRight w:val="0"/>
              <w:marTop w:val="0"/>
              <w:marBottom w:val="0"/>
              <w:divBdr>
                <w:top w:val="none" w:sz="0" w:space="0" w:color="auto"/>
                <w:left w:val="none" w:sz="0" w:space="0" w:color="auto"/>
                <w:bottom w:val="none" w:sz="0" w:space="0" w:color="auto"/>
                <w:right w:val="none" w:sz="0" w:space="0" w:color="auto"/>
              </w:divBdr>
            </w:div>
            <w:div w:id="14312441">
              <w:marLeft w:val="0"/>
              <w:marRight w:val="0"/>
              <w:marTop w:val="0"/>
              <w:marBottom w:val="0"/>
              <w:divBdr>
                <w:top w:val="none" w:sz="0" w:space="0" w:color="auto"/>
                <w:left w:val="none" w:sz="0" w:space="0" w:color="auto"/>
                <w:bottom w:val="none" w:sz="0" w:space="0" w:color="auto"/>
                <w:right w:val="none" w:sz="0" w:space="0" w:color="auto"/>
              </w:divBdr>
            </w:div>
            <w:div w:id="2138991601">
              <w:marLeft w:val="0"/>
              <w:marRight w:val="0"/>
              <w:marTop w:val="0"/>
              <w:marBottom w:val="0"/>
              <w:divBdr>
                <w:top w:val="none" w:sz="0" w:space="0" w:color="auto"/>
                <w:left w:val="none" w:sz="0" w:space="0" w:color="auto"/>
                <w:bottom w:val="none" w:sz="0" w:space="0" w:color="auto"/>
                <w:right w:val="none" w:sz="0" w:space="0" w:color="auto"/>
              </w:divBdr>
            </w:div>
            <w:div w:id="700209543">
              <w:marLeft w:val="0"/>
              <w:marRight w:val="0"/>
              <w:marTop w:val="0"/>
              <w:marBottom w:val="0"/>
              <w:divBdr>
                <w:top w:val="none" w:sz="0" w:space="0" w:color="auto"/>
                <w:left w:val="none" w:sz="0" w:space="0" w:color="auto"/>
                <w:bottom w:val="none" w:sz="0" w:space="0" w:color="auto"/>
                <w:right w:val="none" w:sz="0" w:space="0" w:color="auto"/>
              </w:divBdr>
            </w:div>
            <w:div w:id="1051273478">
              <w:marLeft w:val="0"/>
              <w:marRight w:val="0"/>
              <w:marTop w:val="0"/>
              <w:marBottom w:val="0"/>
              <w:divBdr>
                <w:top w:val="none" w:sz="0" w:space="0" w:color="auto"/>
                <w:left w:val="none" w:sz="0" w:space="0" w:color="auto"/>
                <w:bottom w:val="none" w:sz="0" w:space="0" w:color="auto"/>
                <w:right w:val="none" w:sz="0" w:space="0" w:color="auto"/>
              </w:divBdr>
            </w:div>
            <w:div w:id="1626156378">
              <w:marLeft w:val="0"/>
              <w:marRight w:val="0"/>
              <w:marTop w:val="0"/>
              <w:marBottom w:val="0"/>
              <w:divBdr>
                <w:top w:val="none" w:sz="0" w:space="0" w:color="auto"/>
                <w:left w:val="none" w:sz="0" w:space="0" w:color="auto"/>
                <w:bottom w:val="none" w:sz="0" w:space="0" w:color="auto"/>
                <w:right w:val="none" w:sz="0" w:space="0" w:color="auto"/>
              </w:divBdr>
            </w:div>
            <w:div w:id="2091534162">
              <w:marLeft w:val="0"/>
              <w:marRight w:val="0"/>
              <w:marTop w:val="0"/>
              <w:marBottom w:val="0"/>
              <w:divBdr>
                <w:top w:val="none" w:sz="0" w:space="0" w:color="auto"/>
                <w:left w:val="none" w:sz="0" w:space="0" w:color="auto"/>
                <w:bottom w:val="none" w:sz="0" w:space="0" w:color="auto"/>
                <w:right w:val="none" w:sz="0" w:space="0" w:color="auto"/>
              </w:divBdr>
            </w:div>
            <w:div w:id="1120147377">
              <w:marLeft w:val="0"/>
              <w:marRight w:val="0"/>
              <w:marTop w:val="0"/>
              <w:marBottom w:val="0"/>
              <w:divBdr>
                <w:top w:val="none" w:sz="0" w:space="0" w:color="auto"/>
                <w:left w:val="none" w:sz="0" w:space="0" w:color="auto"/>
                <w:bottom w:val="none" w:sz="0" w:space="0" w:color="auto"/>
                <w:right w:val="none" w:sz="0" w:space="0" w:color="auto"/>
              </w:divBdr>
            </w:div>
            <w:div w:id="1971131283">
              <w:marLeft w:val="0"/>
              <w:marRight w:val="0"/>
              <w:marTop w:val="0"/>
              <w:marBottom w:val="0"/>
              <w:divBdr>
                <w:top w:val="none" w:sz="0" w:space="0" w:color="auto"/>
                <w:left w:val="none" w:sz="0" w:space="0" w:color="auto"/>
                <w:bottom w:val="none" w:sz="0" w:space="0" w:color="auto"/>
                <w:right w:val="none" w:sz="0" w:space="0" w:color="auto"/>
              </w:divBdr>
            </w:div>
            <w:div w:id="1972712668">
              <w:marLeft w:val="0"/>
              <w:marRight w:val="0"/>
              <w:marTop w:val="0"/>
              <w:marBottom w:val="0"/>
              <w:divBdr>
                <w:top w:val="none" w:sz="0" w:space="0" w:color="auto"/>
                <w:left w:val="none" w:sz="0" w:space="0" w:color="auto"/>
                <w:bottom w:val="none" w:sz="0" w:space="0" w:color="auto"/>
                <w:right w:val="none" w:sz="0" w:space="0" w:color="auto"/>
              </w:divBdr>
            </w:div>
            <w:div w:id="2099666082">
              <w:marLeft w:val="0"/>
              <w:marRight w:val="0"/>
              <w:marTop w:val="0"/>
              <w:marBottom w:val="0"/>
              <w:divBdr>
                <w:top w:val="none" w:sz="0" w:space="0" w:color="auto"/>
                <w:left w:val="none" w:sz="0" w:space="0" w:color="auto"/>
                <w:bottom w:val="none" w:sz="0" w:space="0" w:color="auto"/>
                <w:right w:val="none" w:sz="0" w:space="0" w:color="auto"/>
              </w:divBdr>
            </w:div>
            <w:div w:id="1351760050">
              <w:marLeft w:val="0"/>
              <w:marRight w:val="0"/>
              <w:marTop w:val="0"/>
              <w:marBottom w:val="0"/>
              <w:divBdr>
                <w:top w:val="none" w:sz="0" w:space="0" w:color="auto"/>
                <w:left w:val="none" w:sz="0" w:space="0" w:color="auto"/>
                <w:bottom w:val="none" w:sz="0" w:space="0" w:color="auto"/>
                <w:right w:val="none" w:sz="0" w:space="0" w:color="auto"/>
              </w:divBdr>
            </w:div>
            <w:div w:id="693699336">
              <w:marLeft w:val="0"/>
              <w:marRight w:val="0"/>
              <w:marTop w:val="0"/>
              <w:marBottom w:val="0"/>
              <w:divBdr>
                <w:top w:val="none" w:sz="0" w:space="0" w:color="auto"/>
                <w:left w:val="none" w:sz="0" w:space="0" w:color="auto"/>
                <w:bottom w:val="none" w:sz="0" w:space="0" w:color="auto"/>
                <w:right w:val="none" w:sz="0" w:space="0" w:color="auto"/>
              </w:divBdr>
            </w:div>
            <w:div w:id="1403912433">
              <w:marLeft w:val="0"/>
              <w:marRight w:val="0"/>
              <w:marTop w:val="0"/>
              <w:marBottom w:val="0"/>
              <w:divBdr>
                <w:top w:val="none" w:sz="0" w:space="0" w:color="auto"/>
                <w:left w:val="none" w:sz="0" w:space="0" w:color="auto"/>
                <w:bottom w:val="none" w:sz="0" w:space="0" w:color="auto"/>
                <w:right w:val="none" w:sz="0" w:space="0" w:color="auto"/>
              </w:divBdr>
            </w:div>
            <w:div w:id="772628351">
              <w:marLeft w:val="0"/>
              <w:marRight w:val="0"/>
              <w:marTop w:val="0"/>
              <w:marBottom w:val="0"/>
              <w:divBdr>
                <w:top w:val="none" w:sz="0" w:space="0" w:color="auto"/>
                <w:left w:val="none" w:sz="0" w:space="0" w:color="auto"/>
                <w:bottom w:val="none" w:sz="0" w:space="0" w:color="auto"/>
                <w:right w:val="none" w:sz="0" w:space="0" w:color="auto"/>
              </w:divBdr>
            </w:div>
            <w:div w:id="1061514672">
              <w:marLeft w:val="0"/>
              <w:marRight w:val="0"/>
              <w:marTop w:val="0"/>
              <w:marBottom w:val="0"/>
              <w:divBdr>
                <w:top w:val="none" w:sz="0" w:space="0" w:color="auto"/>
                <w:left w:val="none" w:sz="0" w:space="0" w:color="auto"/>
                <w:bottom w:val="none" w:sz="0" w:space="0" w:color="auto"/>
                <w:right w:val="none" w:sz="0" w:space="0" w:color="auto"/>
              </w:divBdr>
            </w:div>
            <w:div w:id="546987703">
              <w:marLeft w:val="0"/>
              <w:marRight w:val="0"/>
              <w:marTop w:val="0"/>
              <w:marBottom w:val="0"/>
              <w:divBdr>
                <w:top w:val="none" w:sz="0" w:space="0" w:color="auto"/>
                <w:left w:val="none" w:sz="0" w:space="0" w:color="auto"/>
                <w:bottom w:val="none" w:sz="0" w:space="0" w:color="auto"/>
                <w:right w:val="none" w:sz="0" w:space="0" w:color="auto"/>
              </w:divBdr>
            </w:div>
            <w:div w:id="1193179724">
              <w:marLeft w:val="0"/>
              <w:marRight w:val="0"/>
              <w:marTop w:val="0"/>
              <w:marBottom w:val="0"/>
              <w:divBdr>
                <w:top w:val="none" w:sz="0" w:space="0" w:color="auto"/>
                <w:left w:val="none" w:sz="0" w:space="0" w:color="auto"/>
                <w:bottom w:val="none" w:sz="0" w:space="0" w:color="auto"/>
                <w:right w:val="none" w:sz="0" w:space="0" w:color="auto"/>
              </w:divBdr>
            </w:div>
            <w:div w:id="1680158984">
              <w:marLeft w:val="0"/>
              <w:marRight w:val="0"/>
              <w:marTop w:val="0"/>
              <w:marBottom w:val="0"/>
              <w:divBdr>
                <w:top w:val="none" w:sz="0" w:space="0" w:color="auto"/>
                <w:left w:val="none" w:sz="0" w:space="0" w:color="auto"/>
                <w:bottom w:val="none" w:sz="0" w:space="0" w:color="auto"/>
                <w:right w:val="none" w:sz="0" w:space="0" w:color="auto"/>
              </w:divBdr>
            </w:div>
            <w:div w:id="303896336">
              <w:marLeft w:val="0"/>
              <w:marRight w:val="0"/>
              <w:marTop w:val="0"/>
              <w:marBottom w:val="0"/>
              <w:divBdr>
                <w:top w:val="none" w:sz="0" w:space="0" w:color="auto"/>
                <w:left w:val="none" w:sz="0" w:space="0" w:color="auto"/>
                <w:bottom w:val="none" w:sz="0" w:space="0" w:color="auto"/>
                <w:right w:val="none" w:sz="0" w:space="0" w:color="auto"/>
              </w:divBdr>
            </w:div>
            <w:div w:id="1377119162">
              <w:marLeft w:val="0"/>
              <w:marRight w:val="0"/>
              <w:marTop w:val="0"/>
              <w:marBottom w:val="0"/>
              <w:divBdr>
                <w:top w:val="none" w:sz="0" w:space="0" w:color="auto"/>
                <w:left w:val="none" w:sz="0" w:space="0" w:color="auto"/>
                <w:bottom w:val="none" w:sz="0" w:space="0" w:color="auto"/>
                <w:right w:val="none" w:sz="0" w:space="0" w:color="auto"/>
              </w:divBdr>
            </w:div>
            <w:div w:id="39475950">
              <w:marLeft w:val="0"/>
              <w:marRight w:val="0"/>
              <w:marTop w:val="0"/>
              <w:marBottom w:val="0"/>
              <w:divBdr>
                <w:top w:val="none" w:sz="0" w:space="0" w:color="auto"/>
                <w:left w:val="none" w:sz="0" w:space="0" w:color="auto"/>
                <w:bottom w:val="none" w:sz="0" w:space="0" w:color="auto"/>
                <w:right w:val="none" w:sz="0" w:space="0" w:color="auto"/>
              </w:divBdr>
            </w:div>
            <w:div w:id="2055696752">
              <w:marLeft w:val="0"/>
              <w:marRight w:val="0"/>
              <w:marTop w:val="0"/>
              <w:marBottom w:val="0"/>
              <w:divBdr>
                <w:top w:val="none" w:sz="0" w:space="0" w:color="auto"/>
                <w:left w:val="none" w:sz="0" w:space="0" w:color="auto"/>
                <w:bottom w:val="none" w:sz="0" w:space="0" w:color="auto"/>
                <w:right w:val="none" w:sz="0" w:space="0" w:color="auto"/>
              </w:divBdr>
            </w:div>
            <w:div w:id="264923305">
              <w:marLeft w:val="0"/>
              <w:marRight w:val="0"/>
              <w:marTop w:val="0"/>
              <w:marBottom w:val="0"/>
              <w:divBdr>
                <w:top w:val="none" w:sz="0" w:space="0" w:color="auto"/>
                <w:left w:val="none" w:sz="0" w:space="0" w:color="auto"/>
                <w:bottom w:val="none" w:sz="0" w:space="0" w:color="auto"/>
                <w:right w:val="none" w:sz="0" w:space="0" w:color="auto"/>
              </w:divBdr>
            </w:div>
            <w:div w:id="1055858393">
              <w:marLeft w:val="0"/>
              <w:marRight w:val="0"/>
              <w:marTop w:val="0"/>
              <w:marBottom w:val="0"/>
              <w:divBdr>
                <w:top w:val="none" w:sz="0" w:space="0" w:color="auto"/>
                <w:left w:val="none" w:sz="0" w:space="0" w:color="auto"/>
                <w:bottom w:val="none" w:sz="0" w:space="0" w:color="auto"/>
                <w:right w:val="none" w:sz="0" w:space="0" w:color="auto"/>
              </w:divBdr>
            </w:div>
            <w:div w:id="2005860932">
              <w:marLeft w:val="0"/>
              <w:marRight w:val="0"/>
              <w:marTop w:val="0"/>
              <w:marBottom w:val="0"/>
              <w:divBdr>
                <w:top w:val="none" w:sz="0" w:space="0" w:color="auto"/>
                <w:left w:val="none" w:sz="0" w:space="0" w:color="auto"/>
                <w:bottom w:val="none" w:sz="0" w:space="0" w:color="auto"/>
                <w:right w:val="none" w:sz="0" w:space="0" w:color="auto"/>
              </w:divBdr>
            </w:div>
            <w:div w:id="1865098069">
              <w:marLeft w:val="0"/>
              <w:marRight w:val="0"/>
              <w:marTop w:val="0"/>
              <w:marBottom w:val="0"/>
              <w:divBdr>
                <w:top w:val="none" w:sz="0" w:space="0" w:color="auto"/>
                <w:left w:val="none" w:sz="0" w:space="0" w:color="auto"/>
                <w:bottom w:val="none" w:sz="0" w:space="0" w:color="auto"/>
                <w:right w:val="none" w:sz="0" w:space="0" w:color="auto"/>
              </w:divBdr>
            </w:div>
            <w:div w:id="426584019">
              <w:marLeft w:val="0"/>
              <w:marRight w:val="0"/>
              <w:marTop w:val="0"/>
              <w:marBottom w:val="0"/>
              <w:divBdr>
                <w:top w:val="none" w:sz="0" w:space="0" w:color="auto"/>
                <w:left w:val="none" w:sz="0" w:space="0" w:color="auto"/>
                <w:bottom w:val="none" w:sz="0" w:space="0" w:color="auto"/>
                <w:right w:val="none" w:sz="0" w:space="0" w:color="auto"/>
              </w:divBdr>
            </w:div>
            <w:div w:id="1416516620">
              <w:marLeft w:val="0"/>
              <w:marRight w:val="0"/>
              <w:marTop w:val="0"/>
              <w:marBottom w:val="0"/>
              <w:divBdr>
                <w:top w:val="none" w:sz="0" w:space="0" w:color="auto"/>
                <w:left w:val="none" w:sz="0" w:space="0" w:color="auto"/>
                <w:bottom w:val="none" w:sz="0" w:space="0" w:color="auto"/>
                <w:right w:val="none" w:sz="0" w:space="0" w:color="auto"/>
              </w:divBdr>
            </w:div>
            <w:div w:id="4207600">
              <w:marLeft w:val="0"/>
              <w:marRight w:val="0"/>
              <w:marTop w:val="0"/>
              <w:marBottom w:val="0"/>
              <w:divBdr>
                <w:top w:val="none" w:sz="0" w:space="0" w:color="auto"/>
                <w:left w:val="none" w:sz="0" w:space="0" w:color="auto"/>
                <w:bottom w:val="none" w:sz="0" w:space="0" w:color="auto"/>
                <w:right w:val="none" w:sz="0" w:space="0" w:color="auto"/>
              </w:divBdr>
            </w:div>
            <w:div w:id="490486138">
              <w:marLeft w:val="0"/>
              <w:marRight w:val="0"/>
              <w:marTop w:val="0"/>
              <w:marBottom w:val="0"/>
              <w:divBdr>
                <w:top w:val="none" w:sz="0" w:space="0" w:color="auto"/>
                <w:left w:val="none" w:sz="0" w:space="0" w:color="auto"/>
                <w:bottom w:val="none" w:sz="0" w:space="0" w:color="auto"/>
                <w:right w:val="none" w:sz="0" w:space="0" w:color="auto"/>
              </w:divBdr>
            </w:div>
            <w:div w:id="674496602">
              <w:marLeft w:val="0"/>
              <w:marRight w:val="0"/>
              <w:marTop w:val="0"/>
              <w:marBottom w:val="0"/>
              <w:divBdr>
                <w:top w:val="none" w:sz="0" w:space="0" w:color="auto"/>
                <w:left w:val="none" w:sz="0" w:space="0" w:color="auto"/>
                <w:bottom w:val="none" w:sz="0" w:space="0" w:color="auto"/>
                <w:right w:val="none" w:sz="0" w:space="0" w:color="auto"/>
              </w:divBdr>
            </w:div>
            <w:div w:id="125244024">
              <w:marLeft w:val="0"/>
              <w:marRight w:val="0"/>
              <w:marTop w:val="0"/>
              <w:marBottom w:val="0"/>
              <w:divBdr>
                <w:top w:val="none" w:sz="0" w:space="0" w:color="auto"/>
                <w:left w:val="none" w:sz="0" w:space="0" w:color="auto"/>
                <w:bottom w:val="none" w:sz="0" w:space="0" w:color="auto"/>
                <w:right w:val="none" w:sz="0" w:space="0" w:color="auto"/>
              </w:divBdr>
            </w:div>
            <w:div w:id="237596065">
              <w:marLeft w:val="0"/>
              <w:marRight w:val="0"/>
              <w:marTop w:val="0"/>
              <w:marBottom w:val="0"/>
              <w:divBdr>
                <w:top w:val="none" w:sz="0" w:space="0" w:color="auto"/>
                <w:left w:val="none" w:sz="0" w:space="0" w:color="auto"/>
                <w:bottom w:val="none" w:sz="0" w:space="0" w:color="auto"/>
                <w:right w:val="none" w:sz="0" w:space="0" w:color="auto"/>
              </w:divBdr>
            </w:div>
            <w:div w:id="1642080103">
              <w:marLeft w:val="0"/>
              <w:marRight w:val="0"/>
              <w:marTop w:val="0"/>
              <w:marBottom w:val="0"/>
              <w:divBdr>
                <w:top w:val="none" w:sz="0" w:space="0" w:color="auto"/>
                <w:left w:val="none" w:sz="0" w:space="0" w:color="auto"/>
                <w:bottom w:val="none" w:sz="0" w:space="0" w:color="auto"/>
                <w:right w:val="none" w:sz="0" w:space="0" w:color="auto"/>
              </w:divBdr>
            </w:div>
            <w:div w:id="873928970">
              <w:marLeft w:val="0"/>
              <w:marRight w:val="0"/>
              <w:marTop w:val="0"/>
              <w:marBottom w:val="0"/>
              <w:divBdr>
                <w:top w:val="none" w:sz="0" w:space="0" w:color="auto"/>
                <w:left w:val="none" w:sz="0" w:space="0" w:color="auto"/>
                <w:bottom w:val="none" w:sz="0" w:space="0" w:color="auto"/>
                <w:right w:val="none" w:sz="0" w:space="0" w:color="auto"/>
              </w:divBdr>
            </w:div>
            <w:div w:id="626934758">
              <w:marLeft w:val="0"/>
              <w:marRight w:val="0"/>
              <w:marTop w:val="0"/>
              <w:marBottom w:val="0"/>
              <w:divBdr>
                <w:top w:val="none" w:sz="0" w:space="0" w:color="auto"/>
                <w:left w:val="none" w:sz="0" w:space="0" w:color="auto"/>
                <w:bottom w:val="none" w:sz="0" w:space="0" w:color="auto"/>
                <w:right w:val="none" w:sz="0" w:space="0" w:color="auto"/>
              </w:divBdr>
            </w:div>
            <w:div w:id="1659306759">
              <w:marLeft w:val="0"/>
              <w:marRight w:val="0"/>
              <w:marTop w:val="0"/>
              <w:marBottom w:val="0"/>
              <w:divBdr>
                <w:top w:val="none" w:sz="0" w:space="0" w:color="auto"/>
                <w:left w:val="none" w:sz="0" w:space="0" w:color="auto"/>
                <w:bottom w:val="none" w:sz="0" w:space="0" w:color="auto"/>
                <w:right w:val="none" w:sz="0" w:space="0" w:color="auto"/>
              </w:divBdr>
            </w:div>
            <w:div w:id="653490669">
              <w:marLeft w:val="0"/>
              <w:marRight w:val="0"/>
              <w:marTop w:val="0"/>
              <w:marBottom w:val="0"/>
              <w:divBdr>
                <w:top w:val="none" w:sz="0" w:space="0" w:color="auto"/>
                <w:left w:val="none" w:sz="0" w:space="0" w:color="auto"/>
                <w:bottom w:val="none" w:sz="0" w:space="0" w:color="auto"/>
                <w:right w:val="none" w:sz="0" w:space="0" w:color="auto"/>
              </w:divBdr>
            </w:div>
            <w:div w:id="467360295">
              <w:marLeft w:val="0"/>
              <w:marRight w:val="0"/>
              <w:marTop w:val="0"/>
              <w:marBottom w:val="0"/>
              <w:divBdr>
                <w:top w:val="none" w:sz="0" w:space="0" w:color="auto"/>
                <w:left w:val="none" w:sz="0" w:space="0" w:color="auto"/>
                <w:bottom w:val="none" w:sz="0" w:space="0" w:color="auto"/>
                <w:right w:val="none" w:sz="0" w:space="0" w:color="auto"/>
              </w:divBdr>
            </w:div>
            <w:div w:id="688946720">
              <w:marLeft w:val="0"/>
              <w:marRight w:val="0"/>
              <w:marTop w:val="0"/>
              <w:marBottom w:val="0"/>
              <w:divBdr>
                <w:top w:val="none" w:sz="0" w:space="0" w:color="auto"/>
                <w:left w:val="none" w:sz="0" w:space="0" w:color="auto"/>
                <w:bottom w:val="none" w:sz="0" w:space="0" w:color="auto"/>
                <w:right w:val="none" w:sz="0" w:space="0" w:color="auto"/>
              </w:divBdr>
            </w:div>
            <w:div w:id="1082143326">
              <w:marLeft w:val="0"/>
              <w:marRight w:val="0"/>
              <w:marTop w:val="0"/>
              <w:marBottom w:val="0"/>
              <w:divBdr>
                <w:top w:val="none" w:sz="0" w:space="0" w:color="auto"/>
                <w:left w:val="none" w:sz="0" w:space="0" w:color="auto"/>
                <w:bottom w:val="none" w:sz="0" w:space="0" w:color="auto"/>
                <w:right w:val="none" w:sz="0" w:space="0" w:color="auto"/>
              </w:divBdr>
            </w:div>
            <w:div w:id="1192760702">
              <w:marLeft w:val="0"/>
              <w:marRight w:val="0"/>
              <w:marTop w:val="0"/>
              <w:marBottom w:val="0"/>
              <w:divBdr>
                <w:top w:val="none" w:sz="0" w:space="0" w:color="auto"/>
                <w:left w:val="none" w:sz="0" w:space="0" w:color="auto"/>
                <w:bottom w:val="none" w:sz="0" w:space="0" w:color="auto"/>
                <w:right w:val="none" w:sz="0" w:space="0" w:color="auto"/>
              </w:divBdr>
            </w:div>
            <w:div w:id="444690729">
              <w:marLeft w:val="0"/>
              <w:marRight w:val="0"/>
              <w:marTop w:val="0"/>
              <w:marBottom w:val="0"/>
              <w:divBdr>
                <w:top w:val="none" w:sz="0" w:space="0" w:color="auto"/>
                <w:left w:val="none" w:sz="0" w:space="0" w:color="auto"/>
                <w:bottom w:val="none" w:sz="0" w:space="0" w:color="auto"/>
                <w:right w:val="none" w:sz="0" w:space="0" w:color="auto"/>
              </w:divBdr>
            </w:div>
            <w:div w:id="1546983819">
              <w:marLeft w:val="0"/>
              <w:marRight w:val="0"/>
              <w:marTop w:val="0"/>
              <w:marBottom w:val="0"/>
              <w:divBdr>
                <w:top w:val="none" w:sz="0" w:space="0" w:color="auto"/>
                <w:left w:val="none" w:sz="0" w:space="0" w:color="auto"/>
                <w:bottom w:val="none" w:sz="0" w:space="0" w:color="auto"/>
                <w:right w:val="none" w:sz="0" w:space="0" w:color="auto"/>
              </w:divBdr>
            </w:div>
            <w:div w:id="2081710039">
              <w:marLeft w:val="0"/>
              <w:marRight w:val="0"/>
              <w:marTop w:val="0"/>
              <w:marBottom w:val="0"/>
              <w:divBdr>
                <w:top w:val="none" w:sz="0" w:space="0" w:color="auto"/>
                <w:left w:val="none" w:sz="0" w:space="0" w:color="auto"/>
                <w:bottom w:val="none" w:sz="0" w:space="0" w:color="auto"/>
                <w:right w:val="none" w:sz="0" w:space="0" w:color="auto"/>
              </w:divBdr>
            </w:div>
            <w:div w:id="1836455188">
              <w:marLeft w:val="0"/>
              <w:marRight w:val="0"/>
              <w:marTop w:val="0"/>
              <w:marBottom w:val="0"/>
              <w:divBdr>
                <w:top w:val="none" w:sz="0" w:space="0" w:color="auto"/>
                <w:left w:val="none" w:sz="0" w:space="0" w:color="auto"/>
                <w:bottom w:val="none" w:sz="0" w:space="0" w:color="auto"/>
                <w:right w:val="none" w:sz="0" w:space="0" w:color="auto"/>
              </w:divBdr>
            </w:div>
            <w:div w:id="556286730">
              <w:marLeft w:val="0"/>
              <w:marRight w:val="0"/>
              <w:marTop w:val="0"/>
              <w:marBottom w:val="0"/>
              <w:divBdr>
                <w:top w:val="none" w:sz="0" w:space="0" w:color="auto"/>
                <w:left w:val="none" w:sz="0" w:space="0" w:color="auto"/>
                <w:bottom w:val="none" w:sz="0" w:space="0" w:color="auto"/>
                <w:right w:val="none" w:sz="0" w:space="0" w:color="auto"/>
              </w:divBdr>
            </w:div>
            <w:div w:id="1651982035">
              <w:marLeft w:val="0"/>
              <w:marRight w:val="0"/>
              <w:marTop w:val="0"/>
              <w:marBottom w:val="0"/>
              <w:divBdr>
                <w:top w:val="none" w:sz="0" w:space="0" w:color="auto"/>
                <w:left w:val="none" w:sz="0" w:space="0" w:color="auto"/>
                <w:bottom w:val="none" w:sz="0" w:space="0" w:color="auto"/>
                <w:right w:val="none" w:sz="0" w:space="0" w:color="auto"/>
              </w:divBdr>
            </w:div>
            <w:div w:id="1375496800">
              <w:marLeft w:val="0"/>
              <w:marRight w:val="0"/>
              <w:marTop w:val="0"/>
              <w:marBottom w:val="0"/>
              <w:divBdr>
                <w:top w:val="none" w:sz="0" w:space="0" w:color="auto"/>
                <w:left w:val="none" w:sz="0" w:space="0" w:color="auto"/>
                <w:bottom w:val="none" w:sz="0" w:space="0" w:color="auto"/>
                <w:right w:val="none" w:sz="0" w:space="0" w:color="auto"/>
              </w:divBdr>
            </w:div>
            <w:div w:id="43872066">
              <w:marLeft w:val="0"/>
              <w:marRight w:val="0"/>
              <w:marTop w:val="0"/>
              <w:marBottom w:val="0"/>
              <w:divBdr>
                <w:top w:val="none" w:sz="0" w:space="0" w:color="auto"/>
                <w:left w:val="none" w:sz="0" w:space="0" w:color="auto"/>
                <w:bottom w:val="none" w:sz="0" w:space="0" w:color="auto"/>
                <w:right w:val="none" w:sz="0" w:space="0" w:color="auto"/>
              </w:divBdr>
            </w:div>
            <w:div w:id="1707873376">
              <w:marLeft w:val="0"/>
              <w:marRight w:val="0"/>
              <w:marTop w:val="0"/>
              <w:marBottom w:val="0"/>
              <w:divBdr>
                <w:top w:val="none" w:sz="0" w:space="0" w:color="auto"/>
                <w:left w:val="none" w:sz="0" w:space="0" w:color="auto"/>
                <w:bottom w:val="none" w:sz="0" w:space="0" w:color="auto"/>
                <w:right w:val="none" w:sz="0" w:space="0" w:color="auto"/>
              </w:divBdr>
            </w:div>
            <w:div w:id="1106847261">
              <w:marLeft w:val="0"/>
              <w:marRight w:val="0"/>
              <w:marTop w:val="0"/>
              <w:marBottom w:val="0"/>
              <w:divBdr>
                <w:top w:val="none" w:sz="0" w:space="0" w:color="auto"/>
                <w:left w:val="none" w:sz="0" w:space="0" w:color="auto"/>
                <w:bottom w:val="none" w:sz="0" w:space="0" w:color="auto"/>
                <w:right w:val="none" w:sz="0" w:space="0" w:color="auto"/>
              </w:divBdr>
            </w:div>
            <w:div w:id="742458565">
              <w:marLeft w:val="0"/>
              <w:marRight w:val="0"/>
              <w:marTop w:val="0"/>
              <w:marBottom w:val="0"/>
              <w:divBdr>
                <w:top w:val="none" w:sz="0" w:space="0" w:color="auto"/>
                <w:left w:val="none" w:sz="0" w:space="0" w:color="auto"/>
                <w:bottom w:val="none" w:sz="0" w:space="0" w:color="auto"/>
                <w:right w:val="none" w:sz="0" w:space="0" w:color="auto"/>
              </w:divBdr>
            </w:div>
            <w:div w:id="174728917">
              <w:marLeft w:val="0"/>
              <w:marRight w:val="0"/>
              <w:marTop w:val="0"/>
              <w:marBottom w:val="0"/>
              <w:divBdr>
                <w:top w:val="none" w:sz="0" w:space="0" w:color="auto"/>
                <w:left w:val="none" w:sz="0" w:space="0" w:color="auto"/>
                <w:bottom w:val="none" w:sz="0" w:space="0" w:color="auto"/>
                <w:right w:val="none" w:sz="0" w:space="0" w:color="auto"/>
              </w:divBdr>
            </w:div>
            <w:div w:id="1390960177">
              <w:marLeft w:val="0"/>
              <w:marRight w:val="0"/>
              <w:marTop w:val="0"/>
              <w:marBottom w:val="0"/>
              <w:divBdr>
                <w:top w:val="none" w:sz="0" w:space="0" w:color="auto"/>
                <w:left w:val="none" w:sz="0" w:space="0" w:color="auto"/>
                <w:bottom w:val="none" w:sz="0" w:space="0" w:color="auto"/>
                <w:right w:val="none" w:sz="0" w:space="0" w:color="auto"/>
              </w:divBdr>
            </w:div>
            <w:div w:id="737287681">
              <w:marLeft w:val="0"/>
              <w:marRight w:val="0"/>
              <w:marTop w:val="0"/>
              <w:marBottom w:val="0"/>
              <w:divBdr>
                <w:top w:val="none" w:sz="0" w:space="0" w:color="auto"/>
                <w:left w:val="none" w:sz="0" w:space="0" w:color="auto"/>
                <w:bottom w:val="none" w:sz="0" w:space="0" w:color="auto"/>
                <w:right w:val="none" w:sz="0" w:space="0" w:color="auto"/>
              </w:divBdr>
            </w:div>
            <w:div w:id="263080497">
              <w:marLeft w:val="0"/>
              <w:marRight w:val="0"/>
              <w:marTop w:val="0"/>
              <w:marBottom w:val="0"/>
              <w:divBdr>
                <w:top w:val="none" w:sz="0" w:space="0" w:color="auto"/>
                <w:left w:val="none" w:sz="0" w:space="0" w:color="auto"/>
                <w:bottom w:val="none" w:sz="0" w:space="0" w:color="auto"/>
                <w:right w:val="none" w:sz="0" w:space="0" w:color="auto"/>
              </w:divBdr>
            </w:div>
            <w:div w:id="1773551005">
              <w:marLeft w:val="0"/>
              <w:marRight w:val="0"/>
              <w:marTop w:val="0"/>
              <w:marBottom w:val="0"/>
              <w:divBdr>
                <w:top w:val="none" w:sz="0" w:space="0" w:color="auto"/>
                <w:left w:val="none" w:sz="0" w:space="0" w:color="auto"/>
                <w:bottom w:val="none" w:sz="0" w:space="0" w:color="auto"/>
                <w:right w:val="none" w:sz="0" w:space="0" w:color="auto"/>
              </w:divBdr>
            </w:div>
            <w:div w:id="1052730008">
              <w:marLeft w:val="0"/>
              <w:marRight w:val="0"/>
              <w:marTop w:val="0"/>
              <w:marBottom w:val="0"/>
              <w:divBdr>
                <w:top w:val="none" w:sz="0" w:space="0" w:color="auto"/>
                <w:left w:val="none" w:sz="0" w:space="0" w:color="auto"/>
                <w:bottom w:val="none" w:sz="0" w:space="0" w:color="auto"/>
                <w:right w:val="none" w:sz="0" w:space="0" w:color="auto"/>
              </w:divBdr>
            </w:div>
            <w:div w:id="336617294">
              <w:marLeft w:val="0"/>
              <w:marRight w:val="0"/>
              <w:marTop w:val="0"/>
              <w:marBottom w:val="0"/>
              <w:divBdr>
                <w:top w:val="none" w:sz="0" w:space="0" w:color="auto"/>
                <w:left w:val="none" w:sz="0" w:space="0" w:color="auto"/>
                <w:bottom w:val="none" w:sz="0" w:space="0" w:color="auto"/>
                <w:right w:val="none" w:sz="0" w:space="0" w:color="auto"/>
              </w:divBdr>
            </w:div>
            <w:div w:id="1482886033">
              <w:marLeft w:val="0"/>
              <w:marRight w:val="0"/>
              <w:marTop w:val="0"/>
              <w:marBottom w:val="0"/>
              <w:divBdr>
                <w:top w:val="none" w:sz="0" w:space="0" w:color="auto"/>
                <w:left w:val="none" w:sz="0" w:space="0" w:color="auto"/>
                <w:bottom w:val="none" w:sz="0" w:space="0" w:color="auto"/>
                <w:right w:val="none" w:sz="0" w:space="0" w:color="auto"/>
              </w:divBdr>
            </w:div>
            <w:div w:id="865093304">
              <w:marLeft w:val="0"/>
              <w:marRight w:val="0"/>
              <w:marTop w:val="0"/>
              <w:marBottom w:val="0"/>
              <w:divBdr>
                <w:top w:val="none" w:sz="0" w:space="0" w:color="auto"/>
                <w:left w:val="none" w:sz="0" w:space="0" w:color="auto"/>
                <w:bottom w:val="none" w:sz="0" w:space="0" w:color="auto"/>
                <w:right w:val="none" w:sz="0" w:space="0" w:color="auto"/>
              </w:divBdr>
            </w:div>
            <w:div w:id="437257277">
              <w:marLeft w:val="0"/>
              <w:marRight w:val="0"/>
              <w:marTop w:val="0"/>
              <w:marBottom w:val="0"/>
              <w:divBdr>
                <w:top w:val="none" w:sz="0" w:space="0" w:color="auto"/>
                <w:left w:val="none" w:sz="0" w:space="0" w:color="auto"/>
                <w:bottom w:val="none" w:sz="0" w:space="0" w:color="auto"/>
                <w:right w:val="none" w:sz="0" w:space="0" w:color="auto"/>
              </w:divBdr>
            </w:div>
            <w:div w:id="503935204">
              <w:marLeft w:val="0"/>
              <w:marRight w:val="0"/>
              <w:marTop w:val="0"/>
              <w:marBottom w:val="0"/>
              <w:divBdr>
                <w:top w:val="none" w:sz="0" w:space="0" w:color="auto"/>
                <w:left w:val="none" w:sz="0" w:space="0" w:color="auto"/>
                <w:bottom w:val="none" w:sz="0" w:space="0" w:color="auto"/>
                <w:right w:val="none" w:sz="0" w:space="0" w:color="auto"/>
              </w:divBdr>
            </w:div>
            <w:div w:id="2037464692">
              <w:marLeft w:val="0"/>
              <w:marRight w:val="0"/>
              <w:marTop w:val="0"/>
              <w:marBottom w:val="0"/>
              <w:divBdr>
                <w:top w:val="none" w:sz="0" w:space="0" w:color="auto"/>
                <w:left w:val="none" w:sz="0" w:space="0" w:color="auto"/>
                <w:bottom w:val="none" w:sz="0" w:space="0" w:color="auto"/>
                <w:right w:val="none" w:sz="0" w:space="0" w:color="auto"/>
              </w:divBdr>
            </w:div>
            <w:div w:id="234049304">
              <w:marLeft w:val="0"/>
              <w:marRight w:val="0"/>
              <w:marTop w:val="0"/>
              <w:marBottom w:val="0"/>
              <w:divBdr>
                <w:top w:val="none" w:sz="0" w:space="0" w:color="auto"/>
                <w:left w:val="none" w:sz="0" w:space="0" w:color="auto"/>
                <w:bottom w:val="none" w:sz="0" w:space="0" w:color="auto"/>
                <w:right w:val="none" w:sz="0" w:space="0" w:color="auto"/>
              </w:divBdr>
            </w:div>
            <w:div w:id="2024937395">
              <w:marLeft w:val="0"/>
              <w:marRight w:val="0"/>
              <w:marTop w:val="0"/>
              <w:marBottom w:val="0"/>
              <w:divBdr>
                <w:top w:val="none" w:sz="0" w:space="0" w:color="auto"/>
                <w:left w:val="none" w:sz="0" w:space="0" w:color="auto"/>
                <w:bottom w:val="none" w:sz="0" w:space="0" w:color="auto"/>
                <w:right w:val="none" w:sz="0" w:space="0" w:color="auto"/>
              </w:divBdr>
            </w:div>
            <w:div w:id="744382369">
              <w:marLeft w:val="0"/>
              <w:marRight w:val="0"/>
              <w:marTop w:val="0"/>
              <w:marBottom w:val="0"/>
              <w:divBdr>
                <w:top w:val="none" w:sz="0" w:space="0" w:color="auto"/>
                <w:left w:val="none" w:sz="0" w:space="0" w:color="auto"/>
                <w:bottom w:val="none" w:sz="0" w:space="0" w:color="auto"/>
                <w:right w:val="none" w:sz="0" w:space="0" w:color="auto"/>
              </w:divBdr>
            </w:div>
            <w:div w:id="990988258">
              <w:marLeft w:val="0"/>
              <w:marRight w:val="0"/>
              <w:marTop w:val="0"/>
              <w:marBottom w:val="0"/>
              <w:divBdr>
                <w:top w:val="none" w:sz="0" w:space="0" w:color="auto"/>
                <w:left w:val="none" w:sz="0" w:space="0" w:color="auto"/>
                <w:bottom w:val="none" w:sz="0" w:space="0" w:color="auto"/>
                <w:right w:val="none" w:sz="0" w:space="0" w:color="auto"/>
              </w:divBdr>
            </w:div>
            <w:div w:id="1168246969">
              <w:marLeft w:val="0"/>
              <w:marRight w:val="0"/>
              <w:marTop w:val="0"/>
              <w:marBottom w:val="0"/>
              <w:divBdr>
                <w:top w:val="none" w:sz="0" w:space="0" w:color="auto"/>
                <w:left w:val="none" w:sz="0" w:space="0" w:color="auto"/>
                <w:bottom w:val="none" w:sz="0" w:space="0" w:color="auto"/>
                <w:right w:val="none" w:sz="0" w:space="0" w:color="auto"/>
              </w:divBdr>
            </w:div>
            <w:div w:id="675616260">
              <w:marLeft w:val="0"/>
              <w:marRight w:val="0"/>
              <w:marTop w:val="0"/>
              <w:marBottom w:val="0"/>
              <w:divBdr>
                <w:top w:val="none" w:sz="0" w:space="0" w:color="auto"/>
                <w:left w:val="none" w:sz="0" w:space="0" w:color="auto"/>
                <w:bottom w:val="none" w:sz="0" w:space="0" w:color="auto"/>
                <w:right w:val="none" w:sz="0" w:space="0" w:color="auto"/>
              </w:divBdr>
            </w:div>
            <w:div w:id="863862632">
              <w:marLeft w:val="0"/>
              <w:marRight w:val="0"/>
              <w:marTop w:val="0"/>
              <w:marBottom w:val="0"/>
              <w:divBdr>
                <w:top w:val="none" w:sz="0" w:space="0" w:color="auto"/>
                <w:left w:val="none" w:sz="0" w:space="0" w:color="auto"/>
                <w:bottom w:val="none" w:sz="0" w:space="0" w:color="auto"/>
                <w:right w:val="none" w:sz="0" w:space="0" w:color="auto"/>
              </w:divBdr>
            </w:div>
            <w:div w:id="1814911044">
              <w:marLeft w:val="0"/>
              <w:marRight w:val="0"/>
              <w:marTop w:val="0"/>
              <w:marBottom w:val="0"/>
              <w:divBdr>
                <w:top w:val="none" w:sz="0" w:space="0" w:color="auto"/>
                <w:left w:val="none" w:sz="0" w:space="0" w:color="auto"/>
                <w:bottom w:val="none" w:sz="0" w:space="0" w:color="auto"/>
                <w:right w:val="none" w:sz="0" w:space="0" w:color="auto"/>
              </w:divBdr>
            </w:div>
            <w:div w:id="1427533371">
              <w:marLeft w:val="0"/>
              <w:marRight w:val="0"/>
              <w:marTop w:val="0"/>
              <w:marBottom w:val="0"/>
              <w:divBdr>
                <w:top w:val="none" w:sz="0" w:space="0" w:color="auto"/>
                <w:left w:val="none" w:sz="0" w:space="0" w:color="auto"/>
                <w:bottom w:val="none" w:sz="0" w:space="0" w:color="auto"/>
                <w:right w:val="none" w:sz="0" w:space="0" w:color="auto"/>
              </w:divBdr>
            </w:div>
            <w:div w:id="1690835585">
              <w:marLeft w:val="0"/>
              <w:marRight w:val="0"/>
              <w:marTop w:val="0"/>
              <w:marBottom w:val="0"/>
              <w:divBdr>
                <w:top w:val="none" w:sz="0" w:space="0" w:color="auto"/>
                <w:left w:val="none" w:sz="0" w:space="0" w:color="auto"/>
                <w:bottom w:val="none" w:sz="0" w:space="0" w:color="auto"/>
                <w:right w:val="none" w:sz="0" w:space="0" w:color="auto"/>
              </w:divBdr>
            </w:div>
            <w:div w:id="1366829664">
              <w:marLeft w:val="0"/>
              <w:marRight w:val="0"/>
              <w:marTop w:val="0"/>
              <w:marBottom w:val="0"/>
              <w:divBdr>
                <w:top w:val="none" w:sz="0" w:space="0" w:color="auto"/>
                <w:left w:val="none" w:sz="0" w:space="0" w:color="auto"/>
                <w:bottom w:val="none" w:sz="0" w:space="0" w:color="auto"/>
                <w:right w:val="none" w:sz="0" w:space="0" w:color="auto"/>
              </w:divBdr>
            </w:div>
            <w:div w:id="70930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98299">
      <w:bodyDiv w:val="1"/>
      <w:marLeft w:val="0"/>
      <w:marRight w:val="0"/>
      <w:marTop w:val="0"/>
      <w:marBottom w:val="0"/>
      <w:divBdr>
        <w:top w:val="none" w:sz="0" w:space="0" w:color="auto"/>
        <w:left w:val="none" w:sz="0" w:space="0" w:color="auto"/>
        <w:bottom w:val="none" w:sz="0" w:space="0" w:color="auto"/>
        <w:right w:val="none" w:sz="0" w:space="0" w:color="auto"/>
      </w:divBdr>
    </w:div>
    <w:div w:id="609751032">
      <w:bodyDiv w:val="1"/>
      <w:marLeft w:val="0"/>
      <w:marRight w:val="0"/>
      <w:marTop w:val="0"/>
      <w:marBottom w:val="0"/>
      <w:divBdr>
        <w:top w:val="none" w:sz="0" w:space="0" w:color="auto"/>
        <w:left w:val="none" w:sz="0" w:space="0" w:color="auto"/>
        <w:bottom w:val="none" w:sz="0" w:space="0" w:color="auto"/>
        <w:right w:val="none" w:sz="0" w:space="0" w:color="auto"/>
      </w:divBdr>
      <w:divsChild>
        <w:div w:id="91710812">
          <w:marLeft w:val="0"/>
          <w:marRight w:val="0"/>
          <w:marTop w:val="0"/>
          <w:marBottom w:val="0"/>
          <w:divBdr>
            <w:top w:val="none" w:sz="0" w:space="0" w:color="auto"/>
            <w:left w:val="none" w:sz="0" w:space="0" w:color="auto"/>
            <w:bottom w:val="none" w:sz="0" w:space="0" w:color="auto"/>
            <w:right w:val="none" w:sz="0" w:space="0" w:color="auto"/>
          </w:divBdr>
          <w:divsChild>
            <w:div w:id="2054036610">
              <w:marLeft w:val="0"/>
              <w:marRight w:val="0"/>
              <w:marTop w:val="0"/>
              <w:marBottom w:val="0"/>
              <w:divBdr>
                <w:top w:val="none" w:sz="0" w:space="0" w:color="auto"/>
                <w:left w:val="none" w:sz="0" w:space="0" w:color="auto"/>
                <w:bottom w:val="none" w:sz="0" w:space="0" w:color="auto"/>
                <w:right w:val="none" w:sz="0" w:space="0" w:color="auto"/>
              </w:divBdr>
            </w:div>
            <w:div w:id="1044329324">
              <w:marLeft w:val="0"/>
              <w:marRight w:val="0"/>
              <w:marTop w:val="0"/>
              <w:marBottom w:val="0"/>
              <w:divBdr>
                <w:top w:val="none" w:sz="0" w:space="0" w:color="auto"/>
                <w:left w:val="none" w:sz="0" w:space="0" w:color="auto"/>
                <w:bottom w:val="none" w:sz="0" w:space="0" w:color="auto"/>
                <w:right w:val="none" w:sz="0" w:space="0" w:color="auto"/>
              </w:divBdr>
            </w:div>
            <w:div w:id="1578324180">
              <w:marLeft w:val="0"/>
              <w:marRight w:val="0"/>
              <w:marTop w:val="0"/>
              <w:marBottom w:val="0"/>
              <w:divBdr>
                <w:top w:val="none" w:sz="0" w:space="0" w:color="auto"/>
                <w:left w:val="none" w:sz="0" w:space="0" w:color="auto"/>
                <w:bottom w:val="none" w:sz="0" w:space="0" w:color="auto"/>
                <w:right w:val="none" w:sz="0" w:space="0" w:color="auto"/>
              </w:divBdr>
            </w:div>
            <w:div w:id="1870678982">
              <w:marLeft w:val="0"/>
              <w:marRight w:val="0"/>
              <w:marTop w:val="0"/>
              <w:marBottom w:val="0"/>
              <w:divBdr>
                <w:top w:val="none" w:sz="0" w:space="0" w:color="auto"/>
                <w:left w:val="none" w:sz="0" w:space="0" w:color="auto"/>
                <w:bottom w:val="none" w:sz="0" w:space="0" w:color="auto"/>
                <w:right w:val="none" w:sz="0" w:space="0" w:color="auto"/>
              </w:divBdr>
            </w:div>
            <w:div w:id="266084923">
              <w:marLeft w:val="0"/>
              <w:marRight w:val="0"/>
              <w:marTop w:val="0"/>
              <w:marBottom w:val="0"/>
              <w:divBdr>
                <w:top w:val="none" w:sz="0" w:space="0" w:color="auto"/>
                <w:left w:val="none" w:sz="0" w:space="0" w:color="auto"/>
                <w:bottom w:val="none" w:sz="0" w:space="0" w:color="auto"/>
                <w:right w:val="none" w:sz="0" w:space="0" w:color="auto"/>
              </w:divBdr>
            </w:div>
            <w:div w:id="832331678">
              <w:marLeft w:val="0"/>
              <w:marRight w:val="0"/>
              <w:marTop w:val="0"/>
              <w:marBottom w:val="0"/>
              <w:divBdr>
                <w:top w:val="none" w:sz="0" w:space="0" w:color="auto"/>
                <w:left w:val="none" w:sz="0" w:space="0" w:color="auto"/>
                <w:bottom w:val="none" w:sz="0" w:space="0" w:color="auto"/>
                <w:right w:val="none" w:sz="0" w:space="0" w:color="auto"/>
              </w:divBdr>
            </w:div>
            <w:div w:id="1381982111">
              <w:marLeft w:val="0"/>
              <w:marRight w:val="0"/>
              <w:marTop w:val="0"/>
              <w:marBottom w:val="0"/>
              <w:divBdr>
                <w:top w:val="none" w:sz="0" w:space="0" w:color="auto"/>
                <w:left w:val="none" w:sz="0" w:space="0" w:color="auto"/>
                <w:bottom w:val="none" w:sz="0" w:space="0" w:color="auto"/>
                <w:right w:val="none" w:sz="0" w:space="0" w:color="auto"/>
              </w:divBdr>
            </w:div>
            <w:div w:id="1817450406">
              <w:marLeft w:val="0"/>
              <w:marRight w:val="0"/>
              <w:marTop w:val="0"/>
              <w:marBottom w:val="0"/>
              <w:divBdr>
                <w:top w:val="none" w:sz="0" w:space="0" w:color="auto"/>
                <w:left w:val="none" w:sz="0" w:space="0" w:color="auto"/>
                <w:bottom w:val="none" w:sz="0" w:space="0" w:color="auto"/>
                <w:right w:val="none" w:sz="0" w:space="0" w:color="auto"/>
              </w:divBdr>
            </w:div>
            <w:div w:id="977102958">
              <w:marLeft w:val="0"/>
              <w:marRight w:val="0"/>
              <w:marTop w:val="0"/>
              <w:marBottom w:val="0"/>
              <w:divBdr>
                <w:top w:val="none" w:sz="0" w:space="0" w:color="auto"/>
                <w:left w:val="none" w:sz="0" w:space="0" w:color="auto"/>
                <w:bottom w:val="none" w:sz="0" w:space="0" w:color="auto"/>
                <w:right w:val="none" w:sz="0" w:space="0" w:color="auto"/>
              </w:divBdr>
            </w:div>
            <w:div w:id="1775785354">
              <w:marLeft w:val="0"/>
              <w:marRight w:val="0"/>
              <w:marTop w:val="0"/>
              <w:marBottom w:val="0"/>
              <w:divBdr>
                <w:top w:val="none" w:sz="0" w:space="0" w:color="auto"/>
                <w:left w:val="none" w:sz="0" w:space="0" w:color="auto"/>
                <w:bottom w:val="none" w:sz="0" w:space="0" w:color="auto"/>
                <w:right w:val="none" w:sz="0" w:space="0" w:color="auto"/>
              </w:divBdr>
            </w:div>
            <w:div w:id="516237185">
              <w:marLeft w:val="0"/>
              <w:marRight w:val="0"/>
              <w:marTop w:val="0"/>
              <w:marBottom w:val="0"/>
              <w:divBdr>
                <w:top w:val="none" w:sz="0" w:space="0" w:color="auto"/>
                <w:left w:val="none" w:sz="0" w:space="0" w:color="auto"/>
                <w:bottom w:val="none" w:sz="0" w:space="0" w:color="auto"/>
                <w:right w:val="none" w:sz="0" w:space="0" w:color="auto"/>
              </w:divBdr>
            </w:div>
            <w:div w:id="446121175">
              <w:marLeft w:val="0"/>
              <w:marRight w:val="0"/>
              <w:marTop w:val="0"/>
              <w:marBottom w:val="0"/>
              <w:divBdr>
                <w:top w:val="none" w:sz="0" w:space="0" w:color="auto"/>
                <w:left w:val="none" w:sz="0" w:space="0" w:color="auto"/>
                <w:bottom w:val="none" w:sz="0" w:space="0" w:color="auto"/>
                <w:right w:val="none" w:sz="0" w:space="0" w:color="auto"/>
              </w:divBdr>
            </w:div>
            <w:div w:id="177089440">
              <w:marLeft w:val="0"/>
              <w:marRight w:val="0"/>
              <w:marTop w:val="0"/>
              <w:marBottom w:val="0"/>
              <w:divBdr>
                <w:top w:val="none" w:sz="0" w:space="0" w:color="auto"/>
                <w:left w:val="none" w:sz="0" w:space="0" w:color="auto"/>
                <w:bottom w:val="none" w:sz="0" w:space="0" w:color="auto"/>
                <w:right w:val="none" w:sz="0" w:space="0" w:color="auto"/>
              </w:divBdr>
            </w:div>
            <w:div w:id="1031608516">
              <w:marLeft w:val="0"/>
              <w:marRight w:val="0"/>
              <w:marTop w:val="0"/>
              <w:marBottom w:val="0"/>
              <w:divBdr>
                <w:top w:val="none" w:sz="0" w:space="0" w:color="auto"/>
                <w:left w:val="none" w:sz="0" w:space="0" w:color="auto"/>
                <w:bottom w:val="none" w:sz="0" w:space="0" w:color="auto"/>
                <w:right w:val="none" w:sz="0" w:space="0" w:color="auto"/>
              </w:divBdr>
            </w:div>
            <w:div w:id="490145271">
              <w:marLeft w:val="0"/>
              <w:marRight w:val="0"/>
              <w:marTop w:val="0"/>
              <w:marBottom w:val="0"/>
              <w:divBdr>
                <w:top w:val="none" w:sz="0" w:space="0" w:color="auto"/>
                <w:left w:val="none" w:sz="0" w:space="0" w:color="auto"/>
                <w:bottom w:val="none" w:sz="0" w:space="0" w:color="auto"/>
                <w:right w:val="none" w:sz="0" w:space="0" w:color="auto"/>
              </w:divBdr>
            </w:div>
            <w:div w:id="1686781020">
              <w:marLeft w:val="0"/>
              <w:marRight w:val="0"/>
              <w:marTop w:val="0"/>
              <w:marBottom w:val="0"/>
              <w:divBdr>
                <w:top w:val="none" w:sz="0" w:space="0" w:color="auto"/>
                <w:left w:val="none" w:sz="0" w:space="0" w:color="auto"/>
                <w:bottom w:val="none" w:sz="0" w:space="0" w:color="auto"/>
                <w:right w:val="none" w:sz="0" w:space="0" w:color="auto"/>
              </w:divBdr>
            </w:div>
            <w:div w:id="732655285">
              <w:marLeft w:val="0"/>
              <w:marRight w:val="0"/>
              <w:marTop w:val="0"/>
              <w:marBottom w:val="0"/>
              <w:divBdr>
                <w:top w:val="none" w:sz="0" w:space="0" w:color="auto"/>
                <w:left w:val="none" w:sz="0" w:space="0" w:color="auto"/>
                <w:bottom w:val="none" w:sz="0" w:space="0" w:color="auto"/>
                <w:right w:val="none" w:sz="0" w:space="0" w:color="auto"/>
              </w:divBdr>
            </w:div>
            <w:div w:id="1245535267">
              <w:marLeft w:val="0"/>
              <w:marRight w:val="0"/>
              <w:marTop w:val="0"/>
              <w:marBottom w:val="0"/>
              <w:divBdr>
                <w:top w:val="none" w:sz="0" w:space="0" w:color="auto"/>
                <w:left w:val="none" w:sz="0" w:space="0" w:color="auto"/>
                <w:bottom w:val="none" w:sz="0" w:space="0" w:color="auto"/>
                <w:right w:val="none" w:sz="0" w:space="0" w:color="auto"/>
              </w:divBdr>
            </w:div>
            <w:div w:id="1013798231">
              <w:marLeft w:val="0"/>
              <w:marRight w:val="0"/>
              <w:marTop w:val="0"/>
              <w:marBottom w:val="0"/>
              <w:divBdr>
                <w:top w:val="none" w:sz="0" w:space="0" w:color="auto"/>
                <w:left w:val="none" w:sz="0" w:space="0" w:color="auto"/>
                <w:bottom w:val="none" w:sz="0" w:space="0" w:color="auto"/>
                <w:right w:val="none" w:sz="0" w:space="0" w:color="auto"/>
              </w:divBdr>
            </w:div>
            <w:div w:id="244069235">
              <w:marLeft w:val="0"/>
              <w:marRight w:val="0"/>
              <w:marTop w:val="0"/>
              <w:marBottom w:val="0"/>
              <w:divBdr>
                <w:top w:val="none" w:sz="0" w:space="0" w:color="auto"/>
                <w:left w:val="none" w:sz="0" w:space="0" w:color="auto"/>
                <w:bottom w:val="none" w:sz="0" w:space="0" w:color="auto"/>
                <w:right w:val="none" w:sz="0" w:space="0" w:color="auto"/>
              </w:divBdr>
            </w:div>
            <w:div w:id="1273824360">
              <w:marLeft w:val="0"/>
              <w:marRight w:val="0"/>
              <w:marTop w:val="0"/>
              <w:marBottom w:val="0"/>
              <w:divBdr>
                <w:top w:val="none" w:sz="0" w:space="0" w:color="auto"/>
                <w:left w:val="none" w:sz="0" w:space="0" w:color="auto"/>
                <w:bottom w:val="none" w:sz="0" w:space="0" w:color="auto"/>
                <w:right w:val="none" w:sz="0" w:space="0" w:color="auto"/>
              </w:divBdr>
            </w:div>
            <w:div w:id="298191342">
              <w:marLeft w:val="0"/>
              <w:marRight w:val="0"/>
              <w:marTop w:val="0"/>
              <w:marBottom w:val="0"/>
              <w:divBdr>
                <w:top w:val="none" w:sz="0" w:space="0" w:color="auto"/>
                <w:left w:val="none" w:sz="0" w:space="0" w:color="auto"/>
                <w:bottom w:val="none" w:sz="0" w:space="0" w:color="auto"/>
                <w:right w:val="none" w:sz="0" w:space="0" w:color="auto"/>
              </w:divBdr>
            </w:div>
            <w:div w:id="100076192">
              <w:marLeft w:val="0"/>
              <w:marRight w:val="0"/>
              <w:marTop w:val="0"/>
              <w:marBottom w:val="0"/>
              <w:divBdr>
                <w:top w:val="none" w:sz="0" w:space="0" w:color="auto"/>
                <w:left w:val="none" w:sz="0" w:space="0" w:color="auto"/>
                <w:bottom w:val="none" w:sz="0" w:space="0" w:color="auto"/>
                <w:right w:val="none" w:sz="0" w:space="0" w:color="auto"/>
              </w:divBdr>
            </w:div>
            <w:div w:id="500122791">
              <w:marLeft w:val="0"/>
              <w:marRight w:val="0"/>
              <w:marTop w:val="0"/>
              <w:marBottom w:val="0"/>
              <w:divBdr>
                <w:top w:val="none" w:sz="0" w:space="0" w:color="auto"/>
                <w:left w:val="none" w:sz="0" w:space="0" w:color="auto"/>
                <w:bottom w:val="none" w:sz="0" w:space="0" w:color="auto"/>
                <w:right w:val="none" w:sz="0" w:space="0" w:color="auto"/>
              </w:divBdr>
            </w:div>
            <w:div w:id="1192648369">
              <w:marLeft w:val="0"/>
              <w:marRight w:val="0"/>
              <w:marTop w:val="0"/>
              <w:marBottom w:val="0"/>
              <w:divBdr>
                <w:top w:val="none" w:sz="0" w:space="0" w:color="auto"/>
                <w:left w:val="none" w:sz="0" w:space="0" w:color="auto"/>
                <w:bottom w:val="none" w:sz="0" w:space="0" w:color="auto"/>
                <w:right w:val="none" w:sz="0" w:space="0" w:color="auto"/>
              </w:divBdr>
            </w:div>
            <w:div w:id="1555847844">
              <w:marLeft w:val="0"/>
              <w:marRight w:val="0"/>
              <w:marTop w:val="0"/>
              <w:marBottom w:val="0"/>
              <w:divBdr>
                <w:top w:val="none" w:sz="0" w:space="0" w:color="auto"/>
                <w:left w:val="none" w:sz="0" w:space="0" w:color="auto"/>
                <w:bottom w:val="none" w:sz="0" w:space="0" w:color="auto"/>
                <w:right w:val="none" w:sz="0" w:space="0" w:color="auto"/>
              </w:divBdr>
            </w:div>
            <w:div w:id="1538544951">
              <w:marLeft w:val="0"/>
              <w:marRight w:val="0"/>
              <w:marTop w:val="0"/>
              <w:marBottom w:val="0"/>
              <w:divBdr>
                <w:top w:val="none" w:sz="0" w:space="0" w:color="auto"/>
                <w:left w:val="none" w:sz="0" w:space="0" w:color="auto"/>
                <w:bottom w:val="none" w:sz="0" w:space="0" w:color="auto"/>
                <w:right w:val="none" w:sz="0" w:space="0" w:color="auto"/>
              </w:divBdr>
            </w:div>
            <w:div w:id="798954249">
              <w:marLeft w:val="0"/>
              <w:marRight w:val="0"/>
              <w:marTop w:val="0"/>
              <w:marBottom w:val="0"/>
              <w:divBdr>
                <w:top w:val="none" w:sz="0" w:space="0" w:color="auto"/>
                <w:left w:val="none" w:sz="0" w:space="0" w:color="auto"/>
                <w:bottom w:val="none" w:sz="0" w:space="0" w:color="auto"/>
                <w:right w:val="none" w:sz="0" w:space="0" w:color="auto"/>
              </w:divBdr>
            </w:div>
            <w:div w:id="1043361702">
              <w:marLeft w:val="0"/>
              <w:marRight w:val="0"/>
              <w:marTop w:val="0"/>
              <w:marBottom w:val="0"/>
              <w:divBdr>
                <w:top w:val="none" w:sz="0" w:space="0" w:color="auto"/>
                <w:left w:val="none" w:sz="0" w:space="0" w:color="auto"/>
                <w:bottom w:val="none" w:sz="0" w:space="0" w:color="auto"/>
                <w:right w:val="none" w:sz="0" w:space="0" w:color="auto"/>
              </w:divBdr>
            </w:div>
            <w:div w:id="1410424096">
              <w:marLeft w:val="0"/>
              <w:marRight w:val="0"/>
              <w:marTop w:val="0"/>
              <w:marBottom w:val="0"/>
              <w:divBdr>
                <w:top w:val="none" w:sz="0" w:space="0" w:color="auto"/>
                <w:left w:val="none" w:sz="0" w:space="0" w:color="auto"/>
                <w:bottom w:val="none" w:sz="0" w:space="0" w:color="auto"/>
                <w:right w:val="none" w:sz="0" w:space="0" w:color="auto"/>
              </w:divBdr>
            </w:div>
            <w:div w:id="856694461">
              <w:marLeft w:val="0"/>
              <w:marRight w:val="0"/>
              <w:marTop w:val="0"/>
              <w:marBottom w:val="0"/>
              <w:divBdr>
                <w:top w:val="none" w:sz="0" w:space="0" w:color="auto"/>
                <w:left w:val="none" w:sz="0" w:space="0" w:color="auto"/>
                <w:bottom w:val="none" w:sz="0" w:space="0" w:color="auto"/>
                <w:right w:val="none" w:sz="0" w:space="0" w:color="auto"/>
              </w:divBdr>
            </w:div>
            <w:div w:id="1256866068">
              <w:marLeft w:val="0"/>
              <w:marRight w:val="0"/>
              <w:marTop w:val="0"/>
              <w:marBottom w:val="0"/>
              <w:divBdr>
                <w:top w:val="none" w:sz="0" w:space="0" w:color="auto"/>
                <w:left w:val="none" w:sz="0" w:space="0" w:color="auto"/>
                <w:bottom w:val="none" w:sz="0" w:space="0" w:color="auto"/>
                <w:right w:val="none" w:sz="0" w:space="0" w:color="auto"/>
              </w:divBdr>
            </w:div>
            <w:div w:id="692457836">
              <w:marLeft w:val="0"/>
              <w:marRight w:val="0"/>
              <w:marTop w:val="0"/>
              <w:marBottom w:val="0"/>
              <w:divBdr>
                <w:top w:val="none" w:sz="0" w:space="0" w:color="auto"/>
                <w:left w:val="none" w:sz="0" w:space="0" w:color="auto"/>
                <w:bottom w:val="none" w:sz="0" w:space="0" w:color="auto"/>
                <w:right w:val="none" w:sz="0" w:space="0" w:color="auto"/>
              </w:divBdr>
            </w:div>
            <w:div w:id="1868593092">
              <w:marLeft w:val="0"/>
              <w:marRight w:val="0"/>
              <w:marTop w:val="0"/>
              <w:marBottom w:val="0"/>
              <w:divBdr>
                <w:top w:val="none" w:sz="0" w:space="0" w:color="auto"/>
                <w:left w:val="none" w:sz="0" w:space="0" w:color="auto"/>
                <w:bottom w:val="none" w:sz="0" w:space="0" w:color="auto"/>
                <w:right w:val="none" w:sz="0" w:space="0" w:color="auto"/>
              </w:divBdr>
            </w:div>
            <w:div w:id="1460301837">
              <w:marLeft w:val="0"/>
              <w:marRight w:val="0"/>
              <w:marTop w:val="0"/>
              <w:marBottom w:val="0"/>
              <w:divBdr>
                <w:top w:val="none" w:sz="0" w:space="0" w:color="auto"/>
                <w:left w:val="none" w:sz="0" w:space="0" w:color="auto"/>
                <w:bottom w:val="none" w:sz="0" w:space="0" w:color="auto"/>
                <w:right w:val="none" w:sz="0" w:space="0" w:color="auto"/>
              </w:divBdr>
            </w:div>
            <w:div w:id="1263954580">
              <w:marLeft w:val="0"/>
              <w:marRight w:val="0"/>
              <w:marTop w:val="0"/>
              <w:marBottom w:val="0"/>
              <w:divBdr>
                <w:top w:val="none" w:sz="0" w:space="0" w:color="auto"/>
                <w:left w:val="none" w:sz="0" w:space="0" w:color="auto"/>
                <w:bottom w:val="none" w:sz="0" w:space="0" w:color="auto"/>
                <w:right w:val="none" w:sz="0" w:space="0" w:color="auto"/>
              </w:divBdr>
            </w:div>
            <w:div w:id="1606041383">
              <w:marLeft w:val="0"/>
              <w:marRight w:val="0"/>
              <w:marTop w:val="0"/>
              <w:marBottom w:val="0"/>
              <w:divBdr>
                <w:top w:val="none" w:sz="0" w:space="0" w:color="auto"/>
                <w:left w:val="none" w:sz="0" w:space="0" w:color="auto"/>
                <w:bottom w:val="none" w:sz="0" w:space="0" w:color="auto"/>
                <w:right w:val="none" w:sz="0" w:space="0" w:color="auto"/>
              </w:divBdr>
            </w:div>
            <w:div w:id="1148285560">
              <w:marLeft w:val="0"/>
              <w:marRight w:val="0"/>
              <w:marTop w:val="0"/>
              <w:marBottom w:val="0"/>
              <w:divBdr>
                <w:top w:val="none" w:sz="0" w:space="0" w:color="auto"/>
                <w:left w:val="none" w:sz="0" w:space="0" w:color="auto"/>
                <w:bottom w:val="none" w:sz="0" w:space="0" w:color="auto"/>
                <w:right w:val="none" w:sz="0" w:space="0" w:color="auto"/>
              </w:divBdr>
            </w:div>
            <w:div w:id="98647560">
              <w:marLeft w:val="0"/>
              <w:marRight w:val="0"/>
              <w:marTop w:val="0"/>
              <w:marBottom w:val="0"/>
              <w:divBdr>
                <w:top w:val="none" w:sz="0" w:space="0" w:color="auto"/>
                <w:left w:val="none" w:sz="0" w:space="0" w:color="auto"/>
                <w:bottom w:val="none" w:sz="0" w:space="0" w:color="auto"/>
                <w:right w:val="none" w:sz="0" w:space="0" w:color="auto"/>
              </w:divBdr>
            </w:div>
            <w:div w:id="1552694031">
              <w:marLeft w:val="0"/>
              <w:marRight w:val="0"/>
              <w:marTop w:val="0"/>
              <w:marBottom w:val="0"/>
              <w:divBdr>
                <w:top w:val="none" w:sz="0" w:space="0" w:color="auto"/>
                <w:left w:val="none" w:sz="0" w:space="0" w:color="auto"/>
                <w:bottom w:val="none" w:sz="0" w:space="0" w:color="auto"/>
                <w:right w:val="none" w:sz="0" w:space="0" w:color="auto"/>
              </w:divBdr>
            </w:div>
            <w:div w:id="1041978796">
              <w:marLeft w:val="0"/>
              <w:marRight w:val="0"/>
              <w:marTop w:val="0"/>
              <w:marBottom w:val="0"/>
              <w:divBdr>
                <w:top w:val="none" w:sz="0" w:space="0" w:color="auto"/>
                <w:left w:val="none" w:sz="0" w:space="0" w:color="auto"/>
                <w:bottom w:val="none" w:sz="0" w:space="0" w:color="auto"/>
                <w:right w:val="none" w:sz="0" w:space="0" w:color="auto"/>
              </w:divBdr>
            </w:div>
            <w:div w:id="1360811853">
              <w:marLeft w:val="0"/>
              <w:marRight w:val="0"/>
              <w:marTop w:val="0"/>
              <w:marBottom w:val="0"/>
              <w:divBdr>
                <w:top w:val="none" w:sz="0" w:space="0" w:color="auto"/>
                <w:left w:val="none" w:sz="0" w:space="0" w:color="auto"/>
                <w:bottom w:val="none" w:sz="0" w:space="0" w:color="auto"/>
                <w:right w:val="none" w:sz="0" w:space="0" w:color="auto"/>
              </w:divBdr>
            </w:div>
            <w:div w:id="1229262741">
              <w:marLeft w:val="0"/>
              <w:marRight w:val="0"/>
              <w:marTop w:val="0"/>
              <w:marBottom w:val="0"/>
              <w:divBdr>
                <w:top w:val="none" w:sz="0" w:space="0" w:color="auto"/>
                <w:left w:val="none" w:sz="0" w:space="0" w:color="auto"/>
                <w:bottom w:val="none" w:sz="0" w:space="0" w:color="auto"/>
                <w:right w:val="none" w:sz="0" w:space="0" w:color="auto"/>
              </w:divBdr>
            </w:div>
            <w:div w:id="1297222060">
              <w:marLeft w:val="0"/>
              <w:marRight w:val="0"/>
              <w:marTop w:val="0"/>
              <w:marBottom w:val="0"/>
              <w:divBdr>
                <w:top w:val="none" w:sz="0" w:space="0" w:color="auto"/>
                <w:left w:val="none" w:sz="0" w:space="0" w:color="auto"/>
                <w:bottom w:val="none" w:sz="0" w:space="0" w:color="auto"/>
                <w:right w:val="none" w:sz="0" w:space="0" w:color="auto"/>
              </w:divBdr>
            </w:div>
            <w:div w:id="376776948">
              <w:marLeft w:val="0"/>
              <w:marRight w:val="0"/>
              <w:marTop w:val="0"/>
              <w:marBottom w:val="0"/>
              <w:divBdr>
                <w:top w:val="none" w:sz="0" w:space="0" w:color="auto"/>
                <w:left w:val="none" w:sz="0" w:space="0" w:color="auto"/>
                <w:bottom w:val="none" w:sz="0" w:space="0" w:color="auto"/>
                <w:right w:val="none" w:sz="0" w:space="0" w:color="auto"/>
              </w:divBdr>
            </w:div>
            <w:div w:id="450053740">
              <w:marLeft w:val="0"/>
              <w:marRight w:val="0"/>
              <w:marTop w:val="0"/>
              <w:marBottom w:val="0"/>
              <w:divBdr>
                <w:top w:val="none" w:sz="0" w:space="0" w:color="auto"/>
                <w:left w:val="none" w:sz="0" w:space="0" w:color="auto"/>
                <w:bottom w:val="none" w:sz="0" w:space="0" w:color="auto"/>
                <w:right w:val="none" w:sz="0" w:space="0" w:color="auto"/>
              </w:divBdr>
            </w:div>
            <w:div w:id="765348133">
              <w:marLeft w:val="0"/>
              <w:marRight w:val="0"/>
              <w:marTop w:val="0"/>
              <w:marBottom w:val="0"/>
              <w:divBdr>
                <w:top w:val="none" w:sz="0" w:space="0" w:color="auto"/>
                <w:left w:val="none" w:sz="0" w:space="0" w:color="auto"/>
                <w:bottom w:val="none" w:sz="0" w:space="0" w:color="auto"/>
                <w:right w:val="none" w:sz="0" w:space="0" w:color="auto"/>
              </w:divBdr>
            </w:div>
            <w:div w:id="662199712">
              <w:marLeft w:val="0"/>
              <w:marRight w:val="0"/>
              <w:marTop w:val="0"/>
              <w:marBottom w:val="0"/>
              <w:divBdr>
                <w:top w:val="none" w:sz="0" w:space="0" w:color="auto"/>
                <w:left w:val="none" w:sz="0" w:space="0" w:color="auto"/>
                <w:bottom w:val="none" w:sz="0" w:space="0" w:color="auto"/>
                <w:right w:val="none" w:sz="0" w:space="0" w:color="auto"/>
              </w:divBdr>
            </w:div>
            <w:div w:id="1743523519">
              <w:marLeft w:val="0"/>
              <w:marRight w:val="0"/>
              <w:marTop w:val="0"/>
              <w:marBottom w:val="0"/>
              <w:divBdr>
                <w:top w:val="none" w:sz="0" w:space="0" w:color="auto"/>
                <w:left w:val="none" w:sz="0" w:space="0" w:color="auto"/>
                <w:bottom w:val="none" w:sz="0" w:space="0" w:color="auto"/>
                <w:right w:val="none" w:sz="0" w:space="0" w:color="auto"/>
              </w:divBdr>
            </w:div>
            <w:div w:id="832599413">
              <w:marLeft w:val="0"/>
              <w:marRight w:val="0"/>
              <w:marTop w:val="0"/>
              <w:marBottom w:val="0"/>
              <w:divBdr>
                <w:top w:val="none" w:sz="0" w:space="0" w:color="auto"/>
                <w:left w:val="none" w:sz="0" w:space="0" w:color="auto"/>
                <w:bottom w:val="none" w:sz="0" w:space="0" w:color="auto"/>
                <w:right w:val="none" w:sz="0" w:space="0" w:color="auto"/>
              </w:divBdr>
            </w:div>
            <w:div w:id="627052062">
              <w:marLeft w:val="0"/>
              <w:marRight w:val="0"/>
              <w:marTop w:val="0"/>
              <w:marBottom w:val="0"/>
              <w:divBdr>
                <w:top w:val="none" w:sz="0" w:space="0" w:color="auto"/>
                <w:left w:val="none" w:sz="0" w:space="0" w:color="auto"/>
                <w:bottom w:val="none" w:sz="0" w:space="0" w:color="auto"/>
                <w:right w:val="none" w:sz="0" w:space="0" w:color="auto"/>
              </w:divBdr>
            </w:div>
            <w:div w:id="241720296">
              <w:marLeft w:val="0"/>
              <w:marRight w:val="0"/>
              <w:marTop w:val="0"/>
              <w:marBottom w:val="0"/>
              <w:divBdr>
                <w:top w:val="none" w:sz="0" w:space="0" w:color="auto"/>
                <w:left w:val="none" w:sz="0" w:space="0" w:color="auto"/>
                <w:bottom w:val="none" w:sz="0" w:space="0" w:color="auto"/>
                <w:right w:val="none" w:sz="0" w:space="0" w:color="auto"/>
              </w:divBdr>
            </w:div>
            <w:div w:id="1794055841">
              <w:marLeft w:val="0"/>
              <w:marRight w:val="0"/>
              <w:marTop w:val="0"/>
              <w:marBottom w:val="0"/>
              <w:divBdr>
                <w:top w:val="none" w:sz="0" w:space="0" w:color="auto"/>
                <w:left w:val="none" w:sz="0" w:space="0" w:color="auto"/>
                <w:bottom w:val="none" w:sz="0" w:space="0" w:color="auto"/>
                <w:right w:val="none" w:sz="0" w:space="0" w:color="auto"/>
              </w:divBdr>
            </w:div>
            <w:div w:id="504977390">
              <w:marLeft w:val="0"/>
              <w:marRight w:val="0"/>
              <w:marTop w:val="0"/>
              <w:marBottom w:val="0"/>
              <w:divBdr>
                <w:top w:val="none" w:sz="0" w:space="0" w:color="auto"/>
                <w:left w:val="none" w:sz="0" w:space="0" w:color="auto"/>
                <w:bottom w:val="none" w:sz="0" w:space="0" w:color="auto"/>
                <w:right w:val="none" w:sz="0" w:space="0" w:color="auto"/>
              </w:divBdr>
            </w:div>
            <w:div w:id="2033610530">
              <w:marLeft w:val="0"/>
              <w:marRight w:val="0"/>
              <w:marTop w:val="0"/>
              <w:marBottom w:val="0"/>
              <w:divBdr>
                <w:top w:val="none" w:sz="0" w:space="0" w:color="auto"/>
                <w:left w:val="none" w:sz="0" w:space="0" w:color="auto"/>
                <w:bottom w:val="none" w:sz="0" w:space="0" w:color="auto"/>
                <w:right w:val="none" w:sz="0" w:space="0" w:color="auto"/>
              </w:divBdr>
            </w:div>
            <w:div w:id="222722933">
              <w:marLeft w:val="0"/>
              <w:marRight w:val="0"/>
              <w:marTop w:val="0"/>
              <w:marBottom w:val="0"/>
              <w:divBdr>
                <w:top w:val="none" w:sz="0" w:space="0" w:color="auto"/>
                <w:left w:val="none" w:sz="0" w:space="0" w:color="auto"/>
                <w:bottom w:val="none" w:sz="0" w:space="0" w:color="auto"/>
                <w:right w:val="none" w:sz="0" w:space="0" w:color="auto"/>
              </w:divBdr>
            </w:div>
            <w:div w:id="1834683221">
              <w:marLeft w:val="0"/>
              <w:marRight w:val="0"/>
              <w:marTop w:val="0"/>
              <w:marBottom w:val="0"/>
              <w:divBdr>
                <w:top w:val="none" w:sz="0" w:space="0" w:color="auto"/>
                <w:left w:val="none" w:sz="0" w:space="0" w:color="auto"/>
                <w:bottom w:val="none" w:sz="0" w:space="0" w:color="auto"/>
                <w:right w:val="none" w:sz="0" w:space="0" w:color="auto"/>
              </w:divBdr>
            </w:div>
            <w:div w:id="1030493936">
              <w:marLeft w:val="0"/>
              <w:marRight w:val="0"/>
              <w:marTop w:val="0"/>
              <w:marBottom w:val="0"/>
              <w:divBdr>
                <w:top w:val="none" w:sz="0" w:space="0" w:color="auto"/>
                <w:left w:val="none" w:sz="0" w:space="0" w:color="auto"/>
                <w:bottom w:val="none" w:sz="0" w:space="0" w:color="auto"/>
                <w:right w:val="none" w:sz="0" w:space="0" w:color="auto"/>
              </w:divBdr>
            </w:div>
            <w:div w:id="1942495747">
              <w:marLeft w:val="0"/>
              <w:marRight w:val="0"/>
              <w:marTop w:val="0"/>
              <w:marBottom w:val="0"/>
              <w:divBdr>
                <w:top w:val="none" w:sz="0" w:space="0" w:color="auto"/>
                <w:left w:val="none" w:sz="0" w:space="0" w:color="auto"/>
                <w:bottom w:val="none" w:sz="0" w:space="0" w:color="auto"/>
                <w:right w:val="none" w:sz="0" w:space="0" w:color="auto"/>
              </w:divBdr>
            </w:div>
            <w:div w:id="1445150037">
              <w:marLeft w:val="0"/>
              <w:marRight w:val="0"/>
              <w:marTop w:val="0"/>
              <w:marBottom w:val="0"/>
              <w:divBdr>
                <w:top w:val="none" w:sz="0" w:space="0" w:color="auto"/>
                <w:left w:val="none" w:sz="0" w:space="0" w:color="auto"/>
                <w:bottom w:val="none" w:sz="0" w:space="0" w:color="auto"/>
                <w:right w:val="none" w:sz="0" w:space="0" w:color="auto"/>
              </w:divBdr>
            </w:div>
            <w:div w:id="38208409">
              <w:marLeft w:val="0"/>
              <w:marRight w:val="0"/>
              <w:marTop w:val="0"/>
              <w:marBottom w:val="0"/>
              <w:divBdr>
                <w:top w:val="none" w:sz="0" w:space="0" w:color="auto"/>
                <w:left w:val="none" w:sz="0" w:space="0" w:color="auto"/>
                <w:bottom w:val="none" w:sz="0" w:space="0" w:color="auto"/>
                <w:right w:val="none" w:sz="0" w:space="0" w:color="auto"/>
              </w:divBdr>
            </w:div>
            <w:div w:id="151484833">
              <w:marLeft w:val="0"/>
              <w:marRight w:val="0"/>
              <w:marTop w:val="0"/>
              <w:marBottom w:val="0"/>
              <w:divBdr>
                <w:top w:val="none" w:sz="0" w:space="0" w:color="auto"/>
                <w:left w:val="none" w:sz="0" w:space="0" w:color="auto"/>
                <w:bottom w:val="none" w:sz="0" w:space="0" w:color="auto"/>
                <w:right w:val="none" w:sz="0" w:space="0" w:color="auto"/>
              </w:divBdr>
            </w:div>
            <w:div w:id="782916542">
              <w:marLeft w:val="0"/>
              <w:marRight w:val="0"/>
              <w:marTop w:val="0"/>
              <w:marBottom w:val="0"/>
              <w:divBdr>
                <w:top w:val="none" w:sz="0" w:space="0" w:color="auto"/>
                <w:left w:val="none" w:sz="0" w:space="0" w:color="auto"/>
                <w:bottom w:val="none" w:sz="0" w:space="0" w:color="auto"/>
                <w:right w:val="none" w:sz="0" w:space="0" w:color="auto"/>
              </w:divBdr>
            </w:div>
            <w:div w:id="770079830">
              <w:marLeft w:val="0"/>
              <w:marRight w:val="0"/>
              <w:marTop w:val="0"/>
              <w:marBottom w:val="0"/>
              <w:divBdr>
                <w:top w:val="none" w:sz="0" w:space="0" w:color="auto"/>
                <w:left w:val="none" w:sz="0" w:space="0" w:color="auto"/>
                <w:bottom w:val="none" w:sz="0" w:space="0" w:color="auto"/>
                <w:right w:val="none" w:sz="0" w:space="0" w:color="auto"/>
              </w:divBdr>
            </w:div>
            <w:div w:id="334890340">
              <w:marLeft w:val="0"/>
              <w:marRight w:val="0"/>
              <w:marTop w:val="0"/>
              <w:marBottom w:val="0"/>
              <w:divBdr>
                <w:top w:val="none" w:sz="0" w:space="0" w:color="auto"/>
                <w:left w:val="none" w:sz="0" w:space="0" w:color="auto"/>
                <w:bottom w:val="none" w:sz="0" w:space="0" w:color="auto"/>
                <w:right w:val="none" w:sz="0" w:space="0" w:color="auto"/>
              </w:divBdr>
            </w:div>
            <w:div w:id="1713189888">
              <w:marLeft w:val="0"/>
              <w:marRight w:val="0"/>
              <w:marTop w:val="0"/>
              <w:marBottom w:val="0"/>
              <w:divBdr>
                <w:top w:val="none" w:sz="0" w:space="0" w:color="auto"/>
                <w:left w:val="none" w:sz="0" w:space="0" w:color="auto"/>
                <w:bottom w:val="none" w:sz="0" w:space="0" w:color="auto"/>
                <w:right w:val="none" w:sz="0" w:space="0" w:color="auto"/>
              </w:divBdr>
            </w:div>
            <w:div w:id="14310588">
              <w:marLeft w:val="0"/>
              <w:marRight w:val="0"/>
              <w:marTop w:val="0"/>
              <w:marBottom w:val="0"/>
              <w:divBdr>
                <w:top w:val="none" w:sz="0" w:space="0" w:color="auto"/>
                <w:left w:val="none" w:sz="0" w:space="0" w:color="auto"/>
                <w:bottom w:val="none" w:sz="0" w:space="0" w:color="auto"/>
                <w:right w:val="none" w:sz="0" w:space="0" w:color="auto"/>
              </w:divBdr>
            </w:div>
            <w:div w:id="1049497869">
              <w:marLeft w:val="0"/>
              <w:marRight w:val="0"/>
              <w:marTop w:val="0"/>
              <w:marBottom w:val="0"/>
              <w:divBdr>
                <w:top w:val="none" w:sz="0" w:space="0" w:color="auto"/>
                <w:left w:val="none" w:sz="0" w:space="0" w:color="auto"/>
                <w:bottom w:val="none" w:sz="0" w:space="0" w:color="auto"/>
                <w:right w:val="none" w:sz="0" w:space="0" w:color="auto"/>
              </w:divBdr>
            </w:div>
            <w:div w:id="1039941391">
              <w:marLeft w:val="0"/>
              <w:marRight w:val="0"/>
              <w:marTop w:val="0"/>
              <w:marBottom w:val="0"/>
              <w:divBdr>
                <w:top w:val="none" w:sz="0" w:space="0" w:color="auto"/>
                <w:left w:val="none" w:sz="0" w:space="0" w:color="auto"/>
                <w:bottom w:val="none" w:sz="0" w:space="0" w:color="auto"/>
                <w:right w:val="none" w:sz="0" w:space="0" w:color="auto"/>
              </w:divBdr>
            </w:div>
            <w:div w:id="774054618">
              <w:marLeft w:val="0"/>
              <w:marRight w:val="0"/>
              <w:marTop w:val="0"/>
              <w:marBottom w:val="0"/>
              <w:divBdr>
                <w:top w:val="none" w:sz="0" w:space="0" w:color="auto"/>
                <w:left w:val="none" w:sz="0" w:space="0" w:color="auto"/>
                <w:bottom w:val="none" w:sz="0" w:space="0" w:color="auto"/>
                <w:right w:val="none" w:sz="0" w:space="0" w:color="auto"/>
              </w:divBdr>
            </w:div>
            <w:div w:id="601303875">
              <w:marLeft w:val="0"/>
              <w:marRight w:val="0"/>
              <w:marTop w:val="0"/>
              <w:marBottom w:val="0"/>
              <w:divBdr>
                <w:top w:val="none" w:sz="0" w:space="0" w:color="auto"/>
                <w:left w:val="none" w:sz="0" w:space="0" w:color="auto"/>
                <w:bottom w:val="none" w:sz="0" w:space="0" w:color="auto"/>
                <w:right w:val="none" w:sz="0" w:space="0" w:color="auto"/>
              </w:divBdr>
            </w:div>
            <w:div w:id="1120150586">
              <w:marLeft w:val="0"/>
              <w:marRight w:val="0"/>
              <w:marTop w:val="0"/>
              <w:marBottom w:val="0"/>
              <w:divBdr>
                <w:top w:val="none" w:sz="0" w:space="0" w:color="auto"/>
                <w:left w:val="none" w:sz="0" w:space="0" w:color="auto"/>
                <w:bottom w:val="none" w:sz="0" w:space="0" w:color="auto"/>
                <w:right w:val="none" w:sz="0" w:space="0" w:color="auto"/>
              </w:divBdr>
            </w:div>
            <w:div w:id="1592423019">
              <w:marLeft w:val="0"/>
              <w:marRight w:val="0"/>
              <w:marTop w:val="0"/>
              <w:marBottom w:val="0"/>
              <w:divBdr>
                <w:top w:val="none" w:sz="0" w:space="0" w:color="auto"/>
                <w:left w:val="none" w:sz="0" w:space="0" w:color="auto"/>
                <w:bottom w:val="none" w:sz="0" w:space="0" w:color="auto"/>
                <w:right w:val="none" w:sz="0" w:space="0" w:color="auto"/>
              </w:divBdr>
            </w:div>
            <w:div w:id="709457531">
              <w:marLeft w:val="0"/>
              <w:marRight w:val="0"/>
              <w:marTop w:val="0"/>
              <w:marBottom w:val="0"/>
              <w:divBdr>
                <w:top w:val="none" w:sz="0" w:space="0" w:color="auto"/>
                <w:left w:val="none" w:sz="0" w:space="0" w:color="auto"/>
                <w:bottom w:val="none" w:sz="0" w:space="0" w:color="auto"/>
                <w:right w:val="none" w:sz="0" w:space="0" w:color="auto"/>
              </w:divBdr>
            </w:div>
            <w:div w:id="1946647049">
              <w:marLeft w:val="0"/>
              <w:marRight w:val="0"/>
              <w:marTop w:val="0"/>
              <w:marBottom w:val="0"/>
              <w:divBdr>
                <w:top w:val="none" w:sz="0" w:space="0" w:color="auto"/>
                <w:left w:val="none" w:sz="0" w:space="0" w:color="auto"/>
                <w:bottom w:val="none" w:sz="0" w:space="0" w:color="auto"/>
                <w:right w:val="none" w:sz="0" w:space="0" w:color="auto"/>
              </w:divBdr>
            </w:div>
            <w:div w:id="1785734210">
              <w:marLeft w:val="0"/>
              <w:marRight w:val="0"/>
              <w:marTop w:val="0"/>
              <w:marBottom w:val="0"/>
              <w:divBdr>
                <w:top w:val="none" w:sz="0" w:space="0" w:color="auto"/>
                <w:left w:val="none" w:sz="0" w:space="0" w:color="auto"/>
                <w:bottom w:val="none" w:sz="0" w:space="0" w:color="auto"/>
                <w:right w:val="none" w:sz="0" w:space="0" w:color="auto"/>
              </w:divBdr>
            </w:div>
            <w:div w:id="156846414">
              <w:marLeft w:val="0"/>
              <w:marRight w:val="0"/>
              <w:marTop w:val="0"/>
              <w:marBottom w:val="0"/>
              <w:divBdr>
                <w:top w:val="none" w:sz="0" w:space="0" w:color="auto"/>
                <w:left w:val="none" w:sz="0" w:space="0" w:color="auto"/>
                <w:bottom w:val="none" w:sz="0" w:space="0" w:color="auto"/>
                <w:right w:val="none" w:sz="0" w:space="0" w:color="auto"/>
              </w:divBdr>
            </w:div>
            <w:div w:id="1607957108">
              <w:marLeft w:val="0"/>
              <w:marRight w:val="0"/>
              <w:marTop w:val="0"/>
              <w:marBottom w:val="0"/>
              <w:divBdr>
                <w:top w:val="none" w:sz="0" w:space="0" w:color="auto"/>
                <w:left w:val="none" w:sz="0" w:space="0" w:color="auto"/>
                <w:bottom w:val="none" w:sz="0" w:space="0" w:color="auto"/>
                <w:right w:val="none" w:sz="0" w:space="0" w:color="auto"/>
              </w:divBdr>
            </w:div>
            <w:div w:id="1532768639">
              <w:marLeft w:val="0"/>
              <w:marRight w:val="0"/>
              <w:marTop w:val="0"/>
              <w:marBottom w:val="0"/>
              <w:divBdr>
                <w:top w:val="none" w:sz="0" w:space="0" w:color="auto"/>
                <w:left w:val="none" w:sz="0" w:space="0" w:color="auto"/>
                <w:bottom w:val="none" w:sz="0" w:space="0" w:color="auto"/>
                <w:right w:val="none" w:sz="0" w:space="0" w:color="auto"/>
              </w:divBdr>
            </w:div>
            <w:div w:id="1542743950">
              <w:marLeft w:val="0"/>
              <w:marRight w:val="0"/>
              <w:marTop w:val="0"/>
              <w:marBottom w:val="0"/>
              <w:divBdr>
                <w:top w:val="none" w:sz="0" w:space="0" w:color="auto"/>
                <w:left w:val="none" w:sz="0" w:space="0" w:color="auto"/>
                <w:bottom w:val="none" w:sz="0" w:space="0" w:color="auto"/>
                <w:right w:val="none" w:sz="0" w:space="0" w:color="auto"/>
              </w:divBdr>
            </w:div>
            <w:div w:id="1222138857">
              <w:marLeft w:val="0"/>
              <w:marRight w:val="0"/>
              <w:marTop w:val="0"/>
              <w:marBottom w:val="0"/>
              <w:divBdr>
                <w:top w:val="none" w:sz="0" w:space="0" w:color="auto"/>
                <w:left w:val="none" w:sz="0" w:space="0" w:color="auto"/>
                <w:bottom w:val="none" w:sz="0" w:space="0" w:color="auto"/>
                <w:right w:val="none" w:sz="0" w:space="0" w:color="auto"/>
              </w:divBdr>
            </w:div>
            <w:div w:id="448280924">
              <w:marLeft w:val="0"/>
              <w:marRight w:val="0"/>
              <w:marTop w:val="0"/>
              <w:marBottom w:val="0"/>
              <w:divBdr>
                <w:top w:val="none" w:sz="0" w:space="0" w:color="auto"/>
                <w:left w:val="none" w:sz="0" w:space="0" w:color="auto"/>
                <w:bottom w:val="none" w:sz="0" w:space="0" w:color="auto"/>
                <w:right w:val="none" w:sz="0" w:space="0" w:color="auto"/>
              </w:divBdr>
            </w:div>
            <w:div w:id="496461816">
              <w:marLeft w:val="0"/>
              <w:marRight w:val="0"/>
              <w:marTop w:val="0"/>
              <w:marBottom w:val="0"/>
              <w:divBdr>
                <w:top w:val="none" w:sz="0" w:space="0" w:color="auto"/>
                <w:left w:val="none" w:sz="0" w:space="0" w:color="auto"/>
                <w:bottom w:val="none" w:sz="0" w:space="0" w:color="auto"/>
                <w:right w:val="none" w:sz="0" w:space="0" w:color="auto"/>
              </w:divBdr>
            </w:div>
            <w:div w:id="1265455183">
              <w:marLeft w:val="0"/>
              <w:marRight w:val="0"/>
              <w:marTop w:val="0"/>
              <w:marBottom w:val="0"/>
              <w:divBdr>
                <w:top w:val="none" w:sz="0" w:space="0" w:color="auto"/>
                <w:left w:val="none" w:sz="0" w:space="0" w:color="auto"/>
                <w:bottom w:val="none" w:sz="0" w:space="0" w:color="auto"/>
                <w:right w:val="none" w:sz="0" w:space="0" w:color="auto"/>
              </w:divBdr>
            </w:div>
            <w:div w:id="297804971">
              <w:marLeft w:val="0"/>
              <w:marRight w:val="0"/>
              <w:marTop w:val="0"/>
              <w:marBottom w:val="0"/>
              <w:divBdr>
                <w:top w:val="none" w:sz="0" w:space="0" w:color="auto"/>
                <w:left w:val="none" w:sz="0" w:space="0" w:color="auto"/>
                <w:bottom w:val="none" w:sz="0" w:space="0" w:color="auto"/>
                <w:right w:val="none" w:sz="0" w:space="0" w:color="auto"/>
              </w:divBdr>
            </w:div>
            <w:div w:id="1509834648">
              <w:marLeft w:val="0"/>
              <w:marRight w:val="0"/>
              <w:marTop w:val="0"/>
              <w:marBottom w:val="0"/>
              <w:divBdr>
                <w:top w:val="none" w:sz="0" w:space="0" w:color="auto"/>
                <w:left w:val="none" w:sz="0" w:space="0" w:color="auto"/>
                <w:bottom w:val="none" w:sz="0" w:space="0" w:color="auto"/>
                <w:right w:val="none" w:sz="0" w:space="0" w:color="auto"/>
              </w:divBdr>
            </w:div>
            <w:div w:id="1087654629">
              <w:marLeft w:val="0"/>
              <w:marRight w:val="0"/>
              <w:marTop w:val="0"/>
              <w:marBottom w:val="0"/>
              <w:divBdr>
                <w:top w:val="none" w:sz="0" w:space="0" w:color="auto"/>
                <w:left w:val="none" w:sz="0" w:space="0" w:color="auto"/>
                <w:bottom w:val="none" w:sz="0" w:space="0" w:color="auto"/>
                <w:right w:val="none" w:sz="0" w:space="0" w:color="auto"/>
              </w:divBdr>
            </w:div>
            <w:div w:id="1324041715">
              <w:marLeft w:val="0"/>
              <w:marRight w:val="0"/>
              <w:marTop w:val="0"/>
              <w:marBottom w:val="0"/>
              <w:divBdr>
                <w:top w:val="none" w:sz="0" w:space="0" w:color="auto"/>
                <w:left w:val="none" w:sz="0" w:space="0" w:color="auto"/>
                <w:bottom w:val="none" w:sz="0" w:space="0" w:color="auto"/>
                <w:right w:val="none" w:sz="0" w:space="0" w:color="auto"/>
              </w:divBdr>
            </w:div>
            <w:div w:id="575481437">
              <w:marLeft w:val="0"/>
              <w:marRight w:val="0"/>
              <w:marTop w:val="0"/>
              <w:marBottom w:val="0"/>
              <w:divBdr>
                <w:top w:val="none" w:sz="0" w:space="0" w:color="auto"/>
                <w:left w:val="none" w:sz="0" w:space="0" w:color="auto"/>
                <w:bottom w:val="none" w:sz="0" w:space="0" w:color="auto"/>
                <w:right w:val="none" w:sz="0" w:space="0" w:color="auto"/>
              </w:divBdr>
            </w:div>
            <w:div w:id="1517578831">
              <w:marLeft w:val="0"/>
              <w:marRight w:val="0"/>
              <w:marTop w:val="0"/>
              <w:marBottom w:val="0"/>
              <w:divBdr>
                <w:top w:val="none" w:sz="0" w:space="0" w:color="auto"/>
                <w:left w:val="none" w:sz="0" w:space="0" w:color="auto"/>
                <w:bottom w:val="none" w:sz="0" w:space="0" w:color="auto"/>
                <w:right w:val="none" w:sz="0" w:space="0" w:color="auto"/>
              </w:divBdr>
            </w:div>
            <w:div w:id="126556076">
              <w:marLeft w:val="0"/>
              <w:marRight w:val="0"/>
              <w:marTop w:val="0"/>
              <w:marBottom w:val="0"/>
              <w:divBdr>
                <w:top w:val="none" w:sz="0" w:space="0" w:color="auto"/>
                <w:left w:val="none" w:sz="0" w:space="0" w:color="auto"/>
                <w:bottom w:val="none" w:sz="0" w:space="0" w:color="auto"/>
                <w:right w:val="none" w:sz="0" w:space="0" w:color="auto"/>
              </w:divBdr>
            </w:div>
            <w:div w:id="731998222">
              <w:marLeft w:val="0"/>
              <w:marRight w:val="0"/>
              <w:marTop w:val="0"/>
              <w:marBottom w:val="0"/>
              <w:divBdr>
                <w:top w:val="none" w:sz="0" w:space="0" w:color="auto"/>
                <w:left w:val="none" w:sz="0" w:space="0" w:color="auto"/>
                <w:bottom w:val="none" w:sz="0" w:space="0" w:color="auto"/>
                <w:right w:val="none" w:sz="0" w:space="0" w:color="auto"/>
              </w:divBdr>
            </w:div>
            <w:div w:id="409742915">
              <w:marLeft w:val="0"/>
              <w:marRight w:val="0"/>
              <w:marTop w:val="0"/>
              <w:marBottom w:val="0"/>
              <w:divBdr>
                <w:top w:val="none" w:sz="0" w:space="0" w:color="auto"/>
                <w:left w:val="none" w:sz="0" w:space="0" w:color="auto"/>
                <w:bottom w:val="none" w:sz="0" w:space="0" w:color="auto"/>
                <w:right w:val="none" w:sz="0" w:space="0" w:color="auto"/>
              </w:divBdr>
            </w:div>
            <w:div w:id="1582913928">
              <w:marLeft w:val="0"/>
              <w:marRight w:val="0"/>
              <w:marTop w:val="0"/>
              <w:marBottom w:val="0"/>
              <w:divBdr>
                <w:top w:val="none" w:sz="0" w:space="0" w:color="auto"/>
                <w:left w:val="none" w:sz="0" w:space="0" w:color="auto"/>
                <w:bottom w:val="none" w:sz="0" w:space="0" w:color="auto"/>
                <w:right w:val="none" w:sz="0" w:space="0" w:color="auto"/>
              </w:divBdr>
            </w:div>
            <w:div w:id="1484546878">
              <w:marLeft w:val="0"/>
              <w:marRight w:val="0"/>
              <w:marTop w:val="0"/>
              <w:marBottom w:val="0"/>
              <w:divBdr>
                <w:top w:val="none" w:sz="0" w:space="0" w:color="auto"/>
                <w:left w:val="none" w:sz="0" w:space="0" w:color="auto"/>
                <w:bottom w:val="none" w:sz="0" w:space="0" w:color="auto"/>
                <w:right w:val="none" w:sz="0" w:space="0" w:color="auto"/>
              </w:divBdr>
            </w:div>
            <w:div w:id="2043044478">
              <w:marLeft w:val="0"/>
              <w:marRight w:val="0"/>
              <w:marTop w:val="0"/>
              <w:marBottom w:val="0"/>
              <w:divBdr>
                <w:top w:val="none" w:sz="0" w:space="0" w:color="auto"/>
                <w:left w:val="none" w:sz="0" w:space="0" w:color="auto"/>
                <w:bottom w:val="none" w:sz="0" w:space="0" w:color="auto"/>
                <w:right w:val="none" w:sz="0" w:space="0" w:color="auto"/>
              </w:divBdr>
            </w:div>
            <w:div w:id="827089427">
              <w:marLeft w:val="0"/>
              <w:marRight w:val="0"/>
              <w:marTop w:val="0"/>
              <w:marBottom w:val="0"/>
              <w:divBdr>
                <w:top w:val="none" w:sz="0" w:space="0" w:color="auto"/>
                <w:left w:val="none" w:sz="0" w:space="0" w:color="auto"/>
                <w:bottom w:val="none" w:sz="0" w:space="0" w:color="auto"/>
                <w:right w:val="none" w:sz="0" w:space="0" w:color="auto"/>
              </w:divBdr>
            </w:div>
            <w:div w:id="95247540">
              <w:marLeft w:val="0"/>
              <w:marRight w:val="0"/>
              <w:marTop w:val="0"/>
              <w:marBottom w:val="0"/>
              <w:divBdr>
                <w:top w:val="none" w:sz="0" w:space="0" w:color="auto"/>
                <w:left w:val="none" w:sz="0" w:space="0" w:color="auto"/>
                <w:bottom w:val="none" w:sz="0" w:space="0" w:color="auto"/>
                <w:right w:val="none" w:sz="0" w:space="0" w:color="auto"/>
              </w:divBdr>
            </w:div>
            <w:div w:id="2042704539">
              <w:marLeft w:val="0"/>
              <w:marRight w:val="0"/>
              <w:marTop w:val="0"/>
              <w:marBottom w:val="0"/>
              <w:divBdr>
                <w:top w:val="none" w:sz="0" w:space="0" w:color="auto"/>
                <w:left w:val="none" w:sz="0" w:space="0" w:color="auto"/>
                <w:bottom w:val="none" w:sz="0" w:space="0" w:color="auto"/>
                <w:right w:val="none" w:sz="0" w:space="0" w:color="auto"/>
              </w:divBdr>
            </w:div>
            <w:div w:id="2019229835">
              <w:marLeft w:val="0"/>
              <w:marRight w:val="0"/>
              <w:marTop w:val="0"/>
              <w:marBottom w:val="0"/>
              <w:divBdr>
                <w:top w:val="none" w:sz="0" w:space="0" w:color="auto"/>
                <w:left w:val="none" w:sz="0" w:space="0" w:color="auto"/>
                <w:bottom w:val="none" w:sz="0" w:space="0" w:color="auto"/>
                <w:right w:val="none" w:sz="0" w:space="0" w:color="auto"/>
              </w:divBdr>
            </w:div>
            <w:div w:id="1815638306">
              <w:marLeft w:val="0"/>
              <w:marRight w:val="0"/>
              <w:marTop w:val="0"/>
              <w:marBottom w:val="0"/>
              <w:divBdr>
                <w:top w:val="none" w:sz="0" w:space="0" w:color="auto"/>
                <w:left w:val="none" w:sz="0" w:space="0" w:color="auto"/>
                <w:bottom w:val="none" w:sz="0" w:space="0" w:color="auto"/>
                <w:right w:val="none" w:sz="0" w:space="0" w:color="auto"/>
              </w:divBdr>
            </w:div>
            <w:div w:id="1558666715">
              <w:marLeft w:val="0"/>
              <w:marRight w:val="0"/>
              <w:marTop w:val="0"/>
              <w:marBottom w:val="0"/>
              <w:divBdr>
                <w:top w:val="none" w:sz="0" w:space="0" w:color="auto"/>
                <w:left w:val="none" w:sz="0" w:space="0" w:color="auto"/>
                <w:bottom w:val="none" w:sz="0" w:space="0" w:color="auto"/>
                <w:right w:val="none" w:sz="0" w:space="0" w:color="auto"/>
              </w:divBdr>
            </w:div>
            <w:div w:id="1344698774">
              <w:marLeft w:val="0"/>
              <w:marRight w:val="0"/>
              <w:marTop w:val="0"/>
              <w:marBottom w:val="0"/>
              <w:divBdr>
                <w:top w:val="none" w:sz="0" w:space="0" w:color="auto"/>
                <w:left w:val="none" w:sz="0" w:space="0" w:color="auto"/>
                <w:bottom w:val="none" w:sz="0" w:space="0" w:color="auto"/>
                <w:right w:val="none" w:sz="0" w:space="0" w:color="auto"/>
              </w:divBdr>
            </w:div>
            <w:div w:id="519899042">
              <w:marLeft w:val="0"/>
              <w:marRight w:val="0"/>
              <w:marTop w:val="0"/>
              <w:marBottom w:val="0"/>
              <w:divBdr>
                <w:top w:val="none" w:sz="0" w:space="0" w:color="auto"/>
                <w:left w:val="none" w:sz="0" w:space="0" w:color="auto"/>
                <w:bottom w:val="none" w:sz="0" w:space="0" w:color="auto"/>
                <w:right w:val="none" w:sz="0" w:space="0" w:color="auto"/>
              </w:divBdr>
            </w:div>
            <w:div w:id="1723021549">
              <w:marLeft w:val="0"/>
              <w:marRight w:val="0"/>
              <w:marTop w:val="0"/>
              <w:marBottom w:val="0"/>
              <w:divBdr>
                <w:top w:val="none" w:sz="0" w:space="0" w:color="auto"/>
                <w:left w:val="none" w:sz="0" w:space="0" w:color="auto"/>
                <w:bottom w:val="none" w:sz="0" w:space="0" w:color="auto"/>
                <w:right w:val="none" w:sz="0" w:space="0" w:color="auto"/>
              </w:divBdr>
            </w:div>
            <w:div w:id="1922251777">
              <w:marLeft w:val="0"/>
              <w:marRight w:val="0"/>
              <w:marTop w:val="0"/>
              <w:marBottom w:val="0"/>
              <w:divBdr>
                <w:top w:val="none" w:sz="0" w:space="0" w:color="auto"/>
                <w:left w:val="none" w:sz="0" w:space="0" w:color="auto"/>
                <w:bottom w:val="none" w:sz="0" w:space="0" w:color="auto"/>
                <w:right w:val="none" w:sz="0" w:space="0" w:color="auto"/>
              </w:divBdr>
            </w:div>
            <w:div w:id="2043699253">
              <w:marLeft w:val="0"/>
              <w:marRight w:val="0"/>
              <w:marTop w:val="0"/>
              <w:marBottom w:val="0"/>
              <w:divBdr>
                <w:top w:val="none" w:sz="0" w:space="0" w:color="auto"/>
                <w:left w:val="none" w:sz="0" w:space="0" w:color="auto"/>
                <w:bottom w:val="none" w:sz="0" w:space="0" w:color="auto"/>
                <w:right w:val="none" w:sz="0" w:space="0" w:color="auto"/>
              </w:divBdr>
            </w:div>
            <w:div w:id="2145810450">
              <w:marLeft w:val="0"/>
              <w:marRight w:val="0"/>
              <w:marTop w:val="0"/>
              <w:marBottom w:val="0"/>
              <w:divBdr>
                <w:top w:val="none" w:sz="0" w:space="0" w:color="auto"/>
                <w:left w:val="none" w:sz="0" w:space="0" w:color="auto"/>
                <w:bottom w:val="none" w:sz="0" w:space="0" w:color="auto"/>
                <w:right w:val="none" w:sz="0" w:space="0" w:color="auto"/>
              </w:divBdr>
            </w:div>
            <w:div w:id="1723674754">
              <w:marLeft w:val="0"/>
              <w:marRight w:val="0"/>
              <w:marTop w:val="0"/>
              <w:marBottom w:val="0"/>
              <w:divBdr>
                <w:top w:val="none" w:sz="0" w:space="0" w:color="auto"/>
                <w:left w:val="none" w:sz="0" w:space="0" w:color="auto"/>
                <w:bottom w:val="none" w:sz="0" w:space="0" w:color="auto"/>
                <w:right w:val="none" w:sz="0" w:space="0" w:color="auto"/>
              </w:divBdr>
            </w:div>
            <w:div w:id="295258819">
              <w:marLeft w:val="0"/>
              <w:marRight w:val="0"/>
              <w:marTop w:val="0"/>
              <w:marBottom w:val="0"/>
              <w:divBdr>
                <w:top w:val="none" w:sz="0" w:space="0" w:color="auto"/>
                <w:left w:val="none" w:sz="0" w:space="0" w:color="auto"/>
                <w:bottom w:val="none" w:sz="0" w:space="0" w:color="auto"/>
                <w:right w:val="none" w:sz="0" w:space="0" w:color="auto"/>
              </w:divBdr>
            </w:div>
            <w:div w:id="1131168183">
              <w:marLeft w:val="0"/>
              <w:marRight w:val="0"/>
              <w:marTop w:val="0"/>
              <w:marBottom w:val="0"/>
              <w:divBdr>
                <w:top w:val="none" w:sz="0" w:space="0" w:color="auto"/>
                <w:left w:val="none" w:sz="0" w:space="0" w:color="auto"/>
                <w:bottom w:val="none" w:sz="0" w:space="0" w:color="auto"/>
                <w:right w:val="none" w:sz="0" w:space="0" w:color="auto"/>
              </w:divBdr>
            </w:div>
            <w:div w:id="407652334">
              <w:marLeft w:val="0"/>
              <w:marRight w:val="0"/>
              <w:marTop w:val="0"/>
              <w:marBottom w:val="0"/>
              <w:divBdr>
                <w:top w:val="none" w:sz="0" w:space="0" w:color="auto"/>
                <w:left w:val="none" w:sz="0" w:space="0" w:color="auto"/>
                <w:bottom w:val="none" w:sz="0" w:space="0" w:color="auto"/>
                <w:right w:val="none" w:sz="0" w:space="0" w:color="auto"/>
              </w:divBdr>
            </w:div>
            <w:div w:id="134299958">
              <w:marLeft w:val="0"/>
              <w:marRight w:val="0"/>
              <w:marTop w:val="0"/>
              <w:marBottom w:val="0"/>
              <w:divBdr>
                <w:top w:val="none" w:sz="0" w:space="0" w:color="auto"/>
                <w:left w:val="none" w:sz="0" w:space="0" w:color="auto"/>
                <w:bottom w:val="none" w:sz="0" w:space="0" w:color="auto"/>
                <w:right w:val="none" w:sz="0" w:space="0" w:color="auto"/>
              </w:divBdr>
            </w:div>
            <w:div w:id="1101687438">
              <w:marLeft w:val="0"/>
              <w:marRight w:val="0"/>
              <w:marTop w:val="0"/>
              <w:marBottom w:val="0"/>
              <w:divBdr>
                <w:top w:val="none" w:sz="0" w:space="0" w:color="auto"/>
                <w:left w:val="none" w:sz="0" w:space="0" w:color="auto"/>
                <w:bottom w:val="none" w:sz="0" w:space="0" w:color="auto"/>
                <w:right w:val="none" w:sz="0" w:space="0" w:color="auto"/>
              </w:divBdr>
            </w:div>
            <w:div w:id="1931618186">
              <w:marLeft w:val="0"/>
              <w:marRight w:val="0"/>
              <w:marTop w:val="0"/>
              <w:marBottom w:val="0"/>
              <w:divBdr>
                <w:top w:val="none" w:sz="0" w:space="0" w:color="auto"/>
                <w:left w:val="none" w:sz="0" w:space="0" w:color="auto"/>
                <w:bottom w:val="none" w:sz="0" w:space="0" w:color="auto"/>
                <w:right w:val="none" w:sz="0" w:space="0" w:color="auto"/>
              </w:divBdr>
            </w:div>
            <w:div w:id="1813061810">
              <w:marLeft w:val="0"/>
              <w:marRight w:val="0"/>
              <w:marTop w:val="0"/>
              <w:marBottom w:val="0"/>
              <w:divBdr>
                <w:top w:val="none" w:sz="0" w:space="0" w:color="auto"/>
                <w:left w:val="none" w:sz="0" w:space="0" w:color="auto"/>
                <w:bottom w:val="none" w:sz="0" w:space="0" w:color="auto"/>
                <w:right w:val="none" w:sz="0" w:space="0" w:color="auto"/>
              </w:divBdr>
            </w:div>
            <w:div w:id="1396122239">
              <w:marLeft w:val="0"/>
              <w:marRight w:val="0"/>
              <w:marTop w:val="0"/>
              <w:marBottom w:val="0"/>
              <w:divBdr>
                <w:top w:val="none" w:sz="0" w:space="0" w:color="auto"/>
                <w:left w:val="none" w:sz="0" w:space="0" w:color="auto"/>
                <w:bottom w:val="none" w:sz="0" w:space="0" w:color="auto"/>
                <w:right w:val="none" w:sz="0" w:space="0" w:color="auto"/>
              </w:divBdr>
            </w:div>
            <w:div w:id="1833637764">
              <w:marLeft w:val="0"/>
              <w:marRight w:val="0"/>
              <w:marTop w:val="0"/>
              <w:marBottom w:val="0"/>
              <w:divBdr>
                <w:top w:val="none" w:sz="0" w:space="0" w:color="auto"/>
                <w:left w:val="none" w:sz="0" w:space="0" w:color="auto"/>
                <w:bottom w:val="none" w:sz="0" w:space="0" w:color="auto"/>
                <w:right w:val="none" w:sz="0" w:space="0" w:color="auto"/>
              </w:divBdr>
            </w:div>
            <w:div w:id="537204139">
              <w:marLeft w:val="0"/>
              <w:marRight w:val="0"/>
              <w:marTop w:val="0"/>
              <w:marBottom w:val="0"/>
              <w:divBdr>
                <w:top w:val="none" w:sz="0" w:space="0" w:color="auto"/>
                <w:left w:val="none" w:sz="0" w:space="0" w:color="auto"/>
                <w:bottom w:val="none" w:sz="0" w:space="0" w:color="auto"/>
                <w:right w:val="none" w:sz="0" w:space="0" w:color="auto"/>
              </w:divBdr>
            </w:div>
            <w:div w:id="1641031500">
              <w:marLeft w:val="0"/>
              <w:marRight w:val="0"/>
              <w:marTop w:val="0"/>
              <w:marBottom w:val="0"/>
              <w:divBdr>
                <w:top w:val="none" w:sz="0" w:space="0" w:color="auto"/>
                <w:left w:val="none" w:sz="0" w:space="0" w:color="auto"/>
                <w:bottom w:val="none" w:sz="0" w:space="0" w:color="auto"/>
                <w:right w:val="none" w:sz="0" w:space="0" w:color="auto"/>
              </w:divBdr>
            </w:div>
            <w:div w:id="325792281">
              <w:marLeft w:val="0"/>
              <w:marRight w:val="0"/>
              <w:marTop w:val="0"/>
              <w:marBottom w:val="0"/>
              <w:divBdr>
                <w:top w:val="none" w:sz="0" w:space="0" w:color="auto"/>
                <w:left w:val="none" w:sz="0" w:space="0" w:color="auto"/>
                <w:bottom w:val="none" w:sz="0" w:space="0" w:color="auto"/>
                <w:right w:val="none" w:sz="0" w:space="0" w:color="auto"/>
              </w:divBdr>
            </w:div>
            <w:div w:id="177234509">
              <w:marLeft w:val="0"/>
              <w:marRight w:val="0"/>
              <w:marTop w:val="0"/>
              <w:marBottom w:val="0"/>
              <w:divBdr>
                <w:top w:val="none" w:sz="0" w:space="0" w:color="auto"/>
                <w:left w:val="none" w:sz="0" w:space="0" w:color="auto"/>
                <w:bottom w:val="none" w:sz="0" w:space="0" w:color="auto"/>
                <w:right w:val="none" w:sz="0" w:space="0" w:color="auto"/>
              </w:divBdr>
            </w:div>
            <w:div w:id="1129712168">
              <w:marLeft w:val="0"/>
              <w:marRight w:val="0"/>
              <w:marTop w:val="0"/>
              <w:marBottom w:val="0"/>
              <w:divBdr>
                <w:top w:val="none" w:sz="0" w:space="0" w:color="auto"/>
                <w:left w:val="none" w:sz="0" w:space="0" w:color="auto"/>
                <w:bottom w:val="none" w:sz="0" w:space="0" w:color="auto"/>
                <w:right w:val="none" w:sz="0" w:space="0" w:color="auto"/>
              </w:divBdr>
            </w:div>
            <w:div w:id="829519300">
              <w:marLeft w:val="0"/>
              <w:marRight w:val="0"/>
              <w:marTop w:val="0"/>
              <w:marBottom w:val="0"/>
              <w:divBdr>
                <w:top w:val="none" w:sz="0" w:space="0" w:color="auto"/>
                <w:left w:val="none" w:sz="0" w:space="0" w:color="auto"/>
                <w:bottom w:val="none" w:sz="0" w:space="0" w:color="auto"/>
                <w:right w:val="none" w:sz="0" w:space="0" w:color="auto"/>
              </w:divBdr>
            </w:div>
            <w:div w:id="349648084">
              <w:marLeft w:val="0"/>
              <w:marRight w:val="0"/>
              <w:marTop w:val="0"/>
              <w:marBottom w:val="0"/>
              <w:divBdr>
                <w:top w:val="none" w:sz="0" w:space="0" w:color="auto"/>
                <w:left w:val="none" w:sz="0" w:space="0" w:color="auto"/>
                <w:bottom w:val="none" w:sz="0" w:space="0" w:color="auto"/>
                <w:right w:val="none" w:sz="0" w:space="0" w:color="auto"/>
              </w:divBdr>
            </w:div>
            <w:div w:id="825898959">
              <w:marLeft w:val="0"/>
              <w:marRight w:val="0"/>
              <w:marTop w:val="0"/>
              <w:marBottom w:val="0"/>
              <w:divBdr>
                <w:top w:val="none" w:sz="0" w:space="0" w:color="auto"/>
                <w:left w:val="none" w:sz="0" w:space="0" w:color="auto"/>
                <w:bottom w:val="none" w:sz="0" w:space="0" w:color="auto"/>
                <w:right w:val="none" w:sz="0" w:space="0" w:color="auto"/>
              </w:divBdr>
            </w:div>
            <w:div w:id="671251957">
              <w:marLeft w:val="0"/>
              <w:marRight w:val="0"/>
              <w:marTop w:val="0"/>
              <w:marBottom w:val="0"/>
              <w:divBdr>
                <w:top w:val="none" w:sz="0" w:space="0" w:color="auto"/>
                <w:left w:val="none" w:sz="0" w:space="0" w:color="auto"/>
                <w:bottom w:val="none" w:sz="0" w:space="0" w:color="auto"/>
                <w:right w:val="none" w:sz="0" w:space="0" w:color="auto"/>
              </w:divBdr>
            </w:div>
            <w:div w:id="1151099482">
              <w:marLeft w:val="0"/>
              <w:marRight w:val="0"/>
              <w:marTop w:val="0"/>
              <w:marBottom w:val="0"/>
              <w:divBdr>
                <w:top w:val="none" w:sz="0" w:space="0" w:color="auto"/>
                <w:left w:val="none" w:sz="0" w:space="0" w:color="auto"/>
                <w:bottom w:val="none" w:sz="0" w:space="0" w:color="auto"/>
                <w:right w:val="none" w:sz="0" w:space="0" w:color="auto"/>
              </w:divBdr>
            </w:div>
            <w:div w:id="1269655139">
              <w:marLeft w:val="0"/>
              <w:marRight w:val="0"/>
              <w:marTop w:val="0"/>
              <w:marBottom w:val="0"/>
              <w:divBdr>
                <w:top w:val="none" w:sz="0" w:space="0" w:color="auto"/>
                <w:left w:val="none" w:sz="0" w:space="0" w:color="auto"/>
                <w:bottom w:val="none" w:sz="0" w:space="0" w:color="auto"/>
                <w:right w:val="none" w:sz="0" w:space="0" w:color="auto"/>
              </w:divBdr>
            </w:div>
            <w:div w:id="410933752">
              <w:marLeft w:val="0"/>
              <w:marRight w:val="0"/>
              <w:marTop w:val="0"/>
              <w:marBottom w:val="0"/>
              <w:divBdr>
                <w:top w:val="none" w:sz="0" w:space="0" w:color="auto"/>
                <w:left w:val="none" w:sz="0" w:space="0" w:color="auto"/>
                <w:bottom w:val="none" w:sz="0" w:space="0" w:color="auto"/>
                <w:right w:val="none" w:sz="0" w:space="0" w:color="auto"/>
              </w:divBdr>
            </w:div>
            <w:div w:id="680087617">
              <w:marLeft w:val="0"/>
              <w:marRight w:val="0"/>
              <w:marTop w:val="0"/>
              <w:marBottom w:val="0"/>
              <w:divBdr>
                <w:top w:val="none" w:sz="0" w:space="0" w:color="auto"/>
                <w:left w:val="none" w:sz="0" w:space="0" w:color="auto"/>
                <w:bottom w:val="none" w:sz="0" w:space="0" w:color="auto"/>
                <w:right w:val="none" w:sz="0" w:space="0" w:color="auto"/>
              </w:divBdr>
            </w:div>
            <w:div w:id="2069263029">
              <w:marLeft w:val="0"/>
              <w:marRight w:val="0"/>
              <w:marTop w:val="0"/>
              <w:marBottom w:val="0"/>
              <w:divBdr>
                <w:top w:val="none" w:sz="0" w:space="0" w:color="auto"/>
                <w:left w:val="none" w:sz="0" w:space="0" w:color="auto"/>
                <w:bottom w:val="none" w:sz="0" w:space="0" w:color="auto"/>
                <w:right w:val="none" w:sz="0" w:space="0" w:color="auto"/>
              </w:divBdr>
            </w:div>
            <w:div w:id="686517572">
              <w:marLeft w:val="0"/>
              <w:marRight w:val="0"/>
              <w:marTop w:val="0"/>
              <w:marBottom w:val="0"/>
              <w:divBdr>
                <w:top w:val="none" w:sz="0" w:space="0" w:color="auto"/>
                <w:left w:val="none" w:sz="0" w:space="0" w:color="auto"/>
                <w:bottom w:val="none" w:sz="0" w:space="0" w:color="auto"/>
                <w:right w:val="none" w:sz="0" w:space="0" w:color="auto"/>
              </w:divBdr>
            </w:div>
            <w:div w:id="52772656">
              <w:marLeft w:val="0"/>
              <w:marRight w:val="0"/>
              <w:marTop w:val="0"/>
              <w:marBottom w:val="0"/>
              <w:divBdr>
                <w:top w:val="none" w:sz="0" w:space="0" w:color="auto"/>
                <w:left w:val="none" w:sz="0" w:space="0" w:color="auto"/>
                <w:bottom w:val="none" w:sz="0" w:space="0" w:color="auto"/>
                <w:right w:val="none" w:sz="0" w:space="0" w:color="auto"/>
              </w:divBdr>
            </w:div>
            <w:div w:id="744305606">
              <w:marLeft w:val="0"/>
              <w:marRight w:val="0"/>
              <w:marTop w:val="0"/>
              <w:marBottom w:val="0"/>
              <w:divBdr>
                <w:top w:val="none" w:sz="0" w:space="0" w:color="auto"/>
                <w:left w:val="none" w:sz="0" w:space="0" w:color="auto"/>
                <w:bottom w:val="none" w:sz="0" w:space="0" w:color="auto"/>
                <w:right w:val="none" w:sz="0" w:space="0" w:color="auto"/>
              </w:divBdr>
            </w:div>
            <w:div w:id="1052272305">
              <w:marLeft w:val="0"/>
              <w:marRight w:val="0"/>
              <w:marTop w:val="0"/>
              <w:marBottom w:val="0"/>
              <w:divBdr>
                <w:top w:val="none" w:sz="0" w:space="0" w:color="auto"/>
                <w:left w:val="none" w:sz="0" w:space="0" w:color="auto"/>
                <w:bottom w:val="none" w:sz="0" w:space="0" w:color="auto"/>
                <w:right w:val="none" w:sz="0" w:space="0" w:color="auto"/>
              </w:divBdr>
            </w:div>
            <w:div w:id="1303537717">
              <w:marLeft w:val="0"/>
              <w:marRight w:val="0"/>
              <w:marTop w:val="0"/>
              <w:marBottom w:val="0"/>
              <w:divBdr>
                <w:top w:val="none" w:sz="0" w:space="0" w:color="auto"/>
                <w:left w:val="none" w:sz="0" w:space="0" w:color="auto"/>
                <w:bottom w:val="none" w:sz="0" w:space="0" w:color="auto"/>
                <w:right w:val="none" w:sz="0" w:space="0" w:color="auto"/>
              </w:divBdr>
            </w:div>
            <w:div w:id="1449426651">
              <w:marLeft w:val="0"/>
              <w:marRight w:val="0"/>
              <w:marTop w:val="0"/>
              <w:marBottom w:val="0"/>
              <w:divBdr>
                <w:top w:val="none" w:sz="0" w:space="0" w:color="auto"/>
                <w:left w:val="none" w:sz="0" w:space="0" w:color="auto"/>
                <w:bottom w:val="none" w:sz="0" w:space="0" w:color="auto"/>
                <w:right w:val="none" w:sz="0" w:space="0" w:color="auto"/>
              </w:divBdr>
            </w:div>
            <w:div w:id="1212810707">
              <w:marLeft w:val="0"/>
              <w:marRight w:val="0"/>
              <w:marTop w:val="0"/>
              <w:marBottom w:val="0"/>
              <w:divBdr>
                <w:top w:val="none" w:sz="0" w:space="0" w:color="auto"/>
                <w:left w:val="none" w:sz="0" w:space="0" w:color="auto"/>
                <w:bottom w:val="none" w:sz="0" w:space="0" w:color="auto"/>
                <w:right w:val="none" w:sz="0" w:space="0" w:color="auto"/>
              </w:divBdr>
            </w:div>
            <w:div w:id="2078898081">
              <w:marLeft w:val="0"/>
              <w:marRight w:val="0"/>
              <w:marTop w:val="0"/>
              <w:marBottom w:val="0"/>
              <w:divBdr>
                <w:top w:val="none" w:sz="0" w:space="0" w:color="auto"/>
                <w:left w:val="none" w:sz="0" w:space="0" w:color="auto"/>
                <w:bottom w:val="none" w:sz="0" w:space="0" w:color="auto"/>
                <w:right w:val="none" w:sz="0" w:space="0" w:color="auto"/>
              </w:divBdr>
            </w:div>
            <w:div w:id="47654227">
              <w:marLeft w:val="0"/>
              <w:marRight w:val="0"/>
              <w:marTop w:val="0"/>
              <w:marBottom w:val="0"/>
              <w:divBdr>
                <w:top w:val="none" w:sz="0" w:space="0" w:color="auto"/>
                <w:left w:val="none" w:sz="0" w:space="0" w:color="auto"/>
                <w:bottom w:val="none" w:sz="0" w:space="0" w:color="auto"/>
                <w:right w:val="none" w:sz="0" w:space="0" w:color="auto"/>
              </w:divBdr>
            </w:div>
            <w:div w:id="1676109945">
              <w:marLeft w:val="0"/>
              <w:marRight w:val="0"/>
              <w:marTop w:val="0"/>
              <w:marBottom w:val="0"/>
              <w:divBdr>
                <w:top w:val="none" w:sz="0" w:space="0" w:color="auto"/>
                <w:left w:val="none" w:sz="0" w:space="0" w:color="auto"/>
                <w:bottom w:val="none" w:sz="0" w:space="0" w:color="auto"/>
                <w:right w:val="none" w:sz="0" w:space="0" w:color="auto"/>
              </w:divBdr>
            </w:div>
            <w:div w:id="536044859">
              <w:marLeft w:val="0"/>
              <w:marRight w:val="0"/>
              <w:marTop w:val="0"/>
              <w:marBottom w:val="0"/>
              <w:divBdr>
                <w:top w:val="none" w:sz="0" w:space="0" w:color="auto"/>
                <w:left w:val="none" w:sz="0" w:space="0" w:color="auto"/>
                <w:bottom w:val="none" w:sz="0" w:space="0" w:color="auto"/>
                <w:right w:val="none" w:sz="0" w:space="0" w:color="auto"/>
              </w:divBdr>
            </w:div>
            <w:div w:id="674377739">
              <w:marLeft w:val="0"/>
              <w:marRight w:val="0"/>
              <w:marTop w:val="0"/>
              <w:marBottom w:val="0"/>
              <w:divBdr>
                <w:top w:val="none" w:sz="0" w:space="0" w:color="auto"/>
                <w:left w:val="none" w:sz="0" w:space="0" w:color="auto"/>
                <w:bottom w:val="none" w:sz="0" w:space="0" w:color="auto"/>
                <w:right w:val="none" w:sz="0" w:space="0" w:color="auto"/>
              </w:divBdr>
            </w:div>
            <w:div w:id="916401602">
              <w:marLeft w:val="0"/>
              <w:marRight w:val="0"/>
              <w:marTop w:val="0"/>
              <w:marBottom w:val="0"/>
              <w:divBdr>
                <w:top w:val="none" w:sz="0" w:space="0" w:color="auto"/>
                <w:left w:val="none" w:sz="0" w:space="0" w:color="auto"/>
                <w:bottom w:val="none" w:sz="0" w:space="0" w:color="auto"/>
                <w:right w:val="none" w:sz="0" w:space="0" w:color="auto"/>
              </w:divBdr>
            </w:div>
            <w:div w:id="2022272400">
              <w:marLeft w:val="0"/>
              <w:marRight w:val="0"/>
              <w:marTop w:val="0"/>
              <w:marBottom w:val="0"/>
              <w:divBdr>
                <w:top w:val="none" w:sz="0" w:space="0" w:color="auto"/>
                <w:left w:val="none" w:sz="0" w:space="0" w:color="auto"/>
                <w:bottom w:val="none" w:sz="0" w:space="0" w:color="auto"/>
                <w:right w:val="none" w:sz="0" w:space="0" w:color="auto"/>
              </w:divBdr>
            </w:div>
            <w:div w:id="1275282141">
              <w:marLeft w:val="0"/>
              <w:marRight w:val="0"/>
              <w:marTop w:val="0"/>
              <w:marBottom w:val="0"/>
              <w:divBdr>
                <w:top w:val="none" w:sz="0" w:space="0" w:color="auto"/>
                <w:left w:val="none" w:sz="0" w:space="0" w:color="auto"/>
                <w:bottom w:val="none" w:sz="0" w:space="0" w:color="auto"/>
                <w:right w:val="none" w:sz="0" w:space="0" w:color="auto"/>
              </w:divBdr>
            </w:div>
            <w:div w:id="1132357982">
              <w:marLeft w:val="0"/>
              <w:marRight w:val="0"/>
              <w:marTop w:val="0"/>
              <w:marBottom w:val="0"/>
              <w:divBdr>
                <w:top w:val="none" w:sz="0" w:space="0" w:color="auto"/>
                <w:left w:val="none" w:sz="0" w:space="0" w:color="auto"/>
                <w:bottom w:val="none" w:sz="0" w:space="0" w:color="auto"/>
                <w:right w:val="none" w:sz="0" w:space="0" w:color="auto"/>
              </w:divBdr>
            </w:div>
            <w:div w:id="1479609785">
              <w:marLeft w:val="0"/>
              <w:marRight w:val="0"/>
              <w:marTop w:val="0"/>
              <w:marBottom w:val="0"/>
              <w:divBdr>
                <w:top w:val="none" w:sz="0" w:space="0" w:color="auto"/>
                <w:left w:val="none" w:sz="0" w:space="0" w:color="auto"/>
                <w:bottom w:val="none" w:sz="0" w:space="0" w:color="auto"/>
                <w:right w:val="none" w:sz="0" w:space="0" w:color="auto"/>
              </w:divBdr>
            </w:div>
            <w:div w:id="4553525">
              <w:marLeft w:val="0"/>
              <w:marRight w:val="0"/>
              <w:marTop w:val="0"/>
              <w:marBottom w:val="0"/>
              <w:divBdr>
                <w:top w:val="none" w:sz="0" w:space="0" w:color="auto"/>
                <w:left w:val="none" w:sz="0" w:space="0" w:color="auto"/>
                <w:bottom w:val="none" w:sz="0" w:space="0" w:color="auto"/>
                <w:right w:val="none" w:sz="0" w:space="0" w:color="auto"/>
              </w:divBdr>
            </w:div>
            <w:div w:id="1486094410">
              <w:marLeft w:val="0"/>
              <w:marRight w:val="0"/>
              <w:marTop w:val="0"/>
              <w:marBottom w:val="0"/>
              <w:divBdr>
                <w:top w:val="none" w:sz="0" w:space="0" w:color="auto"/>
                <w:left w:val="none" w:sz="0" w:space="0" w:color="auto"/>
                <w:bottom w:val="none" w:sz="0" w:space="0" w:color="auto"/>
                <w:right w:val="none" w:sz="0" w:space="0" w:color="auto"/>
              </w:divBdr>
            </w:div>
            <w:div w:id="567114824">
              <w:marLeft w:val="0"/>
              <w:marRight w:val="0"/>
              <w:marTop w:val="0"/>
              <w:marBottom w:val="0"/>
              <w:divBdr>
                <w:top w:val="none" w:sz="0" w:space="0" w:color="auto"/>
                <w:left w:val="none" w:sz="0" w:space="0" w:color="auto"/>
                <w:bottom w:val="none" w:sz="0" w:space="0" w:color="auto"/>
                <w:right w:val="none" w:sz="0" w:space="0" w:color="auto"/>
              </w:divBdr>
            </w:div>
            <w:div w:id="1982803495">
              <w:marLeft w:val="0"/>
              <w:marRight w:val="0"/>
              <w:marTop w:val="0"/>
              <w:marBottom w:val="0"/>
              <w:divBdr>
                <w:top w:val="none" w:sz="0" w:space="0" w:color="auto"/>
                <w:left w:val="none" w:sz="0" w:space="0" w:color="auto"/>
                <w:bottom w:val="none" w:sz="0" w:space="0" w:color="auto"/>
                <w:right w:val="none" w:sz="0" w:space="0" w:color="auto"/>
              </w:divBdr>
            </w:div>
            <w:div w:id="484905567">
              <w:marLeft w:val="0"/>
              <w:marRight w:val="0"/>
              <w:marTop w:val="0"/>
              <w:marBottom w:val="0"/>
              <w:divBdr>
                <w:top w:val="none" w:sz="0" w:space="0" w:color="auto"/>
                <w:left w:val="none" w:sz="0" w:space="0" w:color="auto"/>
                <w:bottom w:val="none" w:sz="0" w:space="0" w:color="auto"/>
                <w:right w:val="none" w:sz="0" w:space="0" w:color="auto"/>
              </w:divBdr>
            </w:div>
            <w:div w:id="1722631780">
              <w:marLeft w:val="0"/>
              <w:marRight w:val="0"/>
              <w:marTop w:val="0"/>
              <w:marBottom w:val="0"/>
              <w:divBdr>
                <w:top w:val="none" w:sz="0" w:space="0" w:color="auto"/>
                <w:left w:val="none" w:sz="0" w:space="0" w:color="auto"/>
                <w:bottom w:val="none" w:sz="0" w:space="0" w:color="auto"/>
                <w:right w:val="none" w:sz="0" w:space="0" w:color="auto"/>
              </w:divBdr>
            </w:div>
            <w:div w:id="317611467">
              <w:marLeft w:val="0"/>
              <w:marRight w:val="0"/>
              <w:marTop w:val="0"/>
              <w:marBottom w:val="0"/>
              <w:divBdr>
                <w:top w:val="none" w:sz="0" w:space="0" w:color="auto"/>
                <w:left w:val="none" w:sz="0" w:space="0" w:color="auto"/>
                <w:bottom w:val="none" w:sz="0" w:space="0" w:color="auto"/>
                <w:right w:val="none" w:sz="0" w:space="0" w:color="auto"/>
              </w:divBdr>
            </w:div>
            <w:div w:id="1655718160">
              <w:marLeft w:val="0"/>
              <w:marRight w:val="0"/>
              <w:marTop w:val="0"/>
              <w:marBottom w:val="0"/>
              <w:divBdr>
                <w:top w:val="none" w:sz="0" w:space="0" w:color="auto"/>
                <w:left w:val="none" w:sz="0" w:space="0" w:color="auto"/>
                <w:bottom w:val="none" w:sz="0" w:space="0" w:color="auto"/>
                <w:right w:val="none" w:sz="0" w:space="0" w:color="auto"/>
              </w:divBdr>
            </w:div>
            <w:div w:id="801267291">
              <w:marLeft w:val="0"/>
              <w:marRight w:val="0"/>
              <w:marTop w:val="0"/>
              <w:marBottom w:val="0"/>
              <w:divBdr>
                <w:top w:val="none" w:sz="0" w:space="0" w:color="auto"/>
                <w:left w:val="none" w:sz="0" w:space="0" w:color="auto"/>
                <w:bottom w:val="none" w:sz="0" w:space="0" w:color="auto"/>
                <w:right w:val="none" w:sz="0" w:space="0" w:color="auto"/>
              </w:divBdr>
            </w:div>
            <w:div w:id="1670713060">
              <w:marLeft w:val="0"/>
              <w:marRight w:val="0"/>
              <w:marTop w:val="0"/>
              <w:marBottom w:val="0"/>
              <w:divBdr>
                <w:top w:val="none" w:sz="0" w:space="0" w:color="auto"/>
                <w:left w:val="none" w:sz="0" w:space="0" w:color="auto"/>
                <w:bottom w:val="none" w:sz="0" w:space="0" w:color="auto"/>
                <w:right w:val="none" w:sz="0" w:space="0" w:color="auto"/>
              </w:divBdr>
            </w:div>
            <w:div w:id="1567567966">
              <w:marLeft w:val="0"/>
              <w:marRight w:val="0"/>
              <w:marTop w:val="0"/>
              <w:marBottom w:val="0"/>
              <w:divBdr>
                <w:top w:val="none" w:sz="0" w:space="0" w:color="auto"/>
                <w:left w:val="none" w:sz="0" w:space="0" w:color="auto"/>
                <w:bottom w:val="none" w:sz="0" w:space="0" w:color="auto"/>
                <w:right w:val="none" w:sz="0" w:space="0" w:color="auto"/>
              </w:divBdr>
            </w:div>
            <w:div w:id="413750122">
              <w:marLeft w:val="0"/>
              <w:marRight w:val="0"/>
              <w:marTop w:val="0"/>
              <w:marBottom w:val="0"/>
              <w:divBdr>
                <w:top w:val="none" w:sz="0" w:space="0" w:color="auto"/>
                <w:left w:val="none" w:sz="0" w:space="0" w:color="auto"/>
                <w:bottom w:val="none" w:sz="0" w:space="0" w:color="auto"/>
                <w:right w:val="none" w:sz="0" w:space="0" w:color="auto"/>
              </w:divBdr>
            </w:div>
            <w:div w:id="848521030">
              <w:marLeft w:val="0"/>
              <w:marRight w:val="0"/>
              <w:marTop w:val="0"/>
              <w:marBottom w:val="0"/>
              <w:divBdr>
                <w:top w:val="none" w:sz="0" w:space="0" w:color="auto"/>
                <w:left w:val="none" w:sz="0" w:space="0" w:color="auto"/>
                <w:bottom w:val="none" w:sz="0" w:space="0" w:color="auto"/>
                <w:right w:val="none" w:sz="0" w:space="0" w:color="auto"/>
              </w:divBdr>
            </w:div>
            <w:div w:id="80883061">
              <w:marLeft w:val="0"/>
              <w:marRight w:val="0"/>
              <w:marTop w:val="0"/>
              <w:marBottom w:val="0"/>
              <w:divBdr>
                <w:top w:val="none" w:sz="0" w:space="0" w:color="auto"/>
                <w:left w:val="none" w:sz="0" w:space="0" w:color="auto"/>
                <w:bottom w:val="none" w:sz="0" w:space="0" w:color="auto"/>
                <w:right w:val="none" w:sz="0" w:space="0" w:color="auto"/>
              </w:divBdr>
            </w:div>
            <w:div w:id="26807281">
              <w:marLeft w:val="0"/>
              <w:marRight w:val="0"/>
              <w:marTop w:val="0"/>
              <w:marBottom w:val="0"/>
              <w:divBdr>
                <w:top w:val="none" w:sz="0" w:space="0" w:color="auto"/>
                <w:left w:val="none" w:sz="0" w:space="0" w:color="auto"/>
                <w:bottom w:val="none" w:sz="0" w:space="0" w:color="auto"/>
                <w:right w:val="none" w:sz="0" w:space="0" w:color="auto"/>
              </w:divBdr>
            </w:div>
            <w:div w:id="694310810">
              <w:marLeft w:val="0"/>
              <w:marRight w:val="0"/>
              <w:marTop w:val="0"/>
              <w:marBottom w:val="0"/>
              <w:divBdr>
                <w:top w:val="none" w:sz="0" w:space="0" w:color="auto"/>
                <w:left w:val="none" w:sz="0" w:space="0" w:color="auto"/>
                <w:bottom w:val="none" w:sz="0" w:space="0" w:color="auto"/>
                <w:right w:val="none" w:sz="0" w:space="0" w:color="auto"/>
              </w:divBdr>
            </w:div>
            <w:div w:id="1391613141">
              <w:marLeft w:val="0"/>
              <w:marRight w:val="0"/>
              <w:marTop w:val="0"/>
              <w:marBottom w:val="0"/>
              <w:divBdr>
                <w:top w:val="none" w:sz="0" w:space="0" w:color="auto"/>
                <w:left w:val="none" w:sz="0" w:space="0" w:color="auto"/>
                <w:bottom w:val="none" w:sz="0" w:space="0" w:color="auto"/>
                <w:right w:val="none" w:sz="0" w:space="0" w:color="auto"/>
              </w:divBdr>
            </w:div>
            <w:div w:id="140654721">
              <w:marLeft w:val="0"/>
              <w:marRight w:val="0"/>
              <w:marTop w:val="0"/>
              <w:marBottom w:val="0"/>
              <w:divBdr>
                <w:top w:val="none" w:sz="0" w:space="0" w:color="auto"/>
                <w:left w:val="none" w:sz="0" w:space="0" w:color="auto"/>
                <w:bottom w:val="none" w:sz="0" w:space="0" w:color="auto"/>
                <w:right w:val="none" w:sz="0" w:space="0" w:color="auto"/>
              </w:divBdr>
            </w:div>
            <w:div w:id="1381006868">
              <w:marLeft w:val="0"/>
              <w:marRight w:val="0"/>
              <w:marTop w:val="0"/>
              <w:marBottom w:val="0"/>
              <w:divBdr>
                <w:top w:val="none" w:sz="0" w:space="0" w:color="auto"/>
                <w:left w:val="none" w:sz="0" w:space="0" w:color="auto"/>
                <w:bottom w:val="none" w:sz="0" w:space="0" w:color="auto"/>
                <w:right w:val="none" w:sz="0" w:space="0" w:color="auto"/>
              </w:divBdr>
            </w:div>
            <w:div w:id="1619215875">
              <w:marLeft w:val="0"/>
              <w:marRight w:val="0"/>
              <w:marTop w:val="0"/>
              <w:marBottom w:val="0"/>
              <w:divBdr>
                <w:top w:val="none" w:sz="0" w:space="0" w:color="auto"/>
                <w:left w:val="none" w:sz="0" w:space="0" w:color="auto"/>
                <w:bottom w:val="none" w:sz="0" w:space="0" w:color="auto"/>
                <w:right w:val="none" w:sz="0" w:space="0" w:color="auto"/>
              </w:divBdr>
            </w:div>
            <w:div w:id="226184926">
              <w:marLeft w:val="0"/>
              <w:marRight w:val="0"/>
              <w:marTop w:val="0"/>
              <w:marBottom w:val="0"/>
              <w:divBdr>
                <w:top w:val="none" w:sz="0" w:space="0" w:color="auto"/>
                <w:left w:val="none" w:sz="0" w:space="0" w:color="auto"/>
                <w:bottom w:val="none" w:sz="0" w:space="0" w:color="auto"/>
                <w:right w:val="none" w:sz="0" w:space="0" w:color="auto"/>
              </w:divBdr>
            </w:div>
            <w:div w:id="1221865666">
              <w:marLeft w:val="0"/>
              <w:marRight w:val="0"/>
              <w:marTop w:val="0"/>
              <w:marBottom w:val="0"/>
              <w:divBdr>
                <w:top w:val="none" w:sz="0" w:space="0" w:color="auto"/>
                <w:left w:val="none" w:sz="0" w:space="0" w:color="auto"/>
                <w:bottom w:val="none" w:sz="0" w:space="0" w:color="auto"/>
                <w:right w:val="none" w:sz="0" w:space="0" w:color="auto"/>
              </w:divBdr>
            </w:div>
            <w:div w:id="146634369">
              <w:marLeft w:val="0"/>
              <w:marRight w:val="0"/>
              <w:marTop w:val="0"/>
              <w:marBottom w:val="0"/>
              <w:divBdr>
                <w:top w:val="none" w:sz="0" w:space="0" w:color="auto"/>
                <w:left w:val="none" w:sz="0" w:space="0" w:color="auto"/>
                <w:bottom w:val="none" w:sz="0" w:space="0" w:color="auto"/>
                <w:right w:val="none" w:sz="0" w:space="0" w:color="auto"/>
              </w:divBdr>
            </w:div>
            <w:div w:id="1635024239">
              <w:marLeft w:val="0"/>
              <w:marRight w:val="0"/>
              <w:marTop w:val="0"/>
              <w:marBottom w:val="0"/>
              <w:divBdr>
                <w:top w:val="none" w:sz="0" w:space="0" w:color="auto"/>
                <w:left w:val="none" w:sz="0" w:space="0" w:color="auto"/>
                <w:bottom w:val="none" w:sz="0" w:space="0" w:color="auto"/>
                <w:right w:val="none" w:sz="0" w:space="0" w:color="auto"/>
              </w:divBdr>
            </w:div>
            <w:div w:id="987439473">
              <w:marLeft w:val="0"/>
              <w:marRight w:val="0"/>
              <w:marTop w:val="0"/>
              <w:marBottom w:val="0"/>
              <w:divBdr>
                <w:top w:val="none" w:sz="0" w:space="0" w:color="auto"/>
                <w:left w:val="none" w:sz="0" w:space="0" w:color="auto"/>
                <w:bottom w:val="none" w:sz="0" w:space="0" w:color="auto"/>
                <w:right w:val="none" w:sz="0" w:space="0" w:color="auto"/>
              </w:divBdr>
            </w:div>
            <w:div w:id="2123645064">
              <w:marLeft w:val="0"/>
              <w:marRight w:val="0"/>
              <w:marTop w:val="0"/>
              <w:marBottom w:val="0"/>
              <w:divBdr>
                <w:top w:val="none" w:sz="0" w:space="0" w:color="auto"/>
                <w:left w:val="none" w:sz="0" w:space="0" w:color="auto"/>
                <w:bottom w:val="none" w:sz="0" w:space="0" w:color="auto"/>
                <w:right w:val="none" w:sz="0" w:space="0" w:color="auto"/>
              </w:divBdr>
            </w:div>
            <w:div w:id="1093361590">
              <w:marLeft w:val="0"/>
              <w:marRight w:val="0"/>
              <w:marTop w:val="0"/>
              <w:marBottom w:val="0"/>
              <w:divBdr>
                <w:top w:val="none" w:sz="0" w:space="0" w:color="auto"/>
                <w:left w:val="none" w:sz="0" w:space="0" w:color="auto"/>
                <w:bottom w:val="none" w:sz="0" w:space="0" w:color="auto"/>
                <w:right w:val="none" w:sz="0" w:space="0" w:color="auto"/>
              </w:divBdr>
            </w:div>
            <w:div w:id="1604071317">
              <w:marLeft w:val="0"/>
              <w:marRight w:val="0"/>
              <w:marTop w:val="0"/>
              <w:marBottom w:val="0"/>
              <w:divBdr>
                <w:top w:val="none" w:sz="0" w:space="0" w:color="auto"/>
                <w:left w:val="none" w:sz="0" w:space="0" w:color="auto"/>
                <w:bottom w:val="none" w:sz="0" w:space="0" w:color="auto"/>
                <w:right w:val="none" w:sz="0" w:space="0" w:color="auto"/>
              </w:divBdr>
            </w:div>
            <w:div w:id="1959557885">
              <w:marLeft w:val="0"/>
              <w:marRight w:val="0"/>
              <w:marTop w:val="0"/>
              <w:marBottom w:val="0"/>
              <w:divBdr>
                <w:top w:val="none" w:sz="0" w:space="0" w:color="auto"/>
                <w:left w:val="none" w:sz="0" w:space="0" w:color="auto"/>
                <w:bottom w:val="none" w:sz="0" w:space="0" w:color="auto"/>
                <w:right w:val="none" w:sz="0" w:space="0" w:color="auto"/>
              </w:divBdr>
            </w:div>
            <w:div w:id="1935673374">
              <w:marLeft w:val="0"/>
              <w:marRight w:val="0"/>
              <w:marTop w:val="0"/>
              <w:marBottom w:val="0"/>
              <w:divBdr>
                <w:top w:val="none" w:sz="0" w:space="0" w:color="auto"/>
                <w:left w:val="none" w:sz="0" w:space="0" w:color="auto"/>
                <w:bottom w:val="none" w:sz="0" w:space="0" w:color="auto"/>
                <w:right w:val="none" w:sz="0" w:space="0" w:color="auto"/>
              </w:divBdr>
            </w:div>
            <w:div w:id="1665471783">
              <w:marLeft w:val="0"/>
              <w:marRight w:val="0"/>
              <w:marTop w:val="0"/>
              <w:marBottom w:val="0"/>
              <w:divBdr>
                <w:top w:val="none" w:sz="0" w:space="0" w:color="auto"/>
                <w:left w:val="none" w:sz="0" w:space="0" w:color="auto"/>
                <w:bottom w:val="none" w:sz="0" w:space="0" w:color="auto"/>
                <w:right w:val="none" w:sz="0" w:space="0" w:color="auto"/>
              </w:divBdr>
            </w:div>
            <w:div w:id="402871892">
              <w:marLeft w:val="0"/>
              <w:marRight w:val="0"/>
              <w:marTop w:val="0"/>
              <w:marBottom w:val="0"/>
              <w:divBdr>
                <w:top w:val="none" w:sz="0" w:space="0" w:color="auto"/>
                <w:left w:val="none" w:sz="0" w:space="0" w:color="auto"/>
                <w:bottom w:val="none" w:sz="0" w:space="0" w:color="auto"/>
                <w:right w:val="none" w:sz="0" w:space="0" w:color="auto"/>
              </w:divBdr>
            </w:div>
            <w:div w:id="1995989421">
              <w:marLeft w:val="0"/>
              <w:marRight w:val="0"/>
              <w:marTop w:val="0"/>
              <w:marBottom w:val="0"/>
              <w:divBdr>
                <w:top w:val="none" w:sz="0" w:space="0" w:color="auto"/>
                <w:left w:val="none" w:sz="0" w:space="0" w:color="auto"/>
                <w:bottom w:val="none" w:sz="0" w:space="0" w:color="auto"/>
                <w:right w:val="none" w:sz="0" w:space="0" w:color="auto"/>
              </w:divBdr>
            </w:div>
            <w:div w:id="1180587624">
              <w:marLeft w:val="0"/>
              <w:marRight w:val="0"/>
              <w:marTop w:val="0"/>
              <w:marBottom w:val="0"/>
              <w:divBdr>
                <w:top w:val="none" w:sz="0" w:space="0" w:color="auto"/>
                <w:left w:val="none" w:sz="0" w:space="0" w:color="auto"/>
                <w:bottom w:val="none" w:sz="0" w:space="0" w:color="auto"/>
                <w:right w:val="none" w:sz="0" w:space="0" w:color="auto"/>
              </w:divBdr>
            </w:div>
            <w:div w:id="133371080">
              <w:marLeft w:val="0"/>
              <w:marRight w:val="0"/>
              <w:marTop w:val="0"/>
              <w:marBottom w:val="0"/>
              <w:divBdr>
                <w:top w:val="none" w:sz="0" w:space="0" w:color="auto"/>
                <w:left w:val="none" w:sz="0" w:space="0" w:color="auto"/>
                <w:bottom w:val="none" w:sz="0" w:space="0" w:color="auto"/>
                <w:right w:val="none" w:sz="0" w:space="0" w:color="auto"/>
              </w:divBdr>
            </w:div>
            <w:div w:id="1157839302">
              <w:marLeft w:val="0"/>
              <w:marRight w:val="0"/>
              <w:marTop w:val="0"/>
              <w:marBottom w:val="0"/>
              <w:divBdr>
                <w:top w:val="none" w:sz="0" w:space="0" w:color="auto"/>
                <w:left w:val="none" w:sz="0" w:space="0" w:color="auto"/>
                <w:bottom w:val="none" w:sz="0" w:space="0" w:color="auto"/>
                <w:right w:val="none" w:sz="0" w:space="0" w:color="auto"/>
              </w:divBdr>
            </w:div>
            <w:div w:id="2098165608">
              <w:marLeft w:val="0"/>
              <w:marRight w:val="0"/>
              <w:marTop w:val="0"/>
              <w:marBottom w:val="0"/>
              <w:divBdr>
                <w:top w:val="none" w:sz="0" w:space="0" w:color="auto"/>
                <w:left w:val="none" w:sz="0" w:space="0" w:color="auto"/>
                <w:bottom w:val="none" w:sz="0" w:space="0" w:color="auto"/>
                <w:right w:val="none" w:sz="0" w:space="0" w:color="auto"/>
              </w:divBdr>
            </w:div>
            <w:div w:id="81730077">
              <w:marLeft w:val="0"/>
              <w:marRight w:val="0"/>
              <w:marTop w:val="0"/>
              <w:marBottom w:val="0"/>
              <w:divBdr>
                <w:top w:val="none" w:sz="0" w:space="0" w:color="auto"/>
                <w:left w:val="none" w:sz="0" w:space="0" w:color="auto"/>
                <w:bottom w:val="none" w:sz="0" w:space="0" w:color="auto"/>
                <w:right w:val="none" w:sz="0" w:space="0" w:color="auto"/>
              </w:divBdr>
            </w:div>
            <w:div w:id="1730768406">
              <w:marLeft w:val="0"/>
              <w:marRight w:val="0"/>
              <w:marTop w:val="0"/>
              <w:marBottom w:val="0"/>
              <w:divBdr>
                <w:top w:val="none" w:sz="0" w:space="0" w:color="auto"/>
                <w:left w:val="none" w:sz="0" w:space="0" w:color="auto"/>
                <w:bottom w:val="none" w:sz="0" w:space="0" w:color="auto"/>
                <w:right w:val="none" w:sz="0" w:space="0" w:color="auto"/>
              </w:divBdr>
            </w:div>
            <w:div w:id="1973443869">
              <w:marLeft w:val="0"/>
              <w:marRight w:val="0"/>
              <w:marTop w:val="0"/>
              <w:marBottom w:val="0"/>
              <w:divBdr>
                <w:top w:val="none" w:sz="0" w:space="0" w:color="auto"/>
                <w:left w:val="none" w:sz="0" w:space="0" w:color="auto"/>
                <w:bottom w:val="none" w:sz="0" w:space="0" w:color="auto"/>
                <w:right w:val="none" w:sz="0" w:space="0" w:color="auto"/>
              </w:divBdr>
            </w:div>
            <w:div w:id="1085804182">
              <w:marLeft w:val="0"/>
              <w:marRight w:val="0"/>
              <w:marTop w:val="0"/>
              <w:marBottom w:val="0"/>
              <w:divBdr>
                <w:top w:val="none" w:sz="0" w:space="0" w:color="auto"/>
                <w:left w:val="none" w:sz="0" w:space="0" w:color="auto"/>
                <w:bottom w:val="none" w:sz="0" w:space="0" w:color="auto"/>
                <w:right w:val="none" w:sz="0" w:space="0" w:color="auto"/>
              </w:divBdr>
            </w:div>
            <w:div w:id="755597259">
              <w:marLeft w:val="0"/>
              <w:marRight w:val="0"/>
              <w:marTop w:val="0"/>
              <w:marBottom w:val="0"/>
              <w:divBdr>
                <w:top w:val="none" w:sz="0" w:space="0" w:color="auto"/>
                <w:left w:val="none" w:sz="0" w:space="0" w:color="auto"/>
                <w:bottom w:val="none" w:sz="0" w:space="0" w:color="auto"/>
                <w:right w:val="none" w:sz="0" w:space="0" w:color="auto"/>
              </w:divBdr>
            </w:div>
            <w:div w:id="1191455035">
              <w:marLeft w:val="0"/>
              <w:marRight w:val="0"/>
              <w:marTop w:val="0"/>
              <w:marBottom w:val="0"/>
              <w:divBdr>
                <w:top w:val="none" w:sz="0" w:space="0" w:color="auto"/>
                <w:left w:val="none" w:sz="0" w:space="0" w:color="auto"/>
                <w:bottom w:val="none" w:sz="0" w:space="0" w:color="auto"/>
                <w:right w:val="none" w:sz="0" w:space="0" w:color="auto"/>
              </w:divBdr>
            </w:div>
            <w:div w:id="1333141281">
              <w:marLeft w:val="0"/>
              <w:marRight w:val="0"/>
              <w:marTop w:val="0"/>
              <w:marBottom w:val="0"/>
              <w:divBdr>
                <w:top w:val="none" w:sz="0" w:space="0" w:color="auto"/>
                <w:left w:val="none" w:sz="0" w:space="0" w:color="auto"/>
                <w:bottom w:val="none" w:sz="0" w:space="0" w:color="auto"/>
                <w:right w:val="none" w:sz="0" w:space="0" w:color="auto"/>
              </w:divBdr>
            </w:div>
            <w:div w:id="1273977855">
              <w:marLeft w:val="0"/>
              <w:marRight w:val="0"/>
              <w:marTop w:val="0"/>
              <w:marBottom w:val="0"/>
              <w:divBdr>
                <w:top w:val="none" w:sz="0" w:space="0" w:color="auto"/>
                <w:left w:val="none" w:sz="0" w:space="0" w:color="auto"/>
                <w:bottom w:val="none" w:sz="0" w:space="0" w:color="auto"/>
                <w:right w:val="none" w:sz="0" w:space="0" w:color="auto"/>
              </w:divBdr>
            </w:div>
            <w:div w:id="1492716674">
              <w:marLeft w:val="0"/>
              <w:marRight w:val="0"/>
              <w:marTop w:val="0"/>
              <w:marBottom w:val="0"/>
              <w:divBdr>
                <w:top w:val="none" w:sz="0" w:space="0" w:color="auto"/>
                <w:left w:val="none" w:sz="0" w:space="0" w:color="auto"/>
                <w:bottom w:val="none" w:sz="0" w:space="0" w:color="auto"/>
                <w:right w:val="none" w:sz="0" w:space="0" w:color="auto"/>
              </w:divBdr>
            </w:div>
            <w:div w:id="1746028161">
              <w:marLeft w:val="0"/>
              <w:marRight w:val="0"/>
              <w:marTop w:val="0"/>
              <w:marBottom w:val="0"/>
              <w:divBdr>
                <w:top w:val="none" w:sz="0" w:space="0" w:color="auto"/>
                <w:left w:val="none" w:sz="0" w:space="0" w:color="auto"/>
                <w:bottom w:val="none" w:sz="0" w:space="0" w:color="auto"/>
                <w:right w:val="none" w:sz="0" w:space="0" w:color="auto"/>
              </w:divBdr>
            </w:div>
            <w:div w:id="1776975241">
              <w:marLeft w:val="0"/>
              <w:marRight w:val="0"/>
              <w:marTop w:val="0"/>
              <w:marBottom w:val="0"/>
              <w:divBdr>
                <w:top w:val="none" w:sz="0" w:space="0" w:color="auto"/>
                <w:left w:val="none" w:sz="0" w:space="0" w:color="auto"/>
                <w:bottom w:val="none" w:sz="0" w:space="0" w:color="auto"/>
                <w:right w:val="none" w:sz="0" w:space="0" w:color="auto"/>
              </w:divBdr>
            </w:div>
            <w:div w:id="828441626">
              <w:marLeft w:val="0"/>
              <w:marRight w:val="0"/>
              <w:marTop w:val="0"/>
              <w:marBottom w:val="0"/>
              <w:divBdr>
                <w:top w:val="none" w:sz="0" w:space="0" w:color="auto"/>
                <w:left w:val="none" w:sz="0" w:space="0" w:color="auto"/>
                <w:bottom w:val="none" w:sz="0" w:space="0" w:color="auto"/>
                <w:right w:val="none" w:sz="0" w:space="0" w:color="auto"/>
              </w:divBdr>
            </w:div>
            <w:div w:id="1759133168">
              <w:marLeft w:val="0"/>
              <w:marRight w:val="0"/>
              <w:marTop w:val="0"/>
              <w:marBottom w:val="0"/>
              <w:divBdr>
                <w:top w:val="none" w:sz="0" w:space="0" w:color="auto"/>
                <w:left w:val="none" w:sz="0" w:space="0" w:color="auto"/>
                <w:bottom w:val="none" w:sz="0" w:space="0" w:color="auto"/>
                <w:right w:val="none" w:sz="0" w:space="0" w:color="auto"/>
              </w:divBdr>
            </w:div>
            <w:div w:id="854996951">
              <w:marLeft w:val="0"/>
              <w:marRight w:val="0"/>
              <w:marTop w:val="0"/>
              <w:marBottom w:val="0"/>
              <w:divBdr>
                <w:top w:val="none" w:sz="0" w:space="0" w:color="auto"/>
                <w:left w:val="none" w:sz="0" w:space="0" w:color="auto"/>
                <w:bottom w:val="none" w:sz="0" w:space="0" w:color="auto"/>
                <w:right w:val="none" w:sz="0" w:space="0" w:color="auto"/>
              </w:divBdr>
            </w:div>
            <w:div w:id="1252086719">
              <w:marLeft w:val="0"/>
              <w:marRight w:val="0"/>
              <w:marTop w:val="0"/>
              <w:marBottom w:val="0"/>
              <w:divBdr>
                <w:top w:val="none" w:sz="0" w:space="0" w:color="auto"/>
                <w:left w:val="none" w:sz="0" w:space="0" w:color="auto"/>
                <w:bottom w:val="none" w:sz="0" w:space="0" w:color="auto"/>
                <w:right w:val="none" w:sz="0" w:space="0" w:color="auto"/>
              </w:divBdr>
            </w:div>
            <w:div w:id="1874609120">
              <w:marLeft w:val="0"/>
              <w:marRight w:val="0"/>
              <w:marTop w:val="0"/>
              <w:marBottom w:val="0"/>
              <w:divBdr>
                <w:top w:val="none" w:sz="0" w:space="0" w:color="auto"/>
                <w:left w:val="none" w:sz="0" w:space="0" w:color="auto"/>
                <w:bottom w:val="none" w:sz="0" w:space="0" w:color="auto"/>
                <w:right w:val="none" w:sz="0" w:space="0" w:color="auto"/>
              </w:divBdr>
            </w:div>
            <w:div w:id="42482224">
              <w:marLeft w:val="0"/>
              <w:marRight w:val="0"/>
              <w:marTop w:val="0"/>
              <w:marBottom w:val="0"/>
              <w:divBdr>
                <w:top w:val="none" w:sz="0" w:space="0" w:color="auto"/>
                <w:left w:val="none" w:sz="0" w:space="0" w:color="auto"/>
                <w:bottom w:val="none" w:sz="0" w:space="0" w:color="auto"/>
                <w:right w:val="none" w:sz="0" w:space="0" w:color="auto"/>
              </w:divBdr>
            </w:div>
            <w:div w:id="1390810010">
              <w:marLeft w:val="0"/>
              <w:marRight w:val="0"/>
              <w:marTop w:val="0"/>
              <w:marBottom w:val="0"/>
              <w:divBdr>
                <w:top w:val="none" w:sz="0" w:space="0" w:color="auto"/>
                <w:left w:val="none" w:sz="0" w:space="0" w:color="auto"/>
                <w:bottom w:val="none" w:sz="0" w:space="0" w:color="auto"/>
                <w:right w:val="none" w:sz="0" w:space="0" w:color="auto"/>
              </w:divBdr>
            </w:div>
            <w:div w:id="373233144">
              <w:marLeft w:val="0"/>
              <w:marRight w:val="0"/>
              <w:marTop w:val="0"/>
              <w:marBottom w:val="0"/>
              <w:divBdr>
                <w:top w:val="none" w:sz="0" w:space="0" w:color="auto"/>
                <w:left w:val="none" w:sz="0" w:space="0" w:color="auto"/>
                <w:bottom w:val="none" w:sz="0" w:space="0" w:color="auto"/>
                <w:right w:val="none" w:sz="0" w:space="0" w:color="auto"/>
              </w:divBdr>
            </w:div>
            <w:div w:id="1220046264">
              <w:marLeft w:val="0"/>
              <w:marRight w:val="0"/>
              <w:marTop w:val="0"/>
              <w:marBottom w:val="0"/>
              <w:divBdr>
                <w:top w:val="none" w:sz="0" w:space="0" w:color="auto"/>
                <w:left w:val="none" w:sz="0" w:space="0" w:color="auto"/>
                <w:bottom w:val="none" w:sz="0" w:space="0" w:color="auto"/>
                <w:right w:val="none" w:sz="0" w:space="0" w:color="auto"/>
              </w:divBdr>
            </w:div>
            <w:div w:id="1729104723">
              <w:marLeft w:val="0"/>
              <w:marRight w:val="0"/>
              <w:marTop w:val="0"/>
              <w:marBottom w:val="0"/>
              <w:divBdr>
                <w:top w:val="none" w:sz="0" w:space="0" w:color="auto"/>
                <w:left w:val="none" w:sz="0" w:space="0" w:color="auto"/>
                <w:bottom w:val="none" w:sz="0" w:space="0" w:color="auto"/>
                <w:right w:val="none" w:sz="0" w:space="0" w:color="auto"/>
              </w:divBdr>
            </w:div>
            <w:div w:id="11272990">
              <w:marLeft w:val="0"/>
              <w:marRight w:val="0"/>
              <w:marTop w:val="0"/>
              <w:marBottom w:val="0"/>
              <w:divBdr>
                <w:top w:val="none" w:sz="0" w:space="0" w:color="auto"/>
                <w:left w:val="none" w:sz="0" w:space="0" w:color="auto"/>
                <w:bottom w:val="none" w:sz="0" w:space="0" w:color="auto"/>
                <w:right w:val="none" w:sz="0" w:space="0" w:color="auto"/>
              </w:divBdr>
            </w:div>
            <w:div w:id="277834193">
              <w:marLeft w:val="0"/>
              <w:marRight w:val="0"/>
              <w:marTop w:val="0"/>
              <w:marBottom w:val="0"/>
              <w:divBdr>
                <w:top w:val="none" w:sz="0" w:space="0" w:color="auto"/>
                <w:left w:val="none" w:sz="0" w:space="0" w:color="auto"/>
                <w:bottom w:val="none" w:sz="0" w:space="0" w:color="auto"/>
                <w:right w:val="none" w:sz="0" w:space="0" w:color="auto"/>
              </w:divBdr>
            </w:div>
            <w:div w:id="449203534">
              <w:marLeft w:val="0"/>
              <w:marRight w:val="0"/>
              <w:marTop w:val="0"/>
              <w:marBottom w:val="0"/>
              <w:divBdr>
                <w:top w:val="none" w:sz="0" w:space="0" w:color="auto"/>
                <w:left w:val="none" w:sz="0" w:space="0" w:color="auto"/>
                <w:bottom w:val="none" w:sz="0" w:space="0" w:color="auto"/>
                <w:right w:val="none" w:sz="0" w:space="0" w:color="auto"/>
              </w:divBdr>
            </w:div>
            <w:div w:id="1352994438">
              <w:marLeft w:val="0"/>
              <w:marRight w:val="0"/>
              <w:marTop w:val="0"/>
              <w:marBottom w:val="0"/>
              <w:divBdr>
                <w:top w:val="none" w:sz="0" w:space="0" w:color="auto"/>
                <w:left w:val="none" w:sz="0" w:space="0" w:color="auto"/>
                <w:bottom w:val="none" w:sz="0" w:space="0" w:color="auto"/>
                <w:right w:val="none" w:sz="0" w:space="0" w:color="auto"/>
              </w:divBdr>
            </w:div>
            <w:div w:id="1215579430">
              <w:marLeft w:val="0"/>
              <w:marRight w:val="0"/>
              <w:marTop w:val="0"/>
              <w:marBottom w:val="0"/>
              <w:divBdr>
                <w:top w:val="none" w:sz="0" w:space="0" w:color="auto"/>
                <w:left w:val="none" w:sz="0" w:space="0" w:color="auto"/>
                <w:bottom w:val="none" w:sz="0" w:space="0" w:color="auto"/>
                <w:right w:val="none" w:sz="0" w:space="0" w:color="auto"/>
              </w:divBdr>
            </w:div>
            <w:div w:id="1836069676">
              <w:marLeft w:val="0"/>
              <w:marRight w:val="0"/>
              <w:marTop w:val="0"/>
              <w:marBottom w:val="0"/>
              <w:divBdr>
                <w:top w:val="none" w:sz="0" w:space="0" w:color="auto"/>
                <w:left w:val="none" w:sz="0" w:space="0" w:color="auto"/>
                <w:bottom w:val="none" w:sz="0" w:space="0" w:color="auto"/>
                <w:right w:val="none" w:sz="0" w:space="0" w:color="auto"/>
              </w:divBdr>
            </w:div>
            <w:div w:id="1082069334">
              <w:marLeft w:val="0"/>
              <w:marRight w:val="0"/>
              <w:marTop w:val="0"/>
              <w:marBottom w:val="0"/>
              <w:divBdr>
                <w:top w:val="none" w:sz="0" w:space="0" w:color="auto"/>
                <w:left w:val="none" w:sz="0" w:space="0" w:color="auto"/>
                <w:bottom w:val="none" w:sz="0" w:space="0" w:color="auto"/>
                <w:right w:val="none" w:sz="0" w:space="0" w:color="auto"/>
              </w:divBdr>
            </w:div>
            <w:div w:id="237516021">
              <w:marLeft w:val="0"/>
              <w:marRight w:val="0"/>
              <w:marTop w:val="0"/>
              <w:marBottom w:val="0"/>
              <w:divBdr>
                <w:top w:val="none" w:sz="0" w:space="0" w:color="auto"/>
                <w:left w:val="none" w:sz="0" w:space="0" w:color="auto"/>
                <w:bottom w:val="none" w:sz="0" w:space="0" w:color="auto"/>
                <w:right w:val="none" w:sz="0" w:space="0" w:color="auto"/>
              </w:divBdr>
            </w:div>
            <w:div w:id="791094787">
              <w:marLeft w:val="0"/>
              <w:marRight w:val="0"/>
              <w:marTop w:val="0"/>
              <w:marBottom w:val="0"/>
              <w:divBdr>
                <w:top w:val="none" w:sz="0" w:space="0" w:color="auto"/>
                <w:left w:val="none" w:sz="0" w:space="0" w:color="auto"/>
                <w:bottom w:val="none" w:sz="0" w:space="0" w:color="auto"/>
                <w:right w:val="none" w:sz="0" w:space="0" w:color="auto"/>
              </w:divBdr>
            </w:div>
            <w:div w:id="1556237492">
              <w:marLeft w:val="0"/>
              <w:marRight w:val="0"/>
              <w:marTop w:val="0"/>
              <w:marBottom w:val="0"/>
              <w:divBdr>
                <w:top w:val="none" w:sz="0" w:space="0" w:color="auto"/>
                <w:left w:val="none" w:sz="0" w:space="0" w:color="auto"/>
                <w:bottom w:val="none" w:sz="0" w:space="0" w:color="auto"/>
                <w:right w:val="none" w:sz="0" w:space="0" w:color="auto"/>
              </w:divBdr>
            </w:div>
            <w:div w:id="1039938131">
              <w:marLeft w:val="0"/>
              <w:marRight w:val="0"/>
              <w:marTop w:val="0"/>
              <w:marBottom w:val="0"/>
              <w:divBdr>
                <w:top w:val="none" w:sz="0" w:space="0" w:color="auto"/>
                <w:left w:val="none" w:sz="0" w:space="0" w:color="auto"/>
                <w:bottom w:val="none" w:sz="0" w:space="0" w:color="auto"/>
                <w:right w:val="none" w:sz="0" w:space="0" w:color="auto"/>
              </w:divBdr>
            </w:div>
            <w:div w:id="998650509">
              <w:marLeft w:val="0"/>
              <w:marRight w:val="0"/>
              <w:marTop w:val="0"/>
              <w:marBottom w:val="0"/>
              <w:divBdr>
                <w:top w:val="none" w:sz="0" w:space="0" w:color="auto"/>
                <w:left w:val="none" w:sz="0" w:space="0" w:color="auto"/>
                <w:bottom w:val="none" w:sz="0" w:space="0" w:color="auto"/>
                <w:right w:val="none" w:sz="0" w:space="0" w:color="auto"/>
              </w:divBdr>
            </w:div>
            <w:div w:id="1915774591">
              <w:marLeft w:val="0"/>
              <w:marRight w:val="0"/>
              <w:marTop w:val="0"/>
              <w:marBottom w:val="0"/>
              <w:divBdr>
                <w:top w:val="none" w:sz="0" w:space="0" w:color="auto"/>
                <w:left w:val="none" w:sz="0" w:space="0" w:color="auto"/>
                <w:bottom w:val="none" w:sz="0" w:space="0" w:color="auto"/>
                <w:right w:val="none" w:sz="0" w:space="0" w:color="auto"/>
              </w:divBdr>
            </w:div>
            <w:div w:id="932854765">
              <w:marLeft w:val="0"/>
              <w:marRight w:val="0"/>
              <w:marTop w:val="0"/>
              <w:marBottom w:val="0"/>
              <w:divBdr>
                <w:top w:val="none" w:sz="0" w:space="0" w:color="auto"/>
                <w:left w:val="none" w:sz="0" w:space="0" w:color="auto"/>
                <w:bottom w:val="none" w:sz="0" w:space="0" w:color="auto"/>
                <w:right w:val="none" w:sz="0" w:space="0" w:color="auto"/>
              </w:divBdr>
            </w:div>
            <w:div w:id="380136919">
              <w:marLeft w:val="0"/>
              <w:marRight w:val="0"/>
              <w:marTop w:val="0"/>
              <w:marBottom w:val="0"/>
              <w:divBdr>
                <w:top w:val="none" w:sz="0" w:space="0" w:color="auto"/>
                <w:left w:val="none" w:sz="0" w:space="0" w:color="auto"/>
                <w:bottom w:val="none" w:sz="0" w:space="0" w:color="auto"/>
                <w:right w:val="none" w:sz="0" w:space="0" w:color="auto"/>
              </w:divBdr>
            </w:div>
            <w:div w:id="218133474">
              <w:marLeft w:val="0"/>
              <w:marRight w:val="0"/>
              <w:marTop w:val="0"/>
              <w:marBottom w:val="0"/>
              <w:divBdr>
                <w:top w:val="none" w:sz="0" w:space="0" w:color="auto"/>
                <w:left w:val="none" w:sz="0" w:space="0" w:color="auto"/>
                <w:bottom w:val="none" w:sz="0" w:space="0" w:color="auto"/>
                <w:right w:val="none" w:sz="0" w:space="0" w:color="auto"/>
              </w:divBdr>
            </w:div>
            <w:div w:id="1084258774">
              <w:marLeft w:val="0"/>
              <w:marRight w:val="0"/>
              <w:marTop w:val="0"/>
              <w:marBottom w:val="0"/>
              <w:divBdr>
                <w:top w:val="none" w:sz="0" w:space="0" w:color="auto"/>
                <w:left w:val="none" w:sz="0" w:space="0" w:color="auto"/>
                <w:bottom w:val="none" w:sz="0" w:space="0" w:color="auto"/>
                <w:right w:val="none" w:sz="0" w:space="0" w:color="auto"/>
              </w:divBdr>
            </w:div>
            <w:div w:id="723719330">
              <w:marLeft w:val="0"/>
              <w:marRight w:val="0"/>
              <w:marTop w:val="0"/>
              <w:marBottom w:val="0"/>
              <w:divBdr>
                <w:top w:val="none" w:sz="0" w:space="0" w:color="auto"/>
                <w:left w:val="none" w:sz="0" w:space="0" w:color="auto"/>
                <w:bottom w:val="none" w:sz="0" w:space="0" w:color="auto"/>
                <w:right w:val="none" w:sz="0" w:space="0" w:color="auto"/>
              </w:divBdr>
            </w:div>
            <w:div w:id="252250497">
              <w:marLeft w:val="0"/>
              <w:marRight w:val="0"/>
              <w:marTop w:val="0"/>
              <w:marBottom w:val="0"/>
              <w:divBdr>
                <w:top w:val="none" w:sz="0" w:space="0" w:color="auto"/>
                <w:left w:val="none" w:sz="0" w:space="0" w:color="auto"/>
                <w:bottom w:val="none" w:sz="0" w:space="0" w:color="auto"/>
                <w:right w:val="none" w:sz="0" w:space="0" w:color="auto"/>
              </w:divBdr>
            </w:div>
            <w:div w:id="357783133">
              <w:marLeft w:val="0"/>
              <w:marRight w:val="0"/>
              <w:marTop w:val="0"/>
              <w:marBottom w:val="0"/>
              <w:divBdr>
                <w:top w:val="none" w:sz="0" w:space="0" w:color="auto"/>
                <w:left w:val="none" w:sz="0" w:space="0" w:color="auto"/>
                <w:bottom w:val="none" w:sz="0" w:space="0" w:color="auto"/>
                <w:right w:val="none" w:sz="0" w:space="0" w:color="auto"/>
              </w:divBdr>
            </w:div>
            <w:div w:id="1038630773">
              <w:marLeft w:val="0"/>
              <w:marRight w:val="0"/>
              <w:marTop w:val="0"/>
              <w:marBottom w:val="0"/>
              <w:divBdr>
                <w:top w:val="none" w:sz="0" w:space="0" w:color="auto"/>
                <w:left w:val="none" w:sz="0" w:space="0" w:color="auto"/>
                <w:bottom w:val="none" w:sz="0" w:space="0" w:color="auto"/>
                <w:right w:val="none" w:sz="0" w:space="0" w:color="auto"/>
              </w:divBdr>
            </w:div>
            <w:div w:id="169569683">
              <w:marLeft w:val="0"/>
              <w:marRight w:val="0"/>
              <w:marTop w:val="0"/>
              <w:marBottom w:val="0"/>
              <w:divBdr>
                <w:top w:val="none" w:sz="0" w:space="0" w:color="auto"/>
                <w:left w:val="none" w:sz="0" w:space="0" w:color="auto"/>
                <w:bottom w:val="none" w:sz="0" w:space="0" w:color="auto"/>
                <w:right w:val="none" w:sz="0" w:space="0" w:color="auto"/>
              </w:divBdr>
            </w:div>
            <w:div w:id="1258901839">
              <w:marLeft w:val="0"/>
              <w:marRight w:val="0"/>
              <w:marTop w:val="0"/>
              <w:marBottom w:val="0"/>
              <w:divBdr>
                <w:top w:val="none" w:sz="0" w:space="0" w:color="auto"/>
                <w:left w:val="none" w:sz="0" w:space="0" w:color="auto"/>
                <w:bottom w:val="none" w:sz="0" w:space="0" w:color="auto"/>
                <w:right w:val="none" w:sz="0" w:space="0" w:color="auto"/>
              </w:divBdr>
            </w:div>
            <w:div w:id="1843084771">
              <w:marLeft w:val="0"/>
              <w:marRight w:val="0"/>
              <w:marTop w:val="0"/>
              <w:marBottom w:val="0"/>
              <w:divBdr>
                <w:top w:val="none" w:sz="0" w:space="0" w:color="auto"/>
                <w:left w:val="none" w:sz="0" w:space="0" w:color="auto"/>
                <w:bottom w:val="none" w:sz="0" w:space="0" w:color="auto"/>
                <w:right w:val="none" w:sz="0" w:space="0" w:color="auto"/>
              </w:divBdr>
            </w:div>
            <w:div w:id="1398018215">
              <w:marLeft w:val="0"/>
              <w:marRight w:val="0"/>
              <w:marTop w:val="0"/>
              <w:marBottom w:val="0"/>
              <w:divBdr>
                <w:top w:val="none" w:sz="0" w:space="0" w:color="auto"/>
                <w:left w:val="none" w:sz="0" w:space="0" w:color="auto"/>
                <w:bottom w:val="none" w:sz="0" w:space="0" w:color="auto"/>
                <w:right w:val="none" w:sz="0" w:space="0" w:color="auto"/>
              </w:divBdr>
            </w:div>
            <w:div w:id="1769153260">
              <w:marLeft w:val="0"/>
              <w:marRight w:val="0"/>
              <w:marTop w:val="0"/>
              <w:marBottom w:val="0"/>
              <w:divBdr>
                <w:top w:val="none" w:sz="0" w:space="0" w:color="auto"/>
                <w:left w:val="none" w:sz="0" w:space="0" w:color="auto"/>
                <w:bottom w:val="none" w:sz="0" w:space="0" w:color="auto"/>
                <w:right w:val="none" w:sz="0" w:space="0" w:color="auto"/>
              </w:divBdr>
            </w:div>
            <w:div w:id="1251232580">
              <w:marLeft w:val="0"/>
              <w:marRight w:val="0"/>
              <w:marTop w:val="0"/>
              <w:marBottom w:val="0"/>
              <w:divBdr>
                <w:top w:val="none" w:sz="0" w:space="0" w:color="auto"/>
                <w:left w:val="none" w:sz="0" w:space="0" w:color="auto"/>
                <w:bottom w:val="none" w:sz="0" w:space="0" w:color="auto"/>
                <w:right w:val="none" w:sz="0" w:space="0" w:color="auto"/>
              </w:divBdr>
            </w:div>
            <w:div w:id="321396222">
              <w:marLeft w:val="0"/>
              <w:marRight w:val="0"/>
              <w:marTop w:val="0"/>
              <w:marBottom w:val="0"/>
              <w:divBdr>
                <w:top w:val="none" w:sz="0" w:space="0" w:color="auto"/>
                <w:left w:val="none" w:sz="0" w:space="0" w:color="auto"/>
                <w:bottom w:val="none" w:sz="0" w:space="0" w:color="auto"/>
                <w:right w:val="none" w:sz="0" w:space="0" w:color="auto"/>
              </w:divBdr>
            </w:div>
            <w:div w:id="989603596">
              <w:marLeft w:val="0"/>
              <w:marRight w:val="0"/>
              <w:marTop w:val="0"/>
              <w:marBottom w:val="0"/>
              <w:divBdr>
                <w:top w:val="none" w:sz="0" w:space="0" w:color="auto"/>
                <w:left w:val="none" w:sz="0" w:space="0" w:color="auto"/>
                <w:bottom w:val="none" w:sz="0" w:space="0" w:color="auto"/>
                <w:right w:val="none" w:sz="0" w:space="0" w:color="auto"/>
              </w:divBdr>
            </w:div>
            <w:div w:id="45762948">
              <w:marLeft w:val="0"/>
              <w:marRight w:val="0"/>
              <w:marTop w:val="0"/>
              <w:marBottom w:val="0"/>
              <w:divBdr>
                <w:top w:val="none" w:sz="0" w:space="0" w:color="auto"/>
                <w:left w:val="none" w:sz="0" w:space="0" w:color="auto"/>
                <w:bottom w:val="none" w:sz="0" w:space="0" w:color="auto"/>
                <w:right w:val="none" w:sz="0" w:space="0" w:color="auto"/>
              </w:divBdr>
            </w:div>
            <w:div w:id="2094862375">
              <w:marLeft w:val="0"/>
              <w:marRight w:val="0"/>
              <w:marTop w:val="0"/>
              <w:marBottom w:val="0"/>
              <w:divBdr>
                <w:top w:val="none" w:sz="0" w:space="0" w:color="auto"/>
                <w:left w:val="none" w:sz="0" w:space="0" w:color="auto"/>
                <w:bottom w:val="none" w:sz="0" w:space="0" w:color="auto"/>
                <w:right w:val="none" w:sz="0" w:space="0" w:color="auto"/>
              </w:divBdr>
            </w:div>
            <w:div w:id="659042824">
              <w:marLeft w:val="0"/>
              <w:marRight w:val="0"/>
              <w:marTop w:val="0"/>
              <w:marBottom w:val="0"/>
              <w:divBdr>
                <w:top w:val="none" w:sz="0" w:space="0" w:color="auto"/>
                <w:left w:val="none" w:sz="0" w:space="0" w:color="auto"/>
                <w:bottom w:val="none" w:sz="0" w:space="0" w:color="auto"/>
                <w:right w:val="none" w:sz="0" w:space="0" w:color="auto"/>
              </w:divBdr>
            </w:div>
            <w:div w:id="1954287017">
              <w:marLeft w:val="0"/>
              <w:marRight w:val="0"/>
              <w:marTop w:val="0"/>
              <w:marBottom w:val="0"/>
              <w:divBdr>
                <w:top w:val="none" w:sz="0" w:space="0" w:color="auto"/>
                <w:left w:val="none" w:sz="0" w:space="0" w:color="auto"/>
                <w:bottom w:val="none" w:sz="0" w:space="0" w:color="auto"/>
                <w:right w:val="none" w:sz="0" w:space="0" w:color="auto"/>
              </w:divBdr>
            </w:div>
            <w:div w:id="457724332">
              <w:marLeft w:val="0"/>
              <w:marRight w:val="0"/>
              <w:marTop w:val="0"/>
              <w:marBottom w:val="0"/>
              <w:divBdr>
                <w:top w:val="none" w:sz="0" w:space="0" w:color="auto"/>
                <w:left w:val="none" w:sz="0" w:space="0" w:color="auto"/>
                <w:bottom w:val="none" w:sz="0" w:space="0" w:color="auto"/>
                <w:right w:val="none" w:sz="0" w:space="0" w:color="auto"/>
              </w:divBdr>
            </w:div>
            <w:div w:id="1341156171">
              <w:marLeft w:val="0"/>
              <w:marRight w:val="0"/>
              <w:marTop w:val="0"/>
              <w:marBottom w:val="0"/>
              <w:divBdr>
                <w:top w:val="none" w:sz="0" w:space="0" w:color="auto"/>
                <w:left w:val="none" w:sz="0" w:space="0" w:color="auto"/>
                <w:bottom w:val="none" w:sz="0" w:space="0" w:color="auto"/>
                <w:right w:val="none" w:sz="0" w:space="0" w:color="auto"/>
              </w:divBdr>
            </w:div>
            <w:div w:id="939533643">
              <w:marLeft w:val="0"/>
              <w:marRight w:val="0"/>
              <w:marTop w:val="0"/>
              <w:marBottom w:val="0"/>
              <w:divBdr>
                <w:top w:val="none" w:sz="0" w:space="0" w:color="auto"/>
                <w:left w:val="none" w:sz="0" w:space="0" w:color="auto"/>
                <w:bottom w:val="none" w:sz="0" w:space="0" w:color="auto"/>
                <w:right w:val="none" w:sz="0" w:space="0" w:color="auto"/>
              </w:divBdr>
            </w:div>
            <w:div w:id="1341355068">
              <w:marLeft w:val="0"/>
              <w:marRight w:val="0"/>
              <w:marTop w:val="0"/>
              <w:marBottom w:val="0"/>
              <w:divBdr>
                <w:top w:val="none" w:sz="0" w:space="0" w:color="auto"/>
                <w:left w:val="none" w:sz="0" w:space="0" w:color="auto"/>
                <w:bottom w:val="none" w:sz="0" w:space="0" w:color="auto"/>
                <w:right w:val="none" w:sz="0" w:space="0" w:color="auto"/>
              </w:divBdr>
            </w:div>
            <w:div w:id="1131902297">
              <w:marLeft w:val="0"/>
              <w:marRight w:val="0"/>
              <w:marTop w:val="0"/>
              <w:marBottom w:val="0"/>
              <w:divBdr>
                <w:top w:val="none" w:sz="0" w:space="0" w:color="auto"/>
                <w:left w:val="none" w:sz="0" w:space="0" w:color="auto"/>
                <w:bottom w:val="none" w:sz="0" w:space="0" w:color="auto"/>
                <w:right w:val="none" w:sz="0" w:space="0" w:color="auto"/>
              </w:divBdr>
            </w:div>
            <w:div w:id="1969968974">
              <w:marLeft w:val="0"/>
              <w:marRight w:val="0"/>
              <w:marTop w:val="0"/>
              <w:marBottom w:val="0"/>
              <w:divBdr>
                <w:top w:val="none" w:sz="0" w:space="0" w:color="auto"/>
                <w:left w:val="none" w:sz="0" w:space="0" w:color="auto"/>
                <w:bottom w:val="none" w:sz="0" w:space="0" w:color="auto"/>
                <w:right w:val="none" w:sz="0" w:space="0" w:color="auto"/>
              </w:divBdr>
            </w:div>
            <w:div w:id="1957978604">
              <w:marLeft w:val="0"/>
              <w:marRight w:val="0"/>
              <w:marTop w:val="0"/>
              <w:marBottom w:val="0"/>
              <w:divBdr>
                <w:top w:val="none" w:sz="0" w:space="0" w:color="auto"/>
                <w:left w:val="none" w:sz="0" w:space="0" w:color="auto"/>
                <w:bottom w:val="none" w:sz="0" w:space="0" w:color="auto"/>
                <w:right w:val="none" w:sz="0" w:space="0" w:color="auto"/>
              </w:divBdr>
            </w:div>
            <w:div w:id="1207251756">
              <w:marLeft w:val="0"/>
              <w:marRight w:val="0"/>
              <w:marTop w:val="0"/>
              <w:marBottom w:val="0"/>
              <w:divBdr>
                <w:top w:val="none" w:sz="0" w:space="0" w:color="auto"/>
                <w:left w:val="none" w:sz="0" w:space="0" w:color="auto"/>
                <w:bottom w:val="none" w:sz="0" w:space="0" w:color="auto"/>
                <w:right w:val="none" w:sz="0" w:space="0" w:color="auto"/>
              </w:divBdr>
            </w:div>
            <w:div w:id="1158692407">
              <w:marLeft w:val="0"/>
              <w:marRight w:val="0"/>
              <w:marTop w:val="0"/>
              <w:marBottom w:val="0"/>
              <w:divBdr>
                <w:top w:val="none" w:sz="0" w:space="0" w:color="auto"/>
                <w:left w:val="none" w:sz="0" w:space="0" w:color="auto"/>
                <w:bottom w:val="none" w:sz="0" w:space="0" w:color="auto"/>
                <w:right w:val="none" w:sz="0" w:space="0" w:color="auto"/>
              </w:divBdr>
            </w:div>
            <w:div w:id="1518811045">
              <w:marLeft w:val="0"/>
              <w:marRight w:val="0"/>
              <w:marTop w:val="0"/>
              <w:marBottom w:val="0"/>
              <w:divBdr>
                <w:top w:val="none" w:sz="0" w:space="0" w:color="auto"/>
                <w:left w:val="none" w:sz="0" w:space="0" w:color="auto"/>
                <w:bottom w:val="none" w:sz="0" w:space="0" w:color="auto"/>
                <w:right w:val="none" w:sz="0" w:space="0" w:color="auto"/>
              </w:divBdr>
            </w:div>
            <w:div w:id="1371686244">
              <w:marLeft w:val="0"/>
              <w:marRight w:val="0"/>
              <w:marTop w:val="0"/>
              <w:marBottom w:val="0"/>
              <w:divBdr>
                <w:top w:val="none" w:sz="0" w:space="0" w:color="auto"/>
                <w:left w:val="none" w:sz="0" w:space="0" w:color="auto"/>
                <w:bottom w:val="none" w:sz="0" w:space="0" w:color="auto"/>
                <w:right w:val="none" w:sz="0" w:space="0" w:color="auto"/>
              </w:divBdr>
            </w:div>
            <w:div w:id="538781509">
              <w:marLeft w:val="0"/>
              <w:marRight w:val="0"/>
              <w:marTop w:val="0"/>
              <w:marBottom w:val="0"/>
              <w:divBdr>
                <w:top w:val="none" w:sz="0" w:space="0" w:color="auto"/>
                <w:left w:val="none" w:sz="0" w:space="0" w:color="auto"/>
                <w:bottom w:val="none" w:sz="0" w:space="0" w:color="auto"/>
                <w:right w:val="none" w:sz="0" w:space="0" w:color="auto"/>
              </w:divBdr>
            </w:div>
            <w:div w:id="445588418">
              <w:marLeft w:val="0"/>
              <w:marRight w:val="0"/>
              <w:marTop w:val="0"/>
              <w:marBottom w:val="0"/>
              <w:divBdr>
                <w:top w:val="none" w:sz="0" w:space="0" w:color="auto"/>
                <w:left w:val="none" w:sz="0" w:space="0" w:color="auto"/>
                <w:bottom w:val="none" w:sz="0" w:space="0" w:color="auto"/>
                <w:right w:val="none" w:sz="0" w:space="0" w:color="auto"/>
              </w:divBdr>
            </w:div>
            <w:div w:id="1722627772">
              <w:marLeft w:val="0"/>
              <w:marRight w:val="0"/>
              <w:marTop w:val="0"/>
              <w:marBottom w:val="0"/>
              <w:divBdr>
                <w:top w:val="none" w:sz="0" w:space="0" w:color="auto"/>
                <w:left w:val="none" w:sz="0" w:space="0" w:color="auto"/>
                <w:bottom w:val="none" w:sz="0" w:space="0" w:color="auto"/>
                <w:right w:val="none" w:sz="0" w:space="0" w:color="auto"/>
              </w:divBdr>
            </w:div>
            <w:div w:id="1917860165">
              <w:marLeft w:val="0"/>
              <w:marRight w:val="0"/>
              <w:marTop w:val="0"/>
              <w:marBottom w:val="0"/>
              <w:divBdr>
                <w:top w:val="none" w:sz="0" w:space="0" w:color="auto"/>
                <w:left w:val="none" w:sz="0" w:space="0" w:color="auto"/>
                <w:bottom w:val="none" w:sz="0" w:space="0" w:color="auto"/>
                <w:right w:val="none" w:sz="0" w:space="0" w:color="auto"/>
              </w:divBdr>
            </w:div>
            <w:div w:id="529417046">
              <w:marLeft w:val="0"/>
              <w:marRight w:val="0"/>
              <w:marTop w:val="0"/>
              <w:marBottom w:val="0"/>
              <w:divBdr>
                <w:top w:val="none" w:sz="0" w:space="0" w:color="auto"/>
                <w:left w:val="none" w:sz="0" w:space="0" w:color="auto"/>
                <w:bottom w:val="none" w:sz="0" w:space="0" w:color="auto"/>
                <w:right w:val="none" w:sz="0" w:space="0" w:color="auto"/>
              </w:divBdr>
            </w:div>
            <w:div w:id="1304577673">
              <w:marLeft w:val="0"/>
              <w:marRight w:val="0"/>
              <w:marTop w:val="0"/>
              <w:marBottom w:val="0"/>
              <w:divBdr>
                <w:top w:val="none" w:sz="0" w:space="0" w:color="auto"/>
                <w:left w:val="none" w:sz="0" w:space="0" w:color="auto"/>
                <w:bottom w:val="none" w:sz="0" w:space="0" w:color="auto"/>
                <w:right w:val="none" w:sz="0" w:space="0" w:color="auto"/>
              </w:divBdr>
            </w:div>
            <w:div w:id="518855208">
              <w:marLeft w:val="0"/>
              <w:marRight w:val="0"/>
              <w:marTop w:val="0"/>
              <w:marBottom w:val="0"/>
              <w:divBdr>
                <w:top w:val="none" w:sz="0" w:space="0" w:color="auto"/>
                <w:left w:val="none" w:sz="0" w:space="0" w:color="auto"/>
                <w:bottom w:val="none" w:sz="0" w:space="0" w:color="auto"/>
                <w:right w:val="none" w:sz="0" w:space="0" w:color="auto"/>
              </w:divBdr>
            </w:div>
            <w:div w:id="2083477901">
              <w:marLeft w:val="0"/>
              <w:marRight w:val="0"/>
              <w:marTop w:val="0"/>
              <w:marBottom w:val="0"/>
              <w:divBdr>
                <w:top w:val="none" w:sz="0" w:space="0" w:color="auto"/>
                <w:left w:val="none" w:sz="0" w:space="0" w:color="auto"/>
                <w:bottom w:val="none" w:sz="0" w:space="0" w:color="auto"/>
                <w:right w:val="none" w:sz="0" w:space="0" w:color="auto"/>
              </w:divBdr>
            </w:div>
            <w:div w:id="265701706">
              <w:marLeft w:val="0"/>
              <w:marRight w:val="0"/>
              <w:marTop w:val="0"/>
              <w:marBottom w:val="0"/>
              <w:divBdr>
                <w:top w:val="none" w:sz="0" w:space="0" w:color="auto"/>
                <w:left w:val="none" w:sz="0" w:space="0" w:color="auto"/>
                <w:bottom w:val="none" w:sz="0" w:space="0" w:color="auto"/>
                <w:right w:val="none" w:sz="0" w:space="0" w:color="auto"/>
              </w:divBdr>
            </w:div>
            <w:div w:id="865100324">
              <w:marLeft w:val="0"/>
              <w:marRight w:val="0"/>
              <w:marTop w:val="0"/>
              <w:marBottom w:val="0"/>
              <w:divBdr>
                <w:top w:val="none" w:sz="0" w:space="0" w:color="auto"/>
                <w:left w:val="none" w:sz="0" w:space="0" w:color="auto"/>
                <w:bottom w:val="none" w:sz="0" w:space="0" w:color="auto"/>
                <w:right w:val="none" w:sz="0" w:space="0" w:color="auto"/>
              </w:divBdr>
            </w:div>
            <w:div w:id="391543603">
              <w:marLeft w:val="0"/>
              <w:marRight w:val="0"/>
              <w:marTop w:val="0"/>
              <w:marBottom w:val="0"/>
              <w:divBdr>
                <w:top w:val="none" w:sz="0" w:space="0" w:color="auto"/>
                <w:left w:val="none" w:sz="0" w:space="0" w:color="auto"/>
                <w:bottom w:val="none" w:sz="0" w:space="0" w:color="auto"/>
                <w:right w:val="none" w:sz="0" w:space="0" w:color="auto"/>
              </w:divBdr>
            </w:div>
            <w:div w:id="141435621">
              <w:marLeft w:val="0"/>
              <w:marRight w:val="0"/>
              <w:marTop w:val="0"/>
              <w:marBottom w:val="0"/>
              <w:divBdr>
                <w:top w:val="none" w:sz="0" w:space="0" w:color="auto"/>
                <w:left w:val="none" w:sz="0" w:space="0" w:color="auto"/>
                <w:bottom w:val="none" w:sz="0" w:space="0" w:color="auto"/>
                <w:right w:val="none" w:sz="0" w:space="0" w:color="auto"/>
              </w:divBdr>
            </w:div>
            <w:div w:id="928584775">
              <w:marLeft w:val="0"/>
              <w:marRight w:val="0"/>
              <w:marTop w:val="0"/>
              <w:marBottom w:val="0"/>
              <w:divBdr>
                <w:top w:val="none" w:sz="0" w:space="0" w:color="auto"/>
                <w:left w:val="none" w:sz="0" w:space="0" w:color="auto"/>
                <w:bottom w:val="none" w:sz="0" w:space="0" w:color="auto"/>
                <w:right w:val="none" w:sz="0" w:space="0" w:color="auto"/>
              </w:divBdr>
            </w:div>
            <w:div w:id="1817454713">
              <w:marLeft w:val="0"/>
              <w:marRight w:val="0"/>
              <w:marTop w:val="0"/>
              <w:marBottom w:val="0"/>
              <w:divBdr>
                <w:top w:val="none" w:sz="0" w:space="0" w:color="auto"/>
                <w:left w:val="none" w:sz="0" w:space="0" w:color="auto"/>
                <w:bottom w:val="none" w:sz="0" w:space="0" w:color="auto"/>
                <w:right w:val="none" w:sz="0" w:space="0" w:color="auto"/>
              </w:divBdr>
            </w:div>
            <w:div w:id="980504342">
              <w:marLeft w:val="0"/>
              <w:marRight w:val="0"/>
              <w:marTop w:val="0"/>
              <w:marBottom w:val="0"/>
              <w:divBdr>
                <w:top w:val="none" w:sz="0" w:space="0" w:color="auto"/>
                <w:left w:val="none" w:sz="0" w:space="0" w:color="auto"/>
                <w:bottom w:val="none" w:sz="0" w:space="0" w:color="auto"/>
                <w:right w:val="none" w:sz="0" w:space="0" w:color="auto"/>
              </w:divBdr>
            </w:div>
            <w:div w:id="363792523">
              <w:marLeft w:val="0"/>
              <w:marRight w:val="0"/>
              <w:marTop w:val="0"/>
              <w:marBottom w:val="0"/>
              <w:divBdr>
                <w:top w:val="none" w:sz="0" w:space="0" w:color="auto"/>
                <w:left w:val="none" w:sz="0" w:space="0" w:color="auto"/>
                <w:bottom w:val="none" w:sz="0" w:space="0" w:color="auto"/>
                <w:right w:val="none" w:sz="0" w:space="0" w:color="auto"/>
              </w:divBdr>
            </w:div>
            <w:div w:id="1129318441">
              <w:marLeft w:val="0"/>
              <w:marRight w:val="0"/>
              <w:marTop w:val="0"/>
              <w:marBottom w:val="0"/>
              <w:divBdr>
                <w:top w:val="none" w:sz="0" w:space="0" w:color="auto"/>
                <w:left w:val="none" w:sz="0" w:space="0" w:color="auto"/>
                <w:bottom w:val="none" w:sz="0" w:space="0" w:color="auto"/>
                <w:right w:val="none" w:sz="0" w:space="0" w:color="auto"/>
              </w:divBdr>
            </w:div>
            <w:div w:id="278725521">
              <w:marLeft w:val="0"/>
              <w:marRight w:val="0"/>
              <w:marTop w:val="0"/>
              <w:marBottom w:val="0"/>
              <w:divBdr>
                <w:top w:val="none" w:sz="0" w:space="0" w:color="auto"/>
                <w:left w:val="none" w:sz="0" w:space="0" w:color="auto"/>
                <w:bottom w:val="none" w:sz="0" w:space="0" w:color="auto"/>
                <w:right w:val="none" w:sz="0" w:space="0" w:color="auto"/>
              </w:divBdr>
            </w:div>
            <w:div w:id="1307005053">
              <w:marLeft w:val="0"/>
              <w:marRight w:val="0"/>
              <w:marTop w:val="0"/>
              <w:marBottom w:val="0"/>
              <w:divBdr>
                <w:top w:val="none" w:sz="0" w:space="0" w:color="auto"/>
                <w:left w:val="none" w:sz="0" w:space="0" w:color="auto"/>
                <w:bottom w:val="none" w:sz="0" w:space="0" w:color="auto"/>
                <w:right w:val="none" w:sz="0" w:space="0" w:color="auto"/>
              </w:divBdr>
            </w:div>
            <w:div w:id="1602372465">
              <w:marLeft w:val="0"/>
              <w:marRight w:val="0"/>
              <w:marTop w:val="0"/>
              <w:marBottom w:val="0"/>
              <w:divBdr>
                <w:top w:val="none" w:sz="0" w:space="0" w:color="auto"/>
                <w:left w:val="none" w:sz="0" w:space="0" w:color="auto"/>
                <w:bottom w:val="none" w:sz="0" w:space="0" w:color="auto"/>
                <w:right w:val="none" w:sz="0" w:space="0" w:color="auto"/>
              </w:divBdr>
            </w:div>
            <w:div w:id="194276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826902">
      <w:bodyDiv w:val="1"/>
      <w:marLeft w:val="0"/>
      <w:marRight w:val="0"/>
      <w:marTop w:val="0"/>
      <w:marBottom w:val="0"/>
      <w:divBdr>
        <w:top w:val="none" w:sz="0" w:space="0" w:color="auto"/>
        <w:left w:val="none" w:sz="0" w:space="0" w:color="auto"/>
        <w:bottom w:val="none" w:sz="0" w:space="0" w:color="auto"/>
        <w:right w:val="none" w:sz="0" w:space="0" w:color="auto"/>
      </w:divBdr>
      <w:divsChild>
        <w:div w:id="170419348">
          <w:marLeft w:val="0"/>
          <w:marRight w:val="0"/>
          <w:marTop w:val="0"/>
          <w:marBottom w:val="0"/>
          <w:divBdr>
            <w:top w:val="none" w:sz="0" w:space="0" w:color="auto"/>
            <w:left w:val="none" w:sz="0" w:space="0" w:color="auto"/>
            <w:bottom w:val="none" w:sz="0" w:space="0" w:color="auto"/>
            <w:right w:val="none" w:sz="0" w:space="0" w:color="auto"/>
          </w:divBdr>
          <w:divsChild>
            <w:div w:id="1948537973">
              <w:marLeft w:val="0"/>
              <w:marRight w:val="0"/>
              <w:marTop w:val="0"/>
              <w:marBottom w:val="0"/>
              <w:divBdr>
                <w:top w:val="none" w:sz="0" w:space="0" w:color="auto"/>
                <w:left w:val="none" w:sz="0" w:space="0" w:color="auto"/>
                <w:bottom w:val="none" w:sz="0" w:space="0" w:color="auto"/>
                <w:right w:val="none" w:sz="0" w:space="0" w:color="auto"/>
              </w:divBdr>
            </w:div>
            <w:div w:id="777023850">
              <w:marLeft w:val="0"/>
              <w:marRight w:val="0"/>
              <w:marTop w:val="0"/>
              <w:marBottom w:val="0"/>
              <w:divBdr>
                <w:top w:val="none" w:sz="0" w:space="0" w:color="auto"/>
                <w:left w:val="none" w:sz="0" w:space="0" w:color="auto"/>
                <w:bottom w:val="none" w:sz="0" w:space="0" w:color="auto"/>
                <w:right w:val="none" w:sz="0" w:space="0" w:color="auto"/>
              </w:divBdr>
            </w:div>
            <w:div w:id="532813190">
              <w:marLeft w:val="0"/>
              <w:marRight w:val="0"/>
              <w:marTop w:val="0"/>
              <w:marBottom w:val="0"/>
              <w:divBdr>
                <w:top w:val="none" w:sz="0" w:space="0" w:color="auto"/>
                <w:left w:val="none" w:sz="0" w:space="0" w:color="auto"/>
                <w:bottom w:val="none" w:sz="0" w:space="0" w:color="auto"/>
                <w:right w:val="none" w:sz="0" w:space="0" w:color="auto"/>
              </w:divBdr>
            </w:div>
            <w:div w:id="853806774">
              <w:marLeft w:val="0"/>
              <w:marRight w:val="0"/>
              <w:marTop w:val="0"/>
              <w:marBottom w:val="0"/>
              <w:divBdr>
                <w:top w:val="none" w:sz="0" w:space="0" w:color="auto"/>
                <w:left w:val="none" w:sz="0" w:space="0" w:color="auto"/>
                <w:bottom w:val="none" w:sz="0" w:space="0" w:color="auto"/>
                <w:right w:val="none" w:sz="0" w:space="0" w:color="auto"/>
              </w:divBdr>
            </w:div>
            <w:div w:id="1663898319">
              <w:marLeft w:val="0"/>
              <w:marRight w:val="0"/>
              <w:marTop w:val="0"/>
              <w:marBottom w:val="0"/>
              <w:divBdr>
                <w:top w:val="none" w:sz="0" w:space="0" w:color="auto"/>
                <w:left w:val="none" w:sz="0" w:space="0" w:color="auto"/>
                <w:bottom w:val="none" w:sz="0" w:space="0" w:color="auto"/>
                <w:right w:val="none" w:sz="0" w:space="0" w:color="auto"/>
              </w:divBdr>
            </w:div>
            <w:div w:id="318920918">
              <w:marLeft w:val="0"/>
              <w:marRight w:val="0"/>
              <w:marTop w:val="0"/>
              <w:marBottom w:val="0"/>
              <w:divBdr>
                <w:top w:val="none" w:sz="0" w:space="0" w:color="auto"/>
                <w:left w:val="none" w:sz="0" w:space="0" w:color="auto"/>
                <w:bottom w:val="none" w:sz="0" w:space="0" w:color="auto"/>
                <w:right w:val="none" w:sz="0" w:space="0" w:color="auto"/>
              </w:divBdr>
            </w:div>
            <w:div w:id="429009707">
              <w:marLeft w:val="0"/>
              <w:marRight w:val="0"/>
              <w:marTop w:val="0"/>
              <w:marBottom w:val="0"/>
              <w:divBdr>
                <w:top w:val="none" w:sz="0" w:space="0" w:color="auto"/>
                <w:left w:val="none" w:sz="0" w:space="0" w:color="auto"/>
                <w:bottom w:val="none" w:sz="0" w:space="0" w:color="auto"/>
                <w:right w:val="none" w:sz="0" w:space="0" w:color="auto"/>
              </w:divBdr>
            </w:div>
            <w:div w:id="635571163">
              <w:marLeft w:val="0"/>
              <w:marRight w:val="0"/>
              <w:marTop w:val="0"/>
              <w:marBottom w:val="0"/>
              <w:divBdr>
                <w:top w:val="none" w:sz="0" w:space="0" w:color="auto"/>
                <w:left w:val="none" w:sz="0" w:space="0" w:color="auto"/>
                <w:bottom w:val="none" w:sz="0" w:space="0" w:color="auto"/>
                <w:right w:val="none" w:sz="0" w:space="0" w:color="auto"/>
              </w:divBdr>
            </w:div>
            <w:div w:id="1417051777">
              <w:marLeft w:val="0"/>
              <w:marRight w:val="0"/>
              <w:marTop w:val="0"/>
              <w:marBottom w:val="0"/>
              <w:divBdr>
                <w:top w:val="none" w:sz="0" w:space="0" w:color="auto"/>
                <w:left w:val="none" w:sz="0" w:space="0" w:color="auto"/>
                <w:bottom w:val="none" w:sz="0" w:space="0" w:color="auto"/>
                <w:right w:val="none" w:sz="0" w:space="0" w:color="auto"/>
              </w:divBdr>
            </w:div>
            <w:div w:id="1419406987">
              <w:marLeft w:val="0"/>
              <w:marRight w:val="0"/>
              <w:marTop w:val="0"/>
              <w:marBottom w:val="0"/>
              <w:divBdr>
                <w:top w:val="none" w:sz="0" w:space="0" w:color="auto"/>
                <w:left w:val="none" w:sz="0" w:space="0" w:color="auto"/>
                <w:bottom w:val="none" w:sz="0" w:space="0" w:color="auto"/>
                <w:right w:val="none" w:sz="0" w:space="0" w:color="auto"/>
              </w:divBdr>
            </w:div>
            <w:div w:id="1954290626">
              <w:marLeft w:val="0"/>
              <w:marRight w:val="0"/>
              <w:marTop w:val="0"/>
              <w:marBottom w:val="0"/>
              <w:divBdr>
                <w:top w:val="none" w:sz="0" w:space="0" w:color="auto"/>
                <w:left w:val="none" w:sz="0" w:space="0" w:color="auto"/>
                <w:bottom w:val="none" w:sz="0" w:space="0" w:color="auto"/>
                <w:right w:val="none" w:sz="0" w:space="0" w:color="auto"/>
              </w:divBdr>
            </w:div>
            <w:div w:id="1965841586">
              <w:marLeft w:val="0"/>
              <w:marRight w:val="0"/>
              <w:marTop w:val="0"/>
              <w:marBottom w:val="0"/>
              <w:divBdr>
                <w:top w:val="none" w:sz="0" w:space="0" w:color="auto"/>
                <w:left w:val="none" w:sz="0" w:space="0" w:color="auto"/>
                <w:bottom w:val="none" w:sz="0" w:space="0" w:color="auto"/>
                <w:right w:val="none" w:sz="0" w:space="0" w:color="auto"/>
              </w:divBdr>
            </w:div>
            <w:div w:id="759984200">
              <w:marLeft w:val="0"/>
              <w:marRight w:val="0"/>
              <w:marTop w:val="0"/>
              <w:marBottom w:val="0"/>
              <w:divBdr>
                <w:top w:val="none" w:sz="0" w:space="0" w:color="auto"/>
                <w:left w:val="none" w:sz="0" w:space="0" w:color="auto"/>
                <w:bottom w:val="none" w:sz="0" w:space="0" w:color="auto"/>
                <w:right w:val="none" w:sz="0" w:space="0" w:color="auto"/>
              </w:divBdr>
            </w:div>
            <w:div w:id="880485058">
              <w:marLeft w:val="0"/>
              <w:marRight w:val="0"/>
              <w:marTop w:val="0"/>
              <w:marBottom w:val="0"/>
              <w:divBdr>
                <w:top w:val="none" w:sz="0" w:space="0" w:color="auto"/>
                <w:left w:val="none" w:sz="0" w:space="0" w:color="auto"/>
                <w:bottom w:val="none" w:sz="0" w:space="0" w:color="auto"/>
                <w:right w:val="none" w:sz="0" w:space="0" w:color="auto"/>
              </w:divBdr>
            </w:div>
            <w:div w:id="228656373">
              <w:marLeft w:val="0"/>
              <w:marRight w:val="0"/>
              <w:marTop w:val="0"/>
              <w:marBottom w:val="0"/>
              <w:divBdr>
                <w:top w:val="none" w:sz="0" w:space="0" w:color="auto"/>
                <w:left w:val="none" w:sz="0" w:space="0" w:color="auto"/>
                <w:bottom w:val="none" w:sz="0" w:space="0" w:color="auto"/>
                <w:right w:val="none" w:sz="0" w:space="0" w:color="auto"/>
              </w:divBdr>
            </w:div>
            <w:div w:id="689111438">
              <w:marLeft w:val="0"/>
              <w:marRight w:val="0"/>
              <w:marTop w:val="0"/>
              <w:marBottom w:val="0"/>
              <w:divBdr>
                <w:top w:val="none" w:sz="0" w:space="0" w:color="auto"/>
                <w:left w:val="none" w:sz="0" w:space="0" w:color="auto"/>
                <w:bottom w:val="none" w:sz="0" w:space="0" w:color="auto"/>
                <w:right w:val="none" w:sz="0" w:space="0" w:color="auto"/>
              </w:divBdr>
            </w:div>
            <w:div w:id="469440853">
              <w:marLeft w:val="0"/>
              <w:marRight w:val="0"/>
              <w:marTop w:val="0"/>
              <w:marBottom w:val="0"/>
              <w:divBdr>
                <w:top w:val="none" w:sz="0" w:space="0" w:color="auto"/>
                <w:left w:val="none" w:sz="0" w:space="0" w:color="auto"/>
                <w:bottom w:val="none" w:sz="0" w:space="0" w:color="auto"/>
                <w:right w:val="none" w:sz="0" w:space="0" w:color="auto"/>
              </w:divBdr>
            </w:div>
            <w:div w:id="1543665060">
              <w:marLeft w:val="0"/>
              <w:marRight w:val="0"/>
              <w:marTop w:val="0"/>
              <w:marBottom w:val="0"/>
              <w:divBdr>
                <w:top w:val="none" w:sz="0" w:space="0" w:color="auto"/>
                <w:left w:val="none" w:sz="0" w:space="0" w:color="auto"/>
                <w:bottom w:val="none" w:sz="0" w:space="0" w:color="auto"/>
                <w:right w:val="none" w:sz="0" w:space="0" w:color="auto"/>
              </w:divBdr>
            </w:div>
            <w:div w:id="823856878">
              <w:marLeft w:val="0"/>
              <w:marRight w:val="0"/>
              <w:marTop w:val="0"/>
              <w:marBottom w:val="0"/>
              <w:divBdr>
                <w:top w:val="none" w:sz="0" w:space="0" w:color="auto"/>
                <w:left w:val="none" w:sz="0" w:space="0" w:color="auto"/>
                <w:bottom w:val="none" w:sz="0" w:space="0" w:color="auto"/>
                <w:right w:val="none" w:sz="0" w:space="0" w:color="auto"/>
              </w:divBdr>
            </w:div>
            <w:div w:id="1274240475">
              <w:marLeft w:val="0"/>
              <w:marRight w:val="0"/>
              <w:marTop w:val="0"/>
              <w:marBottom w:val="0"/>
              <w:divBdr>
                <w:top w:val="none" w:sz="0" w:space="0" w:color="auto"/>
                <w:left w:val="none" w:sz="0" w:space="0" w:color="auto"/>
                <w:bottom w:val="none" w:sz="0" w:space="0" w:color="auto"/>
                <w:right w:val="none" w:sz="0" w:space="0" w:color="auto"/>
              </w:divBdr>
            </w:div>
            <w:div w:id="870261404">
              <w:marLeft w:val="0"/>
              <w:marRight w:val="0"/>
              <w:marTop w:val="0"/>
              <w:marBottom w:val="0"/>
              <w:divBdr>
                <w:top w:val="none" w:sz="0" w:space="0" w:color="auto"/>
                <w:left w:val="none" w:sz="0" w:space="0" w:color="auto"/>
                <w:bottom w:val="none" w:sz="0" w:space="0" w:color="auto"/>
                <w:right w:val="none" w:sz="0" w:space="0" w:color="auto"/>
              </w:divBdr>
            </w:div>
            <w:div w:id="1171986909">
              <w:marLeft w:val="0"/>
              <w:marRight w:val="0"/>
              <w:marTop w:val="0"/>
              <w:marBottom w:val="0"/>
              <w:divBdr>
                <w:top w:val="none" w:sz="0" w:space="0" w:color="auto"/>
                <w:left w:val="none" w:sz="0" w:space="0" w:color="auto"/>
                <w:bottom w:val="none" w:sz="0" w:space="0" w:color="auto"/>
                <w:right w:val="none" w:sz="0" w:space="0" w:color="auto"/>
              </w:divBdr>
            </w:div>
            <w:div w:id="1288243267">
              <w:marLeft w:val="0"/>
              <w:marRight w:val="0"/>
              <w:marTop w:val="0"/>
              <w:marBottom w:val="0"/>
              <w:divBdr>
                <w:top w:val="none" w:sz="0" w:space="0" w:color="auto"/>
                <w:left w:val="none" w:sz="0" w:space="0" w:color="auto"/>
                <w:bottom w:val="none" w:sz="0" w:space="0" w:color="auto"/>
                <w:right w:val="none" w:sz="0" w:space="0" w:color="auto"/>
              </w:divBdr>
            </w:div>
            <w:div w:id="192352577">
              <w:marLeft w:val="0"/>
              <w:marRight w:val="0"/>
              <w:marTop w:val="0"/>
              <w:marBottom w:val="0"/>
              <w:divBdr>
                <w:top w:val="none" w:sz="0" w:space="0" w:color="auto"/>
                <w:left w:val="none" w:sz="0" w:space="0" w:color="auto"/>
                <w:bottom w:val="none" w:sz="0" w:space="0" w:color="auto"/>
                <w:right w:val="none" w:sz="0" w:space="0" w:color="auto"/>
              </w:divBdr>
            </w:div>
            <w:div w:id="175506805">
              <w:marLeft w:val="0"/>
              <w:marRight w:val="0"/>
              <w:marTop w:val="0"/>
              <w:marBottom w:val="0"/>
              <w:divBdr>
                <w:top w:val="none" w:sz="0" w:space="0" w:color="auto"/>
                <w:left w:val="none" w:sz="0" w:space="0" w:color="auto"/>
                <w:bottom w:val="none" w:sz="0" w:space="0" w:color="auto"/>
                <w:right w:val="none" w:sz="0" w:space="0" w:color="auto"/>
              </w:divBdr>
            </w:div>
            <w:div w:id="1837379747">
              <w:marLeft w:val="0"/>
              <w:marRight w:val="0"/>
              <w:marTop w:val="0"/>
              <w:marBottom w:val="0"/>
              <w:divBdr>
                <w:top w:val="none" w:sz="0" w:space="0" w:color="auto"/>
                <w:left w:val="none" w:sz="0" w:space="0" w:color="auto"/>
                <w:bottom w:val="none" w:sz="0" w:space="0" w:color="auto"/>
                <w:right w:val="none" w:sz="0" w:space="0" w:color="auto"/>
              </w:divBdr>
            </w:div>
            <w:div w:id="2090686601">
              <w:marLeft w:val="0"/>
              <w:marRight w:val="0"/>
              <w:marTop w:val="0"/>
              <w:marBottom w:val="0"/>
              <w:divBdr>
                <w:top w:val="none" w:sz="0" w:space="0" w:color="auto"/>
                <w:left w:val="none" w:sz="0" w:space="0" w:color="auto"/>
                <w:bottom w:val="none" w:sz="0" w:space="0" w:color="auto"/>
                <w:right w:val="none" w:sz="0" w:space="0" w:color="auto"/>
              </w:divBdr>
            </w:div>
            <w:div w:id="398669794">
              <w:marLeft w:val="0"/>
              <w:marRight w:val="0"/>
              <w:marTop w:val="0"/>
              <w:marBottom w:val="0"/>
              <w:divBdr>
                <w:top w:val="none" w:sz="0" w:space="0" w:color="auto"/>
                <w:left w:val="none" w:sz="0" w:space="0" w:color="auto"/>
                <w:bottom w:val="none" w:sz="0" w:space="0" w:color="auto"/>
                <w:right w:val="none" w:sz="0" w:space="0" w:color="auto"/>
              </w:divBdr>
            </w:div>
            <w:div w:id="1731539936">
              <w:marLeft w:val="0"/>
              <w:marRight w:val="0"/>
              <w:marTop w:val="0"/>
              <w:marBottom w:val="0"/>
              <w:divBdr>
                <w:top w:val="none" w:sz="0" w:space="0" w:color="auto"/>
                <w:left w:val="none" w:sz="0" w:space="0" w:color="auto"/>
                <w:bottom w:val="none" w:sz="0" w:space="0" w:color="auto"/>
                <w:right w:val="none" w:sz="0" w:space="0" w:color="auto"/>
              </w:divBdr>
            </w:div>
            <w:div w:id="596519345">
              <w:marLeft w:val="0"/>
              <w:marRight w:val="0"/>
              <w:marTop w:val="0"/>
              <w:marBottom w:val="0"/>
              <w:divBdr>
                <w:top w:val="none" w:sz="0" w:space="0" w:color="auto"/>
                <w:left w:val="none" w:sz="0" w:space="0" w:color="auto"/>
                <w:bottom w:val="none" w:sz="0" w:space="0" w:color="auto"/>
                <w:right w:val="none" w:sz="0" w:space="0" w:color="auto"/>
              </w:divBdr>
            </w:div>
            <w:div w:id="177043824">
              <w:marLeft w:val="0"/>
              <w:marRight w:val="0"/>
              <w:marTop w:val="0"/>
              <w:marBottom w:val="0"/>
              <w:divBdr>
                <w:top w:val="none" w:sz="0" w:space="0" w:color="auto"/>
                <w:left w:val="none" w:sz="0" w:space="0" w:color="auto"/>
                <w:bottom w:val="none" w:sz="0" w:space="0" w:color="auto"/>
                <w:right w:val="none" w:sz="0" w:space="0" w:color="auto"/>
              </w:divBdr>
            </w:div>
            <w:div w:id="1614676515">
              <w:marLeft w:val="0"/>
              <w:marRight w:val="0"/>
              <w:marTop w:val="0"/>
              <w:marBottom w:val="0"/>
              <w:divBdr>
                <w:top w:val="none" w:sz="0" w:space="0" w:color="auto"/>
                <w:left w:val="none" w:sz="0" w:space="0" w:color="auto"/>
                <w:bottom w:val="none" w:sz="0" w:space="0" w:color="auto"/>
                <w:right w:val="none" w:sz="0" w:space="0" w:color="auto"/>
              </w:divBdr>
            </w:div>
            <w:div w:id="1997299396">
              <w:marLeft w:val="0"/>
              <w:marRight w:val="0"/>
              <w:marTop w:val="0"/>
              <w:marBottom w:val="0"/>
              <w:divBdr>
                <w:top w:val="none" w:sz="0" w:space="0" w:color="auto"/>
                <w:left w:val="none" w:sz="0" w:space="0" w:color="auto"/>
                <w:bottom w:val="none" w:sz="0" w:space="0" w:color="auto"/>
                <w:right w:val="none" w:sz="0" w:space="0" w:color="auto"/>
              </w:divBdr>
            </w:div>
            <w:div w:id="888609889">
              <w:marLeft w:val="0"/>
              <w:marRight w:val="0"/>
              <w:marTop w:val="0"/>
              <w:marBottom w:val="0"/>
              <w:divBdr>
                <w:top w:val="none" w:sz="0" w:space="0" w:color="auto"/>
                <w:left w:val="none" w:sz="0" w:space="0" w:color="auto"/>
                <w:bottom w:val="none" w:sz="0" w:space="0" w:color="auto"/>
                <w:right w:val="none" w:sz="0" w:space="0" w:color="auto"/>
              </w:divBdr>
            </w:div>
            <w:div w:id="1175876043">
              <w:marLeft w:val="0"/>
              <w:marRight w:val="0"/>
              <w:marTop w:val="0"/>
              <w:marBottom w:val="0"/>
              <w:divBdr>
                <w:top w:val="none" w:sz="0" w:space="0" w:color="auto"/>
                <w:left w:val="none" w:sz="0" w:space="0" w:color="auto"/>
                <w:bottom w:val="none" w:sz="0" w:space="0" w:color="auto"/>
                <w:right w:val="none" w:sz="0" w:space="0" w:color="auto"/>
              </w:divBdr>
            </w:div>
            <w:div w:id="891424209">
              <w:marLeft w:val="0"/>
              <w:marRight w:val="0"/>
              <w:marTop w:val="0"/>
              <w:marBottom w:val="0"/>
              <w:divBdr>
                <w:top w:val="none" w:sz="0" w:space="0" w:color="auto"/>
                <w:left w:val="none" w:sz="0" w:space="0" w:color="auto"/>
                <w:bottom w:val="none" w:sz="0" w:space="0" w:color="auto"/>
                <w:right w:val="none" w:sz="0" w:space="0" w:color="auto"/>
              </w:divBdr>
            </w:div>
            <w:div w:id="524951213">
              <w:marLeft w:val="0"/>
              <w:marRight w:val="0"/>
              <w:marTop w:val="0"/>
              <w:marBottom w:val="0"/>
              <w:divBdr>
                <w:top w:val="none" w:sz="0" w:space="0" w:color="auto"/>
                <w:left w:val="none" w:sz="0" w:space="0" w:color="auto"/>
                <w:bottom w:val="none" w:sz="0" w:space="0" w:color="auto"/>
                <w:right w:val="none" w:sz="0" w:space="0" w:color="auto"/>
              </w:divBdr>
            </w:div>
            <w:div w:id="1691759122">
              <w:marLeft w:val="0"/>
              <w:marRight w:val="0"/>
              <w:marTop w:val="0"/>
              <w:marBottom w:val="0"/>
              <w:divBdr>
                <w:top w:val="none" w:sz="0" w:space="0" w:color="auto"/>
                <w:left w:val="none" w:sz="0" w:space="0" w:color="auto"/>
                <w:bottom w:val="none" w:sz="0" w:space="0" w:color="auto"/>
                <w:right w:val="none" w:sz="0" w:space="0" w:color="auto"/>
              </w:divBdr>
            </w:div>
            <w:div w:id="1736077608">
              <w:marLeft w:val="0"/>
              <w:marRight w:val="0"/>
              <w:marTop w:val="0"/>
              <w:marBottom w:val="0"/>
              <w:divBdr>
                <w:top w:val="none" w:sz="0" w:space="0" w:color="auto"/>
                <w:left w:val="none" w:sz="0" w:space="0" w:color="auto"/>
                <w:bottom w:val="none" w:sz="0" w:space="0" w:color="auto"/>
                <w:right w:val="none" w:sz="0" w:space="0" w:color="auto"/>
              </w:divBdr>
            </w:div>
            <w:div w:id="906957445">
              <w:marLeft w:val="0"/>
              <w:marRight w:val="0"/>
              <w:marTop w:val="0"/>
              <w:marBottom w:val="0"/>
              <w:divBdr>
                <w:top w:val="none" w:sz="0" w:space="0" w:color="auto"/>
                <w:left w:val="none" w:sz="0" w:space="0" w:color="auto"/>
                <w:bottom w:val="none" w:sz="0" w:space="0" w:color="auto"/>
                <w:right w:val="none" w:sz="0" w:space="0" w:color="auto"/>
              </w:divBdr>
            </w:div>
            <w:div w:id="2101558896">
              <w:marLeft w:val="0"/>
              <w:marRight w:val="0"/>
              <w:marTop w:val="0"/>
              <w:marBottom w:val="0"/>
              <w:divBdr>
                <w:top w:val="none" w:sz="0" w:space="0" w:color="auto"/>
                <w:left w:val="none" w:sz="0" w:space="0" w:color="auto"/>
                <w:bottom w:val="none" w:sz="0" w:space="0" w:color="auto"/>
                <w:right w:val="none" w:sz="0" w:space="0" w:color="auto"/>
              </w:divBdr>
            </w:div>
            <w:div w:id="1763450445">
              <w:marLeft w:val="0"/>
              <w:marRight w:val="0"/>
              <w:marTop w:val="0"/>
              <w:marBottom w:val="0"/>
              <w:divBdr>
                <w:top w:val="none" w:sz="0" w:space="0" w:color="auto"/>
                <w:left w:val="none" w:sz="0" w:space="0" w:color="auto"/>
                <w:bottom w:val="none" w:sz="0" w:space="0" w:color="auto"/>
                <w:right w:val="none" w:sz="0" w:space="0" w:color="auto"/>
              </w:divBdr>
            </w:div>
            <w:div w:id="1859387707">
              <w:marLeft w:val="0"/>
              <w:marRight w:val="0"/>
              <w:marTop w:val="0"/>
              <w:marBottom w:val="0"/>
              <w:divBdr>
                <w:top w:val="none" w:sz="0" w:space="0" w:color="auto"/>
                <w:left w:val="none" w:sz="0" w:space="0" w:color="auto"/>
                <w:bottom w:val="none" w:sz="0" w:space="0" w:color="auto"/>
                <w:right w:val="none" w:sz="0" w:space="0" w:color="auto"/>
              </w:divBdr>
            </w:div>
            <w:div w:id="950665379">
              <w:marLeft w:val="0"/>
              <w:marRight w:val="0"/>
              <w:marTop w:val="0"/>
              <w:marBottom w:val="0"/>
              <w:divBdr>
                <w:top w:val="none" w:sz="0" w:space="0" w:color="auto"/>
                <w:left w:val="none" w:sz="0" w:space="0" w:color="auto"/>
                <w:bottom w:val="none" w:sz="0" w:space="0" w:color="auto"/>
                <w:right w:val="none" w:sz="0" w:space="0" w:color="auto"/>
              </w:divBdr>
            </w:div>
            <w:div w:id="129321926">
              <w:marLeft w:val="0"/>
              <w:marRight w:val="0"/>
              <w:marTop w:val="0"/>
              <w:marBottom w:val="0"/>
              <w:divBdr>
                <w:top w:val="none" w:sz="0" w:space="0" w:color="auto"/>
                <w:left w:val="none" w:sz="0" w:space="0" w:color="auto"/>
                <w:bottom w:val="none" w:sz="0" w:space="0" w:color="auto"/>
                <w:right w:val="none" w:sz="0" w:space="0" w:color="auto"/>
              </w:divBdr>
            </w:div>
            <w:div w:id="2110465951">
              <w:marLeft w:val="0"/>
              <w:marRight w:val="0"/>
              <w:marTop w:val="0"/>
              <w:marBottom w:val="0"/>
              <w:divBdr>
                <w:top w:val="none" w:sz="0" w:space="0" w:color="auto"/>
                <w:left w:val="none" w:sz="0" w:space="0" w:color="auto"/>
                <w:bottom w:val="none" w:sz="0" w:space="0" w:color="auto"/>
                <w:right w:val="none" w:sz="0" w:space="0" w:color="auto"/>
              </w:divBdr>
            </w:div>
            <w:div w:id="95100229">
              <w:marLeft w:val="0"/>
              <w:marRight w:val="0"/>
              <w:marTop w:val="0"/>
              <w:marBottom w:val="0"/>
              <w:divBdr>
                <w:top w:val="none" w:sz="0" w:space="0" w:color="auto"/>
                <w:left w:val="none" w:sz="0" w:space="0" w:color="auto"/>
                <w:bottom w:val="none" w:sz="0" w:space="0" w:color="auto"/>
                <w:right w:val="none" w:sz="0" w:space="0" w:color="auto"/>
              </w:divBdr>
            </w:div>
            <w:div w:id="1937715978">
              <w:marLeft w:val="0"/>
              <w:marRight w:val="0"/>
              <w:marTop w:val="0"/>
              <w:marBottom w:val="0"/>
              <w:divBdr>
                <w:top w:val="none" w:sz="0" w:space="0" w:color="auto"/>
                <w:left w:val="none" w:sz="0" w:space="0" w:color="auto"/>
                <w:bottom w:val="none" w:sz="0" w:space="0" w:color="auto"/>
                <w:right w:val="none" w:sz="0" w:space="0" w:color="auto"/>
              </w:divBdr>
            </w:div>
            <w:div w:id="244657374">
              <w:marLeft w:val="0"/>
              <w:marRight w:val="0"/>
              <w:marTop w:val="0"/>
              <w:marBottom w:val="0"/>
              <w:divBdr>
                <w:top w:val="none" w:sz="0" w:space="0" w:color="auto"/>
                <w:left w:val="none" w:sz="0" w:space="0" w:color="auto"/>
                <w:bottom w:val="none" w:sz="0" w:space="0" w:color="auto"/>
                <w:right w:val="none" w:sz="0" w:space="0" w:color="auto"/>
              </w:divBdr>
            </w:div>
            <w:div w:id="1180923245">
              <w:marLeft w:val="0"/>
              <w:marRight w:val="0"/>
              <w:marTop w:val="0"/>
              <w:marBottom w:val="0"/>
              <w:divBdr>
                <w:top w:val="none" w:sz="0" w:space="0" w:color="auto"/>
                <w:left w:val="none" w:sz="0" w:space="0" w:color="auto"/>
                <w:bottom w:val="none" w:sz="0" w:space="0" w:color="auto"/>
                <w:right w:val="none" w:sz="0" w:space="0" w:color="auto"/>
              </w:divBdr>
            </w:div>
            <w:div w:id="328756421">
              <w:marLeft w:val="0"/>
              <w:marRight w:val="0"/>
              <w:marTop w:val="0"/>
              <w:marBottom w:val="0"/>
              <w:divBdr>
                <w:top w:val="none" w:sz="0" w:space="0" w:color="auto"/>
                <w:left w:val="none" w:sz="0" w:space="0" w:color="auto"/>
                <w:bottom w:val="none" w:sz="0" w:space="0" w:color="auto"/>
                <w:right w:val="none" w:sz="0" w:space="0" w:color="auto"/>
              </w:divBdr>
            </w:div>
            <w:div w:id="1628926797">
              <w:marLeft w:val="0"/>
              <w:marRight w:val="0"/>
              <w:marTop w:val="0"/>
              <w:marBottom w:val="0"/>
              <w:divBdr>
                <w:top w:val="none" w:sz="0" w:space="0" w:color="auto"/>
                <w:left w:val="none" w:sz="0" w:space="0" w:color="auto"/>
                <w:bottom w:val="none" w:sz="0" w:space="0" w:color="auto"/>
                <w:right w:val="none" w:sz="0" w:space="0" w:color="auto"/>
              </w:divBdr>
            </w:div>
            <w:div w:id="72817534">
              <w:marLeft w:val="0"/>
              <w:marRight w:val="0"/>
              <w:marTop w:val="0"/>
              <w:marBottom w:val="0"/>
              <w:divBdr>
                <w:top w:val="none" w:sz="0" w:space="0" w:color="auto"/>
                <w:left w:val="none" w:sz="0" w:space="0" w:color="auto"/>
                <w:bottom w:val="none" w:sz="0" w:space="0" w:color="auto"/>
                <w:right w:val="none" w:sz="0" w:space="0" w:color="auto"/>
              </w:divBdr>
            </w:div>
            <w:div w:id="1136920336">
              <w:marLeft w:val="0"/>
              <w:marRight w:val="0"/>
              <w:marTop w:val="0"/>
              <w:marBottom w:val="0"/>
              <w:divBdr>
                <w:top w:val="none" w:sz="0" w:space="0" w:color="auto"/>
                <w:left w:val="none" w:sz="0" w:space="0" w:color="auto"/>
                <w:bottom w:val="none" w:sz="0" w:space="0" w:color="auto"/>
                <w:right w:val="none" w:sz="0" w:space="0" w:color="auto"/>
              </w:divBdr>
            </w:div>
            <w:div w:id="228224931">
              <w:marLeft w:val="0"/>
              <w:marRight w:val="0"/>
              <w:marTop w:val="0"/>
              <w:marBottom w:val="0"/>
              <w:divBdr>
                <w:top w:val="none" w:sz="0" w:space="0" w:color="auto"/>
                <w:left w:val="none" w:sz="0" w:space="0" w:color="auto"/>
                <w:bottom w:val="none" w:sz="0" w:space="0" w:color="auto"/>
                <w:right w:val="none" w:sz="0" w:space="0" w:color="auto"/>
              </w:divBdr>
            </w:div>
            <w:div w:id="1580139305">
              <w:marLeft w:val="0"/>
              <w:marRight w:val="0"/>
              <w:marTop w:val="0"/>
              <w:marBottom w:val="0"/>
              <w:divBdr>
                <w:top w:val="none" w:sz="0" w:space="0" w:color="auto"/>
                <w:left w:val="none" w:sz="0" w:space="0" w:color="auto"/>
                <w:bottom w:val="none" w:sz="0" w:space="0" w:color="auto"/>
                <w:right w:val="none" w:sz="0" w:space="0" w:color="auto"/>
              </w:divBdr>
            </w:div>
            <w:div w:id="1100829493">
              <w:marLeft w:val="0"/>
              <w:marRight w:val="0"/>
              <w:marTop w:val="0"/>
              <w:marBottom w:val="0"/>
              <w:divBdr>
                <w:top w:val="none" w:sz="0" w:space="0" w:color="auto"/>
                <w:left w:val="none" w:sz="0" w:space="0" w:color="auto"/>
                <w:bottom w:val="none" w:sz="0" w:space="0" w:color="auto"/>
                <w:right w:val="none" w:sz="0" w:space="0" w:color="auto"/>
              </w:divBdr>
            </w:div>
            <w:div w:id="1177967159">
              <w:marLeft w:val="0"/>
              <w:marRight w:val="0"/>
              <w:marTop w:val="0"/>
              <w:marBottom w:val="0"/>
              <w:divBdr>
                <w:top w:val="none" w:sz="0" w:space="0" w:color="auto"/>
                <w:left w:val="none" w:sz="0" w:space="0" w:color="auto"/>
                <w:bottom w:val="none" w:sz="0" w:space="0" w:color="auto"/>
                <w:right w:val="none" w:sz="0" w:space="0" w:color="auto"/>
              </w:divBdr>
            </w:div>
            <w:div w:id="2143577454">
              <w:marLeft w:val="0"/>
              <w:marRight w:val="0"/>
              <w:marTop w:val="0"/>
              <w:marBottom w:val="0"/>
              <w:divBdr>
                <w:top w:val="none" w:sz="0" w:space="0" w:color="auto"/>
                <w:left w:val="none" w:sz="0" w:space="0" w:color="auto"/>
                <w:bottom w:val="none" w:sz="0" w:space="0" w:color="auto"/>
                <w:right w:val="none" w:sz="0" w:space="0" w:color="auto"/>
              </w:divBdr>
            </w:div>
            <w:div w:id="1456564375">
              <w:marLeft w:val="0"/>
              <w:marRight w:val="0"/>
              <w:marTop w:val="0"/>
              <w:marBottom w:val="0"/>
              <w:divBdr>
                <w:top w:val="none" w:sz="0" w:space="0" w:color="auto"/>
                <w:left w:val="none" w:sz="0" w:space="0" w:color="auto"/>
                <w:bottom w:val="none" w:sz="0" w:space="0" w:color="auto"/>
                <w:right w:val="none" w:sz="0" w:space="0" w:color="auto"/>
              </w:divBdr>
            </w:div>
            <w:div w:id="270552143">
              <w:marLeft w:val="0"/>
              <w:marRight w:val="0"/>
              <w:marTop w:val="0"/>
              <w:marBottom w:val="0"/>
              <w:divBdr>
                <w:top w:val="none" w:sz="0" w:space="0" w:color="auto"/>
                <w:left w:val="none" w:sz="0" w:space="0" w:color="auto"/>
                <w:bottom w:val="none" w:sz="0" w:space="0" w:color="auto"/>
                <w:right w:val="none" w:sz="0" w:space="0" w:color="auto"/>
              </w:divBdr>
            </w:div>
            <w:div w:id="537160620">
              <w:marLeft w:val="0"/>
              <w:marRight w:val="0"/>
              <w:marTop w:val="0"/>
              <w:marBottom w:val="0"/>
              <w:divBdr>
                <w:top w:val="none" w:sz="0" w:space="0" w:color="auto"/>
                <w:left w:val="none" w:sz="0" w:space="0" w:color="auto"/>
                <w:bottom w:val="none" w:sz="0" w:space="0" w:color="auto"/>
                <w:right w:val="none" w:sz="0" w:space="0" w:color="auto"/>
              </w:divBdr>
            </w:div>
            <w:div w:id="1286277521">
              <w:marLeft w:val="0"/>
              <w:marRight w:val="0"/>
              <w:marTop w:val="0"/>
              <w:marBottom w:val="0"/>
              <w:divBdr>
                <w:top w:val="none" w:sz="0" w:space="0" w:color="auto"/>
                <w:left w:val="none" w:sz="0" w:space="0" w:color="auto"/>
                <w:bottom w:val="none" w:sz="0" w:space="0" w:color="auto"/>
                <w:right w:val="none" w:sz="0" w:space="0" w:color="auto"/>
              </w:divBdr>
            </w:div>
            <w:div w:id="225997293">
              <w:marLeft w:val="0"/>
              <w:marRight w:val="0"/>
              <w:marTop w:val="0"/>
              <w:marBottom w:val="0"/>
              <w:divBdr>
                <w:top w:val="none" w:sz="0" w:space="0" w:color="auto"/>
                <w:left w:val="none" w:sz="0" w:space="0" w:color="auto"/>
                <w:bottom w:val="none" w:sz="0" w:space="0" w:color="auto"/>
                <w:right w:val="none" w:sz="0" w:space="0" w:color="auto"/>
              </w:divBdr>
            </w:div>
            <w:div w:id="1045447415">
              <w:marLeft w:val="0"/>
              <w:marRight w:val="0"/>
              <w:marTop w:val="0"/>
              <w:marBottom w:val="0"/>
              <w:divBdr>
                <w:top w:val="none" w:sz="0" w:space="0" w:color="auto"/>
                <w:left w:val="none" w:sz="0" w:space="0" w:color="auto"/>
                <w:bottom w:val="none" w:sz="0" w:space="0" w:color="auto"/>
                <w:right w:val="none" w:sz="0" w:space="0" w:color="auto"/>
              </w:divBdr>
            </w:div>
            <w:div w:id="545878471">
              <w:marLeft w:val="0"/>
              <w:marRight w:val="0"/>
              <w:marTop w:val="0"/>
              <w:marBottom w:val="0"/>
              <w:divBdr>
                <w:top w:val="none" w:sz="0" w:space="0" w:color="auto"/>
                <w:left w:val="none" w:sz="0" w:space="0" w:color="auto"/>
                <w:bottom w:val="none" w:sz="0" w:space="0" w:color="auto"/>
                <w:right w:val="none" w:sz="0" w:space="0" w:color="auto"/>
              </w:divBdr>
            </w:div>
            <w:div w:id="2068332439">
              <w:marLeft w:val="0"/>
              <w:marRight w:val="0"/>
              <w:marTop w:val="0"/>
              <w:marBottom w:val="0"/>
              <w:divBdr>
                <w:top w:val="none" w:sz="0" w:space="0" w:color="auto"/>
                <w:left w:val="none" w:sz="0" w:space="0" w:color="auto"/>
                <w:bottom w:val="none" w:sz="0" w:space="0" w:color="auto"/>
                <w:right w:val="none" w:sz="0" w:space="0" w:color="auto"/>
              </w:divBdr>
            </w:div>
            <w:div w:id="387995425">
              <w:marLeft w:val="0"/>
              <w:marRight w:val="0"/>
              <w:marTop w:val="0"/>
              <w:marBottom w:val="0"/>
              <w:divBdr>
                <w:top w:val="none" w:sz="0" w:space="0" w:color="auto"/>
                <w:left w:val="none" w:sz="0" w:space="0" w:color="auto"/>
                <w:bottom w:val="none" w:sz="0" w:space="0" w:color="auto"/>
                <w:right w:val="none" w:sz="0" w:space="0" w:color="auto"/>
              </w:divBdr>
            </w:div>
            <w:div w:id="562562928">
              <w:marLeft w:val="0"/>
              <w:marRight w:val="0"/>
              <w:marTop w:val="0"/>
              <w:marBottom w:val="0"/>
              <w:divBdr>
                <w:top w:val="none" w:sz="0" w:space="0" w:color="auto"/>
                <w:left w:val="none" w:sz="0" w:space="0" w:color="auto"/>
                <w:bottom w:val="none" w:sz="0" w:space="0" w:color="auto"/>
                <w:right w:val="none" w:sz="0" w:space="0" w:color="auto"/>
              </w:divBdr>
            </w:div>
            <w:div w:id="1370105493">
              <w:marLeft w:val="0"/>
              <w:marRight w:val="0"/>
              <w:marTop w:val="0"/>
              <w:marBottom w:val="0"/>
              <w:divBdr>
                <w:top w:val="none" w:sz="0" w:space="0" w:color="auto"/>
                <w:left w:val="none" w:sz="0" w:space="0" w:color="auto"/>
                <w:bottom w:val="none" w:sz="0" w:space="0" w:color="auto"/>
                <w:right w:val="none" w:sz="0" w:space="0" w:color="auto"/>
              </w:divBdr>
            </w:div>
            <w:div w:id="1053119127">
              <w:marLeft w:val="0"/>
              <w:marRight w:val="0"/>
              <w:marTop w:val="0"/>
              <w:marBottom w:val="0"/>
              <w:divBdr>
                <w:top w:val="none" w:sz="0" w:space="0" w:color="auto"/>
                <w:left w:val="none" w:sz="0" w:space="0" w:color="auto"/>
                <w:bottom w:val="none" w:sz="0" w:space="0" w:color="auto"/>
                <w:right w:val="none" w:sz="0" w:space="0" w:color="auto"/>
              </w:divBdr>
            </w:div>
            <w:div w:id="359354092">
              <w:marLeft w:val="0"/>
              <w:marRight w:val="0"/>
              <w:marTop w:val="0"/>
              <w:marBottom w:val="0"/>
              <w:divBdr>
                <w:top w:val="none" w:sz="0" w:space="0" w:color="auto"/>
                <w:left w:val="none" w:sz="0" w:space="0" w:color="auto"/>
                <w:bottom w:val="none" w:sz="0" w:space="0" w:color="auto"/>
                <w:right w:val="none" w:sz="0" w:space="0" w:color="auto"/>
              </w:divBdr>
            </w:div>
            <w:div w:id="1473329462">
              <w:marLeft w:val="0"/>
              <w:marRight w:val="0"/>
              <w:marTop w:val="0"/>
              <w:marBottom w:val="0"/>
              <w:divBdr>
                <w:top w:val="none" w:sz="0" w:space="0" w:color="auto"/>
                <w:left w:val="none" w:sz="0" w:space="0" w:color="auto"/>
                <w:bottom w:val="none" w:sz="0" w:space="0" w:color="auto"/>
                <w:right w:val="none" w:sz="0" w:space="0" w:color="auto"/>
              </w:divBdr>
            </w:div>
            <w:div w:id="1511795570">
              <w:marLeft w:val="0"/>
              <w:marRight w:val="0"/>
              <w:marTop w:val="0"/>
              <w:marBottom w:val="0"/>
              <w:divBdr>
                <w:top w:val="none" w:sz="0" w:space="0" w:color="auto"/>
                <w:left w:val="none" w:sz="0" w:space="0" w:color="auto"/>
                <w:bottom w:val="none" w:sz="0" w:space="0" w:color="auto"/>
                <w:right w:val="none" w:sz="0" w:space="0" w:color="auto"/>
              </w:divBdr>
            </w:div>
            <w:div w:id="1367288129">
              <w:marLeft w:val="0"/>
              <w:marRight w:val="0"/>
              <w:marTop w:val="0"/>
              <w:marBottom w:val="0"/>
              <w:divBdr>
                <w:top w:val="none" w:sz="0" w:space="0" w:color="auto"/>
                <w:left w:val="none" w:sz="0" w:space="0" w:color="auto"/>
                <w:bottom w:val="none" w:sz="0" w:space="0" w:color="auto"/>
                <w:right w:val="none" w:sz="0" w:space="0" w:color="auto"/>
              </w:divBdr>
            </w:div>
            <w:div w:id="1174496548">
              <w:marLeft w:val="0"/>
              <w:marRight w:val="0"/>
              <w:marTop w:val="0"/>
              <w:marBottom w:val="0"/>
              <w:divBdr>
                <w:top w:val="none" w:sz="0" w:space="0" w:color="auto"/>
                <w:left w:val="none" w:sz="0" w:space="0" w:color="auto"/>
                <w:bottom w:val="none" w:sz="0" w:space="0" w:color="auto"/>
                <w:right w:val="none" w:sz="0" w:space="0" w:color="auto"/>
              </w:divBdr>
            </w:div>
            <w:div w:id="950161257">
              <w:marLeft w:val="0"/>
              <w:marRight w:val="0"/>
              <w:marTop w:val="0"/>
              <w:marBottom w:val="0"/>
              <w:divBdr>
                <w:top w:val="none" w:sz="0" w:space="0" w:color="auto"/>
                <w:left w:val="none" w:sz="0" w:space="0" w:color="auto"/>
                <w:bottom w:val="none" w:sz="0" w:space="0" w:color="auto"/>
                <w:right w:val="none" w:sz="0" w:space="0" w:color="auto"/>
              </w:divBdr>
            </w:div>
            <w:div w:id="15498152">
              <w:marLeft w:val="0"/>
              <w:marRight w:val="0"/>
              <w:marTop w:val="0"/>
              <w:marBottom w:val="0"/>
              <w:divBdr>
                <w:top w:val="none" w:sz="0" w:space="0" w:color="auto"/>
                <w:left w:val="none" w:sz="0" w:space="0" w:color="auto"/>
                <w:bottom w:val="none" w:sz="0" w:space="0" w:color="auto"/>
                <w:right w:val="none" w:sz="0" w:space="0" w:color="auto"/>
              </w:divBdr>
            </w:div>
            <w:div w:id="169949585">
              <w:marLeft w:val="0"/>
              <w:marRight w:val="0"/>
              <w:marTop w:val="0"/>
              <w:marBottom w:val="0"/>
              <w:divBdr>
                <w:top w:val="none" w:sz="0" w:space="0" w:color="auto"/>
                <w:left w:val="none" w:sz="0" w:space="0" w:color="auto"/>
                <w:bottom w:val="none" w:sz="0" w:space="0" w:color="auto"/>
                <w:right w:val="none" w:sz="0" w:space="0" w:color="auto"/>
              </w:divBdr>
            </w:div>
            <w:div w:id="1993677842">
              <w:marLeft w:val="0"/>
              <w:marRight w:val="0"/>
              <w:marTop w:val="0"/>
              <w:marBottom w:val="0"/>
              <w:divBdr>
                <w:top w:val="none" w:sz="0" w:space="0" w:color="auto"/>
                <w:left w:val="none" w:sz="0" w:space="0" w:color="auto"/>
                <w:bottom w:val="none" w:sz="0" w:space="0" w:color="auto"/>
                <w:right w:val="none" w:sz="0" w:space="0" w:color="auto"/>
              </w:divBdr>
            </w:div>
            <w:div w:id="1865286367">
              <w:marLeft w:val="0"/>
              <w:marRight w:val="0"/>
              <w:marTop w:val="0"/>
              <w:marBottom w:val="0"/>
              <w:divBdr>
                <w:top w:val="none" w:sz="0" w:space="0" w:color="auto"/>
                <w:left w:val="none" w:sz="0" w:space="0" w:color="auto"/>
                <w:bottom w:val="none" w:sz="0" w:space="0" w:color="auto"/>
                <w:right w:val="none" w:sz="0" w:space="0" w:color="auto"/>
              </w:divBdr>
            </w:div>
            <w:div w:id="1059280515">
              <w:marLeft w:val="0"/>
              <w:marRight w:val="0"/>
              <w:marTop w:val="0"/>
              <w:marBottom w:val="0"/>
              <w:divBdr>
                <w:top w:val="none" w:sz="0" w:space="0" w:color="auto"/>
                <w:left w:val="none" w:sz="0" w:space="0" w:color="auto"/>
                <w:bottom w:val="none" w:sz="0" w:space="0" w:color="auto"/>
                <w:right w:val="none" w:sz="0" w:space="0" w:color="auto"/>
              </w:divBdr>
            </w:div>
            <w:div w:id="2067414751">
              <w:marLeft w:val="0"/>
              <w:marRight w:val="0"/>
              <w:marTop w:val="0"/>
              <w:marBottom w:val="0"/>
              <w:divBdr>
                <w:top w:val="none" w:sz="0" w:space="0" w:color="auto"/>
                <w:left w:val="none" w:sz="0" w:space="0" w:color="auto"/>
                <w:bottom w:val="none" w:sz="0" w:space="0" w:color="auto"/>
                <w:right w:val="none" w:sz="0" w:space="0" w:color="auto"/>
              </w:divBdr>
            </w:div>
            <w:div w:id="2054040549">
              <w:marLeft w:val="0"/>
              <w:marRight w:val="0"/>
              <w:marTop w:val="0"/>
              <w:marBottom w:val="0"/>
              <w:divBdr>
                <w:top w:val="none" w:sz="0" w:space="0" w:color="auto"/>
                <w:left w:val="none" w:sz="0" w:space="0" w:color="auto"/>
                <w:bottom w:val="none" w:sz="0" w:space="0" w:color="auto"/>
                <w:right w:val="none" w:sz="0" w:space="0" w:color="auto"/>
              </w:divBdr>
            </w:div>
            <w:div w:id="347296147">
              <w:marLeft w:val="0"/>
              <w:marRight w:val="0"/>
              <w:marTop w:val="0"/>
              <w:marBottom w:val="0"/>
              <w:divBdr>
                <w:top w:val="none" w:sz="0" w:space="0" w:color="auto"/>
                <w:left w:val="none" w:sz="0" w:space="0" w:color="auto"/>
                <w:bottom w:val="none" w:sz="0" w:space="0" w:color="auto"/>
                <w:right w:val="none" w:sz="0" w:space="0" w:color="auto"/>
              </w:divBdr>
            </w:div>
            <w:div w:id="620379061">
              <w:marLeft w:val="0"/>
              <w:marRight w:val="0"/>
              <w:marTop w:val="0"/>
              <w:marBottom w:val="0"/>
              <w:divBdr>
                <w:top w:val="none" w:sz="0" w:space="0" w:color="auto"/>
                <w:left w:val="none" w:sz="0" w:space="0" w:color="auto"/>
                <w:bottom w:val="none" w:sz="0" w:space="0" w:color="auto"/>
                <w:right w:val="none" w:sz="0" w:space="0" w:color="auto"/>
              </w:divBdr>
            </w:div>
            <w:div w:id="795484348">
              <w:marLeft w:val="0"/>
              <w:marRight w:val="0"/>
              <w:marTop w:val="0"/>
              <w:marBottom w:val="0"/>
              <w:divBdr>
                <w:top w:val="none" w:sz="0" w:space="0" w:color="auto"/>
                <w:left w:val="none" w:sz="0" w:space="0" w:color="auto"/>
                <w:bottom w:val="none" w:sz="0" w:space="0" w:color="auto"/>
                <w:right w:val="none" w:sz="0" w:space="0" w:color="auto"/>
              </w:divBdr>
            </w:div>
            <w:div w:id="1641038472">
              <w:marLeft w:val="0"/>
              <w:marRight w:val="0"/>
              <w:marTop w:val="0"/>
              <w:marBottom w:val="0"/>
              <w:divBdr>
                <w:top w:val="none" w:sz="0" w:space="0" w:color="auto"/>
                <w:left w:val="none" w:sz="0" w:space="0" w:color="auto"/>
                <w:bottom w:val="none" w:sz="0" w:space="0" w:color="auto"/>
                <w:right w:val="none" w:sz="0" w:space="0" w:color="auto"/>
              </w:divBdr>
            </w:div>
            <w:div w:id="1837722885">
              <w:marLeft w:val="0"/>
              <w:marRight w:val="0"/>
              <w:marTop w:val="0"/>
              <w:marBottom w:val="0"/>
              <w:divBdr>
                <w:top w:val="none" w:sz="0" w:space="0" w:color="auto"/>
                <w:left w:val="none" w:sz="0" w:space="0" w:color="auto"/>
                <w:bottom w:val="none" w:sz="0" w:space="0" w:color="auto"/>
                <w:right w:val="none" w:sz="0" w:space="0" w:color="auto"/>
              </w:divBdr>
            </w:div>
            <w:div w:id="164976753">
              <w:marLeft w:val="0"/>
              <w:marRight w:val="0"/>
              <w:marTop w:val="0"/>
              <w:marBottom w:val="0"/>
              <w:divBdr>
                <w:top w:val="none" w:sz="0" w:space="0" w:color="auto"/>
                <w:left w:val="none" w:sz="0" w:space="0" w:color="auto"/>
                <w:bottom w:val="none" w:sz="0" w:space="0" w:color="auto"/>
                <w:right w:val="none" w:sz="0" w:space="0" w:color="auto"/>
              </w:divBdr>
            </w:div>
            <w:div w:id="200022417">
              <w:marLeft w:val="0"/>
              <w:marRight w:val="0"/>
              <w:marTop w:val="0"/>
              <w:marBottom w:val="0"/>
              <w:divBdr>
                <w:top w:val="none" w:sz="0" w:space="0" w:color="auto"/>
                <w:left w:val="none" w:sz="0" w:space="0" w:color="auto"/>
                <w:bottom w:val="none" w:sz="0" w:space="0" w:color="auto"/>
                <w:right w:val="none" w:sz="0" w:space="0" w:color="auto"/>
              </w:divBdr>
            </w:div>
            <w:div w:id="1511135904">
              <w:marLeft w:val="0"/>
              <w:marRight w:val="0"/>
              <w:marTop w:val="0"/>
              <w:marBottom w:val="0"/>
              <w:divBdr>
                <w:top w:val="none" w:sz="0" w:space="0" w:color="auto"/>
                <w:left w:val="none" w:sz="0" w:space="0" w:color="auto"/>
                <w:bottom w:val="none" w:sz="0" w:space="0" w:color="auto"/>
                <w:right w:val="none" w:sz="0" w:space="0" w:color="auto"/>
              </w:divBdr>
            </w:div>
            <w:div w:id="1891725570">
              <w:marLeft w:val="0"/>
              <w:marRight w:val="0"/>
              <w:marTop w:val="0"/>
              <w:marBottom w:val="0"/>
              <w:divBdr>
                <w:top w:val="none" w:sz="0" w:space="0" w:color="auto"/>
                <w:left w:val="none" w:sz="0" w:space="0" w:color="auto"/>
                <w:bottom w:val="none" w:sz="0" w:space="0" w:color="auto"/>
                <w:right w:val="none" w:sz="0" w:space="0" w:color="auto"/>
              </w:divBdr>
            </w:div>
            <w:div w:id="36011066">
              <w:marLeft w:val="0"/>
              <w:marRight w:val="0"/>
              <w:marTop w:val="0"/>
              <w:marBottom w:val="0"/>
              <w:divBdr>
                <w:top w:val="none" w:sz="0" w:space="0" w:color="auto"/>
                <w:left w:val="none" w:sz="0" w:space="0" w:color="auto"/>
                <w:bottom w:val="none" w:sz="0" w:space="0" w:color="auto"/>
                <w:right w:val="none" w:sz="0" w:space="0" w:color="auto"/>
              </w:divBdr>
            </w:div>
            <w:div w:id="1967076032">
              <w:marLeft w:val="0"/>
              <w:marRight w:val="0"/>
              <w:marTop w:val="0"/>
              <w:marBottom w:val="0"/>
              <w:divBdr>
                <w:top w:val="none" w:sz="0" w:space="0" w:color="auto"/>
                <w:left w:val="none" w:sz="0" w:space="0" w:color="auto"/>
                <w:bottom w:val="none" w:sz="0" w:space="0" w:color="auto"/>
                <w:right w:val="none" w:sz="0" w:space="0" w:color="auto"/>
              </w:divBdr>
            </w:div>
            <w:div w:id="88357033">
              <w:marLeft w:val="0"/>
              <w:marRight w:val="0"/>
              <w:marTop w:val="0"/>
              <w:marBottom w:val="0"/>
              <w:divBdr>
                <w:top w:val="none" w:sz="0" w:space="0" w:color="auto"/>
                <w:left w:val="none" w:sz="0" w:space="0" w:color="auto"/>
                <w:bottom w:val="none" w:sz="0" w:space="0" w:color="auto"/>
                <w:right w:val="none" w:sz="0" w:space="0" w:color="auto"/>
              </w:divBdr>
            </w:div>
            <w:div w:id="1241453265">
              <w:marLeft w:val="0"/>
              <w:marRight w:val="0"/>
              <w:marTop w:val="0"/>
              <w:marBottom w:val="0"/>
              <w:divBdr>
                <w:top w:val="none" w:sz="0" w:space="0" w:color="auto"/>
                <w:left w:val="none" w:sz="0" w:space="0" w:color="auto"/>
                <w:bottom w:val="none" w:sz="0" w:space="0" w:color="auto"/>
                <w:right w:val="none" w:sz="0" w:space="0" w:color="auto"/>
              </w:divBdr>
            </w:div>
            <w:div w:id="1820921165">
              <w:marLeft w:val="0"/>
              <w:marRight w:val="0"/>
              <w:marTop w:val="0"/>
              <w:marBottom w:val="0"/>
              <w:divBdr>
                <w:top w:val="none" w:sz="0" w:space="0" w:color="auto"/>
                <w:left w:val="none" w:sz="0" w:space="0" w:color="auto"/>
                <w:bottom w:val="none" w:sz="0" w:space="0" w:color="auto"/>
                <w:right w:val="none" w:sz="0" w:space="0" w:color="auto"/>
              </w:divBdr>
            </w:div>
            <w:div w:id="1324621903">
              <w:marLeft w:val="0"/>
              <w:marRight w:val="0"/>
              <w:marTop w:val="0"/>
              <w:marBottom w:val="0"/>
              <w:divBdr>
                <w:top w:val="none" w:sz="0" w:space="0" w:color="auto"/>
                <w:left w:val="none" w:sz="0" w:space="0" w:color="auto"/>
                <w:bottom w:val="none" w:sz="0" w:space="0" w:color="auto"/>
                <w:right w:val="none" w:sz="0" w:space="0" w:color="auto"/>
              </w:divBdr>
            </w:div>
            <w:div w:id="378436186">
              <w:marLeft w:val="0"/>
              <w:marRight w:val="0"/>
              <w:marTop w:val="0"/>
              <w:marBottom w:val="0"/>
              <w:divBdr>
                <w:top w:val="none" w:sz="0" w:space="0" w:color="auto"/>
                <w:left w:val="none" w:sz="0" w:space="0" w:color="auto"/>
                <w:bottom w:val="none" w:sz="0" w:space="0" w:color="auto"/>
                <w:right w:val="none" w:sz="0" w:space="0" w:color="auto"/>
              </w:divBdr>
            </w:div>
            <w:div w:id="1923176895">
              <w:marLeft w:val="0"/>
              <w:marRight w:val="0"/>
              <w:marTop w:val="0"/>
              <w:marBottom w:val="0"/>
              <w:divBdr>
                <w:top w:val="none" w:sz="0" w:space="0" w:color="auto"/>
                <w:left w:val="none" w:sz="0" w:space="0" w:color="auto"/>
                <w:bottom w:val="none" w:sz="0" w:space="0" w:color="auto"/>
                <w:right w:val="none" w:sz="0" w:space="0" w:color="auto"/>
              </w:divBdr>
            </w:div>
            <w:div w:id="163059474">
              <w:marLeft w:val="0"/>
              <w:marRight w:val="0"/>
              <w:marTop w:val="0"/>
              <w:marBottom w:val="0"/>
              <w:divBdr>
                <w:top w:val="none" w:sz="0" w:space="0" w:color="auto"/>
                <w:left w:val="none" w:sz="0" w:space="0" w:color="auto"/>
                <w:bottom w:val="none" w:sz="0" w:space="0" w:color="auto"/>
                <w:right w:val="none" w:sz="0" w:space="0" w:color="auto"/>
              </w:divBdr>
            </w:div>
            <w:div w:id="257832114">
              <w:marLeft w:val="0"/>
              <w:marRight w:val="0"/>
              <w:marTop w:val="0"/>
              <w:marBottom w:val="0"/>
              <w:divBdr>
                <w:top w:val="none" w:sz="0" w:space="0" w:color="auto"/>
                <w:left w:val="none" w:sz="0" w:space="0" w:color="auto"/>
                <w:bottom w:val="none" w:sz="0" w:space="0" w:color="auto"/>
                <w:right w:val="none" w:sz="0" w:space="0" w:color="auto"/>
              </w:divBdr>
            </w:div>
            <w:div w:id="651297068">
              <w:marLeft w:val="0"/>
              <w:marRight w:val="0"/>
              <w:marTop w:val="0"/>
              <w:marBottom w:val="0"/>
              <w:divBdr>
                <w:top w:val="none" w:sz="0" w:space="0" w:color="auto"/>
                <w:left w:val="none" w:sz="0" w:space="0" w:color="auto"/>
                <w:bottom w:val="none" w:sz="0" w:space="0" w:color="auto"/>
                <w:right w:val="none" w:sz="0" w:space="0" w:color="auto"/>
              </w:divBdr>
            </w:div>
            <w:div w:id="174343945">
              <w:marLeft w:val="0"/>
              <w:marRight w:val="0"/>
              <w:marTop w:val="0"/>
              <w:marBottom w:val="0"/>
              <w:divBdr>
                <w:top w:val="none" w:sz="0" w:space="0" w:color="auto"/>
                <w:left w:val="none" w:sz="0" w:space="0" w:color="auto"/>
                <w:bottom w:val="none" w:sz="0" w:space="0" w:color="auto"/>
                <w:right w:val="none" w:sz="0" w:space="0" w:color="auto"/>
              </w:divBdr>
            </w:div>
            <w:div w:id="941112525">
              <w:marLeft w:val="0"/>
              <w:marRight w:val="0"/>
              <w:marTop w:val="0"/>
              <w:marBottom w:val="0"/>
              <w:divBdr>
                <w:top w:val="none" w:sz="0" w:space="0" w:color="auto"/>
                <w:left w:val="none" w:sz="0" w:space="0" w:color="auto"/>
                <w:bottom w:val="none" w:sz="0" w:space="0" w:color="auto"/>
                <w:right w:val="none" w:sz="0" w:space="0" w:color="auto"/>
              </w:divBdr>
            </w:div>
            <w:div w:id="728921635">
              <w:marLeft w:val="0"/>
              <w:marRight w:val="0"/>
              <w:marTop w:val="0"/>
              <w:marBottom w:val="0"/>
              <w:divBdr>
                <w:top w:val="none" w:sz="0" w:space="0" w:color="auto"/>
                <w:left w:val="none" w:sz="0" w:space="0" w:color="auto"/>
                <w:bottom w:val="none" w:sz="0" w:space="0" w:color="auto"/>
                <w:right w:val="none" w:sz="0" w:space="0" w:color="auto"/>
              </w:divBdr>
            </w:div>
            <w:div w:id="1505242456">
              <w:marLeft w:val="0"/>
              <w:marRight w:val="0"/>
              <w:marTop w:val="0"/>
              <w:marBottom w:val="0"/>
              <w:divBdr>
                <w:top w:val="none" w:sz="0" w:space="0" w:color="auto"/>
                <w:left w:val="none" w:sz="0" w:space="0" w:color="auto"/>
                <w:bottom w:val="none" w:sz="0" w:space="0" w:color="auto"/>
                <w:right w:val="none" w:sz="0" w:space="0" w:color="auto"/>
              </w:divBdr>
            </w:div>
            <w:div w:id="509100882">
              <w:marLeft w:val="0"/>
              <w:marRight w:val="0"/>
              <w:marTop w:val="0"/>
              <w:marBottom w:val="0"/>
              <w:divBdr>
                <w:top w:val="none" w:sz="0" w:space="0" w:color="auto"/>
                <w:left w:val="none" w:sz="0" w:space="0" w:color="auto"/>
                <w:bottom w:val="none" w:sz="0" w:space="0" w:color="auto"/>
                <w:right w:val="none" w:sz="0" w:space="0" w:color="auto"/>
              </w:divBdr>
            </w:div>
            <w:div w:id="1187787131">
              <w:marLeft w:val="0"/>
              <w:marRight w:val="0"/>
              <w:marTop w:val="0"/>
              <w:marBottom w:val="0"/>
              <w:divBdr>
                <w:top w:val="none" w:sz="0" w:space="0" w:color="auto"/>
                <w:left w:val="none" w:sz="0" w:space="0" w:color="auto"/>
                <w:bottom w:val="none" w:sz="0" w:space="0" w:color="auto"/>
                <w:right w:val="none" w:sz="0" w:space="0" w:color="auto"/>
              </w:divBdr>
            </w:div>
            <w:div w:id="1176312838">
              <w:marLeft w:val="0"/>
              <w:marRight w:val="0"/>
              <w:marTop w:val="0"/>
              <w:marBottom w:val="0"/>
              <w:divBdr>
                <w:top w:val="none" w:sz="0" w:space="0" w:color="auto"/>
                <w:left w:val="none" w:sz="0" w:space="0" w:color="auto"/>
                <w:bottom w:val="none" w:sz="0" w:space="0" w:color="auto"/>
                <w:right w:val="none" w:sz="0" w:space="0" w:color="auto"/>
              </w:divBdr>
            </w:div>
            <w:div w:id="256133906">
              <w:marLeft w:val="0"/>
              <w:marRight w:val="0"/>
              <w:marTop w:val="0"/>
              <w:marBottom w:val="0"/>
              <w:divBdr>
                <w:top w:val="none" w:sz="0" w:space="0" w:color="auto"/>
                <w:left w:val="none" w:sz="0" w:space="0" w:color="auto"/>
                <w:bottom w:val="none" w:sz="0" w:space="0" w:color="auto"/>
                <w:right w:val="none" w:sz="0" w:space="0" w:color="auto"/>
              </w:divBdr>
            </w:div>
            <w:div w:id="239409742">
              <w:marLeft w:val="0"/>
              <w:marRight w:val="0"/>
              <w:marTop w:val="0"/>
              <w:marBottom w:val="0"/>
              <w:divBdr>
                <w:top w:val="none" w:sz="0" w:space="0" w:color="auto"/>
                <w:left w:val="none" w:sz="0" w:space="0" w:color="auto"/>
                <w:bottom w:val="none" w:sz="0" w:space="0" w:color="auto"/>
                <w:right w:val="none" w:sz="0" w:space="0" w:color="auto"/>
              </w:divBdr>
            </w:div>
            <w:div w:id="541863793">
              <w:marLeft w:val="0"/>
              <w:marRight w:val="0"/>
              <w:marTop w:val="0"/>
              <w:marBottom w:val="0"/>
              <w:divBdr>
                <w:top w:val="none" w:sz="0" w:space="0" w:color="auto"/>
                <w:left w:val="none" w:sz="0" w:space="0" w:color="auto"/>
                <w:bottom w:val="none" w:sz="0" w:space="0" w:color="auto"/>
                <w:right w:val="none" w:sz="0" w:space="0" w:color="auto"/>
              </w:divBdr>
            </w:div>
            <w:div w:id="308021786">
              <w:marLeft w:val="0"/>
              <w:marRight w:val="0"/>
              <w:marTop w:val="0"/>
              <w:marBottom w:val="0"/>
              <w:divBdr>
                <w:top w:val="none" w:sz="0" w:space="0" w:color="auto"/>
                <w:left w:val="none" w:sz="0" w:space="0" w:color="auto"/>
                <w:bottom w:val="none" w:sz="0" w:space="0" w:color="auto"/>
                <w:right w:val="none" w:sz="0" w:space="0" w:color="auto"/>
              </w:divBdr>
            </w:div>
            <w:div w:id="567112747">
              <w:marLeft w:val="0"/>
              <w:marRight w:val="0"/>
              <w:marTop w:val="0"/>
              <w:marBottom w:val="0"/>
              <w:divBdr>
                <w:top w:val="none" w:sz="0" w:space="0" w:color="auto"/>
                <w:left w:val="none" w:sz="0" w:space="0" w:color="auto"/>
                <w:bottom w:val="none" w:sz="0" w:space="0" w:color="auto"/>
                <w:right w:val="none" w:sz="0" w:space="0" w:color="auto"/>
              </w:divBdr>
            </w:div>
            <w:div w:id="888223737">
              <w:marLeft w:val="0"/>
              <w:marRight w:val="0"/>
              <w:marTop w:val="0"/>
              <w:marBottom w:val="0"/>
              <w:divBdr>
                <w:top w:val="none" w:sz="0" w:space="0" w:color="auto"/>
                <w:left w:val="none" w:sz="0" w:space="0" w:color="auto"/>
                <w:bottom w:val="none" w:sz="0" w:space="0" w:color="auto"/>
                <w:right w:val="none" w:sz="0" w:space="0" w:color="auto"/>
              </w:divBdr>
            </w:div>
            <w:div w:id="1394232174">
              <w:marLeft w:val="0"/>
              <w:marRight w:val="0"/>
              <w:marTop w:val="0"/>
              <w:marBottom w:val="0"/>
              <w:divBdr>
                <w:top w:val="none" w:sz="0" w:space="0" w:color="auto"/>
                <w:left w:val="none" w:sz="0" w:space="0" w:color="auto"/>
                <w:bottom w:val="none" w:sz="0" w:space="0" w:color="auto"/>
                <w:right w:val="none" w:sz="0" w:space="0" w:color="auto"/>
              </w:divBdr>
            </w:div>
            <w:div w:id="1356728614">
              <w:marLeft w:val="0"/>
              <w:marRight w:val="0"/>
              <w:marTop w:val="0"/>
              <w:marBottom w:val="0"/>
              <w:divBdr>
                <w:top w:val="none" w:sz="0" w:space="0" w:color="auto"/>
                <w:left w:val="none" w:sz="0" w:space="0" w:color="auto"/>
                <w:bottom w:val="none" w:sz="0" w:space="0" w:color="auto"/>
                <w:right w:val="none" w:sz="0" w:space="0" w:color="auto"/>
              </w:divBdr>
            </w:div>
            <w:div w:id="2111509766">
              <w:marLeft w:val="0"/>
              <w:marRight w:val="0"/>
              <w:marTop w:val="0"/>
              <w:marBottom w:val="0"/>
              <w:divBdr>
                <w:top w:val="none" w:sz="0" w:space="0" w:color="auto"/>
                <w:left w:val="none" w:sz="0" w:space="0" w:color="auto"/>
                <w:bottom w:val="none" w:sz="0" w:space="0" w:color="auto"/>
                <w:right w:val="none" w:sz="0" w:space="0" w:color="auto"/>
              </w:divBdr>
            </w:div>
            <w:div w:id="240215496">
              <w:marLeft w:val="0"/>
              <w:marRight w:val="0"/>
              <w:marTop w:val="0"/>
              <w:marBottom w:val="0"/>
              <w:divBdr>
                <w:top w:val="none" w:sz="0" w:space="0" w:color="auto"/>
                <w:left w:val="none" w:sz="0" w:space="0" w:color="auto"/>
                <w:bottom w:val="none" w:sz="0" w:space="0" w:color="auto"/>
                <w:right w:val="none" w:sz="0" w:space="0" w:color="auto"/>
              </w:divBdr>
            </w:div>
            <w:div w:id="1286811456">
              <w:marLeft w:val="0"/>
              <w:marRight w:val="0"/>
              <w:marTop w:val="0"/>
              <w:marBottom w:val="0"/>
              <w:divBdr>
                <w:top w:val="none" w:sz="0" w:space="0" w:color="auto"/>
                <w:left w:val="none" w:sz="0" w:space="0" w:color="auto"/>
                <w:bottom w:val="none" w:sz="0" w:space="0" w:color="auto"/>
                <w:right w:val="none" w:sz="0" w:space="0" w:color="auto"/>
              </w:divBdr>
            </w:div>
            <w:div w:id="875695601">
              <w:marLeft w:val="0"/>
              <w:marRight w:val="0"/>
              <w:marTop w:val="0"/>
              <w:marBottom w:val="0"/>
              <w:divBdr>
                <w:top w:val="none" w:sz="0" w:space="0" w:color="auto"/>
                <w:left w:val="none" w:sz="0" w:space="0" w:color="auto"/>
                <w:bottom w:val="none" w:sz="0" w:space="0" w:color="auto"/>
                <w:right w:val="none" w:sz="0" w:space="0" w:color="auto"/>
              </w:divBdr>
            </w:div>
            <w:div w:id="1740983686">
              <w:marLeft w:val="0"/>
              <w:marRight w:val="0"/>
              <w:marTop w:val="0"/>
              <w:marBottom w:val="0"/>
              <w:divBdr>
                <w:top w:val="none" w:sz="0" w:space="0" w:color="auto"/>
                <w:left w:val="none" w:sz="0" w:space="0" w:color="auto"/>
                <w:bottom w:val="none" w:sz="0" w:space="0" w:color="auto"/>
                <w:right w:val="none" w:sz="0" w:space="0" w:color="auto"/>
              </w:divBdr>
            </w:div>
            <w:div w:id="990866637">
              <w:marLeft w:val="0"/>
              <w:marRight w:val="0"/>
              <w:marTop w:val="0"/>
              <w:marBottom w:val="0"/>
              <w:divBdr>
                <w:top w:val="none" w:sz="0" w:space="0" w:color="auto"/>
                <w:left w:val="none" w:sz="0" w:space="0" w:color="auto"/>
                <w:bottom w:val="none" w:sz="0" w:space="0" w:color="auto"/>
                <w:right w:val="none" w:sz="0" w:space="0" w:color="auto"/>
              </w:divBdr>
            </w:div>
            <w:div w:id="199055432">
              <w:marLeft w:val="0"/>
              <w:marRight w:val="0"/>
              <w:marTop w:val="0"/>
              <w:marBottom w:val="0"/>
              <w:divBdr>
                <w:top w:val="none" w:sz="0" w:space="0" w:color="auto"/>
                <w:left w:val="none" w:sz="0" w:space="0" w:color="auto"/>
                <w:bottom w:val="none" w:sz="0" w:space="0" w:color="auto"/>
                <w:right w:val="none" w:sz="0" w:space="0" w:color="auto"/>
              </w:divBdr>
            </w:div>
            <w:div w:id="1842695298">
              <w:marLeft w:val="0"/>
              <w:marRight w:val="0"/>
              <w:marTop w:val="0"/>
              <w:marBottom w:val="0"/>
              <w:divBdr>
                <w:top w:val="none" w:sz="0" w:space="0" w:color="auto"/>
                <w:left w:val="none" w:sz="0" w:space="0" w:color="auto"/>
                <w:bottom w:val="none" w:sz="0" w:space="0" w:color="auto"/>
                <w:right w:val="none" w:sz="0" w:space="0" w:color="auto"/>
              </w:divBdr>
            </w:div>
            <w:div w:id="762190343">
              <w:marLeft w:val="0"/>
              <w:marRight w:val="0"/>
              <w:marTop w:val="0"/>
              <w:marBottom w:val="0"/>
              <w:divBdr>
                <w:top w:val="none" w:sz="0" w:space="0" w:color="auto"/>
                <w:left w:val="none" w:sz="0" w:space="0" w:color="auto"/>
                <w:bottom w:val="none" w:sz="0" w:space="0" w:color="auto"/>
                <w:right w:val="none" w:sz="0" w:space="0" w:color="auto"/>
              </w:divBdr>
            </w:div>
            <w:div w:id="64375290">
              <w:marLeft w:val="0"/>
              <w:marRight w:val="0"/>
              <w:marTop w:val="0"/>
              <w:marBottom w:val="0"/>
              <w:divBdr>
                <w:top w:val="none" w:sz="0" w:space="0" w:color="auto"/>
                <w:left w:val="none" w:sz="0" w:space="0" w:color="auto"/>
                <w:bottom w:val="none" w:sz="0" w:space="0" w:color="auto"/>
                <w:right w:val="none" w:sz="0" w:space="0" w:color="auto"/>
              </w:divBdr>
            </w:div>
            <w:div w:id="144704025">
              <w:marLeft w:val="0"/>
              <w:marRight w:val="0"/>
              <w:marTop w:val="0"/>
              <w:marBottom w:val="0"/>
              <w:divBdr>
                <w:top w:val="none" w:sz="0" w:space="0" w:color="auto"/>
                <w:left w:val="none" w:sz="0" w:space="0" w:color="auto"/>
                <w:bottom w:val="none" w:sz="0" w:space="0" w:color="auto"/>
                <w:right w:val="none" w:sz="0" w:space="0" w:color="auto"/>
              </w:divBdr>
            </w:div>
            <w:div w:id="2064525967">
              <w:marLeft w:val="0"/>
              <w:marRight w:val="0"/>
              <w:marTop w:val="0"/>
              <w:marBottom w:val="0"/>
              <w:divBdr>
                <w:top w:val="none" w:sz="0" w:space="0" w:color="auto"/>
                <w:left w:val="none" w:sz="0" w:space="0" w:color="auto"/>
                <w:bottom w:val="none" w:sz="0" w:space="0" w:color="auto"/>
                <w:right w:val="none" w:sz="0" w:space="0" w:color="auto"/>
              </w:divBdr>
            </w:div>
            <w:div w:id="1444567681">
              <w:marLeft w:val="0"/>
              <w:marRight w:val="0"/>
              <w:marTop w:val="0"/>
              <w:marBottom w:val="0"/>
              <w:divBdr>
                <w:top w:val="none" w:sz="0" w:space="0" w:color="auto"/>
                <w:left w:val="none" w:sz="0" w:space="0" w:color="auto"/>
                <w:bottom w:val="none" w:sz="0" w:space="0" w:color="auto"/>
                <w:right w:val="none" w:sz="0" w:space="0" w:color="auto"/>
              </w:divBdr>
            </w:div>
            <w:div w:id="777524690">
              <w:marLeft w:val="0"/>
              <w:marRight w:val="0"/>
              <w:marTop w:val="0"/>
              <w:marBottom w:val="0"/>
              <w:divBdr>
                <w:top w:val="none" w:sz="0" w:space="0" w:color="auto"/>
                <w:left w:val="none" w:sz="0" w:space="0" w:color="auto"/>
                <w:bottom w:val="none" w:sz="0" w:space="0" w:color="auto"/>
                <w:right w:val="none" w:sz="0" w:space="0" w:color="auto"/>
              </w:divBdr>
            </w:div>
            <w:div w:id="594871217">
              <w:marLeft w:val="0"/>
              <w:marRight w:val="0"/>
              <w:marTop w:val="0"/>
              <w:marBottom w:val="0"/>
              <w:divBdr>
                <w:top w:val="none" w:sz="0" w:space="0" w:color="auto"/>
                <w:left w:val="none" w:sz="0" w:space="0" w:color="auto"/>
                <w:bottom w:val="none" w:sz="0" w:space="0" w:color="auto"/>
                <w:right w:val="none" w:sz="0" w:space="0" w:color="auto"/>
              </w:divBdr>
            </w:div>
            <w:div w:id="471678550">
              <w:marLeft w:val="0"/>
              <w:marRight w:val="0"/>
              <w:marTop w:val="0"/>
              <w:marBottom w:val="0"/>
              <w:divBdr>
                <w:top w:val="none" w:sz="0" w:space="0" w:color="auto"/>
                <w:left w:val="none" w:sz="0" w:space="0" w:color="auto"/>
                <w:bottom w:val="none" w:sz="0" w:space="0" w:color="auto"/>
                <w:right w:val="none" w:sz="0" w:space="0" w:color="auto"/>
              </w:divBdr>
            </w:div>
            <w:div w:id="39523945">
              <w:marLeft w:val="0"/>
              <w:marRight w:val="0"/>
              <w:marTop w:val="0"/>
              <w:marBottom w:val="0"/>
              <w:divBdr>
                <w:top w:val="none" w:sz="0" w:space="0" w:color="auto"/>
                <w:left w:val="none" w:sz="0" w:space="0" w:color="auto"/>
                <w:bottom w:val="none" w:sz="0" w:space="0" w:color="auto"/>
                <w:right w:val="none" w:sz="0" w:space="0" w:color="auto"/>
              </w:divBdr>
            </w:div>
            <w:div w:id="1167592443">
              <w:marLeft w:val="0"/>
              <w:marRight w:val="0"/>
              <w:marTop w:val="0"/>
              <w:marBottom w:val="0"/>
              <w:divBdr>
                <w:top w:val="none" w:sz="0" w:space="0" w:color="auto"/>
                <w:left w:val="none" w:sz="0" w:space="0" w:color="auto"/>
                <w:bottom w:val="none" w:sz="0" w:space="0" w:color="auto"/>
                <w:right w:val="none" w:sz="0" w:space="0" w:color="auto"/>
              </w:divBdr>
            </w:div>
            <w:div w:id="422338013">
              <w:marLeft w:val="0"/>
              <w:marRight w:val="0"/>
              <w:marTop w:val="0"/>
              <w:marBottom w:val="0"/>
              <w:divBdr>
                <w:top w:val="none" w:sz="0" w:space="0" w:color="auto"/>
                <w:left w:val="none" w:sz="0" w:space="0" w:color="auto"/>
                <w:bottom w:val="none" w:sz="0" w:space="0" w:color="auto"/>
                <w:right w:val="none" w:sz="0" w:space="0" w:color="auto"/>
              </w:divBdr>
            </w:div>
            <w:div w:id="2035880628">
              <w:marLeft w:val="0"/>
              <w:marRight w:val="0"/>
              <w:marTop w:val="0"/>
              <w:marBottom w:val="0"/>
              <w:divBdr>
                <w:top w:val="none" w:sz="0" w:space="0" w:color="auto"/>
                <w:left w:val="none" w:sz="0" w:space="0" w:color="auto"/>
                <w:bottom w:val="none" w:sz="0" w:space="0" w:color="auto"/>
                <w:right w:val="none" w:sz="0" w:space="0" w:color="auto"/>
              </w:divBdr>
            </w:div>
            <w:div w:id="355694842">
              <w:marLeft w:val="0"/>
              <w:marRight w:val="0"/>
              <w:marTop w:val="0"/>
              <w:marBottom w:val="0"/>
              <w:divBdr>
                <w:top w:val="none" w:sz="0" w:space="0" w:color="auto"/>
                <w:left w:val="none" w:sz="0" w:space="0" w:color="auto"/>
                <w:bottom w:val="none" w:sz="0" w:space="0" w:color="auto"/>
                <w:right w:val="none" w:sz="0" w:space="0" w:color="auto"/>
              </w:divBdr>
            </w:div>
            <w:div w:id="1004940335">
              <w:marLeft w:val="0"/>
              <w:marRight w:val="0"/>
              <w:marTop w:val="0"/>
              <w:marBottom w:val="0"/>
              <w:divBdr>
                <w:top w:val="none" w:sz="0" w:space="0" w:color="auto"/>
                <w:left w:val="none" w:sz="0" w:space="0" w:color="auto"/>
                <w:bottom w:val="none" w:sz="0" w:space="0" w:color="auto"/>
                <w:right w:val="none" w:sz="0" w:space="0" w:color="auto"/>
              </w:divBdr>
            </w:div>
            <w:div w:id="720010289">
              <w:marLeft w:val="0"/>
              <w:marRight w:val="0"/>
              <w:marTop w:val="0"/>
              <w:marBottom w:val="0"/>
              <w:divBdr>
                <w:top w:val="none" w:sz="0" w:space="0" w:color="auto"/>
                <w:left w:val="none" w:sz="0" w:space="0" w:color="auto"/>
                <w:bottom w:val="none" w:sz="0" w:space="0" w:color="auto"/>
                <w:right w:val="none" w:sz="0" w:space="0" w:color="auto"/>
              </w:divBdr>
            </w:div>
            <w:div w:id="374895953">
              <w:marLeft w:val="0"/>
              <w:marRight w:val="0"/>
              <w:marTop w:val="0"/>
              <w:marBottom w:val="0"/>
              <w:divBdr>
                <w:top w:val="none" w:sz="0" w:space="0" w:color="auto"/>
                <w:left w:val="none" w:sz="0" w:space="0" w:color="auto"/>
                <w:bottom w:val="none" w:sz="0" w:space="0" w:color="auto"/>
                <w:right w:val="none" w:sz="0" w:space="0" w:color="auto"/>
              </w:divBdr>
            </w:div>
            <w:div w:id="1295987511">
              <w:marLeft w:val="0"/>
              <w:marRight w:val="0"/>
              <w:marTop w:val="0"/>
              <w:marBottom w:val="0"/>
              <w:divBdr>
                <w:top w:val="none" w:sz="0" w:space="0" w:color="auto"/>
                <w:left w:val="none" w:sz="0" w:space="0" w:color="auto"/>
                <w:bottom w:val="none" w:sz="0" w:space="0" w:color="auto"/>
                <w:right w:val="none" w:sz="0" w:space="0" w:color="auto"/>
              </w:divBdr>
            </w:div>
            <w:div w:id="1625845153">
              <w:marLeft w:val="0"/>
              <w:marRight w:val="0"/>
              <w:marTop w:val="0"/>
              <w:marBottom w:val="0"/>
              <w:divBdr>
                <w:top w:val="none" w:sz="0" w:space="0" w:color="auto"/>
                <w:left w:val="none" w:sz="0" w:space="0" w:color="auto"/>
                <w:bottom w:val="none" w:sz="0" w:space="0" w:color="auto"/>
                <w:right w:val="none" w:sz="0" w:space="0" w:color="auto"/>
              </w:divBdr>
            </w:div>
            <w:div w:id="1438869297">
              <w:marLeft w:val="0"/>
              <w:marRight w:val="0"/>
              <w:marTop w:val="0"/>
              <w:marBottom w:val="0"/>
              <w:divBdr>
                <w:top w:val="none" w:sz="0" w:space="0" w:color="auto"/>
                <w:left w:val="none" w:sz="0" w:space="0" w:color="auto"/>
                <w:bottom w:val="none" w:sz="0" w:space="0" w:color="auto"/>
                <w:right w:val="none" w:sz="0" w:space="0" w:color="auto"/>
              </w:divBdr>
            </w:div>
            <w:div w:id="1566987044">
              <w:marLeft w:val="0"/>
              <w:marRight w:val="0"/>
              <w:marTop w:val="0"/>
              <w:marBottom w:val="0"/>
              <w:divBdr>
                <w:top w:val="none" w:sz="0" w:space="0" w:color="auto"/>
                <w:left w:val="none" w:sz="0" w:space="0" w:color="auto"/>
                <w:bottom w:val="none" w:sz="0" w:space="0" w:color="auto"/>
                <w:right w:val="none" w:sz="0" w:space="0" w:color="auto"/>
              </w:divBdr>
            </w:div>
            <w:div w:id="490487863">
              <w:marLeft w:val="0"/>
              <w:marRight w:val="0"/>
              <w:marTop w:val="0"/>
              <w:marBottom w:val="0"/>
              <w:divBdr>
                <w:top w:val="none" w:sz="0" w:space="0" w:color="auto"/>
                <w:left w:val="none" w:sz="0" w:space="0" w:color="auto"/>
                <w:bottom w:val="none" w:sz="0" w:space="0" w:color="auto"/>
                <w:right w:val="none" w:sz="0" w:space="0" w:color="auto"/>
              </w:divBdr>
            </w:div>
            <w:div w:id="141779990">
              <w:marLeft w:val="0"/>
              <w:marRight w:val="0"/>
              <w:marTop w:val="0"/>
              <w:marBottom w:val="0"/>
              <w:divBdr>
                <w:top w:val="none" w:sz="0" w:space="0" w:color="auto"/>
                <w:left w:val="none" w:sz="0" w:space="0" w:color="auto"/>
                <w:bottom w:val="none" w:sz="0" w:space="0" w:color="auto"/>
                <w:right w:val="none" w:sz="0" w:space="0" w:color="auto"/>
              </w:divBdr>
            </w:div>
            <w:div w:id="933778735">
              <w:marLeft w:val="0"/>
              <w:marRight w:val="0"/>
              <w:marTop w:val="0"/>
              <w:marBottom w:val="0"/>
              <w:divBdr>
                <w:top w:val="none" w:sz="0" w:space="0" w:color="auto"/>
                <w:left w:val="none" w:sz="0" w:space="0" w:color="auto"/>
                <w:bottom w:val="none" w:sz="0" w:space="0" w:color="auto"/>
                <w:right w:val="none" w:sz="0" w:space="0" w:color="auto"/>
              </w:divBdr>
            </w:div>
            <w:div w:id="191260973">
              <w:marLeft w:val="0"/>
              <w:marRight w:val="0"/>
              <w:marTop w:val="0"/>
              <w:marBottom w:val="0"/>
              <w:divBdr>
                <w:top w:val="none" w:sz="0" w:space="0" w:color="auto"/>
                <w:left w:val="none" w:sz="0" w:space="0" w:color="auto"/>
                <w:bottom w:val="none" w:sz="0" w:space="0" w:color="auto"/>
                <w:right w:val="none" w:sz="0" w:space="0" w:color="auto"/>
              </w:divBdr>
            </w:div>
            <w:div w:id="440226881">
              <w:marLeft w:val="0"/>
              <w:marRight w:val="0"/>
              <w:marTop w:val="0"/>
              <w:marBottom w:val="0"/>
              <w:divBdr>
                <w:top w:val="none" w:sz="0" w:space="0" w:color="auto"/>
                <w:left w:val="none" w:sz="0" w:space="0" w:color="auto"/>
                <w:bottom w:val="none" w:sz="0" w:space="0" w:color="auto"/>
                <w:right w:val="none" w:sz="0" w:space="0" w:color="auto"/>
              </w:divBdr>
            </w:div>
            <w:div w:id="1710691445">
              <w:marLeft w:val="0"/>
              <w:marRight w:val="0"/>
              <w:marTop w:val="0"/>
              <w:marBottom w:val="0"/>
              <w:divBdr>
                <w:top w:val="none" w:sz="0" w:space="0" w:color="auto"/>
                <w:left w:val="none" w:sz="0" w:space="0" w:color="auto"/>
                <w:bottom w:val="none" w:sz="0" w:space="0" w:color="auto"/>
                <w:right w:val="none" w:sz="0" w:space="0" w:color="auto"/>
              </w:divBdr>
            </w:div>
            <w:div w:id="1771581299">
              <w:marLeft w:val="0"/>
              <w:marRight w:val="0"/>
              <w:marTop w:val="0"/>
              <w:marBottom w:val="0"/>
              <w:divBdr>
                <w:top w:val="none" w:sz="0" w:space="0" w:color="auto"/>
                <w:left w:val="none" w:sz="0" w:space="0" w:color="auto"/>
                <w:bottom w:val="none" w:sz="0" w:space="0" w:color="auto"/>
                <w:right w:val="none" w:sz="0" w:space="0" w:color="auto"/>
              </w:divBdr>
            </w:div>
            <w:div w:id="1589195966">
              <w:marLeft w:val="0"/>
              <w:marRight w:val="0"/>
              <w:marTop w:val="0"/>
              <w:marBottom w:val="0"/>
              <w:divBdr>
                <w:top w:val="none" w:sz="0" w:space="0" w:color="auto"/>
                <w:left w:val="none" w:sz="0" w:space="0" w:color="auto"/>
                <w:bottom w:val="none" w:sz="0" w:space="0" w:color="auto"/>
                <w:right w:val="none" w:sz="0" w:space="0" w:color="auto"/>
              </w:divBdr>
            </w:div>
            <w:div w:id="1764301792">
              <w:marLeft w:val="0"/>
              <w:marRight w:val="0"/>
              <w:marTop w:val="0"/>
              <w:marBottom w:val="0"/>
              <w:divBdr>
                <w:top w:val="none" w:sz="0" w:space="0" w:color="auto"/>
                <w:left w:val="none" w:sz="0" w:space="0" w:color="auto"/>
                <w:bottom w:val="none" w:sz="0" w:space="0" w:color="auto"/>
                <w:right w:val="none" w:sz="0" w:space="0" w:color="auto"/>
              </w:divBdr>
            </w:div>
            <w:div w:id="1663120477">
              <w:marLeft w:val="0"/>
              <w:marRight w:val="0"/>
              <w:marTop w:val="0"/>
              <w:marBottom w:val="0"/>
              <w:divBdr>
                <w:top w:val="none" w:sz="0" w:space="0" w:color="auto"/>
                <w:left w:val="none" w:sz="0" w:space="0" w:color="auto"/>
                <w:bottom w:val="none" w:sz="0" w:space="0" w:color="auto"/>
                <w:right w:val="none" w:sz="0" w:space="0" w:color="auto"/>
              </w:divBdr>
            </w:div>
            <w:div w:id="2023312433">
              <w:marLeft w:val="0"/>
              <w:marRight w:val="0"/>
              <w:marTop w:val="0"/>
              <w:marBottom w:val="0"/>
              <w:divBdr>
                <w:top w:val="none" w:sz="0" w:space="0" w:color="auto"/>
                <w:left w:val="none" w:sz="0" w:space="0" w:color="auto"/>
                <w:bottom w:val="none" w:sz="0" w:space="0" w:color="auto"/>
                <w:right w:val="none" w:sz="0" w:space="0" w:color="auto"/>
              </w:divBdr>
            </w:div>
            <w:div w:id="420221616">
              <w:marLeft w:val="0"/>
              <w:marRight w:val="0"/>
              <w:marTop w:val="0"/>
              <w:marBottom w:val="0"/>
              <w:divBdr>
                <w:top w:val="none" w:sz="0" w:space="0" w:color="auto"/>
                <w:left w:val="none" w:sz="0" w:space="0" w:color="auto"/>
                <w:bottom w:val="none" w:sz="0" w:space="0" w:color="auto"/>
                <w:right w:val="none" w:sz="0" w:space="0" w:color="auto"/>
              </w:divBdr>
            </w:div>
            <w:div w:id="1756709488">
              <w:marLeft w:val="0"/>
              <w:marRight w:val="0"/>
              <w:marTop w:val="0"/>
              <w:marBottom w:val="0"/>
              <w:divBdr>
                <w:top w:val="none" w:sz="0" w:space="0" w:color="auto"/>
                <w:left w:val="none" w:sz="0" w:space="0" w:color="auto"/>
                <w:bottom w:val="none" w:sz="0" w:space="0" w:color="auto"/>
                <w:right w:val="none" w:sz="0" w:space="0" w:color="auto"/>
              </w:divBdr>
            </w:div>
            <w:div w:id="1705212230">
              <w:marLeft w:val="0"/>
              <w:marRight w:val="0"/>
              <w:marTop w:val="0"/>
              <w:marBottom w:val="0"/>
              <w:divBdr>
                <w:top w:val="none" w:sz="0" w:space="0" w:color="auto"/>
                <w:left w:val="none" w:sz="0" w:space="0" w:color="auto"/>
                <w:bottom w:val="none" w:sz="0" w:space="0" w:color="auto"/>
                <w:right w:val="none" w:sz="0" w:space="0" w:color="auto"/>
              </w:divBdr>
            </w:div>
            <w:div w:id="722022412">
              <w:marLeft w:val="0"/>
              <w:marRight w:val="0"/>
              <w:marTop w:val="0"/>
              <w:marBottom w:val="0"/>
              <w:divBdr>
                <w:top w:val="none" w:sz="0" w:space="0" w:color="auto"/>
                <w:left w:val="none" w:sz="0" w:space="0" w:color="auto"/>
                <w:bottom w:val="none" w:sz="0" w:space="0" w:color="auto"/>
                <w:right w:val="none" w:sz="0" w:space="0" w:color="auto"/>
              </w:divBdr>
            </w:div>
            <w:div w:id="1588809759">
              <w:marLeft w:val="0"/>
              <w:marRight w:val="0"/>
              <w:marTop w:val="0"/>
              <w:marBottom w:val="0"/>
              <w:divBdr>
                <w:top w:val="none" w:sz="0" w:space="0" w:color="auto"/>
                <w:left w:val="none" w:sz="0" w:space="0" w:color="auto"/>
                <w:bottom w:val="none" w:sz="0" w:space="0" w:color="auto"/>
                <w:right w:val="none" w:sz="0" w:space="0" w:color="auto"/>
              </w:divBdr>
            </w:div>
            <w:div w:id="1398359680">
              <w:marLeft w:val="0"/>
              <w:marRight w:val="0"/>
              <w:marTop w:val="0"/>
              <w:marBottom w:val="0"/>
              <w:divBdr>
                <w:top w:val="none" w:sz="0" w:space="0" w:color="auto"/>
                <w:left w:val="none" w:sz="0" w:space="0" w:color="auto"/>
                <w:bottom w:val="none" w:sz="0" w:space="0" w:color="auto"/>
                <w:right w:val="none" w:sz="0" w:space="0" w:color="auto"/>
              </w:divBdr>
            </w:div>
            <w:div w:id="973563323">
              <w:marLeft w:val="0"/>
              <w:marRight w:val="0"/>
              <w:marTop w:val="0"/>
              <w:marBottom w:val="0"/>
              <w:divBdr>
                <w:top w:val="none" w:sz="0" w:space="0" w:color="auto"/>
                <w:left w:val="none" w:sz="0" w:space="0" w:color="auto"/>
                <w:bottom w:val="none" w:sz="0" w:space="0" w:color="auto"/>
                <w:right w:val="none" w:sz="0" w:space="0" w:color="auto"/>
              </w:divBdr>
            </w:div>
            <w:div w:id="1839425571">
              <w:marLeft w:val="0"/>
              <w:marRight w:val="0"/>
              <w:marTop w:val="0"/>
              <w:marBottom w:val="0"/>
              <w:divBdr>
                <w:top w:val="none" w:sz="0" w:space="0" w:color="auto"/>
                <w:left w:val="none" w:sz="0" w:space="0" w:color="auto"/>
                <w:bottom w:val="none" w:sz="0" w:space="0" w:color="auto"/>
                <w:right w:val="none" w:sz="0" w:space="0" w:color="auto"/>
              </w:divBdr>
            </w:div>
            <w:div w:id="713503827">
              <w:marLeft w:val="0"/>
              <w:marRight w:val="0"/>
              <w:marTop w:val="0"/>
              <w:marBottom w:val="0"/>
              <w:divBdr>
                <w:top w:val="none" w:sz="0" w:space="0" w:color="auto"/>
                <w:left w:val="none" w:sz="0" w:space="0" w:color="auto"/>
                <w:bottom w:val="none" w:sz="0" w:space="0" w:color="auto"/>
                <w:right w:val="none" w:sz="0" w:space="0" w:color="auto"/>
              </w:divBdr>
            </w:div>
            <w:div w:id="1663050062">
              <w:marLeft w:val="0"/>
              <w:marRight w:val="0"/>
              <w:marTop w:val="0"/>
              <w:marBottom w:val="0"/>
              <w:divBdr>
                <w:top w:val="none" w:sz="0" w:space="0" w:color="auto"/>
                <w:left w:val="none" w:sz="0" w:space="0" w:color="auto"/>
                <w:bottom w:val="none" w:sz="0" w:space="0" w:color="auto"/>
                <w:right w:val="none" w:sz="0" w:space="0" w:color="auto"/>
              </w:divBdr>
            </w:div>
            <w:div w:id="1116408299">
              <w:marLeft w:val="0"/>
              <w:marRight w:val="0"/>
              <w:marTop w:val="0"/>
              <w:marBottom w:val="0"/>
              <w:divBdr>
                <w:top w:val="none" w:sz="0" w:space="0" w:color="auto"/>
                <w:left w:val="none" w:sz="0" w:space="0" w:color="auto"/>
                <w:bottom w:val="none" w:sz="0" w:space="0" w:color="auto"/>
                <w:right w:val="none" w:sz="0" w:space="0" w:color="auto"/>
              </w:divBdr>
            </w:div>
            <w:div w:id="68305650">
              <w:marLeft w:val="0"/>
              <w:marRight w:val="0"/>
              <w:marTop w:val="0"/>
              <w:marBottom w:val="0"/>
              <w:divBdr>
                <w:top w:val="none" w:sz="0" w:space="0" w:color="auto"/>
                <w:left w:val="none" w:sz="0" w:space="0" w:color="auto"/>
                <w:bottom w:val="none" w:sz="0" w:space="0" w:color="auto"/>
                <w:right w:val="none" w:sz="0" w:space="0" w:color="auto"/>
              </w:divBdr>
            </w:div>
            <w:div w:id="1577934216">
              <w:marLeft w:val="0"/>
              <w:marRight w:val="0"/>
              <w:marTop w:val="0"/>
              <w:marBottom w:val="0"/>
              <w:divBdr>
                <w:top w:val="none" w:sz="0" w:space="0" w:color="auto"/>
                <w:left w:val="none" w:sz="0" w:space="0" w:color="auto"/>
                <w:bottom w:val="none" w:sz="0" w:space="0" w:color="auto"/>
                <w:right w:val="none" w:sz="0" w:space="0" w:color="auto"/>
              </w:divBdr>
            </w:div>
            <w:div w:id="1318605470">
              <w:marLeft w:val="0"/>
              <w:marRight w:val="0"/>
              <w:marTop w:val="0"/>
              <w:marBottom w:val="0"/>
              <w:divBdr>
                <w:top w:val="none" w:sz="0" w:space="0" w:color="auto"/>
                <w:left w:val="none" w:sz="0" w:space="0" w:color="auto"/>
                <w:bottom w:val="none" w:sz="0" w:space="0" w:color="auto"/>
                <w:right w:val="none" w:sz="0" w:space="0" w:color="auto"/>
              </w:divBdr>
            </w:div>
            <w:div w:id="196546125">
              <w:marLeft w:val="0"/>
              <w:marRight w:val="0"/>
              <w:marTop w:val="0"/>
              <w:marBottom w:val="0"/>
              <w:divBdr>
                <w:top w:val="none" w:sz="0" w:space="0" w:color="auto"/>
                <w:left w:val="none" w:sz="0" w:space="0" w:color="auto"/>
                <w:bottom w:val="none" w:sz="0" w:space="0" w:color="auto"/>
                <w:right w:val="none" w:sz="0" w:space="0" w:color="auto"/>
              </w:divBdr>
            </w:div>
            <w:div w:id="429861282">
              <w:marLeft w:val="0"/>
              <w:marRight w:val="0"/>
              <w:marTop w:val="0"/>
              <w:marBottom w:val="0"/>
              <w:divBdr>
                <w:top w:val="none" w:sz="0" w:space="0" w:color="auto"/>
                <w:left w:val="none" w:sz="0" w:space="0" w:color="auto"/>
                <w:bottom w:val="none" w:sz="0" w:space="0" w:color="auto"/>
                <w:right w:val="none" w:sz="0" w:space="0" w:color="auto"/>
              </w:divBdr>
            </w:div>
            <w:div w:id="1123385093">
              <w:marLeft w:val="0"/>
              <w:marRight w:val="0"/>
              <w:marTop w:val="0"/>
              <w:marBottom w:val="0"/>
              <w:divBdr>
                <w:top w:val="none" w:sz="0" w:space="0" w:color="auto"/>
                <w:left w:val="none" w:sz="0" w:space="0" w:color="auto"/>
                <w:bottom w:val="none" w:sz="0" w:space="0" w:color="auto"/>
                <w:right w:val="none" w:sz="0" w:space="0" w:color="auto"/>
              </w:divBdr>
            </w:div>
            <w:div w:id="173495472">
              <w:marLeft w:val="0"/>
              <w:marRight w:val="0"/>
              <w:marTop w:val="0"/>
              <w:marBottom w:val="0"/>
              <w:divBdr>
                <w:top w:val="none" w:sz="0" w:space="0" w:color="auto"/>
                <w:left w:val="none" w:sz="0" w:space="0" w:color="auto"/>
                <w:bottom w:val="none" w:sz="0" w:space="0" w:color="auto"/>
                <w:right w:val="none" w:sz="0" w:space="0" w:color="auto"/>
              </w:divBdr>
            </w:div>
            <w:div w:id="226838892">
              <w:marLeft w:val="0"/>
              <w:marRight w:val="0"/>
              <w:marTop w:val="0"/>
              <w:marBottom w:val="0"/>
              <w:divBdr>
                <w:top w:val="none" w:sz="0" w:space="0" w:color="auto"/>
                <w:left w:val="none" w:sz="0" w:space="0" w:color="auto"/>
                <w:bottom w:val="none" w:sz="0" w:space="0" w:color="auto"/>
                <w:right w:val="none" w:sz="0" w:space="0" w:color="auto"/>
              </w:divBdr>
            </w:div>
            <w:div w:id="1470392787">
              <w:marLeft w:val="0"/>
              <w:marRight w:val="0"/>
              <w:marTop w:val="0"/>
              <w:marBottom w:val="0"/>
              <w:divBdr>
                <w:top w:val="none" w:sz="0" w:space="0" w:color="auto"/>
                <w:left w:val="none" w:sz="0" w:space="0" w:color="auto"/>
                <w:bottom w:val="none" w:sz="0" w:space="0" w:color="auto"/>
                <w:right w:val="none" w:sz="0" w:space="0" w:color="auto"/>
              </w:divBdr>
            </w:div>
            <w:div w:id="1997683937">
              <w:marLeft w:val="0"/>
              <w:marRight w:val="0"/>
              <w:marTop w:val="0"/>
              <w:marBottom w:val="0"/>
              <w:divBdr>
                <w:top w:val="none" w:sz="0" w:space="0" w:color="auto"/>
                <w:left w:val="none" w:sz="0" w:space="0" w:color="auto"/>
                <w:bottom w:val="none" w:sz="0" w:space="0" w:color="auto"/>
                <w:right w:val="none" w:sz="0" w:space="0" w:color="auto"/>
              </w:divBdr>
            </w:div>
            <w:div w:id="276253979">
              <w:marLeft w:val="0"/>
              <w:marRight w:val="0"/>
              <w:marTop w:val="0"/>
              <w:marBottom w:val="0"/>
              <w:divBdr>
                <w:top w:val="none" w:sz="0" w:space="0" w:color="auto"/>
                <w:left w:val="none" w:sz="0" w:space="0" w:color="auto"/>
                <w:bottom w:val="none" w:sz="0" w:space="0" w:color="auto"/>
                <w:right w:val="none" w:sz="0" w:space="0" w:color="auto"/>
              </w:divBdr>
            </w:div>
            <w:div w:id="541402707">
              <w:marLeft w:val="0"/>
              <w:marRight w:val="0"/>
              <w:marTop w:val="0"/>
              <w:marBottom w:val="0"/>
              <w:divBdr>
                <w:top w:val="none" w:sz="0" w:space="0" w:color="auto"/>
                <w:left w:val="none" w:sz="0" w:space="0" w:color="auto"/>
                <w:bottom w:val="none" w:sz="0" w:space="0" w:color="auto"/>
                <w:right w:val="none" w:sz="0" w:space="0" w:color="auto"/>
              </w:divBdr>
            </w:div>
            <w:div w:id="1479956744">
              <w:marLeft w:val="0"/>
              <w:marRight w:val="0"/>
              <w:marTop w:val="0"/>
              <w:marBottom w:val="0"/>
              <w:divBdr>
                <w:top w:val="none" w:sz="0" w:space="0" w:color="auto"/>
                <w:left w:val="none" w:sz="0" w:space="0" w:color="auto"/>
                <w:bottom w:val="none" w:sz="0" w:space="0" w:color="auto"/>
                <w:right w:val="none" w:sz="0" w:space="0" w:color="auto"/>
              </w:divBdr>
            </w:div>
            <w:div w:id="702167107">
              <w:marLeft w:val="0"/>
              <w:marRight w:val="0"/>
              <w:marTop w:val="0"/>
              <w:marBottom w:val="0"/>
              <w:divBdr>
                <w:top w:val="none" w:sz="0" w:space="0" w:color="auto"/>
                <w:left w:val="none" w:sz="0" w:space="0" w:color="auto"/>
                <w:bottom w:val="none" w:sz="0" w:space="0" w:color="auto"/>
                <w:right w:val="none" w:sz="0" w:space="0" w:color="auto"/>
              </w:divBdr>
            </w:div>
            <w:div w:id="1875540418">
              <w:marLeft w:val="0"/>
              <w:marRight w:val="0"/>
              <w:marTop w:val="0"/>
              <w:marBottom w:val="0"/>
              <w:divBdr>
                <w:top w:val="none" w:sz="0" w:space="0" w:color="auto"/>
                <w:left w:val="none" w:sz="0" w:space="0" w:color="auto"/>
                <w:bottom w:val="none" w:sz="0" w:space="0" w:color="auto"/>
                <w:right w:val="none" w:sz="0" w:space="0" w:color="auto"/>
              </w:divBdr>
            </w:div>
            <w:div w:id="653025664">
              <w:marLeft w:val="0"/>
              <w:marRight w:val="0"/>
              <w:marTop w:val="0"/>
              <w:marBottom w:val="0"/>
              <w:divBdr>
                <w:top w:val="none" w:sz="0" w:space="0" w:color="auto"/>
                <w:left w:val="none" w:sz="0" w:space="0" w:color="auto"/>
                <w:bottom w:val="none" w:sz="0" w:space="0" w:color="auto"/>
                <w:right w:val="none" w:sz="0" w:space="0" w:color="auto"/>
              </w:divBdr>
            </w:div>
            <w:div w:id="217085844">
              <w:marLeft w:val="0"/>
              <w:marRight w:val="0"/>
              <w:marTop w:val="0"/>
              <w:marBottom w:val="0"/>
              <w:divBdr>
                <w:top w:val="none" w:sz="0" w:space="0" w:color="auto"/>
                <w:left w:val="none" w:sz="0" w:space="0" w:color="auto"/>
                <w:bottom w:val="none" w:sz="0" w:space="0" w:color="auto"/>
                <w:right w:val="none" w:sz="0" w:space="0" w:color="auto"/>
              </w:divBdr>
            </w:div>
            <w:div w:id="588662856">
              <w:marLeft w:val="0"/>
              <w:marRight w:val="0"/>
              <w:marTop w:val="0"/>
              <w:marBottom w:val="0"/>
              <w:divBdr>
                <w:top w:val="none" w:sz="0" w:space="0" w:color="auto"/>
                <w:left w:val="none" w:sz="0" w:space="0" w:color="auto"/>
                <w:bottom w:val="none" w:sz="0" w:space="0" w:color="auto"/>
                <w:right w:val="none" w:sz="0" w:space="0" w:color="auto"/>
              </w:divBdr>
            </w:div>
            <w:div w:id="540097523">
              <w:marLeft w:val="0"/>
              <w:marRight w:val="0"/>
              <w:marTop w:val="0"/>
              <w:marBottom w:val="0"/>
              <w:divBdr>
                <w:top w:val="none" w:sz="0" w:space="0" w:color="auto"/>
                <w:left w:val="none" w:sz="0" w:space="0" w:color="auto"/>
                <w:bottom w:val="none" w:sz="0" w:space="0" w:color="auto"/>
                <w:right w:val="none" w:sz="0" w:space="0" w:color="auto"/>
              </w:divBdr>
            </w:div>
            <w:div w:id="1663046891">
              <w:marLeft w:val="0"/>
              <w:marRight w:val="0"/>
              <w:marTop w:val="0"/>
              <w:marBottom w:val="0"/>
              <w:divBdr>
                <w:top w:val="none" w:sz="0" w:space="0" w:color="auto"/>
                <w:left w:val="none" w:sz="0" w:space="0" w:color="auto"/>
                <w:bottom w:val="none" w:sz="0" w:space="0" w:color="auto"/>
                <w:right w:val="none" w:sz="0" w:space="0" w:color="auto"/>
              </w:divBdr>
            </w:div>
            <w:div w:id="2064021000">
              <w:marLeft w:val="0"/>
              <w:marRight w:val="0"/>
              <w:marTop w:val="0"/>
              <w:marBottom w:val="0"/>
              <w:divBdr>
                <w:top w:val="none" w:sz="0" w:space="0" w:color="auto"/>
                <w:left w:val="none" w:sz="0" w:space="0" w:color="auto"/>
                <w:bottom w:val="none" w:sz="0" w:space="0" w:color="auto"/>
                <w:right w:val="none" w:sz="0" w:space="0" w:color="auto"/>
              </w:divBdr>
            </w:div>
            <w:div w:id="884565169">
              <w:marLeft w:val="0"/>
              <w:marRight w:val="0"/>
              <w:marTop w:val="0"/>
              <w:marBottom w:val="0"/>
              <w:divBdr>
                <w:top w:val="none" w:sz="0" w:space="0" w:color="auto"/>
                <w:left w:val="none" w:sz="0" w:space="0" w:color="auto"/>
                <w:bottom w:val="none" w:sz="0" w:space="0" w:color="auto"/>
                <w:right w:val="none" w:sz="0" w:space="0" w:color="auto"/>
              </w:divBdr>
            </w:div>
            <w:div w:id="291448652">
              <w:marLeft w:val="0"/>
              <w:marRight w:val="0"/>
              <w:marTop w:val="0"/>
              <w:marBottom w:val="0"/>
              <w:divBdr>
                <w:top w:val="none" w:sz="0" w:space="0" w:color="auto"/>
                <w:left w:val="none" w:sz="0" w:space="0" w:color="auto"/>
                <w:bottom w:val="none" w:sz="0" w:space="0" w:color="auto"/>
                <w:right w:val="none" w:sz="0" w:space="0" w:color="auto"/>
              </w:divBdr>
            </w:div>
            <w:div w:id="609317190">
              <w:marLeft w:val="0"/>
              <w:marRight w:val="0"/>
              <w:marTop w:val="0"/>
              <w:marBottom w:val="0"/>
              <w:divBdr>
                <w:top w:val="none" w:sz="0" w:space="0" w:color="auto"/>
                <w:left w:val="none" w:sz="0" w:space="0" w:color="auto"/>
                <w:bottom w:val="none" w:sz="0" w:space="0" w:color="auto"/>
                <w:right w:val="none" w:sz="0" w:space="0" w:color="auto"/>
              </w:divBdr>
            </w:div>
            <w:div w:id="959459491">
              <w:marLeft w:val="0"/>
              <w:marRight w:val="0"/>
              <w:marTop w:val="0"/>
              <w:marBottom w:val="0"/>
              <w:divBdr>
                <w:top w:val="none" w:sz="0" w:space="0" w:color="auto"/>
                <w:left w:val="none" w:sz="0" w:space="0" w:color="auto"/>
                <w:bottom w:val="none" w:sz="0" w:space="0" w:color="auto"/>
                <w:right w:val="none" w:sz="0" w:space="0" w:color="auto"/>
              </w:divBdr>
            </w:div>
            <w:div w:id="1837648016">
              <w:marLeft w:val="0"/>
              <w:marRight w:val="0"/>
              <w:marTop w:val="0"/>
              <w:marBottom w:val="0"/>
              <w:divBdr>
                <w:top w:val="none" w:sz="0" w:space="0" w:color="auto"/>
                <w:left w:val="none" w:sz="0" w:space="0" w:color="auto"/>
                <w:bottom w:val="none" w:sz="0" w:space="0" w:color="auto"/>
                <w:right w:val="none" w:sz="0" w:space="0" w:color="auto"/>
              </w:divBdr>
            </w:div>
            <w:div w:id="1448739900">
              <w:marLeft w:val="0"/>
              <w:marRight w:val="0"/>
              <w:marTop w:val="0"/>
              <w:marBottom w:val="0"/>
              <w:divBdr>
                <w:top w:val="none" w:sz="0" w:space="0" w:color="auto"/>
                <w:left w:val="none" w:sz="0" w:space="0" w:color="auto"/>
                <w:bottom w:val="none" w:sz="0" w:space="0" w:color="auto"/>
                <w:right w:val="none" w:sz="0" w:space="0" w:color="auto"/>
              </w:divBdr>
            </w:div>
            <w:div w:id="89474539">
              <w:marLeft w:val="0"/>
              <w:marRight w:val="0"/>
              <w:marTop w:val="0"/>
              <w:marBottom w:val="0"/>
              <w:divBdr>
                <w:top w:val="none" w:sz="0" w:space="0" w:color="auto"/>
                <w:left w:val="none" w:sz="0" w:space="0" w:color="auto"/>
                <w:bottom w:val="none" w:sz="0" w:space="0" w:color="auto"/>
                <w:right w:val="none" w:sz="0" w:space="0" w:color="auto"/>
              </w:divBdr>
            </w:div>
            <w:div w:id="1747533353">
              <w:marLeft w:val="0"/>
              <w:marRight w:val="0"/>
              <w:marTop w:val="0"/>
              <w:marBottom w:val="0"/>
              <w:divBdr>
                <w:top w:val="none" w:sz="0" w:space="0" w:color="auto"/>
                <w:left w:val="none" w:sz="0" w:space="0" w:color="auto"/>
                <w:bottom w:val="none" w:sz="0" w:space="0" w:color="auto"/>
                <w:right w:val="none" w:sz="0" w:space="0" w:color="auto"/>
              </w:divBdr>
            </w:div>
            <w:div w:id="1360936065">
              <w:marLeft w:val="0"/>
              <w:marRight w:val="0"/>
              <w:marTop w:val="0"/>
              <w:marBottom w:val="0"/>
              <w:divBdr>
                <w:top w:val="none" w:sz="0" w:space="0" w:color="auto"/>
                <w:left w:val="none" w:sz="0" w:space="0" w:color="auto"/>
                <w:bottom w:val="none" w:sz="0" w:space="0" w:color="auto"/>
                <w:right w:val="none" w:sz="0" w:space="0" w:color="auto"/>
              </w:divBdr>
            </w:div>
            <w:div w:id="1234774400">
              <w:marLeft w:val="0"/>
              <w:marRight w:val="0"/>
              <w:marTop w:val="0"/>
              <w:marBottom w:val="0"/>
              <w:divBdr>
                <w:top w:val="none" w:sz="0" w:space="0" w:color="auto"/>
                <w:left w:val="none" w:sz="0" w:space="0" w:color="auto"/>
                <w:bottom w:val="none" w:sz="0" w:space="0" w:color="auto"/>
                <w:right w:val="none" w:sz="0" w:space="0" w:color="auto"/>
              </w:divBdr>
            </w:div>
            <w:div w:id="425394378">
              <w:marLeft w:val="0"/>
              <w:marRight w:val="0"/>
              <w:marTop w:val="0"/>
              <w:marBottom w:val="0"/>
              <w:divBdr>
                <w:top w:val="none" w:sz="0" w:space="0" w:color="auto"/>
                <w:left w:val="none" w:sz="0" w:space="0" w:color="auto"/>
                <w:bottom w:val="none" w:sz="0" w:space="0" w:color="auto"/>
                <w:right w:val="none" w:sz="0" w:space="0" w:color="auto"/>
              </w:divBdr>
            </w:div>
            <w:div w:id="1494486328">
              <w:marLeft w:val="0"/>
              <w:marRight w:val="0"/>
              <w:marTop w:val="0"/>
              <w:marBottom w:val="0"/>
              <w:divBdr>
                <w:top w:val="none" w:sz="0" w:space="0" w:color="auto"/>
                <w:left w:val="none" w:sz="0" w:space="0" w:color="auto"/>
                <w:bottom w:val="none" w:sz="0" w:space="0" w:color="auto"/>
                <w:right w:val="none" w:sz="0" w:space="0" w:color="auto"/>
              </w:divBdr>
            </w:div>
            <w:div w:id="989023727">
              <w:marLeft w:val="0"/>
              <w:marRight w:val="0"/>
              <w:marTop w:val="0"/>
              <w:marBottom w:val="0"/>
              <w:divBdr>
                <w:top w:val="none" w:sz="0" w:space="0" w:color="auto"/>
                <w:left w:val="none" w:sz="0" w:space="0" w:color="auto"/>
                <w:bottom w:val="none" w:sz="0" w:space="0" w:color="auto"/>
                <w:right w:val="none" w:sz="0" w:space="0" w:color="auto"/>
              </w:divBdr>
            </w:div>
            <w:div w:id="1518732256">
              <w:marLeft w:val="0"/>
              <w:marRight w:val="0"/>
              <w:marTop w:val="0"/>
              <w:marBottom w:val="0"/>
              <w:divBdr>
                <w:top w:val="none" w:sz="0" w:space="0" w:color="auto"/>
                <w:left w:val="none" w:sz="0" w:space="0" w:color="auto"/>
                <w:bottom w:val="none" w:sz="0" w:space="0" w:color="auto"/>
                <w:right w:val="none" w:sz="0" w:space="0" w:color="auto"/>
              </w:divBdr>
            </w:div>
            <w:div w:id="545140830">
              <w:marLeft w:val="0"/>
              <w:marRight w:val="0"/>
              <w:marTop w:val="0"/>
              <w:marBottom w:val="0"/>
              <w:divBdr>
                <w:top w:val="none" w:sz="0" w:space="0" w:color="auto"/>
                <w:left w:val="none" w:sz="0" w:space="0" w:color="auto"/>
                <w:bottom w:val="none" w:sz="0" w:space="0" w:color="auto"/>
                <w:right w:val="none" w:sz="0" w:space="0" w:color="auto"/>
              </w:divBdr>
            </w:div>
            <w:div w:id="675813612">
              <w:marLeft w:val="0"/>
              <w:marRight w:val="0"/>
              <w:marTop w:val="0"/>
              <w:marBottom w:val="0"/>
              <w:divBdr>
                <w:top w:val="none" w:sz="0" w:space="0" w:color="auto"/>
                <w:left w:val="none" w:sz="0" w:space="0" w:color="auto"/>
                <w:bottom w:val="none" w:sz="0" w:space="0" w:color="auto"/>
                <w:right w:val="none" w:sz="0" w:space="0" w:color="auto"/>
              </w:divBdr>
            </w:div>
            <w:div w:id="845244487">
              <w:marLeft w:val="0"/>
              <w:marRight w:val="0"/>
              <w:marTop w:val="0"/>
              <w:marBottom w:val="0"/>
              <w:divBdr>
                <w:top w:val="none" w:sz="0" w:space="0" w:color="auto"/>
                <w:left w:val="none" w:sz="0" w:space="0" w:color="auto"/>
                <w:bottom w:val="none" w:sz="0" w:space="0" w:color="auto"/>
                <w:right w:val="none" w:sz="0" w:space="0" w:color="auto"/>
              </w:divBdr>
            </w:div>
            <w:div w:id="508955392">
              <w:marLeft w:val="0"/>
              <w:marRight w:val="0"/>
              <w:marTop w:val="0"/>
              <w:marBottom w:val="0"/>
              <w:divBdr>
                <w:top w:val="none" w:sz="0" w:space="0" w:color="auto"/>
                <w:left w:val="none" w:sz="0" w:space="0" w:color="auto"/>
                <w:bottom w:val="none" w:sz="0" w:space="0" w:color="auto"/>
                <w:right w:val="none" w:sz="0" w:space="0" w:color="auto"/>
              </w:divBdr>
            </w:div>
            <w:div w:id="347365561">
              <w:marLeft w:val="0"/>
              <w:marRight w:val="0"/>
              <w:marTop w:val="0"/>
              <w:marBottom w:val="0"/>
              <w:divBdr>
                <w:top w:val="none" w:sz="0" w:space="0" w:color="auto"/>
                <w:left w:val="none" w:sz="0" w:space="0" w:color="auto"/>
                <w:bottom w:val="none" w:sz="0" w:space="0" w:color="auto"/>
                <w:right w:val="none" w:sz="0" w:space="0" w:color="auto"/>
              </w:divBdr>
            </w:div>
            <w:div w:id="878585932">
              <w:marLeft w:val="0"/>
              <w:marRight w:val="0"/>
              <w:marTop w:val="0"/>
              <w:marBottom w:val="0"/>
              <w:divBdr>
                <w:top w:val="none" w:sz="0" w:space="0" w:color="auto"/>
                <w:left w:val="none" w:sz="0" w:space="0" w:color="auto"/>
                <w:bottom w:val="none" w:sz="0" w:space="0" w:color="auto"/>
                <w:right w:val="none" w:sz="0" w:space="0" w:color="auto"/>
              </w:divBdr>
            </w:div>
            <w:div w:id="144400199">
              <w:marLeft w:val="0"/>
              <w:marRight w:val="0"/>
              <w:marTop w:val="0"/>
              <w:marBottom w:val="0"/>
              <w:divBdr>
                <w:top w:val="none" w:sz="0" w:space="0" w:color="auto"/>
                <w:left w:val="none" w:sz="0" w:space="0" w:color="auto"/>
                <w:bottom w:val="none" w:sz="0" w:space="0" w:color="auto"/>
                <w:right w:val="none" w:sz="0" w:space="0" w:color="auto"/>
              </w:divBdr>
            </w:div>
            <w:div w:id="1050694252">
              <w:marLeft w:val="0"/>
              <w:marRight w:val="0"/>
              <w:marTop w:val="0"/>
              <w:marBottom w:val="0"/>
              <w:divBdr>
                <w:top w:val="none" w:sz="0" w:space="0" w:color="auto"/>
                <w:left w:val="none" w:sz="0" w:space="0" w:color="auto"/>
                <w:bottom w:val="none" w:sz="0" w:space="0" w:color="auto"/>
                <w:right w:val="none" w:sz="0" w:space="0" w:color="auto"/>
              </w:divBdr>
            </w:div>
            <w:div w:id="644287023">
              <w:marLeft w:val="0"/>
              <w:marRight w:val="0"/>
              <w:marTop w:val="0"/>
              <w:marBottom w:val="0"/>
              <w:divBdr>
                <w:top w:val="none" w:sz="0" w:space="0" w:color="auto"/>
                <w:left w:val="none" w:sz="0" w:space="0" w:color="auto"/>
                <w:bottom w:val="none" w:sz="0" w:space="0" w:color="auto"/>
                <w:right w:val="none" w:sz="0" w:space="0" w:color="auto"/>
              </w:divBdr>
            </w:div>
            <w:div w:id="621151100">
              <w:marLeft w:val="0"/>
              <w:marRight w:val="0"/>
              <w:marTop w:val="0"/>
              <w:marBottom w:val="0"/>
              <w:divBdr>
                <w:top w:val="none" w:sz="0" w:space="0" w:color="auto"/>
                <w:left w:val="none" w:sz="0" w:space="0" w:color="auto"/>
                <w:bottom w:val="none" w:sz="0" w:space="0" w:color="auto"/>
                <w:right w:val="none" w:sz="0" w:space="0" w:color="auto"/>
              </w:divBdr>
            </w:div>
            <w:div w:id="713699000">
              <w:marLeft w:val="0"/>
              <w:marRight w:val="0"/>
              <w:marTop w:val="0"/>
              <w:marBottom w:val="0"/>
              <w:divBdr>
                <w:top w:val="none" w:sz="0" w:space="0" w:color="auto"/>
                <w:left w:val="none" w:sz="0" w:space="0" w:color="auto"/>
                <w:bottom w:val="none" w:sz="0" w:space="0" w:color="auto"/>
                <w:right w:val="none" w:sz="0" w:space="0" w:color="auto"/>
              </w:divBdr>
            </w:div>
            <w:div w:id="1766536825">
              <w:marLeft w:val="0"/>
              <w:marRight w:val="0"/>
              <w:marTop w:val="0"/>
              <w:marBottom w:val="0"/>
              <w:divBdr>
                <w:top w:val="none" w:sz="0" w:space="0" w:color="auto"/>
                <w:left w:val="none" w:sz="0" w:space="0" w:color="auto"/>
                <w:bottom w:val="none" w:sz="0" w:space="0" w:color="auto"/>
                <w:right w:val="none" w:sz="0" w:space="0" w:color="auto"/>
              </w:divBdr>
            </w:div>
            <w:div w:id="1423835214">
              <w:marLeft w:val="0"/>
              <w:marRight w:val="0"/>
              <w:marTop w:val="0"/>
              <w:marBottom w:val="0"/>
              <w:divBdr>
                <w:top w:val="none" w:sz="0" w:space="0" w:color="auto"/>
                <w:left w:val="none" w:sz="0" w:space="0" w:color="auto"/>
                <w:bottom w:val="none" w:sz="0" w:space="0" w:color="auto"/>
                <w:right w:val="none" w:sz="0" w:space="0" w:color="auto"/>
              </w:divBdr>
            </w:div>
            <w:div w:id="920797250">
              <w:marLeft w:val="0"/>
              <w:marRight w:val="0"/>
              <w:marTop w:val="0"/>
              <w:marBottom w:val="0"/>
              <w:divBdr>
                <w:top w:val="none" w:sz="0" w:space="0" w:color="auto"/>
                <w:left w:val="none" w:sz="0" w:space="0" w:color="auto"/>
                <w:bottom w:val="none" w:sz="0" w:space="0" w:color="auto"/>
                <w:right w:val="none" w:sz="0" w:space="0" w:color="auto"/>
              </w:divBdr>
            </w:div>
            <w:div w:id="1146095335">
              <w:marLeft w:val="0"/>
              <w:marRight w:val="0"/>
              <w:marTop w:val="0"/>
              <w:marBottom w:val="0"/>
              <w:divBdr>
                <w:top w:val="none" w:sz="0" w:space="0" w:color="auto"/>
                <w:left w:val="none" w:sz="0" w:space="0" w:color="auto"/>
                <w:bottom w:val="none" w:sz="0" w:space="0" w:color="auto"/>
                <w:right w:val="none" w:sz="0" w:space="0" w:color="auto"/>
              </w:divBdr>
            </w:div>
            <w:div w:id="1129788587">
              <w:marLeft w:val="0"/>
              <w:marRight w:val="0"/>
              <w:marTop w:val="0"/>
              <w:marBottom w:val="0"/>
              <w:divBdr>
                <w:top w:val="none" w:sz="0" w:space="0" w:color="auto"/>
                <w:left w:val="none" w:sz="0" w:space="0" w:color="auto"/>
                <w:bottom w:val="none" w:sz="0" w:space="0" w:color="auto"/>
                <w:right w:val="none" w:sz="0" w:space="0" w:color="auto"/>
              </w:divBdr>
            </w:div>
            <w:div w:id="507602206">
              <w:marLeft w:val="0"/>
              <w:marRight w:val="0"/>
              <w:marTop w:val="0"/>
              <w:marBottom w:val="0"/>
              <w:divBdr>
                <w:top w:val="none" w:sz="0" w:space="0" w:color="auto"/>
                <w:left w:val="none" w:sz="0" w:space="0" w:color="auto"/>
                <w:bottom w:val="none" w:sz="0" w:space="0" w:color="auto"/>
                <w:right w:val="none" w:sz="0" w:space="0" w:color="auto"/>
              </w:divBdr>
            </w:div>
            <w:div w:id="1493374036">
              <w:marLeft w:val="0"/>
              <w:marRight w:val="0"/>
              <w:marTop w:val="0"/>
              <w:marBottom w:val="0"/>
              <w:divBdr>
                <w:top w:val="none" w:sz="0" w:space="0" w:color="auto"/>
                <w:left w:val="none" w:sz="0" w:space="0" w:color="auto"/>
                <w:bottom w:val="none" w:sz="0" w:space="0" w:color="auto"/>
                <w:right w:val="none" w:sz="0" w:space="0" w:color="auto"/>
              </w:divBdr>
            </w:div>
            <w:div w:id="1613130234">
              <w:marLeft w:val="0"/>
              <w:marRight w:val="0"/>
              <w:marTop w:val="0"/>
              <w:marBottom w:val="0"/>
              <w:divBdr>
                <w:top w:val="none" w:sz="0" w:space="0" w:color="auto"/>
                <w:left w:val="none" w:sz="0" w:space="0" w:color="auto"/>
                <w:bottom w:val="none" w:sz="0" w:space="0" w:color="auto"/>
                <w:right w:val="none" w:sz="0" w:space="0" w:color="auto"/>
              </w:divBdr>
            </w:div>
            <w:div w:id="837112738">
              <w:marLeft w:val="0"/>
              <w:marRight w:val="0"/>
              <w:marTop w:val="0"/>
              <w:marBottom w:val="0"/>
              <w:divBdr>
                <w:top w:val="none" w:sz="0" w:space="0" w:color="auto"/>
                <w:left w:val="none" w:sz="0" w:space="0" w:color="auto"/>
                <w:bottom w:val="none" w:sz="0" w:space="0" w:color="auto"/>
                <w:right w:val="none" w:sz="0" w:space="0" w:color="auto"/>
              </w:divBdr>
            </w:div>
            <w:div w:id="450897727">
              <w:marLeft w:val="0"/>
              <w:marRight w:val="0"/>
              <w:marTop w:val="0"/>
              <w:marBottom w:val="0"/>
              <w:divBdr>
                <w:top w:val="none" w:sz="0" w:space="0" w:color="auto"/>
                <w:left w:val="none" w:sz="0" w:space="0" w:color="auto"/>
                <w:bottom w:val="none" w:sz="0" w:space="0" w:color="auto"/>
                <w:right w:val="none" w:sz="0" w:space="0" w:color="auto"/>
              </w:divBdr>
            </w:div>
            <w:div w:id="784347400">
              <w:marLeft w:val="0"/>
              <w:marRight w:val="0"/>
              <w:marTop w:val="0"/>
              <w:marBottom w:val="0"/>
              <w:divBdr>
                <w:top w:val="none" w:sz="0" w:space="0" w:color="auto"/>
                <w:left w:val="none" w:sz="0" w:space="0" w:color="auto"/>
                <w:bottom w:val="none" w:sz="0" w:space="0" w:color="auto"/>
                <w:right w:val="none" w:sz="0" w:space="0" w:color="auto"/>
              </w:divBdr>
            </w:div>
            <w:div w:id="287472903">
              <w:marLeft w:val="0"/>
              <w:marRight w:val="0"/>
              <w:marTop w:val="0"/>
              <w:marBottom w:val="0"/>
              <w:divBdr>
                <w:top w:val="none" w:sz="0" w:space="0" w:color="auto"/>
                <w:left w:val="none" w:sz="0" w:space="0" w:color="auto"/>
                <w:bottom w:val="none" w:sz="0" w:space="0" w:color="auto"/>
                <w:right w:val="none" w:sz="0" w:space="0" w:color="auto"/>
              </w:divBdr>
            </w:div>
            <w:div w:id="650450381">
              <w:marLeft w:val="0"/>
              <w:marRight w:val="0"/>
              <w:marTop w:val="0"/>
              <w:marBottom w:val="0"/>
              <w:divBdr>
                <w:top w:val="none" w:sz="0" w:space="0" w:color="auto"/>
                <w:left w:val="none" w:sz="0" w:space="0" w:color="auto"/>
                <w:bottom w:val="none" w:sz="0" w:space="0" w:color="auto"/>
                <w:right w:val="none" w:sz="0" w:space="0" w:color="auto"/>
              </w:divBdr>
            </w:div>
            <w:div w:id="1633244512">
              <w:marLeft w:val="0"/>
              <w:marRight w:val="0"/>
              <w:marTop w:val="0"/>
              <w:marBottom w:val="0"/>
              <w:divBdr>
                <w:top w:val="none" w:sz="0" w:space="0" w:color="auto"/>
                <w:left w:val="none" w:sz="0" w:space="0" w:color="auto"/>
                <w:bottom w:val="none" w:sz="0" w:space="0" w:color="auto"/>
                <w:right w:val="none" w:sz="0" w:space="0" w:color="auto"/>
              </w:divBdr>
            </w:div>
            <w:div w:id="1846439696">
              <w:marLeft w:val="0"/>
              <w:marRight w:val="0"/>
              <w:marTop w:val="0"/>
              <w:marBottom w:val="0"/>
              <w:divBdr>
                <w:top w:val="none" w:sz="0" w:space="0" w:color="auto"/>
                <w:left w:val="none" w:sz="0" w:space="0" w:color="auto"/>
                <w:bottom w:val="none" w:sz="0" w:space="0" w:color="auto"/>
                <w:right w:val="none" w:sz="0" w:space="0" w:color="auto"/>
              </w:divBdr>
            </w:div>
            <w:div w:id="1475827255">
              <w:marLeft w:val="0"/>
              <w:marRight w:val="0"/>
              <w:marTop w:val="0"/>
              <w:marBottom w:val="0"/>
              <w:divBdr>
                <w:top w:val="none" w:sz="0" w:space="0" w:color="auto"/>
                <w:left w:val="none" w:sz="0" w:space="0" w:color="auto"/>
                <w:bottom w:val="none" w:sz="0" w:space="0" w:color="auto"/>
                <w:right w:val="none" w:sz="0" w:space="0" w:color="auto"/>
              </w:divBdr>
            </w:div>
            <w:div w:id="411391371">
              <w:marLeft w:val="0"/>
              <w:marRight w:val="0"/>
              <w:marTop w:val="0"/>
              <w:marBottom w:val="0"/>
              <w:divBdr>
                <w:top w:val="none" w:sz="0" w:space="0" w:color="auto"/>
                <w:left w:val="none" w:sz="0" w:space="0" w:color="auto"/>
                <w:bottom w:val="none" w:sz="0" w:space="0" w:color="auto"/>
                <w:right w:val="none" w:sz="0" w:space="0" w:color="auto"/>
              </w:divBdr>
            </w:div>
            <w:div w:id="1496720076">
              <w:marLeft w:val="0"/>
              <w:marRight w:val="0"/>
              <w:marTop w:val="0"/>
              <w:marBottom w:val="0"/>
              <w:divBdr>
                <w:top w:val="none" w:sz="0" w:space="0" w:color="auto"/>
                <w:left w:val="none" w:sz="0" w:space="0" w:color="auto"/>
                <w:bottom w:val="none" w:sz="0" w:space="0" w:color="auto"/>
                <w:right w:val="none" w:sz="0" w:space="0" w:color="auto"/>
              </w:divBdr>
            </w:div>
            <w:div w:id="126360804">
              <w:marLeft w:val="0"/>
              <w:marRight w:val="0"/>
              <w:marTop w:val="0"/>
              <w:marBottom w:val="0"/>
              <w:divBdr>
                <w:top w:val="none" w:sz="0" w:space="0" w:color="auto"/>
                <w:left w:val="none" w:sz="0" w:space="0" w:color="auto"/>
                <w:bottom w:val="none" w:sz="0" w:space="0" w:color="auto"/>
                <w:right w:val="none" w:sz="0" w:space="0" w:color="auto"/>
              </w:divBdr>
            </w:div>
            <w:div w:id="1462649391">
              <w:marLeft w:val="0"/>
              <w:marRight w:val="0"/>
              <w:marTop w:val="0"/>
              <w:marBottom w:val="0"/>
              <w:divBdr>
                <w:top w:val="none" w:sz="0" w:space="0" w:color="auto"/>
                <w:left w:val="none" w:sz="0" w:space="0" w:color="auto"/>
                <w:bottom w:val="none" w:sz="0" w:space="0" w:color="auto"/>
                <w:right w:val="none" w:sz="0" w:space="0" w:color="auto"/>
              </w:divBdr>
            </w:div>
            <w:div w:id="791362097">
              <w:marLeft w:val="0"/>
              <w:marRight w:val="0"/>
              <w:marTop w:val="0"/>
              <w:marBottom w:val="0"/>
              <w:divBdr>
                <w:top w:val="none" w:sz="0" w:space="0" w:color="auto"/>
                <w:left w:val="none" w:sz="0" w:space="0" w:color="auto"/>
                <w:bottom w:val="none" w:sz="0" w:space="0" w:color="auto"/>
                <w:right w:val="none" w:sz="0" w:space="0" w:color="auto"/>
              </w:divBdr>
            </w:div>
            <w:div w:id="2059431343">
              <w:marLeft w:val="0"/>
              <w:marRight w:val="0"/>
              <w:marTop w:val="0"/>
              <w:marBottom w:val="0"/>
              <w:divBdr>
                <w:top w:val="none" w:sz="0" w:space="0" w:color="auto"/>
                <w:left w:val="none" w:sz="0" w:space="0" w:color="auto"/>
                <w:bottom w:val="none" w:sz="0" w:space="0" w:color="auto"/>
                <w:right w:val="none" w:sz="0" w:space="0" w:color="auto"/>
              </w:divBdr>
            </w:div>
            <w:div w:id="2008094247">
              <w:marLeft w:val="0"/>
              <w:marRight w:val="0"/>
              <w:marTop w:val="0"/>
              <w:marBottom w:val="0"/>
              <w:divBdr>
                <w:top w:val="none" w:sz="0" w:space="0" w:color="auto"/>
                <w:left w:val="none" w:sz="0" w:space="0" w:color="auto"/>
                <w:bottom w:val="none" w:sz="0" w:space="0" w:color="auto"/>
                <w:right w:val="none" w:sz="0" w:space="0" w:color="auto"/>
              </w:divBdr>
            </w:div>
            <w:div w:id="1656647611">
              <w:marLeft w:val="0"/>
              <w:marRight w:val="0"/>
              <w:marTop w:val="0"/>
              <w:marBottom w:val="0"/>
              <w:divBdr>
                <w:top w:val="none" w:sz="0" w:space="0" w:color="auto"/>
                <w:left w:val="none" w:sz="0" w:space="0" w:color="auto"/>
                <w:bottom w:val="none" w:sz="0" w:space="0" w:color="auto"/>
                <w:right w:val="none" w:sz="0" w:space="0" w:color="auto"/>
              </w:divBdr>
            </w:div>
            <w:div w:id="247278146">
              <w:marLeft w:val="0"/>
              <w:marRight w:val="0"/>
              <w:marTop w:val="0"/>
              <w:marBottom w:val="0"/>
              <w:divBdr>
                <w:top w:val="none" w:sz="0" w:space="0" w:color="auto"/>
                <w:left w:val="none" w:sz="0" w:space="0" w:color="auto"/>
                <w:bottom w:val="none" w:sz="0" w:space="0" w:color="auto"/>
                <w:right w:val="none" w:sz="0" w:space="0" w:color="auto"/>
              </w:divBdr>
            </w:div>
            <w:div w:id="953900022">
              <w:marLeft w:val="0"/>
              <w:marRight w:val="0"/>
              <w:marTop w:val="0"/>
              <w:marBottom w:val="0"/>
              <w:divBdr>
                <w:top w:val="none" w:sz="0" w:space="0" w:color="auto"/>
                <w:left w:val="none" w:sz="0" w:space="0" w:color="auto"/>
                <w:bottom w:val="none" w:sz="0" w:space="0" w:color="auto"/>
                <w:right w:val="none" w:sz="0" w:space="0" w:color="auto"/>
              </w:divBdr>
            </w:div>
            <w:div w:id="2091346683">
              <w:marLeft w:val="0"/>
              <w:marRight w:val="0"/>
              <w:marTop w:val="0"/>
              <w:marBottom w:val="0"/>
              <w:divBdr>
                <w:top w:val="none" w:sz="0" w:space="0" w:color="auto"/>
                <w:left w:val="none" w:sz="0" w:space="0" w:color="auto"/>
                <w:bottom w:val="none" w:sz="0" w:space="0" w:color="auto"/>
                <w:right w:val="none" w:sz="0" w:space="0" w:color="auto"/>
              </w:divBdr>
            </w:div>
            <w:div w:id="1507675607">
              <w:marLeft w:val="0"/>
              <w:marRight w:val="0"/>
              <w:marTop w:val="0"/>
              <w:marBottom w:val="0"/>
              <w:divBdr>
                <w:top w:val="none" w:sz="0" w:space="0" w:color="auto"/>
                <w:left w:val="none" w:sz="0" w:space="0" w:color="auto"/>
                <w:bottom w:val="none" w:sz="0" w:space="0" w:color="auto"/>
                <w:right w:val="none" w:sz="0" w:space="0" w:color="auto"/>
              </w:divBdr>
            </w:div>
            <w:div w:id="1356153449">
              <w:marLeft w:val="0"/>
              <w:marRight w:val="0"/>
              <w:marTop w:val="0"/>
              <w:marBottom w:val="0"/>
              <w:divBdr>
                <w:top w:val="none" w:sz="0" w:space="0" w:color="auto"/>
                <w:left w:val="none" w:sz="0" w:space="0" w:color="auto"/>
                <w:bottom w:val="none" w:sz="0" w:space="0" w:color="auto"/>
                <w:right w:val="none" w:sz="0" w:space="0" w:color="auto"/>
              </w:divBdr>
            </w:div>
            <w:div w:id="1679238590">
              <w:marLeft w:val="0"/>
              <w:marRight w:val="0"/>
              <w:marTop w:val="0"/>
              <w:marBottom w:val="0"/>
              <w:divBdr>
                <w:top w:val="none" w:sz="0" w:space="0" w:color="auto"/>
                <w:left w:val="none" w:sz="0" w:space="0" w:color="auto"/>
                <w:bottom w:val="none" w:sz="0" w:space="0" w:color="auto"/>
                <w:right w:val="none" w:sz="0" w:space="0" w:color="auto"/>
              </w:divBdr>
            </w:div>
            <w:div w:id="1926262488">
              <w:marLeft w:val="0"/>
              <w:marRight w:val="0"/>
              <w:marTop w:val="0"/>
              <w:marBottom w:val="0"/>
              <w:divBdr>
                <w:top w:val="none" w:sz="0" w:space="0" w:color="auto"/>
                <w:left w:val="none" w:sz="0" w:space="0" w:color="auto"/>
                <w:bottom w:val="none" w:sz="0" w:space="0" w:color="auto"/>
                <w:right w:val="none" w:sz="0" w:space="0" w:color="auto"/>
              </w:divBdr>
            </w:div>
            <w:div w:id="2010021404">
              <w:marLeft w:val="0"/>
              <w:marRight w:val="0"/>
              <w:marTop w:val="0"/>
              <w:marBottom w:val="0"/>
              <w:divBdr>
                <w:top w:val="none" w:sz="0" w:space="0" w:color="auto"/>
                <w:left w:val="none" w:sz="0" w:space="0" w:color="auto"/>
                <w:bottom w:val="none" w:sz="0" w:space="0" w:color="auto"/>
                <w:right w:val="none" w:sz="0" w:space="0" w:color="auto"/>
              </w:divBdr>
            </w:div>
            <w:div w:id="633172431">
              <w:marLeft w:val="0"/>
              <w:marRight w:val="0"/>
              <w:marTop w:val="0"/>
              <w:marBottom w:val="0"/>
              <w:divBdr>
                <w:top w:val="none" w:sz="0" w:space="0" w:color="auto"/>
                <w:left w:val="none" w:sz="0" w:space="0" w:color="auto"/>
                <w:bottom w:val="none" w:sz="0" w:space="0" w:color="auto"/>
                <w:right w:val="none" w:sz="0" w:space="0" w:color="auto"/>
              </w:divBdr>
            </w:div>
            <w:div w:id="1104151084">
              <w:marLeft w:val="0"/>
              <w:marRight w:val="0"/>
              <w:marTop w:val="0"/>
              <w:marBottom w:val="0"/>
              <w:divBdr>
                <w:top w:val="none" w:sz="0" w:space="0" w:color="auto"/>
                <w:left w:val="none" w:sz="0" w:space="0" w:color="auto"/>
                <w:bottom w:val="none" w:sz="0" w:space="0" w:color="auto"/>
                <w:right w:val="none" w:sz="0" w:space="0" w:color="auto"/>
              </w:divBdr>
            </w:div>
            <w:div w:id="1651791263">
              <w:marLeft w:val="0"/>
              <w:marRight w:val="0"/>
              <w:marTop w:val="0"/>
              <w:marBottom w:val="0"/>
              <w:divBdr>
                <w:top w:val="none" w:sz="0" w:space="0" w:color="auto"/>
                <w:left w:val="none" w:sz="0" w:space="0" w:color="auto"/>
                <w:bottom w:val="none" w:sz="0" w:space="0" w:color="auto"/>
                <w:right w:val="none" w:sz="0" w:space="0" w:color="auto"/>
              </w:divBdr>
            </w:div>
            <w:div w:id="1435786514">
              <w:marLeft w:val="0"/>
              <w:marRight w:val="0"/>
              <w:marTop w:val="0"/>
              <w:marBottom w:val="0"/>
              <w:divBdr>
                <w:top w:val="none" w:sz="0" w:space="0" w:color="auto"/>
                <w:left w:val="none" w:sz="0" w:space="0" w:color="auto"/>
                <w:bottom w:val="none" w:sz="0" w:space="0" w:color="auto"/>
                <w:right w:val="none" w:sz="0" w:space="0" w:color="auto"/>
              </w:divBdr>
            </w:div>
            <w:div w:id="210271028">
              <w:marLeft w:val="0"/>
              <w:marRight w:val="0"/>
              <w:marTop w:val="0"/>
              <w:marBottom w:val="0"/>
              <w:divBdr>
                <w:top w:val="none" w:sz="0" w:space="0" w:color="auto"/>
                <w:left w:val="none" w:sz="0" w:space="0" w:color="auto"/>
                <w:bottom w:val="none" w:sz="0" w:space="0" w:color="auto"/>
                <w:right w:val="none" w:sz="0" w:space="0" w:color="auto"/>
              </w:divBdr>
            </w:div>
            <w:div w:id="504173662">
              <w:marLeft w:val="0"/>
              <w:marRight w:val="0"/>
              <w:marTop w:val="0"/>
              <w:marBottom w:val="0"/>
              <w:divBdr>
                <w:top w:val="none" w:sz="0" w:space="0" w:color="auto"/>
                <w:left w:val="none" w:sz="0" w:space="0" w:color="auto"/>
                <w:bottom w:val="none" w:sz="0" w:space="0" w:color="auto"/>
                <w:right w:val="none" w:sz="0" w:space="0" w:color="auto"/>
              </w:divBdr>
            </w:div>
            <w:div w:id="1725331048">
              <w:marLeft w:val="0"/>
              <w:marRight w:val="0"/>
              <w:marTop w:val="0"/>
              <w:marBottom w:val="0"/>
              <w:divBdr>
                <w:top w:val="none" w:sz="0" w:space="0" w:color="auto"/>
                <w:left w:val="none" w:sz="0" w:space="0" w:color="auto"/>
                <w:bottom w:val="none" w:sz="0" w:space="0" w:color="auto"/>
                <w:right w:val="none" w:sz="0" w:space="0" w:color="auto"/>
              </w:divBdr>
            </w:div>
            <w:div w:id="274948789">
              <w:marLeft w:val="0"/>
              <w:marRight w:val="0"/>
              <w:marTop w:val="0"/>
              <w:marBottom w:val="0"/>
              <w:divBdr>
                <w:top w:val="none" w:sz="0" w:space="0" w:color="auto"/>
                <w:left w:val="none" w:sz="0" w:space="0" w:color="auto"/>
                <w:bottom w:val="none" w:sz="0" w:space="0" w:color="auto"/>
                <w:right w:val="none" w:sz="0" w:space="0" w:color="auto"/>
              </w:divBdr>
            </w:div>
            <w:div w:id="1761176802">
              <w:marLeft w:val="0"/>
              <w:marRight w:val="0"/>
              <w:marTop w:val="0"/>
              <w:marBottom w:val="0"/>
              <w:divBdr>
                <w:top w:val="none" w:sz="0" w:space="0" w:color="auto"/>
                <w:left w:val="none" w:sz="0" w:space="0" w:color="auto"/>
                <w:bottom w:val="none" w:sz="0" w:space="0" w:color="auto"/>
                <w:right w:val="none" w:sz="0" w:space="0" w:color="auto"/>
              </w:divBdr>
            </w:div>
            <w:div w:id="1434010615">
              <w:marLeft w:val="0"/>
              <w:marRight w:val="0"/>
              <w:marTop w:val="0"/>
              <w:marBottom w:val="0"/>
              <w:divBdr>
                <w:top w:val="none" w:sz="0" w:space="0" w:color="auto"/>
                <w:left w:val="none" w:sz="0" w:space="0" w:color="auto"/>
                <w:bottom w:val="none" w:sz="0" w:space="0" w:color="auto"/>
                <w:right w:val="none" w:sz="0" w:space="0" w:color="auto"/>
              </w:divBdr>
            </w:div>
            <w:div w:id="1908373817">
              <w:marLeft w:val="0"/>
              <w:marRight w:val="0"/>
              <w:marTop w:val="0"/>
              <w:marBottom w:val="0"/>
              <w:divBdr>
                <w:top w:val="none" w:sz="0" w:space="0" w:color="auto"/>
                <w:left w:val="none" w:sz="0" w:space="0" w:color="auto"/>
                <w:bottom w:val="none" w:sz="0" w:space="0" w:color="auto"/>
                <w:right w:val="none" w:sz="0" w:space="0" w:color="auto"/>
              </w:divBdr>
            </w:div>
            <w:div w:id="417483160">
              <w:marLeft w:val="0"/>
              <w:marRight w:val="0"/>
              <w:marTop w:val="0"/>
              <w:marBottom w:val="0"/>
              <w:divBdr>
                <w:top w:val="none" w:sz="0" w:space="0" w:color="auto"/>
                <w:left w:val="none" w:sz="0" w:space="0" w:color="auto"/>
                <w:bottom w:val="none" w:sz="0" w:space="0" w:color="auto"/>
                <w:right w:val="none" w:sz="0" w:space="0" w:color="auto"/>
              </w:divBdr>
            </w:div>
            <w:div w:id="1887792854">
              <w:marLeft w:val="0"/>
              <w:marRight w:val="0"/>
              <w:marTop w:val="0"/>
              <w:marBottom w:val="0"/>
              <w:divBdr>
                <w:top w:val="none" w:sz="0" w:space="0" w:color="auto"/>
                <w:left w:val="none" w:sz="0" w:space="0" w:color="auto"/>
                <w:bottom w:val="none" w:sz="0" w:space="0" w:color="auto"/>
                <w:right w:val="none" w:sz="0" w:space="0" w:color="auto"/>
              </w:divBdr>
            </w:div>
            <w:div w:id="857428609">
              <w:marLeft w:val="0"/>
              <w:marRight w:val="0"/>
              <w:marTop w:val="0"/>
              <w:marBottom w:val="0"/>
              <w:divBdr>
                <w:top w:val="none" w:sz="0" w:space="0" w:color="auto"/>
                <w:left w:val="none" w:sz="0" w:space="0" w:color="auto"/>
                <w:bottom w:val="none" w:sz="0" w:space="0" w:color="auto"/>
                <w:right w:val="none" w:sz="0" w:space="0" w:color="auto"/>
              </w:divBdr>
            </w:div>
            <w:div w:id="1105465498">
              <w:marLeft w:val="0"/>
              <w:marRight w:val="0"/>
              <w:marTop w:val="0"/>
              <w:marBottom w:val="0"/>
              <w:divBdr>
                <w:top w:val="none" w:sz="0" w:space="0" w:color="auto"/>
                <w:left w:val="none" w:sz="0" w:space="0" w:color="auto"/>
                <w:bottom w:val="none" w:sz="0" w:space="0" w:color="auto"/>
                <w:right w:val="none" w:sz="0" w:space="0" w:color="auto"/>
              </w:divBdr>
            </w:div>
            <w:div w:id="1614708226">
              <w:marLeft w:val="0"/>
              <w:marRight w:val="0"/>
              <w:marTop w:val="0"/>
              <w:marBottom w:val="0"/>
              <w:divBdr>
                <w:top w:val="none" w:sz="0" w:space="0" w:color="auto"/>
                <w:left w:val="none" w:sz="0" w:space="0" w:color="auto"/>
                <w:bottom w:val="none" w:sz="0" w:space="0" w:color="auto"/>
                <w:right w:val="none" w:sz="0" w:space="0" w:color="auto"/>
              </w:divBdr>
            </w:div>
            <w:div w:id="1224872085">
              <w:marLeft w:val="0"/>
              <w:marRight w:val="0"/>
              <w:marTop w:val="0"/>
              <w:marBottom w:val="0"/>
              <w:divBdr>
                <w:top w:val="none" w:sz="0" w:space="0" w:color="auto"/>
                <w:left w:val="none" w:sz="0" w:space="0" w:color="auto"/>
                <w:bottom w:val="none" w:sz="0" w:space="0" w:color="auto"/>
                <w:right w:val="none" w:sz="0" w:space="0" w:color="auto"/>
              </w:divBdr>
            </w:div>
            <w:div w:id="876046462">
              <w:marLeft w:val="0"/>
              <w:marRight w:val="0"/>
              <w:marTop w:val="0"/>
              <w:marBottom w:val="0"/>
              <w:divBdr>
                <w:top w:val="none" w:sz="0" w:space="0" w:color="auto"/>
                <w:left w:val="none" w:sz="0" w:space="0" w:color="auto"/>
                <w:bottom w:val="none" w:sz="0" w:space="0" w:color="auto"/>
                <w:right w:val="none" w:sz="0" w:space="0" w:color="auto"/>
              </w:divBdr>
            </w:div>
            <w:div w:id="1573811540">
              <w:marLeft w:val="0"/>
              <w:marRight w:val="0"/>
              <w:marTop w:val="0"/>
              <w:marBottom w:val="0"/>
              <w:divBdr>
                <w:top w:val="none" w:sz="0" w:space="0" w:color="auto"/>
                <w:left w:val="none" w:sz="0" w:space="0" w:color="auto"/>
                <w:bottom w:val="none" w:sz="0" w:space="0" w:color="auto"/>
                <w:right w:val="none" w:sz="0" w:space="0" w:color="auto"/>
              </w:divBdr>
            </w:div>
            <w:div w:id="1156187852">
              <w:marLeft w:val="0"/>
              <w:marRight w:val="0"/>
              <w:marTop w:val="0"/>
              <w:marBottom w:val="0"/>
              <w:divBdr>
                <w:top w:val="none" w:sz="0" w:space="0" w:color="auto"/>
                <w:left w:val="none" w:sz="0" w:space="0" w:color="auto"/>
                <w:bottom w:val="none" w:sz="0" w:space="0" w:color="auto"/>
                <w:right w:val="none" w:sz="0" w:space="0" w:color="auto"/>
              </w:divBdr>
            </w:div>
            <w:div w:id="1204755623">
              <w:marLeft w:val="0"/>
              <w:marRight w:val="0"/>
              <w:marTop w:val="0"/>
              <w:marBottom w:val="0"/>
              <w:divBdr>
                <w:top w:val="none" w:sz="0" w:space="0" w:color="auto"/>
                <w:left w:val="none" w:sz="0" w:space="0" w:color="auto"/>
                <w:bottom w:val="none" w:sz="0" w:space="0" w:color="auto"/>
                <w:right w:val="none" w:sz="0" w:space="0" w:color="auto"/>
              </w:divBdr>
            </w:div>
            <w:div w:id="1365670089">
              <w:marLeft w:val="0"/>
              <w:marRight w:val="0"/>
              <w:marTop w:val="0"/>
              <w:marBottom w:val="0"/>
              <w:divBdr>
                <w:top w:val="none" w:sz="0" w:space="0" w:color="auto"/>
                <w:left w:val="none" w:sz="0" w:space="0" w:color="auto"/>
                <w:bottom w:val="none" w:sz="0" w:space="0" w:color="auto"/>
                <w:right w:val="none" w:sz="0" w:space="0" w:color="auto"/>
              </w:divBdr>
            </w:div>
            <w:div w:id="1901361631">
              <w:marLeft w:val="0"/>
              <w:marRight w:val="0"/>
              <w:marTop w:val="0"/>
              <w:marBottom w:val="0"/>
              <w:divBdr>
                <w:top w:val="none" w:sz="0" w:space="0" w:color="auto"/>
                <w:left w:val="none" w:sz="0" w:space="0" w:color="auto"/>
                <w:bottom w:val="none" w:sz="0" w:space="0" w:color="auto"/>
                <w:right w:val="none" w:sz="0" w:space="0" w:color="auto"/>
              </w:divBdr>
            </w:div>
            <w:div w:id="17395552">
              <w:marLeft w:val="0"/>
              <w:marRight w:val="0"/>
              <w:marTop w:val="0"/>
              <w:marBottom w:val="0"/>
              <w:divBdr>
                <w:top w:val="none" w:sz="0" w:space="0" w:color="auto"/>
                <w:left w:val="none" w:sz="0" w:space="0" w:color="auto"/>
                <w:bottom w:val="none" w:sz="0" w:space="0" w:color="auto"/>
                <w:right w:val="none" w:sz="0" w:space="0" w:color="auto"/>
              </w:divBdr>
            </w:div>
            <w:div w:id="1495487142">
              <w:marLeft w:val="0"/>
              <w:marRight w:val="0"/>
              <w:marTop w:val="0"/>
              <w:marBottom w:val="0"/>
              <w:divBdr>
                <w:top w:val="none" w:sz="0" w:space="0" w:color="auto"/>
                <w:left w:val="none" w:sz="0" w:space="0" w:color="auto"/>
                <w:bottom w:val="none" w:sz="0" w:space="0" w:color="auto"/>
                <w:right w:val="none" w:sz="0" w:space="0" w:color="auto"/>
              </w:divBdr>
            </w:div>
            <w:div w:id="1244878682">
              <w:marLeft w:val="0"/>
              <w:marRight w:val="0"/>
              <w:marTop w:val="0"/>
              <w:marBottom w:val="0"/>
              <w:divBdr>
                <w:top w:val="none" w:sz="0" w:space="0" w:color="auto"/>
                <w:left w:val="none" w:sz="0" w:space="0" w:color="auto"/>
                <w:bottom w:val="none" w:sz="0" w:space="0" w:color="auto"/>
                <w:right w:val="none" w:sz="0" w:space="0" w:color="auto"/>
              </w:divBdr>
            </w:div>
            <w:div w:id="1227378833">
              <w:marLeft w:val="0"/>
              <w:marRight w:val="0"/>
              <w:marTop w:val="0"/>
              <w:marBottom w:val="0"/>
              <w:divBdr>
                <w:top w:val="none" w:sz="0" w:space="0" w:color="auto"/>
                <w:left w:val="none" w:sz="0" w:space="0" w:color="auto"/>
                <w:bottom w:val="none" w:sz="0" w:space="0" w:color="auto"/>
                <w:right w:val="none" w:sz="0" w:space="0" w:color="auto"/>
              </w:divBdr>
            </w:div>
            <w:div w:id="1516110188">
              <w:marLeft w:val="0"/>
              <w:marRight w:val="0"/>
              <w:marTop w:val="0"/>
              <w:marBottom w:val="0"/>
              <w:divBdr>
                <w:top w:val="none" w:sz="0" w:space="0" w:color="auto"/>
                <w:left w:val="none" w:sz="0" w:space="0" w:color="auto"/>
                <w:bottom w:val="none" w:sz="0" w:space="0" w:color="auto"/>
                <w:right w:val="none" w:sz="0" w:space="0" w:color="auto"/>
              </w:divBdr>
            </w:div>
            <w:div w:id="383988625">
              <w:marLeft w:val="0"/>
              <w:marRight w:val="0"/>
              <w:marTop w:val="0"/>
              <w:marBottom w:val="0"/>
              <w:divBdr>
                <w:top w:val="none" w:sz="0" w:space="0" w:color="auto"/>
                <w:left w:val="none" w:sz="0" w:space="0" w:color="auto"/>
                <w:bottom w:val="none" w:sz="0" w:space="0" w:color="auto"/>
                <w:right w:val="none" w:sz="0" w:space="0" w:color="auto"/>
              </w:divBdr>
            </w:div>
            <w:div w:id="1699888450">
              <w:marLeft w:val="0"/>
              <w:marRight w:val="0"/>
              <w:marTop w:val="0"/>
              <w:marBottom w:val="0"/>
              <w:divBdr>
                <w:top w:val="none" w:sz="0" w:space="0" w:color="auto"/>
                <w:left w:val="none" w:sz="0" w:space="0" w:color="auto"/>
                <w:bottom w:val="none" w:sz="0" w:space="0" w:color="auto"/>
                <w:right w:val="none" w:sz="0" w:space="0" w:color="auto"/>
              </w:divBdr>
            </w:div>
            <w:div w:id="405886408">
              <w:marLeft w:val="0"/>
              <w:marRight w:val="0"/>
              <w:marTop w:val="0"/>
              <w:marBottom w:val="0"/>
              <w:divBdr>
                <w:top w:val="none" w:sz="0" w:space="0" w:color="auto"/>
                <w:left w:val="none" w:sz="0" w:space="0" w:color="auto"/>
                <w:bottom w:val="none" w:sz="0" w:space="0" w:color="auto"/>
                <w:right w:val="none" w:sz="0" w:space="0" w:color="auto"/>
              </w:divBdr>
            </w:div>
            <w:div w:id="126750038">
              <w:marLeft w:val="0"/>
              <w:marRight w:val="0"/>
              <w:marTop w:val="0"/>
              <w:marBottom w:val="0"/>
              <w:divBdr>
                <w:top w:val="none" w:sz="0" w:space="0" w:color="auto"/>
                <w:left w:val="none" w:sz="0" w:space="0" w:color="auto"/>
                <w:bottom w:val="none" w:sz="0" w:space="0" w:color="auto"/>
                <w:right w:val="none" w:sz="0" w:space="0" w:color="auto"/>
              </w:divBdr>
            </w:div>
            <w:div w:id="692272116">
              <w:marLeft w:val="0"/>
              <w:marRight w:val="0"/>
              <w:marTop w:val="0"/>
              <w:marBottom w:val="0"/>
              <w:divBdr>
                <w:top w:val="none" w:sz="0" w:space="0" w:color="auto"/>
                <w:left w:val="none" w:sz="0" w:space="0" w:color="auto"/>
                <w:bottom w:val="none" w:sz="0" w:space="0" w:color="auto"/>
                <w:right w:val="none" w:sz="0" w:space="0" w:color="auto"/>
              </w:divBdr>
            </w:div>
            <w:div w:id="630018444">
              <w:marLeft w:val="0"/>
              <w:marRight w:val="0"/>
              <w:marTop w:val="0"/>
              <w:marBottom w:val="0"/>
              <w:divBdr>
                <w:top w:val="none" w:sz="0" w:space="0" w:color="auto"/>
                <w:left w:val="none" w:sz="0" w:space="0" w:color="auto"/>
                <w:bottom w:val="none" w:sz="0" w:space="0" w:color="auto"/>
                <w:right w:val="none" w:sz="0" w:space="0" w:color="auto"/>
              </w:divBdr>
            </w:div>
            <w:div w:id="427777717">
              <w:marLeft w:val="0"/>
              <w:marRight w:val="0"/>
              <w:marTop w:val="0"/>
              <w:marBottom w:val="0"/>
              <w:divBdr>
                <w:top w:val="none" w:sz="0" w:space="0" w:color="auto"/>
                <w:left w:val="none" w:sz="0" w:space="0" w:color="auto"/>
                <w:bottom w:val="none" w:sz="0" w:space="0" w:color="auto"/>
                <w:right w:val="none" w:sz="0" w:space="0" w:color="auto"/>
              </w:divBdr>
            </w:div>
            <w:div w:id="1495301037">
              <w:marLeft w:val="0"/>
              <w:marRight w:val="0"/>
              <w:marTop w:val="0"/>
              <w:marBottom w:val="0"/>
              <w:divBdr>
                <w:top w:val="none" w:sz="0" w:space="0" w:color="auto"/>
                <w:left w:val="none" w:sz="0" w:space="0" w:color="auto"/>
                <w:bottom w:val="none" w:sz="0" w:space="0" w:color="auto"/>
                <w:right w:val="none" w:sz="0" w:space="0" w:color="auto"/>
              </w:divBdr>
            </w:div>
            <w:div w:id="1188250147">
              <w:marLeft w:val="0"/>
              <w:marRight w:val="0"/>
              <w:marTop w:val="0"/>
              <w:marBottom w:val="0"/>
              <w:divBdr>
                <w:top w:val="none" w:sz="0" w:space="0" w:color="auto"/>
                <w:left w:val="none" w:sz="0" w:space="0" w:color="auto"/>
                <w:bottom w:val="none" w:sz="0" w:space="0" w:color="auto"/>
                <w:right w:val="none" w:sz="0" w:space="0" w:color="auto"/>
              </w:divBdr>
            </w:div>
            <w:div w:id="1190533965">
              <w:marLeft w:val="0"/>
              <w:marRight w:val="0"/>
              <w:marTop w:val="0"/>
              <w:marBottom w:val="0"/>
              <w:divBdr>
                <w:top w:val="none" w:sz="0" w:space="0" w:color="auto"/>
                <w:left w:val="none" w:sz="0" w:space="0" w:color="auto"/>
                <w:bottom w:val="none" w:sz="0" w:space="0" w:color="auto"/>
                <w:right w:val="none" w:sz="0" w:space="0" w:color="auto"/>
              </w:divBdr>
            </w:div>
            <w:div w:id="1734965277">
              <w:marLeft w:val="0"/>
              <w:marRight w:val="0"/>
              <w:marTop w:val="0"/>
              <w:marBottom w:val="0"/>
              <w:divBdr>
                <w:top w:val="none" w:sz="0" w:space="0" w:color="auto"/>
                <w:left w:val="none" w:sz="0" w:space="0" w:color="auto"/>
                <w:bottom w:val="none" w:sz="0" w:space="0" w:color="auto"/>
                <w:right w:val="none" w:sz="0" w:space="0" w:color="auto"/>
              </w:divBdr>
            </w:div>
            <w:div w:id="709766334">
              <w:marLeft w:val="0"/>
              <w:marRight w:val="0"/>
              <w:marTop w:val="0"/>
              <w:marBottom w:val="0"/>
              <w:divBdr>
                <w:top w:val="none" w:sz="0" w:space="0" w:color="auto"/>
                <w:left w:val="none" w:sz="0" w:space="0" w:color="auto"/>
                <w:bottom w:val="none" w:sz="0" w:space="0" w:color="auto"/>
                <w:right w:val="none" w:sz="0" w:space="0" w:color="auto"/>
              </w:divBdr>
            </w:div>
            <w:div w:id="334384659">
              <w:marLeft w:val="0"/>
              <w:marRight w:val="0"/>
              <w:marTop w:val="0"/>
              <w:marBottom w:val="0"/>
              <w:divBdr>
                <w:top w:val="none" w:sz="0" w:space="0" w:color="auto"/>
                <w:left w:val="none" w:sz="0" w:space="0" w:color="auto"/>
                <w:bottom w:val="none" w:sz="0" w:space="0" w:color="auto"/>
                <w:right w:val="none" w:sz="0" w:space="0" w:color="auto"/>
              </w:divBdr>
            </w:div>
            <w:div w:id="1350375675">
              <w:marLeft w:val="0"/>
              <w:marRight w:val="0"/>
              <w:marTop w:val="0"/>
              <w:marBottom w:val="0"/>
              <w:divBdr>
                <w:top w:val="none" w:sz="0" w:space="0" w:color="auto"/>
                <w:left w:val="none" w:sz="0" w:space="0" w:color="auto"/>
                <w:bottom w:val="none" w:sz="0" w:space="0" w:color="auto"/>
                <w:right w:val="none" w:sz="0" w:space="0" w:color="auto"/>
              </w:divBdr>
            </w:div>
            <w:div w:id="1963225827">
              <w:marLeft w:val="0"/>
              <w:marRight w:val="0"/>
              <w:marTop w:val="0"/>
              <w:marBottom w:val="0"/>
              <w:divBdr>
                <w:top w:val="none" w:sz="0" w:space="0" w:color="auto"/>
                <w:left w:val="none" w:sz="0" w:space="0" w:color="auto"/>
                <w:bottom w:val="none" w:sz="0" w:space="0" w:color="auto"/>
                <w:right w:val="none" w:sz="0" w:space="0" w:color="auto"/>
              </w:divBdr>
            </w:div>
            <w:div w:id="389965110">
              <w:marLeft w:val="0"/>
              <w:marRight w:val="0"/>
              <w:marTop w:val="0"/>
              <w:marBottom w:val="0"/>
              <w:divBdr>
                <w:top w:val="none" w:sz="0" w:space="0" w:color="auto"/>
                <w:left w:val="none" w:sz="0" w:space="0" w:color="auto"/>
                <w:bottom w:val="none" w:sz="0" w:space="0" w:color="auto"/>
                <w:right w:val="none" w:sz="0" w:space="0" w:color="auto"/>
              </w:divBdr>
            </w:div>
            <w:div w:id="2037121878">
              <w:marLeft w:val="0"/>
              <w:marRight w:val="0"/>
              <w:marTop w:val="0"/>
              <w:marBottom w:val="0"/>
              <w:divBdr>
                <w:top w:val="none" w:sz="0" w:space="0" w:color="auto"/>
                <w:left w:val="none" w:sz="0" w:space="0" w:color="auto"/>
                <w:bottom w:val="none" w:sz="0" w:space="0" w:color="auto"/>
                <w:right w:val="none" w:sz="0" w:space="0" w:color="auto"/>
              </w:divBdr>
            </w:div>
            <w:div w:id="2091728960">
              <w:marLeft w:val="0"/>
              <w:marRight w:val="0"/>
              <w:marTop w:val="0"/>
              <w:marBottom w:val="0"/>
              <w:divBdr>
                <w:top w:val="none" w:sz="0" w:space="0" w:color="auto"/>
                <w:left w:val="none" w:sz="0" w:space="0" w:color="auto"/>
                <w:bottom w:val="none" w:sz="0" w:space="0" w:color="auto"/>
                <w:right w:val="none" w:sz="0" w:space="0" w:color="auto"/>
              </w:divBdr>
            </w:div>
            <w:div w:id="2136363725">
              <w:marLeft w:val="0"/>
              <w:marRight w:val="0"/>
              <w:marTop w:val="0"/>
              <w:marBottom w:val="0"/>
              <w:divBdr>
                <w:top w:val="none" w:sz="0" w:space="0" w:color="auto"/>
                <w:left w:val="none" w:sz="0" w:space="0" w:color="auto"/>
                <w:bottom w:val="none" w:sz="0" w:space="0" w:color="auto"/>
                <w:right w:val="none" w:sz="0" w:space="0" w:color="auto"/>
              </w:divBdr>
            </w:div>
            <w:div w:id="810055407">
              <w:marLeft w:val="0"/>
              <w:marRight w:val="0"/>
              <w:marTop w:val="0"/>
              <w:marBottom w:val="0"/>
              <w:divBdr>
                <w:top w:val="none" w:sz="0" w:space="0" w:color="auto"/>
                <w:left w:val="none" w:sz="0" w:space="0" w:color="auto"/>
                <w:bottom w:val="none" w:sz="0" w:space="0" w:color="auto"/>
                <w:right w:val="none" w:sz="0" w:space="0" w:color="auto"/>
              </w:divBdr>
            </w:div>
            <w:div w:id="1474904523">
              <w:marLeft w:val="0"/>
              <w:marRight w:val="0"/>
              <w:marTop w:val="0"/>
              <w:marBottom w:val="0"/>
              <w:divBdr>
                <w:top w:val="none" w:sz="0" w:space="0" w:color="auto"/>
                <w:left w:val="none" w:sz="0" w:space="0" w:color="auto"/>
                <w:bottom w:val="none" w:sz="0" w:space="0" w:color="auto"/>
                <w:right w:val="none" w:sz="0" w:space="0" w:color="auto"/>
              </w:divBdr>
            </w:div>
            <w:div w:id="518743903">
              <w:marLeft w:val="0"/>
              <w:marRight w:val="0"/>
              <w:marTop w:val="0"/>
              <w:marBottom w:val="0"/>
              <w:divBdr>
                <w:top w:val="none" w:sz="0" w:space="0" w:color="auto"/>
                <w:left w:val="none" w:sz="0" w:space="0" w:color="auto"/>
                <w:bottom w:val="none" w:sz="0" w:space="0" w:color="auto"/>
                <w:right w:val="none" w:sz="0" w:space="0" w:color="auto"/>
              </w:divBdr>
            </w:div>
            <w:div w:id="1530950093">
              <w:marLeft w:val="0"/>
              <w:marRight w:val="0"/>
              <w:marTop w:val="0"/>
              <w:marBottom w:val="0"/>
              <w:divBdr>
                <w:top w:val="none" w:sz="0" w:space="0" w:color="auto"/>
                <w:left w:val="none" w:sz="0" w:space="0" w:color="auto"/>
                <w:bottom w:val="none" w:sz="0" w:space="0" w:color="auto"/>
                <w:right w:val="none" w:sz="0" w:space="0" w:color="auto"/>
              </w:divBdr>
            </w:div>
            <w:div w:id="1790125975">
              <w:marLeft w:val="0"/>
              <w:marRight w:val="0"/>
              <w:marTop w:val="0"/>
              <w:marBottom w:val="0"/>
              <w:divBdr>
                <w:top w:val="none" w:sz="0" w:space="0" w:color="auto"/>
                <w:left w:val="none" w:sz="0" w:space="0" w:color="auto"/>
                <w:bottom w:val="none" w:sz="0" w:space="0" w:color="auto"/>
                <w:right w:val="none" w:sz="0" w:space="0" w:color="auto"/>
              </w:divBdr>
            </w:div>
            <w:div w:id="1580091328">
              <w:marLeft w:val="0"/>
              <w:marRight w:val="0"/>
              <w:marTop w:val="0"/>
              <w:marBottom w:val="0"/>
              <w:divBdr>
                <w:top w:val="none" w:sz="0" w:space="0" w:color="auto"/>
                <w:left w:val="none" w:sz="0" w:space="0" w:color="auto"/>
                <w:bottom w:val="none" w:sz="0" w:space="0" w:color="auto"/>
                <w:right w:val="none" w:sz="0" w:space="0" w:color="auto"/>
              </w:divBdr>
            </w:div>
            <w:div w:id="465978358">
              <w:marLeft w:val="0"/>
              <w:marRight w:val="0"/>
              <w:marTop w:val="0"/>
              <w:marBottom w:val="0"/>
              <w:divBdr>
                <w:top w:val="none" w:sz="0" w:space="0" w:color="auto"/>
                <w:left w:val="none" w:sz="0" w:space="0" w:color="auto"/>
                <w:bottom w:val="none" w:sz="0" w:space="0" w:color="auto"/>
                <w:right w:val="none" w:sz="0" w:space="0" w:color="auto"/>
              </w:divBdr>
            </w:div>
            <w:div w:id="1125154143">
              <w:marLeft w:val="0"/>
              <w:marRight w:val="0"/>
              <w:marTop w:val="0"/>
              <w:marBottom w:val="0"/>
              <w:divBdr>
                <w:top w:val="none" w:sz="0" w:space="0" w:color="auto"/>
                <w:left w:val="none" w:sz="0" w:space="0" w:color="auto"/>
                <w:bottom w:val="none" w:sz="0" w:space="0" w:color="auto"/>
                <w:right w:val="none" w:sz="0" w:space="0" w:color="auto"/>
              </w:divBdr>
            </w:div>
            <w:div w:id="1323508731">
              <w:marLeft w:val="0"/>
              <w:marRight w:val="0"/>
              <w:marTop w:val="0"/>
              <w:marBottom w:val="0"/>
              <w:divBdr>
                <w:top w:val="none" w:sz="0" w:space="0" w:color="auto"/>
                <w:left w:val="none" w:sz="0" w:space="0" w:color="auto"/>
                <w:bottom w:val="none" w:sz="0" w:space="0" w:color="auto"/>
                <w:right w:val="none" w:sz="0" w:space="0" w:color="auto"/>
              </w:divBdr>
            </w:div>
            <w:div w:id="1977179723">
              <w:marLeft w:val="0"/>
              <w:marRight w:val="0"/>
              <w:marTop w:val="0"/>
              <w:marBottom w:val="0"/>
              <w:divBdr>
                <w:top w:val="none" w:sz="0" w:space="0" w:color="auto"/>
                <w:left w:val="none" w:sz="0" w:space="0" w:color="auto"/>
                <w:bottom w:val="none" w:sz="0" w:space="0" w:color="auto"/>
                <w:right w:val="none" w:sz="0" w:space="0" w:color="auto"/>
              </w:divBdr>
            </w:div>
            <w:div w:id="206258726">
              <w:marLeft w:val="0"/>
              <w:marRight w:val="0"/>
              <w:marTop w:val="0"/>
              <w:marBottom w:val="0"/>
              <w:divBdr>
                <w:top w:val="none" w:sz="0" w:space="0" w:color="auto"/>
                <w:left w:val="none" w:sz="0" w:space="0" w:color="auto"/>
                <w:bottom w:val="none" w:sz="0" w:space="0" w:color="auto"/>
                <w:right w:val="none" w:sz="0" w:space="0" w:color="auto"/>
              </w:divBdr>
            </w:div>
            <w:div w:id="1187716973">
              <w:marLeft w:val="0"/>
              <w:marRight w:val="0"/>
              <w:marTop w:val="0"/>
              <w:marBottom w:val="0"/>
              <w:divBdr>
                <w:top w:val="none" w:sz="0" w:space="0" w:color="auto"/>
                <w:left w:val="none" w:sz="0" w:space="0" w:color="auto"/>
                <w:bottom w:val="none" w:sz="0" w:space="0" w:color="auto"/>
                <w:right w:val="none" w:sz="0" w:space="0" w:color="auto"/>
              </w:divBdr>
            </w:div>
            <w:div w:id="423036568">
              <w:marLeft w:val="0"/>
              <w:marRight w:val="0"/>
              <w:marTop w:val="0"/>
              <w:marBottom w:val="0"/>
              <w:divBdr>
                <w:top w:val="none" w:sz="0" w:space="0" w:color="auto"/>
                <w:left w:val="none" w:sz="0" w:space="0" w:color="auto"/>
                <w:bottom w:val="none" w:sz="0" w:space="0" w:color="auto"/>
                <w:right w:val="none" w:sz="0" w:space="0" w:color="auto"/>
              </w:divBdr>
            </w:div>
            <w:div w:id="1820655706">
              <w:marLeft w:val="0"/>
              <w:marRight w:val="0"/>
              <w:marTop w:val="0"/>
              <w:marBottom w:val="0"/>
              <w:divBdr>
                <w:top w:val="none" w:sz="0" w:space="0" w:color="auto"/>
                <w:left w:val="none" w:sz="0" w:space="0" w:color="auto"/>
                <w:bottom w:val="none" w:sz="0" w:space="0" w:color="auto"/>
                <w:right w:val="none" w:sz="0" w:space="0" w:color="auto"/>
              </w:divBdr>
            </w:div>
            <w:div w:id="249240058">
              <w:marLeft w:val="0"/>
              <w:marRight w:val="0"/>
              <w:marTop w:val="0"/>
              <w:marBottom w:val="0"/>
              <w:divBdr>
                <w:top w:val="none" w:sz="0" w:space="0" w:color="auto"/>
                <w:left w:val="none" w:sz="0" w:space="0" w:color="auto"/>
                <w:bottom w:val="none" w:sz="0" w:space="0" w:color="auto"/>
                <w:right w:val="none" w:sz="0" w:space="0" w:color="auto"/>
              </w:divBdr>
            </w:div>
            <w:div w:id="605114119">
              <w:marLeft w:val="0"/>
              <w:marRight w:val="0"/>
              <w:marTop w:val="0"/>
              <w:marBottom w:val="0"/>
              <w:divBdr>
                <w:top w:val="none" w:sz="0" w:space="0" w:color="auto"/>
                <w:left w:val="none" w:sz="0" w:space="0" w:color="auto"/>
                <w:bottom w:val="none" w:sz="0" w:space="0" w:color="auto"/>
                <w:right w:val="none" w:sz="0" w:space="0" w:color="auto"/>
              </w:divBdr>
            </w:div>
            <w:div w:id="1531409883">
              <w:marLeft w:val="0"/>
              <w:marRight w:val="0"/>
              <w:marTop w:val="0"/>
              <w:marBottom w:val="0"/>
              <w:divBdr>
                <w:top w:val="none" w:sz="0" w:space="0" w:color="auto"/>
                <w:left w:val="none" w:sz="0" w:space="0" w:color="auto"/>
                <w:bottom w:val="none" w:sz="0" w:space="0" w:color="auto"/>
                <w:right w:val="none" w:sz="0" w:space="0" w:color="auto"/>
              </w:divBdr>
            </w:div>
            <w:div w:id="21906548">
              <w:marLeft w:val="0"/>
              <w:marRight w:val="0"/>
              <w:marTop w:val="0"/>
              <w:marBottom w:val="0"/>
              <w:divBdr>
                <w:top w:val="none" w:sz="0" w:space="0" w:color="auto"/>
                <w:left w:val="none" w:sz="0" w:space="0" w:color="auto"/>
                <w:bottom w:val="none" w:sz="0" w:space="0" w:color="auto"/>
                <w:right w:val="none" w:sz="0" w:space="0" w:color="auto"/>
              </w:divBdr>
            </w:div>
            <w:div w:id="1071150719">
              <w:marLeft w:val="0"/>
              <w:marRight w:val="0"/>
              <w:marTop w:val="0"/>
              <w:marBottom w:val="0"/>
              <w:divBdr>
                <w:top w:val="none" w:sz="0" w:space="0" w:color="auto"/>
                <w:left w:val="none" w:sz="0" w:space="0" w:color="auto"/>
                <w:bottom w:val="none" w:sz="0" w:space="0" w:color="auto"/>
                <w:right w:val="none" w:sz="0" w:space="0" w:color="auto"/>
              </w:divBdr>
            </w:div>
            <w:div w:id="602613851">
              <w:marLeft w:val="0"/>
              <w:marRight w:val="0"/>
              <w:marTop w:val="0"/>
              <w:marBottom w:val="0"/>
              <w:divBdr>
                <w:top w:val="none" w:sz="0" w:space="0" w:color="auto"/>
                <w:left w:val="none" w:sz="0" w:space="0" w:color="auto"/>
                <w:bottom w:val="none" w:sz="0" w:space="0" w:color="auto"/>
                <w:right w:val="none" w:sz="0" w:space="0" w:color="auto"/>
              </w:divBdr>
            </w:div>
            <w:div w:id="1270821157">
              <w:marLeft w:val="0"/>
              <w:marRight w:val="0"/>
              <w:marTop w:val="0"/>
              <w:marBottom w:val="0"/>
              <w:divBdr>
                <w:top w:val="none" w:sz="0" w:space="0" w:color="auto"/>
                <w:left w:val="none" w:sz="0" w:space="0" w:color="auto"/>
                <w:bottom w:val="none" w:sz="0" w:space="0" w:color="auto"/>
                <w:right w:val="none" w:sz="0" w:space="0" w:color="auto"/>
              </w:divBdr>
            </w:div>
            <w:div w:id="28457470">
              <w:marLeft w:val="0"/>
              <w:marRight w:val="0"/>
              <w:marTop w:val="0"/>
              <w:marBottom w:val="0"/>
              <w:divBdr>
                <w:top w:val="none" w:sz="0" w:space="0" w:color="auto"/>
                <w:left w:val="none" w:sz="0" w:space="0" w:color="auto"/>
                <w:bottom w:val="none" w:sz="0" w:space="0" w:color="auto"/>
                <w:right w:val="none" w:sz="0" w:space="0" w:color="auto"/>
              </w:divBdr>
            </w:div>
            <w:div w:id="1333944620">
              <w:marLeft w:val="0"/>
              <w:marRight w:val="0"/>
              <w:marTop w:val="0"/>
              <w:marBottom w:val="0"/>
              <w:divBdr>
                <w:top w:val="none" w:sz="0" w:space="0" w:color="auto"/>
                <w:left w:val="none" w:sz="0" w:space="0" w:color="auto"/>
                <w:bottom w:val="none" w:sz="0" w:space="0" w:color="auto"/>
                <w:right w:val="none" w:sz="0" w:space="0" w:color="auto"/>
              </w:divBdr>
            </w:div>
            <w:div w:id="2145073739">
              <w:marLeft w:val="0"/>
              <w:marRight w:val="0"/>
              <w:marTop w:val="0"/>
              <w:marBottom w:val="0"/>
              <w:divBdr>
                <w:top w:val="none" w:sz="0" w:space="0" w:color="auto"/>
                <w:left w:val="none" w:sz="0" w:space="0" w:color="auto"/>
                <w:bottom w:val="none" w:sz="0" w:space="0" w:color="auto"/>
                <w:right w:val="none" w:sz="0" w:space="0" w:color="auto"/>
              </w:divBdr>
            </w:div>
            <w:div w:id="1565484483">
              <w:marLeft w:val="0"/>
              <w:marRight w:val="0"/>
              <w:marTop w:val="0"/>
              <w:marBottom w:val="0"/>
              <w:divBdr>
                <w:top w:val="none" w:sz="0" w:space="0" w:color="auto"/>
                <w:left w:val="none" w:sz="0" w:space="0" w:color="auto"/>
                <w:bottom w:val="none" w:sz="0" w:space="0" w:color="auto"/>
                <w:right w:val="none" w:sz="0" w:space="0" w:color="auto"/>
              </w:divBdr>
            </w:div>
            <w:div w:id="475991306">
              <w:marLeft w:val="0"/>
              <w:marRight w:val="0"/>
              <w:marTop w:val="0"/>
              <w:marBottom w:val="0"/>
              <w:divBdr>
                <w:top w:val="none" w:sz="0" w:space="0" w:color="auto"/>
                <w:left w:val="none" w:sz="0" w:space="0" w:color="auto"/>
                <w:bottom w:val="none" w:sz="0" w:space="0" w:color="auto"/>
                <w:right w:val="none" w:sz="0" w:space="0" w:color="auto"/>
              </w:divBdr>
            </w:div>
            <w:div w:id="1390223487">
              <w:marLeft w:val="0"/>
              <w:marRight w:val="0"/>
              <w:marTop w:val="0"/>
              <w:marBottom w:val="0"/>
              <w:divBdr>
                <w:top w:val="none" w:sz="0" w:space="0" w:color="auto"/>
                <w:left w:val="none" w:sz="0" w:space="0" w:color="auto"/>
                <w:bottom w:val="none" w:sz="0" w:space="0" w:color="auto"/>
                <w:right w:val="none" w:sz="0" w:space="0" w:color="auto"/>
              </w:divBdr>
            </w:div>
            <w:div w:id="650982187">
              <w:marLeft w:val="0"/>
              <w:marRight w:val="0"/>
              <w:marTop w:val="0"/>
              <w:marBottom w:val="0"/>
              <w:divBdr>
                <w:top w:val="none" w:sz="0" w:space="0" w:color="auto"/>
                <w:left w:val="none" w:sz="0" w:space="0" w:color="auto"/>
                <w:bottom w:val="none" w:sz="0" w:space="0" w:color="auto"/>
                <w:right w:val="none" w:sz="0" w:space="0" w:color="auto"/>
              </w:divBdr>
            </w:div>
            <w:div w:id="250892350">
              <w:marLeft w:val="0"/>
              <w:marRight w:val="0"/>
              <w:marTop w:val="0"/>
              <w:marBottom w:val="0"/>
              <w:divBdr>
                <w:top w:val="none" w:sz="0" w:space="0" w:color="auto"/>
                <w:left w:val="none" w:sz="0" w:space="0" w:color="auto"/>
                <w:bottom w:val="none" w:sz="0" w:space="0" w:color="auto"/>
                <w:right w:val="none" w:sz="0" w:space="0" w:color="auto"/>
              </w:divBdr>
            </w:div>
            <w:div w:id="1947149272">
              <w:marLeft w:val="0"/>
              <w:marRight w:val="0"/>
              <w:marTop w:val="0"/>
              <w:marBottom w:val="0"/>
              <w:divBdr>
                <w:top w:val="none" w:sz="0" w:space="0" w:color="auto"/>
                <w:left w:val="none" w:sz="0" w:space="0" w:color="auto"/>
                <w:bottom w:val="none" w:sz="0" w:space="0" w:color="auto"/>
                <w:right w:val="none" w:sz="0" w:space="0" w:color="auto"/>
              </w:divBdr>
            </w:div>
            <w:div w:id="407922089">
              <w:marLeft w:val="0"/>
              <w:marRight w:val="0"/>
              <w:marTop w:val="0"/>
              <w:marBottom w:val="0"/>
              <w:divBdr>
                <w:top w:val="none" w:sz="0" w:space="0" w:color="auto"/>
                <w:left w:val="none" w:sz="0" w:space="0" w:color="auto"/>
                <w:bottom w:val="none" w:sz="0" w:space="0" w:color="auto"/>
                <w:right w:val="none" w:sz="0" w:space="0" w:color="auto"/>
              </w:divBdr>
            </w:div>
            <w:div w:id="615333605">
              <w:marLeft w:val="0"/>
              <w:marRight w:val="0"/>
              <w:marTop w:val="0"/>
              <w:marBottom w:val="0"/>
              <w:divBdr>
                <w:top w:val="none" w:sz="0" w:space="0" w:color="auto"/>
                <w:left w:val="none" w:sz="0" w:space="0" w:color="auto"/>
                <w:bottom w:val="none" w:sz="0" w:space="0" w:color="auto"/>
                <w:right w:val="none" w:sz="0" w:space="0" w:color="auto"/>
              </w:divBdr>
            </w:div>
            <w:div w:id="2032871277">
              <w:marLeft w:val="0"/>
              <w:marRight w:val="0"/>
              <w:marTop w:val="0"/>
              <w:marBottom w:val="0"/>
              <w:divBdr>
                <w:top w:val="none" w:sz="0" w:space="0" w:color="auto"/>
                <w:left w:val="none" w:sz="0" w:space="0" w:color="auto"/>
                <w:bottom w:val="none" w:sz="0" w:space="0" w:color="auto"/>
                <w:right w:val="none" w:sz="0" w:space="0" w:color="auto"/>
              </w:divBdr>
            </w:div>
            <w:div w:id="286593755">
              <w:marLeft w:val="0"/>
              <w:marRight w:val="0"/>
              <w:marTop w:val="0"/>
              <w:marBottom w:val="0"/>
              <w:divBdr>
                <w:top w:val="none" w:sz="0" w:space="0" w:color="auto"/>
                <w:left w:val="none" w:sz="0" w:space="0" w:color="auto"/>
                <w:bottom w:val="none" w:sz="0" w:space="0" w:color="auto"/>
                <w:right w:val="none" w:sz="0" w:space="0" w:color="auto"/>
              </w:divBdr>
            </w:div>
            <w:div w:id="1512177942">
              <w:marLeft w:val="0"/>
              <w:marRight w:val="0"/>
              <w:marTop w:val="0"/>
              <w:marBottom w:val="0"/>
              <w:divBdr>
                <w:top w:val="none" w:sz="0" w:space="0" w:color="auto"/>
                <w:left w:val="none" w:sz="0" w:space="0" w:color="auto"/>
                <w:bottom w:val="none" w:sz="0" w:space="0" w:color="auto"/>
                <w:right w:val="none" w:sz="0" w:space="0" w:color="auto"/>
              </w:divBdr>
            </w:div>
            <w:div w:id="577327783">
              <w:marLeft w:val="0"/>
              <w:marRight w:val="0"/>
              <w:marTop w:val="0"/>
              <w:marBottom w:val="0"/>
              <w:divBdr>
                <w:top w:val="none" w:sz="0" w:space="0" w:color="auto"/>
                <w:left w:val="none" w:sz="0" w:space="0" w:color="auto"/>
                <w:bottom w:val="none" w:sz="0" w:space="0" w:color="auto"/>
                <w:right w:val="none" w:sz="0" w:space="0" w:color="auto"/>
              </w:divBdr>
            </w:div>
            <w:div w:id="1760368493">
              <w:marLeft w:val="0"/>
              <w:marRight w:val="0"/>
              <w:marTop w:val="0"/>
              <w:marBottom w:val="0"/>
              <w:divBdr>
                <w:top w:val="none" w:sz="0" w:space="0" w:color="auto"/>
                <w:left w:val="none" w:sz="0" w:space="0" w:color="auto"/>
                <w:bottom w:val="none" w:sz="0" w:space="0" w:color="auto"/>
                <w:right w:val="none" w:sz="0" w:space="0" w:color="auto"/>
              </w:divBdr>
            </w:div>
            <w:div w:id="1005397478">
              <w:marLeft w:val="0"/>
              <w:marRight w:val="0"/>
              <w:marTop w:val="0"/>
              <w:marBottom w:val="0"/>
              <w:divBdr>
                <w:top w:val="none" w:sz="0" w:space="0" w:color="auto"/>
                <w:left w:val="none" w:sz="0" w:space="0" w:color="auto"/>
                <w:bottom w:val="none" w:sz="0" w:space="0" w:color="auto"/>
                <w:right w:val="none" w:sz="0" w:space="0" w:color="auto"/>
              </w:divBdr>
            </w:div>
            <w:div w:id="1999073590">
              <w:marLeft w:val="0"/>
              <w:marRight w:val="0"/>
              <w:marTop w:val="0"/>
              <w:marBottom w:val="0"/>
              <w:divBdr>
                <w:top w:val="none" w:sz="0" w:space="0" w:color="auto"/>
                <w:left w:val="none" w:sz="0" w:space="0" w:color="auto"/>
                <w:bottom w:val="none" w:sz="0" w:space="0" w:color="auto"/>
                <w:right w:val="none" w:sz="0" w:space="0" w:color="auto"/>
              </w:divBdr>
            </w:div>
            <w:div w:id="1597051550">
              <w:marLeft w:val="0"/>
              <w:marRight w:val="0"/>
              <w:marTop w:val="0"/>
              <w:marBottom w:val="0"/>
              <w:divBdr>
                <w:top w:val="none" w:sz="0" w:space="0" w:color="auto"/>
                <w:left w:val="none" w:sz="0" w:space="0" w:color="auto"/>
                <w:bottom w:val="none" w:sz="0" w:space="0" w:color="auto"/>
                <w:right w:val="none" w:sz="0" w:space="0" w:color="auto"/>
              </w:divBdr>
            </w:div>
            <w:div w:id="1406879295">
              <w:marLeft w:val="0"/>
              <w:marRight w:val="0"/>
              <w:marTop w:val="0"/>
              <w:marBottom w:val="0"/>
              <w:divBdr>
                <w:top w:val="none" w:sz="0" w:space="0" w:color="auto"/>
                <w:left w:val="none" w:sz="0" w:space="0" w:color="auto"/>
                <w:bottom w:val="none" w:sz="0" w:space="0" w:color="auto"/>
                <w:right w:val="none" w:sz="0" w:space="0" w:color="auto"/>
              </w:divBdr>
            </w:div>
            <w:div w:id="1789230166">
              <w:marLeft w:val="0"/>
              <w:marRight w:val="0"/>
              <w:marTop w:val="0"/>
              <w:marBottom w:val="0"/>
              <w:divBdr>
                <w:top w:val="none" w:sz="0" w:space="0" w:color="auto"/>
                <w:left w:val="none" w:sz="0" w:space="0" w:color="auto"/>
                <w:bottom w:val="none" w:sz="0" w:space="0" w:color="auto"/>
                <w:right w:val="none" w:sz="0" w:space="0" w:color="auto"/>
              </w:divBdr>
            </w:div>
            <w:div w:id="545528304">
              <w:marLeft w:val="0"/>
              <w:marRight w:val="0"/>
              <w:marTop w:val="0"/>
              <w:marBottom w:val="0"/>
              <w:divBdr>
                <w:top w:val="none" w:sz="0" w:space="0" w:color="auto"/>
                <w:left w:val="none" w:sz="0" w:space="0" w:color="auto"/>
                <w:bottom w:val="none" w:sz="0" w:space="0" w:color="auto"/>
                <w:right w:val="none" w:sz="0" w:space="0" w:color="auto"/>
              </w:divBdr>
            </w:div>
            <w:div w:id="348920903">
              <w:marLeft w:val="0"/>
              <w:marRight w:val="0"/>
              <w:marTop w:val="0"/>
              <w:marBottom w:val="0"/>
              <w:divBdr>
                <w:top w:val="none" w:sz="0" w:space="0" w:color="auto"/>
                <w:left w:val="none" w:sz="0" w:space="0" w:color="auto"/>
                <w:bottom w:val="none" w:sz="0" w:space="0" w:color="auto"/>
                <w:right w:val="none" w:sz="0" w:space="0" w:color="auto"/>
              </w:divBdr>
            </w:div>
            <w:div w:id="1613514024">
              <w:marLeft w:val="0"/>
              <w:marRight w:val="0"/>
              <w:marTop w:val="0"/>
              <w:marBottom w:val="0"/>
              <w:divBdr>
                <w:top w:val="none" w:sz="0" w:space="0" w:color="auto"/>
                <w:left w:val="none" w:sz="0" w:space="0" w:color="auto"/>
                <w:bottom w:val="none" w:sz="0" w:space="0" w:color="auto"/>
                <w:right w:val="none" w:sz="0" w:space="0" w:color="auto"/>
              </w:divBdr>
            </w:div>
            <w:div w:id="812254400">
              <w:marLeft w:val="0"/>
              <w:marRight w:val="0"/>
              <w:marTop w:val="0"/>
              <w:marBottom w:val="0"/>
              <w:divBdr>
                <w:top w:val="none" w:sz="0" w:space="0" w:color="auto"/>
                <w:left w:val="none" w:sz="0" w:space="0" w:color="auto"/>
                <w:bottom w:val="none" w:sz="0" w:space="0" w:color="auto"/>
                <w:right w:val="none" w:sz="0" w:space="0" w:color="auto"/>
              </w:divBdr>
            </w:div>
            <w:div w:id="1283342151">
              <w:marLeft w:val="0"/>
              <w:marRight w:val="0"/>
              <w:marTop w:val="0"/>
              <w:marBottom w:val="0"/>
              <w:divBdr>
                <w:top w:val="none" w:sz="0" w:space="0" w:color="auto"/>
                <w:left w:val="none" w:sz="0" w:space="0" w:color="auto"/>
                <w:bottom w:val="none" w:sz="0" w:space="0" w:color="auto"/>
                <w:right w:val="none" w:sz="0" w:space="0" w:color="auto"/>
              </w:divBdr>
            </w:div>
            <w:div w:id="535509975">
              <w:marLeft w:val="0"/>
              <w:marRight w:val="0"/>
              <w:marTop w:val="0"/>
              <w:marBottom w:val="0"/>
              <w:divBdr>
                <w:top w:val="none" w:sz="0" w:space="0" w:color="auto"/>
                <w:left w:val="none" w:sz="0" w:space="0" w:color="auto"/>
                <w:bottom w:val="none" w:sz="0" w:space="0" w:color="auto"/>
                <w:right w:val="none" w:sz="0" w:space="0" w:color="auto"/>
              </w:divBdr>
            </w:div>
            <w:div w:id="1383409093">
              <w:marLeft w:val="0"/>
              <w:marRight w:val="0"/>
              <w:marTop w:val="0"/>
              <w:marBottom w:val="0"/>
              <w:divBdr>
                <w:top w:val="none" w:sz="0" w:space="0" w:color="auto"/>
                <w:left w:val="none" w:sz="0" w:space="0" w:color="auto"/>
                <w:bottom w:val="none" w:sz="0" w:space="0" w:color="auto"/>
                <w:right w:val="none" w:sz="0" w:space="0" w:color="auto"/>
              </w:divBdr>
            </w:div>
            <w:div w:id="218517046">
              <w:marLeft w:val="0"/>
              <w:marRight w:val="0"/>
              <w:marTop w:val="0"/>
              <w:marBottom w:val="0"/>
              <w:divBdr>
                <w:top w:val="none" w:sz="0" w:space="0" w:color="auto"/>
                <w:left w:val="none" w:sz="0" w:space="0" w:color="auto"/>
                <w:bottom w:val="none" w:sz="0" w:space="0" w:color="auto"/>
                <w:right w:val="none" w:sz="0" w:space="0" w:color="auto"/>
              </w:divBdr>
            </w:div>
            <w:div w:id="537620041">
              <w:marLeft w:val="0"/>
              <w:marRight w:val="0"/>
              <w:marTop w:val="0"/>
              <w:marBottom w:val="0"/>
              <w:divBdr>
                <w:top w:val="none" w:sz="0" w:space="0" w:color="auto"/>
                <w:left w:val="none" w:sz="0" w:space="0" w:color="auto"/>
                <w:bottom w:val="none" w:sz="0" w:space="0" w:color="auto"/>
                <w:right w:val="none" w:sz="0" w:space="0" w:color="auto"/>
              </w:divBdr>
            </w:div>
            <w:div w:id="371460410">
              <w:marLeft w:val="0"/>
              <w:marRight w:val="0"/>
              <w:marTop w:val="0"/>
              <w:marBottom w:val="0"/>
              <w:divBdr>
                <w:top w:val="none" w:sz="0" w:space="0" w:color="auto"/>
                <w:left w:val="none" w:sz="0" w:space="0" w:color="auto"/>
                <w:bottom w:val="none" w:sz="0" w:space="0" w:color="auto"/>
                <w:right w:val="none" w:sz="0" w:space="0" w:color="auto"/>
              </w:divBdr>
            </w:div>
            <w:div w:id="60637063">
              <w:marLeft w:val="0"/>
              <w:marRight w:val="0"/>
              <w:marTop w:val="0"/>
              <w:marBottom w:val="0"/>
              <w:divBdr>
                <w:top w:val="none" w:sz="0" w:space="0" w:color="auto"/>
                <w:left w:val="none" w:sz="0" w:space="0" w:color="auto"/>
                <w:bottom w:val="none" w:sz="0" w:space="0" w:color="auto"/>
                <w:right w:val="none" w:sz="0" w:space="0" w:color="auto"/>
              </w:divBdr>
            </w:div>
            <w:div w:id="919172806">
              <w:marLeft w:val="0"/>
              <w:marRight w:val="0"/>
              <w:marTop w:val="0"/>
              <w:marBottom w:val="0"/>
              <w:divBdr>
                <w:top w:val="none" w:sz="0" w:space="0" w:color="auto"/>
                <w:left w:val="none" w:sz="0" w:space="0" w:color="auto"/>
                <w:bottom w:val="none" w:sz="0" w:space="0" w:color="auto"/>
                <w:right w:val="none" w:sz="0" w:space="0" w:color="auto"/>
              </w:divBdr>
            </w:div>
            <w:div w:id="729619379">
              <w:marLeft w:val="0"/>
              <w:marRight w:val="0"/>
              <w:marTop w:val="0"/>
              <w:marBottom w:val="0"/>
              <w:divBdr>
                <w:top w:val="none" w:sz="0" w:space="0" w:color="auto"/>
                <w:left w:val="none" w:sz="0" w:space="0" w:color="auto"/>
                <w:bottom w:val="none" w:sz="0" w:space="0" w:color="auto"/>
                <w:right w:val="none" w:sz="0" w:space="0" w:color="auto"/>
              </w:divBdr>
            </w:div>
            <w:div w:id="1031035168">
              <w:marLeft w:val="0"/>
              <w:marRight w:val="0"/>
              <w:marTop w:val="0"/>
              <w:marBottom w:val="0"/>
              <w:divBdr>
                <w:top w:val="none" w:sz="0" w:space="0" w:color="auto"/>
                <w:left w:val="none" w:sz="0" w:space="0" w:color="auto"/>
                <w:bottom w:val="none" w:sz="0" w:space="0" w:color="auto"/>
                <w:right w:val="none" w:sz="0" w:space="0" w:color="auto"/>
              </w:divBdr>
            </w:div>
            <w:div w:id="840779132">
              <w:marLeft w:val="0"/>
              <w:marRight w:val="0"/>
              <w:marTop w:val="0"/>
              <w:marBottom w:val="0"/>
              <w:divBdr>
                <w:top w:val="none" w:sz="0" w:space="0" w:color="auto"/>
                <w:left w:val="none" w:sz="0" w:space="0" w:color="auto"/>
                <w:bottom w:val="none" w:sz="0" w:space="0" w:color="auto"/>
                <w:right w:val="none" w:sz="0" w:space="0" w:color="auto"/>
              </w:divBdr>
            </w:div>
            <w:div w:id="1046611732">
              <w:marLeft w:val="0"/>
              <w:marRight w:val="0"/>
              <w:marTop w:val="0"/>
              <w:marBottom w:val="0"/>
              <w:divBdr>
                <w:top w:val="none" w:sz="0" w:space="0" w:color="auto"/>
                <w:left w:val="none" w:sz="0" w:space="0" w:color="auto"/>
                <w:bottom w:val="none" w:sz="0" w:space="0" w:color="auto"/>
                <w:right w:val="none" w:sz="0" w:space="0" w:color="auto"/>
              </w:divBdr>
            </w:div>
            <w:div w:id="211617037">
              <w:marLeft w:val="0"/>
              <w:marRight w:val="0"/>
              <w:marTop w:val="0"/>
              <w:marBottom w:val="0"/>
              <w:divBdr>
                <w:top w:val="none" w:sz="0" w:space="0" w:color="auto"/>
                <w:left w:val="none" w:sz="0" w:space="0" w:color="auto"/>
                <w:bottom w:val="none" w:sz="0" w:space="0" w:color="auto"/>
                <w:right w:val="none" w:sz="0" w:space="0" w:color="auto"/>
              </w:divBdr>
            </w:div>
            <w:div w:id="1505626931">
              <w:marLeft w:val="0"/>
              <w:marRight w:val="0"/>
              <w:marTop w:val="0"/>
              <w:marBottom w:val="0"/>
              <w:divBdr>
                <w:top w:val="none" w:sz="0" w:space="0" w:color="auto"/>
                <w:left w:val="none" w:sz="0" w:space="0" w:color="auto"/>
                <w:bottom w:val="none" w:sz="0" w:space="0" w:color="auto"/>
                <w:right w:val="none" w:sz="0" w:space="0" w:color="auto"/>
              </w:divBdr>
            </w:div>
            <w:div w:id="589433136">
              <w:marLeft w:val="0"/>
              <w:marRight w:val="0"/>
              <w:marTop w:val="0"/>
              <w:marBottom w:val="0"/>
              <w:divBdr>
                <w:top w:val="none" w:sz="0" w:space="0" w:color="auto"/>
                <w:left w:val="none" w:sz="0" w:space="0" w:color="auto"/>
                <w:bottom w:val="none" w:sz="0" w:space="0" w:color="auto"/>
                <w:right w:val="none" w:sz="0" w:space="0" w:color="auto"/>
              </w:divBdr>
            </w:div>
            <w:div w:id="258635217">
              <w:marLeft w:val="0"/>
              <w:marRight w:val="0"/>
              <w:marTop w:val="0"/>
              <w:marBottom w:val="0"/>
              <w:divBdr>
                <w:top w:val="none" w:sz="0" w:space="0" w:color="auto"/>
                <w:left w:val="none" w:sz="0" w:space="0" w:color="auto"/>
                <w:bottom w:val="none" w:sz="0" w:space="0" w:color="auto"/>
                <w:right w:val="none" w:sz="0" w:space="0" w:color="auto"/>
              </w:divBdr>
            </w:div>
            <w:div w:id="22482238">
              <w:marLeft w:val="0"/>
              <w:marRight w:val="0"/>
              <w:marTop w:val="0"/>
              <w:marBottom w:val="0"/>
              <w:divBdr>
                <w:top w:val="none" w:sz="0" w:space="0" w:color="auto"/>
                <w:left w:val="none" w:sz="0" w:space="0" w:color="auto"/>
                <w:bottom w:val="none" w:sz="0" w:space="0" w:color="auto"/>
                <w:right w:val="none" w:sz="0" w:space="0" w:color="auto"/>
              </w:divBdr>
            </w:div>
            <w:div w:id="324936776">
              <w:marLeft w:val="0"/>
              <w:marRight w:val="0"/>
              <w:marTop w:val="0"/>
              <w:marBottom w:val="0"/>
              <w:divBdr>
                <w:top w:val="none" w:sz="0" w:space="0" w:color="auto"/>
                <w:left w:val="none" w:sz="0" w:space="0" w:color="auto"/>
                <w:bottom w:val="none" w:sz="0" w:space="0" w:color="auto"/>
                <w:right w:val="none" w:sz="0" w:space="0" w:color="auto"/>
              </w:divBdr>
            </w:div>
            <w:div w:id="2110541406">
              <w:marLeft w:val="0"/>
              <w:marRight w:val="0"/>
              <w:marTop w:val="0"/>
              <w:marBottom w:val="0"/>
              <w:divBdr>
                <w:top w:val="none" w:sz="0" w:space="0" w:color="auto"/>
                <w:left w:val="none" w:sz="0" w:space="0" w:color="auto"/>
                <w:bottom w:val="none" w:sz="0" w:space="0" w:color="auto"/>
                <w:right w:val="none" w:sz="0" w:space="0" w:color="auto"/>
              </w:divBdr>
            </w:div>
            <w:div w:id="106043238">
              <w:marLeft w:val="0"/>
              <w:marRight w:val="0"/>
              <w:marTop w:val="0"/>
              <w:marBottom w:val="0"/>
              <w:divBdr>
                <w:top w:val="none" w:sz="0" w:space="0" w:color="auto"/>
                <w:left w:val="none" w:sz="0" w:space="0" w:color="auto"/>
                <w:bottom w:val="none" w:sz="0" w:space="0" w:color="auto"/>
                <w:right w:val="none" w:sz="0" w:space="0" w:color="auto"/>
              </w:divBdr>
            </w:div>
            <w:div w:id="580409944">
              <w:marLeft w:val="0"/>
              <w:marRight w:val="0"/>
              <w:marTop w:val="0"/>
              <w:marBottom w:val="0"/>
              <w:divBdr>
                <w:top w:val="none" w:sz="0" w:space="0" w:color="auto"/>
                <w:left w:val="none" w:sz="0" w:space="0" w:color="auto"/>
                <w:bottom w:val="none" w:sz="0" w:space="0" w:color="auto"/>
                <w:right w:val="none" w:sz="0" w:space="0" w:color="auto"/>
              </w:divBdr>
            </w:div>
            <w:div w:id="303631972">
              <w:marLeft w:val="0"/>
              <w:marRight w:val="0"/>
              <w:marTop w:val="0"/>
              <w:marBottom w:val="0"/>
              <w:divBdr>
                <w:top w:val="none" w:sz="0" w:space="0" w:color="auto"/>
                <w:left w:val="none" w:sz="0" w:space="0" w:color="auto"/>
                <w:bottom w:val="none" w:sz="0" w:space="0" w:color="auto"/>
                <w:right w:val="none" w:sz="0" w:space="0" w:color="auto"/>
              </w:divBdr>
            </w:div>
            <w:div w:id="272830826">
              <w:marLeft w:val="0"/>
              <w:marRight w:val="0"/>
              <w:marTop w:val="0"/>
              <w:marBottom w:val="0"/>
              <w:divBdr>
                <w:top w:val="none" w:sz="0" w:space="0" w:color="auto"/>
                <w:left w:val="none" w:sz="0" w:space="0" w:color="auto"/>
                <w:bottom w:val="none" w:sz="0" w:space="0" w:color="auto"/>
                <w:right w:val="none" w:sz="0" w:space="0" w:color="auto"/>
              </w:divBdr>
            </w:div>
            <w:div w:id="502428193">
              <w:marLeft w:val="0"/>
              <w:marRight w:val="0"/>
              <w:marTop w:val="0"/>
              <w:marBottom w:val="0"/>
              <w:divBdr>
                <w:top w:val="none" w:sz="0" w:space="0" w:color="auto"/>
                <w:left w:val="none" w:sz="0" w:space="0" w:color="auto"/>
                <w:bottom w:val="none" w:sz="0" w:space="0" w:color="auto"/>
                <w:right w:val="none" w:sz="0" w:space="0" w:color="auto"/>
              </w:divBdr>
            </w:div>
            <w:div w:id="1929121979">
              <w:marLeft w:val="0"/>
              <w:marRight w:val="0"/>
              <w:marTop w:val="0"/>
              <w:marBottom w:val="0"/>
              <w:divBdr>
                <w:top w:val="none" w:sz="0" w:space="0" w:color="auto"/>
                <w:left w:val="none" w:sz="0" w:space="0" w:color="auto"/>
                <w:bottom w:val="none" w:sz="0" w:space="0" w:color="auto"/>
                <w:right w:val="none" w:sz="0" w:space="0" w:color="auto"/>
              </w:divBdr>
            </w:div>
            <w:div w:id="1381325812">
              <w:marLeft w:val="0"/>
              <w:marRight w:val="0"/>
              <w:marTop w:val="0"/>
              <w:marBottom w:val="0"/>
              <w:divBdr>
                <w:top w:val="none" w:sz="0" w:space="0" w:color="auto"/>
                <w:left w:val="none" w:sz="0" w:space="0" w:color="auto"/>
                <w:bottom w:val="none" w:sz="0" w:space="0" w:color="auto"/>
                <w:right w:val="none" w:sz="0" w:space="0" w:color="auto"/>
              </w:divBdr>
            </w:div>
            <w:div w:id="1073165380">
              <w:marLeft w:val="0"/>
              <w:marRight w:val="0"/>
              <w:marTop w:val="0"/>
              <w:marBottom w:val="0"/>
              <w:divBdr>
                <w:top w:val="none" w:sz="0" w:space="0" w:color="auto"/>
                <w:left w:val="none" w:sz="0" w:space="0" w:color="auto"/>
                <w:bottom w:val="none" w:sz="0" w:space="0" w:color="auto"/>
                <w:right w:val="none" w:sz="0" w:space="0" w:color="auto"/>
              </w:divBdr>
            </w:div>
            <w:div w:id="960650286">
              <w:marLeft w:val="0"/>
              <w:marRight w:val="0"/>
              <w:marTop w:val="0"/>
              <w:marBottom w:val="0"/>
              <w:divBdr>
                <w:top w:val="none" w:sz="0" w:space="0" w:color="auto"/>
                <w:left w:val="none" w:sz="0" w:space="0" w:color="auto"/>
                <w:bottom w:val="none" w:sz="0" w:space="0" w:color="auto"/>
                <w:right w:val="none" w:sz="0" w:space="0" w:color="auto"/>
              </w:divBdr>
            </w:div>
            <w:div w:id="1942907866">
              <w:marLeft w:val="0"/>
              <w:marRight w:val="0"/>
              <w:marTop w:val="0"/>
              <w:marBottom w:val="0"/>
              <w:divBdr>
                <w:top w:val="none" w:sz="0" w:space="0" w:color="auto"/>
                <w:left w:val="none" w:sz="0" w:space="0" w:color="auto"/>
                <w:bottom w:val="none" w:sz="0" w:space="0" w:color="auto"/>
                <w:right w:val="none" w:sz="0" w:space="0" w:color="auto"/>
              </w:divBdr>
            </w:div>
            <w:div w:id="853614442">
              <w:marLeft w:val="0"/>
              <w:marRight w:val="0"/>
              <w:marTop w:val="0"/>
              <w:marBottom w:val="0"/>
              <w:divBdr>
                <w:top w:val="none" w:sz="0" w:space="0" w:color="auto"/>
                <w:left w:val="none" w:sz="0" w:space="0" w:color="auto"/>
                <w:bottom w:val="none" w:sz="0" w:space="0" w:color="auto"/>
                <w:right w:val="none" w:sz="0" w:space="0" w:color="auto"/>
              </w:divBdr>
            </w:div>
            <w:div w:id="653029074">
              <w:marLeft w:val="0"/>
              <w:marRight w:val="0"/>
              <w:marTop w:val="0"/>
              <w:marBottom w:val="0"/>
              <w:divBdr>
                <w:top w:val="none" w:sz="0" w:space="0" w:color="auto"/>
                <w:left w:val="none" w:sz="0" w:space="0" w:color="auto"/>
                <w:bottom w:val="none" w:sz="0" w:space="0" w:color="auto"/>
                <w:right w:val="none" w:sz="0" w:space="0" w:color="auto"/>
              </w:divBdr>
            </w:div>
            <w:div w:id="571045291">
              <w:marLeft w:val="0"/>
              <w:marRight w:val="0"/>
              <w:marTop w:val="0"/>
              <w:marBottom w:val="0"/>
              <w:divBdr>
                <w:top w:val="none" w:sz="0" w:space="0" w:color="auto"/>
                <w:left w:val="none" w:sz="0" w:space="0" w:color="auto"/>
                <w:bottom w:val="none" w:sz="0" w:space="0" w:color="auto"/>
                <w:right w:val="none" w:sz="0" w:space="0" w:color="auto"/>
              </w:divBdr>
            </w:div>
            <w:div w:id="993528176">
              <w:marLeft w:val="0"/>
              <w:marRight w:val="0"/>
              <w:marTop w:val="0"/>
              <w:marBottom w:val="0"/>
              <w:divBdr>
                <w:top w:val="none" w:sz="0" w:space="0" w:color="auto"/>
                <w:left w:val="none" w:sz="0" w:space="0" w:color="auto"/>
                <w:bottom w:val="none" w:sz="0" w:space="0" w:color="auto"/>
                <w:right w:val="none" w:sz="0" w:space="0" w:color="auto"/>
              </w:divBdr>
            </w:div>
            <w:div w:id="145900152">
              <w:marLeft w:val="0"/>
              <w:marRight w:val="0"/>
              <w:marTop w:val="0"/>
              <w:marBottom w:val="0"/>
              <w:divBdr>
                <w:top w:val="none" w:sz="0" w:space="0" w:color="auto"/>
                <w:left w:val="none" w:sz="0" w:space="0" w:color="auto"/>
                <w:bottom w:val="none" w:sz="0" w:space="0" w:color="auto"/>
                <w:right w:val="none" w:sz="0" w:space="0" w:color="auto"/>
              </w:divBdr>
            </w:div>
            <w:div w:id="429592330">
              <w:marLeft w:val="0"/>
              <w:marRight w:val="0"/>
              <w:marTop w:val="0"/>
              <w:marBottom w:val="0"/>
              <w:divBdr>
                <w:top w:val="none" w:sz="0" w:space="0" w:color="auto"/>
                <w:left w:val="none" w:sz="0" w:space="0" w:color="auto"/>
                <w:bottom w:val="none" w:sz="0" w:space="0" w:color="auto"/>
                <w:right w:val="none" w:sz="0" w:space="0" w:color="auto"/>
              </w:divBdr>
            </w:div>
            <w:div w:id="1993678769">
              <w:marLeft w:val="0"/>
              <w:marRight w:val="0"/>
              <w:marTop w:val="0"/>
              <w:marBottom w:val="0"/>
              <w:divBdr>
                <w:top w:val="none" w:sz="0" w:space="0" w:color="auto"/>
                <w:left w:val="none" w:sz="0" w:space="0" w:color="auto"/>
                <w:bottom w:val="none" w:sz="0" w:space="0" w:color="auto"/>
                <w:right w:val="none" w:sz="0" w:space="0" w:color="auto"/>
              </w:divBdr>
            </w:div>
            <w:div w:id="1454667021">
              <w:marLeft w:val="0"/>
              <w:marRight w:val="0"/>
              <w:marTop w:val="0"/>
              <w:marBottom w:val="0"/>
              <w:divBdr>
                <w:top w:val="none" w:sz="0" w:space="0" w:color="auto"/>
                <w:left w:val="none" w:sz="0" w:space="0" w:color="auto"/>
                <w:bottom w:val="none" w:sz="0" w:space="0" w:color="auto"/>
                <w:right w:val="none" w:sz="0" w:space="0" w:color="auto"/>
              </w:divBdr>
            </w:div>
            <w:div w:id="205022797">
              <w:marLeft w:val="0"/>
              <w:marRight w:val="0"/>
              <w:marTop w:val="0"/>
              <w:marBottom w:val="0"/>
              <w:divBdr>
                <w:top w:val="none" w:sz="0" w:space="0" w:color="auto"/>
                <w:left w:val="none" w:sz="0" w:space="0" w:color="auto"/>
                <w:bottom w:val="none" w:sz="0" w:space="0" w:color="auto"/>
                <w:right w:val="none" w:sz="0" w:space="0" w:color="auto"/>
              </w:divBdr>
            </w:div>
            <w:div w:id="806707520">
              <w:marLeft w:val="0"/>
              <w:marRight w:val="0"/>
              <w:marTop w:val="0"/>
              <w:marBottom w:val="0"/>
              <w:divBdr>
                <w:top w:val="none" w:sz="0" w:space="0" w:color="auto"/>
                <w:left w:val="none" w:sz="0" w:space="0" w:color="auto"/>
                <w:bottom w:val="none" w:sz="0" w:space="0" w:color="auto"/>
                <w:right w:val="none" w:sz="0" w:space="0" w:color="auto"/>
              </w:divBdr>
            </w:div>
            <w:div w:id="2013411128">
              <w:marLeft w:val="0"/>
              <w:marRight w:val="0"/>
              <w:marTop w:val="0"/>
              <w:marBottom w:val="0"/>
              <w:divBdr>
                <w:top w:val="none" w:sz="0" w:space="0" w:color="auto"/>
                <w:left w:val="none" w:sz="0" w:space="0" w:color="auto"/>
                <w:bottom w:val="none" w:sz="0" w:space="0" w:color="auto"/>
                <w:right w:val="none" w:sz="0" w:space="0" w:color="auto"/>
              </w:divBdr>
            </w:div>
            <w:div w:id="1892493728">
              <w:marLeft w:val="0"/>
              <w:marRight w:val="0"/>
              <w:marTop w:val="0"/>
              <w:marBottom w:val="0"/>
              <w:divBdr>
                <w:top w:val="none" w:sz="0" w:space="0" w:color="auto"/>
                <w:left w:val="none" w:sz="0" w:space="0" w:color="auto"/>
                <w:bottom w:val="none" w:sz="0" w:space="0" w:color="auto"/>
                <w:right w:val="none" w:sz="0" w:space="0" w:color="auto"/>
              </w:divBdr>
            </w:div>
            <w:div w:id="1691373072">
              <w:marLeft w:val="0"/>
              <w:marRight w:val="0"/>
              <w:marTop w:val="0"/>
              <w:marBottom w:val="0"/>
              <w:divBdr>
                <w:top w:val="none" w:sz="0" w:space="0" w:color="auto"/>
                <w:left w:val="none" w:sz="0" w:space="0" w:color="auto"/>
                <w:bottom w:val="none" w:sz="0" w:space="0" w:color="auto"/>
                <w:right w:val="none" w:sz="0" w:space="0" w:color="auto"/>
              </w:divBdr>
            </w:div>
            <w:div w:id="1307012526">
              <w:marLeft w:val="0"/>
              <w:marRight w:val="0"/>
              <w:marTop w:val="0"/>
              <w:marBottom w:val="0"/>
              <w:divBdr>
                <w:top w:val="none" w:sz="0" w:space="0" w:color="auto"/>
                <w:left w:val="none" w:sz="0" w:space="0" w:color="auto"/>
                <w:bottom w:val="none" w:sz="0" w:space="0" w:color="auto"/>
                <w:right w:val="none" w:sz="0" w:space="0" w:color="auto"/>
              </w:divBdr>
            </w:div>
            <w:div w:id="1266114209">
              <w:marLeft w:val="0"/>
              <w:marRight w:val="0"/>
              <w:marTop w:val="0"/>
              <w:marBottom w:val="0"/>
              <w:divBdr>
                <w:top w:val="none" w:sz="0" w:space="0" w:color="auto"/>
                <w:left w:val="none" w:sz="0" w:space="0" w:color="auto"/>
                <w:bottom w:val="none" w:sz="0" w:space="0" w:color="auto"/>
                <w:right w:val="none" w:sz="0" w:space="0" w:color="auto"/>
              </w:divBdr>
            </w:div>
            <w:div w:id="1515415871">
              <w:marLeft w:val="0"/>
              <w:marRight w:val="0"/>
              <w:marTop w:val="0"/>
              <w:marBottom w:val="0"/>
              <w:divBdr>
                <w:top w:val="none" w:sz="0" w:space="0" w:color="auto"/>
                <w:left w:val="none" w:sz="0" w:space="0" w:color="auto"/>
                <w:bottom w:val="none" w:sz="0" w:space="0" w:color="auto"/>
                <w:right w:val="none" w:sz="0" w:space="0" w:color="auto"/>
              </w:divBdr>
            </w:div>
            <w:div w:id="930233755">
              <w:marLeft w:val="0"/>
              <w:marRight w:val="0"/>
              <w:marTop w:val="0"/>
              <w:marBottom w:val="0"/>
              <w:divBdr>
                <w:top w:val="none" w:sz="0" w:space="0" w:color="auto"/>
                <w:left w:val="none" w:sz="0" w:space="0" w:color="auto"/>
                <w:bottom w:val="none" w:sz="0" w:space="0" w:color="auto"/>
                <w:right w:val="none" w:sz="0" w:space="0" w:color="auto"/>
              </w:divBdr>
            </w:div>
            <w:div w:id="1903366339">
              <w:marLeft w:val="0"/>
              <w:marRight w:val="0"/>
              <w:marTop w:val="0"/>
              <w:marBottom w:val="0"/>
              <w:divBdr>
                <w:top w:val="none" w:sz="0" w:space="0" w:color="auto"/>
                <w:left w:val="none" w:sz="0" w:space="0" w:color="auto"/>
                <w:bottom w:val="none" w:sz="0" w:space="0" w:color="auto"/>
                <w:right w:val="none" w:sz="0" w:space="0" w:color="auto"/>
              </w:divBdr>
            </w:div>
            <w:div w:id="686324486">
              <w:marLeft w:val="0"/>
              <w:marRight w:val="0"/>
              <w:marTop w:val="0"/>
              <w:marBottom w:val="0"/>
              <w:divBdr>
                <w:top w:val="none" w:sz="0" w:space="0" w:color="auto"/>
                <w:left w:val="none" w:sz="0" w:space="0" w:color="auto"/>
                <w:bottom w:val="none" w:sz="0" w:space="0" w:color="auto"/>
                <w:right w:val="none" w:sz="0" w:space="0" w:color="auto"/>
              </w:divBdr>
            </w:div>
            <w:div w:id="1001542324">
              <w:marLeft w:val="0"/>
              <w:marRight w:val="0"/>
              <w:marTop w:val="0"/>
              <w:marBottom w:val="0"/>
              <w:divBdr>
                <w:top w:val="none" w:sz="0" w:space="0" w:color="auto"/>
                <w:left w:val="none" w:sz="0" w:space="0" w:color="auto"/>
                <w:bottom w:val="none" w:sz="0" w:space="0" w:color="auto"/>
                <w:right w:val="none" w:sz="0" w:space="0" w:color="auto"/>
              </w:divBdr>
            </w:div>
            <w:div w:id="1621565121">
              <w:marLeft w:val="0"/>
              <w:marRight w:val="0"/>
              <w:marTop w:val="0"/>
              <w:marBottom w:val="0"/>
              <w:divBdr>
                <w:top w:val="none" w:sz="0" w:space="0" w:color="auto"/>
                <w:left w:val="none" w:sz="0" w:space="0" w:color="auto"/>
                <w:bottom w:val="none" w:sz="0" w:space="0" w:color="auto"/>
                <w:right w:val="none" w:sz="0" w:space="0" w:color="auto"/>
              </w:divBdr>
            </w:div>
            <w:div w:id="1843155623">
              <w:marLeft w:val="0"/>
              <w:marRight w:val="0"/>
              <w:marTop w:val="0"/>
              <w:marBottom w:val="0"/>
              <w:divBdr>
                <w:top w:val="none" w:sz="0" w:space="0" w:color="auto"/>
                <w:left w:val="none" w:sz="0" w:space="0" w:color="auto"/>
                <w:bottom w:val="none" w:sz="0" w:space="0" w:color="auto"/>
                <w:right w:val="none" w:sz="0" w:space="0" w:color="auto"/>
              </w:divBdr>
            </w:div>
            <w:div w:id="1820341851">
              <w:marLeft w:val="0"/>
              <w:marRight w:val="0"/>
              <w:marTop w:val="0"/>
              <w:marBottom w:val="0"/>
              <w:divBdr>
                <w:top w:val="none" w:sz="0" w:space="0" w:color="auto"/>
                <w:left w:val="none" w:sz="0" w:space="0" w:color="auto"/>
                <w:bottom w:val="none" w:sz="0" w:space="0" w:color="auto"/>
                <w:right w:val="none" w:sz="0" w:space="0" w:color="auto"/>
              </w:divBdr>
            </w:div>
            <w:div w:id="1685592992">
              <w:marLeft w:val="0"/>
              <w:marRight w:val="0"/>
              <w:marTop w:val="0"/>
              <w:marBottom w:val="0"/>
              <w:divBdr>
                <w:top w:val="none" w:sz="0" w:space="0" w:color="auto"/>
                <w:left w:val="none" w:sz="0" w:space="0" w:color="auto"/>
                <w:bottom w:val="none" w:sz="0" w:space="0" w:color="auto"/>
                <w:right w:val="none" w:sz="0" w:space="0" w:color="auto"/>
              </w:divBdr>
            </w:div>
            <w:div w:id="1216813559">
              <w:marLeft w:val="0"/>
              <w:marRight w:val="0"/>
              <w:marTop w:val="0"/>
              <w:marBottom w:val="0"/>
              <w:divBdr>
                <w:top w:val="none" w:sz="0" w:space="0" w:color="auto"/>
                <w:left w:val="none" w:sz="0" w:space="0" w:color="auto"/>
                <w:bottom w:val="none" w:sz="0" w:space="0" w:color="auto"/>
                <w:right w:val="none" w:sz="0" w:space="0" w:color="auto"/>
              </w:divBdr>
            </w:div>
            <w:div w:id="356319789">
              <w:marLeft w:val="0"/>
              <w:marRight w:val="0"/>
              <w:marTop w:val="0"/>
              <w:marBottom w:val="0"/>
              <w:divBdr>
                <w:top w:val="none" w:sz="0" w:space="0" w:color="auto"/>
                <w:left w:val="none" w:sz="0" w:space="0" w:color="auto"/>
                <w:bottom w:val="none" w:sz="0" w:space="0" w:color="auto"/>
                <w:right w:val="none" w:sz="0" w:space="0" w:color="auto"/>
              </w:divBdr>
            </w:div>
            <w:div w:id="95174412">
              <w:marLeft w:val="0"/>
              <w:marRight w:val="0"/>
              <w:marTop w:val="0"/>
              <w:marBottom w:val="0"/>
              <w:divBdr>
                <w:top w:val="none" w:sz="0" w:space="0" w:color="auto"/>
                <w:left w:val="none" w:sz="0" w:space="0" w:color="auto"/>
                <w:bottom w:val="none" w:sz="0" w:space="0" w:color="auto"/>
                <w:right w:val="none" w:sz="0" w:space="0" w:color="auto"/>
              </w:divBdr>
            </w:div>
            <w:div w:id="1214579875">
              <w:marLeft w:val="0"/>
              <w:marRight w:val="0"/>
              <w:marTop w:val="0"/>
              <w:marBottom w:val="0"/>
              <w:divBdr>
                <w:top w:val="none" w:sz="0" w:space="0" w:color="auto"/>
                <w:left w:val="none" w:sz="0" w:space="0" w:color="auto"/>
                <w:bottom w:val="none" w:sz="0" w:space="0" w:color="auto"/>
                <w:right w:val="none" w:sz="0" w:space="0" w:color="auto"/>
              </w:divBdr>
            </w:div>
            <w:div w:id="1828665833">
              <w:marLeft w:val="0"/>
              <w:marRight w:val="0"/>
              <w:marTop w:val="0"/>
              <w:marBottom w:val="0"/>
              <w:divBdr>
                <w:top w:val="none" w:sz="0" w:space="0" w:color="auto"/>
                <w:left w:val="none" w:sz="0" w:space="0" w:color="auto"/>
                <w:bottom w:val="none" w:sz="0" w:space="0" w:color="auto"/>
                <w:right w:val="none" w:sz="0" w:space="0" w:color="auto"/>
              </w:divBdr>
            </w:div>
            <w:div w:id="929317645">
              <w:marLeft w:val="0"/>
              <w:marRight w:val="0"/>
              <w:marTop w:val="0"/>
              <w:marBottom w:val="0"/>
              <w:divBdr>
                <w:top w:val="none" w:sz="0" w:space="0" w:color="auto"/>
                <w:left w:val="none" w:sz="0" w:space="0" w:color="auto"/>
                <w:bottom w:val="none" w:sz="0" w:space="0" w:color="auto"/>
                <w:right w:val="none" w:sz="0" w:space="0" w:color="auto"/>
              </w:divBdr>
            </w:div>
            <w:div w:id="1442991144">
              <w:marLeft w:val="0"/>
              <w:marRight w:val="0"/>
              <w:marTop w:val="0"/>
              <w:marBottom w:val="0"/>
              <w:divBdr>
                <w:top w:val="none" w:sz="0" w:space="0" w:color="auto"/>
                <w:left w:val="none" w:sz="0" w:space="0" w:color="auto"/>
                <w:bottom w:val="none" w:sz="0" w:space="0" w:color="auto"/>
                <w:right w:val="none" w:sz="0" w:space="0" w:color="auto"/>
              </w:divBdr>
            </w:div>
            <w:div w:id="833573357">
              <w:marLeft w:val="0"/>
              <w:marRight w:val="0"/>
              <w:marTop w:val="0"/>
              <w:marBottom w:val="0"/>
              <w:divBdr>
                <w:top w:val="none" w:sz="0" w:space="0" w:color="auto"/>
                <w:left w:val="none" w:sz="0" w:space="0" w:color="auto"/>
                <w:bottom w:val="none" w:sz="0" w:space="0" w:color="auto"/>
                <w:right w:val="none" w:sz="0" w:space="0" w:color="auto"/>
              </w:divBdr>
            </w:div>
            <w:div w:id="514659121">
              <w:marLeft w:val="0"/>
              <w:marRight w:val="0"/>
              <w:marTop w:val="0"/>
              <w:marBottom w:val="0"/>
              <w:divBdr>
                <w:top w:val="none" w:sz="0" w:space="0" w:color="auto"/>
                <w:left w:val="none" w:sz="0" w:space="0" w:color="auto"/>
                <w:bottom w:val="none" w:sz="0" w:space="0" w:color="auto"/>
                <w:right w:val="none" w:sz="0" w:space="0" w:color="auto"/>
              </w:divBdr>
            </w:div>
            <w:div w:id="1371800822">
              <w:marLeft w:val="0"/>
              <w:marRight w:val="0"/>
              <w:marTop w:val="0"/>
              <w:marBottom w:val="0"/>
              <w:divBdr>
                <w:top w:val="none" w:sz="0" w:space="0" w:color="auto"/>
                <w:left w:val="none" w:sz="0" w:space="0" w:color="auto"/>
                <w:bottom w:val="none" w:sz="0" w:space="0" w:color="auto"/>
                <w:right w:val="none" w:sz="0" w:space="0" w:color="auto"/>
              </w:divBdr>
            </w:div>
            <w:div w:id="1231185772">
              <w:marLeft w:val="0"/>
              <w:marRight w:val="0"/>
              <w:marTop w:val="0"/>
              <w:marBottom w:val="0"/>
              <w:divBdr>
                <w:top w:val="none" w:sz="0" w:space="0" w:color="auto"/>
                <w:left w:val="none" w:sz="0" w:space="0" w:color="auto"/>
                <w:bottom w:val="none" w:sz="0" w:space="0" w:color="auto"/>
                <w:right w:val="none" w:sz="0" w:space="0" w:color="auto"/>
              </w:divBdr>
            </w:div>
            <w:div w:id="1373651086">
              <w:marLeft w:val="0"/>
              <w:marRight w:val="0"/>
              <w:marTop w:val="0"/>
              <w:marBottom w:val="0"/>
              <w:divBdr>
                <w:top w:val="none" w:sz="0" w:space="0" w:color="auto"/>
                <w:left w:val="none" w:sz="0" w:space="0" w:color="auto"/>
                <w:bottom w:val="none" w:sz="0" w:space="0" w:color="auto"/>
                <w:right w:val="none" w:sz="0" w:space="0" w:color="auto"/>
              </w:divBdr>
            </w:div>
            <w:div w:id="447702357">
              <w:marLeft w:val="0"/>
              <w:marRight w:val="0"/>
              <w:marTop w:val="0"/>
              <w:marBottom w:val="0"/>
              <w:divBdr>
                <w:top w:val="none" w:sz="0" w:space="0" w:color="auto"/>
                <w:left w:val="none" w:sz="0" w:space="0" w:color="auto"/>
                <w:bottom w:val="none" w:sz="0" w:space="0" w:color="auto"/>
                <w:right w:val="none" w:sz="0" w:space="0" w:color="auto"/>
              </w:divBdr>
            </w:div>
            <w:div w:id="540939400">
              <w:marLeft w:val="0"/>
              <w:marRight w:val="0"/>
              <w:marTop w:val="0"/>
              <w:marBottom w:val="0"/>
              <w:divBdr>
                <w:top w:val="none" w:sz="0" w:space="0" w:color="auto"/>
                <w:left w:val="none" w:sz="0" w:space="0" w:color="auto"/>
                <w:bottom w:val="none" w:sz="0" w:space="0" w:color="auto"/>
                <w:right w:val="none" w:sz="0" w:space="0" w:color="auto"/>
              </w:divBdr>
            </w:div>
            <w:div w:id="566498630">
              <w:marLeft w:val="0"/>
              <w:marRight w:val="0"/>
              <w:marTop w:val="0"/>
              <w:marBottom w:val="0"/>
              <w:divBdr>
                <w:top w:val="none" w:sz="0" w:space="0" w:color="auto"/>
                <w:left w:val="none" w:sz="0" w:space="0" w:color="auto"/>
                <w:bottom w:val="none" w:sz="0" w:space="0" w:color="auto"/>
                <w:right w:val="none" w:sz="0" w:space="0" w:color="auto"/>
              </w:divBdr>
            </w:div>
            <w:div w:id="1065647443">
              <w:marLeft w:val="0"/>
              <w:marRight w:val="0"/>
              <w:marTop w:val="0"/>
              <w:marBottom w:val="0"/>
              <w:divBdr>
                <w:top w:val="none" w:sz="0" w:space="0" w:color="auto"/>
                <w:left w:val="none" w:sz="0" w:space="0" w:color="auto"/>
                <w:bottom w:val="none" w:sz="0" w:space="0" w:color="auto"/>
                <w:right w:val="none" w:sz="0" w:space="0" w:color="auto"/>
              </w:divBdr>
            </w:div>
            <w:div w:id="420640526">
              <w:marLeft w:val="0"/>
              <w:marRight w:val="0"/>
              <w:marTop w:val="0"/>
              <w:marBottom w:val="0"/>
              <w:divBdr>
                <w:top w:val="none" w:sz="0" w:space="0" w:color="auto"/>
                <w:left w:val="none" w:sz="0" w:space="0" w:color="auto"/>
                <w:bottom w:val="none" w:sz="0" w:space="0" w:color="auto"/>
                <w:right w:val="none" w:sz="0" w:space="0" w:color="auto"/>
              </w:divBdr>
            </w:div>
            <w:div w:id="1863660871">
              <w:marLeft w:val="0"/>
              <w:marRight w:val="0"/>
              <w:marTop w:val="0"/>
              <w:marBottom w:val="0"/>
              <w:divBdr>
                <w:top w:val="none" w:sz="0" w:space="0" w:color="auto"/>
                <w:left w:val="none" w:sz="0" w:space="0" w:color="auto"/>
                <w:bottom w:val="none" w:sz="0" w:space="0" w:color="auto"/>
                <w:right w:val="none" w:sz="0" w:space="0" w:color="auto"/>
              </w:divBdr>
            </w:div>
            <w:div w:id="1913273407">
              <w:marLeft w:val="0"/>
              <w:marRight w:val="0"/>
              <w:marTop w:val="0"/>
              <w:marBottom w:val="0"/>
              <w:divBdr>
                <w:top w:val="none" w:sz="0" w:space="0" w:color="auto"/>
                <w:left w:val="none" w:sz="0" w:space="0" w:color="auto"/>
                <w:bottom w:val="none" w:sz="0" w:space="0" w:color="auto"/>
                <w:right w:val="none" w:sz="0" w:space="0" w:color="auto"/>
              </w:divBdr>
            </w:div>
            <w:div w:id="1334066858">
              <w:marLeft w:val="0"/>
              <w:marRight w:val="0"/>
              <w:marTop w:val="0"/>
              <w:marBottom w:val="0"/>
              <w:divBdr>
                <w:top w:val="none" w:sz="0" w:space="0" w:color="auto"/>
                <w:left w:val="none" w:sz="0" w:space="0" w:color="auto"/>
                <w:bottom w:val="none" w:sz="0" w:space="0" w:color="auto"/>
                <w:right w:val="none" w:sz="0" w:space="0" w:color="auto"/>
              </w:divBdr>
            </w:div>
            <w:div w:id="146943751">
              <w:marLeft w:val="0"/>
              <w:marRight w:val="0"/>
              <w:marTop w:val="0"/>
              <w:marBottom w:val="0"/>
              <w:divBdr>
                <w:top w:val="none" w:sz="0" w:space="0" w:color="auto"/>
                <w:left w:val="none" w:sz="0" w:space="0" w:color="auto"/>
                <w:bottom w:val="none" w:sz="0" w:space="0" w:color="auto"/>
                <w:right w:val="none" w:sz="0" w:space="0" w:color="auto"/>
              </w:divBdr>
            </w:div>
            <w:div w:id="686951610">
              <w:marLeft w:val="0"/>
              <w:marRight w:val="0"/>
              <w:marTop w:val="0"/>
              <w:marBottom w:val="0"/>
              <w:divBdr>
                <w:top w:val="none" w:sz="0" w:space="0" w:color="auto"/>
                <w:left w:val="none" w:sz="0" w:space="0" w:color="auto"/>
                <w:bottom w:val="none" w:sz="0" w:space="0" w:color="auto"/>
                <w:right w:val="none" w:sz="0" w:space="0" w:color="auto"/>
              </w:divBdr>
            </w:div>
            <w:div w:id="1427996447">
              <w:marLeft w:val="0"/>
              <w:marRight w:val="0"/>
              <w:marTop w:val="0"/>
              <w:marBottom w:val="0"/>
              <w:divBdr>
                <w:top w:val="none" w:sz="0" w:space="0" w:color="auto"/>
                <w:left w:val="none" w:sz="0" w:space="0" w:color="auto"/>
                <w:bottom w:val="none" w:sz="0" w:space="0" w:color="auto"/>
                <w:right w:val="none" w:sz="0" w:space="0" w:color="auto"/>
              </w:divBdr>
            </w:div>
            <w:div w:id="2105878995">
              <w:marLeft w:val="0"/>
              <w:marRight w:val="0"/>
              <w:marTop w:val="0"/>
              <w:marBottom w:val="0"/>
              <w:divBdr>
                <w:top w:val="none" w:sz="0" w:space="0" w:color="auto"/>
                <w:left w:val="none" w:sz="0" w:space="0" w:color="auto"/>
                <w:bottom w:val="none" w:sz="0" w:space="0" w:color="auto"/>
                <w:right w:val="none" w:sz="0" w:space="0" w:color="auto"/>
              </w:divBdr>
            </w:div>
            <w:div w:id="460732349">
              <w:marLeft w:val="0"/>
              <w:marRight w:val="0"/>
              <w:marTop w:val="0"/>
              <w:marBottom w:val="0"/>
              <w:divBdr>
                <w:top w:val="none" w:sz="0" w:space="0" w:color="auto"/>
                <w:left w:val="none" w:sz="0" w:space="0" w:color="auto"/>
                <w:bottom w:val="none" w:sz="0" w:space="0" w:color="auto"/>
                <w:right w:val="none" w:sz="0" w:space="0" w:color="auto"/>
              </w:divBdr>
            </w:div>
            <w:div w:id="1951275542">
              <w:marLeft w:val="0"/>
              <w:marRight w:val="0"/>
              <w:marTop w:val="0"/>
              <w:marBottom w:val="0"/>
              <w:divBdr>
                <w:top w:val="none" w:sz="0" w:space="0" w:color="auto"/>
                <w:left w:val="none" w:sz="0" w:space="0" w:color="auto"/>
                <w:bottom w:val="none" w:sz="0" w:space="0" w:color="auto"/>
                <w:right w:val="none" w:sz="0" w:space="0" w:color="auto"/>
              </w:divBdr>
            </w:div>
            <w:div w:id="1614631279">
              <w:marLeft w:val="0"/>
              <w:marRight w:val="0"/>
              <w:marTop w:val="0"/>
              <w:marBottom w:val="0"/>
              <w:divBdr>
                <w:top w:val="none" w:sz="0" w:space="0" w:color="auto"/>
                <w:left w:val="none" w:sz="0" w:space="0" w:color="auto"/>
                <w:bottom w:val="none" w:sz="0" w:space="0" w:color="auto"/>
                <w:right w:val="none" w:sz="0" w:space="0" w:color="auto"/>
              </w:divBdr>
            </w:div>
            <w:div w:id="755905363">
              <w:marLeft w:val="0"/>
              <w:marRight w:val="0"/>
              <w:marTop w:val="0"/>
              <w:marBottom w:val="0"/>
              <w:divBdr>
                <w:top w:val="none" w:sz="0" w:space="0" w:color="auto"/>
                <w:left w:val="none" w:sz="0" w:space="0" w:color="auto"/>
                <w:bottom w:val="none" w:sz="0" w:space="0" w:color="auto"/>
                <w:right w:val="none" w:sz="0" w:space="0" w:color="auto"/>
              </w:divBdr>
            </w:div>
            <w:div w:id="55707749">
              <w:marLeft w:val="0"/>
              <w:marRight w:val="0"/>
              <w:marTop w:val="0"/>
              <w:marBottom w:val="0"/>
              <w:divBdr>
                <w:top w:val="none" w:sz="0" w:space="0" w:color="auto"/>
                <w:left w:val="none" w:sz="0" w:space="0" w:color="auto"/>
                <w:bottom w:val="none" w:sz="0" w:space="0" w:color="auto"/>
                <w:right w:val="none" w:sz="0" w:space="0" w:color="auto"/>
              </w:divBdr>
            </w:div>
            <w:div w:id="369427180">
              <w:marLeft w:val="0"/>
              <w:marRight w:val="0"/>
              <w:marTop w:val="0"/>
              <w:marBottom w:val="0"/>
              <w:divBdr>
                <w:top w:val="none" w:sz="0" w:space="0" w:color="auto"/>
                <w:left w:val="none" w:sz="0" w:space="0" w:color="auto"/>
                <w:bottom w:val="none" w:sz="0" w:space="0" w:color="auto"/>
                <w:right w:val="none" w:sz="0" w:space="0" w:color="auto"/>
              </w:divBdr>
            </w:div>
            <w:div w:id="331883582">
              <w:marLeft w:val="0"/>
              <w:marRight w:val="0"/>
              <w:marTop w:val="0"/>
              <w:marBottom w:val="0"/>
              <w:divBdr>
                <w:top w:val="none" w:sz="0" w:space="0" w:color="auto"/>
                <w:left w:val="none" w:sz="0" w:space="0" w:color="auto"/>
                <w:bottom w:val="none" w:sz="0" w:space="0" w:color="auto"/>
                <w:right w:val="none" w:sz="0" w:space="0" w:color="auto"/>
              </w:divBdr>
            </w:div>
            <w:div w:id="2059893726">
              <w:marLeft w:val="0"/>
              <w:marRight w:val="0"/>
              <w:marTop w:val="0"/>
              <w:marBottom w:val="0"/>
              <w:divBdr>
                <w:top w:val="none" w:sz="0" w:space="0" w:color="auto"/>
                <w:left w:val="none" w:sz="0" w:space="0" w:color="auto"/>
                <w:bottom w:val="none" w:sz="0" w:space="0" w:color="auto"/>
                <w:right w:val="none" w:sz="0" w:space="0" w:color="auto"/>
              </w:divBdr>
            </w:div>
            <w:div w:id="388725204">
              <w:marLeft w:val="0"/>
              <w:marRight w:val="0"/>
              <w:marTop w:val="0"/>
              <w:marBottom w:val="0"/>
              <w:divBdr>
                <w:top w:val="none" w:sz="0" w:space="0" w:color="auto"/>
                <w:left w:val="none" w:sz="0" w:space="0" w:color="auto"/>
                <w:bottom w:val="none" w:sz="0" w:space="0" w:color="auto"/>
                <w:right w:val="none" w:sz="0" w:space="0" w:color="auto"/>
              </w:divBdr>
            </w:div>
            <w:div w:id="1644894343">
              <w:marLeft w:val="0"/>
              <w:marRight w:val="0"/>
              <w:marTop w:val="0"/>
              <w:marBottom w:val="0"/>
              <w:divBdr>
                <w:top w:val="none" w:sz="0" w:space="0" w:color="auto"/>
                <w:left w:val="none" w:sz="0" w:space="0" w:color="auto"/>
                <w:bottom w:val="none" w:sz="0" w:space="0" w:color="auto"/>
                <w:right w:val="none" w:sz="0" w:space="0" w:color="auto"/>
              </w:divBdr>
            </w:div>
            <w:div w:id="53697746">
              <w:marLeft w:val="0"/>
              <w:marRight w:val="0"/>
              <w:marTop w:val="0"/>
              <w:marBottom w:val="0"/>
              <w:divBdr>
                <w:top w:val="none" w:sz="0" w:space="0" w:color="auto"/>
                <w:left w:val="none" w:sz="0" w:space="0" w:color="auto"/>
                <w:bottom w:val="none" w:sz="0" w:space="0" w:color="auto"/>
                <w:right w:val="none" w:sz="0" w:space="0" w:color="auto"/>
              </w:divBdr>
            </w:div>
            <w:div w:id="154953851">
              <w:marLeft w:val="0"/>
              <w:marRight w:val="0"/>
              <w:marTop w:val="0"/>
              <w:marBottom w:val="0"/>
              <w:divBdr>
                <w:top w:val="none" w:sz="0" w:space="0" w:color="auto"/>
                <w:left w:val="none" w:sz="0" w:space="0" w:color="auto"/>
                <w:bottom w:val="none" w:sz="0" w:space="0" w:color="auto"/>
                <w:right w:val="none" w:sz="0" w:space="0" w:color="auto"/>
              </w:divBdr>
            </w:div>
            <w:div w:id="1469855221">
              <w:marLeft w:val="0"/>
              <w:marRight w:val="0"/>
              <w:marTop w:val="0"/>
              <w:marBottom w:val="0"/>
              <w:divBdr>
                <w:top w:val="none" w:sz="0" w:space="0" w:color="auto"/>
                <w:left w:val="none" w:sz="0" w:space="0" w:color="auto"/>
                <w:bottom w:val="none" w:sz="0" w:space="0" w:color="auto"/>
                <w:right w:val="none" w:sz="0" w:space="0" w:color="auto"/>
              </w:divBdr>
            </w:div>
            <w:div w:id="358704364">
              <w:marLeft w:val="0"/>
              <w:marRight w:val="0"/>
              <w:marTop w:val="0"/>
              <w:marBottom w:val="0"/>
              <w:divBdr>
                <w:top w:val="none" w:sz="0" w:space="0" w:color="auto"/>
                <w:left w:val="none" w:sz="0" w:space="0" w:color="auto"/>
                <w:bottom w:val="none" w:sz="0" w:space="0" w:color="auto"/>
                <w:right w:val="none" w:sz="0" w:space="0" w:color="auto"/>
              </w:divBdr>
            </w:div>
            <w:div w:id="1753119182">
              <w:marLeft w:val="0"/>
              <w:marRight w:val="0"/>
              <w:marTop w:val="0"/>
              <w:marBottom w:val="0"/>
              <w:divBdr>
                <w:top w:val="none" w:sz="0" w:space="0" w:color="auto"/>
                <w:left w:val="none" w:sz="0" w:space="0" w:color="auto"/>
                <w:bottom w:val="none" w:sz="0" w:space="0" w:color="auto"/>
                <w:right w:val="none" w:sz="0" w:space="0" w:color="auto"/>
              </w:divBdr>
            </w:div>
            <w:div w:id="1856730907">
              <w:marLeft w:val="0"/>
              <w:marRight w:val="0"/>
              <w:marTop w:val="0"/>
              <w:marBottom w:val="0"/>
              <w:divBdr>
                <w:top w:val="none" w:sz="0" w:space="0" w:color="auto"/>
                <w:left w:val="none" w:sz="0" w:space="0" w:color="auto"/>
                <w:bottom w:val="none" w:sz="0" w:space="0" w:color="auto"/>
                <w:right w:val="none" w:sz="0" w:space="0" w:color="auto"/>
              </w:divBdr>
            </w:div>
            <w:div w:id="1720592035">
              <w:marLeft w:val="0"/>
              <w:marRight w:val="0"/>
              <w:marTop w:val="0"/>
              <w:marBottom w:val="0"/>
              <w:divBdr>
                <w:top w:val="none" w:sz="0" w:space="0" w:color="auto"/>
                <w:left w:val="none" w:sz="0" w:space="0" w:color="auto"/>
                <w:bottom w:val="none" w:sz="0" w:space="0" w:color="auto"/>
                <w:right w:val="none" w:sz="0" w:space="0" w:color="auto"/>
              </w:divBdr>
            </w:div>
            <w:div w:id="1149514715">
              <w:marLeft w:val="0"/>
              <w:marRight w:val="0"/>
              <w:marTop w:val="0"/>
              <w:marBottom w:val="0"/>
              <w:divBdr>
                <w:top w:val="none" w:sz="0" w:space="0" w:color="auto"/>
                <w:left w:val="none" w:sz="0" w:space="0" w:color="auto"/>
                <w:bottom w:val="none" w:sz="0" w:space="0" w:color="auto"/>
                <w:right w:val="none" w:sz="0" w:space="0" w:color="auto"/>
              </w:divBdr>
            </w:div>
            <w:div w:id="25444705">
              <w:marLeft w:val="0"/>
              <w:marRight w:val="0"/>
              <w:marTop w:val="0"/>
              <w:marBottom w:val="0"/>
              <w:divBdr>
                <w:top w:val="none" w:sz="0" w:space="0" w:color="auto"/>
                <w:left w:val="none" w:sz="0" w:space="0" w:color="auto"/>
                <w:bottom w:val="none" w:sz="0" w:space="0" w:color="auto"/>
                <w:right w:val="none" w:sz="0" w:space="0" w:color="auto"/>
              </w:divBdr>
            </w:div>
            <w:div w:id="1019819673">
              <w:marLeft w:val="0"/>
              <w:marRight w:val="0"/>
              <w:marTop w:val="0"/>
              <w:marBottom w:val="0"/>
              <w:divBdr>
                <w:top w:val="none" w:sz="0" w:space="0" w:color="auto"/>
                <w:left w:val="none" w:sz="0" w:space="0" w:color="auto"/>
                <w:bottom w:val="none" w:sz="0" w:space="0" w:color="auto"/>
                <w:right w:val="none" w:sz="0" w:space="0" w:color="auto"/>
              </w:divBdr>
            </w:div>
            <w:div w:id="758794162">
              <w:marLeft w:val="0"/>
              <w:marRight w:val="0"/>
              <w:marTop w:val="0"/>
              <w:marBottom w:val="0"/>
              <w:divBdr>
                <w:top w:val="none" w:sz="0" w:space="0" w:color="auto"/>
                <w:left w:val="none" w:sz="0" w:space="0" w:color="auto"/>
                <w:bottom w:val="none" w:sz="0" w:space="0" w:color="auto"/>
                <w:right w:val="none" w:sz="0" w:space="0" w:color="auto"/>
              </w:divBdr>
            </w:div>
            <w:div w:id="524560193">
              <w:marLeft w:val="0"/>
              <w:marRight w:val="0"/>
              <w:marTop w:val="0"/>
              <w:marBottom w:val="0"/>
              <w:divBdr>
                <w:top w:val="none" w:sz="0" w:space="0" w:color="auto"/>
                <w:left w:val="none" w:sz="0" w:space="0" w:color="auto"/>
                <w:bottom w:val="none" w:sz="0" w:space="0" w:color="auto"/>
                <w:right w:val="none" w:sz="0" w:space="0" w:color="auto"/>
              </w:divBdr>
            </w:div>
            <w:div w:id="1814831847">
              <w:marLeft w:val="0"/>
              <w:marRight w:val="0"/>
              <w:marTop w:val="0"/>
              <w:marBottom w:val="0"/>
              <w:divBdr>
                <w:top w:val="none" w:sz="0" w:space="0" w:color="auto"/>
                <w:left w:val="none" w:sz="0" w:space="0" w:color="auto"/>
                <w:bottom w:val="none" w:sz="0" w:space="0" w:color="auto"/>
                <w:right w:val="none" w:sz="0" w:space="0" w:color="auto"/>
              </w:divBdr>
            </w:div>
            <w:div w:id="102768686">
              <w:marLeft w:val="0"/>
              <w:marRight w:val="0"/>
              <w:marTop w:val="0"/>
              <w:marBottom w:val="0"/>
              <w:divBdr>
                <w:top w:val="none" w:sz="0" w:space="0" w:color="auto"/>
                <w:left w:val="none" w:sz="0" w:space="0" w:color="auto"/>
                <w:bottom w:val="none" w:sz="0" w:space="0" w:color="auto"/>
                <w:right w:val="none" w:sz="0" w:space="0" w:color="auto"/>
              </w:divBdr>
            </w:div>
            <w:div w:id="640888780">
              <w:marLeft w:val="0"/>
              <w:marRight w:val="0"/>
              <w:marTop w:val="0"/>
              <w:marBottom w:val="0"/>
              <w:divBdr>
                <w:top w:val="none" w:sz="0" w:space="0" w:color="auto"/>
                <w:left w:val="none" w:sz="0" w:space="0" w:color="auto"/>
                <w:bottom w:val="none" w:sz="0" w:space="0" w:color="auto"/>
                <w:right w:val="none" w:sz="0" w:space="0" w:color="auto"/>
              </w:divBdr>
            </w:div>
            <w:div w:id="679426044">
              <w:marLeft w:val="0"/>
              <w:marRight w:val="0"/>
              <w:marTop w:val="0"/>
              <w:marBottom w:val="0"/>
              <w:divBdr>
                <w:top w:val="none" w:sz="0" w:space="0" w:color="auto"/>
                <w:left w:val="none" w:sz="0" w:space="0" w:color="auto"/>
                <w:bottom w:val="none" w:sz="0" w:space="0" w:color="auto"/>
                <w:right w:val="none" w:sz="0" w:space="0" w:color="auto"/>
              </w:divBdr>
            </w:div>
            <w:div w:id="1256551957">
              <w:marLeft w:val="0"/>
              <w:marRight w:val="0"/>
              <w:marTop w:val="0"/>
              <w:marBottom w:val="0"/>
              <w:divBdr>
                <w:top w:val="none" w:sz="0" w:space="0" w:color="auto"/>
                <w:left w:val="none" w:sz="0" w:space="0" w:color="auto"/>
                <w:bottom w:val="none" w:sz="0" w:space="0" w:color="auto"/>
                <w:right w:val="none" w:sz="0" w:space="0" w:color="auto"/>
              </w:divBdr>
            </w:div>
            <w:div w:id="975987883">
              <w:marLeft w:val="0"/>
              <w:marRight w:val="0"/>
              <w:marTop w:val="0"/>
              <w:marBottom w:val="0"/>
              <w:divBdr>
                <w:top w:val="none" w:sz="0" w:space="0" w:color="auto"/>
                <w:left w:val="none" w:sz="0" w:space="0" w:color="auto"/>
                <w:bottom w:val="none" w:sz="0" w:space="0" w:color="auto"/>
                <w:right w:val="none" w:sz="0" w:space="0" w:color="auto"/>
              </w:divBdr>
            </w:div>
            <w:div w:id="663125383">
              <w:marLeft w:val="0"/>
              <w:marRight w:val="0"/>
              <w:marTop w:val="0"/>
              <w:marBottom w:val="0"/>
              <w:divBdr>
                <w:top w:val="none" w:sz="0" w:space="0" w:color="auto"/>
                <w:left w:val="none" w:sz="0" w:space="0" w:color="auto"/>
                <w:bottom w:val="none" w:sz="0" w:space="0" w:color="auto"/>
                <w:right w:val="none" w:sz="0" w:space="0" w:color="auto"/>
              </w:divBdr>
            </w:div>
            <w:div w:id="1262837038">
              <w:marLeft w:val="0"/>
              <w:marRight w:val="0"/>
              <w:marTop w:val="0"/>
              <w:marBottom w:val="0"/>
              <w:divBdr>
                <w:top w:val="none" w:sz="0" w:space="0" w:color="auto"/>
                <w:left w:val="none" w:sz="0" w:space="0" w:color="auto"/>
                <w:bottom w:val="none" w:sz="0" w:space="0" w:color="auto"/>
                <w:right w:val="none" w:sz="0" w:space="0" w:color="auto"/>
              </w:divBdr>
            </w:div>
            <w:div w:id="1592664260">
              <w:marLeft w:val="0"/>
              <w:marRight w:val="0"/>
              <w:marTop w:val="0"/>
              <w:marBottom w:val="0"/>
              <w:divBdr>
                <w:top w:val="none" w:sz="0" w:space="0" w:color="auto"/>
                <w:left w:val="none" w:sz="0" w:space="0" w:color="auto"/>
                <w:bottom w:val="none" w:sz="0" w:space="0" w:color="auto"/>
                <w:right w:val="none" w:sz="0" w:space="0" w:color="auto"/>
              </w:divBdr>
            </w:div>
            <w:div w:id="323700294">
              <w:marLeft w:val="0"/>
              <w:marRight w:val="0"/>
              <w:marTop w:val="0"/>
              <w:marBottom w:val="0"/>
              <w:divBdr>
                <w:top w:val="none" w:sz="0" w:space="0" w:color="auto"/>
                <w:left w:val="none" w:sz="0" w:space="0" w:color="auto"/>
                <w:bottom w:val="none" w:sz="0" w:space="0" w:color="auto"/>
                <w:right w:val="none" w:sz="0" w:space="0" w:color="auto"/>
              </w:divBdr>
            </w:div>
            <w:div w:id="364601507">
              <w:marLeft w:val="0"/>
              <w:marRight w:val="0"/>
              <w:marTop w:val="0"/>
              <w:marBottom w:val="0"/>
              <w:divBdr>
                <w:top w:val="none" w:sz="0" w:space="0" w:color="auto"/>
                <w:left w:val="none" w:sz="0" w:space="0" w:color="auto"/>
                <w:bottom w:val="none" w:sz="0" w:space="0" w:color="auto"/>
                <w:right w:val="none" w:sz="0" w:space="0" w:color="auto"/>
              </w:divBdr>
            </w:div>
            <w:div w:id="1796286181">
              <w:marLeft w:val="0"/>
              <w:marRight w:val="0"/>
              <w:marTop w:val="0"/>
              <w:marBottom w:val="0"/>
              <w:divBdr>
                <w:top w:val="none" w:sz="0" w:space="0" w:color="auto"/>
                <w:left w:val="none" w:sz="0" w:space="0" w:color="auto"/>
                <w:bottom w:val="none" w:sz="0" w:space="0" w:color="auto"/>
                <w:right w:val="none" w:sz="0" w:space="0" w:color="auto"/>
              </w:divBdr>
            </w:div>
            <w:div w:id="642125140">
              <w:marLeft w:val="0"/>
              <w:marRight w:val="0"/>
              <w:marTop w:val="0"/>
              <w:marBottom w:val="0"/>
              <w:divBdr>
                <w:top w:val="none" w:sz="0" w:space="0" w:color="auto"/>
                <w:left w:val="none" w:sz="0" w:space="0" w:color="auto"/>
                <w:bottom w:val="none" w:sz="0" w:space="0" w:color="auto"/>
                <w:right w:val="none" w:sz="0" w:space="0" w:color="auto"/>
              </w:divBdr>
            </w:div>
            <w:div w:id="1564637798">
              <w:marLeft w:val="0"/>
              <w:marRight w:val="0"/>
              <w:marTop w:val="0"/>
              <w:marBottom w:val="0"/>
              <w:divBdr>
                <w:top w:val="none" w:sz="0" w:space="0" w:color="auto"/>
                <w:left w:val="none" w:sz="0" w:space="0" w:color="auto"/>
                <w:bottom w:val="none" w:sz="0" w:space="0" w:color="auto"/>
                <w:right w:val="none" w:sz="0" w:space="0" w:color="auto"/>
              </w:divBdr>
            </w:div>
            <w:div w:id="948045820">
              <w:marLeft w:val="0"/>
              <w:marRight w:val="0"/>
              <w:marTop w:val="0"/>
              <w:marBottom w:val="0"/>
              <w:divBdr>
                <w:top w:val="none" w:sz="0" w:space="0" w:color="auto"/>
                <w:left w:val="none" w:sz="0" w:space="0" w:color="auto"/>
                <w:bottom w:val="none" w:sz="0" w:space="0" w:color="auto"/>
                <w:right w:val="none" w:sz="0" w:space="0" w:color="auto"/>
              </w:divBdr>
            </w:div>
            <w:div w:id="1751926688">
              <w:marLeft w:val="0"/>
              <w:marRight w:val="0"/>
              <w:marTop w:val="0"/>
              <w:marBottom w:val="0"/>
              <w:divBdr>
                <w:top w:val="none" w:sz="0" w:space="0" w:color="auto"/>
                <w:left w:val="none" w:sz="0" w:space="0" w:color="auto"/>
                <w:bottom w:val="none" w:sz="0" w:space="0" w:color="auto"/>
                <w:right w:val="none" w:sz="0" w:space="0" w:color="auto"/>
              </w:divBdr>
            </w:div>
            <w:div w:id="1525098918">
              <w:marLeft w:val="0"/>
              <w:marRight w:val="0"/>
              <w:marTop w:val="0"/>
              <w:marBottom w:val="0"/>
              <w:divBdr>
                <w:top w:val="none" w:sz="0" w:space="0" w:color="auto"/>
                <w:left w:val="none" w:sz="0" w:space="0" w:color="auto"/>
                <w:bottom w:val="none" w:sz="0" w:space="0" w:color="auto"/>
                <w:right w:val="none" w:sz="0" w:space="0" w:color="auto"/>
              </w:divBdr>
            </w:div>
            <w:div w:id="1463108171">
              <w:marLeft w:val="0"/>
              <w:marRight w:val="0"/>
              <w:marTop w:val="0"/>
              <w:marBottom w:val="0"/>
              <w:divBdr>
                <w:top w:val="none" w:sz="0" w:space="0" w:color="auto"/>
                <w:left w:val="none" w:sz="0" w:space="0" w:color="auto"/>
                <w:bottom w:val="none" w:sz="0" w:space="0" w:color="auto"/>
                <w:right w:val="none" w:sz="0" w:space="0" w:color="auto"/>
              </w:divBdr>
            </w:div>
            <w:div w:id="1576740127">
              <w:marLeft w:val="0"/>
              <w:marRight w:val="0"/>
              <w:marTop w:val="0"/>
              <w:marBottom w:val="0"/>
              <w:divBdr>
                <w:top w:val="none" w:sz="0" w:space="0" w:color="auto"/>
                <w:left w:val="none" w:sz="0" w:space="0" w:color="auto"/>
                <w:bottom w:val="none" w:sz="0" w:space="0" w:color="auto"/>
                <w:right w:val="none" w:sz="0" w:space="0" w:color="auto"/>
              </w:divBdr>
            </w:div>
            <w:div w:id="776675998">
              <w:marLeft w:val="0"/>
              <w:marRight w:val="0"/>
              <w:marTop w:val="0"/>
              <w:marBottom w:val="0"/>
              <w:divBdr>
                <w:top w:val="none" w:sz="0" w:space="0" w:color="auto"/>
                <w:left w:val="none" w:sz="0" w:space="0" w:color="auto"/>
                <w:bottom w:val="none" w:sz="0" w:space="0" w:color="auto"/>
                <w:right w:val="none" w:sz="0" w:space="0" w:color="auto"/>
              </w:divBdr>
            </w:div>
            <w:div w:id="589512438">
              <w:marLeft w:val="0"/>
              <w:marRight w:val="0"/>
              <w:marTop w:val="0"/>
              <w:marBottom w:val="0"/>
              <w:divBdr>
                <w:top w:val="none" w:sz="0" w:space="0" w:color="auto"/>
                <w:left w:val="none" w:sz="0" w:space="0" w:color="auto"/>
                <w:bottom w:val="none" w:sz="0" w:space="0" w:color="auto"/>
                <w:right w:val="none" w:sz="0" w:space="0" w:color="auto"/>
              </w:divBdr>
            </w:div>
            <w:div w:id="1885560650">
              <w:marLeft w:val="0"/>
              <w:marRight w:val="0"/>
              <w:marTop w:val="0"/>
              <w:marBottom w:val="0"/>
              <w:divBdr>
                <w:top w:val="none" w:sz="0" w:space="0" w:color="auto"/>
                <w:left w:val="none" w:sz="0" w:space="0" w:color="auto"/>
                <w:bottom w:val="none" w:sz="0" w:space="0" w:color="auto"/>
                <w:right w:val="none" w:sz="0" w:space="0" w:color="auto"/>
              </w:divBdr>
            </w:div>
            <w:div w:id="1024019106">
              <w:marLeft w:val="0"/>
              <w:marRight w:val="0"/>
              <w:marTop w:val="0"/>
              <w:marBottom w:val="0"/>
              <w:divBdr>
                <w:top w:val="none" w:sz="0" w:space="0" w:color="auto"/>
                <w:left w:val="none" w:sz="0" w:space="0" w:color="auto"/>
                <w:bottom w:val="none" w:sz="0" w:space="0" w:color="auto"/>
                <w:right w:val="none" w:sz="0" w:space="0" w:color="auto"/>
              </w:divBdr>
            </w:div>
            <w:div w:id="1209949905">
              <w:marLeft w:val="0"/>
              <w:marRight w:val="0"/>
              <w:marTop w:val="0"/>
              <w:marBottom w:val="0"/>
              <w:divBdr>
                <w:top w:val="none" w:sz="0" w:space="0" w:color="auto"/>
                <w:left w:val="none" w:sz="0" w:space="0" w:color="auto"/>
                <w:bottom w:val="none" w:sz="0" w:space="0" w:color="auto"/>
                <w:right w:val="none" w:sz="0" w:space="0" w:color="auto"/>
              </w:divBdr>
            </w:div>
            <w:div w:id="295985924">
              <w:marLeft w:val="0"/>
              <w:marRight w:val="0"/>
              <w:marTop w:val="0"/>
              <w:marBottom w:val="0"/>
              <w:divBdr>
                <w:top w:val="none" w:sz="0" w:space="0" w:color="auto"/>
                <w:left w:val="none" w:sz="0" w:space="0" w:color="auto"/>
                <w:bottom w:val="none" w:sz="0" w:space="0" w:color="auto"/>
                <w:right w:val="none" w:sz="0" w:space="0" w:color="auto"/>
              </w:divBdr>
            </w:div>
            <w:div w:id="936400830">
              <w:marLeft w:val="0"/>
              <w:marRight w:val="0"/>
              <w:marTop w:val="0"/>
              <w:marBottom w:val="0"/>
              <w:divBdr>
                <w:top w:val="none" w:sz="0" w:space="0" w:color="auto"/>
                <w:left w:val="none" w:sz="0" w:space="0" w:color="auto"/>
                <w:bottom w:val="none" w:sz="0" w:space="0" w:color="auto"/>
                <w:right w:val="none" w:sz="0" w:space="0" w:color="auto"/>
              </w:divBdr>
            </w:div>
            <w:div w:id="1115368954">
              <w:marLeft w:val="0"/>
              <w:marRight w:val="0"/>
              <w:marTop w:val="0"/>
              <w:marBottom w:val="0"/>
              <w:divBdr>
                <w:top w:val="none" w:sz="0" w:space="0" w:color="auto"/>
                <w:left w:val="none" w:sz="0" w:space="0" w:color="auto"/>
                <w:bottom w:val="none" w:sz="0" w:space="0" w:color="auto"/>
                <w:right w:val="none" w:sz="0" w:space="0" w:color="auto"/>
              </w:divBdr>
            </w:div>
            <w:div w:id="1933004295">
              <w:marLeft w:val="0"/>
              <w:marRight w:val="0"/>
              <w:marTop w:val="0"/>
              <w:marBottom w:val="0"/>
              <w:divBdr>
                <w:top w:val="none" w:sz="0" w:space="0" w:color="auto"/>
                <w:left w:val="none" w:sz="0" w:space="0" w:color="auto"/>
                <w:bottom w:val="none" w:sz="0" w:space="0" w:color="auto"/>
                <w:right w:val="none" w:sz="0" w:space="0" w:color="auto"/>
              </w:divBdr>
            </w:div>
            <w:div w:id="1989623470">
              <w:marLeft w:val="0"/>
              <w:marRight w:val="0"/>
              <w:marTop w:val="0"/>
              <w:marBottom w:val="0"/>
              <w:divBdr>
                <w:top w:val="none" w:sz="0" w:space="0" w:color="auto"/>
                <w:left w:val="none" w:sz="0" w:space="0" w:color="auto"/>
                <w:bottom w:val="none" w:sz="0" w:space="0" w:color="auto"/>
                <w:right w:val="none" w:sz="0" w:space="0" w:color="auto"/>
              </w:divBdr>
            </w:div>
            <w:div w:id="984893969">
              <w:marLeft w:val="0"/>
              <w:marRight w:val="0"/>
              <w:marTop w:val="0"/>
              <w:marBottom w:val="0"/>
              <w:divBdr>
                <w:top w:val="none" w:sz="0" w:space="0" w:color="auto"/>
                <w:left w:val="none" w:sz="0" w:space="0" w:color="auto"/>
                <w:bottom w:val="none" w:sz="0" w:space="0" w:color="auto"/>
                <w:right w:val="none" w:sz="0" w:space="0" w:color="auto"/>
              </w:divBdr>
            </w:div>
            <w:div w:id="54280281">
              <w:marLeft w:val="0"/>
              <w:marRight w:val="0"/>
              <w:marTop w:val="0"/>
              <w:marBottom w:val="0"/>
              <w:divBdr>
                <w:top w:val="none" w:sz="0" w:space="0" w:color="auto"/>
                <w:left w:val="none" w:sz="0" w:space="0" w:color="auto"/>
                <w:bottom w:val="none" w:sz="0" w:space="0" w:color="auto"/>
                <w:right w:val="none" w:sz="0" w:space="0" w:color="auto"/>
              </w:divBdr>
            </w:div>
            <w:div w:id="1019815800">
              <w:marLeft w:val="0"/>
              <w:marRight w:val="0"/>
              <w:marTop w:val="0"/>
              <w:marBottom w:val="0"/>
              <w:divBdr>
                <w:top w:val="none" w:sz="0" w:space="0" w:color="auto"/>
                <w:left w:val="none" w:sz="0" w:space="0" w:color="auto"/>
                <w:bottom w:val="none" w:sz="0" w:space="0" w:color="auto"/>
                <w:right w:val="none" w:sz="0" w:space="0" w:color="auto"/>
              </w:divBdr>
            </w:div>
            <w:div w:id="792288383">
              <w:marLeft w:val="0"/>
              <w:marRight w:val="0"/>
              <w:marTop w:val="0"/>
              <w:marBottom w:val="0"/>
              <w:divBdr>
                <w:top w:val="none" w:sz="0" w:space="0" w:color="auto"/>
                <w:left w:val="none" w:sz="0" w:space="0" w:color="auto"/>
                <w:bottom w:val="none" w:sz="0" w:space="0" w:color="auto"/>
                <w:right w:val="none" w:sz="0" w:space="0" w:color="auto"/>
              </w:divBdr>
            </w:div>
            <w:div w:id="366684098">
              <w:marLeft w:val="0"/>
              <w:marRight w:val="0"/>
              <w:marTop w:val="0"/>
              <w:marBottom w:val="0"/>
              <w:divBdr>
                <w:top w:val="none" w:sz="0" w:space="0" w:color="auto"/>
                <w:left w:val="none" w:sz="0" w:space="0" w:color="auto"/>
                <w:bottom w:val="none" w:sz="0" w:space="0" w:color="auto"/>
                <w:right w:val="none" w:sz="0" w:space="0" w:color="auto"/>
              </w:divBdr>
            </w:div>
            <w:div w:id="1670137993">
              <w:marLeft w:val="0"/>
              <w:marRight w:val="0"/>
              <w:marTop w:val="0"/>
              <w:marBottom w:val="0"/>
              <w:divBdr>
                <w:top w:val="none" w:sz="0" w:space="0" w:color="auto"/>
                <w:left w:val="none" w:sz="0" w:space="0" w:color="auto"/>
                <w:bottom w:val="none" w:sz="0" w:space="0" w:color="auto"/>
                <w:right w:val="none" w:sz="0" w:space="0" w:color="auto"/>
              </w:divBdr>
            </w:div>
            <w:div w:id="1108819356">
              <w:marLeft w:val="0"/>
              <w:marRight w:val="0"/>
              <w:marTop w:val="0"/>
              <w:marBottom w:val="0"/>
              <w:divBdr>
                <w:top w:val="none" w:sz="0" w:space="0" w:color="auto"/>
                <w:left w:val="none" w:sz="0" w:space="0" w:color="auto"/>
                <w:bottom w:val="none" w:sz="0" w:space="0" w:color="auto"/>
                <w:right w:val="none" w:sz="0" w:space="0" w:color="auto"/>
              </w:divBdr>
            </w:div>
            <w:div w:id="872691149">
              <w:marLeft w:val="0"/>
              <w:marRight w:val="0"/>
              <w:marTop w:val="0"/>
              <w:marBottom w:val="0"/>
              <w:divBdr>
                <w:top w:val="none" w:sz="0" w:space="0" w:color="auto"/>
                <w:left w:val="none" w:sz="0" w:space="0" w:color="auto"/>
                <w:bottom w:val="none" w:sz="0" w:space="0" w:color="auto"/>
                <w:right w:val="none" w:sz="0" w:space="0" w:color="auto"/>
              </w:divBdr>
            </w:div>
            <w:div w:id="600526715">
              <w:marLeft w:val="0"/>
              <w:marRight w:val="0"/>
              <w:marTop w:val="0"/>
              <w:marBottom w:val="0"/>
              <w:divBdr>
                <w:top w:val="none" w:sz="0" w:space="0" w:color="auto"/>
                <w:left w:val="none" w:sz="0" w:space="0" w:color="auto"/>
                <w:bottom w:val="none" w:sz="0" w:space="0" w:color="auto"/>
                <w:right w:val="none" w:sz="0" w:space="0" w:color="auto"/>
              </w:divBdr>
            </w:div>
            <w:div w:id="1036007738">
              <w:marLeft w:val="0"/>
              <w:marRight w:val="0"/>
              <w:marTop w:val="0"/>
              <w:marBottom w:val="0"/>
              <w:divBdr>
                <w:top w:val="none" w:sz="0" w:space="0" w:color="auto"/>
                <w:left w:val="none" w:sz="0" w:space="0" w:color="auto"/>
                <w:bottom w:val="none" w:sz="0" w:space="0" w:color="auto"/>
                <w:right w:val="none" w:sz="0" w:space="0" w:color="auto"/>
              </w:divBdr>
            </w:div>
            <w:div w:id="1905867795">
              <w:marLeft w:val="0"/>
              <w:marRight w:val="0"/>
              <w:marTop w:val="0"/>
              <w:marBottom w:val="0"/>
              <w:divBdr>
                <w:top w:val="none" w:sz="0" w:space="0" w:color="auto"/>
                <w:left w:val="none" w:sz="0" w:space="0" w:color="auto"/>
                <w:bottom w:val="none" w:sz="0" w:space="0" w:color="auto"/>
                <w:right w:val="none" w:sz="0" w:space="0" w:color="auto"/>
              </w:divBdr>
            </w:div>
            <w:div w:id="824392275">
              <w:marLeft w:val="0"/>
              <w:marRight w:val="0"/>
              <w:marTop w:val="0"/>
              <w:marBottom w:val="0"/>
              <w:divBdr>
                <w:top w:val="none" w:sz="0" w:space="0" w:color="auto"/>
                <w:left w:val="none" w:sz="0" w:space="0" w:color="auto"/>
                <w:bottom w:val="none" w:sz="0" w:space="0" w:color="auto"/>
                <w:right w:val="none" w:sz="0" w:space="0" w:color="auto"/>
              </w:divBdr>
            </w:div>
            <w:div w:id="286013915">
              <w:marLeft w:val="0"/>
              <w:marRight w:val="0"/>
              <w:marTop w:val="0"/>
              <w:marBottom w:val="0"/>
              <w:divBdr>
                <w:top w:val="none" w:sz="0" w:space="0" w:color="auto"/>
                <w:left w:val="none" w:sz="0" w:space="0" w:color="auto"/>
                <w:bottom w:val="none" w:sz="0" w:space="0" w:color="auto"/>
                <w:right w:val="none" w:sz="0" w:space="0" w:color="auto"/>
              </w:divBdr>
            </w:div>
            <w:div w:id="709064944">
              <w:marLeft w:val="0"/>
              <w:marRight w:val="0"/>
              <w:marTop w:val="0"/>
              <w:marBottom w:val="0"/>
              <w:divBdr>
                <w:top w:val="none" w:sz="0" w:space="0" w:color="auto"/>
                <w:left w:val="none" w:sz="0" w:space="0" w:color="auto"/>
                <w:bottom w:val="none" w:sz="0" w:space="0" w:color="auto"/>
                <w:right w:val="none" w:sz="0" w:space="0" w:color="auto"/>
              </w:divBdr>
            </w:div>
            <w:div w:id="1026369385">
              <w:marLeft w:val="0"/>
              <w:marRight w:val="0"/>
              <w:marTop w:val="0"/>
              <w:marBottom w:val="0"/>
              <w:divBdr>
                <w:top w:val="none" w:sz="0" w:space="0" w:color="auto"/>
                <w:left w:val="none" w:sz="0" w:space="0" w:color="auto"/>
                <w:bottom w:val="none" w:sz="0" w:space="0" w:color="auto"/>
                <w:right w:val="none" w:sz="0" w:space="0" w:color="auto"/>
              </w:divBdr>
            </w:div>
            <w:div w:id="2070180118">
              <w:marLeft w:val="0"/>
              <w:marRight w:val="0"/>
              <w:marTop w:val="0"/>
              <w:marBottom w:val="0"/>
              <w:divBdr>
                <w:top w:val="none" w:sz="0" w:space="0" w:color="auto"/>
                <w:left w:val="none" w:sz="0" w:space="0" w:color="auto"/>
                <w:bottom w:val="none" w:sz="0" w:space="0" w:color="auto"/>
                <w:right w:val="none" w:sz="0" w:space="0" w:color="auto"/>
              </w:divBdr>
            </w:div>
            <w:div w:id="1947032135">
              <w:marLeft w:val="0"/>
              <w:marRight w:val="0"/>
              <w:marTop w:val="0"/>
              <w:marBottom w:val="0"/>
              <w:divBdr>
                <w:top w:val="none" w:sz="0" w:space="0" w:color="auto"/>
                <w:left w:val="none" w:sz="0" w:space="0" w:color="auto"/>
                <w:bottom w:val="none" w:sz="0" w:space="0" w:color="auto"/>
                <w:right w:val="none" w:sz="0" w:space="0" w:color="auto"/>
              </w:divBdr>
            </w:div>
            <w:div w:id="124663104">
              <w:marLeft w:val="0"/>
              <w:marRight w:val="0"/>
              <w:marTop w:val="0"/>
              <w:marBottom w:val="0"/>
              <w:divBdr>
                <w:top w:val="none" w:sz="0" w:space="0" w:color="auto"/>
                <w:left w:val="none" w:sz="0" w:space="0" w:color="auto"/>
                <w:bottom w:val="none" w:sz="0" w:space="0" w:color="auto"/>
                <w:right w:val="none" w:sz="0" w:space="0" w:color="auto"/>
              </w:divBdr>
            </w:div>
            <w:div w:id="2122529411">
              <w:marLeft w:val="0"/>
              <w:marRight w:val="0"/>
              <w:marTop w:val="0"/>
              <w:marBottom w:val="0"/>
              <w:divBdr>
                <w:top w:val="none" w:sz="0" w:space="0" w:color="auto"/>
                <w:left w:val="none" w:sz="0" w:space="0" w:color="auto"/>
                <w:bottom w:val="none" w:sz="0" w:space="0" w:color="auto"/>
                <w:right w:val="none" w:sz="0" w:space="0" w:color="auto"/>
              </w:divBdr>
            </w:div>
            <w:div w:id="992835212">
              <w:marLeft w:val="0"/>
              <w:marRight w:val="0"/>
              <w:marTop w:val="0"/>
              <w:marBottom w:val="0"/>
              <w:divBdr>
                <w:top w:val="none" w:sz="0" w:space="0" w:color="auto"/>
                <w:left w:val="none" w:sz="0" w:space="0" w:color="auto"/>
                <w:bottom w:val="none" w:sz="0" w:space="0" w:color="auto"/>
                <w:right w:val="none" w:sz="0" w:space="0" w:color="auto"/>
              </w:divBdr>
            </w:div>
            <w:div w:id="229120721">
              <w:marLeft w:val="0"/>
              <w:marRight w:val="0"/>
              <w:marTop w:val="0"/>
              <w:marBottom w:val="0"/>
              <w:divBdr>
                <w:top w:val="none" w:sz="0" w:space="0" w:color="auto"/>
                <w:left w:val="none" w:sz="0" w:space="0" w:color="auto"/>
                <w:bottom w:val="none" w:sz="0" w:space="0" w:color="auto"/>
                <w:right w:val="none" w:sz="0" w:space="0" w:color="auto"/>
              </w:divBdr>
            </w:div>
            <w:div w:id="1381203567">
              <w:marLeft w:val="0"/>
              <w:marRight w:val="0"/>
              <w:marTop w:val="0"/>
              <w:marBottom w:val="0"/>
              <w:divBdr>
                <w:top w:val="none" w:sz="0" w:space="0" w:color="auto"/>
                <w:left w:val="none" w:sz="0" w:space="0" w:color="auto"/>
                <w:bottom w:val="none" w:sz="0" w:space="0" w:color="auto"/>
                <w:right w:val="none" w:sz="0" w:space="0" w:color="auto"/>
              </w:divBdr>
            </w:div>
            <w:div w:id="463088080">
              <w:marLeft w:val="0"/>
              <w:marRight w:val="0"/>
              <w:marTop w:val="0"/>
              <w:marBottom w:val="0"/>
              <w:divBdr>
                <w:top w:val="none" w:sz="0" w:space="0" w:color="auto"/>
                <w:left w:val="none" w:sz="0" w:space="0" w:color="auto"/>
                <w:bottom w:val="none" w:sz="0" w:space="0" w:color="auto"/>
                <w:right w:val="none" w:sz="0" w:space="0" w:color="auto"/>
              </w:divBdr>
            </w:div>
            <w:div w:id="824471214">
              <w:marLeft w:val="0"/>
              <w:marRight w:val="0"/>
              <w:marTop w:val="0"/>
              <w:marBottom w:val="0"/>
              <w:divBdr>
                <w:top w:val="none" w:sz="0" w:space="0" w:color="auto"/>
                <w:left w:val="none" w:sz="0" w:space="0" w:color="auto"/>
                <w:bottom w:val="none" w:sz="0" w:space="0" w:color="auto"/>
                <w:right w:val="none" w:sz="0" w:space="0" w:color="auto"/>
              </w:divBdr>
            </w:div>
            <w:div w:id="894704062">
              <w:marLeft w:val="0"/>
              <w:marRight w:val="0"/>
              <w:marTop w:val="0"/>
              <w:marBottom w:val="0"/>
              <w:divBdr>
                <w:top w:val="none" w:sz="0" w:space="0" w:color="auto"/>
                <w:left w:val="none" w:sz="0" w:space="0" w:color="auto"/>
                <w:bottom w:val="none" w:sz="0" w:space="0" w:color="auto"/>
                <w:right w:val="none" w:sz="0" w:space="0" w:color="auto"/>
              </w:divBdr>
            </w:div>
            <w:div w:id="271977288">
              <w:marLeft w:val="0"/>
              <w:marRight w:val="0"/>
              <w:marTop w:val="0"/>
              <w:marBottom w:val="0"/>
              <w:divBdr>
                <w:top w:val="none" w:sz="0" w:space="0" w:color="auto"/>
                <w:left w:val="none" w:sz="0" w:space="0" w:color="auto"/>
                <w:bottom w:val="none" w:sz="0" w:space="0" w:color="auto"/>
                <w:right w:val="none" w:sz="0" w:space="0" w:color="auto"/>
              </w:divBdr>
            </w:div>
            <w:div w:id="1237475796">
              <w:marLeft w:val="0"/>
              <w:marRight w:val="0"/>
              <w:marTop w:val="0"/>
              <w:marBottom w:val="0"/>
              <w:divBdr>
                <w:top w:val="none" w:sz="0" w:space="0" w:color="auto"/>
                <w:left w:val="none" w:sz="0" w:space="0" w:color="auto"/>
                <w:bottom w:val="none" w:sz="0" w:space="0" w:color="auto"/>
                <w:right w:val="none" w:sz="0" w:space="0" w:color="auto"/>
              </w:divBdr>
            </w:div>
            <w:div w:id="535310842">
              <w:marLeft w:val="0"/>
              <w:marRight w:val="0"/>
              <w:marTop w:val="0"/>
              <w:marBottom w:val="0"/>
              <w:divBdr>
                <w:top w:val="none" w:sz="0" w:space="0" w:color="auto"/>
                <w:left w:val="none" w:sz="0" w:space="0" w:color="auto"/>
                <w:bottom w:val="none" w:sz="0" w:space="0" w:color="auto"/>
                <w:right w:val="none" w:sz="0" w:space="0" w:color="auto"/>
              </w:divBdr>
            </w:div>
            <w:div w:id="1421369407">
              <w:marLeft w:val="0"/>
              <w:marRight w:val="0"/>
              <w:marTop w:val="0"/>
              <w:marBottom w:val="0"/>
              <w:divBdr>
                <w:top w:val="none" w:sz="0" w:space="0" w:color="auto"/>
                <w:left w:val="none" w:sz="0" w:space="0" w:color="auto"/>
                <w:bottom w:val="none" w:sz="0" w:space="0" w:color="auto"/>
                <w:right w:val="none" w:sz="0" w:space="0" w:color="auto"/>
              </w:divBdr>
            </w:div>
            <w:div w:id="1659184948">
              <w:marLeft w:val="0"/>
              <w:marRight w:val="0"/>
              <w:marTop w:val="0"/>
              <w:marBottom w:val="0"/>
              <w:divBdr>
                <w:top w:val="none" w:sz="0" w:space="0" w:color="auto"/>
                <w:left w:val="none" w:sz="0" w:space="0" w:color="auto"/>
                <w:bottom w:val="none" w:sz="0" w:space="0" w:color="auto"/>
                <w:right w:val="none" w:sz="0" w:space="0" w:color="auto"/>
              </w:divBdr>
            </w:div>
            <w:div w:id="241767587">
              <w:marLeft w:val="0"/>
              <w:marRight w:val="0"/>
              <w:marTop w:val="0"/>
              <w:marBottom w:val="0"/>
              <w:divBdr>
                <w:top w:val="none" w:sz="0" w:space="0" w:color="auto"/>
                <w:left w:val="none" w:sz="0" w:space="0" w:color="auto"/>
                <w:bottom w:val="none" w:sz="0" w:space="0" w:color="auto"/>
                <w:right w:val="none" w:sz="0" w:space="0" w:color="auto"/>
              </w:divBdr>
            </w:div>
            <w:div w:id="1381395791">
              <w:marLeft w:val="0"/>
              <w:marRight w:val="0"/>
              <w:marTop w:val="0"/>
              <w:marBottom w:val="0"/>
              <w:divBdr>
                <w:top w:val="none" w:sz="0" w:space="0" w:color="auto"/>
                <w:left w:val="none" w:sz="0" w:space="0" w:color="auto"/>
                <w:bottom w:val="none" w:sz="0" w:space="0" w:color="auto"/>
                <w:right w:val="none" w:sz="0" w:space="0" w:color="auto"/>
              </w:divBdr>
            </w:div>
            <w:div w:id="422117970">
              <w:marLeft w:val="0"/>
              <w:marRight w:val="0"/>
              <w:marTop w:val="0"/>
              <w:marBottom w:val="0"/>
              <w:divBdr>
                <w:top w:val="none" w:sz="0" w:space="0" w:color="auto"/>
                <w:left w:val="none" w:sz="0" w:space="0" w:color="auto"/>
                <w:bottom w:val="none" w:sz="0" w:space="0" w:color="auto"/>
                <w:right w:val="none" w:sz="0" w:space="0" w:color="auto"/>
              </w:divBdr>
            </w:div>
            <w:div w:id="356347625">
              <w:marLeft w:val="0"/>
              <w:marRight w:val="0"/>
              <w:marTop w:val="0"/>
              <w:marBottom w:val="0"/>
              <w:divBdr>
                <w:top w:val="none" w:sz="0" w:space="0" w:color="auto"/>
                <w:left w:val="none" w:sz="0" w:space="0" w:color="auto"/>
                <w:bottom w:val="none" w:sz="0" w:space="0" w:color="auto"/>
                <w:right w:val="none" w:sz="0" w:space="0" w:color="auto"/>
              </w:divBdr>
            </w:div>
            <w:div w:id="296498833">
              <w:marLeft w:val="0"/>
              <w:marRight w:val="0"/>
              <w:marTop w:val="0"/>
              <w:marBottom w:val="0"/>
              <w:divBdr>
                <w:top w:val="none" w:sz="0" w:space="0" w:color="auto"/>
                <w:left w:val="none" w:sz="0" w:space="0" w:color="auto"/>
                <w:bottom w:val="none" w:sz="0" w:space="0" w:color="auto"/>
                <w:right w:val="none" w:sz="0" w:space="0" w:color="auto"/>
              </w:divBdr>
            </w:div>
            <w:div w:id="1852992881">
              <w:marLeft w:val="0"/>
              <w:marRight w:val="0"/>
              <w:marTop w:val="0"/>
              <w:marBottom w:val="0"/>
              <w:divBdr>
                <w:top w:val="none" w:sz="0" w:space="0" w:color="auto"/>
                <w:left w:val="none" w:sz="0" w:space="0" w:color="auto"/>
                <w:bottom w:val="none" w:sz="0" w:space="0" w:color="auto"/>
                <w:right w:val="none" w:sz="0" w:space="0" w:color="auto"/>
              </w:divBdr>
            </w:div>
            <w:div w:id="968706418">
              <w:marLeft w:val="0"/>
              <w:marRight w:val="0"/>
              <w:marTop w:val="0"/>
              <w:marBottom w:val="0"/>
              <w:divBdr>
                <w:top w:val="none" w:sz="0" w:space="0" w:color="auto"/>
                <w:left w:val="none" w:sz="0" w:space="0" w:color="auto"/>
                <w:bottom w:val="none" w:sz="0" w:space="0" w:color="auto"/>
                <w:right w:val="none" w:sz="0" w:space="0" w:color="auto"/>
              </w:divBdr>
            </w:div>
            <w:div w:id="882592238">
              <w:marLeft w:val="0"/>
              <w:marRight w:val="0"/>
              <w:marTop w:val="0"/>
              <w:marBottom w:val="0"/>
              <w:divBdr>
                <w:top w:val="none" w:sz="0" w:space="0" w:color="auto"/>
                <w:left w:val="none" w:sz="0" w:space="0" w:color="auto"/>
                <w:bottom w:val="none" w:sz="0" w:space="0" w:color="auto"/>
                <w:right w:val="none" w:sz="0" w:space="0" w:color="auto"/>
              </w:divBdr>
            </w:div>
            <w:div w:id="1225146384">
              <w:marLeft w:val="0"/>
              <w:marRight w:val="0"/>
              <w:marTop w:val="0"/>
              <w:marBottom w:val="0"/>
              <w:divBdr>
                <w:top w:val="none" w:sz="0" w:space="0" w:color="auto"/>
                <w:left w:val="none" w:sz="0" w:space="0" w:color="auto"/>
                <w:bottom w:val="none" w:sz="0" w:space="0" w:color="auto"/>
                <w:right w:val="none" w:sz="0" w:space="0" w:color="auto"/>
              </w:divBdr>
            </w:div>
            <w:div w:id="920989366">
              <w:marLeft w:val="0"/>
              <w:marRight w:val="0"/>
              <w:marTop w:val="0"/>
              <w:marBottom w:val="0"/>
              <w:divBdr>
                <w:top w:val="none" w:sz="0" w:space="0" w:color="auto"/>
                <w:left w:val="none" w:sz="0" w:space="0" w:color="auto"/>
                <w:bottom w:val="none" w:sz="0" w:space="0" w:color="auto"/>
                <w:right w:val="none" w:sz="0" w:space="0" w:color="auto"/>
              </w:divBdr>
            </w:div>
            <w:div w:id="123040650">
              <w:marLeft w:val="0"/>
              <w:marRight w:val="0"/>
              <w:marTop w:val="0"/>
              <w:marBottom w:val="0"/>
              <w:divBdr>
                <w:top w:val="none" w:sz="0" w:space="0" w:color="auto"/>
                <w:left w:val="none" w:sz="0" w:space="0" w:color="auto"/>
                <w:bottom w:val="none" w:sz="0" w:space="0" w:color="auto"/>
                <w:right w:val="none" w:sz="0" w:space="0" w:color="auto"/>
              </w:divBdr>
            </w:div>
            <w:div w:id="706225739">
              <w:marLeft w:val="0"/>
              <w:marRight w:val="0"/>
              <w:marTop w:val="0"/>
              <w:marBottom w:val="0"/>
              <w:divBdr>
                <w:top w:val="none" w:sz="0" w:space="0" w:color="auto"/>
                <w:left w:val="none" w:sz="0" w:space="0" w:color="auto"/>
                <w:bottom w:val="none" w:sz="0" w:space="0" w:color="auto"/>
                <w:right w:val="none" w:sz="0" w:space="0" w:color="auto"/>
              </w:divBdr>
            </w:div>
            <w:div w:id="821241844">
              <w:marLeft w:val="0"/>
              <w:marRight w:val="0"/>
              <w:marTop w:val="0"/>
              <w:marBottom w:val="0"/>
              <w:divBdr>
                <w:top w:val="none" w:sz="0" w:space="0" w:color="auto"/>
                <w:left w:val="none" w:sz="0" w:space="0" w:color="auto"/>
                <w:bottom w:val="none" w:sz="0" w:space="0" w:color="auto"/>
                <w:right w:val="none" w:sz="0" w:space="0" w:color="auto"/>
              </w:divBdr>
            </w:div>
            <w:div w:id="1242645497">
              <w:marLeft w:val="0"/>
              <w:marRight w:val="0"/>
              <w:marTop w:val="0"/>
              <w:marBottom w:val="0"/>
              <w:divBdr>
                <w:top w:val="none" w:sz="0" w:space="0" w:color="auto"/>
                <w:left w:val="none" w:sz="0" w:space="0" w:color="auto"/>
                <w:bottom w:val="none" w:sz="0" w:space="0" w:color="auto"/>
                <w:right w:val="none" w:sz="0" w:space="0" w:color="auto"/>
              </w:divBdr>
            </w:div>
            <w:div w:id="1284189889">
              <w:marLeft w:val="0"/>
              <w:marRight w:val="0"/>
              <w:marTop w:val="0"/>
              <w:marBottom w:val="0"/>
              <w:divBdr>
                <w:top w:val="none" w:sz="0" w:space="0" w:color="auto"/>
                <w:left w:val="none" w:sz="0" w:space="0" w:color="auto"/>
                <w:bottom w:val="none" w:sz="0" w:space="0" w:color="auto"/>
                <w:right w:val="none" w:sz="0" w:space="0" w:color="auto"/>
              </w:divBdr>
            </w:div>
            <w:div w:id="750660391">
              <w:marLeft w:val="0"/>
              <w:marRight w:val="0"/>
              <w:marTop w:val="0"/>
              <w:marBottom w:val="0"/>
              <w:divBdr>
                <w:top w:val="none" w:sz="0" w:space="0" w:color="auto"/>
                <w:left w:val="none" w:sz="0" w:space="0" w:color="auto"/>
                <w:bottom w:val="none" w:sz="0" w:space="0" w:color="auto"/>
                <w:right w:val="none" w:sz="0" w:space="0" w:color="auto"/>
              </w:divBdr>
            </w:div>
            <w:div w:id="211622772">
              <w:marLeft w:val="0"/>
              <w:marRight w:val="0"/>
              <w:marTop w:val="0"/>
              <w:marBottom w:val="0"/>
              <w:divBdr>
                <w:top w:val="none" w:sz="0" w:space="0" w:color="auto"/>
                <w:left w:val="none" w:sz="0" w:space="0" w:color="auto"/>
                <w:bottom w:val="none" w:sz="0" w:space="0" w:color="auto"/>
                <w:right w:val="none" w:sz="0" w:space="0" w:color="auto"/>
              </w:divBdr>
            </w:div>
            <w:div w:id="776220385">
              <w:marLeft w:val="0"/>
              <w:marRight w:val="0"/>
              <w:marTop w:val="0"/>
              <w:marBottom w:val="0"/>
              <w:divBdr>
                <w:top w:val="none" w:sz="0" w:space="0" w:color="auto"/>
                <w:left w:val="none" w:sz="0" w:space="0" w:color="auto"/>
                <w:bottom w:val="none" w:sz="0" w:space="0" w:color="auto"/>
                <w:right w:val="none" w:sz="0" w:space="0" w:color="auto"/>
              </w:divBdr>
            </w:div>
            <w:div w:id="345519359">
              <w:marLeft w:val="0"/>
              <w:marRight w:val="0"/>
              <w:marTop w:val="0"/>
              <w:marBottom w:val="0"/>
              <w:divBdr>
                <w:top w:val="none" w:sz="0" w:space="0" w:color="auto"/>
                <w:left w:val="none" w:sz="0" w:space="0" w:color="auto"/>
                <w:bottom w:val="none" w:sz="0" w:space="0" w:color="auto"/>
                <w:right w:val="none" w:sz="0" w:space="0" w:color="auto"/>
              </w:divBdr>
            </w:div>
            <w:div w:id="654532684">
              <w:marLeft w:val="0"/>
              <w:marRight w:val="0"/>
              <w:marTop w:val="0"/>
              <w:marBottom w:val="0"/>
              <w:divBdr>
                <w:top w:val="none" w:sz="0" w:space="0" w:color="auto"/>
                <w:left w:val="none" w:sz="0" w:space="0" w:color="auto"/>
                <w:bottom w:val="none" w:sz="0" w:space="0" w:color="auto"/>
                <w:right w:val="none" w:sz="0" w:space="0" w:color="auto"/>
              </w:divBdr>
            </w:div>
            <w:div w:id="1453358404">
              <w:marLeft w:val="0"/>
              <w:marRight w:val="0"/>
              <w:marTop w:val="0"/>
              <w:marBottom w:val="0"/>
              <w:divBdr>
                <w:top w:val="none" w:sz="0" w:space="0" w:color="auto"/>
                <w:left w:val="none" w:sz="0" w:space="0" w:color="auto"/>
                <w:bottom w:val="none" w:sz="0" w:space="0" w:color="auto"/>
                <w:right w:val="none" w:sz="0" w:space="0" w:color="auto"/>
              </w:divBdr>
            </w:div>
            <w:div w:id="1024402849">
              <w:marLeft w:val="0"/>
              <w:marRight w:val="0"/>
              <w:marTop w:val="0"/>
              <w:marBottom w:val="0"/>
              <w:divBdr>
                <w:top w:val="none" w:sz="0" w:space="0" w:color="auto"/>
                <w:left w:val="none" w:sz="0" w:space="0" w:color="auto"/>
                <w:bottom w:val="none" w:sz="0" w:space="0" w:color="auto"/>
                <w:right w:val="none" w:sz="0" w:space="0" w:color="auto"/>
              </w:divBdr>
            </w:div>
            <w:div w:id="416708387">
              <w:marLeft w:val="0"/>
              <w:marRight w:val="0"/>
              <w:marTop w:val="0"/>
              <w:marBottom w:val="0"/>
              <w:divBdr>
                <w:top w:val="none" w:sz="0" w:space="0" w:color="auto"/>
                <w:left w:val="none" w:sz="0" w:space="0" w:color="auto"/>
                <w:bottom w:val="none" w:sz="0" w:space="0" w:color="auto"/>
                <w:right w:val="none" w:sz="0" w:space="0" w:color="auto"/>
              </w:divBdr>
            </w:div>
            <w:div w:id="562639757">
              <w:marLeft w:val="0"/>
              <w:marRight w:val="0"/>
              <w:marTop w:val="0"/>
              <w:marBottom w:val="0"/>
              <w:divBdr>
                <w:top w:val="none" w:sz="0" w:space="0" w:color="auto"/>
                <w:left w:val="none" w:sz="0" w:space="0" w:color="auto"/>
                <w:bottom w:val="none" w:sz="0" w:space="0" w:color="auto"/>
                <w:right w:val="none" w:sz="0" w:space="0" w:color="auto"/>
              </w:divBdr>
            </w:div>
            <w:div w:id="1013730485">
              <w:marLeft w:val="0"/>
              <w:marRight w:val="0"/>
              <w:marTop w:val="0"/>
              <w:marBottom w:val="0"/>
              <w:divBdr>
                <w:top w:val="none" w:sz="0" w:space="0" w:color="auto"/>
                <w:left w:val="none" w:sz="0" w:space="0" w:color="auto"/>
                <w:bottom w:val="none" w:sz="0" w:space="0" w:color="auto"/>
                <w:right w:val="none" w:sz="0" w:space="0" w:color="auto"/>
              </w:divBdr>
            </w:div>
            <w:div w:id="1253735634">
              <w:marLeft w:val="0"/>
              <w:marRight w:val="0"/>
              <w:marTop w:val="0"/>
              <w:marBottom w:val="0"/>
              <w:divBdr>
                <w:top w:val="none" w:sz="0" w:space="0" w:color="auto"/>
                <w:left w:val="none" w:sz="0" w:space="0" w:color="auto"/>
                <w:bottom w:val="none" w:sz="0" w:space="0" w:color="auto"/>
                <w:right w:val="none" w:sz="0" w:space="0" w:color="auto"/>
              </w:divBdr>
            </w:div>
            <w:div w:id="1051343468">
              <w:marLeft w:val="0"/>
              <w:marRight w:val="0"/>
              <w:marTop w:val="0"/>
              <w:marBottom w:val="0"/>
              <w:divBdr>
                <w:top w:val="none" w:sz="0" w:space="0" w:color="auto"/>
                <w:left w:val="none" w:sz="0" w:space="0" w:color="auto"/>
                <w:bottom w:val="none" w:sz="0" w:space="0" w:color="auto"/>
                <w:right w:val="none" w:sz="0" w:space="0" w:color="auto"/>
              </w:divBdr>
            </w:div>
            <w:div w:id="1586650310">
              <w:marLeft w:val="0"/>
              <w:marRight w:val="0"/>
              <w:marTop w:val="0"/>
              <w:marBottom w:val="0"/>
              <w:divBdr>
                <w:top w:val="none" w:sz="0" w:space="0" w:color="auto"/>
                <w:left w:val="none" w:sz="0" w:space="0" w:color="auto"/>
                <w:bottom w:val="none" w:sz="0" w:space="0" w:color="auto"/>
                <w:right w:val="none" w:sz="0" w:space="0" w:color="auto"/>
              </w:divBdr>
            </w:div>
            <w:div w:id="1106533948">
              <w:marLeft w:val="0"/>
              <w:marRight w:val="0"/>
              <w:marTop w:val="0"/>
              <w:marBottom w:val="0"/>
              <w:divBdr>
                <w:top w:val="none" w:sz="0" w:space="0" w:color="auto"/>
                <w:left w:val="none" w:sz="0" w:space="0" w:color="auto"/>
                <w:bottom w:val="none" w:sz="0" w:space="0" w:color="auto"/>
                <w:right w:val="none" w:sz="0" w:space="0" w:color="auto"/>
              </w:divBdr>
            </w:div>
            <w:div w:id="911892768">
              <w:marLeft w:val="0"/>
              <w:marRight w:val="0"/>
              <w:marTop w:val="0"/>
              <w:marBottom w:val="0"/>
              <w:divBdr>
                <w:top w:val="none" w:sz="0" w:space="0" w:color="auto"/>
                <w:left w:val="none" w:sz="0" w:space="0" w:color="auto"/>
                <w:bottom w:val="none" w:sz="0" w:space="0" w:color="auto"/>
                <w:right w:val="none" w:sz="0" w:space="0" w:color="auto"/>
              </w:divBdr>
            </w:div>
            <w:div w:id="808322978">
              <w:marLeft w:val="0"/>
              <w:marRight w:val="0"/>
              <w:marTop w:val="0"/>
              <w:marBottom w:val="0"/>
              <w:divBdr>
                <w:top w:val="none" w:sz="0" w:space="0" w:color="auto"/>
                <w:left w:val="none" w:sz="0" w:space="0" w:color="auto"/>
                <w:bottom w:val="none" w:sz="0" w:space="0" w:color="auto"/>
                <w:right w:val="none" w:sz="0" w:space="0" w:color="auto"/>
              </w:divBdr>
            </w:div>
            <w:div w:id="1828863042">
              <w:marLeft w:val="0"/>
              <w:marRight w:val="0"/>
              <w:marTop w:val="0"/>
              <w:marBottom w:val="0"/>
              <w:divBdr>
                <w:top w:val="none" w:sz="0" w:space="0" w:color="auto"/>
                <w:left w:val="none" w:sz="0" w:space="0" w:color="auto"/>
                <w:bottom w:val="none" w:sz="0" w:space="0" w:color="auto"/>
                <w:right w:val="none" w:sz="0" w:space="0" w:color="auto"/>
              </w:divBdr>
            </w:div>
            <w:div w:id="1554658347">
              <w:marLeft w:val="0"/>
              <w:marRight w:val="0"/>
              <w:marTop w:val="0"/>
              <w:marBottom w:val="0"/>
              <w:divBdr>
                <w:top w:val="none" w:sz="0" w:space="0" w:color="auto"/>
                <w:left w:val="none" w:sz="0" w:space="0" w:color="auto"/>
                <w:bottom w:val="none" w:sz="0" w:space="0" w:color="auto"/>
                <w:right w:val="none" w:sz="0" w:space="0" w:color="auto"/>
              </w:divBdr>
            </w:div>
            <w:div w:id="2008242785">
              <w:marLeft w:val="0"/>
              <w:marRight w:val="0"/>
              <w:marTop w:val="0"/>
              <w:marBottom w:val="0"/>
              <w:divBdr>
                <w:top w:val="none" w:sz="0" w:space="0" w:color="auto"/>
                <w:left w:val="none" w:sz="0" w:space="0" w:color="auto"/>
                <w:bottom w:val="none" w:sz="0" w:space="0" w:color="auto"/>
                <w:right w:val="none" w:sz="0" w:space="0" w:color="auto"/>
              </w:divBdr>
            </w:div>
            <w:div w:id="1337731625">
              <w:marLeft w:val="0"/>
              <w:marRight w:val="0"/>
              <w:marTop w:val="0"/>
              <w:marBottom w:val="0"/>
              <w:divBdr>
                <w:top w:val="none" w:sz="0" w:space="0" w:color="auto"/>
                <w:left w:val="none" w:sz="0" w:space="0" w:color="auto"/>
                <w:bottom w:val="none" w:sz="0" w:space="0" w:color="auto"/>
                <w:right w:val="none" w:sz="0" w:space="0" w:color="auto"/>
              </w:divBdr>
            </w:div>
            <w:div w:id="1975331904">
              <w:marLeft w:val="0"/>
              <w:marRight w:val="0"/>
              <w:marTop w:val="0"/>
              <w:marBottom w:val="0"/>
              <w:divBdr>
                <w:top w:val="none" w:sz="0" w:space="0" w:color="auto"/>
                <w:left w:val="none" w:sz="0" w:space="0" w:color="auto"/>
                <w:bottom w:val="none" w:sz="0" w:space="0" w:color="auto"/>
                <w:right w:val="none" w:sz="0" w:space="0" w:color="auto"/>
              </w:divBdr>
            </w:div>
            <w:div w:id="988827140">
              <w:marLeft w:val="0"/>
              <w:marRight w:val="0"/>
              <w:marTop w:val="0"/>
              <w:marBottom w:val="0"/>
              <w:divBdr>
                <w:top w:val="none" w:sz="0" w:space="0" w:color="auto"/>
                <w:left w:val="none" w:sz="0" w:space="0" w:color="auto"/>
                <w:bottom w:val="none" w:sz="0" w:space="0" w:color="auto"/>
                <w:right w:val="none" w:sz="0" w:space="0" w:color="auto"/>
              </w:divBdr>
            </w:div>
            <w:div w:id="2090929716">
              <w:marLeft w:val="0"/>
              <w:marRight w:val="0"/>
              <w:marTop w:val="0"/>
              <w:marBottom w:val="0"/>
              <w:divBdr>
                <w:top w:val="none" w:sz="0" w:space="0" w:color="auto"/>
                <w:left w:val="none" w:sz="0" w:space="0" w:color="auto"/>
                <w:bottom w:val="none" w:sz="0" w:space="0" w:color="auto"/>
                <w:right w:val="none" w:sz="0" w:space="0" w:color="auto"/>
              </w:divBdr>
            </w:div>
            <w:div w:id="1705443867">
              <w:marLeft w:val="0"/>
              <w:marRight w:val="0"/>
              <w:marTop w:val="0"/>
              <w:marBottom w:val="0"/>
              <w:divBdr>
                <w:top w:val="none" w:sz="0" w:space="0" w:color="auto"/>
                <w:left w:val="none" w:sz="0" w:space="0" w:color="auto"/>
                <w:bottom w:val="none" w:sz="0" w:space="0" w:color="auto"/>
                <w:right w:val="none" w:sz="0" w:space="0" w:color="auto"/>
              </w:divBdr>
            </w:div>
            <w:div w:id="1631548893">
              <w:marLeft w:val="0"/>
              <w:marRight w:val="0"/>
              <w:marTop w:val="0"/>
              <w:marBottom w:val="0"/>
              <w:divBdr>
                <w:top w:val="none" w:sz="0" w:space="0" w:color="auto"/>
                <w:left w:val="none" w:sz="0" w:space="0" w:color="auto"/>
                <w:bottom w:val="none" w:sz="0" w:space="0" w:color="auto"/>
                <w:right w:val="none" w:sz="0" w:space="0" w:color="auto"/>
              </w:divBdr>
            </w:div>
            <w:div w:id="1279943902">
              <w:marLeft w:val="0"/>
              <w:marRight w:val="0"/>
              <w:marTop w:val="0"/>
              <w:marBottom w:val="0"/>
              <w:divBdr>
                <w:top w:val="none" w:sz="0" w:space="0" w:color="auto"/>
                <w:left w:val="none" w:sz="0" w:space="0" w:color="auto"/>
                <w:bottom w:val="none" w:sz="0" w:space="0" w:color="auto"/>
                <w:right w:val="none" w:sz="0" w:space="0" w:color="auto"/>
              </w:divBdr>
            </w:div>
            <w:div w:id="888035593">
              <w:marLeft w:val="0"/>
              <w:marRight w:val="0"/>
              <w:marTop w:val="0"/>
              <w:marBottom w:val="0"/>
              <w:divBdr>
                <w:top w:val="none" w:sz="0" w:space="0" w:color="auto"/>
                <w:left w:val="none" w:sz="0" w:space="0" w:color="auto"/>
                <w:bottom w:val="none" w:sz="0" w:space="0" w:color="auto"/>
                <w:right w:val="none" w:sz="0" w:space="0" w:color="auto"/>
              </w:divBdr>
            </w:div>
            <w:div w:id="1494683704">
              <w:marLeft w:val="0"/>
              <w:marRight w:val="0"/>
              <w:marTop w:val="0"/>
              <w:marBottom w:val="0"/>
              <w:divBdr>
                <w:top w:val="none" w:sz="0" w:space="0" w:color="auto"/>
                <w:left w:val="none" w:sz="0" w:space="0" w:color="auto"/>
                <w:bottom w:val="none" w:sz="0" w:space="0" w:color="auto"/>
                <w:right w:val="none" w:sz="0" w:space="0" w:color="auto"/>
              </w:divBdr>
            </w:div>
            <w:div w:id="1385761793">
              <w:marLeft w:val="0"/>
              <w:marRight w:val="0"/>
              <w:marTop w:val="0"/>
              <w:marBottom w:val="0"/>
              <w:divBdr>
                <w:top w:val="none" w:sz="0" w:space="0" w:color="auto"/>
                <w:left w:val="none" w:sz="0" w:space="0" w:color="auto"/>
                <w:bottom w:val="none" w:sz="0" w:space="0" w:color="auto"/>
                <w:right w:val="none" w:sz="0" w:space="0" w:color="auto"/>
              </w:divBdr>
            </w:div>
            <w:div w:id="390884025">
              <w:marLeft w:val="0"/>
              <w:marRight w:val="0"/>
              <w:marTop w:val="0"/>
              <w:marBottom w:val="0"/>
              <w:divBdr>
                <w:top w:val="none" w:sz="0" w:space="0" w:color="auto"/>
                <w:left w:val="none" w:sz="0" w:space="0" w:color="auto"/>
                <w:bottom w:val="none" w:sz="0" w:space="0" w:color="auto"/>
                <w:right w:val="none" w:sz="0" w:space="0" w:color="auto"/>
              </w:divBdr>
            </w:div>
            <w:div w:id="1851795679">
              <w:marLeft w:val="0"/>
              <w:marRight w:val="0"/>
              <w:marTop w:val="0"/>
              <w:marBottom w:val="0"/>
              <w:divBdr>
                <w:top w:val="none" w:sz="0" w:space="0" w:color="auto"/>
                <w:left w:val="none" w:sz="0" w:space="0" w:color="auto"/>
                <w:bottom w:val="none" w:sz="0" w:space="0" w:color="auto"/>
                <w:right w:val="none" w:sz="0" w:space="0" w:color="auto"/>
              </w:divBdr>
            </w:div>
            <w:div w:id="2100707658">
              <w:marLeft w:val="0"/>
              <w:marRight w:val="0"/>
              <w:marTop w:val="0"/>
              <w:marBottom w:val="0"/>
              <w:divBdr>
                <w:top w:val="none" w:sz="0" w:space="0" w:color="auto"/>
                <w:left w:val="none" w:sz="0" w:space="0" w:color="auto"/>
                <w:bottom w:val="none" w:sz="0" w:space="0" w:color="auto"/>
                <w:right w:val="none" w:sz="0" w:space="0" w:color="auto"/>
              </w:divBdr>
            </w:div>
            <w:div w:id="1397629332">
              <w:marLeft w:val="0"/>
              <w:marRight w:val="0"/>
              <w:marTop w:val="0"/>
              <w:marBottom w:val="0"/>
              <w:divBdr>
                <w:top w:val="none" w:sz="0" w:space="0" w:color="auto"/>
                <w:left w:val="none" w:sz="0" w:space="0" w:color="auto"/>
                <w:bottom w:val="none" w:sz="0" w:space="0" w:color="auto"/>
                <w:right w:val="none" w:sz="0" w:space="0" w:color="auto"/>
              </w:divBdr>
            </w:div>
            <w:div w:id="1236208652">
              <w:marLeft w:val="0"/>
              <w:marRight w:val="0"/>
              <w:marTop w:val="0"/>
              <w:marBottom w:val="0"/>
              <w:divBdr>
                <w:top w:val="none" w:sz="0" w:space="0" w:color="auto"/>
                <w:left w:val="none" w:sz="0" w:space="0" w:color="auto"/>
                <w:bottom w:val="none" w:sz="0" w:space="0" w:color="auto"/>
                <w:right w:val="none" w:sz="0" w:space="0" w:color="auto"/>
              </w:divBdr>
            </w:div>
            <w:div w:id="718436774">
              <w:marLeft w:val="0"/>
              <w:marRight w:val="0"/>
              <w:marTop w:val="0"/>
              <w:marBottom w:val="0"/>
              <w:divBdr>
                <w:top w:val="none" w:sz="0" w:space="0" w:color="auto"/>
                <w:left w:val="none" w:sz="0" w:space="0" w:color="auto"/>
                <w:bottom w:val="none" w:sz="0" w:space="0" w:color="auto"/>
                <w:right w:val="none" w:sz="0" w:space="0" w:color="auto"/>
              </w:divBdr>
            </w:div>
            <w:div w:id="136382931">
              <w:marLeft w:val="0"/>
              <w:marRight w:val="0"/>
              <w:marTop w:val="0"/>
              <w:marBottom w:val="0"/>
              <w:divBdr>
                <w:top w:val="none" w:sz="0" w:space="0" w:color="auto"/>
                <w:left w:val="none" w:sz="0" w:space="0" w:color="auto"/>
                <w:bottom w:val="none" w:sz="0" w:space="0" w:color="auto"/>
                <w:right w:val="none" w:sz="0" w:space="0" w:color="auto"/>
              </w:divBdr>
            </w:div>
            <w:div w:id="1817139866">
              <w:marLeft w:val="0"/>
              <w:marRight w:val="0"/>
              <w:marTop w:val="0"/>
              <w:marBottom w:val="0"/>
              <w:divBdr>
                <w:top w:val="none" w:sz="0" w:space="0" w:color="auto"/>
                <w:left w:val="none" w:sz="0" w:space="0" w:color="auto"/>
                <w:bottom w:val="none" w:sz="0" w:space="0" w:color="auto"/>
                <w:right w:val="none" w:sz="0" w:space="0" w:color="auto"/>
              </w:divBdr>
            </w:div>
            <w:div w:id="2066097267">
              <w:marLeft w:val="0"/>
              <w:marRight w:val="0"/>
              <w:marTop w:val="0"/>
              <w:marBottom w:val="0"/>
              <w:divBdr>
                <w:top w:val="none" w:sz="0" w:space="0" w:color="auto"/>
                <w:left w:val="none" w:sz="0" w:space="0" w:color="auto"/>
                <w:bottom w:val="none" w:sz="0" w:space="0" w:color="auto"/>
                <w:right w:val="none" w:sz="0" w:space="0" w:color="auto"/>
              </w:divBdr>
            </w:div>
            <w:div w:id="1951739021">
              <w:marLeft w:val="0"/>
              <w:marRight w:val="0"/>
              <w:marTop w:val="0"/>
              <w:marBottom w:val="0"/>
              <w:divBdr>
                <w:top w:val="none" w:sz="0" w:space="0" w:color="auto"/>
                <w:left w:val="none" w:sz="0" w:space="0" w:color="auto"/>
                <w:bottom w:val="none" w:sz="0" w:space="0" w:color="auto"/>
                <w:right w:val="none" w:sz="0" w:space="0" w:color="auto"/>
              </w:divBdr>
            </w:div>
            <w:div w:id="672997892">
              <w:marLeft w:val="0"/>
              <w:marRight w:val="0"/>
              <w:marTop w:val="0"/>
              <w:marBottom w:val="0"/>
              <w:divBdr>
                <w:top w:val="none" w:sz="0" w:space="0" w:color="auto"/>
                <w:left w:val="none" w:sz="0" w:space="0" w:color="auto"/>
                <w:bottom w:val="none" w:sz="0" w:space="0" w:color="auto"/>
                <w:right w:val="none" w:sz="0" w:space="0" w:color="auto"/>
              </w:divBdr>
            </w:div>
            <w:div w:id="1957365701">
              <w:marLeft w:val="0"/>
              <w:marRight w:val="0"/>
              <w:marTop w:val="0"/>
              <w:marBottom w:val="0"/>
              <w:divBdr>
                <w:top w:val="none" w:sz="0" w:space="0" w:color="auto"/>
                <w:left w:val="none" w:sz="0" w:space="0" w:color="auto"/>
                <w:bottom w:val="none" w:sz="0" w:space="0" w:color="auto"/>
                <w:right w:val="none" w:sz="0" w:space="0" w:color="auto"/>
              </w:divBdr>
            </w:div>
            <w:div w:id="261575802">
              <w:marLeft w:val="0"/>
              <w:marRight w:val="0"/>
              <w:marTop w:val="0"/>
              <w:marBottom w:val="0"/>
              <w:divBdr>
                <w:top w:val="none" w:sz="0" w:space="0" w:color="auto"/>
                <w:left w:val="none" w:sz="0" w:space="0" w:color="auto"/>
                <w:bottom w:val="none" w:sz="0" w:space="0" w:color="auto"/>
                <w:right w:val="none" w:sz="0" w:space="0" w:color="auto"/>
              </w:divBdr>
            </w:div>
            <w:div w:id="2016686596">
              <w:marLeft w:val="0"/>
              <w:marRight w:val="0"/>
              <w:marTop w:val="0"/>
              <w:marBottom w:val="0"/>
              <w:divBdr>
                <w:top w:val="none" w:sz="0" w:space="0" w:color="auto"/>
                <w:left w:val="none" w:sz="0" w:space="0" w:color="auto"/>
                <w:bottom w:val="none" w:sz="0" w:space="0" w:color="auto"/>
                <w:right w:val="none" w:sz="0" w:space="0" w:color="auto"/>
              </w:divBdr>
            </w:div>
            <w:div w:id="1718159176">
              <w:marLeft w:val="0"/>
              <w:marRight w:val="0"/>
              <w:marTop w:val="0"/>
              <w:marBottom w:val="0"/>
              <w:divBdr>
                <w:top w:val="none" w:sz="0" w:space="0" w:color="auto"/>
                <w:left w:val="none" w:sz="0" w:space="0" w:color="auto"/>
                <w:bottom w:val="none" w:sz="0" w:space="0" w:color="auto"/>
                <w:right w:val="none" w:sz="0" w:space="0" w:color="auto"/>
              </w:divBdr>
            </w:div>
            <w:div w:id="1666778714">
              <w:marLeft w:val="0"/>
              <w:marRight w:val="0"/>
              <w:marTop w:val="0"/>
              <w:marBottom w:val="0"/>
              <w:divBdr>
                <w:top w:val="none" w:sz="0" w:space="0" w:color="auto"/>
                <w:left w:val="none" w:sz="0" w:space="0" w:color="auto"/>
                <w:bottom w:val="none" w:sz="0" w:space="0" w:color="auto"/>
                <w:right w:val="none" w:sz="0" w:space="0" w:color="auto"/>
              </w:divBdr>
            </w:div>
            <w:div w:id="1164396606">
              <w:marLeft w:val="0"/>
              <w:marRight w:val="0"/>
              <w:marTop w:val="0"/>
              <w:marBottom w:val="0"/>
              <w:divBdr>
                <w:top w:val="none" w:sz="0" w:space="0" w:color="auto"/>
                <w:left w:val="none" w:sz="0" w:space="0" w:color="auto"/>
                <w:bottom w:val="none" w:sz="0" w:space="0" w:color="auto"/>
                <w:right w:val="none" w:sz="0" w:space="0" w:color="auto"/>
              </w:divBdr>
            </w:div>
            <w:div w:id="218784554">
              <w:marLeft w:val="0"/>
              <w:marRight w:val="0"/>
              <w:marTop w:val="0"/>
              <w:marBottom w:val="0"/>
              <w:divBdr>
                <w:top w:val="none" w:sz="0" w:space="0" w:color="auto"/>
                <w:left w:val="none" w:sz="0" w:space="0" w:color="auto"/>
                <w:bottom w:val="none" w:sz="0" w:space="0" w:color="auto"/>
                <w:right w:val="none" w:sz="0" w:space="0" w:color="auto"/>
              </w:divBdr>
            </w:div>
            <w:div w:id="1969388788">
              <w:marLeft w:val="0"/>
              <w:marRight w:val="0"/>
              <w:marTop w:val="0"/>
              <w:marBottom w:val="0"/>
              <w:divBdr>
                <w:top w:val="none" w:sz="0" w:space="0" w:color="auto"/>
                <w:left w:val="none" w:sz="0" w:space="0" w:color="auto"/>
                <w:bottom w:val="none" w:sz="0" w:space="0" w:color="auto"/>
                <w:right w:val="none" w:sz="0" w:space="0" w:color="auto"/>
              </w:divBdr>
            </w:div>
            <w:div w:id="989409158">
              <w:marLeft w:val="0"/>
              <w:marRight w:val="0"/>
              <w:marTop w:val="0"/>
              <w:marBottom w:val="0"/>
              <w:divBdr>
                <w:top w:val="none" w:sz="0" w:space="0" w:color="auto"/>
                <w:left w:val="none" w:sz="0" w:space="0" w:color="auto"/>
                <w:bottom w:val="none" w:sz="0" w:space="0" w:color="auto"/>
                <w:right w:val="none" w:sz="0" w:space="0" w:color="auto"/>
              </w:divBdr>
            </w:div>
            <w:div w:id="1136797675">
              <w:marLeft w:val="0"/>
              <w:marRight w:val="0"/>
              <w:marTop w:val="0"/>
              <w:marBottom w:val="0"/>
              <w:divBdr>
                <w:top w:val="none" w:sz="0" w:space="0" w:color="auto"/>
                <w:left w:val="none" w:sz="0" w:space="0" w:color="auto"/>
                <w:bottom w:val="none" w:sz="0" w:space="0" w:color="auto"/>
                <w:right w:val="none" w:sz="0" w:space="0" w:color="auto"/>
              </w:divBdr>
            </w:div>
            <w:div w:id="1916817409">
              <w:marLeft w:val="0"/>
              <w:marRight w:val="0"/>
              <w:marTop w:val="0"/>
              <w:marBottom w:val="0"/>
              <w:divBdr>
                <w:top w:val="none" w:sz="0" w:space="0" w:color="auto"/>
                <w:left w:val="none" w:sz="0" w:space="0" w:color="auto"/>
                <w:bottom w:val="none" w:sz="0" w:space="0" w:color="auto"/>
                <w:right w:val="none" w:sz="0" w:space="0" w:color="auto"/>
              </w:divBdr>
            </w:div>
            <w:div w:id="1371221409">
              <w:marLeft w:val="0"/>
              <w:marRight w:val="0"/>
              <w:marTop w:val="0"/>
              <w:marBottom w:val="0"/>
              <w:divBdr>
                <w:top w:val="none" w:sz="0" w:space="0" w:color="auto"/>
                <w:left w:val="none" w:sz="0" w:space="0" w:color="auto"/>
                <w:bottom w:val="none" w:sz="0" w:space="0" w:color="auto"/>
                <w:right w:val="none" w:sz="0" w:space="0" w:color="auto"/>
              </w:divBdr>
            </w:div>
            <w:div w:id="209534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394759">
      <w:bodyDiv w:val="1"/>
      <w:marLeft w:val="0"/>
      <w:marRight w:val="0"/>
      <w:marTop w:val="0"/>
      <w:marBottom w:val="0"/>
      <w:divBdr>
        <w:top w:val="none" w:sz="0" w:space="0" w:color="auto"/>
        <w:left w:val="none" w:sz="0" w:space="0" w:color="auto"/>
        <w:bottom w:val="none" w:sz="0" w:space="0" w:color="auto"/>
        <w:right w:val="none" w:sz="0" w:space="0" w:color="auto"/>
      </w:divBdr>
    </w:div>
    <w:div w:id="773288887">
      <w:bodyDiv w:val="1"/>
      <w:marLeft w:val="0"/>
      <w:marRight w:val="0"/>
      <w:marTop w:val="0"/>
      <w:marBottom w:val="0"/>
      <w:divBdr>
        <w:top w:val="none" w:sz="0" w:space="0" w:color="auto"/>
        <w:left w:val="none" w:sz="0" w:space="0" w:color="auto"/>
        <w:bottom w:val="none" w:sz="0" w:space="0" w:color="auto"/>
        <w:right w:val="none" w:sz="0" w:space="0" w:color="auto"/>
      </w:divBdr>
    </w:div>
    <w:div w:id="818955674">
      <w:bodyDiv w:val="1"/>
      <w:marLeft w:val="0"/>
      <w:marRight w:val="0"/>
      <w:marTop w:val="0"/>
      <w:marBottom w:val="0"/>
      <w:divBdr>
        <w:top w:val="none" w:sz="0" w:space="0" w:color="auto"/>
        <w:left w:val="none" w:sz="0" w:space="0" w:color="auto"/>
        <w:bottom w:val="none" w:sz="0" w:space="0" w:color="auto"/>
        <w:right w:val="none" w:sz="0" w:space="0" w:color="auto"/>
      </w:divBdr>
      <w:divsChild>
        <w:div w:id="582616389">
          <w:marLeft w:val="0"/>
          <w:marRight w:val="0"/>
          <w:marTop w:val="0"/>
          <w:marBottom w:val="0"/>
          <w:divBdr>
            <w:top w:val="none" w:sz="0" w:space="0" w:color="auto"/>
            <w:left w:val="none" w:sz="0" w:space="0" w:color="auto"/>
            <w:bottom w:val="none" w:sz="0" w:space="0" w:color="auto"/>
            <w:right w:val="none" w:sz="0" w:space="0" w:color="auto"/>
          </w:divBdr>
          <w:divsChild>
            <w:div w:id="1952123562">
              <w:marLeft w:val="0"/>
              <w:marRight w:val="0"/>
              <w:marTop w:val="0"/>
              <w:marBottom w:val="0"/>
              <w:divBdr>
                <w:top w:val="none" w:sz="0" w:space="0" w:color="auto"/>
                <w:left w:val="none" w:sz="0" w:space="0" w:color="auto"/>
                <w:bottom w:val="none" w:sz="0" w:space="0" w:color="auto"/>
                <w:right w:val="none" w:sz="0" w:space="0" w:color="auto"/>
              </w:divBdr>
            </w:div>
            <w:div w:id="917593954">
              <w:marLeft w:val="0"/>
              <w:marRight w:val="0"/>
              <w:marTop w:val="0"/>
              <w:marBottom w:val="0"/>
              <w:divBdr>
                <w:top w:val="none" w:sz="0" w:space="0" w:color="auto"/>
                <w:left w:val="none" w:sz="0" w:space="0" w:color="auto"/>
                <w:bottom w:val="none" w:sz="0" w:space="0" w:color="auto"/>
                <w:right w:val="none" w:sz="0" w:space="0" w:color="auto"/>
              </w:divBdr>
            </w:div>
            <w:div w:id="1271624266">
              <w:marLeft w:val="0"/>
              <w:marRight w:val="0"/>
              <w:marTop w:val="0"/>
              <w:marBottom w:val="0"/>
              <w:divBdr>
                <w:top w:val="none" w:sz="0" w:space="0" w:color="auto"/>
                <w:left w:val="none" w:sz="0" w:space="0" w:color="auto"/>
                <w:bottom w:val="none" w:sz="0" w:space="0" w:color="auto"/>
                <w:right w:val="none" w:sz="0" w:space="0" w:color="auto"/>
              </w:divBdr>
            </w:div>
            <w:div w:id="426735938">
              <w:marLeft w:val="0"/>
              <w:marRight w:val="0"/>
              <w:marTop w:val="0"/>
              <w:marBottom w:val="0"/>
              <w:divBdr>
                <w:top w:val="none" w:sz="0" w:space="0" w:color="auto"/>
                <w:left w:val="none" w:sz="0" w:space="0" w:color="auto"/>
                <w:bottom w:val="none" w:sz="0" w:space="0" w:color="auto"/>
                <w:right w:val="none" w:sz="0" w:space="0" w:color="auto"/>
              </w:divBdr>
            </w:div>
            <w:div w:id="1947074708">
              <w:marLeft w:val="0"/>
              <w:marRight w:val="0"/>
              <w:marTop w:val="0"/>
              <w:marBottom w:val="0"/>
              <w:divBdr>
                <w:top w:val="none" w:sz="0" w:space="0" w:color="auto"/>
                <w:left w:val="none" w:sz="0" w:space="0" w:color="auto"/>
                <w:bottom w:val="none" w:sz="0" w:space="0" w:color="auto"/>
                <w:right w:val="none" w:sz="0" w:space="0" w:color="auto"/>
              </w:divBdr>
            </w:div>
            <w:div w:id="794952981">
              <w:marLeft w:val="0"/>
              <w:marRight w:val="0"/>
              <w:marTop w:val="0"/>
              <w:marBottom w:val="0"/>
              <w:divBdr>
                <w:top w:val="none" w:sz="0" w:space="0" w:color="auto"/>
                <w:left w:val="none" w:sz="0" w:space="0" w:color="auto"/>
                <w:bottom w:val="none" w:sz="0" w:space="0" w:color="auto"/>
                <w:right w:val="none" w:sz="0" w:space="0" w:color="auto"/>
              </w:divBdr>
            </w:div>
            <w:div w:id="164322485">
              <w:marLeft w:val="0"/>
              <w:marRight w:val="0"/>
              <w:marTop w:val="0"/>
              <w:marBottom w:val="0"/>
              <w:divBdr>
                <w:top w:val="none" w:sz="0" w:space="0" w:color="auto"/>
                <w:left w:val="none" w:sz="0" w:space="0" w:color="auto"/>
                <w:bottom w:val="none" w:sz="0" w:space="0" w:color="auto"/>
                <w:right w:val="none" w:sz="0" w:space="0" w:color="auto"/>
              </w:divBdr>
            </w:div>
            <w:div w:id="1100876852">
              <w:marLeft w:val="0"/>
              <w:marRight w:val="0"/>
              <w:marTop w:val="0"/>
              <w:marBottom w:val="0"/>
              <w:divBdr>
                <w:top w:val="none" w:sz="0" w:space="0" w:color="auto"/>
                <w:left w:val="none" w:sz="0" w:space="0" w:color="auto"/>
                <w:bottom w:val="none" w:sz="0" w:space="0" w:color="auto"/>
                <w:right w:val="none" w:sz="0" w:space="0" w:color="auto"/>
              </w:divBdr>
            </w:div>
            <w:div w:id="1074163764">
              <w:marLeft w:val="0"/>
              <w:marRight w:val="0"/>
              <w:marTop w:val="0"/>
              <w:marBottom w:val="0"/>
              <w:divBdr>
                <w:top w:val="none" w:sz="0" w:space="0" w:color="auto"/>
                <w:left w:val="none" w:sz="0" w:space="0" w:color="auto"/>
                <w:bottom w:val="none" w:sz="0" w:space="0" w:color="auto"/>
                <w:right w:val="none" w:sz="0" w:space="0" w:color="auto"/>
              </w:divBdr>
            </w:div>
            <w:div w:id="505292626">
              <w:marLeft w:val="0"/>
              <w:marRight w:val="0"/>
              <w:marTop w:val="0"/>
              <w:marBottom w:val="0"/>
              <w:divBdr>
                <w:top w:val="none" w:sz="0" w:space="0" w:color="auto"/>
                <w:left w:val="none" w:sz="0" w:space="0" w:color="auto"/>
                <w:bottom w:val="none" w:sz="0" w:space="0" w:color="auto"/>
                <w:right w:val="none" w:sz="0" w:space="0" w:color="auto"/>
              </w:divBdr>
            </w:div>
            <w:div w:id="1984381317">
              <w:marLeft w:val="0"/>
              <w:marRight w:val="0"/>
              <w:marTop w:val="0"/>
              <w:marBottom w:val="0"/>
              <w:divBdr>
                <w:top w:val="none" w:sz="0" w:space="0" w:color="auto"/>
                <w:left w:val="none" w:sz="0" w:space="0" w:color="auto"/>
                <w:bottom w:val="none" w:sz="0" w:space="0" w:color="auto"/>
                <w:right w:val="none" w:sz="0" w:space="0" w:color="auto"/>
              </w:divBdr>
            </w:div>
            <w:div w:id="644429834">
              <w:marLeft w:val="0"/>
              <w:marRight w:val="0"/>
              <w:marTop w:val="0"/>
              <w:marBottom w:val="0"/>
              <w:divBdr>
                <w:top w:val="none" w:sz="0" w:space="0" w:color="auto"/>
                <w:left w:val="none" w:sz="0" w:space="0" w:color="auto"/>
                <w:bottom w:val="none" w:sz="0" w:space="0" w:color="auto"/>
                <w:right w:val="none" w:sz="0" w:space="0" w:color="auto"/>
              </w:divBdr>
            </w:div>
            <w:div w:id="1620993483">
              <w:marLeft w:val="0"/>
              <w:marRight w:val="0"/>
              <w:marTop w:val="0"/>
              <w:marBottom w:val="0"/>
              <w:divBdr>
                <w:top w:val="none" w:sz="0" w:space="0" w:color="auto"/>
                <w:left w:val="none" w:sz="0" w:space="0" w:color="auto"/>
                <w:bottom w:val="none" w:sz="0" w:space="0" w:color="auto"/>
                <w:right w:val="none" w:sz="0" w:space="0" w:color="auto"/>
              </w:divBdr>
            </w:div>
            <w:div w:id="988435408">
              <w:marLeft w:val="0"/>
              <w:marRight w:val="0"/>
              <w:marTop w:val="0"/>
              <w:marBottom w:val="0"/>
              <w:divBdr>
                <w:top w:val="none" w:sz="0" w:space="0" w:color="auto"/>
                <w:left w:val="none" w:sz="0" w:space="0" w:color="auto"/>
                <w:bottom w:val="none" w:sz="0" w:space="0" w:color="auto"/>
                <w:right w:val="none" w:sz="0" w:space="0" w:color="auto"/>
              </w:divBdr>
            </w:div>
            <w:div w:id="38941074">
              <w:marLeft w:val="0"/>
              <w:marRight w:val="0"/>
              <w:marTop w:val="0"/>
              <w:marBottom w:val="0"/>
              <w:divBdr>
                <w:top w:val="none" w:sz="0" w:space="0" w:color="auto"/>
                <w:left w:val="none" w:sz="0" w:space="0" w:color="auto"/>
                <w:bottom w:val="none" w:sz="0" w:space="0" w:color="auto"/>
                <w:right w:val="none" w:sz="0" w:space="0" w:color="auto"/>
              </w:divBdr>
            </w:div>
            <w:div w:id="1399287770">
              <w:marLeft w:val="0"/>
              <w:marRight w:val="0"/>
              <w:marTop w:val="0"/>
              <w:marBottom w:val="0"/>
              <w:divBdr>
                <w:top w:val="none" w:sz="0" w:space="0" w:color="auto"/>
                <w:left w:val="none" w:sz="0" w:space="0" w:color="auto"/>
                <w:bottom w:val="none" w:sz="0" w:space="0" w:color="auto"/>
                <w:right w:val="none" w:sz="0" w:space="0" w:color="auto"/>
              </w:divBdr>
            </w:div>
            <w:div w:id="435442025">
              <w:marLeft w:val="0"/>
              <w:marRight w:val="0"/>
              <w:marTop w:val="0"/>
              <w:marBottom w:val="0"/>
              <w:divBdr>
                <w:top w:val="none" w:sz="0" w:space="0" w:color="auto"/>
                <w:left w:val="none" w:sz="0" w:space="0" w:color="auto"/>
                <w:bottom w:val="none" w:sz="0" w:space="0" w:color="auto"/>
                <w:right w:val="none" w:sz="0" w:space="0" w:color="auto"/>
              </w:divBdr>
            </w:div>
            <w:div w:id="1196306877">
              <w:marLeft w:val="0"/>
              <w:marRight w:val="0"/>
              <w:marTop w:val="0"/>
              <w:marBottom w:val="0"/>
              <w:divBdr>
                <w:top w:val="none" w:sz="0" w:space="0" w:color="auto"/>
                <w:left w:val="none" w:sz="0" w:space="0" w:color="auto"/>
                <w:bottom w:val="none" w:sz="0" w:space="0" w:color="auto"/>
                <w:right w:val="none" w:sz="0" w:space="0" w:color="auto"/>
              </w:divBdr>
            </w:div>
            <w:div w:id="737215004">
              <w:marLeft w:val="0"/>
              <w:marRight w:val="0"/>
              <w:marTop w:val="0"/>
              <w:marBottom w:val="0"/>
              <w:divBdr>
                <w:top w:val="none" w:sz="0" w:space="0" w:color="auto"/>
                <w:left w:val="none" w:sz="0" w:space="0" w:color="auto"/>
                <w:bottom w:val="none" w:sz="0" w:space="0" w:color="auto"/>
                <w:right w:val="none" w:sz="0" w:space="0" w:color="auto"/>
              </w:divBdr>
            </w:div>
            <w:div w:id="1987852214">
              <w:marLeft w:val="0"/>
              <w:marRight w:val="0"/>
              <w:marTop w:val="0"/>
              <w:marBottom w:val="0"/>
              <w:divBdr>
                <w:top w:val="none" w:sz="0" w:space="0" w:color="auto"/>
                <w:left w:val="none" w:sz="0" w:space="0" w:color="auto"/>
                <w:bottom w:val="none" w:sz="0" w:space="0" w:color="auto"/>
                <w:right w:val="none" w:sz="0" w:space="0" w:color="auto"/>
              </w:divBdr>
            </w:div>
            <w:div w:id="1710758881">
              <w:marLeft w:val="0"/>
              <w:marRight w:val="0"/>
              <w:marTop w:val="0"/>
              <w:marBottom w:val="0"/>
              <w:divBdr>
                <w:top w:val="none" w:sz="0" w:space="0" w:color="auto"/>
                <w:left w:val="none" w:sz="0" w:space="0" w:color="auto"/>
                <w:bottom w:val="none" w:sz="0" w:space="0" w:color="auto"/>
                <w:right w:val="none" w:sz="0" w:space="0" w:color="auto"/>
              </w:divBdr>
            </w:div>
            <w:div w:id="176232567">
              <w:marLeft w:val="0"/>
              <w:marRight w:val="0"/>
              <w:marTop w:val="0"/>
              <w:marBottom w:val="0"/>
              <w:divBdr>
                <w:top w:val="none" w:sz="0" w:space="0" w:color="auto"/>
                <w:left w:val="none" w:sz="0" w:space="0" w:color="auto"/>
                <w:bottom w:val="none" w:sz="0" w:space="0" w:color="auto"/>
                <w:right w:val="none" w:sz="0" w:space="0" w:color="auto"/>
              </w:divBdr>
            </w:div>
            <w:div w:id="499587945">
              <w:marLeft w:val="0"/>
              <w:marRight w:val="0"/>
              <w:marTop w:val="0"/>
              <w:marBottom w:val="0"/>
              <w:divBdr>
                <w:top w:val="none" w:sz="0" w:space="0" w:color="auto"/>
                <w:left w:val="none" w:sz="0" w:space="0" w:color="auto"/>
                <w:bottom w:val="none" w:sz="0" w:space="0" w:color="auto"/>
                <w:right w:val="none" w:sz="0" w:space="0" w:color="auto"/>
              </w:divBdr>
            </w:div>
            <w:div w:id="413431074">
              <w:marLeft w:val="0"/>
              <w:marRight w:val="0"/>
              <w:marTop w:val="0"/>
              <w:marBottom w:val="0"/>
              <w:divBdr>
                <w:top w:val="none" w:sz="0" w:space="0" w:color="auto"/>
                <w:left w:val="none" w:sz="0" w:space="0" w:color="auto"/>
                <w:bottom w:val="none" w:sz="0" w:space="0" w:color="auto"/>
                <w:right w:val="none" w:sz="0" w:space="0" w:color="auto"/>
              </w:divBdr>
            </w:div>
            <w:div w:id="1145587053">
              <w:marLeft w:val="0"/>
              <w:marRight w:val="0"/>
              <w:marTop w:val="0"/>
              <w:marBottom w:val="0"/>
              <w:divBdr>
                <w:top w:val="none" w:sz="0" w:space="0" w:color="auto"/>
                <w:left w:val="none" w:sz="0" w:space="0" w:color="auto"/>
                <w:bottom w:val="none" w:sz="0" w:space="0" w:color="auto"/>
                <w:right w:val="none" w:sz="0" w:space="0" w:color="auto"/>
              </w:divBdr>
            </w:div>
            <w:div w:id="318971387">
              <w:marLeft w:val="0"/>
              <w:marRight w:val="0"/>
              <w:marTop w:val="0"/>
              <w:marBottom w:val="0"/>
              <w:divBdr>
                <w:top w:val="none" w:sz="0" w:space="0" w:color="auto"/>
                <w:left w:val="none" w:sz="0" w:space="0" w:color="auto"/>
                <w:bottom w:val="none" w:sz="0" w:space="0" w:color="auto"/>
                <w:right w:val="none" w:sz="0" w:space="0" w:color="auto"/>
              </w:divBdr>
            </w:div>
            <w:div w:id="998729026">
              <w:marLeft w:val="0"/>
              <w:marRight w:val="0"/>
              <w:marTop w:val="0"/>
              <w:marBottom w:val="0"/>
              <w:divBdr>
                <w:top w:val="none" w:sz="0" w:space="0" w:color="auto"/>
                <w:left w:val="none" w:sz="0" w:space="0" w:color="auto"/>
                <w:bottom w:val="none" w:sz="0" w:space="0" w:color="auto"/>
                <w:right w:val="none" w:sz="0" w:space="0" w:color="auto"/>
              </w:divBdr>
            </w:div>
            <w:div w:id="1268974022">
              <w:marLeft w:val="0"/>
              <w:marRight w:val="0"/>
              <w:marTop w:val="0"/>
              <w:marBottom w:val="0"/>
              <w:divBdr>
                <w:top w:val="none" w:sz="0" w:space="0" w:color="auto"/>
                <w:left w:val="none" w:sz="0" w:space="0" w:color="auto"/>
                <w:bottom w:val="none" w:sz="0" w:space="0" w:color="auto"/>
                <w:right w:val="none" w:sz="0" w:space="0" w:color="auto"/>
              </w:divBdr>
            </w:div>
            <w:div w:id="134300383">
              <w:marLeft w:val="0"/>
              <w:marRight w:val="0"/>
              <w:marTop w:val="0"/>
              <w:marBottom w:val="0"/>
              <w:divBdr>
                <w:top w:val="none" w:sz="0" w:space="0" w:color="auto"/>
                <w:left w:val="none" w:sz="0" w:space="0" w:color="auto"/>
                <w:bottom w:val="none" w:sz="0" w:space="0" w:color="auto"/>
                <w:right w:val="none" w:sz="0" w:space="0" w:color="auto"/>
              </w:divBdr>
            </w:div>
            <w:div w:id="271976701">
              <w:marLeft w:val="0"/>
              <w:marRight w:val="0"/>
              <w:marTop w:val="0"/>
              <w:marBottom w:val="0"/>
              <w:divBdr>
                <w:top w:val="none" w:sz="0" w:space="0" w:color="auto"/>
                <w:left w:val="none" w:sz="0" w:space="0" w:color="auto"/>
                <w:bottom w:val="none" w:sz="0" w:space="0" w:color="auto"/>
                <w:right w:val="none" w:sz="0" w:space="0" w:color="auto"/>
              </w:divBdr>
            </w:div>
            <w:div w:id="1476944757">
              <w:marLeft w:val="0"/>
              <w:marRight w:val="0"/>
              <w:marTop w:val="0"/>
              <w:marBottom w:val="0"/>
              <w:divBdr>
                <w:top w:val="none" w:sz="0" w:space="0" w:color="auto"/>
                <w:left w:val="none" w:sz="0" w:space="0" w:color="auto"/>
                <w:bottom w:val="none" w:sz="0" w:space="0" w:color="auto"/>
                <w:right w:val="none" w:sz="0" w:space="0" w:color="auto"/>
              </w:divBdr>
            </w:div>
            <w:div w:id="553935028">
              <w:marLeft w:val="0"/>
              <w:marRight w:val="0"/>
              <w:marTop w:val="0"/>
              <w:marBottom w:val="0"/>
              <w:divBdr>
                <w:top w:val="none" w:sz="0" w:space="0" w:color="auto"/>
                <w:left w:val="none" w:sz="0" w:space="0" w:color="auto"/>
                <w:bottom w:val="none" w:sz="0" w:space="0" w:color="auto"/>
                <w:right w:val="none" w:sz="0" w:space="0" w:color="auto"/>
              </w:divBdr>
            </w:div>
            <w:div w:id="91174291">
              <w:marLeft w:val="0"/>
              <w:marRight w:val="0"/>
              <w:marTop w:val="0"/>
              <w:marBottom w:val="0"/>
              <w:divBdr>
                <w:top w:val="none" w:sz="0" w:space="0" w:color="auto"/>
                <w:left w:val="none" w:sz="0" w:space="0" w:color="auto"/>
                <w:bottom w:val="none" w:sz="0" w:space="0" w:color="auto"/>
                <w:right w:val="none" w:sz="0" w:space="0" w:color="auto"/>
              </w:divBdr>
            </w:div>
            <w:div w:id="1842037425">
              <w:marLeft w:val="0"/>
              <w:marRight w:val="0"/>
              <w:marTop w:val="0"/>
              <w:marBottom w:val="0"/>
              <w:divBdr>
                <w:top w:val="none" w:sz="0" w:space="0" w:color="auto"/>
                <w:left w:val="none" w:sz="0" w:space="0" w:color="auto"/>
                <w:bottom w:val="none" w:sz="0" w:space="0" w:color="auto"/>
                <w:right w:val="none" w:sz="0" w:space="0" w:color="auto"/>
              </w:divBdr>
            </w:div>
            <w:div w:id="190730847">
              <w:marLeft w:val="0"/>
              <w:marRight w:val="0"/>
              <w:marTop w:val="0"/>
              <w:marBottom w:val="0"/>
              <w:divBdr>
                <w:top w:val="none" w:sz="0" w:space="0" w:color="auto"/>
                <w:left w:val="none" w:sz="0" w:space="0" w:color="auto"/>
                <w:bottom w:val="none" w:sz="0" w:space="0" w:color="auto"/>
                <w:right w:val="none" w:sz="0" w:space="0" w:color="auto"/>
              </w:divBdr>
            </w:div>
            <w:div w:id="465466873">
              <w:marLeft w:val="0"/>
              <w:marRight w:val="0"/>
              <w:marTop w:val="0"/>
              <w:marBottom w:val="0"/>
              <w:divBdr>
                <w:top w:val="none" w:sz="0" w:space="0" w:color="auto"/>
                <w:left w:val="none" w:sz="0" w:space="0" w:color="auto"/>
                <w:bottom w:val="none" w:sz="0" w:space="0" w:color="auto"/>
                <w:right w:val="none" w:sz="0" w:space="0" w:color="auto"/>
              </w:divBdr>
            </w:div>
            <w:div w:id="1978486306">
              <w:marLeft w:val="0"/>
              <w:marRight w:val="0"/>
              <w:marTop w:val="0"/>
              <w:marBottom w:val="0"/>
              <w:divBdr>
                <w:top w:val="none" w:sz="0" w:space="0" w:color="auto"/>
                <w:left w:val="none" w:sz="0" w:space="0" w:color="auto"/>
                <w:bottom w:val="none" w:sz="0" w:space="0" w:color="auto"/>
                <w:right w:val="none" w:sz="0" w:space="0" w:color="auto"/>
              </w:divBdr>
            </w:div>
            <w:div w:id="2092508167">
              <w:marLeft w:val="0"/>
              <w:marRight w:val="0"/>
              <w:marTop w:val="0"/>
              <w:marBottom w:val="0"/>
              <w:divBdr>
                <w:top w:val="none" w:sz="0" w:space="0" w:color="auto"/>
                <w:left w:val="none" w:sz="0" w:space="0" w:color="auto"/>
                <w:bottom w:val="none" w:sz="0" w:space="0" w:color="auto"/>
                <w:right w:val="none" w:sz="0" w:space="0" w:color="auto"/>
              </w:divBdr>
            </w:div>
            <w:div w:id="771127818">
              <w:marLeft w:val="0"/>
              <w:marRight w:val="0"/>
              <w:marTop w:val="0"/>
              <w:marBottom w:val="0"/>
              <w:divBdr>
                <w:top w:val="none" w:sz="0" w:space="0" w:color="auto"/>
                <w:left w:val="none" w:sz="0" w:space="0" w:color="auto"/>
                <w:bottom w:val="none" w:sz="0" w:space="0" w:color="auto"/>
                <w:right w:val="none" w:sz="0" w:space="0" w:color="auto"/>
              </w:divBdr>
            </w:div>
            <w:div w:id="3408413">
              <w:marLeft w:val="0"/>
              <w:marRight w:val="0"/>
              <w:marTop w:val="0"/>
              <w:marBottom w:val="0"/>
              <w:divBdr>
                <w:top w:val="none" w:sz="0" w:space="0" w:color="auto"/>
                <w:left w:val="none" w:sz="0" w:space="0" w:color="auto"/>
                <w:bottom w:val="none" w:sz="0" w:space="0" w:color="auto"/>
                <w:right w:val="none" w:sz="0" w:space="0" w:color="auto"/>
              </w:divBdr>
            </w:div>
            <w:div w:id="312485570">
              <w:marLeft w:val="0"/>
              <w:marRight w:val="0"/>
              <w:marTop w:val="0"/>
              <w:marBottom w:val="0"/>
              <w:divBdr>
                <w:top w:val="none" w:sz="0" w:space="0" w:color="auto"/>
                <w:left w:val="none" w:sz="0" w:space="0" w:color="auto"/>
                <w:bottom w:val="none" w:sz="0" w:space="0" w:color="auto"/>
                <w:right w:val="none" w:sz="0" w:space="0" w:color="auto"/>
              </w:divBdr>
            </w:div>
            <w:div w:id="2086881409">
              <w:marLeft w:val="0"/>
              <w:marRight w:val="0"/>
              <w:marTop w:val="0"/>
              <w:marBottom w:val="0"/>
              <w:divBdr>
                <w:top w:val="none" w:sz="0" w:space="0" w:color="auto"/>
                <w:left w:val="none" w:sz="0" w:space="0" w:color="auto"/>
                <w:bottom w:val="none" w:sz="0" w:space="0" w:color="auto"/>
                <w:right w:val="none" w:sz="0" w:space="0" w:color="auto"/>
              </w:divBdr>
            </w:div>
            <w:div w:id="681203271">
              <w:marLeft w:val="0"/>
              <w:marRight w:val="0"/>
              <w:marTop w:val="0"/>
              <w:marBottom w:val="0"/>
              <w:divBdr>
                <w:top w:val="none" w:sz="0" w:space="0" w:color="auto"/>
                <w:left w:val="none" w:sz="0" w:space="0" w:color="auto"/>
                <w:bottom w:val="none" w:sz="0" w:space="0" w:color="auto"/>
                <w:right w:val="none" w:sz="0" w:space="0" w:color="auto"/>
              </w:divBdr>
            </w:div>
            <w:div w:id="110172174">
              <w:marLeft w:val="0"/>
              <w:marRight w:val="0"/>
              <w:marTop w:val="0"/>
              <w:marBottom w:val="0"/>
              <w:divBdr>
                <w:top w:val="none" w:sz="0" w:space="0" w:color="auto"/>
                <w:left w:val="none" w:sz="0" w:space="0" w:color="auto"/>
                <w:bottom w:val="none" w:sz="0" w:space="0" w:color="auto"/>
                <w:right w:val="none" w:sz="0" w:space="0" w:color="auto"/>
              </w:divBdr>
            </w:div>
            <w:div w:id="1779373595">
              <w:marLeft w:val="0"/>
              <w:marRight w:val="0"/>
              <w:marTop w:val="0"/>
              <w:marBottom w:val="0"/>
              <w:divBdr>
                <w:top w:val="none" w:sz="0" w:space="0" w:color="auto"/>
                <w:left w:val="none" w:sz="0" w:space="0" w:color="auto"/>
                <w:bottom w:val="none" w:sz="0" w:space="0" w:color="auto"/>
                <w:right w:val="none" w:sz="0" w:space="0" w:color="auto"/>
              </w:divBdr>
            </w:div>
            <w:div w:id="136187038">
              <w:marLeft w:val="0"/>
              <w:marRight w:val="0"/>
              <w:marTop w:val="0"/>
              <w:marBottom w:val="0"/>
              <w:divBdr>
                <w:top w:val="none" w:sz="0" w:space="0" w:color="auto"/>
                <w:left w:val="none" w:sz="0" w:space="0" w:color="auto"/>
                <w:bottom w:val="none" w:sz="0" w:space="0" w:color="auto"/>
                <w:right w:val="none" w:sz="0" w:space="0" w:color="auto"/>
              </w:divBdr>
            </w:div>
            <w:div w:id="454758730">
              <w:marLeft w:val="0"/>
              <w:marRight w:val="0"/>
              <w:marTop w:val="0"/>
              <w:marBottom w:val="0"/>
              <w:divBdr>
                <w:top w:val="none" w:sz="0" w:space="0" w:color="auto"/>
                <w:left w:val="none" w:sz="0" w:space="0" w:color="auto"/>
                <w:bottom w:val="none" w:sz="0" w:space="0" w:color="auto"/>
                <w:right w:val="none" w:sz="0" w:space="0" w:color="auto"/>
              </w:divBdr>
            </w:div>
            <w:div w:id="1244947455">
              <w:marLeft w:val="0"/>
              <w:marRight w:val="0"/>
              <w:marTop w:val="0"/>
              <w:marBottom w:val="0"/>
              <w:divBdr>
                <w:top w:val="none" w:sz="0" w:space="0" w:color="auto"/>
                <w:left w:val="none" w:sz="0" w:space="0" w:color="auto"/>
                <w:bottom w:val="none" w:sz="0" w:space="0" w:color="auto"/>
                <w:right w:val="none" w:sz="0" w:space="0" w:color="auto"/>
              </w:divBdr>
            </w:div>
            <w:div w:id="1514034415">
              <w:marLeft w:val="0"/>
              <w:marRight w:val="0"/>
              <w:marTop w:val="0"/>
              <w:marBottom w:val="0"/>
              <w:divBdr>
                <w:top w:val="none" w:sz="0" w:space="0" w:color="auto"/>
                <w:left w:val="none" w:sz="0" w:space="0" w:color="auto"/>
                <w:bottom w:val="none" w:sz="0" w:space="0" w:color="auto"/>
                <w:right w:val="none" w:sz="0" w:space="0" w:color="auto"/>
              </w:divBdr>
            </w:div>
            <w:div w:id="2024437246">
              <w:marLeft w:val="0"/>
              <w:marRight w:val="0"/>
              <w:marTop w:val="0"/>
              <w:marBottom w:val="0"/>
              <w:divBdr>
                <w:top w:val="none" w:sz="0" w:space="0" w:color="auto"/>
                <w:left w:val="none" w:sz="0" w:space="0" w:color="auto"/>
                <w:bottom w:val="none" w:sz="0" w:space="0" w:color="auto"/>
                <w:right w:val="none" w:sz="0" w:space="0" w:color="auto"/>
              </w:divBdr>
            </w:div>
            <w:div w:id="1117338309">
              <w:marLeft w:val="0"/>
              <w:marRight w:val="0"/>
              <w:marTop w:val="0"/>
              <w:marBottom w:val="0"/>
              <w:divBdr>
                <w:top w:val="none" w:sz="0" w:space="0" w:color="auto"/>
                <w:left w:val="none" w:sz="0" w:space="0" w:color="auto"/>
                <w:bottom w:val="none" w:sz="0" w:space="0" w:color="auto"/>
                <w:right w:val="none" w:sz="0" w:space="0" w:color="auto"/>
              </w:divBdr>
            </w:div>
            <w:div w:id="824928510">
              <w:marLeft w:val="0"/>
              <w:marRight w:val="0"/>
              <w:marTop w:val="0"/>
              <w:marBottom w:val="0"/>
              <w:divBdr>
                <w:top w:val="none" w:sz="0" w:space="0" w:color="auto"/>
                <w:left w:val="none" w:sz="0" w:space="0" w:color="auto"/>
                <w:bottom w:val="none" w:sz="0" w:space="0" w:color="auto"/>
                <w:right w:val="none" w:sz="0" w:space="0" w:color="auto"/>
              </w:divBdr>
            </w:div>
            <w:div w:id="1865823098">
              <w:marLeft w:val="0"/>
              <w:marRight w:val="0"/>
              <w:marTop w:val="0"/>
              <w:marBottom w:val="0"/>
              <w:divBdr>
                <w:top w:val="none" w:sz="0" w:space="0" w:color="auto"/>
                <w:left w:val="none" w:sz="0" w:space="0" w:color="auto"/>
                <w:bottom w:val="none" w:sz="0" w:space="0" w:color="auto"/>
                <w:right w:val="none" w:sz="0" w:space="0" w:color="auto"/>
              </w:divBdr>
            </w:div>
            <w:div w:id="2041933848">
              <w:marLeft w:val="0"/>
              <w:marRight w:val="0"/>
              <w:marTop w:val="0"/>
              <w:marBottom w:val="0"/>
              <w:divBdr>
                <w:top w:val="none" w:sz="0" w:space="0" w:color="auto"/>
                <w:left w:val="none" w:sz="0" w:space="0" w:color="auto"/>
                <w:bottom w:val="none" w:sz="0" w:space="0" w:color="auto"/>
                <w:right w:val="none" w:sz="0" w:space="0" w:color="auto"/>
              </w:divBdr>
            </w:div>
            <w:div w:id="1971663122">
              <w:marLeft w:val="0"/>
              <w:marRight w:val="0"/>
              <w:marTop w:val="0"/>
              <w:marBottom w:val="0"/>
              <w:divBdr>
                <w:top w:val="none" w:sz="0" w:space="0" w:color="auto"/>
                <w:left w:val="none" w:sz="0" w:space="0" w:color="auto"/>
                <w:bottom w:val="none" w:sz="0" w:space="0" w:color="auto"/>
                <w:right w:val="none" w:sz="0" w:space="0" w:color="auto"/>
              </w:divBdr>
            </w:div>
            <w:div w:id="91630168">
              <w:marLeft w:val="0"/>
              <w:marRight w:val="0"/>
              <w:marTop w:val="0"/>
              <w:marBottom w:val="0"/>
              <w:divBdr>
                <w:top w:val="none" w:sz="0" w:space="0" w:color="auto"/>
                <w:left w:val="none" w:sz="0" w:space="0" w:color="auto"/>
                <w:bottom w:val="none" w:sz="0" w:space="0" w:color="auto"/>
                <w:right w:val="none" w:sz="0" w:space="0" w:color="auto"/>
              </w:divBdr>
            </w:div>
            <w:div w:id="429198467">
              <w:marLeft w:val="0"/>
              <w:marRight w:val="0"/>
              <w:marTop w:val="0"/>
              <w:marBottom w:val="0"/>
              <w:divBdr>
                <w:top w:val="none" w:sz="0" w:space="0" w:color="auto"/>
                <w:left w:val="none" w:sz="0" w:space="0" w:color="auto"/>
                <w:bottom w:val="none" w:sz="0" w:space="0" w:color="auto"/>
                <w:right w:val="none" w:sz="0" w:space="0" w:color="auto"/>
              </w:divBdr>
            </w:div>
            <w:div w:id="212039340">
              <w:marLeft w:val="0"/>
              <w:marRight w:val="0"/>
              <w:marTop w:val="0"/>
              <w:marBottom w:val="0"/>
              <w:divBdr>
                <w:top w:val="none" w:sz="0" w:space="0" w:color="auto"/>
                <w:left w:val="none" w:sz="0" w:space="0" w:color="auto"/>
                <w:bottom w:val="none" w:sz="0" w:space="0" w:color="auto"/>
                <w:right w:val="none" w:sz="0" w:space="0" w:color="auto"/>
              </w:divBdr>
            </w:div>
            <w:div w:id="1560359327">
              <w:marLeft w:val="0"/>
              <w:marRight w:val="0"/>
              <w:marTop w:val="0"/>
              <w:marBottom w:val="0"/>
              <w:divBdr>
                <w:top w:val="none" w:sz="0" w:space="0" w:color="auto"/>
                <w:left w:val="none" w:sz="0" w:space="0" w:color="auto"/>
                <w:bottom w:val="none" w:sz="0" w:space="0" w:color="auto"/>
                <w:right w:val="none" w:sz="0" w:space="0" w:color="auto"/>
              </w:divBdr>
            </w:div>
            <w:div w:id="804348397">
              <w:marLeft w:val="0"/>
              <w:marRight w:val="0"/>
              <w:marTop w:val="0"/>
              <w:marBottom w:val="0"/>
              <w:divBdr>
                <w:top w:val="none" w:sz="0" w:space="0" w:color="auto"/>
                <w:left w:val="none" w:sz="0" w:space="0" w:color="auto"/>
                <w:bottom w:val="none" w:sz="0" w:space="0" w:color="auto"/>
                <w:right w:val="none" w:sz="0" w:space="0" w:color="auto"/>
              </w:divBdr>
            </w:div>
            <w:div w:id="1406488797">
              <w:marLeft w:val="0"/>
              <w:marRight w:val="0"/>
              <w:marTop w:val="0"/>
              <w:marBottom w:val="0"/>
              <w:divBdr>
                <w:top w:val="none" w:sz="0" w:space="0" w:color="auto"/>
                <w:left w:val="none" w:sz="0" w:space="0" w:color="auto"/>
                <w:bottom w:val="none" w:sz="0" w:space="0" w:color="auto"/>
                <w:right w:val="none" w:sz="0" w:space="0" w:color="auto"/>
              </w:divBdr>
            </w:div>
            <w:div w:id="1415473531">
              <w:marLeft w:val="0"/>
              <w:marRight w:val="0"/>
              <w:marTop w:val="0"/>
              <w:marBottom w:val="0"/>
              <w:divBdr>
                <w:top w:val="none" w:sz="0" w:space="0" w:color="auto"/>
                <w:left w:val="none" w:sz="0" w:space="0" w:color="auto"/>
                <w:bottom w:val="none" w:sz="0" w:space="0" w:color="auto"/>
                <w:right w:val="none" w:sz="0" w:space="0" w:color="auto"/>
              </w:divBdr>
            </w:div>
            <w:div w:id="1057507894">
              <w:marLeft w:val="0"/>
              <w:marRight w:val="0"/>
              <w:marTop w:val="0"/>
              <w:marBottom w:val="0"/>
              <w:divBdr>
                <w:top w:val="none" w:sz="0" w:space="0" w:color="auto"/>
                <w:left w:val="none" w:sz="0" w:space="0" w:color="auto"/>
                <w:bottom w:val="none" w:sz="0" w:space="0" w:color="auto"/>
                <w:right w:val="none" w:sz="0" w:space="0" w:color="auto"/>
              </w:divBdr>
            </w:div>
            <w:div w:id="185336485">
              <w:marLeft w:val="0"/>
              <w:marRight w:val="0"/>
              <w:marTop w:val="0"/>
              <w:marBottom w:val="0"/>
              <w:divBdr>
                <w:top w:val="none" w:sz="0" w:space="0" w:color="auto"/>
                <w:left w:val="none" w:sz="0" w:space="0" w:color="auto"/>
                <w:bottom w:val="none" w:sz="0" w:space="0" w:color="auto"/>
                <w:right w:val="none" w:sz="0" w:space="0" w:color="auto"/>
              </w:divBdr>
            </w:div>
            <w:div w:id="1976832268">
              <w:marLeft w:val="0"/>
              <w:marRight w:val="0"/>
              <w:marTop w:val="0"/>
              <w:marBottom w:val="0"/>
              <w:divBdr>
                <w:top w:val="none" w:sz="0" w:space="0" w:color="auto"/>
                <w:left w:val="none" w:sz="0" w:space="0" w:color="auto"/>
                <w:bottom w:val="none" w:sz="0" w:space="0" w:color="auto"/>
                <w:right w:val="none" w:sz="0" w:space="0" w:color="auto"/>
              </w:divBdr>
            </w:div>
            <w:div w:id="304504003">
              <w:marLeft w:val="0"/>
              <w:marRight w:val="0"/>
              <w:marTop w:val="0"/>
              <w:marBottom w:val="0"/>
              <w:divBdr>
                <w:top w:val="none" w:sz="0" w:space="0" w:color="auto"/>
                <w:left w:val="none" w:sz="0" w:space="0" w:color="auto"/>
                <w:bottom w:val="none" w:sz="0" w:space="0" w:color="auto"/>
                <w:right w:val="none" w:sz="0" w:space="0" w:color="auto"/>
              </w:divBdr>
            </w:div>
            <w:div w:id="1521315029">
              <w:marLeft w:val="0"/>
              <w:marRight w:val="0"/>
              <w:marTop w:val="0"/>
              <w:marBottom w:val="0"/>
              <w:divBdr>
                <w:top w:val="none" w:sz="0" w:space="0" w:color="auto"/>
                <w:left w:val="none" w:sz="0" w:space="0" w:color="auto"/>
                <w:bottom w:val="none" w:sz="0" w:space="0" w:color="auto"/>
                <w:right w:val="none" w:sz="0" w:space="0" w:color="auto"/>
              </w:divBdr>
            </w:div>
            <w:div w:id="1063911925">
              <w:marLeft w:val="0"/>
              <w:marRight w:val="0"/>
              <w:marTop w:val="0"/>
              <w:marBottom w:val="0"/>
              <w:divBdr>
                <w:top w:val="none" w:sz="0" w:space="0" w:color="auto"/>
                <w:left w:val="none" w:sz="0" w:space="0" w:color="auto"/>
                <w:bottom w:val="none" w:sz="0" w:space="0" w:color="auto"/>
                <w:right w:val="none" w:sz="0" w:space="0" w:color="auto"/>
              </w:divBdr>
            </w:div>
            <w:div w:id="196704105">
              <w:marLeft w:val="0"/>
              <w:marRight w:val="0"/>
              <w:marTop w:val="0"/>
              <w:marBottom w:val="0"/>
              <w:divBdr>
                <w:top w:val="none" w:sz="0" w:space="0" w:color="auto"/>
                <w:left w:val="none" w:sz="0" w:space="0" w:color="auto"/>
                <w:bottom w:val="none" w:sz="0" w:space="0" w:color="auto"/>
                <w:right w:val="none" w:sz="0" w:space="0" w:color="auto"/>
              </w:divBdr>
            </w:div>
            <w:div w:id="459036686">
              <w:marLeft w:val="0"/>
              <w:marRight w:val="0"/>
              <w:marTop w:val="0"/>
              <w:marBottom w:val="0"/>
              <w:divBdr>
                <w:top w:val="none" w:sz="0" w:space="0" w:color="auto"/>
                <w:left w:val="none" w:sz="0" w:space="0" w:color="auto"/>
                <w:bottom w:val="none" w:sz="0" w:space="0" w:color="auto"/>
                <w:right w:val="none" w:sz="0" w:space="0" w:color="auto"/>
              </w:divBdr>
            </w:div>
            <w:div w:id="1012533170">
              <w:marLeft w:val="0"/>
              <w:marRight w:val="0"/>
              <w:marTop w:val="0"/>
              <w:marBottom w:val="0"/>
              <w:divBdr>
                <w:top w:val="none" w:sz="0" w:space="0" w:color="auto"/>
                <w:left w:val="none" w:sz="0" w:space="0" w:color="auto"/>
                <w:bottom w:val="none" w:sz="0" w:space="0" w:color="auto"/>
                <w:right w:val="none" w:sz="0" w:space="0" w:color="auto"/>
              </w:divBdr>
            </w:div>
            <w:div w:id="1396660595">
              <w:marLeft w:val="0"/>
              <w:marRight w:val="0"/>
              <w:marTop w:val="0"/>
              <w:marBottom w:val="0"/>
              <w:divBdr>
                <w:top w:val="none" w:sz="0" w:space="0" w:color="auto"/>
                <w:left w:val="none" w:sz="0" w:space="0" w:color="auto"/>
                <w:bottom w:val="none" w:sz="0" w:space="0" w:color="auto"/>
                <w:right w:val="none" w:sz="0" w:space="0" w:color="auto"/>
              </w:divBdr>
            </w:div>
            <w:div w:id="1069839704">
              <w:marLeft w:val="0"/>
              <w:marRight w:val="0"/>
              <w:marTop w:val="0"/>
              <w:marBottom w:val="0"/>
              <w:divBdr>
                <w:top w:val="none" w:sz="0" w:space="0" w:color="auto"/>
                <w:left w:val="none" w:sz="0" w:space="0" w:color="auto"/>
                <w:bottom w:val="none" w:sz="0" w:space="0" w:color="auto"/>
                <w:right w:val="none" w:sz="0" w:space="0" w:color="auto"/>
              </w:divBdr>
            </w:div>
            <w:div w:id="1387296962">
              <w:marLeft w:val="0"/>
              <w:marRight w:val="0"/>
              <w:marTop w:val="0"/>
              <w:marBottom w:val="0"/>
              <w:divBdr>
                <w:top w:val="none" w:sz="0" w:space="0" w:color="auto"/>
                <w:left w:val="none" w:sz="0" w:space="0" w:color="auto"/>
                <w:bottom w:val="none" w:sz="0" w:space="0" w:color="auto"/>
                <w:right w:val="none" w:sz="0" w:space="0" w:color="auto"/>
              </w:divBdr>
            </w:div>
            <w:div w:id="1735739125">
              <w:marLeft w:val="0"/>
              <w:marRight w:val="0"/>
              <w:marTop w:val="0"/>
              <w:marBottom w:val="0"/>
              <w:divBdr>
                <w:top w:val="none" w:sz="0" w:space="0" w:color="auto"/>
                <w:left w:val="none" w:sz="0" w:space="0" w:color="auto"/>
                <w:bottom w:val="none" w:sz="0" w:space="0" w:color="auto"/>
                <w:right w:val="none" w:sz="0" w:space="0" w:color="auto"/>
              </w:divBdr>
            </w:div>
            <w:div w:id="885143275">
              <w:marLeft w:val="0"/>
              <w:marRight w:val="0"/>
              <w:marTop w:val="0"/>
              <w:marBottom w:val="0"/>
              <w:divBdr>
                <w:top w:val="none" w:sz="0" w:space="0" w:color="auto"/>
                <w:left w:val="none" w:sz="0" w:space="0" w:color="auto"/>
                <w:bottom w:val="none" w:sz="0" w:space="0" w:color="auto"/>
                <w:right w:val="none" w:sz="0" w:space="0" w:color="auto"/>
              </w:divBdr>
            </w:div>
            <w:div w:id="1650595140">
              <w:marLeft w:val="0"/>
              <w:marRight w:val="0"/>
              <w:marTop w:val="0"/>
              <w:marBottom w:val="0"/>
              <w:divBdr>
                <w:top w:val="none" w:sz="0" w:space="0" w:color="auto"/>
                <w:left w:val="none" w:sz="0" w:space="0" w:color="auto"/>
                <w:bottom w:val="none" w:sz="0" w:space="0" w:color="auto"/>
                <w:right w:val="none" w:sz="0" w:space="0" w:color="auto"/>
              </w:divBdr>
            </w:div>
            <w:div w:id="1520703219">
              <w:marLeft w:val="0"/>
              <w:marRight w:val="0"/>
              <w:marTop w:val="0"/>
              <w:marBottom w:val="0"/>
              <w:divBdr>
                <w:top w:val="none" w:sz="0" w:space="0" w:color="auto"/>
                <w:left w:val="none" w:sz="0" w:space="0" w:color="auto"/>
                <w:bottom w:val="none" w:sz="0" w:space="0" w:color="auto"/>
                <w:right w:val="none" w:sz="0" w:space="0" w:color="auto"/>
              </w:divBdr>
            </w:div>
            <w:div w:id="1710490318">
              <w:marLeft w:val="0"/>
              <w:marRight w:val="0"/>
              <w:marTop w:val="0"/>
              <w:marBottom w:val="0"/>
              <w:divBdr>
                <w:top w:val="none" w:sz="0" w:space="0" w:color="auto"/>
                <w:left w:val="none" w:sz="0" w:space="0" w:color="auto"/>
                <w:bottom w:val="none" w:sz="0" w:space="0" w:color="auto"/>
                <w:right w:val="none" w:sz="0" w:space="0" w:color="auto"/>
              </w:divBdr>
            </w:div>
            <w:div w:id="714698951">
              <w:marLeft w:val="0"/>
              <w:marRight w:val="0"/>
              <w:marTop w:val="0"/>
              <w:marBottom w:val="0"/>
              <w:divBdr>
                <w:top w:val="none" w:sz="0" w:space="0" w:color="auto"/>
                <w:left w:val="none" w:sz="0" w:space="0" w:color="auto"/>
                <w:bottom w:val="none" w:sz="0" w:space="0" w:color="auto"/>
                <w:right w:val="none" w:sz="0" w:space="0" w:color="auto"/>
              </w:divBdr>
            </w:div>
            <w:div w:id="774520059">
              <w:marLeft w:val="0"/>
              <w:marRight w:val="0"/>
              <w:marTop w:val="0"/>
              <w:marBottom w:val="0"/>
              <w:divBdr>
                <w:top w:val="none" w:sz="0" w:space="0" w:color="auto"/>
                <w:left w:val="none" w:sz="0" w:space="0" w:color="auto"/>
                <w:bottom w:val="none" w:sz="0" w:space="0" w:color="auto"/>
                <w:right w:val="none" w:sz="0" w:space="0" w:color="auto"/>
              </w:divBdr>
            </w:div>
            <w:div w:id="1901476555">
              <w:marLeft w:val="0"/>
              <w:marRight w:val="0"/>
              <w:marTop w:val="0"/>
              <w:marBottom w:val="0"/>
              <w:divBdr>
                <w:top w:val="none" w:sz="0" w:space="0" w:color="auto"/>
                <w:left w:val="none" w:sz="0" w:space="0" w:color="auto"/>
                <w:bottom w:val="none" w:sz="0" w:space="0" w:color="auto"/>
                <w:right w:val="none" w:sz="0" w:space="0" w:color="auto"/>
              </w:divBdr>
            </w:div>
            <w:div w:id="72507340">
              <w:marLeft w:val="0"/>
              <w:marRight w:val="0"/>
              <w:marTop w:val="0"/>
              <w:marBottom w:val="0"/>
              <w:divBdr>
                <w:top w:val="none" w:sz="0" w:space="0" w:color="auto"/>
                <w:left w:val="none" w:sz="0" w:space="0" w:color="auto"/>
                <w:bottom w:val="none" w:sz="0" w:space="0" w:color="auto"/>
                <w:right w:val="none" w:sz="0" w:space="0" w:color="auto"/>
              </w:divBdr>
            </w:div>
            <w:div w:id="947814299">
              <w:marLeft w:val="0"/>
              <w:marRight w:val="0"/>
              <w:marTop w:val="0"/>
              <w:marBottom w:val="0"/>
              <w:divBdr>
                <w:top w:val="none" w:sz="0" w:space="0" w:color="auto"/>
                <w:left w:val="none" w:sz="0" w:space="0" w:color="auto"/>
                <w:bottom w:val="none" w:sz="0" w:space="0" w:color="auto"/>
                <w:right w:val="none" w:sz="0" w:space="0" w:color="auto"/>
              </w:divBdr>
            </w:div>
            <w:div w:id="2109353046">
              <w:marLeft w:val="0"/>
              <w:marRight w:val="0"/>
              <w:marTop w:val="0"/>
              <w:marBottom w:val="0"/>
              <w:divBdr>
                <w:top w:val="none" w:sz="0" w:space="0" w:color="auto"/>
                <w:left w:val="none" w:sz="0" w:space="0" w:color="auto"/>
                <w:bottom w:val="none" w:sz="0" w:space="0" w:color="auto"/>
                <w:right w:val="none" w:sz="0" w:space="0" w:color="auto"/>
              </w:divBdr>
            </w:div>
            <w:div w:id="1777630860">
              <w:marLeft w:val="0"/>
              <w:marRight w:val="0"/>
              <w:marTop w:val="0"/>
              <w:marBottom w:val="0"/>
              <w:divBdr>
                <w:top w:val="none" w:sz="0" w:space="0" w:color="auto"/>
                <w:left w:val="none" w:sz="0" w:space="0" w:color="auto"/>
                <w:bottom w:val="none" w:sz="0" w:space="0" w:color="auto"/>
                <w:right w:val="none" w:sz="0" w:space="0" w:color="auto"/>
              </w:divBdr>
            </w:div>
            <w:div w:id="1630894798">
              <w:marLeft w:val="0"/>
              <w:marRight w:val="0"/>
              <w:marTop w:val="0"/>
              <w:marBottom w:val="0"/>
              <w:divBdr>
                <w:top w:val="none" w:sz="0" w:space="0" w:color="auto"/>
                <w:left w:val="none" w:sz="0" w:space="0" w:color="auto"/>
                <w:bottom w:val="none" w:sz="0" w:space="0" w:color="auto"/>
                <w:right w:val="none" w:sz="0" w:space="0" w:color="auto"/>
              </w:divBdr>
            </w:div>
            <w:div w:id="1554000216">
              <w:marLeft w:val="0"/>
              <w:marRight w:val="0"/>
              <w:marTop w:val="0"/>
              <w:marBottom w:val="0"/>
              <w:divBdr>
                <w:top w:val="none" w:sz="0" w:space="0" w:color="auto"/>
                <w:left w:val="none" w:sz="0" w:space="0" w:color="auto"/>
                <w:bottom w:val="none" w:sz="0" w:space="0" w:color="auto"/>
                <w:right w:val="none" w:sz="0" w:space="0" w:color="auto"/>
              </w:divBdr>
            </w:div>
            <w:div w:id="510486942">
              <w:marLeft w:val="0"/>
              <w:marRight w:val="0"/>
              <w:marTop w:val="0"/>
              <w:marBottom w:val="0"/>
              <w:divBdr>
                <w:top w:val="none" w:sz="0" w:space="0" w:color="auto"/>
                <w:left w:val="none" w:sz="0" w:space="0" w:color="auto"/>
                <w:bottom w:val="none" w:sz="0" w:space="0" w:color="auto"/>
                <w:right w:val="none" w:sz="0" w:space="0" w:color="auto"/>
              </w:divBdr>
            </w:div>
            <w:div w:id="182591282">
              <w:marLeft w:val="0"/>
              <w:marRight w:val="0"/>
              <w:marTop w:val="0"/>
              <w:marBottom w:val="0"/>
              <w:divBdr>
                <w:top w:val="none" w:sz="0" w:space="0" w:color="auto"/>
                <w:left w:val="none" w:sz="0" w:space="0" w:color="auto"/>
                <w:bottom w:val="none" w:sz="0" w:space="0" w:color="auto"/>
                <w:right w:val="none" w:sz="0" w:space="0" w:color="auto"/>
              </w:divBdr>
            </w:div>
            <w:div w:id="1502816854">
              <w:marLeft w:val="0"/>
              <w:marRight w:val="0"/>
              <w:marTop w:val="0"/>
              <w:marBottom w:val="0"/>
              <w:divBdr>
                <w:top w:val="none" w:sz="0" w:space="0" w:color="auto"/>
                <w:left w:val="none" w:sz="0" w:space="0" w:color="auto"/>
                <w:bottom w:val="none" w:sz="0" w:space="0" w:color="auto"/>
                <w:right w:val="none" w:sz="0" w:space="0" w:color="auto"/>
              </w:divBdr>
            </w:div>
            <w:div w:id="899366354">
              <w:marLeft w:val="0"/>
              <w:marRight w:val="0"/>
              <w:marTop w:val="0"/>
              <w:marBottom w:val="0"/>
              <w:divBdr>
                <w:top w:val="none" w:sz="0" w:space="0" w:color="auto"/>
                <w:left w:val="none" w:sz="0" w:space="0" w:color="auto"/>
                <w:bottom w:val="none" w:sz="0" w:space="0" w:color="auto"/>
                <w:right w:val="none" w:sz="0" w:space="0" w:color="auto"/>
              </w:divBdr>
            </w:div>
            <w:div w:id="713505532">
              <w:marLeft w:val="0"/>
              <w:marRight w:val="0"/>
              <w:marTop w:val="0"/>
              <w:marBottom w:val="0"/>
              <w:divBdr>
                <w:top w:val="none" w:sz="0" w:space="0" w:color="auto"/>
                <w:left w:val="none" w:sz="0" w:space="0" w:color="auto"/>
                <w:bottom w:val="none" w:sz="0" w:space="0" w:color="auto"/>
                <w:right w:val="none" w:sz="0" w:space="0" w:color="auto"/>
              </w:divBdr>
            </w:div>
            <w:div w:id="1700282434">
              <w:marLeft w:val="0"/>
              <w:marRight w:val="0"/>
              <w:marTop w:val="0"/>
              <w:marBottom w:val="0"/>
              <w:divBdr>
                <w:top w:val="none" w:sz="0" w:space="0" w:color="auto"/>
                <w:left w:val="none" w:sz="0" w:space="0" w:color="auto"/>
                <w:bottom w:val="none" w:sz="0" w:space="0" w:color="auto"/>
                <w:right w:val="none" w:sz="0" w:space="0" w:color="auto"/>
              </w:divBdr>
            </w:div>
            <w:div w:id="1063990350">
              <w:marLeft w:val="0"/>
              <w:marRight w:val="0"/>
              <w:marTop w:val="0"/>
              <w:marBottom w:val="0"/>
              <w:divBdr>
                <w:top w:val="none" w:sz="0" w:space="0" w:color="auto"/>
                <w:left w:val="none" w:sz="0" w:space="0" w:color="auto"/>
                <w:bottom w:val="none" w:sz="0" w:space="0" w:color="auto"/>
                <w:right w:val="none" w:sz="0" w:space="0" w:color="auto"/>
              </w:divBdr>
            </w:div>
            <w:div w:id="535386569">
              <w:marLeft w:val="0"/>
              <w:marRight w:val="0"/>
              <w:marTop w:val="0"/>
              <w:marBottom w:val="0"/>
              <w:divBdr>
                <w:top w:val="none" w:sz="0" w:space="0" w:color="auto"/>
                <w:left w:val="none" w:sz="0" w:space="0" w:color="auto"/>
                <w:bottom w:val="none" w:sz="0" w:space="0" w:color="auto"/>
                <w:right w:val="none" w:sz="0" w:space="0" w:color="auto"/>
              </w:divBdr>
            </w:div>
            <w:div w:id="646936244">
              <w:marLeft w:val="0"/>
              <w:marRight w:val="0"/>
              <w:marTop w:val="0"/>
              <w:marBottom w:val="0"/>
              <w:divBdr>
                <w:top w:val="none" w:sz="0" w:space="0" w:color="auto"/>
                <w:left w:val="none" w:sz="0" w:space="0" w:color="auto"/>
                <w:bottom w:val="none" w:sz="0" w:space="0" w:color="auto"/>
                <w:right w:val="none" w:sz="0" w:space="0" w:color="auto"/>
              </w:divBdr>
            </w:div>
            <w:div w:id="352734601">
              <w:marLeft w:val="0"/>
              <w:marRight w:val="0"/>
              <w:marTop w:val="0"/>
              <w:marBottom w:val="0"/>
              <w:divBdr>
                <w:top w:val="none" w:sz="0" w:space="0" w:color="auto"/>
                <w:left w:val="none" w:sz="0" w:space="0" w:color="auto"/>
                <w:bottom w:val="none" w:sz="0" w:space="0" w:color="auto"/>
                <w:right w:val="none" w:sz="0" w:space="0" w:color="auto"/>
              </w:divBdr>
            </w:div>
            <w:div w:id="661737518">
              <w:marLeft w:val="0"/>
              <w:marRight w:val="0"/>
              <w:marTop w:val="0"/>
              <w:marBottom w:val="0"/>
              <w:divBdr>
                <w:top w:val="none" w:sz="0" w:space="0" w:color="auto"/>
                <w:left w:val="none" w:sz="0" w:space="0" w:color="auto"/>
                <w:bottom w:val="none" w:sz="0" w:space="0" w:color="auto"/>
                <w:right w:val="none" w:sz="0" w:space="0" w:color="auto"/>
              </w:divBdr>
            </w:div>
            <w:div w:id="382558888">
              <w:marLeft w:val="0"/>
              <w:marRight w:val="0"/>
              <w:marTop w:val="0"/>
              <w:marBottom w:val="0"/>
              <w:divBdr>
                <w:top w:val="none" w:sz="0" w:space="0" w:color="auto"/>
                <w:left w:val="none" w:sz="0" w:space="0" w:color="auto"/>
                <w:bottom w:val="none" w:sz="0" w:space="0" w:color="auto"/>
                <w:right w:val="none" w:sz="0" w:space="0" w:color="auto"/>
              </w:divBdr>
            </w:div>
            <w:div w:id="1628463627">
              <w:marLeft w:val="0"/>
              <w:marRight w:val="0"/>
              <w:marTop w:val="0"/>
              <w:marBottom w:val="0"/>
              <w:divBdr>
                <w:top w:val="none" w:sz="0" w:space="0" w:color="auto"/>
                <w:left w:val="none" w:sz="0" w:space="0" w:color="auto"/>
                <w:bottom w:val="none" w:sz="0" w:space="0" w:color="auto"/>
                <w:right w:val="none" w:sz="0" w:space="0" w:color="auto"/>
              </w:divBdr>
            </w:div>
            <w:div w:id="1910267891">
              <w:marLeft w:val="0"/>
              <w:marRight w:val="0"/>
              <w:marTop w:val="0"/>
              <w:marBottom w:val="0"/>
              <w:divBdr>
                <w:top w:val="none" w:sz="0" w:space="0" w:color="auto"/>
                <w:left w:val="none" w:sz="0" w:space="0" w:color="auto"/>
                <w:bottom w:val="none" w:sz="0" w:space="0" w:color="auto"/>
                <w:right w:val="none" w:sz="0" w:space="0" w:color="auto"/>
              </w:divBdr>
            </w:div>
            <w:div w:id="8993360">
              <w:marLeft w:val="0"/>
              <w:marRight w:val="0"/>
              <w:marTop w:val="0"/>
              <w:marBottom w:val="0"/>
              <w:divBdr>
                <w:top w:val="none" w:sz="0" w:space="0" w:color="auto"/>
                <w:left w:val="none" w:sz="0" w:space="0" w:color="auto"/>
                <w:bottom w:val="none" w:sz="0" w:space="0" w:color="auto"/>
                <w:right w:val="none" w:sz="0" w:space="0" w:color="auto"/>
              </w:divBdr>
            </w:div>
            <w:div w:id="974602569">
              <w:marLeft w:val="0"/>
              <w:marRight w:val="0"/>
              <w:marTop w:val="0"/>
              <w:marBottom w:val="0"/>
              <w:divBdr>
                <w:top w:val="none" w:sz="0" w:space="0" w:color="auto"/>
                <w:left w:val="none" w:sz="0" w:space="0" w:color="auto"/>
                <w:bottom w:val="none" w:sz="0" w:space="0" w:color="auto"/>
                <w:right w:val="none" w:sz="0" w:space="0" w:color="auto"/>
              </w:divBdr>
            </w:div>
            <w:div w:id="720904679">
              <w:marLeft w:val="0"/>
              <w:marRight w:val="0"/>
              <w:marTop w:val="0"/>
              <w:marBottom w:val="0"/>
              <w:divBdr>
                <w:top w:val="none" w:sz="0" w:space="0" w:color="auto"/>
                <w:left w:val="none" w:sz="0" w:space="0" w:color="auto"/>
                <w:bottom w:val="none" w:sz="0" w:space="0" w:color="auto"/>
                <w:right w:val="none" w:sz="0" w:space="0" w:color="auto"/>
              </w:divBdr>
            </w:div>
            <w:div w:id="920141335">
              <w:marLeft w:val="0"/>
              <w:marRight w:val="0"/>
              <w:marTop w:val="0"/>
              <w:marBottom w:val="0"/>
              <w:divBdr>
                <w:top w:val="none" w:sz="0" w:space="0" w:color="auto"/>
                <w:left w:val="none" w:sz="0" w:space="0" w:color="auto"/>
                <w:bottom w:val="none" w:sz="0" w:space="0" w:color="auto"/>
                <w:right w:val="none" w:sz="0" w:space="0" w:color="auto"/>
              </w:divBdr>
            </w:div>
            <w:div w:id="569849802">
              <w:marLeft w:val="0"/>
              <w:marRight w:val="0"/>
              <w:marTop w:val="0"/>
              <w:marBottom w:val="0"/>
              <w:divBdr>
                <w:top w:val="none" w:sz="0" w:space="0" w:color="auto"/>
                <w:left w:val="none" w:sz="0" w:space="0" w:color="auto"/>
                <w:bottom w:val="none" w:sz="0" w:space="0" w:color="auto"/>
                <w:right w:val="none" w:sz="0" w:space="0" w:color="auto"/>
              </w:divBdr>
            </w:div>
            <w:div w:id="1175654272">
              <w:marLeft w:val="0"/>
              <w:marRight w:val="0"/>
              <w:marTop w:val="0"/>
              <w:marBottom w:val="0"/>
              <w:divBdr>
                <w:top w:val="none" w:sz="0" w:space="0" w:color="auto"/>
                <w:left w:val="none" w:sz="0" w:space="0" w:color="auto"/>
                <w:bottom w:val="none" w:sz="0" w:space="0" w:color="auto"/>
                <w:right w:val="none" w:sz="0" w:space="0" w:color="auto"/>
              </w:divBdr>
            </w:div>
            <w:div w:id="971449030">
              <w:marLeft w:val="0"/>
              <w:marRight w:val="0"/>
              <w:marTop w:val="0"/>
              <w:marBottom w:val="0"/>
              <w:divBdr>
                <w:top w:val="none" w:sz="0" w:space="0" w:color="auto"/>
                <w:left w:val="none" w:sz="0" w:space="0" w:color="auto"/>
                <w:bottom w:val="none" w:sz="0" w:space="0" w:color="auto"/>
                <w:right w:val="none" w:sz="0" w:space="0" w:color="auto"/>
              </w:divBdr>
            </w:div>
            <w:div w:id="448428944">
              <w:marLeft w:val="0"/>
              <w:marRight w:val="0"/>
              <w:marTop w:val="0"/>
              <w:marBottom w:val="0"/>
              <w:divBdr>
                <w:top w:val="none" w:sz="0" w:space="0" w:color="auto"/>
                <w:left w:val="none" w:sz="0" w:space="0" w:color="auto"/>
                <w:bottom w:val="none" w:sz="0" w:space="0" w:color="auto"/>
                <w:right w:val="none" w:sz="0" w:space="0" w:color="auto"/>
              </w:divBdr>
            </w:div>
            <w:div w:id="1830321512">
              <w:marLeft w:val="0"/>
              <w:marRight w:val="0"/>
              <w:marTop w:val="0"/>
              <w:marBottom w:val="0"/>
              <w:divBdr>
                <w:top w:val="none" w:sz="0" w:space="0" w:color="auto"/>
                <w:left w:val="none" w:sz="0" w:space="0" w:color="auto"/>
                <w:bottom w:val="none" w:sz="0" w:space="0" w:color="auto"/>
                <w:right w:val="none" w:sz="0" w:space="0" w:color="auto"/>
              </w:divBdr>
            </w:div>
            <w:div w:id="801003365">
              <w:marLeft w:val="0"/>
              <w:marRight w:val="0"/>
              <w:marTop w:val="0"/>
              <w:marBottom w:val="0"/>
              <w:divBdr>
                <w:top w:val="none" w:sz="0" w:space="0" w:color="auto"/>
                <w:left w:val="none" w:sz="0" w:space="0" w:color="auto"/>
                <w:bottom w:val="none" w:sz="0" w:space="0" w:color="auto"/>
                <w:right w:val="none" w:sz="0" w:space="0" w:color="auto"/>
              </w:divBdr>
            </w:div>
            <w:div w:id="1380324851">
              <w:marLeft w:val="0"/>
              <w:marRight w:val="0"/>
              <w:marTop w:val="0"/>
              <w:marBottom w:val="0"/>
              <w:divBdr>
                <w:top w:val="none" w:sz="0" w:space="0" w:color="auto"/>
                <w:left w:val="none" w:sz="0" w:space="0" w:color="auto"/>
                <w:bottom w:val="none" w:sz="0" w:space="0" w:color="auto"/>
                <w:right w:val="none" w:sz="0" w:space="0" w:color="auto"/>
              </w:divBdr>
            </w:div>
            <w:div w:id="752773451">
              <w:marLeft w:val="0"/>
              <w:marRight w:val="0"/>
              <w:marTop w:val="0"/>
              <w:marBottom w:val="0"/>
              <w:divBdr>
                <w:top w:val="none" w:sz="0" w:space="0" w:color="auto"/>
                <w:left w:val="none" w:sz="0" w:space="0" w:color="auto"/>
                <w:bottom w:val="none" w:sz="0" w:space="0" w:color="auto"/>
                <w:right w:val="none" w:sz="0" w:space="0" w:color="auto"/>
              </w:divBdr>
            </w:div>
            <w:div w:id="2140759787">
              <w:marLeft w:val="0"/>
              <w:marRight w:val="0"/>
              <w:marTop w:val="0"/>
              <w:marBottom w:val="0"/>
              <w:divBdr>
                <w:top w:val="none" w:sz="0" w:space="0" w:color="auto"/>
                <w:left w:val="none" w:sz="0" w:space="0" w:color="auto"/>
                <w:bottom w:val="none" w:sz="0" w:space="0" w:color="auto"/>
                <w:right w:val="none" w:sz="0" w:space="0" w:color="auto"/>
              </w:divBdr>
            </w:div>
            <w:div w:id="1913199928">
              <w:marLeft w:val="0"/>
              <w:marRight w:val="0"/>
              <w:marTop w:val="0"/>
              <w:marBottom w:val="0"/>
              <w:divBdr>
                <w:top w:val="none" w:sz="0" w:space="0" w:color="auto"/>
                <w:left w:val="none" w:sz="0" w:space="0" w:color="auto"/>
                <w:bottom w:val="none" w:sz="0" w:space="0" w:color="auto"/>
                <w:right w:val="none" w:sz="0" w:space="0" w:color="auto"/>
              </w:divBdr>
            </w:div>
            <w:div w:id="153768133">
              <w:marLeft w:val="0"/>
              <w:marRight w:val="0"/>
              <w:marTop w:val="0"/>
              <w:marBottom w:val="0"/>
              <w:divBdr>
                <w:top w:val="none" w:sz="0" w:space="0" w:color="auto"/>
                <w:left w:val="none" w:sz="0" w:space="0" w:color="auto"/>
                <w:bottom w:val="none" w:sz="0" w:space="0" w:color="auto"/>
                <w:right w:val="none" w:sz="0" w:space="0" w:color="auto"/>
              </w:divBdr>
            </w:div>
            <w:div w:id="1077166691">
              <w:marLeft w:val="0"/>
              <w:marRight w:val="0"/>
              <w:marTop w:val="0"/>
              <w:marBottom w:val="0"/>
              <w:divBdr>
                <w:top w:val="none" w:sz="0" w:space="0" w:color="auto"/>
                <w:left w:val="none" w:sz="0" w:space="0" w:color="auto"/>
                <w:bottom w:val="none" w:sz="0" w:space="0" w:color="auto"/>
                <w:right w:val="none" w:sz="0" w:space="0" w:color="auto"/>
              </w:divBdr>
            </w:div>
            <w:div w:id="1706441120">
              <w:marLeft w:val="0"/>
              <w:marRight w:val="0"/>
              <w:marTop w:val="0"/>
              <w:marBottom w:val="0"/>
              <w:divBdr>
                <w:top w:val="none" w:sz="0" w:space="0" w:color="auto"/>
                <w:left w:val="none" w:sz="0" w:space="0" w:color="auto"/>
                <w:bottom w:val="none" w:sz="0" w:space="0" w:color="auto"/>
                <w:right w:val="none" w:sz="0" w:space="0" w:color="auto"/>
              </w:divBdr>
            </w:div>
            <w:div w:id="1076635927">
              <w:marLeft w:val="0"/>
              <w:marRight w:val="0"/>
              <w:marTop w:val="0"/>
              <w:marBottom w:val="0"/>
              <w:divBdr>
                <w:top w:val="none" w:sz="0" w:space="0" w:color="auto"/>
                <w:left w:val="none" w:sz="0" w:space="0" w:color="auto"/>
                <w:bottom w:val="none" w:sz="0" w:space="0" w:color="auto"/>
                <w:right w:val="none" w:sz="0" w:space="0" w:color="auto"/>
              </w:divBdr>
            </w:div>
            <w:div w:id="2051221936">
              <w:marLeft w:val="0"/>
              <w:marRight w:val="0"/>
              <w:marTop w:val="0"/>
              <w:marBottom w:val="0"/>
              <w:divBdr>
                <w:top w:val="none" w:sz="0" w:space="0" w:color="auto"/>
                <w:left w:val="none" w:sz="0" w:space="0" w:color="auto"/>
                <w:bottom w:val="none" w:sz="0" w:space="0" w:color="auto"/>
                <w:right w:val="none" w:sz="0" w:space="0" w:color="auto"/>
              </w:divBdr>
            </w:div>
            <w:div w:id="1528906748">
              <w:marLeft w:val="0"/>
              <w:marRight w:val="0"/>
              <w:marTop w:val="0"/>
              <w:marBottom w:val="0"/>
              <w:divBdr>
                <w:top w:val="none" w:sz="0" w:space="0" w:color="auto"/>
                <w:left w:val="none" w:sz="0" w:space="0" w:color="auto"/>
                <w:bottom w:val="none" w:sz="0" w:space="0" w:color="auto"/>
                <w:right w:val="none" w:sz="0" w:space="0" w:color="auto"/>
              </w:divBdr>
            </w:div>
            <w:div w:id="869495338">
              <w:marLeft w:val="0"/>
              <w:marRight w:val="0"/>
              <w:marTop w:val="0"/>
              <w:marBottom w:val="0"/>
              <w:divBdr>
                <w:top w:val="none" w:sz="0" w:space="0" w:color="auto"/>
                <w:left w:val="none" w:sz="0" w:space="0" w:color="auto"/>
                <w:bottom w:val="none" w:sz="0" w:space="0" w:color="auto"/>
                <w:right w:val="none" w:sz="0" w:space="0" w:color="auto"/>
              </w:divBdr>
            </w:div>
            <w:div w:id="1823155108">
              <w:marLeft w:val="0"/>
              <w:marRight w:val="0"/>
              <w:marTop w:val="0"/>
              <w:marBottom w:val="0"/>
              <w:divBdr>
                <w:top w:val="none" w:sz="0" w:space="0" w:color="auto"/>
                <w:left w:val="none" w:sz="0" w:space="0" w:color="auto"/>
                <w:bottom w:val="none" w:sz="0" w:space="0" w:color="auto"/>
                <w:right w:val="none" w:sz="0" w:space="0" w:color="auto"/>
              </w:divBdr>
            </w:div>
            <w:div w:id="1310207457">
              <w:marLeft w:val="0"/>
              <w:marRight w:val="0"/>
              <w:marTop w:val="0"/>
              <w:marBottom w:val="0"/>
              <w:divBdr>
                <w:top w:val="none" w:sz="0" w:space="0" w:color="auto"/>
                <w:left w:val="none" w:sz="0" w:space="0" w:color="auto"/>
                <w:bottom w:val="none" w:sz="0" w:space="0" w:color="auto"/>
                <w:right w:val="none" w:sz="0" w:space="0" w:color="auto"/>
              </w:divBdr>
            </w:div>
            <w:div w:id="483737171">
              <w:marLeft w:val="0"/>
              <w:marRight w:val="0"/>
              <w:marTop w:val="0"/>
              <w:marBottom w:val="0"/>
              <w:divBdr>
                <w:top w:val="none" w:sz="0" w:space="0" w:color="auto"/>
                <w:left w:val="none" w:sz="0" w:space="0" w:color="auto"/>
                <w:bottom w:val="none" w:sz="0" w:space="0" w:color="auto"/>
                <w:right w:val="none" w:sz="0" w:space="0" w:color="auto"/>
              </w:divBdr>
            </w:div>
            <w:div w:id="394010670">
              <w:marLeft w:val="0"/>
              <w:marRight w:val="0"/>
              <w:marTop w:val="0"/>
              <w:marBottom w:val="0"/>
              <w:divBdr>
                <w:top w:val="none" w:sz="0" w:space="0" w:color="auto"/>
                <w:left w:val="none" w:sz="0" w:space="0" w:color="auto"/>
                <w:bottom w:val="none" w:sz="0" w:space="0" w:color="auto"/>
                <w:right w:val="none" w:sz="0" w:space="0" w:color="auto"/>
              </w:divBdr>
            </w:div>
            <w:div w:id="59209994">
              <w:marLeft w:val="0"/>
              <w:marRight w:val="0"/>
              <w:marTop w:val="0"/>
              <w:marBottom w:val="0"/>
              <w:divBdr>
                <w:top w:val="none" w:sz="0" w:space="0" w:color="auto"/>
                <w:left w:val="none" w:sz="0" w:space="0" w:color="auto"/>
                <w:bottom w:val="none" w:sz="0" w:space="0" w:color="auto"/>
                <w:right w:val="none" w:sz="0" w:space="0" w:color="auto"/>
              </w:divBdr>
            </w:div>
            <w:div w:id="468784320">
              <w:marLeft w:val="0"/>
              <w:marRight w:val="0"/>
              <w:marTop w:val="0"/>
              <w:marBottom w:val="0"/>
              <w:divBdr>
                <w:top w:val="none" w:sz="0" w:space="0" w:color="auto"/>
                <w:left w:val="none" w:sz="0" w:space="0" w:color="auto"/>
                <w:bottom w:val="none" w:sz="0" w:space="0" w:color="auto"/>
                <w:right w:val="none" w:sz="0" w:space="0" w:color="auto"/>
              </w:divBdr>
            </w:div>
            <w:div w:id="198015568">
              <w:marLeft w:val="0"/>
              <w:marRight w:val="0"/>
              <w:marTop w:val="0"/>
              <w:marBottom w:val="0"/>
              <w:divBdr>
                <w:top w:val="none" w:sz="0" w:space="0" w:color="auto"/>
                <w:left w:val="none" w:sz="0" w:space="0" w:color="auto"/>
                <w:bottom w:val="none" w:sz="0" w:space="0" w:color="auto"/>
                <w:right w:val="none" w:sz="0" w:space="0" w:color="auto"/>
              </w:divBdr>
            </w:div>
            <w:div w:id="159010132">
              <w:marLeft w:val="0"/>
              <w:marRight w:val="0"/>
              <w:marTop w:val="0"/>
              <w:marBottom w:val="0"/>
              <w:divBdr>
                <w:top w:val="none" w:sz="0" w:space="0" w:color="auto"/>
                <w:left w:val="none" w:sz="0" w:space="0" w:color="auto"/>
                <w:bottom w:val="none" w:sz="0" w:space="0" w:color="auto"/>
                <w:right w:val="none" w:sz="0" w:space="0" w:color="auto"/>
              </w:divBdr>
            </w:div>
            <w:div w:id="912814804">
              <w:marLeft w:val="0"/>
              <w:marRight w:val="0"/>
              <w:marTop w:val="0"/>
              <w:marBottom w:val="0"/>
              <w:divBdr>
                <w:top w:val="none" w:sz="0" w:space="0" w:color="auto"/>
                <w:left w:val="none" w:sz="0" w:space="0" w:color="auto"/>
                <w:bottom w:val="none" w:sz="0" w:space="0" w:color="auto"/>
                <w:right w:val="none" w:sz="0" w:space="0" w:color="auto"/>
              </w:divBdr>
            </w:div>
            <w:div w:id="1645744210">
              <w:marLeft w:val="0"/>
              <w:marRight w:val="0"/>
              <w:marTop w:val="0"/>
              <w:marBottom w:val="0"/>
              <w:divBdr>
                <w:top w:val="none" w:sz="0" w:space="0" w:color="auto"/>
                <w:left w:val="none" w:sz="0" w:space="0" w:color="auto"/>
                <w:bottom w:val="none" w:sz="0" w:space="0" w:color="auto"/>
                <w:right w:val="none" w:sz="0" w:space="0" w:color="auto"/>
              </w:divBdr>
            </w:div>
            <w:div w:id="819885674">
              <w:marLeft w:val="0"/>
              <w:marRight w:val="0"/>
              <w:marTop w:val="0"/>
              <w:marBottom w:val="0"/>
              <w:divBdr>
                <w:top w:val="none" w:sz="0" w:space="0" w:color="auto"/>
                <w:left w:val="none" w:sz="0" w:space="0" w:color="auto"/>
                <w:bottom w:val="none" w:sz="0" w:space="0" w:color="auto"/>
                <w:right w:val="none" w:sz="0" w:space="0" w:color="auto"/>
              </w:divBdr>
            </w:div>
            <w:div w:id="2072268498">
              <w:marLeft w:val="0"/>
              <w:marRight w:val="0"/>
              <w:marTop w:val="0"/>
              <w:marBottom w:val="0"/>
              <w:divBdr>
                <w:top w:val="none" w:sz="0" w:space="0" w:color="auto"/>
                <w:left w:val="none" w:sz="0" w:space="0" w:color="auto"/>
                <w:bottom w:val="none" w:sz="0" w:space="0" w:color="auto"/>
                <w:right w:val="none" w:sz="0" w:space="0" w:color="auto"/>
              </w:divBdr>
            </w:div>
            <w:div w:id="1692607767">
              <w:marLeft w:val="0"/>
              <w:marRight w:val="0"/>
              <w:marTop w:val="0"/>
              <w:marBottom w:val="0"/>
              <w:divBdr>
                <w:top w:val="none" w:sz="0" w:space="0" w:color="auto"/>
                <w:left w:val="none" w:sz="0" w:space="0" w:color="auto"/>
                <w:bottom w:val="none" w:sz="0" w:space="0" w:color="auto"/>
                <w:right w:val="none" w:sz="0" w:space="0" w:color="auto"/>
              </w:divBdr>
            </w:div>
            <w:div w:id="2131704562">
              <w:marLeft w:val="0"/>
              <w:marRight w:val="0"/>
              <w:marTop w:val="0"/>
              <w:marBottom w:val="0"/>
              <w:divBdr>
                <w:top w:val="none" w:sz="0" w:space="0" w:color="auto"/>
                <w:left w:val="none" w:sz="0" w:space="0" w:color="auto"/>
                <w:bottom w:val="none" w:sz="0" w:space="0" w:color="auto"/>
                <w:right w:val="none" w:sz="0" w:space="0" w:color="auto"/>
              </w:divBdr>
            </w:div>
            <w:div w:id="2125032615">
              <w:marLeft w:val="0"/>
              <w:marRight w:val="0"/>
              <w:marTop w:val="0"/>
              <w:marBottom w:val="0"/>
              <w:divBdr>
                <w:top w:val="none" w:sz="0" w:space="0" w:color="auto"/>
                <w:left w:val="none" w:sz="0" w:space="0" w:color="auto"/>
                <w:bottom w:val="none" w:sz="0" w:space="0" w:color="auto"/>
                <w:right w:val="none" w:sz="0" w:space="0" w:color="auto"/>
              </w:divBdr>
            </w:div>
            <w:div w:id="1729643515">
              <w:marLeft w:val="0"/>
              <w:marRight w:val="0"/>
              <w:marTop w:val="0"/>
              <w:marBottom w:val="0"/>
              <w:divBdr>
                <w:top w:val="none" w:sz="0" w:space="0" w:color="auto"/>
                <w:left w:val="none" w:sz="0" w:space="0" w:color="auto"/>
                <w:bottom w:val="none" w:sz="0" w:space="0" w:color="auto"/>
                <w:right w:val="none" w:sz="0" w:space="0" w:color="auto"/>
              </w:divBdr>
            </w:div>
            <w:div w:id="2113620431">
              <w:marLeft w:val="0"/>
              <w:marRight w:val="0"/>
              <w:marTop w:val="0"/>
              <w:marBottom w:val="0"/>
              <w:divBdr>
                <w:top w:val="none" w:sz="0" w:space="0" w:color="auto"/>
                <w:left w:val="none" w:sz="0" w:space="0" w:color="auto"/>
                <w:bottom w:val="none" w:sz="0" w:space="0" w:color="auto"/>
                <w:right w:val="none" w:sz="0" w:space="0" w:color="auto"/>
              </w:divBdr>
            </w:div>
            <w:div w:id="389230823">
              <w:marLeft w:val="0"/>
              <w:marRight w:val="0"/>
              <w:marTop w:val="0"/>
              <w:marBottom w:val="0"/>
              <w:divBdr>
                <w:top w:val="none" w:sz="0" w:space="0" w:color="auto"/>
                <w:left w:val="none" w:sz="0" w:space="0" w:color="auto"/>
                <w:bottom w:val="none" w:sz="0" w:space="0" w:color="auto"/>
                <w:right w:val="none" w:sz="0" w:space="0" w:color="auto"/>
              </w:divBdr>
            </w:div>
            <w:div w:id="535234746">
              <w:marLeft w:val="0"/>
              <w:marRight w:val="0"/>
              <w:marTop w:val="0"/>
              <w:marBottom w:val="0"/>
              <w:divBdr>
                <w:top w:val="none" w:sz="0" w:space="0" w:color="auto"/>
                <w:left w:val="none" w:sz="0" w:space="0" w:color="auto"/>
                <w:bottom w:val="none" w:sz="0" w:space="0" w:color="auto"/>
                <w:right w:val="none" w:sz="0" w:space="0" w:color="auto"/>
              </w:divBdr>
            </w:div>
            <w:div w:id="1380400509">
              <w:marLeft w:val="0"/>
              <w:marRight w:val="0"/>
              <w:marTop w:val="0"/>
              <w:marBottom w:val="0"/>
              <w:divBdr>
                <w:top w:val="none" w:sz="0" w:space="0" w:color="auto"/>
                <w:left w:val="none" w:sz="0" w:space="0" w:color="auto"/>
                <w:bottom w:val="none" w:sz="0" w:space="0" w:color="auto"/>
                <w:right w:val="none" w:sz="0" w:space="0" w:color="auto"/>
              </w:divBdr>
            </w:div>
            <w:div w:id="28797489">
              <w:marLeft w:val="0"/>
              <w:marRight w:val="0"/>
              <w:marTop w:val="0"/>
              <w:marBottom w:val="0"/>
              <w:divBdr>
                <w:top w:val="none" w:sz="0" w:space="0" w:color="auto"/>
                <w:left w:val="none" w:sz="0" w:space="0" w:color="auto"/>
                <w:bottom w:val="none" w:sz="0" w:space="0" w:color="auto"/>
                <w:right w:val="none" w:sz="0" w:space="0" w:color="auto"/>
              </w:divBdr>
            </w:div>
            <w:div w:id="108281230">
              <w:marLeft w:val="0"/>
              <w:marRight w:val="0"/>
              <w:marTop w:val="0"/>
              <w:marBottom w:val="0"/>
              <w:divBdr>
                <w:top w:val="none" w:sz="0" w:space="0" w:color="auto"/>
                <w:left w:val="none" w:sz="0" w:space="0" w:color="auto"/>
                <w:bottom w:val="none" w:sz="0" w:space="0" w:color="auto"/>
                <w:right w:val="none" w:sz="0" w:space="0" w:color="auto"/>
              </w:divBdr>
            </w:div>
            <w:div w:id="382943127">
              <w:marLeft w:val="0"/>
              <w:marRight w:val="0"/>
              <w:marTop w:val="0"/>
              <w:marBottom w:val="0"/>
              <w:divBdr>
                <w:top w:val="none" w:sz="0" w:space="0" w:color="auto"/>
                <w:left w:val="none" w:sz="0" w:space="0" w:color="auto"/>
                <w:bottom w:val="none" w:sz="0" w:space="0" w:color="auto"/>
                <w:right w:val="none" w:sz="0" w:space="0" w:color="auto"/>
              </w:divBdr>
            </w:div>
            <w:div w:id="282032231">
              <w:marLeft w:val="0"/>
              <w:marRight w:val="0"/>
              <w:marTop w:val="0"/>
              <w:marBottom w:val="0"/>
              <w:divBdr>
                <w:top w:val="none" w:sz="0" w:space="0" w:color="auto"/>
                <w:left w:val="none" w:sz="0" w:space="0" w:color="auto"/>
                <w:bottom w:val="none" w:sz="0" w:space="0" w:color="auto"/>
                <w:right w:val="none" w:sz="0" w:space="0" w:color="auto"/>
              </w:divBdr>
            </w:div>
            <w:div w:id="1053307918">
              <w:marLeft w:val="0"/>
              <w:marRight w:val="0"/>
              <w:marTop w:val="0"/>
              <w:marBottom w:val="0"/>
              <w:divBdr>
                <w:top w:val="none" w:sz="0" w:space="0" w:color="auto"/>
                <w:left w:val="none" w:sz="0" w:space="0" w:color="auto"/>
                <w:bottom w:val="none" w:sz="0" w:space="0" w:color="auto"/>
                <w:right w:val="none" w:sz="0" w:space="0" w:color="auto"/>
              </w:divBdr>
            </w:div>
            <w:div w:id="108282127">
              <w:marLeft w:val="0"/>
              <w:marRight w:val="0"/>
              <w:marTop w:val="0"/>
              <w:marBottom w:val="0"/>
              <w:divBdr>
                <w:top w:val="none" w:sz="0" w:space="0" w:color="auto"/>
                <w:left w:val="none" w:sz="0" w:space="0" w:color="auto"/>
                <w:bottom w:val="none" w:sz="0" w:space="0" w:color="auto"/>
                <w:right w:val="none" w:sz="0" w:space="0" w:color="auto"/>
              </w:divBdr>
            </w:div>
            <w:div w:id="1898514302">
              <w:marLeft w:val="0"/>
              <w:marRight w:val="0"/>
              <w:marTop w:val="0"/>
              <w:marBottom w:val="0"/>
              <w:divBdr>
                <w:top w:val="none" w:sz="0" w:space="0" w:color="auto"/>
                <w:left w:val="none" w:sz="0" w:space="0" w:color="auto"/>
                <w:bottom w:val="none" w:sz="0" w:space="0" w:color="auto"/>
                <w:right w:val="none" w:sz="0" w:space="0" w:color="auto"/>
              </w:divBdr>
            </w:div>
            <w:div w:id="2049720048">
              <w:marLeft w:val="0"/>
              <w:marRight w:val="0"/>
              <w:marTop w:val="0"/>
              <w:marBottom w:val="0"/>
              <w:divBdr>
                <w:top w:val="none" w:sz="0" w:space="0" w:color="auto"/>
                <w:left w:val="none" w:sz="0" w:space="0" w:color="auto"/>
                <w:bottom w:val="none" w:sz="0" w:space="0" w:color="auto"/>
                <w:right w:val="none" w:sz="0" w:space="0" w:color="auto"/>
              </w:divBdr>
            </w:div>
            <w:div w:id="639194531">
              <w:marLeft w:val="0"/>
              <w:marRight w:val="0"/>
              <w:marTop w:val="0"/>
              <w:marBottom w:val="0"/>
              <w:divBdr>
                <w:top w:val="none" w:sz="0" w:space="0" w:color="auto"/>
                <w:left w:val="none" w:sz="0" w:space="0" w:color="auto"/>
                <w:bottom w:val="none" w:sz="0" w:space="0" w:color="auto"/>
                <w:right w:val="none" w:sz="0" w:space="0" w:color="auto"/>
              </w:divBdr>
            </w:div>
            <w:div w:id="1916740741">
              <w:marLeft w:val="0"/>
              <w:marRight w:val="0"/>
              <w:marTop w:val="0"/>
              <w:marBottom w:val="0"/>
              <w:divBdr>
                <w:top w:val="none" w:sz="0" w:space="0" w:color="auto"/>
                <w:left w:val="none" w:sz="0" w:space="0" w:color="auto"/>
                <w:bottom w:val="none" w:sz="0" w:space="0" w:color="auto"/>
                <w:right w:val="none" w:sz="0" w:space="0" w:color="auto"/>
              </w:divBdr>
            </w:div>
            <w:div w:id="302122276">
              <w:marLeft w:val="0"/>
              <w:marRight w:val="0"/>
              <w:marTop w:val="0"/>
              <w:marBottom w:val="0"/>
              <w:divBdr>
                <w:top w:val="none" w:sz="0" w:space="0" w:color="auto"/>
                <w:left w:val="none" w:sz="0" w:space="0" w:color="auto"/>
                <w:bottom w:val="none" w:sz="0" w:space="0" w:color="auto"/>
                <w:right w:val="none" w:sz="0" w:space="0" w:color="auto"/>
              </w:divBdr>
            </w:div>
            <w:div w:id="1319924866">
              <w:marLeft w:val="0"/>
              <w:marRight w:val="0"/>
              <w:marTop w:val="0"/>
              <w:marBottom w:val="0"/>
              <w:divBdr>
                <w:top w:val="none" w:sz="0" w:space="0" w:color="auto"/>
                <w:left w:val="none" w:sz="0" w:space="0" w:color="auto"/>
                <w:bottom w:val="none" w:sz="0" w:space="0" w:color="auto"/>
                <w:right w:val="none" w:sz="0" w:space="0" w:color="auto"/>
              </w:divBdr>
            </w:div>
            <w:div w:id="1151874070">
              <w:marLeft w:val="0"/>
              <w:marRight w:val="0"/>
              <w:marTop w:val="0"/>
              <w:marBottom w:val="0"/>
              <w:divBdr>
                <w:top w:val="none" w:sz="0" w:space="0" w:color="auto"/>
                <w:left w:val="none" w:sz="0" w:space="0" w:color="auto"/>
                <w:bottom w:val="none" w:sz="0" w:space="0" w:color="auto"/>
                <w:right w:val="none" w:sz="0" w:space="0" w:color="auto"/>
              </w:divBdr>
            </w:div>
            <w:div w:id="1016999433">
              <w:marLeft w:val="0"/>
              <w:marRight w:val="0"/>
              <w:marTop w:val="0"/>
              <w:marBottom w:val="0"/>
              <w:divBdr>
                <w:top w:val="none" w:sz="0" w:space="0" w:color="auto"/>
                <w:left w:val="none" w:sz="0" w:space="0" w:color="auto"/>
                <w:bottom w:val="none" w:sz="0" w:space="0" w:color="auto"/>
                <w:right w:val="none" w:sz="0" w:space="0" w:color="auto"/>
              </w:divBdr>
            </w:div>
            <w:div w:id="830603474">
              <w:marLeft w:val="0"/>
              <w:marRight w:val="0"/>
              <w:marTop w:val="0"/>
              <w:marBottom w:val="0"/>
              <w:divBdr>
                <w:top w:val="none" w:sz="0" w:space="0" w:color="auto"/>
                <w:left w:val="none" w:sz="0" w:space="0" w:color="auto"/>
                <w:bottom w:val="none" w:sz="0" w:space="0" w:color="auto"/>
                <w:right w:val="none" w:sz="0" w:space="0" w:color="auto"/>
              </w:divBdr>
            </w:div>
            <w:div w:id="213352115">
              <w:marLeft w:val="0"/>
              <w:marRight w:val="0"/>
              <w:marTop w:val="0"/>
              <w:marBottom w:val="0"/>
              <w:divBdr>
                <w:top w:val="none" w:sz="0" w:space="0" w:color="auto"/>
                <w:left w:val="none" w:sz="0" w:space="0" w:color="auto"/>
                <w:bottom w:val="none" w:sz="0" w:space="0" w:color="auto"/>
                <w:right w:val="none" w:sz="0" w:space="0" w:color="auto"/>
              </w:divBdr>
            </w:div>
            <w:div w:id="1390807948">
              <w:marLeft w:val="0"/>
              <w:marRight w:val="0"/>
              <w:marTop w:val="0"/>
              <w:marBottom w:val="0"/>
              <w:divBdr>
                <w:top w:val="none" w:sz="0" w:space="0" w:color="auto"/>
                <w:left w:val="none" w:sz="0" w:space="0" w:color="auto"/>
                <w:bottom w:val="none" w:sz="0" w:space="0" w:color="auto"/>
                <w:right w:val="none" w:sz="0" w:space="0" w:color="auto"/>
              </w:divBdr>
            </w:div>
            <w:div w:id="84112370">
              <w:marLeft w:val="0"/>
              <w:marRight w:val="0"/>
              <w:marTop w:val="0"/>
              <w:marBottom w:val="0"/>
              <w:divBdr>
                <w:top w:val="none" w:sz="0" w:space="0" w:color="auto"/>
                <w:left w:val="none" w:sz="0" w:space="0" w:color="auto"/>
                <w:bottom w:val="none" w:sz="0" w:space="0" w:color="auto"/>
                <w:right w:val="none" w:sz="0" w:space="0" w:color="auto"/>
              </w:divBdr>
            </w:div>
            <w:div w:id="1024792224">
              <w:marLeft w:val="0"/>
              <w:marRight w:val="0"/>
              <w:marTop w:val="0"/>
              <w:marBottom w:val="0"/>
              <w:divBdr>
                <w:top w:val="none" w:sz="0" w:space="0" w:color="auto"/>
                <w:left w:val="none" w:sz="0" w:space="0" w:color="auto"/>
                <w:bottom w:val="none" w:sz="0" w:space="0" w:color="auto"/>
                <w:right w:val="none" w:sz="0" w:space="0" w:color="auto"/>
              </w:divBdr>
            </w:div>
            <w:div w:id="338116980">
              <w:marLeft w:val="0"/>
              <w:marRight w:val="0"/>
              <w:marTop w:val="0"/>
              <w:marBottom w:val="0"/>
              <w:divBdr>
                <w:top w:val="none" w:sz="0" w:space="0" w:color="auto"/>
                <w:left w:val="none" w:sz="0" w:space="0" w:color="auto"/>
                <w:bottom w:val="none" w:sz="0" w:space="0" w:color="auto"/>
                <w:right w:val="none" w:sz="0" w:space="0" w:color="auto"/>
              </w:divBdr>
            </w:div>
            <w:div w:id="618683938">
              <w:marLeft w:val="0"/>
              <w:marRight w:val="0"/>
              <w:marTop w:val="0"/>
              <w:marBottom w:val="0"/>
              <w:divBdr>
                <w:top w:val="none" w:sz="0" w:space="0" w:color="auto"/>
                <w:left w:val="none" w:sz="0" w:space="0" w:color="auto"/>
                <w:bottom w:val="none" w:sz="0" w:space="0" w:color="auto"/>
                <w:right w:val="none" w:sz="0" w:space="0" w:color="auto"/>
              </w:divBdr>
            </w:div>
            <w:div w:id="1534726662">
              <w:marLeft w:val="0"/>
              <w:marRight w:val="0"/>
              <w:marTop w:val="0"/>
              <w:marBottom w:val="0"/>
              <w:divBdr>
                <w:top w:val="none" w:sz="0" w:space="0" w:color="auto"/>
                <w:left w:val="none" w:sz="0" w:space="0" w:color="auto"/>
                <w:bottom w:val="none" w:sz="0" w:space="0" w:color="auto"/>
                <w:right w:val="none" w:sz="0" w:space="0" w:color="auto"/>
              </w:divBdr>
            </w:div>
            <w:div w:id="66343926">
              <w:marLeft w:val="0"/>
              <w:marRight w:val="0"/>
              <w:marTop w:val="0"/>
              <w:marBottom w:val="0"/>
              <w:divBdr>
                <w:top w:val="none" w:sz="0" w:space="0" w:color="auto"/>
                <w:left w:val="none" w:sz="0" w:space="0" w:color="auto"/>
                <w:bottom w:val="none" w:sz="0" w:space="0" w:color="auto"/>
                <w:right w:val="none" w:sz="0" w:space="0" w:color="auto"/>
              </w:divBdr>
            </w:div>
            <w:div w:id="681662854">
              <w:marLeft w:val="0"/>
              <w:marRight w:val="0"/>
              <w:marTop w:val="0"/>
              <w:marBottom w:val="0"/>
              <w:divBdr>
                <w:top w:val="none" w:sz="0" w:space="0" w:color="auto"/>
                <w:left w:val="none" w:sz="0" w:space="0" w:color="auto"/>
                <w:bottom w:val="none" w:sz="0" w:space="0" w:color="auto"/>
                <w:right w:val="none" w:sz="0" w:space="0" w:color="auto"/>
              </w:divBdr>
            </w:div>
            <w:div w:id="305746054">
              <w:marLeft w:val="0"/>
              <w:marRight w:val="0"/>
              <w:marTop w:val="0"/>
              <w:marBottom w:val="0"/>
              <w:divBdr>
                <w:top w:val="none" w:sz="0" w:space="0" w:color="auto"/>
                <w:left w:val="none" w:sz="0" w:space="0" w:color="auto"/>
                <w:bottom w:val="none" w:sz="0" w:space="0" w:color="auto"/>
                <w:right w:val="none" w:sz="0" w:space="0" w:color="auto"/>
              </w:divBdr>
            </w:div>
            <w:div w:id="1021510203">
              <w:marLeft w:val="0"/>
              <w:marRight w:val="0"/>
              <w:marTop w:val="0"/>
              <w:marBottom w:val="0"/>
              <w:divBdr>
                <w:top w:val="none" w:sz="0" w:space="0" w:color="auto"/>
                <w:left w:val="none" w:sz="0" w:space="0" w:color="auto"/>
                <w:bottom w:val="none" w:sz="0" w:space="0" w:color="auto"/>
                <w:right w:val="none" w:sz="0" w:space="0" w:color="auto"/>
              </w:divBdr>
            </w:div>
            <w:div w:id="257564247">
              <w:marLeft w:val="0"/>
              <w:marRight w:val="0"/>
              <w:marTop w:val="0"/>
              <w:marBottom w:val="0"/>
              <w:divBdr>
                <w:top w:val="none" w:sz="0" w:space="0" w:color="auto"/>
                <w:left w:val="none" w:sz="0" w:space="0" w:color="auto"/>
                <w:bottom w:val="none" w:sz="0" w:space="0" w:color="auto"/>
                <w:right w:val="none" w:sz="0" w:space="0" w:color="auto"/>
              </w:divBdr>
            </w:div>
            <w:div w:id="229854314">
              <w:marLeft w:val="0"/>
              <w:marRight w:val="0"/>
              <w:marTop w:val="0"/>
              <w:marBottom w:val="0"/>
              <w:divBdr>
                <w:top w:val="none" w:sz="0" w:space="0" w:color="auto"/>
                <w:left w:val="none" w:sz="0" w:space="0" w:color="auto"/>
                <w:bottom w:val="none" w:sz="0" w:space="0" w:color="auto"/>
                <w:right w:val="none" w:sz="0" w:space="0" w:color="auto"/>
              </w:divBdr>
            </w:div>
            <w:div w:id="192429631">
              <w:marLeft w:val="0"/>
              <w:marRight w:val="0"/>
              <w:marTop w:val="0"/>
              <w:marBottom w:val="0"/>
              <w:divBdr>
                <w:top w:val="none" w:sz="0" w:space="0" w:color="auto"/>
                <w:left w:val="none" w:sz="0" w:space="0" w:color="auto"/>
                <w:bottom w:val="none" w:sz="0" w:space="0" w:color="auto"/>
                <w:right w:val="none" w:sz="0" w:space="0" w:color="auto"/>
              </w:divBdr>
            </w:div>
            <w:div w:id="591353019">
              <w:marLeft w:val="0"/>
              <w:marRight w:val="0"/>
              <w:marTop w:val="0"/>
              <w:marBottom w:val="0"/>
              <w:divBdr>
                <w:top w:val="none" w:sz="0" w:space="0" w:color="auto"/>
                <w:left w:val="none" w:sz="0" w:space="0" w:color="auto"/>
                <w:bottom w:val="none" w:sz="0" w:space="0" w:color="auto"/>
                <w:right w:val="none" w:sz="0" w:space="0" w:color="auto"/>
              </w:divBdr>
            </w:div>
            <w:div w:id="412702988">
              <w:marLeft w:val="0"/>
              <w:marRight w:val="0"/>
              <w:marTop w:val="0"/>
              <w:marBottom w:val="0"/>
              <w:divBdr>
                <w:top w:val="none" w:sz="0" w:space="0" w:color="auto"/>
                <w:left w:val="none" w:sz="0" w:space="0" w:color="auto"/>
                <w:bottom w:val="none" w:sz="0" w:space="0" w:color="auto"/>
                <w:right w:val="none" w:sz="0" w:space="0" w:color="auto"/>
              </w:divBdr>
            </w:div>
            <w:div w:id="1107193675">
              <w:marLeft w:val="0"/>
              <w:marRight w:val="0"/>
              <w:marTop w:val="0"/>
              <w:marBottom w:val="0"/>
              <w:divBdr>
                <w:top w:val="none" w:sz="0" w:space="0" w:color="auto"/>
                <w:left w:val="none" w:sz="0" w:space="0" w:color="auto"/>
                <w:bottom w:val="none" w:sz="0" w:space="0" w:color="auto"/>
                <w:right w:val="none" w:sz="0" w:space="0" w:color="auto"/>
              </w:divBdr>
            </w:div>
            <w:div w:id="1152598366">
              <w:marLeft w:val="0"/>
              <w:marRight w:val="0"/>
              <w:marTop w:val="0"/>
              <w:marBottom w:val="0"/>
              <w:divBdr>
                <w:top w:val="none" w:sz="0" w:space="0" w:color="auto"/>
                <w:left w:val="none" w:sz="0" w:space="0" w:color="auto"/>
                <w:bottom w:val="none" w:sz="0" w:space="0" w:color="auto"/>
                <w:right w:val="none" w:sz="0" w:space="0" w:color="auto"/>
              </w:divBdr>
            </w:div>
            <w:div w:id="1349210687">
              <w:marLeft w:val="0"/>
              <w:marRight w:val="0"/>
              <w:marTop w:val="0"/>
              <w:marBottom w:val="0"/>
              <w:divBdr>
                <w:top w:val="none" w:sz="0" w:space="0" w:color="auto"/>
                <w:left w:val="none" w:sz="0" w:space="0" w:color="auto"/>
                <w:bottom w:val="none" w:sz="0" w:space="0" w:color="auto"/>
                <w:right w:val="none" w:sz="0" w:space="0" w:color="auto"/>
              </w:divBdr>
            </w:div>
            <w:div w:id="1447040162">
              <w:marLeft w:val="0"/>
              <w:marRight w:val="0"/>
              <w:marTop w:val="0"/>
              <w:marBottom w:val="0"/>
              <w:divBdr>
                <w:top w:val="none" w:sz="0" w:space="0" w:color="auto"/>
                <w:left w:val="none" w:sz="0" w:space="0" w:color="auto"/>
                <w:bottom w:val="none" w:sz="0" w:space="0" w:color="auto"/>
                <w:right w:val="none" w:sz="0" w:space="0" w:color="auto"/>
              </w:divBdr>
            </w:div>
            <w:div w:id="490216547">
              <w:marLeft w:val="0"/>
              <w:marRight w:val="0"/>
              <w:marTop w:val="0"/>
              <w:marBottom w:val="0"/>
              <w:divBdr>
                <w:top w:val="none" w:sz="0" w:space="0" w:color="auto"/>
                <w:left w:val="none" w:sz="0" w:space="0" w:color="auto"/>
                <w:bottom w:val="none" w:sz="0" w:space="0" w:color="auto"/>
                <w:right w:val="none" w:sz="0" w:space="0" w:color="auto"/>
              </w:divBdr>
            </w:div>
            <w:div w:id="2136168104">
              <w:marLeft w:val="0"/>
              <w:marRight w:val="0"/>
              <w:marTop w:val="0"/>
              <w:marBottom w:val="0"/>
              <w:divBdr>
                <w:top w:val="none" w:sz="0" w:space="0" w:color="auto"/>
                <w:left w:val="none" w:sz="0" w:space="0" w:color="auto"/>
                <w:bottom w:val="none" w:sz="0" w:space="0" w:color="auto"/>
                <w:right w:val="none" w:sz="0" w:space="0" w:color="auto"/>
              </w:divBdr>
            </w:div>
            <w:div w:id="396903982">
              <w:marLeft w:val="0"/>
              <w:marRight w:val="0"/>
              <w:marTop w:val="0"/>
              <w:marBottom w:val="0"/>
              <w:divBdr>
                <w:top w:val="none" w:sz="0" w:space="0" w:color="auto"/>
                <w:left w:val="none" w:sz="0" w:space="0" w:color="auto"/>
                <w:bottom w:val="none" w:sz="0" w:space="0" w:color="auto"/>
                <w:right w:val="none" w:sz="0" w:space="0" w:color="auto"/>
              </w:divBdr>
            </w:div>
            <w:div w:id="1700398115">
              <w:marLeft w:val="0"/>
              <w:marRight w:val="0"/>
              <w:marTop w:val="0"/>
              <w:marBottom w:val="0"/>
              <w:divBdr>
                <w:top w:val="none" w:sz="0" w:space="0" w:color="auto"/>
                <w:left w:val="none" w:sz="0" w:space="0" w:color="auto"/>
                <w:bottom w:val="none" w:sz="0" w:space="0" w:color="auto"/>
                <w:right w:val="none" w:sz="0" w:space="0" w:color="auto"/>
              </w:divBdr>
            </w:div>
            <w:div w:id="1149402851">
              <w:marLeft w:val="0"/>
              <w:marRight w:val="0"/>
              <w:marTop w:val="0"/>
              <w:marBottom w:val="0"/>
              <w:divBdr>
                <w:top w:val="none" w:sz="0" w:space="0" w:color="auto"/>
                <w:left w:val="none" w:sz="0" w:space="0" w:color="auto"/>
                <w:bottom w:val="none" w:sz="0" w:space="0" w:color="auto"/>
                <w:right w:val="none" w:sz="0" w:space="0" w:color="auto"/>
              </w:divBdr>
            </w:div>
            <w:div w:id="1931427280">
              <w:marLeft w:val="0"/>
              <w:marRight w:val="0"/>
              <w:marTop w:val="0"/>
              <w:marBottom w:val="0"/>
              <w:divBdr>
                <w:top w:val="none" w:sz="0" w:space="0" w:color="auto"/>
                <w:left w:val="none" w:sz="0" w:space="0" w:color="auto"/>
                <w:bottom w:val="none" w:sz="0" w:space="0" w:color="auto"/>
                <w:right w:val="none" w:sz="0" w:space="0" w:color="auto"/>
              </w:divBdr>
            </w:div>
            <w:div w:id="1724139644">
              <w:marLeft w:val="0"/>
              <w:marRight w:val="0"/>
              <w:marTop w:val="0"/>
              <w:marBottom w:val="0"/>
              <w:divBdr>
                <w:top w:val="none" w:sz="0" w:space="0" w:color="auto"/>
                <w:left w:val="none" w:sz="0" w:space="0" w:color="auto"/>
                <w:bottom w:val="none" w:sz="0" w:space="0" w:color="auto"/>
                <w:right w:val="none" w:sz="0" w:space="0" w:color="auto"/>
              </w:divBdr>
            </w:div>
            <w:div w:id="1704789617">
              <w:marLeft w:val="0"/>
              <w:marRight w:val="0"/>
              <w:marTop w:val="0"/>
              <w:marBottom w:val="0"/>
              <w:divBdr>
                <w:top w:val="none" w:sz="0" w:space="0" w:color="auto"/>
                <w:left w:val="none" w:sz="0" w:space="0" w:color="auto"/>
                <w:bottom w:val="none" w:sz="0" w:space="0" w:color="auto"/>
                <w:right w:val="none" w:sz="0" w:space="0" w:color="auto"/>
              </w:divBdr>
            </w:div>
            <w:div w:id="528416882">
              <w:marLeft w:val="0"/>
              <w:marRight w:val="0"/>
              <w:marTop w:val="0"/>
              <w:marBottom w:val="0"/>
              <w:divBdr>
                <w:top w:val="none" w:sz="0" w:space="0" w:color="auto"/>
                <w:left w:val="none" w:sz="0" w:space="0" w:color="auto"/>
                <w:bottom w:val="none" w:sz="0" w:space="0" w:color="auto"/>
                <w:right w:val="none" w:sz="0" w:space="0" w:color="auto"/>
              </w:divBdr>
            </w:div>
            <w:div w:id="315063901">
              <w:marLeft w:val="0"/>
              <w:marRight w:val="0"/>
              <w:marTop w:val="0"/>
              <w:marBottom w:val="0"/>
              <w:divBdr>
                <w:top w:val="none" w:sz="0" w:space="0" w:color="auto"/>
                <w:left w:val="none" w:sz="0" w:space="0" w:color="auto"/>
                <w:bottom w:val="none" w:sz="0" w:space="0" w:color="auto"/>
                <w:right w:val="none" w:sz="0" w:space="0" w:color="auto"/>
              </w:divBdr>
            </w:div>
            <w:div w:id="1588734209">
              <w:marLeft w:val="0"/>
              <w:marRight w:val="0"/>
              <w:marTop w:val="0"/>
              <w:marBottom w:val="0"/>
              <w:divBdr>
                <w:top w:val="none" w:sz="0" w:space="0" w:color="auto"/>
                <w:left w:val="none" w:sz="0" w:space="0" w:color="auto"/>
                <w:bottom w:val="none" w:sz="0" w:space="0" w:color="auto"/>
                <w:right w:val="none" w:sz="0" w:space="0" w:color="auto"/>
              </w:divBdr>
            </w:div>
            <w:div w:id="436632917">
              <w:marLeft w:val="0"/>
              <w:marRight w:val="0"/>
              <w:marTop w:val="0"/>
              <w:marBottom w:val="0"/>
              <w:divBdr>
                <w:top w:val="none" w:sz="0" w:space="0" w:color="auto"/>
                <w:left w:val="none" w:sz="0" w:space="0" w:color="auto"/>
                <w:bottom w:val="none" w:sz="0" w:space="0" w:color="auto"/>
                <w:right w:val="none" w:sz="0" w:space="0" w:color="auto"/>
              </w:divBdr>
            </w:div>
            <w:div w:id="1662351120">
              <w:marLeft w:val="0"/>
              <w:marRight w:val="0"/>
              <w:marTop w:val="0"/>
              <w:marBottom w:val="0"/>
              <w:divBdr>
                <w:top w:val="none" w:sz="0" w:space="0" w:color="auto"/>
                <w:left w:val="none" w:sz="0" w:space="0" w:color="auto"/>
                <w:bottom w:val="none" w:sz="0" w:space="0" w:color="auto"/>
                <w:right w:val="none" w:sz="0" w:space="0" w:color="auto"/>
              </w:divBdr>
            </w:div>
            <w:div w:id="1010568933">
              <w:marLeft w:val="0"/>
              <w:marRight w:val="0"/>
              <w:marTop w:val="0"/>
              <w:marBottom w:val="0"/>
              <w:divBdr>
                <w:top w:val="none" w:sz="0" w:space="0" w:color="auto"/>
                <w:left w:val="none" w:sz="0" w:space="0" w:color="auto"/>
                <w:bottom w:val="none" w:sz="0" w:space="0" w:color="auto"/>
                <w:right w:val="none" w:sz="0" w:space="0" w:color="auto"/>
              </w:divBdr>
            </w:div>
            <w:div w:id="2106027407">
              <w:marLeft w:val="0"/>
              <w:marRight w:val="0"/>
              <w:marTop w:val="0"/>
              <w:marBottom w:val="0"/>
              <w:divBdr>
                <w:top w:val="none" w:sz="0" w:space="0" w:color="auto"/>
                <w:left w:val="none" w:sz="0" w:space="0" w:color="auto"/>
                <w:bottom w:val="none" w:sz="0" w:space="0" w:color="auto"/>
                <w:right w:val="none" w:sz="0" w:space="0" w:color="auto"/>
              </w:divBdr>
            </w:div>
            <w:div w:id="843087745">
              <w:marLeft w:val="0"/>
              <w:marRight w:val="0"/>
              <w:marTop w:val="0"/>
              <w:marBottom w:val="0"/>
              <w:divBdr>
                <w:top w:val="none" w:sz="0" w:space="0" w:color="auto"/>
                <w:left w:val="none" w:sz="0" w:space="0" w:color="auto"/>
                <w:bottom w:val="none" w:sz="0" w:space="0" w:color="auto"/>
                <w:right w:val="none" w:sz="0" w:space="0" w:color="auto"/>
              </w:divBdr>
            </w:div>
            <w:div w:id="406653084">
              <w:marLeft w:val="0"/>
              <w:marRight w:val="0"/>
              <w:marTop w:val="0"/>
              <w:marBottom w:val="0"/>
              <w:divBdr>
                <w:top w:val="none" w:sz="0" w:space="0" w:color="auto"/>
                <w:left w:val="none" w:sz="0" w:space="0" w:color="auto"/>
                <w:bottom w:val="none" w:sz="0" w:space="0" w:color="auto"/>
                <w:right w:val="none" w:sz="0" w:space="0" w:color="auto"/>
              </w:divBdr>
            </w:div>
            <w:div w:id="1462918695">
              <w:marLeft w:val="0"/>
              <w:marRight w:val="0"/>
              <w:marTop w:val="0"/>
              <w:marBottom w:val="0"/>
              <w:divBdr>
                <w:top w:val="none" w:sz="0" w:space="0" w:color="auto"/>
                <w:left w:val="none" w:sz="0" w:space="0" w:color="auto"/>
                <w:bottom w:val="none" w:sz="0" w:space="0" w:color="auto"/>
                <w:right w:val="none" w:sz="0" w:space="0" w:color="auto"/>
              </w:divBdr>
            </w:div>
            <w:div w:id="499077571">
              <w:marLeft w:val="0"/>
              <w:marRight w:val="0"/>
              <w:marTop w:val="0"/>
              <w:marBottom w:val="0"/>
              <w:divBdr>
                <w:top w:val="none" w:sz="0" w:space="0" w:color="auto"/>
                <w:left w:val="none" w:sz="0" w:space="0" w:color="auto"/>
                <w:bottom w:val="none" w:sz="0" w:space="0" w:color="auto"/>
                <w:right w:val="none" w:sz="0" w:space="0" w:color="auto"/>
              </w:divBdr>
            </w:div>
            <w:div w:id="1355644239">
              <w:marLeft w:val="0"/>
              <w:marRight w:val="0"/>
              <w:marTop w:val="0"/>
              <w:marBottom w:val="0"/>
              <w:divBdr>
                <w:top w:val="none" w:sz="0" w:space="0" w:color="auto"/>
                <w:left w:val="none" w:sz="0" w:space="0" w:color="auto"/>
                <w:bottom w:val="none" w:sz="0" w:space="0" w:color="auto"/>
                <w:right w:val="none" w:sz="0" w:space="0" w:color="auto"/>
              </w:divBdr>
            </w:div>
            <w:div w:id="1586106779">
              <w:marLeft w:val="0"/>
              <w:marRight w:val="0"/>
              <w:marTop w:val="0"/>
              <w:marBottom w:val="0"/>
              <w:divBdr>
                <w:top w:val="none" w:sz="0" w:space="0" w:color="auto"/>
                <w:left w:val="none" w:sz="0" w:space="0" w:color="auto"/>
                <w:bottom w:val="none" w:sz="0" w:space="0" w:color="auto"/>
                <w:right w:val="none" w:sz="0" w:space="0" w:color="auto"/>
              </w:divBdr>
            </w:div>
            <w:div w:id="1687513303">
              <w:marLeft w:val="0"/>
              <w:marRight w:val="0"/>
              <w:marTop w:val="0"/>
              <w:marBottom w:val="0"/>
              <w:divBdr>
                <w:top w:val="none" w:sz="0" w:space="0" w:color="auto"/>
                <w:left w:val="none" w:sz="0" w:space="0" w:color="auto"/>
                <w:bottom w:val="none" w:sz="0" w:space="0" w:color="auto"/>
                <w:right w:val="none" w:sz="0" w:space="0" w:color="auto"/>
              </w:divBdr>
            </w:div>
            <w:div w:id="652373520">
              <w:marLeft w:val="0"/>
              <w:marRight w:val="0"/>
              <w:marTop w:val="0"/>
              <w:marBottom w:val="0"/>
              <w:divBdr>
                <w:top w:val="none" w:sz="0" w:space="0" w:color="auto"/>
                <w:left w:val="none" w:sz="0" w:space="0" w:color="auto"/>
                <w:bottom w:val="none" w:sz="0" w:space="0" w:color="auto"/>
                <w:right w:val="none" w:sz="0" w:space="0" w:color="auto"/>
              </w:divBdr>
            </w:div>
            <w:div w:id="39327373">
              <w:marLeft w:val="0"/>
              <w:marRight w:val="0"/>
              <w:marTop w:val="0"/>
              <w:marBottom w:val="0"/>
              <w:divBdr>
                <w:top w:val="none" w:sz="0" w:space="0" w:color="auto"/>
                <w:left w:val="none" w:sz="0" w:space="0" w:color="auto"/>
                <w:bottom w:val="none" w:sz="0" w:space="0" w:color="auto"/>
                <w:right w:val="none" w:sz="0" w:space="0" w:color="auto"/>
              </w:divBdr>
            </w:div>
            <w:div w:id="816385916">
              <w:marLeft w:val="0"/>
              <w:marRight w:val="0"/>
              <w:marTop w:val="0"/>
              <w:marBottom w:val="0"/>
              <w:divBdr>
                <w:top w:val="none" w:sz="0" w:space="0" w:color="auto"/>
                <w:left w:val="none" w:sz="0" w:space="0" w:color="auto"/>
                <w:bottom w:val="none" w:sz="0" w:space="0" w:color="auto"/>
                <w:right w:val="none" w:sz="0" w:space="0" w:color="auto"/>
              </w:divBdr>
            </w:div>
            <w:div w:id="135727822">
              <w:marLeft w:val="0"/>
              <w:marRight w:val="0"/>
              <w:marTop w:val="0"/>
              <w:marBottom w:val="0"/>
              <w:divBdr>
                <w:top w:val="none" w:sz="0" w:space="0" w:color="auto"/>
                <w:left w:val="none" w:sz="0" w:space="0" w:color="auto"/>
                <w:bottom w:val="none" w:sz="0" w:space="0" w:color="auto"/>
                <w:right w:val="none" w:sz="0" w:space="0" w:color="auto"/>
              </w:divBdr>
            </w:div>
            <w:div w:id="2088726116">
              <w:marLeft w:val="0"/>
              <w:marRight w:val="0"/>
              <w:marTop w:val="0"/>
              <w:marBottom w:val="0"/>
              <w:divBdr>
                <w:top w:val="none" w:sz="0" w:space="0" w:color="auto"/>
                <w:left w:val="none" w:sz="0" w:space="0" w:color="auto"/>
                <w:bottom w:val="none" w:sz="0" w:space="0" w:color="auto"/>
                <w:right w:val="none" w:sz="0" w:space="0" w:color="auto"/>
              </w:divBdr>
            </w:div>
            <w:div w:id="621955783">
              <w:marLeft w:val="0"/>
              <w:marRight w:val="0"/>
              <w:marTop w:val="0"/>
              <w:marBottom w:val="0"/>
              <w:divBdr>
                <w:top w:val="none" w:sz="0" w:space="0" w:color="auto"/>
                <w:left w:val="none" w:sz="0" w:space="0" w:color="auto"/>
                <w:bottom w:val="none" w:sz="0" w:space="0" w:color="auto"/>
                <w:right w:val="none" w:sz="0" w:space="0" w:color="auto"/>
              </w:divBdr>
            </w:div>
            <w:div w:id="1590650210">
              <w:marLeft w:val="0"/>
              <w:marRight w:val="0"/>
              <w:marTop w:val="0"/>
              <w:marBottom w:val="0"/>
              <w:divBdr>
                <w:top w:val="none" w:sz="0" w:space="0" w:color="auto"/>
                <w:left w:val="none" w:sz="0" w:space="0" w:color="auto"/>
                <w:bottom w:val="none" w:sz="0" w:space="0" w:color="auto"/>
                <w:right w:val="none" w:sz="0" w:space="0" w:color="auto"/>
              </w:divBdr>
            </w:div>
            <w:div w:id="327103659">
              <w:marLeft w:val="0"/>
              <w:marRight w:val="0"/>
              <w:marTop w:val="0"/>
              <w:marBottom w:val="0"/>
              <w:divBdr>
                <w:top w:val="none" w:sz="0" w:space="0" w:color="auto"/>
                <w:left w:val="none" w:sz="0" w:space="0" w:color="auto"/>
                <w:bottom w:val="none" w:sz="0" w:space="0" w:color="auto"/>
                <w:right w:val="none" w:sz="0" w:space="0" w:color="auto"/>
              </w:divBdr>
            </w:div>
            <w:div w:id="266352261">
              <w:marLeft w:val="0"/>
              <w:marRight w:val="0"/>
              <w:marTop w:val="0"/>
              <w:marBottom w:val="0"/>
              <w:divBdr>
                <w:top w:val="none" w:sz="0" w:space="0" w:color="auto"/>
                <w:left w:val="none" w:sz="0" w:space="0" w:color="auto"/>
                <w:bottom w:val="none" w:sz="0" w:space="0" w:color="auto"/>
                <w:right w:val="none" w:sz="0" w:space="0" w:color="auto"/>
              </w:divBdr>
            </w:div>
            <w:div w:id="465196343">
              <w:marLeft w:val="0"/>
              <w:marRight w:val="0"/>
              <w:marTop w:val="0"/>
              <w:marBottom w:val="0"/>
              <w:divBdr>
                <w:top w:val="none" w:sz="0" w:space="0" w:color="auto"/>
                <w:left w:val="none" w:sz="0" w:space="0" w:color="auto"/>
                <w:bottom w:val="none" w:sz="0" w:space="0" w:color="auto"/>
                <w:right w:val="none" w:sz="0" w:space="0" w:color="auto"/>
              </w:divBdr>
            </w:div>
            <w:div w:id="1251739754">
              <w:marLeft w:val="0"/>
              <w:marRight w:val="0"/>
              <w:marTop w:val="0"/>
              <w:marBottom w:val="0"/>
              <w:divBdr>
                <w:top w:val="none" w:sz="0" w:space="0" w:color="auto"/>
                <w:left w:val="none" w:sz="0" w:space="0" w:color="auto"/>
                <w:bottom w:val="none" w:sz="0" w:space="0" w:color="auto"/>
                <w:right w:val="none" w:sz="0" w:space="0" w:color="auto"/>
              </w:divBdr>
            </w:div>
            <w:div w:id="1184518371">
              <w:marLeft w:val="0"/>
              <w:marRight w:val="0"/>
              <w:marTop w:val="0"/>
              <w:marBottom w:val="0"/>
              <w:divBdr>
                <w:top w:val="none" w:sz="0" w:space="0" w:color="auto"/>
                <w:left w:val="none" w:sz="0" w:space="0" w:color="auto"/>
                <w:bottom w:val="none" w:sz="0" w:space="0" w:color="auto"/>
                <w:right w:val="none" w:sz="0" w:space="0" w:color="auto"/>
              </w:divBdr>
            </w:div>
            <w:div w:id="904100745">
              <w:marLeft w:val="0"/>
              <w:marRight w:val="0"/>
              <w:marTop w:val="0"/>
              <w:marBottom w:val="0"/>
              <w:divBdr>
                <w:top w:val="none" w:sz="0" w:space="0" w:color="auto"/>
                <w:left w:val="none" w:sz="0" w:space="0" w:color="auto"/>
                <w:bottom w:val="none" w:sz="0" w:space="0" w:color="auto"/>
                <w:right w:val="none" w:sz="0" w:space="0" w:color="auto"/>
              </w:divBdr>
            </w:div>
            <w:div w:id="1645429887">
              <w:marLeft w:val="0"/>
              <w:marRight w:val="0"/>
              <w:marTop w:val="0"/>
              <w:marBottom w:val="0"/>
              <w:divBdr>
                <w:top w:val="none" w:sz="0" w:space="0" w:color="auto"/>
                <w:left w:val="none" w:sz="0" w:space="0" w:color="auto"/>
                <w:bottom w:val="none" w:sz="0" w:space="0" w:color="auto"/>
                <w:right w:val="none" w:sz="0" w:space="0" w:color="auto"/>
              </w:divBdr>
            </w:div>
            <w:div w:id="1570459229">
              <w:marLeft w:val="0"/>
              <w:marRight w:val="0"/>
              <w:marTop w:val="0"/>
              <w:marBottom w:val="0"/>
              <w:divBdr>
                <w:top w:val="none" w:sz="0" w:space="0" w:color="auto"/>
                <w:left w:val="none" w:sz="0" w:space="0" w:color="auto"/>
                <w:bottom w:val="none" w:sz="0" w:space="0" w:color="auto"/>
                <w:right w:val="none" w:sz="0" w:space="0" w:color="auto"/>
              </w:divBdr>
            </w:div>
            <w:div w:id="1796944321">
              <w:marLeft w:val="0"/>
              <w:marRight w:val="0"/>
              <w:marTop w:val="0"/>
              <w:marBottom w:val="0"/>
              <w:divBdr>
                <w:top w:val="none" w:sz="0" w:space="0" w:color="auto"/>
                <w:left w:val="none" w:sz="0" w:space="0" w:color="auto"/>
                <w:bottom w:val="none" w:sz="0" w:space="0" w:color="auto"/>
                <w:right w:val="none" w:sz="0" w:space="0" w:color="auto"/>
              </w:divBdr>
            </w:div>
            <w:div w:id="1650941080">
              <w:marLeft w:val="0"/>
              <w:marRight w:val="0"/>
              <w:marTop w:val="0"/>
              <w:marBottom w:val="0"/>
              <w:divBdr>
                <w:top w:val="none" w:sz="0" w:space="0" w:color="auto"/>
                <w:left w:val="none" w:sz="0" w:space="0" w:color="auto"/>
                <w:bottom w:val="none" w:sz="0" w:space="0" w:color="auto"/>
                <w:right w:val="none" w:sz="0" w:space="0" w:color="auto"/>
              </w:divBdr>
            </w:div>
            <w:div w:id="1206798098">
              <w:marLeft w:val="0"/>
              <w:marRight w:val="0"/>
              <w:marTop w:val="0"/>
              <w:marBottom w:val="0"/>
              <w:divBdr>
                <w:top w:val="none" w:sz="0" w:space="0" w:color="auto"/>
                <w:left w:val="none" w:sz="0" w:space="0" w:color="auto"/>
                <w:bottom w:val="none" w:sz="0" w:space="0" w:color="auto"/>
                <w:right w:val="none" w:sz="0" w:space="0" w:color="auto"/>
              </w:divBdr>
            </w:div>
            <w:div w:id="540362227">
              <w:marLeft w:val="0"/>
              <w:marRight w:val="0"/>
              <w:marTop w:val="0"/>
              <w:marBottom w:val="0"/>
              <w:divBdr>
                <w:top w:val="none" w:sz="0" w:space="0" w:color="auto"/>
                <w:left w:val="none" w:sz="0" w:space="0" w:color="auto"/>
                <w:bottom w:val="none" w:sz="0" w:space="0" w:color="auto"/>
                <w:right w:val="none" w:sz="0" w:space="0" w:color="auto"/>
              </w:divBdr>
            </w:div>
            <w:div w:id="547187939">
              <w:marLeft w:val="0"/>
              <w:marRight w:val="0"/>
              <w:marTop w:val="0"/>
              <w:marBottom w:val="0"/>
              <w:divBdr>
                <w:top w:val="none" w:sz="0" w:space="0" w:color="auto"/>
                <w:left w:val="none" w:sz="0" w:space="0" w:color="auto"/>
                <w:bottom w:val="none" w:sz="0" w:space="0" w:color="auto"/>
                <w:right w:val="none" w:sz="0" w:space="0" w:color="auto"/>
              </w:divBdr>
            </w:div>
            <w:div w:id="1787308018">
              <w:marLeft w:val="0"/>
              <w:marRight w:val="0"/>
              <w:marTop w:val="0"/>
              <w:marBottom w:val="0"/>
              <w:divBdr>
                <w:top w:val="none" w:sz="0" w:space="0" w:color="auto"/>
                <w:left w:val="none" w:sz="0" w:space="0" w:color="auto"/>
                <w:bottom w:val="none" w:sz="0" w:space="0" w:color="auto"/>
                <w:right w:val="none" w:sz="0" w:space="0" w:color="auto"/>
              </w:divBdr>
            </w:div>
            <w:div w:id="180433907">
              <w:marLeft w:val="0"/>
              <w:marRight w:val="0"/>
              <w:marTop w:val="0"/>
              <w:marBottom w:val="0"/>
              <w:divBdr>
                <w:top w:val="none" w:sz="0" w:space="0" w:color="auto"/>
                <w:left w:val="none" w:sz="0" w:space="0" w:color="auto"/>
                <w:bottom w:val="none" w:sz="0" w:space="0" w:color="auto"/>
                <w:right w:val="none" w:sz="0" w:space="0" w:color="auto"/>
              </w:divBdr>
            </w:div>
            <w:div w:id="2097894240">
              <w:marLeft w:val="0"/>
              <w:marRight w:val="0"/>
              <w:marTop w:val="0"/>
              <w:marBottom w:val="0"/>
              <w:divBdr>
                <w:top w:val="none" w:sz="0" w:space="0" w:color="auto"/>
                <w:left w:val="none" w:sz="0" w:space="0" w:color="auto"/>
                <w:bottom w:val="none" w:sz="0" w:space="0" w:color="auto"/>
                <w:right w:val="none" w:sz="0" w:space="0" w:color="auto"/>
              </w:divBdr>
            </w:div>
            <w:div w:id="907882658">
              <w:marLeft w:val="0"/>
              <w:marRight w:val="0"/>
              <w:marTop w:val="0"/>
              <w:marBottom w:val="0"/>
              <w:divBdr>
                <w:top w:val="none" w:sz="0" w:space="0" w:color="auto"/>
                <w:left w:val="none" w:sz="0" w:space="0" w:color="auto"/>
                <w:bottom w:val="none" w:sz="0" w:space="0" w:color="auto"/>
                <w:right w:val="none" w:sz="0" w:space="0" w:color="auto"/>
              </w:divBdr>
            </w:div>
            <w:div w:id="1590694121">
              <w:marLeft w:val="0"/>
              <w:marRight w:val="0"/>
              <w:marTop w:val="0"/>
              <w:marBottom w:val="0"/>
              <w:divBdr>
                <w:top w:val="none" w:sz="0" w:space="0" w:color="auto"/>
                <w:left w:val="none" w:sz="0" w:space="0" w:color="auto"/>
                <w:bottom w:val="none" w:sz="0" w:space="0" w:color="auto"/>
                <w:right w:val="none" w:sz="0" w:space="0" w:color="auto"/>
              </w:divBdr>
            </w:div>
            <w:div w:id="1318875812">
              <w:marLeft w:val="0"/>
              <w:marRight w:val="0"/>
              <w:marTop w:val="0"/>
              <w:marBottom w:val="0"/>
              <w:divBdr>
                <w:top w:val="none" w:sz="0" w:space="0" w:color="auto"/>
                <w:left w:val="none" w:sz="0" w:space="0" w:color="auto"/>
                <w:bottom w:val="none" w:sz="0" w:space="0" w:color="auto"/>
                <w:right w:val="none" w:sz="0" w:space="0" w:color="auto"/>
              </w:divBdr>
            </w:div>
            <w:div w:id="469371908">
              <w:marLeft w:val="0"/>
              <w:marRight w:val="0"/>
              <w:marTop w:val="0"/>
              <w:marBottom w:val="0"/>
              <w:divBdr>
                <w:top w:val="none" w:sz="0" w:space="0" w:color="auto"/>
                <w:left w:val="none" w:sz="0" w:space="0" w:color="auto"/>
                <w:bottom w:val="none" w:sz="0" w:space="0" w:color="auto"/>
                <w:right w:val="none" w:sz="0" w:space="0" w:color="auto"/>
              </w:divBdr>
            </w:div>
            <w:div w:id="1937863255">
              <w:marLeft w:val="0"/>
              <w:marRight w:val="0"/>
              <w:marTop w:val="0"/>
              <w:marBottom w:val="0"/>
              <w:divBdr>
                <w:top w:val="none" w:sz="0" w:space="0" w:color="auto"/>
                <w:left w:val="none" w:sz="0" w:space="0" w:color="auto"/>
                <w:bottom w:val="none" w:sz="0" w:space="0" w:color="auto"/>
                <w:right w:val="none" w:sz="0" w:space="0" w:color="auto"/>
              </w:divBdr>
            </w:div>
            <w:div w:id="634219284">
              <w:marLeft w:val="0"/>
              <w:marRight w:val="0"/>
              <w:marTop w:val="0"/>
              <w:marBottom w:val="0"/>
              <w:divBdr>
                <w:top w:val="none" w:sz="0" w:space="0" w:color="auto"/>
                <w:left w:val="none" w:sz="0" w:space="0" w:color="auto"/>
                <w:bottom w:val="none" w:sz="0" w:space="0" w:color="auto"/>
                <w:right w:val="none" w:sz="0" w:space="0" w:color="auto"/>
              </w:divBdr>
            </w:div>
            <w:div w:id="1942834150">
              <w:marLeft w:val="0"/>
              <w:marRight w:val="0"/>
              <w:marTop w:val="0"/>
              <w:marBottom w:val="0"/>
              <w:divBdr>
                <w:top w:val="none" w:sz="0" w:space="0" w:color="auto"/>
                <w:left w:val="none" w:sz="0" w:space="0" w:color="auto"/>
                <w:bottom w:val="none" w:sz="0" w:space="0" w:color="auto"/>
                <w:right w:val="none" w:sz="0" w:space="0" w:color="auto"/>
              </w:divBdr>
            </w:div>
            <w:div w:id="1447849815">
              <w:marLeft w:val="0"/>
              <w:marRight w:val="0"/>
              <w:marTop w:val="0"/>
              <w:marBottom w:val="0"/>
              <w:divBdr>
                <w:top w:val="none" w:sz="0" w:space="0" w:color="auto"/>
                <w:left w:val="none" w:sz="0" w:space="0" w:color="auto"/>
                <w:bottom w:val="none" w:sz="0" w:space="0" w:color="auto"/>
                <w:right w:val="none" w:sz="0" w:space="0" w:color="auto"/>
              </w:divBdr>
            </w:div>
            <w:div w:id="125393349">
              <w:marLeft w:val="0"/>
              <w:marRight w:val="0"/>
              <w:marTop w:val="0"/>
              <w:marBottom w:val="0"/>
              <w:divBdr>
                <w:top w:val="none" w:sz="0" w:space="0" w:color="auto"/>
                <w:left w:val="none" w:sz="0" w:space="0" w:color="auto"/>
                <w:bottom w:val="none" w:sz="0" w:space="0" w:color="auto"/>
                <w:right w:val="none" w:sz="0" w:space="0" w:color="auto"/>
              </w:divBdr>
            </w:div>
            <w:div w:id="1978996240">
              <w:marLeft w:val="0"/>
              <w:marRight w:val="0"/>
              <w:marTop w:val="0"/>
              <w:marBottom w:val="0"/>
              <w:divBdr>
                <w:top w:val="none" w:sz="0" w:space="0" w:color="auto"/>
                <w:left w:val="none" w:sz="0" w:space="0" w:color="auto"/>
                <w:bottom w:val="none" w:sz="0" w:space="0" w:color="auto"/>
                <w:right w:val="none" w:sz="0" w:space="0" w:color="auto"/>
              </w:divBdr>
            </w:div>
            <w:div w:id="1685355143">
              <w:marLeft w:val="0"/>
              <w:marRight w:val="0"/>
              <w:marTop w:val="0"/>
              <w:marBottom w:val="0"/>
              <w:divBdr>
                <w:top w:val="none" w:sz="0" w:space="0" w:color="auto"/>
                <w:left w:val="none" w:sz="0" w:space="0" w:color="auto"/>
                <w:bottom w:val="none" w:sz="0" w:space="0" w:color="auto"/>
                <w:right w:val="none" w:sz="0" w:space="0" w:color="auto"/>
              </w:divBdr>
            </w:div>
            <w:div w:id="1127893711">
              <w:marLeft w:val="0"/>
              <w:marRight w:val="0"/>
              <w:marTop w:val="0"/>
              <w:marBottom w:val="0"/>
              <w:divBdr>
                <w:top w:val="none" w:sz="0" w:space="0" w:color="auto"/>
                <w:left w:val="none" w:sz="0" w:space="0" w:color="auto"/>
                <w:bottom w:val="none" w:sz="0" w:space="0" w:color="auto"/>
                <w:right w:val="none" w:sz="0" w:space="0" w:color="auto"/>
              </w:divBdr>
            </w:div>
            <w:div w:id="239874006">
              <w:marLeft w:val="0"/>
              <w:marRight w:val="0"/>
              <w:marTop w:val="0"/>
              <w:marBottom w:val="0"/>
              <w:divBdr>
                <w:top w:val="none" w:sz="0" w:space="0" w:color="auto"/>
                <w:left w:val="none" w:sz="0" w:space="0" w:color="auto"/>
                <w:bottom w:val="none" w:sz="0" w:space="0" w:color="auto"/>
                <w:right w:val="none" w:sz="0" w:space="0" w:color="auto"/>
              </w:divBdr>
            </w:div>
            <w:div w:id="938754602">
              <w:marLeft w:val="0"/>
              <w:marRight w:val="0"/>
              <w:marTop w:val="0"/>
              <w:marBottom w:val="0"/>
              <w:divBdr>
                <w:top w:val="none" w:sz="0" w:space="0" w:color="auto"/>
                <w:left w:val="none" w:sz="0" w:space="0" w:color="auto"/>
                <w:bottom w:val="none" w:sz="0" w:space="0" w:color="auto"/>
                <w:right w:val="none" w:sz="0" w:space="0" w:color="auto"/>
              </w:divBdr>
            </w:div>
            <w:div w:id="1341926242">
              <w:marLeft w:val="0"/>
              <w:marRight w:val="0"/>
              <w:marTop w:val="0"/>
              <w:marBottom w:val="0"/>
              <w:divBdr>
                <w:top w:val="none" w:sz="0" w:space="0" w:color="auto"/>
                <w:left w:val="none" w:sz="0" w:space="0" w:color="auto"/>
                <w:bottom w:val="none" w:sz="0" w:space="0" w:color="auto"/>
                <w:right w:val="none" w:sz="0" w:space="0" w:color="auto"/>
              </w:divBdr>
            </w:div>
            <w:div w:id="1941185280">
              <w:marLeft w:val="0"/>
              <w:marRight w:val="0"/>
              <w:marTop w:val="0"/>
              <w:marBottom w:val="0"/>
              <w:divBdr>
                <w:top w:val="none" w:sz="0" w:space="0" w:color="auto"/>
                <w:left w:val="none" w:sz="0" w:space="0" w:color="auto"/>
                <w:bottom w:val="none" w:sz="0" w:space="0" w:color="auto"/>
                <w:right w:val="none" w:sz="0" w:space="0" w:color="auto"/>
              </w:divBdr>
            </w:div>
            <w:div w:id="1397431795">
              <w:marLeft w:val="0"/>
              <w:marRight w:val="0"/>
              <w:marTop w:val="0"/>
              <w:marBottom w:val="0"/>
              <w:divBdr>
                <w:top w:val="none" w:sz="0" w:space="0" w:color="auto"/>
                <w:left w:val="none" w:sz="0" w:space="0" w:color="auto"/>
                <w:bottom w:val="none" w:sz="0" w:space="0" w:color="auto"/>
                <w:right w:val="none" w:sz="0" w:space="0" w:color="auto"/>
              </w:divBdr>
            </w:div>
            <w:div w:id="2141530227">
              <w:marLeft w:val="0"/>
              <w:marRight w:val="0"/>
              <w:marTop w:val="0"/>
              <w:marBottom w:val="0"/>
              <w:divBdr>
                <w:top w:val="none" w:sz="0" w:space="0" w:color="auto"/>
                <w:left w:val="none" w:sz="0" w:space="0" w:color="auto"/>
                <w:bottom w:val="none" w:sz="0" w:space="0" w:color="auto"/>
                <w:right w:val="none" w:sz="0" w:space="0" w:color="auto"/>
              </w:divBdr>
            </w:div>
            <w:div w:id="1236433768">
              <w:marLeft w:val="0"/>
              <w:marRight w:val="0"/>
              <w:marTop w:val="0"/>
              <w:marBottom w:val="0"/>
              <w:divBdr>
                <w:top w:val="none" w:sz="0" w:space="0" w:color="auto"/>
                <w:left w:val="none" w:sz="0" w:space="0" w:color="auto"/>
                <w:bottom w:val="none" w:sz="0" w:space="0" w:color="auto"/>
                <w:right w:val="none" w:sz="0" w:space="0" w:color="auto"/>
              </w:divBdr>
            </w:div>
            <w:div w:id="2023974221">
              <w:marLeft w:val="0"/>
              <w:marRight w:val="0"/>
              <w:marTop w:val="0"/>
              <w:marBottom w:val="0"/>
              <w:divBdr>
                <w:top w:val="none" w:sz="0" w:space="0" w:color="auto"/>
                <w:left w:val="none" w:sz="0" w:space="0" w:color="auto"/>
                <w:bottom w:val="none" w:sz="0" w:space="0" w:color="auto"/>
                <w:right w:val="none" w:sz="0" w:space="0" w:color="auto"/>
              </w:divBdr>
            </w:div>
            <w:div w:id="1885217018">
              <w:marLeft w:val="0"/>
              <w:marRight w:val="0"/>
              <w:marTop w:val="0"/>
              <w:marBottom w:val="0"/>
              <w:divBdr>
                <w:top w:val="none" w:sz="0" w:space="0" w:color="auto"/>
                <w:left w:val="none" w:sz="0" w:space="0" w:color="auto"/>
                <w:bottom w:val="none" w:sz="0" w:space="0" w:color="auto"/>
                <w:right w:val="none" w:sz="0" w:space="0" w:color="auto"/>
              </w:divBdr>
            </w:div>
            <w:div w:id="760174810">
              <w:marLeft w:val="0"/>
              <w:marRight w:val="0"/>
              <w:marTop w:val="0"/>
              <w:marBottom w:val="0"/>
              <w:divBdr>
                <w:top w:val="none" w:sz="0" w:space="0" w:color="auto"/>
                <w:left w:val="none" w:sz="0" w:space="0" w:color="auto"/>
                <w:bottom w:val="none" w:sz="0" w:space="0" w:color="auto"/>
                <w:right w:val="none" w:sz="0" w:space="0" w:color="auto"/>
              </w:divBdr>
            </w:div>
            <w:div w:id="1006320202">
              <w:marLeft w:val="0"/>
              <w:marRight w:val="0"/>
              <w:marTop w:val="0"/>
              <w:marBottom w:val="0"/>
              <w:divBdr>
                <w:top w:val="none" w:sz="0" w:space="0" w:color="auto"/>
                <w:left w:val="none" w:sz="0" w:space="0" w:color="auto"/>
                <w:bottom w:val="none" w:sz="0" w:space="0" w:color="auto"/>
                <w:right w:val="none" w:sz="0" w:space="0" w:color="auto"/>
              </w:divBdr>
            </w:div>
            <w:div w:id="871267963">
              <w:marLeft w:val="0"/>
              <w:marRight w:val="0"/>
              <w:marTop w:val="0"/>
              <w:marBottom w:val="0"/>
              <w:divBdr>
                <w:top w:val="none" w:sz="0" w:space="0" w:color="auto"/>
                <w:left w:val="none" w:sz="0" w:space="0" w:color="auto"/>
                <w:bottom w:val="none" w:sz="0" w:space="0" w:color="auto"/>
                <w:right w:val="none" w:sz="0" w:space="0" w:color="auto"/>
              </w:divBdr>
            </w:div>
            <w:div w:id="1509831651">
              <w:marLeft w:val="0"/>
              <w:marRight w:val="0"/>
              <w:marTop w:val="0"/>
              <w:marBottom w:val="0"/>
              <w:divBdr>
                <w:top w:val="none" w:sz="0" w:space="0" w:color="auto"/>
                <w:left w:val="none" w:sz="0" w:space="0" w:color="auto"/>
                <w:bottom w:val="none" w:sz="0" w:space="0" w:color="auto"/>
                <w:right w:val="none" w:sz="0" w:space="0" w:color="auto"/>
              </w:divBdr>
            </w:div>
            <w:div w:id="697394288">
              <w:marLeft w:val="0"/>
              <w:marRight w:val="0"/>
              <w:marTop w:val="0"/>
              <w:marBottom w:val="0"/>
              <w:divBdr>
                <w:top w:val="none" w:sz="0" w:space="0" w:color="auto"/>
                <w:left w:val="none" w:sz="0" w:space="0" w:color="auto"/>
                <w:bottom w:val="none" w:sz="0" w:space="0" w:color="auto"/>
                <w:right w:val="none" w:sz="0" w:space="0" w:color="auto"/>
              </w:divBdr>
            </w:div>
            <w:div w:id="1005205430">
              <w:marLeft w:val="0"/>
              <w:marRight w:val="0"/>
              <w:marTop w:val="0"/>
              <w:marBottom w:val="0"/>
              <w:divBdr>
                <w:top w:val="none" w:sz="0" w:space="0" w:color="auto"/>
                <w:left w:val="none" w:sz="0" w:space="0" w:color="auto"/>
                <w:bottom w:val="none" w:sz="0" w:space="0" w:color="auto"/>
                <w:right w:val="none" w:sz="0" w:space="0" w:color="auto"/>
              </w:divBdr>
            </w:div>
            <w:div w:id="1777822896">
              <w:marLeft w:val="0"/>
              <w:marRight w:val="0"/>
              <w:marTop w:val="0"/>
              <w:marBottom w:val="0"/>
              <w:divBdr>
                <w:top w:val="none" w:sz="0" w:space="0" w:color="auto"/>
                <w:left w:val="none" w:sz="0" w:space="0" w:color="auto"/>
                <w:bottom w:val="none" w:sz="0" w:space="0" w:color="auto"/>
                <w:right w:val="none" w:sz="0" w:space="0" w:color="auto"/>
              </w:divBdr>
            </w:div>
            <w:div w:id="1200512352">
              <w:marLeft w:val="0"/>
              <w:marRight w:val="0"/>
              <w:marTop w:val="0"/>
              <w:marBottom w:val="0"/>
              <w:divBdr>
                <w:top w:val="none" w:sz="0" w:space="0" w:color="auto"/>
                <w:left w:val="none" w:sz="0" w:space="0" w:color="auto"/>
                <w:bottom w:val="none" w:sz="0" w:space="0" w:color="auto"/>
                <w:right w:val="none" w:sz="0" w:space="0" w:color="auto"/>
              </w:divBdr>
            </w:div>
            <w:div w:id="1282884827">
              <w:marLeft w:val="0"/>
              <w:marRight w:val="0"/>
              <w:marTop w:val="0"/>
              <w:marBottom w:val="0"/>
              <w:divBdr>
                <w:top w:val="none" w:sz="0" w:space="0" w:color="auto"/>
                <w:left w:val="none" w:sz="0" w:space="0" w:color="auto"/>
                <w:bottom w:val="none" w:sz="0" w:space="0" w:color="auto"/>
                <w:right w:val="none" w:sz="0" w:space="0" w:color="auto"/>
              </w:divBdr>
            </w:div>
            <w:div w:id="374085867">
              <w:marLeft w:val="0"/>
              <w:marRight w:val="0"/>
              <w:marTop w:val="0"/>
              <w:marBottom w:val="0"/>
              <w:divBdr>
                <w:top w:val="none" w:sz="0" w:space="0" w:color="auto"/>
                <w:left w:val="none" w:sz="0" w:space="0" w:color="auto"/>
                <w:bottom w:val="none" w:sz="0" w:space="0" w:color="auto"/>
                <w:right w:val="none" w:sz="0" w:space="0" w:color="auto"/>
              </w:divBdr>
            </w:div>
            <w:div w:id="74524078">
              <w:marLeft w:val="0"/>
              <w:marRight w:val="0"/>
              <w:marTop w:val="0"/>
              <w:marBottom w:val="0"/>
              <w:divBdr>
                <w:top w:val="none" w:sz="0" w:space="0" w:color="auto"/>
                <w:left w:val="none" w:sz="0" w:space="0" w:color="auto"/>
                <w:bottom w:val="none" w:sz="0" w:space="0" w:color="auto"/>
                <w:right w:val="none" w:sz="0" w:space="0" w:color="auto"/>
              </w:divBdr>
            </w:div>
            <w:div w:id="496190604">
              <w:marLeft w:val="0"/>
              <w:marRight w:val="0"/>
              <w:marTop w:val="0"/>
              <w:marBottom w:val="0"/>
              <w:divBdr>
                <w:top w:val="none" w:sz="0" w:space="0" w:color="auto"/>
                <w:left w:val="none" w:sz="0" w:space="0" w:color="auto"/>
                <w:bottom w:val="none" w:sz="0" w:space="0" w:color="auto"/>
                <w:right w:val="none" w:sz="0" w:space="0" w:color="auto"/>
              </w:divBdr>
            </w:div>
            <w:div w:id="1554541742">
              <w:marLeft w:val="0"/>
              <w:marRight w:val="0"/>
              <w:marTop w:val="0"/>
              <w:marBottom w:val="0"/>
              <w:divBdr>
                <w:top w:val="none" w:sz="0" w:space="0" w:color="auto"/>
                <w:left w:val="none" w:sz="0" w:space="0" w:color="auto"/>
                <w:bottom w:val="none" w:sz="0" w:space="0" w:color="auto"/>
                <w:right w:val="none" w:sz="0" w:space="0" w:color="auto"/>
              </w:divBdr>
            </w:div>
            <w:div w:id="1872767089">
              <w:marLeft w:val="0"/>
              <w:marRight w:val="0"/>
              <w:marTop w:val="0"/>
              <w:marBottom w:val="0"/>
              <w:divBdr>
                <w:top w:val="none" w:sz="0" w:space="0" w:color="auto"/>
                <w:left w:val="none" w:sz="0" w:space="0" w:color="auto"/>
                <w:bottom w:val="none" w:sz="0" w:space="0" w:color="auto"/>
                <w:right w:val="none" w:sz="0" w:space="0" w:color="auto"/>
              </w:divBdr>
            </w:div>
            <w:div w:id="178129923">
              <w:marLeft w:val="0"/>
              <w:marRight w:val="0"/>
              <w:marTop w:val="0"/>
              <w:marBottom w:val="0"/>
              <w:divBdr>
                <w:top w:val="none" w:sz="0" w:space="0" w:color="auto"/>
                <w:left w:val="none" w:sz="0" w:space="0" w:color="auto"/>
                <w:bottom w:val="none" w:sz="0" w:space="0" w:color="auto"/>
                <w:right w:val="none" w:sz="0" w:space="0" w:color="auto"/>
              </w:divBdr>
            </w:div>
            <w:div w:id="1529610673">
              <w:marLeft w:val="0"/>
              <w:marRight w:val="0"/>
              <w:marTop w:val="0"/>
              <w:marBottom w:val="0"/>
              <w:divBdr>
                <w:top w:val="none" w:sz="0" w:space="0" w:color="auto"/>
                <w:left w:val="none" w:sz="0" w:space="0" w:color="auto"/>
                <w:bottom w:val="none" w:sz="0" w:space="0" w:color="auto"/>
                <w:right w:val="none" w:sz="0" w:space="0" w:color="auto"/>
              </w:divBdr>
            </w:div>
            <w:div w:id="2128117416">
              <w:marLeft w:val="0"/>
              <w:marRight w:val="0"/>
              <w:marTop w:val="0"/>
              <w:marBottom w:val="0"/>
              <w:divBdr>
                <w:top w:val="none" w:sz="0" w:space="0" w:color="auto"/>
                <w:left w:val="none" w:sz="0" w:space="0" w:color="auto"/>
                <w:bottom w:val="none" w:sz="0" w:space="0" w:color="auto"/>
                <w:right w:val="none" w:sz="0" w:space="0" w:color="auto"/>
              </w:divBdr>
            </w:div>
            <w:div w:id="427311328">
              <w:marLeft w:val="0"/>
              <w:marRight w:val="0"/>
              <w:marTop w:val="0"/>
              <w:marBottom w:val="0"/>
              <w:divBdr>
                <w:top w:val="none" w:sz="0" w:space="0" w:color="auto"/>
                <w:left w:val="none" w:sz="0" w:space="0" w:color="auto"/>
                <w:bottom w:val="none" w:sz="0" w:space="0" w:color="auto"/>
                <w:right w:val="none" w:sz="0" w:space="0" w:color="auto"/>
              </w:divBdr>
            </w:div>
            <w:div w:id="1581984991">
              <w:marLeft w:val="0"/>
              <w:marRight w:val="0"/>
              <w:marTop w:val="0"/>
              <w:marBottom w:val="0"/>
              <w:divBdr>
                <w:top w:val="none" w:sz="0" w:space="0" w:color="auto"/>
                <w:left w:val="none" w:sz="0" w:space="0" w:color="auto"/>
                <w:bottom w:val="none" w:sz="0" w:space="0" w:color="auto"/>
                <w:right w:val="none" w:sz="0" w:space="0" w:color="auto"/>
              </w:divBdr>
            </w:div>
            <w:div w:id="1888226613">
              <w:marLeft w:val="0"/>
              <w:marRight w:val="0"/>
              <w:marTop w:val="0"/>
              <w:marBottom w:val="0"/>
              <w:divBdr>
                <w:top w:val="none" w:sz="0" w:space="0" w:color="auto"/>
                <w:left w:val="none" w:sz="0" w:space="0" w:color="auto"/>
                <w:bottom w:val="none" w:sz="0" w:space="0" w:color="auto"/>
                <w:right w:val="none" w:sz="0" w:space="0" w:color="auto"/>
              </w:divBdr>
            </w:div>
            <w:div w:id="1093939264">
              <w:marLeft w:val="0"/>
              <w:marRight w:val="0"/>
              <w:marTop w:val="0"/>
              <w:marBottom w:val="0"/>
              <w:divBdr>
                <w:top w:val="none" w:sz="0" w:space="0" w:color="auto"/>
                <w:left w:val="none" w:sz="0" w:space="0" w:color="auto"/>
                <w:bottom w:val="none" w:sz="0" w:space="0" w:color="auto"/>
                <w:right w:val="none" w:sz="0" w:space="0" w:color="auto"/>
              </w:divBdr>
            </w:div>
            <w:div w:id="330570518">
              <w:marLeft w:val="0"/>
              <w:marRight w:val="0"/>
              <w:marTop w:val="0"/>
              <w:marBottom w:val="0"/>
              <w:divBdr>
                <w:top w:val="none" w:sz="0" w:space="0" w:color="auto"/>
                <w:left w:val="none" w:sz="0" w:space="0" w:color="auto"/>
                <w:bottom w:val="none" w:sz="0" w:space="0" w:color="auto"/>
                <w:right w:val="none" w:sz="0" w:space="0" w:color="auto"/>
              </w:divBdr>
            </w:div>
            <w:div w:id="735280023">
              <w:marLeft w:val="0"/>
              <w:marRight w:val="0"/>
              <w:marTop w:val="0"/>
              <w:marBottom w:val="0"/>
              <w:divBdr>
                <w:top w:val="none" w:sz="0" w:space="0" w:color="auto"/>
                <w:left w:val="none" w:sz="0" w:space="0" w:color="auto"/>
                <w:bottom w:val="none" w:sz="0" w:space="0" w:color="auto"/>
                <w:right w:val="none" w:sz="0" w:space="0" w:color="auto"/>
              </w:divBdr>
            </w:div>
            <w:div w:id="2113358727">
              <w:marLeft w:val="0"/>
              <w:marRight w:val="0"/>
              <w:marTop w:val="0"/>
              <w:marBottom w:val="0"/>
              <w:divBdr>
                <w:top w:val="none" w:sz="0" w:space="0" w:color="auto"/>
                <w:left w:val="none" w:sz="0" w:space="0" w:color="auto"/>
                <w:bottom w:val="none" w:sz="0" w:space="0" w:color="auto"/>
                <w:right w:val="none" w:sz="0" w:space="0" w:color="auto"/>
              </w:divBdr>
            </w:div>
            <w:div w:id="633214328">
              <w:marLeft w:val="0"/>
              <w:marRight w:val="0"/>
              <w:marTop w:val="0"/>
              <w:marBottom w:val="0"/>
              <w:divBdr>
                <w:top w:val="none" w:sz="0" w:space="0" w:color="auto"/>
                <w:left w:val="none" w:sz="0" w:space="0" w:color="auto"/>
                <w:bottom w:val="none" w:sz="0" w:space="0" w:color="auto"/>
                <w:right w:val="none" w:sz="0" w:space="0" w:color="auto"/>
              </w:divBdr>
            </w:div>
            <w:div w:id="729692629">
              <w:marLeft w:val="0"/>
              <w:marRight w:val="0"/>
              <w:marTop w:val="0"/>
              <w:marBottom w:val="0"/>
              <w:divBdr>
                <w:top w:val="none" w:sz="0" w:space="0" w:color="auto"/>
                <w:left w:val="none" w:sz="0" w:space="0" w:color="auto"/>
                <w:bottom w:val="none" w:sz="0" w:space="0" w:color="auto"/>
                <w:right w:val="none" w:sz="0" w:space="0" w:color="auto"/>
              </w:divBdr>
            </w:div>
            <w:div w:id="729497628">
              <w:marLeft w:val="0"/>
              <w:marRight w:val="0"/>
              <w:marTop w:val="0"/>
              <w:marBottom w:val="0"/>
              <w:divBdr>
                <w:top w:val="none" w:sz="0" w:space="0" w:color="auto"/>
                <w:left w:val="none" w:sz="0" w:space="0" w:color="auto"/>
                <w:bottom w:val="none" w:sz="0" w:space="0" w:color="auto"/>
                <w:right w:val="none" w:sz="0" w:space="0" w:color="auto"/>
              </w:divBdr>
            </w:div>
            <w:div w:id="414939681">
              <w:marLeft w:val="0"/>
              <w:marRight w:val="0"/>
              <w:marTop w:val="0"/>
              <w:marBottom w:val="0"/>
              <w:divBdr>
                <w:top w:val="none" w:sz="0" w:space="0" w:color="auto"/>
                <w:left w:val="none" w:sz="0" w:space="0" w:color="auto"/>
                <w:bottom w:val="none" w:sz="0" w:space="0" w:color="auto"/>
                <w:right w:val="none" w:sz="0" w:space="0" w:color="auto"/>
              </w:divBdr>
            </w:div>
            <w:div w:id="1973750711">
              <w:marLeft w:val="0"/>
              <w:marRight w:val="0"/>
              <w:marTop w:val="0"/>
              <w:marBottom w:val="0"/>
              <w:divBdr>
                <w:top w:val="none" w:sz="0" w:space="0" w:color="auto"/>
                <w:left w:val="none" w:sz="0" w:space="0" w:color="auto"/>
                <w:bottom w:val="none" w:sz="0" w:space="0" w:color="auto"/>
                <w:right w:val="none" w:sz="0" w:space="0" w:color="auto"/>
              </w:divBdr>
            </w:div>
            <w:div w:id="20252072">
              <w:marLeft w:val="0"/>
              <w:marRight w:val="0"/>
              <w:marTop w:val="0"/>
              <w:marBottom w:val="0"/>
              <w:divBdr>
                <w:top w:val="none" w:sz="0" w:space="0" w:color="auto"/>
                <w:left w:val="none" w:sz="0" w:space="0" w:color="auto"/>
                <w:bottom w:val="none" w:sz="0" w:space="0" w:color="auto"/>
                <w:right w:val="none" w:sz="0" w:space="0" w:color="auto"/>
              </w:divBdr>
            </w:div>
            <w:div w:id="336494445">
              <w:marLeft w:val="0"/>
              <w:marRight w:val="0"/>
              <w:marTop w:val="0"/>
              <w:marBottom w:val="0"/>
              <w:divBdr>
                <w:top w:val="none" w:sz="0" w:space="0" w:color="auto"/>
                <w:left w:val="none" w:sz="0" w:space="0" w:color="auto"/>
                <w:bottom w:val="none" w:sz="0" w:space="0" w:color="auto"/>
                <w:right w:val="none" w:sz="0" w:space="0" w:color="auto"/>
              </w:divBdr>
            </w:div>
            <w:div w:id="610089013">
              <w:marLeft w:val="0"/>
              <w:marRight w:val="0"/>
              <w:marTop w:val="0"/>
              <w:marBottom w:val="0"/>
              <w:divBdr>
                <w:top w:val="none" w:sz="0" w:space="0" w:color="auto"/>
                <w:left w:val="none" w:sz="0" w:space="0" w:color="auto"/>
                <w:bottom w:val="none" w:sz="0" w:space="0" w:color="auto"/>
                <w:right w:val="none" w:sz="0" w:space="0" w:color="auto"/>
              </w:divBdr>
            </w:div>
            <w:div w:id="1662661632">
              <w:marLeft w:val="0"/>
              <w:marRight w:val="0"/>
              <w:marTop w:val="0"/>
              <w:marBottom w:val="0"/>
              <w:divBdr>
                <w:top w:val="none" w:sz="0" w:space="0" w:color="auto"/>
                <w:left w:val="none" w:sz="0" w:space="0" w:color="auto"/>
                <w:bottom w:val="none" w:sz="0" w:space="0" w:color="auto"/>
                <w:right w:val="none" w:sz="0" w:space="0" w:color="auto"/>
              </w:divBdr>
            </w:div>
            <w:div w:id="2236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201091">
      <w:bodyDiv w:val="1"/>
      <w:marLeft w:val="0"/>
      <w:marRight w:val="0"/>
      <w:marTop w:val="0"/>
      <w:marBottom w:val="0"/>
      <w:divBdr>
        <w:top w:val="none" w:sz="0" w:space="0" w:color="auto"/>
        <w:left w:val="none" w:sz="0" w:space="0" w:color="auto"/>
        <w:bottom w:val="none" w:sz="0" w:space="0" w:color="auto"/>
        <w:right w:val="none" w:sz="0" w:space="0" w:color="auto"/>
      </w:divBdr>
      <w:divsChild>
        <w:div w:id="1651518702">
          <w:marLeft w:val="0"/>
          <w:marRight w:val="0"/>
          <w:marTop w:val="0"/>
          <w:marBottom w:val="0"/>
          <w:divBdr>
            <w:top w:val="none" w:sz="0" w:space="0" w:color="auto"/>
            <w:left w:val="none" w:sz="0" w:space="0" w:color="auto"/>
            <w:bottom w:val="none" w:sz="0" w:space="0" w:color="auto"/>
            <w:right w:val="none" w:sz="0" w:space="0" w:color="auto"/>
          </w:divBdr>
          <w:divsChild>
            <w:div w:id="188958721">
              <w:marLeft w:val="0"/>
              <w:marRight w:val="0"/>
              <w:marTop w:val="0"/>
              <w:marBottom w:val="0"/>
              <w:divBdr>
                <w:top w:val="none" w:sz="0" w:space="0" w:color="auto"/>
                <w:left w:val="none" w:sz="0" w:space="0" w:color="auto"/>
                <w:bottom w:val="none" w:sz="0" w:space="0" w:color="auto"/>
                <w:right w:val="none" w:sz="0" w:space="0" w:color="auto"/>
              </w:divBdr>
            </w:div>
            <w:div w:id="1520848647">
              <w:marLeft w:val="0"/>
              <w:marRight w:val="0"/>
              <w:marTop w:val="0"/>
              <w:marBottom w:val="0"/>
              <w:divBdr>
                <w:top w:val="none" w:sz="0" w:space="0" w:color="auto"/>
                <w:left w:val="none" w:sz="0" w:space="0" w:color="auto"/>
                <w:bottom w:val="none" w:sz="0" w:space="0" w:color="auto"/>
                <w:right w:val="none" w:sz="0" w:space="0" w:color="auto"/>
              </w:divBdr>
            </w:div>
            <w:div w:id="1832133434">
              <w:marLeft w:val="0"/>
              <w:marRight w:val="0"/>
              <w:marTop w:val="0"/>
              <w:marBottom w:val="0"/>
              <w:divBdr>
                <w:top w:val="none" w:sz="0" w:space="0" w:color="auto"/>
                <w:left w:val="none" w:sz="0" w:space="0" w:color="auto"/>
                <w:bottom w:val="none" w:sz="0" w:space="0" w:color="auto"/>
                <w:right w:val="none" w:sz="0" w:space="0" w:color="auto"/>
              </w:divBdr>
            </w:div>
            <w:div w:id="189878184">
              <w:marLeft w:val="0"/>
              <w:marRight w:val="0"/>
              <w:marTop w:val="0"/>
              <w:marBottom w:val="0"/>
              <w:divBdr>
                <w:top w:val="none" w:sz="0" w:space="0" w:color="auto"/>
                <w:left w:val="none" w:sz="0" w:space="0" w:color="auto"/>
                <w:bottom w:val="none" w:sz="0" w:space="0" w:color="auto"/>
                <w:right w:val="none" w:sz="0" w:space="0" w:color="auto"/>
              </w:divBdr>
            </w:div>
            <w:div w:id="18361102">
              <w:marLeft w:val="0"/>
              <w:marRight w:val="0"/>
              <w:marTop w:val="0"/>
              <w:marBottom w:val="0"/>
              <w:divBdr>
                <w:top w:val="none" w:sz="0" w:space="0" w:color="auto"/>
                <w:left w:val="none" w:sz="0" w:space="0" w:color="auto"/>
                <w:bottom w:val="none" w:sz="0" w:space="0" w:color="auto"/>
                <w:right w:val="none" w:sz="0" w:space="0" w:color="auto"/>
              </w:divBdr>
            </w:div>
            <w:div w:id="991568680">
              <w:marLeft w:val="0"/>
              <w:marRight w:val="0"/>
              <w:marTop w:val="0"/>
              <w:marBottom w:val="0"/>
              <w:divBdr>
                <w:top w:val="none" w:sz="0" w:space="0" w:color="auto"/>
                <w:left w:val="none" w:sz="0" w:space="0" w:color="auto"/>
                <w:bottom w:val="none" w:sz="0" w:space="0" w:color="auto"/>
                <w:right w:val="none" w:sz="0" w:space="0" w:color="auto"/>
              </w:divBdr>
            </w:div>
            <w:div w:id="954680292">
              <w:marLeft w:val="0"/>
              <w:marRight w:val="0"/>
              <w:marTop w:val="0"/>
              <w:marBottom w:val="0"/>
              <w:divBdr>
                <w:top w:val="none" w:sz="0" w:space="0" w:color="auto"/>
                <w:left w:val="none" w:sz="0" w:space="0" w:color="auto"/>
                <w:bottom w:val="none" w:sz="0" w:space="0" w:color="auto"/>
                <w:right w:val="none" w:sz="0" w:space="0" w:color="auto"/>
              </w:divBdr>
            </w:div>
            <w:div w:id="278877548">
              <w:marLeft w:val="0"/>
              <w:marRight w:val="0"/>
              <w:marTop w:val="0"/>
              <w:marBottom w:val="0"/>
              <w:divBdr>
                <w:top w:val="none" w:sz="0" w:space="0" w:color="auto"/>
                <w:left w:val="none" w:sz="0" w:space="0" w:color="auto"/>
                <w:bottom w:val="none" w:sz="0" w:space="0" w:color="auto"/>
                <w:right w:val="none" w:sz="0" w:space="0" w:color="auto"/>
              </w:divBdr>
            </w:div>
            <w:div w:id="657926609">
              <w:marLeft w:val="0"/>
              <w:marRight w:val="0"/>
              <w:marTop w:val="0"/>
              <w:marBottom w:val="0"/>
              <w:divBdr>
                <w:top w:val="none" w:sz="0" w:space="0" w:color="auto"/>
                <w:left w:val="none" w:sz="0" w:space="0" w:color="auto"/>
                <w:bottom w:val="none" w:sz="0" w:space="0" w:color="auto"/>
                <w:right w:val="none" w:sz="0" w:space="0" w:color="auto"/>
              </w:divBdr>
            </w:div>
            <w:div w:id="1552233010">
              <w:marLeft w:val="0"/>
              <w:marRight w:val="0"/>
              <w:marTop w:val="0"/>
              <w:marBottom w:val="0"/>
              <w:divBdr>
                <w:top w:val="none" w:sz="0" w:space="0" w:color="auto"/>
                <w:left w:val="none" w:sz="0" w:space="0" w:color="auto"/>
                <w:bottom w:val="none" w:sz="0" w:space="0" w:color="auto"/>
                <w:right w:val="none" w:sz="0" w:space="0" w:color="auto"/>
              </w:divBdr>
            </w:div>
            <w:div w:id="1153256377">
              <w:marLeft w:val="0"/>
              <w:marRight w:val="0"/>
              <w:marTop w:val="0"/>
              <w:marBottom w:val="0"/>
              <w:divBdr>
                <w:top w:val="none" w:sz="0" w:space="0" w:color="auto"/>
                <w:left w:val="none" w:sz="0" w:space="0" w:color="auto"/>
                <w:bottom w:val="none" w:sz="0" w:space="0" w:color="auto"/>
                <w:right w:val="none" w:sz="0" w:space="0" w:color="auto"/>
              </w:divBdr>
            </w:div>
            <w:div w:id="297036737">
              <w:marLeft w:val="0"/>
              <w:marRight w:val="0"/>
              <w:marTop w:val="0"/>
              <w:marBottom w:val="0"/>
              <w:divBdr>
                <w:top w:val="none" w:sz="0" w:space="0" w:color="auto"/>
                <w:left w:val="none" w:sz="0" w:space="0" w:color="auto"/>
                <w:bottom w:val="none" w:sz="0" w:space="0" w:color="auto"/>
                <w:right w:val="none" w:sz="0" w:space="0" w:color="auto"/>
              </w:divBdr>
            </w:div>
            <w:div w:id="68697163">
              <w:marLeft w:val="0"/>
              <w:marRight w:val="0"/>
              <w:marTop w:val="0"/>
              <w:marBottom w:val="0"/>
              <w:divBdr>
                <w:top w:val="none" w:sz="0" w:space="0" w:color="auto"/>
                <w:left w:val="none" w:sz="0" w:space="0" w:color="auto"/>
                <w:bottom w:val="none" w:sz="0" w:space="0" w:color="auto"/>
                <w:right w:val="none" w:sz="0" w:space="0" w:color="auto"/>
              </w:divBdr>
            </w:div>
            <w:div w:id="601425657">
              <w:marLeft w:val="0"/>
              <w:marRight w:val="0"/>
              <w:marTop w:val="0"/>
              <w:marBottom w:val="0"/>
              <w:divBdr>
                <w:top w:val="none" w:sz="0" w:space="0" w:color="auto"/>
                <w:left w:val="none" w:sz="0" w:space="0" w:color="auto"/>
                <w:bottom w:val="none" w:sz="0" w:space="0" w:color="auto"/>
                <w:right w:val="none" w:sz="0" w:space="0" w:color="auto"/>
              </w:divBdr>
            </w:div>
            <w:div w:id="147209688">
              <w:marLeft w:val="0"/>
              <w:marRight w:val="0"/>
              <w:marTop w:val="0"/>
              <w:marBottom w:val="0"/>
              <w:divBdr>
                <w:top w:val="none" w:sz="0" w:space="0" w:color="auto"/>
                <w:left w:val="none" w:sz="0" w:space="0" w:color="auto"/>
                <w:bottom w:val="none" w:sz="0" w:space="0" w:color="auto"/>
                <w:right w:val="none" w:sz="0" w:space="0" w:color="auto"/>
              </w:divBdr>
            </w:div>
            <w:div w:id="246500887">
              <w:marLeft w:val="0"/>
              <w:marRight w:val="0"/>
              <w:marTop w:val="0"/>
              <w:marBottom w:val="0"/>
              <w:divBdr>
                <w:top w:val="none" w:sz="0" w:space="0" w:color="auto"/>
                <w:left w:val="none" w:sz="0" w:space="0" w:color="auto"/>
                <w:bottom w:val="none" w:sz="0" w:space="0" w:color="auto"/>
                <w:right w:val="none" w:sz="0" w:space="0" w:color="auto"/>
              </w:divBdr>
            </w:div>
            <w:div w:id="1582176914">
              <w:marLeft w:val="0"/>
              <w:marRight w:val="0"/>
              <w:marTop w:val="0"/>
              <w:marBottom w:val="0"/>
              <w:divBdr>
                <w:top w:val="none" w:sz="0" w:space="0" w:color="auto"/>
                <w:left w:val="none" w:sz="0" w:space="0" w:color="auto"/>
                <w:bottom w:val="none" w:sz="0" w:space="0" w:color="auto"/>
                <w:right w:val="none" w:sz="0" w:space="0" w:color="auto"/>
              </w:divBdr>
            </w:div>
            <w:div w:id="1708555539">
              <w:marLeft w:val="0"/>
              <w:marRight w:val="0"/>
              <w:marTop w:val="0"/>
              <w:marBottom w:val="0"/>
              <w:divBdr>
                <w:top w:val="none" w:sz="0" w:space="0" w:color="auto"/>
                <w:left w:val="none" w:sz="0" w:space="0" w:color="auto"/>
                <w:bottom w:val="none" w:sz="0" w:space="0" w:color="auto"/>
                <w:right w:val="none" w:sz="0" w:space="0" w:color="auto"/>
              </w:divBdr>
            </w:div>
            <w:div w:id="2111966403">
              <w:marLeft w:val="0"/>
              <w:marRight w:val="0"/>
              <w:marTop w:val="0"/>
              <w:marBottom w:val="0"/>
              <w:divBdr>
                <w:top w:val="none" w:sz="0" w:space="0" w:color="auto"/>
                <w:left w:val="none" w:sz="0" w:space="0" w:color="auto"/>
                <w:bottom w:val="none" w:sz="0" w:space="0" w:color="auto"/>
                <w:right w:val="none" w:sz="0" w:space="0" w:color="auto"/>
              </w:divBdr>
            </w:div>
            <w:div w:id="758602580">
              <w:marLeft w:val="0"/>
              <w:marRight w:val="0"/>
              <w:marTop w:val="0"/>
              <w:marBottom w:val="0"/>
              <w:divBdr>
                <w:top w:val="none" w:sz="0" w:space="0" w:color="auto"/>
                <w:left w:val="none" w:sz="0" w:space="0" w:color="auto"/>
                <w:bottom w:val="none" w:sz="0" w:space="0" w:color="auto"/>
                <w:right w:val="none" w:sz="0" w:space="0" w:color="auto"/>
              </w:divBdr>
            </w:div>
            <w:div w:id="1122919009">
              <w:marLeft w:val="0"/>
              <w:marRight w:val="0"/>
              <w:marTop w:val="0"/>
              <w:marBottom w:val="0"/>
              <w:divBdr>
                <w:top w:val="none" w:sz="0" w:space="0" w:color="auto"/>
                <w:left w:val="none" w:sz="0" w:space="0" w:color="auto"/>
                <w:bottom w:val="none" w:sz="0" w:space="0" w:color="auto"/>
                <w:right w:val="none" w:sz="0" w:space="0" w:color="auto"/>
              </w:divBdr>
            </w:div>
            <w:div w:id="1409881615">
              <w:marLeft w:val="0"/>
              <w:marRight w:val="0"/>
              <w:marTop w:val="0"/>
              <w:marBottom w:val="0"/>
              <w:divBdr>
                <w:top w:val="none" w:sz="0" w:space="0" w:color="auto"/>
                <w:left w:val="none" w:sz="0" w:space="0" w:color="auto"/>
                <w:bottom w:val="none" w:sz="0" w:space="0" w:color="auto"/>
                <w:right w:val="none" w:sz="0" w:space="0" w:color="auto"/>
              </w:divBdr>
            </w:div>
            <w:div w:id="1587036243">
              <w:marLeft w:val="0"/>
              <w:marRight w:val="0"/>
              <w:marTop w:val="0"/>
              <w:marBottom w:val="0"/>
              <w:divBdr>
                <w:top w:val="none" w:sz="0" w:space="0" w:color="auto"/>
                <w:left w:val="none" w:sz="0" w:space="0" w:color="auto"/>
                <w:bottom w:val="none" w:sz="0" w:space="0" w:color="auto"/>
                <w:right w:val="none" w:sz="0" w:space="0" w:color="auto"/>
              </w:divBdr>
            </w:div>
            <w:div w:id="1125388492">
              <w:marLeft w:val="0"/>
              <w:marRight w:val="0"/>
              <w:marTop w:val="0"/>
              <w:marBottom w:val="0"/>
              <w:divBdr>
                <w:top w:val="none" w:sz="0" w:space="0" w:color="auto"/>
                <w:left w:val="none" w:sz="0" w:space="0" w:color="auto"/>
                <w:bottom w:val="none" w:sz="0" w:space="0" w:color="auto"/>
                <w:right w:val="none" w:sz="0" w:space="0" w:color="auto"/>
              </w:divBdr>
            </w:div>
            <w:div w:id="1627933808">
              <w:marLeft w:val="0"/>
              <w:marRight w:val="0"/>
              <w:marTop w:val="0"/>
              <w:marBottom w:val="0"/>
              <w:divBdr>
                <w:top w:val="none" w:sz="0" w:space="0" w:color="auto"/>
                <w:left w:val="none" w:sz="0" w:space="0" w:color="auto"/>
                <w:bottom w:val="none" w:sz="0" w:space="0" w:color="auto"/>
                <w:right w:val="none" w:sz="0" w:space="0" w:color="auto"/>
              </w:divBdr>
            </w:div>
            <w:div w:id="194541591">
              <w:marLeft w:val="0"/>
              <w:marRight w:val="0"/>
              <w:marTop w:val="0"/>
              <w:marBottom w:val="0"/>
              <w:divBdr>
                <w:top w:val="none" w:sz="0" w:space="0" w:color="auto"/>
                <w:left w:val="none" w:sz="0" w:space="0" w:color="auto"/>
                <w:bottom w:val="none" w:sz="0" w:space="0" w:color="auto"/>
                <w:right w:val="none" w:sz="0" w:space="0" w:color="auto"/>
              </w:divBdr>
            </w:div>
            <w:div w:id="1071779156">
              <w:marLeft w:val="0"/>
              <w:marRight w:val="0"/>
              <w:marTop w:val="0"/>
              <w:marBottom w:val="0"/>
              <w:divBdr>
                <w:top w:val="none" w:sz="0" w:space="0" w:color="auto"/>
                <w:left w:val="none" w:sz="0" w:space="0" w:color="auto"/>
                <w:bottom w:val="none" w:sz="0" w:space="0" w:color="auto"/>
                <w:right w:val="none" w:sz="0" w:space="0" w:color="auto"/>
              </w:divBdr>
            </w:div>
            <w:div w:id="1694184668">
              <w:marLeft w:val="0"/>
              <w:marRight w:val="0"/>
              <w:marTop w:val="0"/>
              <w:marBottom w:val="0"/>
              <w:divBdr>
                <w:top w:val="none" w:sz="0" w:space="0" w:color="auto"/>
                <w:left w:val="none" w:sz="0" w:space="0" w:color="auto"/>
                <w:bottom w:val="none" w:sz="0" w:space="0" w:color="auto"/>
                <w:right w:val="none" w:sz="0" w:space="0" w:color="auto"/>
              </w:divBdr>
            </w:div>
            <w:div w:id="63140360">
              <w:marLeft w:val="0"/>
              <w:marRight w:val="0"/>
              <w:marTop w:val="0"/>
              <w:marBottom w:val="0"/>
              <w:divBdr>
                <w:top w:val="none" w:sz="0" w:space="0" w:color="auto"/>
                <w:left w:val="none" w:sz="0" w:space="0" w:color="auto"/>
                <w:bottom w:val="none" w:sz="0" w:space="0" w:color="auto"/>
                <w:right w:val="none" w:sz="0" w:space="0" w:color="auto"/>
              </w:divBdr>
            </w:div>
            <w:div w:id="1265648638">
              <w:marLeft w:val="0"/>
              <w:marRight w:val="0"/>
              <w:marTop w:val="0"/>
              <w:marBottom w:val="0"/>
              <w:divBdr>
                <w:top w:val="none" w:sz="0" w:space="0" w:color="auto"/>
                <w:left w:val="none" w:sz="0" w:space="0" w:color="auto"/>
                <w:bottom w:val="none" w:sz="0" w:space="0" w:color="auto"/>
                <w:right w:val="none" w:sz="0" w:space="0" w:color="auto"/>
              </w:divBdr>
            </w:div>
            <w:div w:id="330566668">
              <w:marLeft w:val="0"/>
              <w:marRight w:val="0"/>
              <w:marTop w:val="0"/>
              <w:marBottom w:val="0"/>
              <w:divBdr>
                <w:top w:val="none" w:sz="0" w:space="0" w:color="auto"/>
                <w:left w:val="none" w:sz="0" w:space="0" w:color="auto"/>
                <w:bottom w:val="none" w:sz="0" w:space="0" w:color="auto"/>
                <w:right w:val="none" w:sz="0" w:space="0" w:color="auto"/>
              </w:divBdr>
            </w:div>
            <w:div w:id="833377065">
              <w:marLeft w:val="0"/>
              <w:marRight w:val="0"/>
              <w:marTop w:val="0"/>
              <w:marBottom w:val="0"/>
              <w:divBdr>
                <w:top w:val="none" w:sz="0" w:space="0" w:color="auto"/>
                <w:left w:val="none" w:sz="0" w:space="0" w:color="auto"/>
                <w:bottom w:val="none" w:sz="0" w:space="0" w:color="auto"/>
                <w:right w:val="none" w:sz="0" w:space="0" w:color="auto"/>
              </w:divBdr>
            </w:div>
            <w:div w:id="1781678822">
              <w:marLeft w:val="0"/>
              <w:marRight w:val="0"/>
              <w:marTop w:val="0"/>
              <w:marBottom w:val="0"/>
              <w:divBdr>
                <w:top w:val="none" w:sz="0" w:space="0" w:color="auto"/>
                <w:left w:val="none" w:sz="0" w:space="0" w:color="auto"/>
                <w:bottom w:val="none" w:sz="0" w:space="0" w:color="auto"/>
                <w:right w:val="none" w:sz="0" w:space="0" w:color="auto"/>
              </w:divBdr>
            </w:div>
            <w:div w:id="162820281">
              <w:marLeft w:val="0"/>
              <w:marRight w:val="0"/>
              <w:marTop w:val="0"/>
              <w:marBottom w:val="0"/>
              <w:divBdr>
                <w:top w:val="none" w:sz="0" w:space="0" w:color="auto"/>
                <w:left w:val="none" w:sz="0" w:space="0" w:color="auto"/>
                <w:bottom w:val="none" w:sz="0" w:space="0" w:color="auto"/>
                <w:right w:val="none" w:sz="0" w:space="0" w:color="auto"/>
              </w:divBdr>
            </w:div>
            <w:div w:id="621545128">
              <w:marLeft w:val="0"/>
              <w:marRight w:val="0"/>
              <w:marTop w:val="0"/>
              <w:marBottom w:val="0"/>
              <w:divBdr>
                <w:top w:val="none" w:sz="0" w:space="0" w:color="auto"/>
                <w:left w:val="none" w:sz="0" w:space="0" w:color="auto"/>
                <w:bottom w:val="none" w:sz="0" w:space="0" w:color="auto"/>
                <w:right w:val="none" w:sz="0" w:space="0" w:color="auto"/>
              </w:divBdr>
            </w:div>
            <w:div w:id="1436056939">
              <w:marLeft w:val="0"/>
              <w:marRight w:val="0"/>
              <w:marTop w:val="0"/>
              <w:marBottom w:val="0"/>
              <w:divBdr>
                <w:top w:val="none" w:sz="0" w:space="0" w:color="auto"/>
                <w:left w:val="none" w:sz="0" w:space="0" w:color="auto"/>
                <w:bottom w:val="none" w:sz="0" w:space="0" w:color="auto"/>
                <w:right w:val="none" w:sz="0" w:space="0" w:color="auto"/>
              </w:divBdr>
            </w:div>
            <w:div w:id="361438308">
              <w:marLeft w:val="0"/>
              <w:marRight w:val="0"/>
              <w:marTop w:val="0"/>
              <w:marBottom w:val="0"/>
              <w:divBdr>
                <w:top w:val="none" w:sz="0" w:space="0" w:color="auto"/>
                <w:left w:val="none" w:sz="0" w:space="0" w:color="auto"/>
                <w:bottom w:val="none" w:sz="0" w:space="0" w:color="auto"/>
                <w:right w:val="none" w:sz="0" w:space="0" w:color="auto"/>
              </w:divBdr>
            </w:div>
            <w:div w:id="926618011">
              <w:marLeft w:val="0"/>
              <w:marRight w:val="0"/>
              <w:marTop w:val="0"/>
              <w:marBottom w:val="0"/>
              <w:divBdr>
                <w:top w:val="none" w:sz="0" w:space="0" w:color="auto"/>
                <w:left w:val="none" w:sz="0" w:space="0" w:color="auto"/>
                <w:bottom w:val="none" w:sz="0" w:space="0" w:color="auto"/>
                <w:right w:val="none" w:sz="0" w:space="0" w:color="auto"/>
              </w:divBdr>
            </w:div>
            <w:div w:id="1838375565">
              <w:marLeft w:val="0"/>
              <w:marRight w:val="0"/>
              <w:marTop w:val="0"/>
              <w:marBottom w:val="0"/>
              <w:divBdr>
                <w:top w:val="none" w:sz="0" w:space="0" w:color="auto"/>
                <w:left w:val="none" w:sz="0" w:space="0" w:color="auto"/>
                <w:bottom w:val="none" w:sz="0" w:space="0" w:color="auto"/>
                <w:right w:val="none" w:sz="0" w:space="0" w:color="auto"/>
              </w:divBdr>
            </w:div>
            <w:div w:id="1608195442">
              <w:marLeft w:val="0"/>
              <w:marRight w:val="0"/>
              <w:marTop w:val="0"/>
              <w:marBottom w:val="0"/>
              <w:divBdr>
                <w:top w:val="none" w:sz="0" w:space="0" w:color="auto"/>
                <w:left w:val="none" w:sz="0" w:space="0" w:color="auto"/>
                <w:bottom w:val="none" w:sz="0" w:space="0" w:color="auto"/>
                <w:right w:val="none" w:sz="0" w:space="0" w:color="auto"/>
              </w:divBdr>
            </w:div>
            <w:div w:id="760835833">
              <w:marLeft w:val="0"/>
              <w:marRight w:val="0"/>
              <w:marTop w:val="0"/>
              <w:marBottom w:val="0"/>
              <w:divBdr>
                <w:top w:val="none" w:sz="0" w:space="0" w:color="auto"/>
                <w:left w:val="none" w:sz="0" w:space="0" w:color="auto"/>
                <w:bottom w:val="none" w:sz="0" w:space="0" w:color="auto"/>
                <w:right w:val="none" w:sz="0" w:space="0" w:color="auto"/>
              </w:divBdr>
            </w:div>
            <w:div w:id="2121141872">
              <w:marLeft w:val="0"/>
              <w:marRight w:val="0"/>
              <w:marTop w:val="0"/>
              <w:marBottom w:val="0"/>
              <w:divBdr>
                <w:top w:val="none" w:sz="0" w:space="0" w:color="auto"/>
                <w:left w:val="none" w:sz="0" w:space="0" w:color="auto"/>
                <w:bottom w:val="none" w:sz="0" w:space="0" w:color="auto"/>
                <w:right w:val="none" w:sz="0" w:space="0" w:color="auto"/>
              </w:divBdr>
            </w:div>
            <w:div w:id="1797944642">
              <w:marLeft w:val="0"/>
              <w:marRight w:val="0"/>
              <w:marTop w:val="0"/>
              <w:marBottom w:val="0"/>
              <w:divBdr>
                <w:top w:val="none" w:sz="0" w:space="0" w:color="auto"/>
                <w:left w:val="none" w:sz="0" w:space="0" w:color="auto"/>
                <w:bottom w:val="none" w:sz="0" w:space="0" w:color="auto"/>
                <w:right w:val="none" w:sz="0" w:space="0" w:color="auto"/>
              </w:divBdr>
            </w:div>
            <w:div w:id="414908587">
              <w:marLeft w:val="0"/>
              <w:marRight w:val="0"/>
              <w:marTop w:val="0"/>
              <w:marBottom w:val="0"/>
              <w:divBdr>
                <w:top w:val="none" w:sz="0" w:space="0" w:color="auto"/>
                <w:left w:val="none" w:sz="0" w:space="0" w:color="auto"/>
                <w:bottom w:val="none" w:sz="0" w:space="0" w:color="auto"/>
                <w:right w:val="none" w:sz="0" w:space="0" w:color="auto"/>
              </w:divBdr>
            </w:div>
            <w:div w:id="756823040">
              <w:marLeft w:val="0"/>
              <w:marRight w:val="0"/>
              <w:marTop w:val="0"/>
              <w:marBottom w:val="0"/>
              <w:divBdr>
                <w:top w:val="none" w:sz="0" w:space="0" w:color="auto"/>
                <w:left w:val="none" w:sz="0" w:space="0" w:color="auto"/>
                <w:bottom w:val="none" w:sz="0" w:space="0" w:color="auto"/>
                <w:right w:val="none" w:sz="0" w:space="0" w:color="auto"/>
              </w:divBdr>
            </w:div>
            <w:div w:id="1939176625">
              <w:marLeft w:val="0"/>
              <w:marRight w:val="0"/>
              <w:marTop w:val="0"/>
              <w:marBottom w:val="0"/>
              <w:divBdr>
                <w:top w:val="none" w:sz="0" w:space="0" w:color="auto"/>
                <w:left w:val="none" w:sz="0" w:space="0" w:color="auto"/>
                <w:bottom w:val="none" w:sz="0" w:space="0" w:color="auto"/>
                <w:right w:val="none" w:sz="0" w:space="0" w:color="auto"/>
              </w:divBdr>
            </w:div>
            <w:div w:id="857541840">
              <w:marLeft w:val="0"/>
              <w:marRight w:val="0"/>
              <w:marTop w:val="0"/>
              <w:marBottom w:val="0"/>
              <w:divBdr>
                <w:top w:val="none" w:sz="0" w:space="0" w:color="auto"/>
                <w:left w:val="none" w:sz="0" w:space="0" w:color="auto"/>
                <w:bottom w:val="none" w:sz="0" w:space="0" w:color="auto"/>
                <w:right w:val="none" w:sz="0" w:space="0" w:color="auto"/>
              </w:divBdr>
            </w:div>
            <w:div w:id="387654621">
              <w:marLeft w:val="0"/>
              <w:marRight w:val="0"/>
              <w:marTop w:val="0"/>
              <w:marBottom w:val="0"/>
              <w:divBdr>
                <w:top w:val="none" w:sz="0" w:space="0" w:color="auto"/>
                <w:left w:val="none" w:sz="0" w:space="0" w:color="auto"/>
                <w:bottom w:val="none" w:sz="0" w:space="0" w:color="auto"/>
                <w:right w:val="none" w:sz="0" w:space="0" w:color="auto"/>
              </w:divBdr>
            </w:div>
            <w:div w:id="1717465086">
              <w:marLeft w:val="0"/>
              <w:marRight w:val="0"/>
              <w:marTop w:val="0"/>
              <w:marBottom w:val="0"/>
              <w:divBdr>
                <w:top w:val="none" w:sz="0" w:space="0" w:color="auto"/>
                <w:left w:val="none" w:sz="0" w:space="0" w:color="auto"/>
                <w:bottom w:val="none" w:sz="0" w:space="0" w:color="auto"/>
                <w:right w:val="none" w:sz="0" w:space="0" w:color="auto"/>
              </w:divBdr>
            </w:div>
            <w:div w:id="475532856">
              <w:marLeft w:val="0"/>
              <w:marRight w:val="0"/>
              <w:marTop w:val="0"/>
              <w:marBottom w:val="0"/>
              <w:divBdr>
                <w:top w:val="none" w:sz="0" w:space="0" w:color="auto"/>
                <w:left w:val="none" w:sz="0" w:space="0" w:color="auto"/>
                <w:bottom w:val="none" w:sz="0" w:space="0" w:color="auto"/>
                <w:right w:val="none" w:sz="0" w:space="0" w:color="auto"/>
              </w:divBdr>
            </w:div>
            <w:div w:id="146635755">
              <w:marLeft w:val="0"/>
              <w:marRight w:val="0"/>
              <w:marTop w:val="0"/>
              <w:marBottom w:val="0"/>
              <w:divBdr>
                <w:top w:val="none" w:sz="0" w:space="0" w:color="auto"/>
                <w:left w:val="none" w:sz="0" w:space="0" w:color="auto"/>
                <w:bottom w:val="none" w:sz="0" w:space="0" w:color="auto"/>
                <w:right w:val="none" w:sz="0" w:space="0" w:color="auto"/>
              </w:divBdr>
            </w:div>
            <w:div w:id="180704540">
              <w:marLeft w:val="0"/>
              <w:marRight w:val="0"/>
              <w:marTop w:val="0"/>
              <w:marBottom w:val="0"/>
              <w:divBdr>
                <w:top w:val="none" w:sz="0" w:space="0" w:color="auto"/>
                <w:left w:val="none" w:sz="0" w:space="0" w:color="auto"/>
                <w:bottom w:val="none" w:sz="0" w:space="0" w:color="auto"/>
                <w:right w:val="none" w:sz="0" w:space="0" w:color="auto"/>
              </w:divBdr>
            </w:div>
            <w:div w:id="1000085194">
              <w:marLeft w:val="0"/>
              <w:marRight w:val="0"/>
              <w:marTop w:val="0"/>
              <w:marBottom w:val="0"/>
              <w:divBdr>
                <w:top w:val="none" w:sz="0" w:space="0" w:color="auto"/>
                <w:left w:val="none" w:sz="0" w:space="0" w:color="auto"/>
                <w:bottom w:val="none" w:sz="0" w:space="0" w:color="auto"/>
                <w:right w:val="none" w:sz="0" w:space="0" w:color="auto"/>
              </w:divBdr>
            </w:div>
            <w:div w:id="1114129551">
              <w:marLeft w:val="0"/>
              <w:marRight w:val="0"/>
              <w:marTop w:val="0"/>
              <w:marBottom w:val="0"/>
              <w:divBdr>
                <w:top w:val="none" w:sz="0" w:space="0" w:color="auto"/>
                <w:left w:val="none" w:sz="0" w:space="0" w:color="auto"/>
                <w:bottom w:val="none" w:sz="0" w:space="0" w:color="auto"/>
                <w:right w:val="none" w:sz="0" w:space="0" w:color="auto"/>
              </w:divBdr>
            </w:div>
            <w:div w:id="924803226">
              <w:marLeft w:val="0"/>
              <w:marRight w:val="0"/>
              <w:marTop w:val="0"/>
              <w:marBottom w:val="0"/>
              <w:divBdr>
                <w:top w:val="none" w:sz="0" w:space="0" w:color="auto"/>
                <w:left w:val="none" w:sz="0" w:space="0" w:color="auto"/>
                <w:bottom w:val="none" w:sz="0" w:space="0" w:color="auto"/>
                <w:right w:val="none" w:sz="0" w:space="0" w:color="auto"/>
              </w:divBdr>
            </w:div>
            <w:div w:id="691220823">
              <w:marLeft w:val="0"/>
              <w:marRight w:val="0"/>
              <w:marTop w:val="0"/>
              <w:marBottom w:val="0"/>
              <w:divBdr>
                <w:top w:val="none" w:sz="0" w:space="0" w:color="auto"/>
                <w:left w:val="none" w:sz="0" w:space="0" w:color="auto"/>
                <w:bottom w:val="none" w:sz="0" w:space="0" w:color="auto"/>
                <w:right w:val="none" w:sz="0" w:space="0" w:color="auto"/>
              </w:divBdr>
            </w:div>
            <w:div w:id="1866357477">
              <w:marLeft w:val="0"/>
              <w:marRight w:val="0"/>
              <w:marTop w:val="0"/>
              <w:marBottom w:val="0"/>
              <w:divBdr>
                <w:top w:val="none" w:sz="0" w:space="0" w:color="auto"/>
                <w:left w:val="none" w:sz="0" w:space="0" w:color="auto"/>
                <w:bottom w:val="none" w:sz="0" w:space="0" w:color="auto"/>
                <w:right w:val="none" w:sz="0" w:space="0" w:color="auto"/>
              </w:divBdr>
            </w:div>
            <w:div w:id="738290046">
              <w:marLeft w:val="0"/>
              <w:marRight w:val="0"/>
              <w:marTop w:val="0"/>
              <w:marBottom w:val="0"/>
              <w:divBdr>
                <w:top w:val="none" w:sz="0" w:space="0" w:color="auto"/>
                <w:left w:val="none" w:sz="0" w:space="0" w:color="auto"/>
                <w:bottom w:val="none" w:sz="0" w:space="0" w:color="auto"/>
                <w:right w:val="none" w:sz="0" w:space="0" w:color="auto"/>
              </w:divBdr>
            </w:div>
            <w:div w:id="695041170">
              <w:marLeft w:val="0"/>
              <w:marRight w:val="0"/>
              <w:marTop w:val="0"/>
              <w:marBottom w:val="0"/>
              <w:divBdr>
                <w:top w:val="none" w:sz="0" w:space="0" w:color="auto"/>
                <w:left w:val="none" w:sz="0" w:space="0" w:color="auto"/>
                <w:bottom w:val="none" w:sz="0" w:space="0" w:color="auto"/>
                <w:right w:val="none" w:sz="0" w:space="0" w:color="auto"/>
              </w:divBdr>
            </w:div>
            <w:div w:id="183903640">
              <w:marLeft w:val="0"/>
              <w:marRight w:val="0"/>
              <w:marTop w:val="0"/>
              <w:marBottom w:val="0"/>
              <w:divBdr>
                <w:top w:val="none" w:sz="0" w:space="0" w:color="auto"/>
                <w:left w:val="none" w:sz="0" w:space="0" w:color="auto"/>
                <w:bottom w:val="none" w:sz="0" w:space="0" w:color="auto"/>
                <w:right w:val="none" w:sz="0" w:space="0" w:color="auto"/>
              </w:divBdr>
            </w:div>
            <w:div w:id="1560287214">
              <w:marLeft w:val="0"/>
              <w:marRight w:val="0"/>
              <w:marTop w:val="0"/>
              <w:marBottom w:val="0"/>
              <w:divBdr>
                <w:top w:val="none" w:sz="0" w:space="0" w:color="auto"/>
                <w:left w:val="none" w:sz="0" w:space="0" w:color="auto"/>
                <w:bottom w:val="none" w:sz="0" w:space="0" w:color="auto"/>
                <w:right w:val="none" w:sz="0" w:space="0" w:color="auto"/>
              </w:divBdr>
            </w:div>
            <w:div w:id="352070092">
              <w:marLeft w:val="0"/>
              <w:marRight w:val="0"/>
              <w:marTop w:val="0"/>
              <w:marBottom w:val="0"/>
              <w:divBdr>
                <w:top w:val="none" w:sz="0" w:space="0" w:color="auto"/>
                <w:left w:val="none" w:sz="0" w:space="0" w:color="auto"/>
                <w:bottom w:val="none" w:sz="0" w:space="0" w:color="auto"/>
                <w:right w:val="none" w:sz="0" w:space="0" w:color="auto"/>
              </w:divBdr>
            </w:div>
            <w:div w:id="514539393">
              <w:marLeft w:val="0"/>
              <w:marRight w:val="0"/>
              <w:marTop w:val="0"/>
              <w:marBottom w:val="0"/>
              <w:divBdr>
                <w:top w:val="none" w:sz="0" w:space="0" w:color="auto"/>
                <w:left w:val="none" w:sz="0" w:space="0" w:color="auto"/>
                <w:bottom w:val="none" w:sz="0" w:space="0" w:color="auto"/>
                <w:right w:val="none" w:sz="0" w:space="0" w:color="auto"/>
              </w:divBdr>
            </w:div>
            <w:div w:id="1382167217">
              <w:marLeft w:val="0"/>
              <w:marRight w:val="0"/>
              <w:marTop w:val="0"/>
              <w:marBottom w:val="0"/>
              <w:divBdr>
                <w:top w:val="none" w:sz="0" w:space="0" w:color="auto"/>
                <w:left w:val="none" w:sz="0" w:space="0" w:color="auto"/>
                <w:bottom w:val="none" w:sz="0" w:space="0" w:color="auto"/>
                <w:right w:val="none" w:sz="0" w:space="0" w:color="auto"/>
              </w:divBdr>
            </w:div>
            <w:div w:id="1342506904">
              <w:marLeft w:val="0"/>
              <w:marRight w:val="0"/>
              <w:marTop w:val="0"/>
              <w:marBottom w:val="0"/>
              <w:divBdr>
                <w:top w:val="none" w:sz="0" w:space="0" w:color="auto"/>
                <w:left w:val="none" w:sz="0" w:space="0" w:color="auto"/>
                <w:bottom w:val="none" w:sz="0" w:space="0" w:color="auto"/>
                <w:right w:val="none" w:sz="0" w:space="0" w:color="auto"/>
              </w:divBdr>
            </w:div>
            <w:div w:id="1595746225">
              <w:marLeft w:val="0"/>
              <w:marRight w:val="0"/>
              <w:marTop w:val="0"/>
              <w:marBottom w:val="0"/>
              <w:divBdr>
                <w:top w:val="none" w:sz="0" w:space="0" w:color="auto"/>
                <w:left w:val="none" w:sz="0" w:space="0" w:color="auto"/>
                <w:bottom w:val="none" w:sz="0" w:space="0" w:color="auto"/>
                <w:right w:val="none" w:sz="0" w:space="0" w:color="auto"/>
              </w:divBdr>
            </w:div>
            <w:div w:id="1303846853">
              <w:marLeft w:val="0"/>
              <w:marRight w:val="0"/>
              <w:marTop w:val="0"/>
              <w:marBottom w:val="0"/>
              <w:divBdr>
                <w:top w:val="none" w:sz="0" w:space="0" w:color="auto"/>
                <w:left w:val="none" w:sz="0" w:space="0" w:color="auto"/>
                <w:bottom w:val="none" w:sz="0" w:space="0" w:color="auto"/>
                <w:right w:val="none" w:sz="0" w:space="0" w:color="auto"/>
              </w:divBdr>
            </w:div>
            <w:div w:id="1806460310">
              <w:marLeft w:val="0"/>
              <w:marRight w:val="0"/>
              <w:marTop w:val="0"/>
              <w:marBottom w:val="0"/>
              <w:divBdr>
                <w:top w:val="none" w:sz="0" w:space="0" w:color="auto"/>
                <w:left w:val="none" w:sz="0" w:space="0" w:color="auto"/>
                <w:bottom w:val="none" w:sz="0" w:space="0" w:color="auto"/>
                <w:right w:val="none" w:sz="0" w:space="0" w:color="auto"/>
              </w:divBdr>
            </w:div>
            <w:div w:id="1227641367">
              <w:marLeft w:val="0"/>
              <w:marRight w:val="0"/>
              <w:marTop w:val="0"/>
              <w:marBottom w:val="0"/>
              <w:divBdr>
                <w:top w:val="none" w:sz="0" w:space="0" w:color="auto"/>
                <w:left w:val="none" w:sz="0" w:space="0" w:color="auto"/>
                <w:bottom w:val="none" w:sz="0" w:space="0" w:color="auto"/>
                <w:right w:val="none" w:sz="0" w:space="0" w:color="auto"/>
              </w:divBdr>
            </w:div>
            <w:div w:id="1849756398">
              <w:marLeft w:val="0"/>
              <w:marRight w:val="0"/>
              <w:marTop w:val="0"/>
              <w:marBottom w:val="0"/>
              <w:divBdr>
                <w:top w:val="none" w:sz="0" w:space="0" w:color="auto"/>
                <w:left w:val="none" w:sz="0" w:space="0" w:color="auto"/>
                <w:bottom w:val="none" w:sz="0" w:space="0" w:color="auto"/>
                <w:right w:val="none" w:sz="0" w:space="0" w:color="auto"/>
              </w:divBdr>
            </w:div>
            <w:div w:id="1771924733">
              <w:marLeft w:val="0"/>
              <w:marRight w:val="0"/>
              <w:marTop w:val="0"/>
              <w:marBottom w:val="0"/>
              <w:divBdr>
                <w:top w:val="none" w:sz="0" w:space="0" w:color="auto"/>
                <w:left w:val="none" w:sz="0" w:space="0" w:color="auto"/>
                <w:bottom w:val="none" w:sz="0" w:space="0" w:color="auto"/>
                <w:right w:val="none" w:sz="0" w:space="0" w:color="auto"/>
              </w:divBdr>
            </w:div>
            <w:div w:id="1297106145">
              <w:marLeft w:val="0"/>
              <w:marRight w:val="0"/>
              <w:marTop w:val="0"/>
              <w:marBottom w:val="0"/>
              <w:divBdr>
                <w:top w:val="none" w:sz="0" w:space="0" w:color="auto"/>
                <w:left w:val="none" w:sz="0" w:space="0" w:color="auto"/>
                <w:bottom w:val="none" w:sz="0" w:space="0" w:color="auto"/>
                <w:right w:val="none" w:sz="0" w:space="0" w:color="auto"/>
              </w:divBdr>
            </w:div>
            <w:div w:id="395124651">
              <w:marLeft w:val="0"/>
              <w:marRight w:val="0"/>
              <w:marTop w:val="0"/>
              <w:marBottom w:val="0"/>
              <w:divBdr>
                <w:top w:val="none" w:sz="0" w:space="0" w:color="auto"/>
                <w:left w:val="none" w:sz="0" w:space="0" w:color="auto"/>
                <w:bottom w:val="none" w:sz="0" w:space="0" w:color="auto"/>
                <w:right w:val="none" w:sz="0" w:space="0" w:color="auto"/>
              </w:divBdr>
            </w:div>
            <w:div w:id="2029408509">
              <w:marLeft w:val="0"/>
              <w:marRight w:val="0"/>
              <w:marTop w:val="0"/>
              <w:marBottom w:val="0"/>
              <w:divBdr>
                <w:top w:val="none" w:sz="0" w:space="0" w:color="auto"/>
                <w:left w:val="none" w:sz="0" w:space="0" w:color="auto"/>
                <w:bottom w:val="none" w:sz="0" w:space="0" w:color="auto"/>
                <w:right w:val="none" w:sz="0" w:space="0" w:color="auto"/>
              </w:divBdr>
            </w:div>
            <w:div w:id="229703741">
              <w:marLeft w:val="0"/>
              <w:marRight w:val="0"/>
              <w:marTop w:val="0"/>
              <w:marBottom w:val="0"/>
              <w:divBdr>
                <w:top w:val="none" w:sz="0" w:space="0" w:color="auto"/>
                <w:left w:val="none" w:sz="0" w:space="0" w:color="auto"/>
                <w:bottom w:val="none" w:sz="0" w:space="0" w:color="auto"/>
                <w:right w:val="none" w:sz="0" w:space="0" w:color="auto"/>
              </w:divBdr>
            </w:div>
            <w:div w:id="568611173">
              <w:marLeft w:val="0"/>
              <w:marRight w:val="0"/>
              <w:marTop w:val="0"/>
              <w:marBottom w:val="0"/>
              <w:divBdr>
                <w:top w:val="none" w:sz="0" w:space="0" w:color="auto"/>
                <w:left w:val="none" w:sz="0" w:space="0" w:color="auto"/>
                <w:bottom w:val="none" w:sz="0" w:space="0" w:color="auto"/>
                <w:right w:val="none" w:sz="0" w:space="0" w:color="auto"/>
              </w:divBdr>
            </w:div>
            <w:div w:id="897669044">
              <w:marLeft w:val="0"/>
              <w:marRight w:val="0"/>
              <w:marTop w:val="0"/>
              <w:marBottom w:val="0"/>
              <w:divBdr>
                <w:top w:val="none" w:sz="0" w:space="0" w:color="auto"/>
                <w:left w:val="none" w:sz="0" w:space="0" w:color="auto"/>
                <w:bottom w:val="none" w:sz="0" w:space="0" w:color="auto"/>
                <w:right w:val="none" w:sz="0" w:space="0" w:color="auto"/>
              </w:divBdr>
            </w:div>
            <w:div w:id="1118064288">
              <w:marLeft w:val="0"/>
              <w:marRight w:val="0"/>
              <w:marTop w:val="0"/>
              <w:marBottom w:val="0"/>
              <w:divBdr>
                <w:top w:val="none" w:sz="0" w:space="0" w:color="auto"/>
                <w:left w:val="none" w:sz="0" w:space="0" w:color="auto"/>
                <w:bottom w:val="none" w:sz="0" w:space="0" w:color="auto"/>
                <w:right w:val="none" w:sz="0" w:space="0" w:color="auto"/>
              </w:divBdr>
            </w:div>
            <w:div w:id="1885830515">
              <w:marLeft w:val="0"/>
              <w:marRight w:val="0"/>
              <w:marTop w:val="0"/>
              <w:marBottom w:val="0"/>
              <w:divBdr>
                <w:top w:val="none" w:sz="0" w:space="0" w:color="auto"/>
                <w:left w:val="none" w:sz="0" w:space="0" w:color="auto"/>
                <w:bottom w:val="none" w:sz="0" w:space="0" w:color="auto"/>
                <w:right w:val="none" w:sz="0" w:space="0" w:color="auto"/>
              </w:divBdr>
            </w:div>
            <w:div w:id="1371760833">
              <w:marLeft w:val="0"/>
              <w:marRight w:val="0"/>
              <w:marTop w:val="0"/>
              <w:marBottom w:val="0"/>
              <w:divBdr>
                <w:top w:val="none" w:sz="0" w:space="0" w:color="auto"/>
                <w:left w:val="none" w:sz="0" w:space="0" w:color="auto"/>
                <w:bottom w:val="none" w:sz="0" w:space="0" w:color="auto"/>
                <w:right w:val="none" w:sz="0" w:space="0" w:color="auto"/>
              </w:divBdr>
            </w:div>
            <w:div w:id="1826967125">
              <w:marLeft w:val="0"/>
              <w:marRight w:val="0"/>
              <w:marTop w:val="0"/>
              <w:marBottom w:val="0"/>
              <w:divBdr>
                <w:top w:val="none" w:sz="0" w:space="0" w:color="auto"/>
                <w:left w:val="none" w:sz="0" w:space="0" w:color="auto"/>
                <w:bottom w:val="none" w:sz="0" w:space="0" w:color="auto"/>
                <w:right w:val="none" w:sz="0" w:space="0" w:color="auto"/>
              </w:divBdr>
            </w:div>
            <w:div w:id="1075470767">
              <w:marLeft w:val="0"/>
              <w:marRight w:val="0"/>
              <w:marTop w:val="0"/>
              <w:marBottom w:val="0"/>
              <w:divBdr>
                <w:top w:val="none" w:sz="0" w:space="0" w:color="auto"/>
                <w:left w:val="none" w:sz="0" w:space="0" w:color="auto"/>
                <w:bottom w:val="none" w:sz="0" w:space="0" w:color="auto"/>
                <w:right w:val="none" w:sz="0" w:space="0" w:color="auto"/>
              </w:divBdr>
            </w:div>
            <w:div w:id="642855645">
              <w:marLeft w:val="0"/>
              <w:marRight w:val="0"/>
              <w:marTop w:val="0"/>
              <w:marBottom w:val="0"/>
              <w:divBdr>
                <w:top w:val="none" w:sz="0" w:space="0" w:color="auto"/>
                <w:left w:val="none" w:sz="0" w:space="0" w:color="auto"/>
                <w:bottom w:val="none" w:sz="0" w:space="0" w:color="auto"/>
                <w:right w:val="none" w:sz="0" w:space="0" w:color="auto"/>
              </w:divBdr>
            </w:div>
            <w:div w:id="1530558403">
              <w:marLeft w:val="0"/>
              <w:marRight w:val="0"/>
              <w:marTop w:val="0"/>
              <w:marBottom w:val="0"/>
              <w:divBdr>
                <w:top w:val="none" w:sz="0" w:space="0" w:color="auto"/>
                <w:left w:val="none" w:sz="0" w:space="0" w:color="auto"/>
                <w:bottom w:val="none" w:sz="0" w:space="0" w:color="auto"/>
                <w:right w:val="none" w:sz="0" w:space="0" w:color="auto"/>
              </w:divBdr>
            </w:div>
            <w:div w:id="726345165">
              <w:marLeft w:val="0"/>
              <w:marRight w:val="0"/>
              <w:marTop w:val="0"/>
              <w:marBottom w:val="0"/>
              <w:divBdr>
                <w:top w:val="none" w:sz="0" w:space="0" w:color="auto"/>
                <w:left w:val="none" w:sz="0" w:space="0" w:color="auto"/>
                <w:bottom w:val="none" w:sz="0" w:space="0" w:color="auto"/>
                <w:right w:val="none" w:sz="0" w:space="0" w:color="auto"/>
              </w:divBdr>
            </w:div>
            <w:div w:id="1026642990">
              <w:marLeft w:val="0"/>
              <w:marRight w:val="0"/>
              <w:marTop w:val="0"/>
              <w:marBottom w:val="0"/>
              <w:divBdr>
                <w:top w:val="none" w:sz="0" w:space="0" w:color="auto"/>
                <w:left w:val="none" w:sz="0" w:space="0" w:color="auto"/>
                <w:bottom w:val="none" w:sz="0" w:space="0" w:color="auto"/>
                <w:right w:val="none" w:sz="0" w:space="0" w:color="auto"/>
              </w:divBdr>
            </w:div>
            <w:div w:id="2144150558">
              <w:marLeft w:val="0"/>
              <w:marRight w:val="0"/>
              <w:marTop w:val="0"/>
              <w:marBottom w:val="0"/>
              <w:divBdr>
                <w:top w:val="none" w:sz="0" w:space="0" w:color="auto"/>
                <w:left w:val="none" w:sz="0" w:space="0" w:color="auto"/>
                <w:bottom w:val="none" w:sz="0" w:space="0" w:color="auto"/>
                <w:right w:val="none" w:sz="0" w:space="0" w:color="auto"/>
              </w:divBdr>
            </w:div>
            <w:div w:id="510798180">
              <w:marLeft w:val="0"/>
              <w:marRight w:val="0"/>
              <w:marTop w:val="0"/>
              <w:marBottom w:val="0"/>
              <w:divBdr>
                <w:top w:val="none" w:sz="0" w:space="0" w:color="auto"/>
                <w:left w:val="none" w:sz="0" w:space="0" w:color="auto"/>
                <w:bottom w:val="none" w:sz="0" w:space="0" w:color="auto"/>
                <w:right w:val="none" w:sz="0" w:space="0" w:color="auto"/>
              </w:divBdr>
            </w:div>
            <w:div w:id="1917283271">
              <w:marLeft w:val="0"/>
              <w:marRight w:val="0"/>
              <w:marTop w:val="0"/>
              <w:marBottom w:val="0"/>
              <w:divBdr>
                <w:top w:val="none" w:sz="0" w:space="0" w:color="auto"/>
                <w:left w:val="none" w:sz="0" w:space="0" w:color="auto"/>
                <w:bottom w:val="none" w:sz="0" w:space="0" w:color="auto"/>
                <w:right w:val="none" w:sz="0" w:space="0" w:color="auto"/>
              </w:divBdr>
            </w:div>
            <w:div w:id="1457987716">
              <w:marLeft w:val="0"/>
              <w:marRight w:val="0"/>
              <w:marTop w:val="0"/>
              <w:marBottom w:val="0"/>
              <w:divBdr>
                <w:top w:val="none" w:sz="0" w:space="0" w:color="auto"/>
                <w:left w:val="none" w:sz="0" w:space="0" w:color="auto"/>
                <w:bottom w:val="none" w:sz="0" w:space="0" w:color="auto"/>
                <w:right w:val="none" w:sz="0" w:space="0" w:color="auto"/>
              </w:divBdr>
            </w:div>
            <w:div w:id="1797947088">
              <w:marLeft w:val="0"/>
              <w:marRight w:val="0"/>
              <w:marTop w:val="0"/>
              <w:marBottom w:val="0"/>
              <w:divBdr>
                <w:top w:val="none" w:sz="0" w:space="0" w:color="auto"/>
                <w:left w:val="none" w:sz="0" w:space="0" w:color="auto"/>
                <w:bottom w:val="none" w:sz="0" w:space="0" w:color="auto"/>
                <w:right w:val="none" w:sz="0" w:space="0" w:color="auto"/>
              </w:divBdr>
            </w:div>
            <w:div w:id="790827149">
              <w:marLeft w:val="0"/>
              <w:marRight w:val="0"/>
              <w:marTop w:val="0"/>
              <w:marBottom w:val="0"/>
              <w:divBdr>
                <w:top w:val="none" w:sz="0" w:space="0" w:color="auto"/>
                <w:left w:val="none" w:sz="0" w:space="0" w:color="auto"/>
                <w:bottom w:val="none" w:sz="0" w:space="0" w:color="auto"/>
                <w:right w:val="none" w:sz="0" w:space="0" w:color="auto"/>
              </w:divBdr>
            </w:div>
            <w:div w:id="1971470163">
              <w:marLeft w:val="0"/>
              <w:marRight w:val="0"/>
              <w:marTop w:val="0"/>
              <w:marBottom w:val="0"/>
              <w:divBdr>
                <w:top w:val="none" w:sz="0" w:space="0" w:color="auto"/>
                <w:left w:val="none" w:sz="0" w:space="0" w:color="auto"/>
                <w:bottom w:val="none" w:sz="0" w:space="0" w:color="auto"/>
                <w:right w:val="none" w:sz="0" w:space="0" w:color="auto"/>
              </w:divBdr>
            </w:div>
            <w:div w:id="1711683725">
              <w:marLeft w:val="0"/>
              <w:marRight w:val="0"/>
              <w:marTop w:val="0"/>
              <w:marBottom w:val="0"/>
              <w:divBdr>
                <w:top w:val="none" w:sz="0" w:space="0" w:color="auto"/>
                <w:left w:val="none" w:sz="0" w:space="0" w:color="auto"/>
                <w:bottom w:val="none" w:sz="0" w:space="0" w:color="auto"/>
                <w:right w:val="none" w:sz="0" w:space="0" w:color="auto"/>
              </w:divBdr>
            </w:div>
            <w:div w:id="10684906">
              <w:marLeft w:val="0"/>
              <w:marRight w:val="0"/>
              <w:marTop w:val="0"/>
              <w:marBottom w:val="0"/>
              <w:divBdr>
                <w:top w:val="none" w:sz="0" w:space="0" w:color="auto"/>
                <w:left w:val="none" w:sz="0" w:space="0" w:color="auto"/>
                <w:bottom w:val="none" w:sz="0" w:space="0" w:color="auto"/>
                <w:right w:val="none" w:sz="0" w:space="0" w:color="auto"/>
              </w:divBdr>
            </w:div>
            <w:div w:id="1489517088">
              <w:marLeft w:val="0"/>
              <w:marRight w:val="0"/>
              <w:marTop w:val="0"/>
              <w:marBottom w:val="0"/>
              <w:divBdr>
                <w:top w:val="none" w:sz="0" w:space="0" w:color="auto"/>
                <w:left w:val="none" w:sz="0" w:space="0" w:color="auto"/>
                <w:bottom w:val="none" w:sz="0" w:space="0" w:color="auto"/>
                <w:right w:val="none" w:sz="0" w:space="0" w:color="auto"/>
              </w:divBdr>
            </w:div>
            <w:div w:id="1786653777">
              <w:marLeft w:val="0"/>
              <w:marRight w:val="0"/>
              <w:marTop w:val="0"/>
              <w:marBottom w:val="0"/>
              <w:divBdr>
                <w:top w:val="none" w:sz="0" w:space="0" w:color="auto"/>
                <w:left w:val="none" w:sz="0" w:space="0" w:color="auto"/>
                <w:bottom w:val="none" w:sz="0" w:space="0" w:color="auto"/>
                <w:right w:val="none" w:sz="0" w:space="0" w:color="auto"/>
              </w:divBdr>
            </w:div>
            <w:div w:id="1000428923">
              <w:marLeft w:val="0"/>
              <w:marRight w:val="0"/>
              <w:marTop w:val="0"/>
              <w:marBottom w:val="0"/>
              <w:divBdr>
                <w:top w:val="none" w:sz="0" w:space="0" w:color="auto"/>
                <w:left w:val="none" w:sz="0" w:space="0" w:color="auto"/>
                <w:bottom w:val="none" w:sz="0" w:space="0" w:color="auto"/>
                <w:right w:val="none" w:sz="0" w:space="0" w:color="auto"/>
              </w:divBdr>
            </w:div>
            <w:div w:id="53285580">
              <w:marLeft w:val="0"/>
              <w:marRight w:val="0"/>
              <w:marTop w:val="0"/>
              <w:marBottom w:val="0"/>
              <w:divBdr>
                <w:top w:val="none" w:sz="0" w:space="0" w:color="auto"/>
                <w:left w:val="none" w:sz="0" w:space="0" w:color="auto"/>
                <w:bottom w:val="none" w:sz="0" w:space="0" w:color="auto"/>
                <w:right w:val="none" w:sz="0" w:space="0" w:color="auto"/>
              </w:divBdr>
            </w:div>
            <w:div w:id="531305335">
              <w:marLeft w:val="0"/>
              <w:marRight w:val="0"/>
              <w:marTop w:val="0"/>
              <w:marBottom w:val="0"/>
              <w:divBdr>
                <w:top w:val="none" w:sz="0" w:space="0" w:color="auto"/>
                <w:left w:val="none" w:sz="0" w:space="0" w:color="auto"/>
                <w:bottom w:val="none" w:sz="0" w:space="0" w:color="auto"/>
                <w:right w:val="none" w:sz="0" w:space="0" w:color="auto"/>
              </w:divBdr>
            </w:div>
            <w:div w:id="1146094434">
              <w:marLeft w:val="0"/>
              <w:marRight w:val="0"/>
              <w:marTop w:val="0"/>
              <w:marBottom w:val="0"/>
              <w:divBdr>
                <w:top w:val="none" w:sz="0" w:space="0" w:color="auto"/>
                <w:left w:val="none" w:sz="0" w:space="0" w:color="auto"/>
                <w:bottom w:val="none" w:sz="0" w:space="0" w:color="auto"/>
                <w:right w:val="none" w:sz="0" w:space="0" w:color="auto"/>
              </w:divBdr>
            </w:div>
            <w:div w:id="1033075591">
              <w:marLeft w:val="0"/>
              <w:marRight w:val="0"/>
              <w:marTop w:val="0"/>
              <w:marBottom w:val="0"/>
              <w:divBdr>
                <w:top w:val="none" w:sz="0" w:space="0" w:color="auto"/>
                <w:left w:val="none" w:sz="0" w:space="0" w:color="auto"/>
                <w:bottom w:val="none" w:sz="0" w:space="0" w:color="auto"/>
                <w:right w:val="none" w:sz="0" w:space="0" w:color="auto"/>
              </w:divBdr>
            </w:div>
            <w:div w:id="80761997">
              <w:marLeft w:val="0"/>
              <w:marRight w:val="0"/>
              <w:marTop w:val="0"/>
              <w:marBottom w:val="0"/>
              <w:divBdr>
                <w:top w:val="none" w:sz="0" w:space="0" w:color="auto"/>
                <w:left w:val="none" w:sz="0" w:space="0" w:color="auto"/>
                <w:bottom w:val="none" w:sz="0" w:space="0" w:color="auto"/>
                <w:right w:val="none" w:sz="0" w:space="0" w:color="auto"/>
              </w:divBdr>
            </w:div>
            <w:div w:id="896744919">
              <w:marLeft w:val="0"/>
              <w:marRight w:val="0"/>
              <w:marTop w:val="0"/>
              <w:marBottom w:val="0"/>
              <w:divBdr>
                <w:top w:val="none" w:sz="0" w:space="0" w:color="auto"/>
                <w:left w:val="none" w:sz="0" w:space="0" w:color="auto"/>
                <w:bottom w:val="none" w:sz="0" w:space="0" w:color="auto"/>
                <w:right w:val="none" w:sz="0" w:space="0" w:color="auto"/>
              </w:divBdr>
            </w:div>
            <w:div w:id="1928926075">
              <w:marLeft w:val="0"/>
              <w:marRight w:val="0"/>
              <w:marTop w:val="0"/>
              <w:marBottom w:val="0"/>
              <w:divBdr>
                <w:top w:val="none" w:sz="0" w:space="0" w:color="auto"/>
                <w:left w:val="none" w:sz="0" w:space="0" w:color="auto"/>
                <w:bottom w:val="none" w:sz="0" w:space="0" w:color="auto"/>
                <w:right w:val="none" w:sz="0" w:space="0" w:color="auto"/>
              </w:divBdr>
            </w:div>
            <w:div w:id="1578980473">
              <w:marLeft w:val="0"/>
              <w:marRight w:val="0"/>
              <w:marTop w:val="0"/>
              <w:marBottom w:val="0"/>
              <w:divBdr>
                <w:top w:val="none" w:sz="0" w:space="0" w:color="auto"/>
                <w:left w:val="none" w:sz="0" w:space="0" w:color="auto"/>
                <w:bottom w:val="none" w:sz="0" w:space="0" w:color="auto"/>
                <w:right w:val="none" w:sz="0" w:space="0" w:color="auto"/>
              </w:divBdr>
            </w:div>
            <w:div w:id="1272856593">
              <w:marLeft w:val="0"/>
              <w:marRight w:val="0"/>
              <w:marTop w:val="0"/>
              <w:marBottom w:val="0"/>
              <w:divBdr>
                <w:top w:val="none" w:sz="0" w:space="0" w:color="auto"/>
                <w:left w:val="none" w:sz="0" w:space="0" w:color="auto"/>
                <w:bottom w:val="none" w:sz="0" w:space="0" w:color="auto"/>
                <w:right w:val="none" w:sz="0" w:space="0" w:color="auto"/>
              </w:divBdr>
            </w:div>
            <w:div w:id="1792741397">
              <w:marLeft w:val="0"/>
              <w:marRight w:val="0"/>
              <w:marTop w:val="0"/>
              <w:marBottom w:val="0"/>
              <w:divBdr>
                <w:top w:val="none" w:sz="0" w:space="0" w:color="auto"/>
                <w:left w:val="none" w:sz="0" w:space="0" w:color="auto"/>
                <w:bottom w:val="none" w:sz="0" w:space="0" w:color="auto"/>
                <w:right w:val="none" w:sz="0" w:space="0" w:color="auto"/>
              </w:divBdr>
            </w:div>
            <w:div w:id="59257147">
              <w:marLeft w:val="0"/>
              <w:marRight w:val="0"/>
              <w:marTop w:val="0"/>
              <w:marBottom w:val="0"/>
              <w:divBdr>
                <w:top w:val="none" w:sz="0" w:space="0" w:color="auto"/>
                <w:left w:val="none" w:sz="0" w:space="0" w:color="auto"/>
                <w:bottom w:val="none" w:sz="0" w:space="0" w:color="auto"/>
                <w:right w:val="none" w:sz="0" w:space="0" w:color="auto"/>
              </w:divBdr>
            </w:div>
            <w:div w:id="726301572">
              <w:marLeft w:val="0"/>
              <w:marRight w:val="0"/>
              <w:marTop w:val="0"/>
              <w:marBottom w:val="0"/>
              <w:divBdr>
                <w:top w:val="none" w:sz="0" w:space="0" w:color="auto"/>
                <w:left w:val="none" w:sz="0" w:space="0" w:color="auto"/>
                <w:bottom w:val="none" w:sz="0" w:space="0" w:color="auto"/>
                <w:right w:val="none" w:sz="0" w:space="0" w:color="auto"/>
              </w:divBdr>
            </w:div>
            <w:div w:id="522671545">
              <w:marLeft w:val="0"/>
              <w:marRight w:val="0"/>
              <w:marTop w:val="0"/>
              <w:marBottom w:val="0"/>
              <w:divBdr>
                <w:top w:val="none" w:sz="0" w:space="0" w:color="auto"/>
                <w:left w:val="none" w:sz="0" w:space="0" w:color="auto"/>
                <w:bottom w:val="none" w:sz="0" w:space="0" w:color="auto"/>
                <w:right w:val="none" w:sz="0" w:space="0" w:color="auto"/>
              </w:divBdr>
            </w:div>
            <w:div w:id="1212381132">
              <w:marLeft w:val="0"/>
              <w:marRight w:val="0"/>
              <w:marTop w:val="0"/>
              <w:marBottom w:val="0"/>
              <w:divBdr>
                <w:top w:val="none" w:sz="0" w:space="0" w:color="auto"/>
                <w:left w:val="none" w:sz="0" w:space="0" w:color="auto"/>
                <w:bottom w:val="none" w:sz="0" w:space="0" w:color="auto"/>
                <w:right w:val="none" w:sz="0" w:space="0" w:color="auto"/>
              </w:divBdr>
            </w:div>
            <w:div w:id="155196536">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808279538">
              <w:marLeft w:val="0"/>
              <w:marRight w:val="0"/>
              <w:marTop w:val="0"/>
              <w:marBottom w:val="0"/>
              <w:divBdr>
                <w:top w:val="none" w:sz="0" w:space="0" w:color="auto"/>
                <w:left w:val="none" w:sz="0" w:space="0" w:color="auto"/>
                <w:bottom w:val="none" w:sz="0" w:space="0" w:color="auto"/>
                <w:right w:val="none" w:sz="0" w:space="0" w:color="auto"/>
              </w:divBdr>
            </w:div>
            <w:div w:id="751975372">
              <w:marLeft w:val="0"/>
              <w:marRight w:val="0"/>
              <w:marTop w:val="0"/>
              <w:marBottom w:val="0"/>
              <w:divBdr>
                <w:top w:val="none" w:sz="0" w:space="0" w:color="auto"/>
                <w:left w:val="none" w:sz="0" w:space="0" w:color="auto"/>
                <w:bottom w:val="none" w:sz="0" w:space="0" w:color="auto"/>
                <w:right w:val="none" w:sz="0" w:space="0" w:color="auto"/>
              </w:divBdr>
            </w:div>
            <w:div w:id="681933235">
              <w:marLeft w:val="0"/>
              <w:marRight w:val="0"/>
              <w:marTop w:val="0"/>
              <w:marBottom w:val="0"/>
              <w:divBdr>
                <w:top w:val="none" w:sz="0" w:space="0" w:color="auto"/>
                <w:left w:val="none" w:sz="0" w:space="0" w:color="auto"/>
                <w:bottom w:val="none" w:sz="0" w:space="0" w:color="auto"/>
                <w:right w:val="none" w:sz="0" w:space="0" w:color="auto"/>
              </w:divBdr>
            </w:div>
            <w:div w:id="103771837">
              <w:marLeft w:val="0"/>
              <w:marRight w:val="0"/>
              <w:marTop w:val="0"/>
              <w:marBottom w:val="0"/>
              <w:divBdr>
                <w:top w:val="none" w:sz="0" w:space="0" w:color="auto"/>
                <w:left w:val="none" w:sz="0" w:space="0" w:color="auto"/>
                <w:bottom w:val="none" w:sz="0" w:space="0" w:color="auto"/>
                <w:right w:val="none" w:sz="0" w:space="0" w:color="auto"/>
              </w:divBdr>
            </w:div>
            <w:div w:id="2008240057">
              <w:marLeft w:val="0"/>
              <w:marRight w:val="0"/>
              <w:marTop w:val="0"/>
              <w:marBottom w:val="0"/>
              <w:divBdr>
                <w:top w:val="none" w:sz="0" w:space="0" w:color="auto"/>
                <w:left w:val="none" w:sz="0" w:space="0" w:color="auto"/>
                <w:bottom w:val="none" w:sz="0" w:space="0" w:color="auto"/>
                <w:right w:val="none" w:sz="0" w:space="0" w:color="auto"/>
              </w:divBdr>
            </w:div>
            <w:div w:id="174417773">
              <w:marLeft w:val="0"/>
              <w:marRight w:val="0"/>
              <w:marTop w:val="0"/>
              <w:marBottom w:val="0"/>
              <w:divBdr>
                <w:top w:val="none" w:sz="0" w:space="0" w:color="auto"/>
                <w:left w:val="none" w:sz="0" w:space="0" w:color="auto"/>
                <w:bottom w:val="none" w:sz="0" w:space="0" w:color="auto"/>
                <w:right w:val="none" w:sz="0" w:space="0" w:color="auto"/>
              </w:divBdr>
            </w:div>
            <w:div w:id="2047827911">
              <w:marLeft w:val="0"/>
              <w:marRight w:val="0"/>
              <w:marTop w:val="0"/>
              <w:marBottom w:val="0"/>
              <w:divBdr>
                <w:top w:val="none" w:sz="0" w:space="0" w:color="auto"/>
                <w:left w:val="none" w:sz="0" w:space="0" w:color="auto"/>
                <w:bottom w:val="none" w:sz="0" w:space="0" w:color="auto"/>
                <w:right w:val="none" w:sz="0" w:space="0" w:color="auto"/>
              </w:divBdr>
            </w:div>
            <w:div w:id="176425862">
              <w:marLeft w:val="0"/>
              <w:marRight w:val="0"/>
              <w:marTop w:val="0"/>
              <w:marBottom w:val="0"/>
              <w:divBdr>
                <w:top w:val="none" w:sz="0" w:space="0" w:color="auto"/>
                <w:left w:val="none" w:sz="0" w:space="0" w:color="auto"/>
                <w:bottom w:val="none" w:sz="0" w:space="0" w:color="auto"/>
                <w:right w:val="none" w:sz="0" w:space="0" w:color="auto"/>
              </w:divBdr>
            </w:div>
            <w:div w:id="237599988">
              <w:marLeft w:val="0"/>
              <w:marRight w:val="0"/>
              <w:marTop w:val="0"/>
              <w:marBottom w:val="0"/>
              <w:divBdr>
                <w:top w:val="none" w:sz="0" w:space="0" w:color="auto"/>
                <w:left w:val="none" w:sz="0" w:space="0" w:color="auto"/>
                <w:bottom w:val="none" w:sz="0" w:space="0" w:color="auto"/>
                <w:right w:val="none" w:sz="0" w:space="0" w:color="auto"/>
              </w:divBdr>
            </w:div>
            <w:div w:id="1549998178">
              <w:marLeft w:val="0"/>
              <w:marRight w:val="0"/>
              <w:marTop w:val="0"/>
              <w:marBottom w:val="0"/>
              <w:divBdr>
                <w:top w:val="none" w:sz="0" w:space="0" w:color="auto"/>
                <w:left w:val="none" w:sz="0" w:space="0" w:color="auto"/>
                <w:bottom w:val="none" w:sz="0" w:space="0" w:color="auto"/>
                <w:right w:val="none" w:sz="0" w:space="0" w:color="auto"/>
              </w:divBdr>
            </w:div>
            <w:div w:id="1832981540">
              <w:marLeft w:val="0"/>
              <w:marRight w:val="0"/>
              <w:marTop w:val="0"/>
              <w:marBottom w:val="0"/>
              <w:divBdr>
                <w:top w:val="none" w:sz="0" w:space="0" w:color="auto"/>
                <w:left w:val="none" w:sz="0" w:space="0" w:color="auto"/>
                <w:bottom w:val="none" w:sz="0" w:space="0" w:color="auto"/>
                <w:right w:val="none" w:sz="0" w:space="0" w:color="auto"/>
              </w:divBdr>
            </w:div>
            <w:div w:id="942884892">
              <w:marLeft w:val="0"/>
              <w:marRight w:val="0"/>
              <w:marTop w:val="0"/>
              <w:marBottom w:val="0"/>
              <w:divBdr>
                <w:top w:val="none" w:sz="0" w:space="0" w:color="auto"/>
                <w:left w:val="none" w:sz="0" w:space="0" w:color="auto"/>
                <w:bottom w:val="none" w:sz="0" w:space="0" w:color="auto"/>
                <w:right w:val="none" w:sz="0" w:space="0" w:color="auto"/>
              </w:divBdr>
            </w:div>
            <w:div w:id="1882395634">
              <w:marLeft w:val="0"/>
              <w:marRight w:val="0"/>
              <w:marTop w:val="0"/>
              <w:marBottom w:val="0"/>
              <w:divBdr>
                <w:top w:val="none" w:sz="0" w:space="0" w:color="auto"/>
                <w:left w:val="none" w:sz="0" w:space="0" w:color="auto"/>
                <w:bottom w:val="none" w:sz="0" w:space="0" w:color="auto"/>
                <w:right w:val="none" w:sz="0" w:space="0" w:color="auto"/>
              </w:divBdr>
            </w:div>
            <w:div w:id="920677628">
              <w:marLeft w:val="0"/>
              <w:marRight w:val="0"/>
              <w:marTop w:val="0"/>
              <w:marBottom w:val="0"/>
              <w:divBdr>
                <w:top w:val="none" w:sz="0" w:space="0" w:color="auto"/>
                <w:left w:val="none" w:sz="0" w:space="0" w:color="auto"/>
                <w:bottom w:val="none" w:sz="0" w:space="0" w:color="auto"/>
                <w:right w:val="none" w:sz="0" w:space="0" w:color="auto"/>
              </w:divBdr>
            </w:div>
            <w:div w:id="496384581">
              <w:marLeft w:val="0"/>
              <w:marRight w:val="0"/>
              <w:marTop w:val="0"/>
              <w:marBottom w:val="0"/>
              <w:divBdr>
                <w:top w:val="none" w:sz="0" w:space="0" w:color="auto"/>
                <w:left w:val="none" w:sz="0" w:space="0" w:color="auto"/>
                <w:bottom w:val="none" w:sz="0" w:space="0" w:color="auto"/>
                <w:right w:val="none" w:sz="0" w:space="0" w:color="auto"/>
              </w:divBdr>
            </w:div>
            <w:div w:id="216597094">
              <w:marLeft w:val="0"/>
              <w:marRight w:val="0"/>
              <w:marTop w:val="0"/>
              <w:marBottom w:val="0"/>
              <w:divBdr>
                <w:top w:val="none" w:sz="0" w:space="0" w:color="auto"/>
                <w:left w:val="none" w:sz="0" w:space="0" w:color="auto"/>
                <w:bottom w:val="none" w:sz="0" w:space="0" w:color="auto"/>
                <w:right w:val="none" w:sz="0" w:space="0" w:color="auto"/>
              </w:divBdr>
            </w:div>
            <w:div w:id="55320740">
              <w:marLeft w:val="0"/>
              <w:marRight w:val="0"/>
              <w:marTop w:val="0"/>
              <w:marBottom w:val="0"/>
              <w:divBdr>
                <w:top w:val="none" w:sz="0" w:space="0" w:color="auto"/>
                <w:left w:val="none" w:sz="0" w:space="0" w:color="auto"/>
                <w:bottom w:val="none" w:sz="0" w:space="0" w:color="auto"/>
                <w:right w:val="none" w:sz="0" w:space="0" w:color="auto"/>
              </w:divBdr>
            </w:div>
            <w:div w:id="1158107152">
              <w:marLeft w:val="0"/>
              <w:marRight w:val="0"/>
              <w:marTop w:val="0"/>
              <w:marBottom w:val="0"/>
              <w:divBdr>
                <w:top w:val="none" w:sz="0" w:space="0" w:color="auto"/>
                <w:left w:val="none" w:sz="0" w:space="0" w:color="auto"/>
                <w:bottom w:val="none" w:sz="0" w:space="0" w:color="auto"/>
                <w:right w:val="none" w:sz="0" w:space="0" w:color="auto"/>
              </w:divBdr>
            </w:div>
            <w:div w:id="523371776">
              <w:marLeft w:val="0"/>
              <w:marRight w:val="0"/>
              <w:marTop w:val="0"/>
              <w:marBottom w:val="0"/>
              <w:divBdr>
                <w:top w:val="none" w:sz="0" w:space="0" w:color="auto"/>
                <w:left w:val="none" w:sz="0" w:space="0" w:color="auto"/>
                <w:bottom w:val="none" w:sz="0" w:space="0" w:color="auto"/>
                <w:right w:val="none" w:sz="0" w:space="0" w:color="auto"/>
              </w:divBdr>
            </w:div>
            <w:div w:id="1234311903">
              <w:marLeft w:val="0"/>
              <w:marRight w:val="0"/>
              <w:marTop w:val="0"/>
              <w:marBottom w:val="0"/>
              <w:divBdr>
                <w:top w:val="none" w:sz="0" w:space="0" w:color="auto"/>
                <w:left w:val="none" w:sz="0" w:space="0" w:color="auto"/>
                <w:bottom w:val="none" w:sz="0" w:space="0" w:color="auto"/>
                <w:right w:val="none" w:sz="0" w:space="0" w:color="auto"/>
              </w:divBdr>
            </w:div>
            <w:div w:id="1733459147">
              <w:marLeft w:val="0"/>
              <w:marRight w:val="0"/>
              <w:marTop w:val="0"/>
              <w:marBottom w:val="0"/>
              <w:divBdr>
                <w:top w:val="none" w:sz="0" w:space="0" w:color="auto"/>
                <w:left w:val="none" w:sz="0" w:space="0" w:color="auto"/>
                <w:bottom w:val="none" w:sz="0" w:space="0" w:color="auto"/>
                <w:right w:val="none" w:sz="0" w:space="0" w:color="auto"/>
              </w:divBdr>
            </w:div>
            <w:div w:id="769856988">
              <w:marLeft w:val="0"/>
              <w:marRight w:val="0"/>
              <w:marTop w:val="0"/>
              <w:marBottom w:val="0"/>
              <w:divBdr>
                <w:top w:val="none" w:sz="0" w:space="0" w:color="auto"/>
                <w:left w:val="none" w:sz="0" w:space="0" w:color="auto"/>
                <w:bottom w:val="none" w:sz="0" w:space="0" w:color="auto"/>
                <w:right w:val="none" w:sz="0" w:space="0" w:color="auto"/>
              </w:divBdr>
            </w:div>
            <w:div w:id="720983899">
              <w:marLeft w:val="0"/>
              <w:marRight w:val="0"/>
              <w:marTop w:val="0"/>
              <w:marBottom w:val="0"/>
              <w:divBdr>
                <w:top w:val="none" w:sz="0" w:space="0" w:color="auto"/>
                <w:left w:val="none" w:sz="0" w:space="0" w:color="auto"/>
                <w:bottom w:val="none" w:sz="0" w:space="0" w:color="auto"/>
                <w:right w:val="none" w:sz="0" w:space="0" w:color="auto"/>
              </w:divBdr>
            </w:div>
            <w:div w:id="1365206542">
              <w:marLeft w:val="0"/>
              <w:marRight w:val="0"/>
              <w:marTop w:val="0"/>
              <w:marBottom w:val="0"/>
              <w:divBdr>
                <w:top w:val="none" w:sz="0" w:space="0" w:color="auto"/>
                <w:left w:val="none" w:sz="0" w:space="0" w:color="auto"/>
                <w:bottom w:val="none" w:sz="0" w:space="0" w:color="auto"/>
                <w:right w:val="none" w:sz="0" w:space="0" w:color="auto"/>
              </w:divBdr>
            </w:div>
            <w:div w:id="1384794741">
              <w:marLeft w:val="0"/>
              <w:marRight w:val="0"/>
              <w:marTop w:val="0"/>
              <w:marBottom w:val="0"/>
              <w:divBdr>
                <w:top w:val="none" w:sz="0" w:space="0" w:color="auto"/>
                <w:left w:val="none" w:sz="0" w:space="0" w:color="auto"/>
                <w:bottom w:val="none" w:sz="0" w:space="0" w:color="auto"/>
                <w:right w:val="none" w:sz="0" w:space="0" w:color="auto"/>
              </w:divBdr>
            </w:div>
            <w:div w:id="445006282">
              <w:marLeft w:val="0"/>
              <w:marRight w:val="0"/>
              <w:marTop w:val="0"/>
              <w:marBottom w:val="0"/>
              <w:divBdr>
                <w:top w:val="none" w:sz="0" w:space="0" w:color="auto"/>
                <w:left w:val="none" w:sz="0" w:space="0" w:color="auto"/>
                <w:bottom w:val="none" w:sz="0" w:space="0" w:color="auto"/>
                <w:right w:val="none" w:sz="0" w:space="0" w:color="auto"/>
              </w:divBdr>
            </w:div>
            <w:div w:id="1880824011">
              <w:marLeft w:val="0"/>
              <w:marRight w:val="0"/>
              <w:marTop w:val="0"/>
              <w:marBottom w:val="0"/>
              <w:divBdr>
                <w:top w:val="none" w:sz="0" w:space="0" w:color="auto"/>
                <w:left w:val="none" w:sz="0" w:space="0" w:color="auto"/>
                <w:bottom w:val="none" w:sz="0" w:space="0" w:color="auto"/>
                <w:right w:val="none" w:sz="0" w:space="0" w:color="auto"/>
              </w:divBdr>
            </w:div>
            <w:div w:id="1129126931">
              <w:marLeft w:val="0"/>
              <w:marRight w:val="0"/>
              <w:marTop w:val="0"/>
              <w:marBottom w:val="0"/>
              <w:divBdr>
                <w:top w:val="none" w:sz="0" w:space="0" w:color="auto"/>
                <w:left w:val="none" w:sz="0" w:space="0" w:color="auto"/>
                <w:bottom w:val="none" w:sz="0" w:space="0" w:color="auto"/>
                <w:right w:val="none" w:sz="0" w:space="0" w:color="auto"/>
              </w:divBdr>
            </w:div>
            <w:div w:id="599266784">
              <w:marLeft w:val="0"/>
              <w:marRight w:val="0"/>
              <w:marTop w:val="0"/>
              <w:marBottom w:val="0"/>
              <w:divBdr>
                <w:top w:val="none" w:sz="0" w:space="0" w:color="auto"/>
                <w:left w:val="none" w:sz="0" w:space="0" w:color="auto"/>
                <w:bottom w:val="none" w:sz="0" w:space="0" w:color="auto"/>
                <w:right w:val="none" w:sz="0" w:space="0" w:color="auto"/>
              </w:divBdr>
            </w:div>
            <w:div w:id="848330103">
              <w:marLeft w:val="0"/>
              <w:marRight w:val="0"/>
              <w:marTop w:val="0"/>
              <w:marBottom w:val="0"/>
              <w:divBdr>
                <w:top w:val="none" w:sz="0" w:space="0" w:color="auto"/>
                <w:left w:val="none" w:sz="0" w:space="0" w:color="auto"/>
                <w:bottom w:val="none" w:sz="0" w:space="0" w:color="auto"/>
                <w:right w:val="none" w:sz="0" w:space="0" w:color="auto"/>
              </w:divBdr>
            </w:div>
            <w:div w:id="1599823975">
              <w:marLeft w:val="0"/>
              <w:marRight w:val="0"/>
              <w:marTop w:val="0"/>
              <w:marBottom w:val="0"/>
              <w:divBdr>
                <w:top w:val="none" w:sz="0" w:space="0" w:color="auto"/>
                <w:left w:val="none" w:sz="0" w:space="0" w:color="auto"/>
                <w:bottom w:val="none" w:sz="0" w:space="0" w:color="auto"/>
                <w:right w:val="none" w:sz="0" w:space="0" w:color="auto"/>
              </w:divBdr>
            </w:div>
            <w:div w:id="2128889151">
              <w:marLeft w:val="0"/>
              <w:marRight w:val="0"/>
              <w:marTop w:val="0"/>
              <w:marBottom w:val="0"/>
              <w:divBdr>
                <w:top w:val="none" w:sz="0" w:space="0" w:color="auto"/>
                <w:left w:val="none" w:sz="0" w:space="0" w:color="auto"/>
                <w:bottom w:val="none" w:sz="0" w:space="0" w:color="auto"/>
                <w:right w:val="none" w:sz="0" w:space="0" w:color="auto"/>
              </w:divBdr>
            </w:div>
            <w:div w:id="423302011">
              <w:marLeft w:val="0"/>
              <w:marRight w:val="0"/>
              <w:marTop w:val="0"/>
              <w:marBottom w:val="0"/>
              <w:divBdr>
                <w:top w:val="none" w:sz="0" w:space="0" w:color="auto"/>
                <w:left w:val="none" w:sz="0" w:space="0" w:color="auto"/>
                <w:bottom w:val="none" w:sz="0" w:space="0" w:color="auto"/>
                <w:right w:val="none" w:sz="0" w:space="0" w:color="auto"/>
              </w:divBdr>
            </w:div>
            <w:div w:id="1918786004">
              <w:marLeft w:val="0"/>
              <w:marRight w:val="0"/>
              <w:marTop w:val="0"/>
              <w:marBottom w:val="0"/>
              <w:divBdr>
                <w:top w:val="none" w:sz="0" w:space="0" w:color="auto"/>
                <w:left w:val="none" w:sz="0" w:space="0" w:color="auto"/>
                <w:bottom w:val="none" w:sz="0" w:space="0" w:color="auto"/>
                <w:right w:val="none" w:sz="0" w:space="0" w:color="auto"/>
              </w:divBdr>
            </w:div>
            <w:div w:id="941184841">
              <w:marLeft w:val="0"/>
              <w:marRight w:val="0"/>
              <w:marTop w:val="0"/>
              <w:marBottom w:val="0"/>
              <w:divBdr>
                <w:top w:val="none" w:sz="0" w:space="0" w:color="auto"/>
                <w:left w:val="none" w:sz="0" w:space="0" w:color="auto"/>
                <w:bottom w:val="none" w:sz="0" w:space="0" w:color="auto"/>
                <w:right w:val="none" w:sz="0" w:space="0" w:color="auto"/>
              </w:divBdr>
            </w:div>
            <w:div w:id="691492868">
              <w:marLeft w:val="0"/>
              <w:marRight w:val="0"/>
              <w:marTop w:val="0"/>
              <w:marBottom w:val="0"/>
              <w:divBdr>
                <w:top w:val="none" w:sz="0" w:space="0" w:color="auto"/>
                <w:left w:val="none" w:sz="0" w:space="0" w:color="auto"/>
                <w:bottom w:val="none" w:sz="0" w:space="0" w:color="auto"/>
                <w:right w:val="none" w:sz="0" w:space="0" w:color="auto"/>
              </w:divBdr>
            </w:div>
            <w:div w:id="872111896">
              <w:marLeft w:val="0"/>
              <w:marRight w:val="0"/>
              <w:marTop w:val="0"/>
              <w:marBottom w:val="0"/>
              <w:divBdr>
                <w:top w:val="none" w:sz="0" w:space="0" w:color="auto"/>
                <w:left w:val="none" w:sz="0" w:space="0" w:color="auto"/>
                <w:bottom w:val="none" w:sz="0" w:space="0" w:color="auto"/>
                <w:right w:val="none" w:sz="0" w:space="0" w:color="auto"/>
              </w:divBdr>
            </w:div>
            <w:div w:id="1320691725">
              <w:marLeft w:val="0"/>
              <w:marRight w:val="0"/>
              <w:marTop w:val="0"/>
              <w:marBottom w:val="0"/>
              <w:divBdr>
                <w:top w:val="none" w:sz="0" w:space="0" w:color="auto"/>
                <w:left w:val="none" w:sz="0" w:space="0" w:color="auto"/>
                <w:bottom w:val="none" w:sz="0" w:space="0" w:color="auto"/>
                <w:right w:val="none" w:sz="0" w:space="0" w:color="auto"/>
              </w:divBdr>
            </w:div>
            <w:div w:id="145752139">
              <w:marLeft w:val="0"/>
              <w:marRight w:val="0"/>
              <w:marTop w:val="0"/>
              <w:marBottom w:val="0"/>
              <w:divBdr>
                <w:top w:val="none" w:sz="0" w:space="0" w:color="auto"/>
                <w:left w:val="none" w:sz="0" w:space="0" w:color="auto"/>
                <w:bottom w:val="none" w:sz="0" w:space="0" w:color="auto"/>
                <w:right w:val="none" w:sz="0" w:space="0" w:color="auto"/>
              </w:divBdr>
            </w:div>
            <w:div w:id="1403261014">
              <w:marLeft w:val="0"/>
              <w:marRight w:val="0"/>
              <w:marTop w:val="0"/>
              <w:marBottom w:val="0"/>
              <w:divBdr>
                <w:top w:val="none" w:sz="0" w:space="0" w:color="auto"/>
                <w:left w:val="none" w:sz="0" w:space="0" w:color="auto"/>
                <w:bottom w:val="none" w:sz="0" w:space="0" w:color="auto"/>
                <w:right w:val="none" w:sz="0" w:space="0" w:color="auto"/>
              </w:divBdr>
            </w:div>
            <w:div w:id="1061251869">
              <w:marLeft w:val="0"/>
              <w:marRight w:val="0"/>
              <w:marTop w:val="0"/>
              <w:marBottom w:val="0"/>
              <w:divBdr>
                <w:top w:val="none" w:sz="0" w:space="0" w:color="auto"/>
                <w:left w:val="none" w:sz="0" w:space="0" w:color="auto"/>
                <w:bottom w:val="none" w:sz="0" w:space="0" w:color="auto"/>
                <w:right w:val="none" w:sz="0" w:space="0" w:color="auto"/>
              </w:divBdr>
            </w:div>
            <w:div w:id="1745880701">
              <w:marLeft w:val="0"/>
              <w:marRight w:val="0"/>
              <w:marTop w:val="0"/>
              <w:marBottom w:val="0"/>
              <w:divBdr>
                <w:top w:val="none" w:sz="0" w:space="0" w:color="auto"/>
                <w:left w:val="none" w:sz="0" w:space="0" w:color="auto"/>
                <w:bottom w:val="none" w:sz="0" w:space="0" w:color="auto"/>
                <w:right w:val="none" w:sz="0" w:space="0" w:color="auto"/>
              </w:divBdr>
            </w:div>
            <w:div w:id="1622761749">
              <w:marLeft w:val="0"/>
              <w:marRight w:val="0"/>
              <w:marTop w:val="0"/>
              <w:marBottom w:val="0"/>
              <w:divBdr>
                <w:top w:val="none" w:sz="0" w:space="0" w:color="auto"/>
                <w:left w:val="none" w:sz="0" w:space="0" w:color="auto"/>
                <w:bottom w:val="none" w:sz="0" w:space="0" w:color="auto"/>
                <w:right w:val="none" w:sz="0" w:space="0" w:color="auto"/>
              </w:divBdr>
            </w:div>
            <w:div w:id="348681605">
              <w:marLeft w:val="0"/>
              <w:marRight w:val="0"/>
              <w:marTop w:val="0"/>
              <w:marBottom w:val="0"/>
              <w:divBdr>
                <w:top w:val="none" w:sz="0" w:space="0" w:color="auto"/>
                <w:left w:val="none" w:sz="0" w:space="0" w:color="auto"/>
                <w:bottom w:val="none" w:sz="0" w:space="0" w:color="auto"/>
                <w:right w:val="none" w:sz="0" w:space="0" w:color="auto"/>
              </w:divBdr>
            </w:div>
            <w:div w:id="405733984">
              <w:marLeft w:val="0"/>
              <w:marRight w:val="0"/>
              <w:marTop w:val="0"/>
              <w:marBottom w:val="0"/>
              <w:divBdr>
                <w:top w:val="none" w:sz="0" w:space="0" w:color="auto"/>
                <w:left w:val="none" w:sz="0" w:space="0" w:color="auto"/>
                <w:bottom w:val="none" w:sz="0" w:space="0" w:color="auto"/>
                <w:right w:val="none" w:sz="0" w:space="0" w:color="auto"/>
              </w:divBdr>
            </w:div>
            <w:div w:id="623925525">
              <w:marLeft w:val="0"/>
              <w:marRight w:val="0"/>
              <w:marTop w:val="0"/>
              <w:marBottom w:val="0"/>
              <w:divBdr>
                <w:top w:val="none" w:sz="0" w:space="0" w:color="auto"/>
                <w:left w:val="none" w:sz="0" w:space="0" w:color="auto"/>
                <w:bottom w:val="none" w:sz="0" w:space="0" w:color="auto"/>
                <w:right w:val="none" w:sz="0" w:space="0" w:color="auto"/>
              </w:divBdr>
            </w:div>
            <w:div w:id="425461540">
              <w:marLeft w:val="0"/>
              <w:marRight w:val="0"/>
              <w:marTop w:val="0"/>
              <w:marBottom w:val="0"/>
              <w:divBdr>
                <w:top w:val="none" w:sz="0" w:space="0" w:color="auto"/>
                <w:left w:val="none" w:sz="0" w:space="0" w:color="auto"/>
                <w:bottom w:val="none" w:sz="0" w:space="0" w:color="auto"/>
                <w:right w:val="none" w:sz="0" w:space="0" w:color="auto"/>
              </w:divBdr>
            </w:div>
            <w:div w:id="2083403771">
              <w:marLeft w:val="0"/>
              <w:marRight w:val="0"/>
              <w:marTop w:val="0"/>
              <w:marBottom w:val="0"/>
              <w:divBdr>
                <w:top w:val="none" w:sz="0" w:space="0" w:color="auto"/>
                <w:left w:val="none" w:sz="0" w:space="0" w:color="auto"/>
                <w:bottom w:val="none" w:sz="0" w:space="0" w:color="auto"/>
                <w:right w:val="none" w:sz="0" w:space="0" w:color="auto"/>
              </w:divBdr>
            </w:div>
            <w:div w:id="1025250307">
              <w:marLeft w:val="0"/>
              <w:marRight w:val="0"/>
              <w:marTop w:val="0"/>
              <w:marBottom w:val="0"/>
              <w:divBdr>
                <w:top w:val="none" w:sz="0" w:space="0" w:color="auto"/>
                <w:left w:val="none" w:sz="0" w:space="0" w:color="auto"/>
                <w:bottom w:val="none" w:sz="0" w:space="0" w:color="auto"/>
                <w:right w:val="none" w:sz="0" w:space="0" w:color="auto"/>
              </w:divBdr>
            </w:div>
            <w:div w:id="1350060064">
              <w:marLeft w:val="0"/>
              <w:marRight w:val="0"/>
              <w:marTop w:val="0"/>
              <w:marBottom w:val="0"/>
              <w:divBdr>
                <w:top w:val="none" w:sz="0" w:space="0" w:color="auto"/>
                <w:left w:val="none" w:sz="0" w:space="0" w:color="auto"/>
                <w:bottom w:val="none" w:sz="0" w:space="0" w:color="auto"/>
                <w:right w:val="none" w:sz="0" w:space="0" w:color="auto"/>
              </w:divBdr>
            </w:div>
            <w:div w:id="2125030034">
              <w:marLeft w:val="0"/>
              <w:marRight w:val="0"/>
              <w:marTop w:val="0"/>
              <w:marBottom w:val="0"/>
              <w:divBdr>
                <w:top w:val="none" w:sz="0" w:space="0" w:color="auto"/>
                <w:left w:val="none" w:sz="0" w:space="0" w:color="auto"/>
                <w:bottom w:val="none" w:sz="0" w:space="0" w:color="auto"/>
                <w:right w:val="none" w:sz="0" w:space="0" w:color="auto"/>
              </w:divBdr>
            </w:div>
            <w:div w:id="768549929">
              <w:marLeft w:val="0"/>
              <w:marRight w:val="0"/>
              <w:marTop w:val="0"/>
              <w:marBottom w:val="0"/>
              <w:divBdr>
                <w:top w:val="none" w:sz="0" w:space="0" w:color="auto"/>
                <w:left w:val="none" w:sz="0" w:space="0" w:color="auto"/>
                <w:bottom w:val="none" w:sz="0" w:space="0" w:color="auto"/>
                <w:right w:val="none" w:sz="0" w:space="0" w:color="auto"/>
              </w:divBdr>
            </w:div>
            <w:div w:id="1047146392">
              <w:marLeft w:val="0"/>
              <w:marRight w:val="0"/>
              <w:marTop w:val="0"/>
              <w:marBottom w:val="0"/>
              <w:divBdr>
                <w:top w:val="none" w:sz="0" w:space="0" w:color="auto"/>
                <w:left w:val="none" w:sz="0" w:space="0" w:color="auto"/>
                <w:bottom w:val="none" w:sz="0" w:space="0" w:color="auto"/>
                <w:right w:val="none" w:sz="0" w:space="0" w:color="auto"/>
              </w:divBdr>
            </w:div>
            <w:div w:id="2011061477">
              <w:marLeft w:val="0"/>
              <w:marRight w:val="0"/>
              <w:marTop w:val="0"/>
              <w:marBottom w:val="0"/>
              <w:divBdr>
                <w:top w:val="none" w:sz="0" w:space="0" w:color="auto"/>
                <w:left w:val="none" w:sz="0" w:space="0" w:color="auto"/>
                <w:bottom w:val="none" w:sz="0" w:space="0" w:color="auto"/>
                <w:right w:val="none" w:sz="0" w:space="0" w:color="auto"/>
              </w:divBdr>
            </w:div>
            <w:div w:id="1704210523">
              <w:marLeft w:val="0"/>
              <w:marRight w:val="0"/>
              <w:marTop w:val="0"/>
              <w:marBottom w:val="0"/>
              <w:divBdr>
                <w:top w:val="none" w:sz="0" w:space="0" w:color="auto"/>
                <w:left w:val="none" w:sz="0" w:space="0" w:color="auto"/>
                <w:bottom w:val="none" w:sz="0" w:space="0" w:color="auto"/>
                <w:right w:val="none" w:sz="0" w:space="0" w:color="auto"/>
              </w:divBdr>
            </w:div>
            <w:div w:id="523324269">
              <w:marLeft w:val="0"/>
              <w:marRight w:val="0"/>
              <w:marTop w:val="0"/>
              <w:marBottom w:val="0"/>
              <w:divBdr>
                <w:top w:val="none" w:sz="0" w:space="0" w:color="auto"/>
                <w:left w:val="none" w:sz="0" w:space="0" w:color="auto"/>
                <w:bottom w:val="none" w:sz="0" w:space="0" w:color="auto"/>
                <w:right w:val="none" w:sz="0" w:space="0" w:color="auto"/>
              </w:divBdr>
            </w:div>
            <w:div w:id="779026838">
              <w:marLeft w:val="0"/>
              <w:marRight w:val="0"/>
              <w:marTop w:val="0"/>
              <w:marBottom w:val="0"/>
              <w:divBdr>
                <w:top w:val="none" w:sz="0" w:space="0" w:color="auto"/>
                <w:left w:val="none" w:sz="0" w:space="0" w:color="auto"/>
                <w:bottom w:val="none" w:sz="0" w:space="0" w:color="auto"/>
                <w:right w:val="none" w:sz="0" w:space="0" w:color="auto"/>
              </w:divBdr>
            </w:div>
            <w:div w:id="1444224815">
              <w:marLeft w:val="0"/>
              <w:marRight w:val="0"/>
              <w:marTop w:val="0"/>
              <w:marBottom w:val="0"/>
              <w:divBdr>
                <w:top w:val="none" w:sz="0" w:space="0" w:color="auto"/>
                <w:left w:val="none" w:sz="0" w:space="0" w:color="auto"/>
                <w:bottom w:val="none" w:sz="0" w:space="0" w:color="auto"/>
                <w:right w:val="none" w:sz="0" w:space="0" w:color="auto"/>
              </w:divBdr>
            </w:div>
            <w:div w:id="1765151242">
              <w:marLeft w:val="0"/>
              <w:marRight w:val="0"/>
              <w:marTop w:val="0"/>
              <w:marBottom w:val="0"/>
              <w:divBdr>
                <w:top w:val="none" w:sz="0" w:space="0" w:color="auto"/>
                <w:left w:val="none" w:sz="0" w:space="0" w:color="auto"/>
                <w:bottom w:val="none" w:sz="0" w:space="0" w:color="auto"/>
                <w:right w:val="none" w:sz="0" w:space="0" w:color="auto"/>
              </w:divBdr>
            </w:div>
            <w:div w:id="544558422">
              <w:marLeft w:val="0"/>
              <w:marRight w:val="0"/>
              <w:marTop w:val="0"/>
              <w:marBottom w:val="0"/>
              <w:divBdr>
                <w:top w:val="none" w:sz="0" w:space="0" w:color="auto"/>
                <w:left w:val="none" w:sz="0" w:space="0" w:color="auto"/>
                <w:bottom w:val="none" w:sz="0" w:space="0" w:color="auto"/>
                <w:right w:val="none" w:sz="0" w:space="0" w:color="auto"/>
              </w:divBdr>
            </w:div>
            <w:div w:id="62878811">
              <w:marLeft w:val="0"/>
              <w:marRight w:val="0"/>
              <w:marTop w:val="0"/>
              <w:marBottom w:val="0"/>
              <w:divBdr>
                <w:top w:val="none" w:sz="0" w:space="0" w:color="auto"/>
                <w:left w:val="none" w:sz="0" w:space="0" w:color="auto"/>
                <w:bottom w:val="none" w:sz="0" w:space="0" w:color="auto"/>
                <w:right w:val="none" w:sz="0" w:space="0" w:color="auto"/>
              </w:divBdr>
            </w:div>
            <w:div w:id="1609778002">
              <w:marLeft w:val="0"/>
              <w:marRight w:val="0"/>
              <w:marTop w:val="0"/>
              <w:marBottom w:val="0"/>
              <w:divBdr>
                <w:top w:val="none" w:sz="0" w:space="0" w:color="auto"/>
                <w:left w:val="none" w:sz="0" w:space="0" w:color="auto"/>
                <w:bottom w:val="none" w:sz="0" w:space="0" w:color="auto"/>
                <w:right w:val="none" w:sz="0" w:space="0" w:color="auto"/>
              </w:divBdr>
            </w:div>
            <w:div w:id="720665780">
              <w:marLeft w:val="0"/>
              <w:marRight w:val="0"/>
              <w:marTop w:val="0"/>
              <w:marBottom w:val="0"/>
              <w:divBdr>
                <w:top w:val="none" w:sz="0" w:space="0" w:color="auto"/>
                <w:left w:val="none" w:sz="0" w:space="0" w:color="auto"/>
                <w:bottom w:val="none" w:sz="0" w:space="0" w:color="auto"/>
                <w:right w:val="none" w:sz="0" w:space="0" w:color="auto"/>
              </w:divBdr>
            </w:div>
            <w:div w:id="570189530">
              <w:marLeft w:val="0"/>
              <w:marRight w:val="0"/>
              <w:marTop w:val="0"/>
              <w:marBottom w:val="0"/>
              <w:divBdr>
                <w:top w:val="none" w:sz="0" w:space="0" w:color="auto"/>
                <w:left w:val="none" w:sz="0" w:space="0" w:color="auto"/>
                <w:bottom w:val="none" w:sz="0" w:space="0" w:color="auto"/>
                <w:right w:val="none" w:sz="0" w:space="0" w:color="auto"/>
              </w:divBdr>
            </w:div>
            <w:div w:id="1872452049">
              <w:marLeft w:val="0"/>
              <w:marRight w:val="0"/>
              <w:marTop w:val="0"/>
              <w:marBottom w:val="0"/>
              <w:divBdr>
                <w:top w:val="none" w:sz="0" w:space="0" w:color="auto"/>
                <w:left w:val="none" w:sz="0" w:space="0" w:color="auto"/>
                <w:bottom w:val="none" w:sz="0" w:space="0" w:color="auto"/>
                <w:right w:val="none" w:sz="0" w:space="0" w:color="auto"/>
              </w:divBdr>
            </w:div>
            <w:div w:id="1519731925">
              <w:marLeft w:val="0"/>
              <w:marRight w:val="0"/>
              <w:marTop w:val="0"/>
              <w:marBottom w:val="0"/>
              <w:divBdr>
                <w:top w:val="none" w:sz="0" w:space="0" w:color="auto"/>
                <w:left w:val="none" w:sz="0" w:space="0" w:color="auto"/>
                <w:bottom w:val="none" w:sz="0" w:space="0" w:color="auto"/>
                <w:right w:val="none" w:sz="0" w:space="0" w:color="auto"/>
              </w:divBdr>
            </w:div>
            <w:div w:id="796417112">
              <w:marLeft w:val="0"/>
              <w:marRight w:val="0"/>
              <w:marTop w:val="0"/>
              <w:marBottom w:val="0"/>
              <w:divBdr>
                <w:top w:val="none" w:sz="0" w:space="0" w:color="auto"/>
                <w:left w:val="none" w:sz="0" w:space="0" w:color="auto"/>
                <w:bottom w:val="none" w:sz="0" w:space="0" w:color="auto"/>
                <w:right w:val="none" w:sz="0" w:space="0" w:color="auto"/>
              </w:divBdr>
            </w:div>
            <w:div w:id="906768169">
              <w:marLeft w:val="0"/>
              <w:marRight w:val="0"/>
              <w:marTop w:val="0"/>
              <w:marBottom w:val="0"/>
              <w:divBdr>
                <w:top w:val="none" w:sz="0" w:space="0" w:color="auto"/>
                <w:left w:val="none" w:sz="0" w:space="0" w:color="auto"/>
                <w:bottom w:val="none" w:sz="0" w:space="0" w:color="auto"/>
                <w:right w:val="none" w:sz="0" w:space="0" w:color="auto"/>
              </w:divBdr>
            </w:div>
            <w:div w:id="1235361599">
              <w:marLeft w:val="0"/>
              <w:marRight w:val="0"/>
              <w:marTop w:val="0"/>
              <w:marBottom w:val="0"/>
              <w:divBdr>
                <w:top w:val="none" w:sz="0" w:space="0" w:color="auto"/>
                <w:left w:val="none" w:sz="0" w:space="0" w:color="auto"/>
                <w:bottom w:val="none" w:sz="0" w:space="0" w:color="auto"/>
                <w:right w:val="none" w:sz="0" w:space="0" w:color="auto"/>
              </w:divBdr>
            </w:div>
            <w:div w:id="1228297220">
              <w:marLeft w:val="0"/>
              <w:marRight w:val="0"/>
              <w:marTop w:val="0"/>
              <w:marBottom w:val="0"/>
              <w:divBdr>
                <w:top w:val="none" w:sz="0" w:space="0" w:color="auto"/>
                <w:left w:val="none" w:sz="0" w:space="0" w:color="auto"/>
                <w:bottom w:val="none" w:sz="0" w:space="0" w:color="auto"/>
                <w:right w:val="none" w:sz="0" w:space="0" w:color="auto"/>
              </w:divBdr>
            </w:div>
            <w:div w:id="1203203970">
              <w:marLeft w:val="0"/>
              <w:marRight w:val="0"/>
              <w:marTop w:val="0"/>
              <w:marBottom w:val="0"/>
              <w:divBdr>
                <w:top w:val="none" w:sz="0" w:space="0" w:color="auto"/>
                <w:left w:val="none" w:sz="0" w:space="0" w:color="auto"/>
                <w:bottom w:val="none" w:sz="0" w:space="0" w:color="auto"/>
                <w:right w:val="none" w:sz="0" w:space="0" w:color="auto"/>
              </w:divBdr>
            </w:div>
            <w:div w:id="122895040">
              <w:marLeft w:val="0"/>
              <w:marRight w:val="0"/>
              <w:marTop w:val="0"/>
              <w:marBottom w:val="0"/>
              <w:divBdr>
                <w:top w:val="none" w:sz="0" w:space="0" w:color="auto"/>
                <w:left w:val="none" w:sz="0" w:space="0" w:color="auto"/>
                <w:bottom w:val="none" w:sz="0" w:space="0" w:color="auto"/>
                <w:right w:val="none" w:sz="0" w:space="0" w:color="auto"/>
              </w:divBdr>
            </w:div>
            <w:div w:id="1837764539">
              <w:marLeft w:val="0"/>
              <w:marRight w:val="0"/>
              <w:marTop w:val="0"/>
              <w:marBottom w:val="0"/>
              <w:divBdr>
                <w:top w:val="none" w:sz="0" w:space="0" w:color="auto"/>
                <w:left w:val="none" w:sz="0" w:space="0" w:color="auto"/>
                <w:bottom w:val="none" w:sz="0" w:space="0" w:color="auto"/>
                <w:right w:val="none" w:sz="0" w:space="0" w:color="auto"/>
              </w:divBdr>
            </w:div>
            <w:div w:id="241566732">
              <w:marLeft w:val="0"/>
              <w:marRight w:val="0"/>
              <w:marTop w:val="0"/>
              <w:marBottom w:val="0"/>
              <w:divBdr>
                <w:top w:val="none" w:sz="0" w:space="0" w:color="auto"/>
                <w:left w:val="none" w:sz="0" w:space="0" w:color="auto"/>
                <w:bottom w:val="none" w:sz="0" w:space="0" w:color="auto"/>
                <w:right w:val="none" w:sz="0" w:space="0" w:color="auto"/>
              </w:divBdr>
            </w:div>
            <w:div w:id="1108157292">
              <w:marLeft w:val="0"/>
              <w:marRight w:val="0"/>
              <w:marTop w:val="0"/>
              <w:marBottom w:val="0"/>
              <w:divBdr>
                <w:top w:val="none" w:sz="0" w:space="0" w:color="auto"/>
                <w:left w:val="none" w:sz="0" w:space="0" w:color="auto"/>
                <w:bottom w:val="none" w:sz="0" w:space="0" w:color="auto"/>
                <w:right w:val="none" w:sz="0" w:space="0" w:color="auto"/>
              </w:divBdr>
            </w:div>
            <w:div w:id="1705985109">
              <w:marLeft w:val="0"/>
              <w:marRight w:val="0"/>
              <w:marTop w:val="0"/>
              <w:marBottom w:val="0"/>
              <w:divBdr>
                <w:top w:val="none" w:sz="0" w:space="0" w:color="auto"/>
                <w:left w:val="none" w:sz="0" w:space="0" w:color="auto"/>
                <w:bottom w:val="none" w:sz="0" w:space="0" w:color="auto"/>
                <w:right w:val="none" w:sz="0" w:space="0" w:color="auto"/>
              </w:divBdr>
            </w:div>
            <w:div w:id="312418426">
              <w:marLeft w:val="0"/>
              <w:marRight w:val="0"/>
              <w:marTop w:val="0"/>
              <w:marBottom w:val="0"/>
              <w:divBdr>
                <w:top w:val="none" w:sz="0" w:space="0" w:color="auto"/>
                <w:left w:val="none" w:sz="0" w:space="0" w:color="auto"/>
                <w:bottom w:val="none" w:sz="0" w:space="0" w:color="auto"/>
                <w:right w:val="none" w:sz="0" w:space="0" w:color="auto"/>
              </w:divBdr>
            </w:div>
            <w:div w:id="1848984290">
              <w:marLeft w:val="0"/>
              <w:marRight w:val="0"/>
              <w:marTop w:val="0"/>
              <w:marBottom w:val="0"/>
              <w:divBdr>
                <w:top w:val="none" w:sz="0" w:space="0" w:color="auto"/>
                <w:left w:val="none" w:sz="0" w:space="0" w:color="auto"/>
                <w:bottom w:val="none" w:sz="0" w:space="0" w:color="auto"/>
                <w:right w:val="none" w:sz="0" w:space="0" w:color="auto"/>
              </w:divBdr>
            </w:div>
            <w:div w:id="2028410619">
              <w:marLeft w:val="0"/>
              <w:marRight w:val="0"/>
              <w:marTop w:val="0"/>
              <w:marBottom w:val="0"/>
              <w:divBdr>
                <w:top w:val="none" w:sz="0" w:space="0" w:color="auto"/>
                <w:left w:val="none" w:sz="0" w:space="0" w:color="auto"/>
                <w:bottom w:val="none" w:sz="0" w:space="0" w:color="auto"/>
                <w:right w:val="none" w:sz="0" w:space="0" w:color="auto"/>
              </w:divBdr>
            </w:div>
            <w:div w:id="458037231">
              <w:marLeft w:val="0"/>
              <w:marRight w:val="0"/>
              <w:marTop w:val="0"/>
              <w:marBottom w:val="0"/>
              <w:divBdr>
                <w:top w:val="none" w:sz="0" w:space="0" w:color="auto"/>
                <w:left w:val="none" w:sz="0" w:space="0" w:color="auto"/>
                <w:bottom w:val="none" w:sz="0" w:space="0" w:color="auto"/>
                <w:right w:val="none" w:sz="0" w:space="0" w:color="auto"/>
              </w:divBdr>
            </w:div>
            <w:div w:id="1018502810">
              <w:marLeft w:val="0"/>
              <w:marRight w:val="0"/>
              <w:marTop w:val="0"/>
              <w:marBottom w:val="0"/>
              <w:divBdr>
                <w:top w:val="none" w:sz="0" w:space="0" w:color="auto"/>
                <w:left w:val="none" w:sz="0" w:space="0" w:color="auto"/>
                <w:bottom w:val="none" w:sz="0" w:space="0" w:color="auto"/>
                <w:right w:val="none" w:sz="0" w:space="0" w:color="auto"/>
              </w:divBdr>
            </w:div>
            <w:div w:id="389547399">
              <w:marLeft w:val="0"/>
              <w:marRight w:val="0"/>
              <w:marTop w:val="0"/>
              <w:marBottom w:val="0"/>
              <w:divBdr>
                <w:top w:val="none" w:sz="0" w:space="0" w:color="auto"/>
                <w:left w:val="none" w:sz="0" w:space="0" w:color="auto"/>
                <w:bottom w:val="none" w:sz="0" w:space="0" w:color="auto"/>
                <w:right w:val="none" w:sz="0" w:space="0" w:color="auto"/>
              </w:divBdr>
            </w:div>
            <w:div w:id="64424974">
              <w:marLeft w:val="0"/>
              <w:marRight w:val="0"/>
              <w:marTop w:val="0"/>
              <w:marBottom w:val="0"/>
              <w:divBdr>
                <w:top w:val="none" w:sz="0" w:space="0" w:color="auto"/>
                <w:left w:val="none" w:sz="0" w:space="0" w:color="auto"/>
                <w:bottom w:val="none" w:sz="0" w:space="0" w:color="auto"/>
                <w:right w:val="none" w:sz="0" w:space="0" w:color="auto"/>
              </w:divBdr>
            </w:div>
            <w:div w:id="2061319059">
              <w:marLeft w:val="0"/>
              <w:marRight w:val="0"/>
              <w:marTop w:val="0"/>
              <w:marBottom w:val="0"/>
              <w:divBdr>
                <w:top w:val="none" w:sz="0" w:space="0" w:color="auto"/>
                <w:left w:val="none" w:sz="0" w:space="0" w:color="auto"/>
                <w:bottom w:val="none" w:sz="0" w:space="0" w:color="auto"/>
                <w:right w:val="none" w:sz="0" w:space="0" w:color="auto"/>
              </w:divBdr>
            </w:div>
            <w:div w:id="429932403">
              <w:marLeft w:val="0"/>
              <w:marRight w:val="0"/>
              <w:marTop w:val="0"/>
              <w:marBottom w:val="0"/>
              <w:divBdr>
                <w:top w:val="none" w:sz="0" w:space="0" w:color="auto"/>
                <w:left w:val="none" w:sz="0" w:space="0" w:color="auto"/>
                <w:bottom w:val="none" w:sz="0" w:space="0" w:color="auto"/>
                <w:right w:val="none" w:sz="0" w:space="0" w:color="auto"/>
              </w:divBdr>
            </w:div>
            <w:div w:id="1210535414">
              <w:marLeft w:val="0"/>
              <w:marRight w:val="0"/>
              <w:marTop w:val="0"/>
              <w:marBottom w:val="0"/>
              <w:divBdr>
                <w:top w:val="none" w:sz="0" w:space="0" w:color="auto"/>
                <w:left w:val="none" w:sz="0" w:space="0" w:color="auto"/>
                <w:bottom w:val="none" w:sz="0" w:space="0" w:color="auto"/>
                <w:right w:val="none" w:sz="0" w:space="0" w:color="auto"/>
              </w:divBdr>
            </w:div>
            <w:div w:id="2131313971">
              <w:marLeft w:val="0"/>
              <w:marRight w:val="0"/>
              <w:marTop w:val="0"/>
              <w:marBottom w:val="0"/>
              <w:divBdr>
                <w:top w:val="none" w:sz="0" w:space="0" w:color="auto"/>
                <w:left w:val="none" w:sz="0" w:space="0" w:color="auto"/>
                <w:bottom w:val="none" w:sz="0" w:space="0" w:color="auto"/>
                <w:right w:val="none" w:sz="0" w:space="0" w:color="auto"/>
              </w:divBdr>
            </w:div>
            <w:div w:id="1177499215">
              <w:marLeft w:val="0"/>
              <w:marRight w:val="0"/>
              <w:marTop w:val="0"/>
              <w:marBottom w:val="0"/>
              <w:divBdr>
                <w:top w:val="none" w:sz="0" w:space="0" w:color="auto"/>
                <w:left w:val="none" w:sz="0" w:space="0" w:color="auto"/>
                <w:bottom w:val="none" w:sz="0" w:space="0" w:color="auto"/>
                <w:right w:val="none" w:sz="0" w:space="0" w:color="auto"/>
              </w:divBdr>
            </w:div>
            <w:div w:id="2056734625">
              <w:marLeft w:val="0"/>
              <w:marRight w:val="0"/>
              <w:marTop w:val="0"/>
              <w:marBottom w:val="0"/>
              <w:divBdr>
                <w:top w:val="none" w:sz="0" w:space="0" w:color="auto"/>
                <w:left w:val="none" w:sz="0" w:space="0" w:color="auto"/>
                <w:bottom w:val="none" w:sz="0" w:space="0" w:color="auto"/>
                <w:right w:val="none" w:sz="0" w:space="0" w:color="auto"/>
              </w:divBdr>
            </w:div>
            <w:div w:id="98452305">
              <w:marLeft w:val="0"/>
              <w:marRight w:val="0"/>
              <w:marTop w:val="0"/>
              <w:marBottom w:val="0"/>
              <w:divBdr>
                <w:top w:val="none" w:sz="0" w:space="0" w:color="auto"/>
                <w:left w:val="none" w:sz="0" w:space="0" w:color="auto"/>
                <w:bottom w:val="none" w:sz="0" w:space="0" w:color="auto"/>
                <w:right w:val="none" w:sz="0" w:space="0" w:color="auto"/>
              </w:divBdr>
            </w:div>
            <w:div w:id="132797439">
              <w:marLeft w:val="0"/>
              <w:marRight w:val="0"/>
              <w:marTop w:val="0"/>
              <w:marBottom w:val="0"/>
              <w:divBdr>
                <w:top w:val="none" w:sz="0" w:space="0" w:color="auto"/>
                <w:left w:val="none" w:sz="0" w:space="0" w:color="auto"/>
                <w:bottom w:val="none" w:sz="0" w:space="0" w:color="auto"/>
                <w:right w:val="none" w:sz="0" w:space="0" w:color="auto"/>
              </w:divBdr>
            </w:div>
            <w:div w:id="1842427899">
              <w:marLeft w:val="0"/>
              <w:marRight w:val="0"/>
              <w:marTop w:val="0"/>
              <w:marBottom w:val="0"/>
              <w:divBdr>
                <w:top w:val="none" w:sz="0" w:space="0" w:color="auto"/>
                <w:left w:val="none" w:sz="0" w:space="0" w:color="auto"/>
                <w:bottom w:val="none" w:sz="0" w:space="0" w:color="auto"/>
                <w:right w:val="none" w:sz="0" w:space="0" w:color="auto"/>
              </w:divBdr>
            </w:div>
            <w:div w:id="1057819953">
              <w:marLeft w:val="0"/>
              <w:marRight w:val="0"/>
              <w:marTop w:val="0"/>
              <w:marBottom w:val="0"/>
              <w:divBdr>
                <w:top w:val="none" w:sz="0" w:space="0" w:color="auto"/>
                <w:left w:val="none" w:sz="0" w:space="0" w:color="auto"/>
                <w:bottom w:val="none" w:sz="0" w:space="0" w:color="auto"/>
                <w:right w:val="none" w:sz="0" w:space="0" w:color="auto"/>
              </w:divBdr>
            </w:div>
            <w:div w:id="219874923">
              <w:marLeft w:val="0"/>
              <w:marRight w:val="0"/>
              <w:marTop w:val="0"/>
              <w:marBottom w:val="0"/>
              <w:divBdr>
                <w:top w:val="none" w:sz="0" w:space="0" w:color="auto"/>
                <w:left w:val="none" w:sz="0" w:space="0" w:color="auto"/>
                <w:bottom w:val="none" w:sz="0" w:space="0" w:color="auto"/>
                <w:right w:val="none" w:sz="0" w:space="0" w:color="auto"/>
              </w:divBdr>
            </w:div>
            <w:div w:id="1333988914">
              <w:marLeft w:val="0"/>
              <w:marRight w:val="0"/>
              <w:marTop w:val="0"/>
              <w:marBottom w:val="0"/>
              <w:divBdr>
                <w:top w:val="none" w:sz="0" w:space="0" w:color="auto"/>
                <w:left w:val="none" w:sz="0" w:space="0" w:color="auto"/>
                <w:bottom w:val="none" w:sz="0" w:space="0" w:color="auto"/>
                <w:right w:val="none" w:sz="0" w:space="0" w:color="auto"/>
              </w:divBdr>
            </w:div>
            <w:div w:id="584457281">
              <w:marLeft w:val="0"/>
              <w:marRight w:val="0"/>
              <w:marTop w:val="0"/>
              <w:marBottom w:val="0"/>
              <w:divBdr>
                <w:top w:val="none" w:sz="0" w:space="0" w:color="auto"/>
                <w:left w:val="none" w:sz="0" w:space="0" w:color="auto"/>
                <w:bottom w:val="none" w:sz="0" w:space="0" w:color="auto"/>
                <w:right w:val="none" w:sz="0" w:space="0" w:color="auto"/>
              </w:divBdr>
            </w:div>
            <w:div w:id="1953128181">
              <w:marLeft w:val="0"/>
              <w:marRight w:val="0"/>
              <w:marTop w:val="0"/>
              <w:marBottom w:val="0"/>
              <w:divBdr>
                <w:top w:val="none" w:sz="0" w:space="0" w:color="auto"/>
                <w:left w:val="none" w:sz="0" w:space="0" w:color="auto"/>
                <w:bottom w:val="none" w:sz="0" w:space="0" w:color="auto"/>
                <w:right w:val="none" w:sz="0" w:space="0" w:color="auto"/>
              </w:divBdr>
            </w:div>
            <w:div w:id="2008358516">
              <w:marLeft w:val="0"/>
              <w:marRight w:val="0"/>
              <w:marTop w:val="0"/>
              <w:marBottom w:val="0"/>
              <w:divBdr>
                <w:top w:val="none" w:sz="0" w:space="0" w:color="auto"/>
                <w:left w:val="none" w:sz="0" w:space="0" w:color="auto"/>
                <w:bottom w:val="none" w:sz="0" w:space="0" w:color="auto"/>
                <w:right w:val="none" w:sz="0" w:space="0" w:color="auto"/>
              </w:divBdr>
            </w:div>
            <w:div w:id="1598248634">
              <w:marLeft w:val="0"/>
              <w:marRight w:val="0"/>
              <w:marTop w:val="0"/>
              <w:marBottom w:val="0"/>
              <w:divBdr>
                <w:top w:val="none" w:sz="0" w:space="0" w:color="auto"/>
                <w:left w:val="none" w:sz="0" w:space="0" w:color="auto"/>
                <w:bottom w:val="none" w:sz="0" w:space="0" w:color="auto"/>
                <w:right w:val="none" w:sz="0" w:space="0" w:color="auto"/>
              </w:divBdr>
            </w:div>
            <w:div w:id="872379170">
              <w:marLeft w:val="0"/>
              <w:marRight w:val="0"/>
              <w:marTop w:val="0"/>
              <w:marBottom w:val="0"/>
              <w:divBdr>
                <w:top w:val="none" w:sz="0" w:space="0" w:color="auto"/>
                <w:left w:val="none" w:sz="0" w:space="0" w:color="auto"/>
                <w:bottom w:val="none" w:sz="0" w:space="0" w:color="auto"/>
                <w:right w:val="none" w:sz="0" w:space="0" w:color="auto"/>
              </w:divBdr>
            </w:div>
            <w:div w:id="389693972">
              <w:marLeft w:val="0"/>
              <w:marRight w:val="0"/>
              <w:marTop w:val="0"/>
              <w:marBottom w:val="0"/>
              <w:divBdr>
                <w:top w:val="none" w:sz="0" w:space="0" w:color="auto"/>
                <w:left w:val="none" w:sz="0" w:space="0" w:color="auto"/>
                <w:bottom w:val="none" w:sz="0" w:space="0" w:color="auto"/>
                <w:right w:val="none" w:sz="0" w:space="0" w:color="auto"/>
              </w:divBdr>
            </w:div>
            <w:div w:id="199829278">
              <w:marLeft w:val="0"/>
              <w:marRight w:val="0"/>
              <w:marTop w:val="0"/>
              <w:marBottom w:val="0"/>
              <w:divBdr>
                <w:top w:val="none" w:sz="0" w:space="0" w:color="auto"/>
                <w:left w:val="none" w:sz="0" w:space="0" w:color="auto"/>
                <w:bottom w:val="none" w:sz="0" w:space="0" w:color="auto"/>
                <w:right w:val="none" w:sz="0" w:space="0" w:color="auto"/>
              </w:divBdr>
            </w:div>
            <w:div w:id="1176768076">
              <w:marLeft w:val="0"/>
              <w:marRight w:val="0"/>
              <w:marTop w:val="0"/>
              <w:marBottom w:val="0"/>
              <w:divBdr>
                <w:top w:val="none" w:sz="0" w:space="0" w:color="auto"/>
                <w:left w:val="none" w:sz="0" w:space="0" w:color="auto"/>
                <w:bottom w:val="none" w:sz="0" w:space="0" w:color="auto"/>
                <w:right w:val="none" w:sz="0" w:space="0" w:color="auto"/>
              </w:divBdr>
            </w:div>
            <w:div w:id="1922636756">
              <w:marLeft w:val="0"/>
              <w:marRight w:val="0"/>
              <w:marTop w:val="0"/>
              <w:marBottom w:val="0"/>
              <w:divBdr>
                <w:top w:val="none" w:sz="0" w:space="0" w:color="auto"/>
                <w:left w:val="none" w:sz="0" w:space="0" w:color="auto"/>
                <w:bottom w:val="none" w:sz="0" w:space="0" w:color="auto"/>
                <w:right w:val="none" w:sz="0" w:space="0" w:color="auto"/>
              </w:divBdr>
            </w:div>
            <w:div w:id="508830185">
              <w:marLeft w:val="0"/>
              <w:marRight w:val="0"/>
              <w:marTop w:val="0"/>
              <w:marBottom w:val="0"/>
              <w:divBdr>
                <w:top w:val="none" w:sz="0" w:space="0" w:color="auto"/>
                <w:left w:val="none" w:sz="0" w:space="0" w:color="auto"/>
                <w:bottom w:val="none" w:sz="0" w:space="0" w:color="auto"/>
                <w:right w:val="none" w:sz="0" w:space="0" w:color="auto"/>
              </w:divBdr>
            </w:div>
            <w:div w:id="2055814769">
              <w:marLeft w:val="0"/>
              <w:marRight w:val="0"/>
              <w:marTop w:val="0"/>
              <w:marBottom w:val="0"/>
              <w:divBdr>
                <w:top w:val="none" w:sz="0" w:space="0" w:color="auto"/>
                <w:left w:val="none" w:sz="0" w:space="0" w:color="auto"/>
                <w:bottom w:val="none" w:sz="0" w:space="0" w:color="auto"/>
                <w:right w:val="none" w:sz="0" w:space="0" w:color="auto"/>
              </w:divBdr>
            </w:div>
            <w:div w:id="530581107">
              <w:marLeft w:val="0"/>
              <w:marRight w:val="0"/>
              <w:marTop w:val="0"/>
              <w:marBottom w:val="0"/>
              <w:divBdr>
                <w:top w:val="none" w:sz="0" w:space="0" w:color="auto"/>
                <w:left w:val="none" w:sz="0" w:space="0" w:color="auto"/>
                <w:bottom w:val="none" w:sz="0" w:space="0" w:color="auto"/>
                <w:right w:val="none" w:sz="0" w:space="0" w:color="auto"/>
              </w:divBdr>
            </w:div>
            <w:div w:id="1858807439">
              <w:marLeft w:val="0"/>
              <w:marRight w:val="0"/>
              <w:marTop w:val="0"/>
              <w:marBottom w:val="0"/>
              <w:divBdr>
                <w:top w:val="none" w:sz="0" w:space="0" w:color="auto"/>
                <w:left w:val="none" w:sz="0" w:space="0" w:color="auto"/>
                <w:bottom w:val="none" w:sz="0" w:space="0" w:color="auto"/>
                <w:right w:val="none" w:sz="0" w:space="0" w:color="auto"/>
              </w:divBdr>
            </w:div>
            <w:div w:id="1346051183">
              <w:marLeft w:val="0"/>
              <w:marRight w:val="0"/>
              <w:marTop w:val="0"/>
              <w:marBottom w:val="0"/>
              <w:divBdr>
                <w:top w:val="none" w:sz="0" w:space="0" w:color="auto"/>
                <w:left w:val="none" w:sz="0" w:space="0" w:color="auto"/>
                <w:bottom w:val="none" w:sz="0" w:space="0" w:color="auto"/>
                <w:right w:val="none" w:sz="0" w:space="0" w:color="auto"/>
              </w:divBdr>
            </w:div>
            <w:div w:id="1829134020">
              <w:marLeft w:val="0"/>
              <w:marRight w:val="0"/>
              <w:marTop w:val="0"/>
              <w:marBottom w:val="0"/>
              <w:divBdr>
                <w:top w:val="none" w:sz="0" w:space="0" w:color="auto"/>
                <w:left w:val="none" w:sz="0" w:space="0" w:color="auto"/>
                <w:bottom w:val="none" w:sz="0" w:space="0" w:color="auto"/>
                <w:right w:val="none" w:sz="0" w:space="0" w:color="auto"/>
              </w:divBdr>
            </w:div>
            <w:div w:id="991444309">
              <w:marLeft w:val="0"/>
              <w:marRight w:val="0"/>
              <w:marTop w:val="0"/>
              <w:marBottom w:val="0"/>
              <w:divBdr>
                <w:top w:val="none" w:sz="0" w:space="0" w:color="auto"/>
                <w:left w:val="none" w:sz="0" w:space="0" w:color="auto"/>
                <w:bottom w:val="none" w:sz="0" w:space="0" w:color="auto"/>
                <w:right w:val="none" w:sz="0" w:space="0" w:color="auto"/>
              </w:divBdr>
            </w:div>
            <w:div w:id="82530702">
              <w:marLeft w:val="0"/>
              <w:marRight w:val="0"/>
              <w:marTop w:val="0"/>
              <w:marBottom w:val="0"/>
              <w:divBdr>
                <w:top w:val="none" w:sz="0" w:space="0" w:color="auto"/>
                <w:left w:val="none" w:sz="0" w:space="0" w:color="auto"/>
                <w:bottom w:val="none" w:sz="0" w:space="0" w:color="auto"/>
                <w:right w:val="none" w:sz="0" w:space="0" w:color="auto"/>
              </w:divBdr>
            </w:div>
            <w:div w:id="1735539534">
              <w:marLeft w:val="0"/>
              <w:marRight w:val="0"/>
              <w:marTop w:val="0"/>
              <w:marBottom w:val="0"/>
              <w:divBdr>
                <w:top w:val="none" w:sz="0" w:space="0" w:color="auto"/>
                <w:left w:val="none" w:sz="0" w:space="0" w:color="auto"/>
                <w:bottom w:val="none" w:sz="0" w:space="0" w:color="auto"/>
                <w:right w:val="none" w:sz="0" w:space="0" w:color="auto"/>
              </w:divBdr>
            </w:div>
            <w:div w:id="811556506">
              <w:marLeft w:val="0"/>
              <w:marRight w:val="0"/>
              <w:marTop w:val="0"/>
              <w:marBottom w:val="0"/>
              <w:divBdr>
                <w:top w:val="none" w:sz="0" w:space="0" w:color="auto"/>
                <w:left w:val="none" w:sz="0" w:space="0" w:color="auto"/>
                <w:bottom w:val="none" w:sz="0" w:space="0" w:color="auto"/>
                <w:right w:val="none" w:sz="0" w:space="0" w:color="auto"/>
              </w:divBdr>
            </w:div>
            <w:div w:id="1605068769">
              <w:marLeft w:val="0"/>
              <w:marRight w:val="0"/>
              <w:marTop w:val="0"/>
              <w:marBottom w:val="0"/>
              <w:divBdr>
                <w:top w:val="none" w:sz="0" w:space="0" w:color="auto"/>
                <w:left w:val="none" w:sz="0" w:space="0" w:color="auto"/>
                <w:bottom w:val="none" w:sz="0" w:space="0" w:color="auto"/>
                <w:right w:val="none" w:sz="0" w:space="0" w:color="auto"/>
              </w:divBdr>
            </w:div>
            <w:div w:id="1240752179">
              <w:marLeft w:val="0"/>
              <w:marRight w:val="0"/>
              <w:marTop w:val="0"/>
              <w:marBottom w:val="0"/>
              <w:divBdr>
                <w:top w:val="none" w:sz="0" w:space="0" w:color="auto"/>
                <w:left w:val="none" w:sz="0" w:space="0" w:color="auto"/>
                <w:bottom w:val="none" w:sz="0" w:space="0" w:color="auto"/>
                <w:right w:val="none" w:sz="0" w:space="0" w:color="auto"/>
              </w:divBdr>
            </w:div>
            <w:div w:id="836112703">
              <w:marLeft w:val="0"/>
              <w:marRight w:val="0"/>
              <w:marTop w:val="0"/>
              <w:marBottom w:val="0"/>
              <w:divBdr>
                <w:top w:val="none" w:sz="0" w:space="0" w:color="auto"/>
                <w:left w:val="none" w:sz="0" w:space="0" w:color="auto"/>
                <w:bottom w:val="none" w:sz="0" w:space="0" w:color="auto"/>
                <w:right w:val="none" w:sz="0" w:space="0" w:color="auto"/>
              </w:divBdr>
            </w:div>
            <w:div w:id="797920576">
              <w:marLeft w:val="0"/>
              <w:marRight w:val="0"/>
              <w:marTop w:val="0"/>
              <w:marBottom w:val="0"/>
              <w:divBdr>
                <w:top w:val="none" w:sz="0" w:space="0" w:color="auto"/>
                <w:left w:val="none" w:sz="0" w:space="0" w:color="auto"/>
                <w:bottom w:val="none" w:sz="0" w:space="0" w:color="auto"/>
                <w:right w:val="none" w:sz="0" w:space="0" w:color="auto"/>
              </w:divBdr>
            </w:div>
            <w:div w:id="573199720">
              <w:marLeft w:val="0"/>
              <w:marRight w:val="0"/>
              <w:marTop w:val="0"/>
              <w:marBottom w:val="0"/>
              <w:divBdr>
                <w:top w:val="none" w:sz="0" w:space="0" w:color="auto"/>
                <w:left w:val="none" w:sz="0" w:space="0" w:color="auto"/>
                <w:bottom w:val="none" w:sz="0" w:space="0" w:color="auto"/>
                <w:right w:val="none" w:sz="0" w:space="0" w:color="auto"/>
              </w:divBdr>
            </w:div>
            <w:div w:id="149059035">
              <w:marLeft w:val="0"/>
              <w:marRight w:val="0"/>
              <w:marTop w:val="0"/>
              <w:marBottom w:val="0"/>
              <w:divBdr>
                <w:top w:val="none" w:sz="0" w:space="0" w:color="auto"/>
                <w:left w:val="none" w:sz="0" w:space="0" w:color="auto"/>
                <w:bottom w:val="none" w:sz="0" w:space="0" w:color="auto"/>
                <w:right w:val="none" w:sz="0" w:space="0" w:color="auto"/>
              </w:divBdr>
            </w:div>
            <w:div w:id="133304676">
              <w:marLeft w:val="0"/>
              <w:marRight w:val="0"/>
              <w:marTop w:val="0"/>
              <w:marBottom w:val="0"/>
              <w:divBdr>
                <w:top w:val="none" w:sz="0" w:space="0" w:color="auto"/>
                <w:left w:val="none" w:sz="0" w:space="0" w:color="auto"/>
                <w:bottom w:val="none" w:sz="0" w:space="0" w:color="auto"/>
                <w:right w:val="none" w:sz="0" w:space="0" w:color="auto"/>
              </w:divBdr>
            </w:div>
            <w:div w:id="940602258">
              <w:marLeft w:val="0"/>
              <w:marRight w:val="0"/>
              <w:marTop w:val="0"/>
              <w:marBottom w:val="0"/>
              <w:divBdr>
                <w:top w:val="none" w:sz="0" w:space="0" w:color="auto"/>
                <w:left w:val="none" w:sz="0" w:space="0" w:color="auto"/>
                <w:bottom w:val="none" w:sz="0" w:space="0" w:color="auto"/>
                <w:right w:val="none" w:sz="0" w:space="0" w:color="auto"/>
              </w:divBdr>
            </w:div>
            <w:div w:id="1189634779">
              <w:marLeft w:val="0"/>
              <w:marRight w:val="0"/>
              <w:marTop w:val="0"/>
              <w:marBottom w:val="0"/>
              <w:divBdr>
                <w:top w:val="none" w:sz="0" w:space="0" w:color="auto"/>
                <w:left w:val="none" w:sz="0" w:space="0" w:color="auto"/>
                <w:bottom w:val="none" w:sz="0" w:space="0" w:color="auto"/>
                <w:right w:val="none" w:sz="0" w:space="0" w:color="auto"/>
              </w:divBdr>
            </w:div>
            <w:div w:id="575552935">
              <w:marLeft w:val="0"/>
              <w:marRight w:val="0"/>
              <w:marTop w:val="0"/>
              <w:marBottom w:val="0"/>
              <w:divBdr>
                <w:top w:val="none" w:sz="0" w:space="0" w:color="auto"/>
                <w:left w:val="none" w:sz="0" w:space="0" w:color="auto"/>
                <w:bottom w:val="none" w:sz="0" w:space="0" w:color="auto"/>
                <w:right w:val="none" w:sz="0" w:space="0" w:color="auto"/>
              </w:divBdr>
            </w:div>
            <w:div w:id="1471902073">
              <w:marLeft w:val="0"/>
              <w:marRight w:val="0"/>
              <w:marTop w:val="0"/>
              <w:marBottom w:val="0"/>
              <w:divBdr>
                <w:top w:val="none" w:sz="0" w:space="0" w:color="auto"/>
                <w:left w:val="none" w:sz="0" w:space="0" w:color="auto"/>
                <w:bottom w:val="none" w:sz="0" w:space="0" w:color="auto"/>
                <w:right w:val="none" w:sz="0" w:space="0" w:color="auto"/>
              </w:divBdr>
            </w:div>
            <w:div w:id="1750614227">
              <w:marLeft w:val="0"/>
              <w:marRight w:val="0"/>
              <w:marTop w:val="0"/>
              <w:marBottom w:val="0"/>
              <w:divBdr>
                <w:top w:val="none" w:sz="0" w:space="0" w:color="auto"/>
                <w:left w:val="none" w:sz="0" w:space="0" w:color="auto"/>
                <w:bottom w:val="none" w:sz="0" w:space="0" w:color="auto"/>
                <w:right w:val="none" w:sz="0" w:space="0" w:color="auto"/>
              </w:divBdr>
            </w:div>
            <w:div w:id="2104841808">
              <w:marLeft w:val="0"/>
              <w:marRight w:val="0"/>
              <w:marTop w:val="0"/>
              <w:marBottom w:val="0"/>
              <w:divBdr>
                <w:top w:val="none" w:sz="0" w:space="0" w:color="auto"/>
                <w:left w:val="none" w:sz="0" w:space="0" w:color="auto"/>
                <w:bottom w:val="none" w:sz="0" w:space="0" w:color="auto"/>
                <w:right w:val="none" w:sz="0" w:space="0" w:color="auto"/>
              </w:divBdr>
            </w:div>
            <w:div w:id="1276059550">
              <w:marLeft w:val="0"/>
              <w:marRight w:val="0"/>
              <w:marTop w:val="0"/>
              <w:marBottom w:val="0"/>
              <w:divBdr>
                <w:top w:val="none" w:sz="0" w:space="0" w:color="auto"/>
                <w:left w:val="none" w:sz="0" w:space="0" w:color="auto"/>
                <w:bottom w:val="none" w:sz="0" w:space="0" w:color="auto"/>
                <w:right w:val="none" w:sz="0" w:space="0" w:color="auto"/>
              </w:divBdr>
            </w:div>
            <w:div w:id="336811420">
              <w:marLeft w:val="0"/>
              <w:marRight w:val="0"/>
              <w:marTop w:val="0"/>
              <w:marBottom w:val="0"/>
              <w:divBdr>
                <w:top w:val="none" w:sz="0" w:space="0" w:color="auto"/>
                <w:left w:val="none" w:sz="0" w:space="0" w:color="auto"/>
                <w:bottom w:val="none" w:sz="0" w:space="0" w:color="auto"/>
                <w:right w:val="none" w:sz="0" w:space="0" w:color="auto"/>
              </w:divBdr>
            </w:div>
            <w:div w:id="1414624928">
              <w:marLeft w:val="0"/>
              <w:marRight w:val="0"/>
              <w:marTop w:val="0"/>
              <w:marBottom w:val="0"/>
              <w:divBdr>
                <w:top w:val="none" w:sz="0" w:space="0" w:color="auto"/>
                <w:left w:val="none" w:sz="0" w:space="0" w:color="auto"/>
                <w:bottom w:val="none" w:sz="0" w:space="0" w:color="auto"/>
                <w:right w:val="none" w:sz="0" w:space="0" w:color="auto"/>
              </w:divBdr>
            </w:div>
            <w:div w:id="337317894">
              <w:marLeft w:val="0"/>
              <w:marRight w:val="0"/>
              <w:marTop w:val="0"/>
              <w:marBottom w:val="0"/>
              <w:divBdr>
                <w:top w:val="none" w:sz="0" w:space="0" w:color="auto"/>
                <w:left w:val="none" w:sz="0" w:space="0" w:color="auto"/>
                <w:bottom w:val="none" w:sz="0" w:space="0" w:color="auto"/>
                <w:right w:val="none" w:sz="0" w:space="0" w:color="auto"/>
              </w:divBdr>
            </w:div>
            <w:div w:id="1234436385">
              <w:marLeft w:val="0"/>
              <w:marRight w:val="0"/>
              <w:marTop w:val="0"/>
              <w:marBottom w:val="0"/>
              <w:divBdr>
                <w:top w:val="none" w:sz="0" w:space="0" w:color="auto"/>
                <w:left w:val="none" w:sz="0" w:space="0" w:color="auto"/>
                <w:bottom w:val="none" w:sz="0" w:space="0" w:color="auto"/>
                <w:right w:val="none" w:sz="0" w:space="0" w:color="auto"/>
              </w:divBdr>
            </w:div>
            <w:div w:id="1556425407">
              <w:marLeft w:val="0"/>
              <w:marRight w:val="0"/>
              <w:marTop w:val="0"/>
              <w:marBottom w:val="0"/>
              <w:divBdr>
                <w:top w:val="none" w:sz="0" w:space="0" w:color="auto"/>
                <w:left w:val="none" w:sz="0" w:space="0" w:color="auto"/>
                <w:bottom w:val="none" w:sz="0" w:space="0" w:color="auto"/>
                <w:right w:val="none" w:sz="0" w:space="0" w:color="auto"/>
              </w:divBdr>
            </w:div>
            <w:div w:id="1661960047">
              <w:marLeft w:val="0"/>
              <w:marRight w:val="0"/>
              <w:marTop w:val="0"/>
              <w:marBottom w:val="0"/>
              <w:divBdr>
                <w:top w:val="none" w:sz="0" w:space="0" w:color="auto"/>
                <w:left w:val="none" w:sz="0" w:space="0" w:color="auto"/>
                <w:bottom w:val="none" w:sz="0" w:space="0" w:color="auto"/>
                <w:right w:val="none" w:sz="0" w:space="0" w:color="auto"/>
              </w:divBdr>
            </w:div>
            <w:div w:id="8603814">
              <w:marLeft w:val="0"/>
              <w:marRight w:val="0"/>
              <w:marTop w:val="0"/>
              <w:marBottom w:val="0"/>
              <w:divBdr>
                <w:top w:val="none" w:sz="0" w:space="0" w:color="auto"/>
                <w:left w:val="none" w:sz="0" w:space="0" w:color="auto"/>
                <w:bottom w:val="none" w:sz="0" w:space="0" w:color="auto"/>
                <w:right w:val="none" w:sz="0" w:space="0" w:color="auto"/>
              </w:divBdr>
            </w:div>
            <w:div w:id="953170176">
              <w:marLeft w:val="0"/>
              <w:marRight w:val="0"/>
              <w:marTop w:val="0"/>
              <w:marBottom w:val="0"/>
              <w:divBdr>
                <w:top w:val="none" w:sz="0" w:space="0" w:color="auto"/>
                <w:left w:val="none" w:sz="0" w:space="0" w:color="auto"/>
                <w:bottom w:val="none" w:sz="0" w:space="0" w:color="auto"/>
                <w:right w:val="none" w:sz="0" w:space="0" w:color="auto"/>
              </w:divBdr>
            </w:div>
            <w:div w:id="1312904162">
              <w:marLeft w:val="0"/>
              <w:marRight w:val="0"/>
              <w:marTop w:val="0"/>
              <w:marBottom w:val="0"/>
              <w:divBdr>
                <w:top w:val="none" w:sz="0" w:space="0" w:color="auto"/>
                <w:left w:val="none" w:sz="0" w:space="0" w:color="auto"/>
                <w:bottom w:val="none" w:sz="0" w:space="0" w:color="auto"/>
                <w:right w:val="none" w:sz="0" w:space="0" w:color="auto"/>
              </w:divBdr>
            </w:div>
            <w:div w:id="794370548">
              <w:marLeft w:val="0"/>
              <w:marRight w:val="0"/>
              <w:marTop w:val="0"/>
              <w:marBottom w:val="0"/>
              <w:divBdr>
                <w:top w:val="none" w:sz="0" w:space="0" w:color="auto"/>
                <w:left w:val="none" w:sz="0" w:space="0" w:color="auto"/>
                <w:bottom w:val="none" w:sz="0" w:space="0" w:color="auto"/>
                <w:right w:val="none" w:sz="0" w:space="0" w:color="auto"/>
              </w:divBdr>
            </w:div>
            <w:div w:id="303434925">
              <w:marLeft w:val="0"/>
              <w:marRight w:val="0"/>
              <w:marTop w:val="0"/>
              <w:marBottom w:val="0"/>
              <w:divBdr>
                <w:top w:val="none" w:sz="0" w:space="0" w:color="auto"/>
                <w:left w:val="none" w:sz="0" w:space="0" w:color="auto"/>
                <w:bottom w:val="none" w:sz="0" w:space="0" w:color="auto"/>
                <w:right w:val="none" w:sz="0" w:space="0" w:color="auto"/>
              </w:divBdr>
            </w:div>
            <w:div w:id="1485852648">
              <w:marLeft w:val="0"/>
              <w:marRight w:val="0"/>
              <w:marTop w:val="0"/>
              <w:marBottom w:val="0"/>
              <w:divBdr>
                <w:top w:val="none" w:sz="0" w:space="0" w:color="auto"/>
                <w:left w:val="none" w:sz="0" w:space="0" w:color="auto"/>
                <w:bottom w:val="none" w:sz="0" w:space="0" w:color="auto"/>
                <w:right w:val="none" w:sz="0" w:space="0" w:color="auto"/>
              </w:divBdr>
            </w:div>
            <w:div w:id="550272103">
              <w:marLeft w:val="0"/>
              <w:marRight w:val="0"/>
              <w:marTop w:val="0"/>
              <w:marBottom w:val="0"/>
              <w:divBdr>
                <w:top w:val="none" w:sz="0" w:space="0" w:color="auto"/>
                <w:left w:val="none" w:sz="0" w:space="0" w:color="auto"/>
                <w:bottom w:val="none" w:sz="0" w:space="0" w:color="auto"/>
                <w:right w:val="none" w:sz="0" w:space="0" w:color="auto"/>
              </w:divBdr>
            </w:div>
            <w:div w:id="780295748">
              <w:marLeft w:val="0"/>
              <w:marRight w:val="0"/>
              <w:marTop w:val="0"/>
              <w:marBottom w:val="0"/>
              <w:divBdr>
                <w:top w:val="none" w:sz="0" w:space="0" w:color="auto"/>
                <w:left w:val="none" w:sz="0" w:space="0" w:color="auto"/>
                <w:bottom w:val="none" w:sz="0" w:space="0" w:color="auto"/>
                <w:right w:val="none" w:sz="0" w:space="0" w:color="auto"/>
              </w:divBdr>
            </w:div>
            <w:div w:id="2087727089">
              <w:marLeft w:val="0"/>
              <w:marRight w:val="0"/>
              <w:marTop w:val="0"/>
              <w:marBottom w:val="0"/>
              <w:divBdr>
                <w:top w:val="none" w:sz="0" w:space="0" w:color="auto"/>
                <w:left w:val="none" w:sz="0" w:space="0" w:color="auto"/>
                <w:bottom w:val="none" w:sz="0" w:space="0" w:color="auto"/>
                <w:right w:val="none" w:sz="0" w:space="0" w:color="auto"/>
              </w:divBdr>
            </w:div>
            <w:div w:id="948001691">
              <w:marLeft w:val="0"/>
              <w:marRight w:val="0"/>
              <w:marTop w:val="0"/>
              <w:marBottom w:val="0"/>
              <w:divBdr>
                <w:top w:val="none" w:sz="0" w:space="0" w:color="auto"/>
                <w:left w:val="none" w:sz="0" w:space="0" w:color="auto"/>
                <w:bottom w:val="none" w:sz="0" w:space="0" w:color="auto"/>
                <w:right w:val="none" w:sz="0" w:space="0" w:color="auto"/>
              </w:divBdr>
            </w:div>
            <w:div w:id="1759670965">
              <w:marLeft w:val="0"/>
              <w:marRight w:val="0"/>
              <w:marTop w:val="0"/>
              <w:marBottom w:val="0"/>
              <w:divBdr>
                <w:top w:val="none" w:sz="0" w:space="0" w:color="auto"/>
                <w:left w:val="none" w:sz="0" w:space="0" w:color="auto"/>
                <w:bottom w:val="none" w:sz="0" w:space="0" w:color="auto"/>
                <w:right w:val="none" w:sz="0" w:space="0" w:color="auto"/>
              </w:divBdr>
            </w:div>
            <w:div w:id="894663895">
              <w:marLeft w:val="0"/>
              <w:marRight w:val="0"/>
              <w:marTop w:val="0"/>
              <w:marBottom w:val="0"/>
              <w:divBdr>
                <w:top w:val="none" w:sz="0" w:space="0" w:color="auto"/>
                <w:left w:val="none" w:sz="0" w:space="0" w:color="auto"/>
                <w:bottom w:val="none" w:sz="0" w:space="0" w:color="auto"/>
                <w:right w:val="none" w:sz="0" w:space="0" w:color="auto"/>
              </w:divBdr>
            </w:div>
            <w:div w:id="2040928450">
              <w:marLeft w:val="0"/>
              <w:marRight w:val="0"/>
              <w:marTop w:val="0"/>
              <w:marBottom w:val="0"/>
              <w:divBdr>
                <w:top w:val="none" w:sz="0" w:space="0" w:color="auto"/>
                <w:left w:val="none" w:sz="0" w:space="0" w:color="auto"/>
                <w:bottom w:val="none" w:sz="0" w:space="0" w:color="auto"/>
                <w:right w:val="none" w:sz="0" w:space="0" w:color="auto"/>
              </w:divBdr>
            </w:div>
            <w:div w:id="1523401702">
              <w:marLeft w:val="0"/>
              <w:marRight w:val="0"/>
              <w:marTop w:val="0"/>
              <w:marBottom w:val="0"/>
              <w:divBdr>
                <w:top w:val="none" w:sz="0" w:space="0" w:color="auto"/>
                <w:left w:val="none" w:sz="0" w:space="0" w:color="auto"/>
                <w:bottom w:val="none" w:sz="0" w:space="0" w:color="auto"/>
                <w:right w:val="none" w:sz="0" w:space="0" w:color="auto"/>
              </w:divBdr>
            </w:div>
            <w:div w:id="2022471099">
              <w:marLeft w:val="0"/>
              <w:marRight w:val="0"/>
              <w:marTop w:val="0"/>
              <w:marBottom w:val="0"/>
              <w:divBdr>
                <w:top w:val="none" w:sz="0" w:space="0" w:color="auto"/>
                <w:left w:val="none" w:sz="0" w:space="0" w:color="auto"/>
                <w:bottom w:val="none" w:sz="0" w:space="0" w:color="auto"/>
                <w:right w:val="none" w:sz="0" w:space="0" w:color="auto"/>
              </w:divBdr>
            </w:div>
            <w:div w:id="698548277">
              <w:marLeft w:val="0"/>
              <w:marRight w:val="0"/>
              <w:marTop w:val="0"/>
              <w:marBottom w:val="0"/>
              <w:divBdr>
                <w:top w:val="none" w:sz="0" w:space="0" w:color="auto"/>
                <w:left w:val="none" w:sz="0" w:space="0" w:color="auto"/>
                <w:bottom w:val="none" w:sz="0" w:space="0" w:color="auto"/>
                <w:right w:val="none" w:sz="0" w:space="0" w:color="auto"/>
              </w:divBdr>
            </w:div>
            <w:div w:id="1733650025">
              <w:marLeft w:val="0"/>
              <w:marRight w:val="0"/>
              <w:marTop w:val="0"/>
              <w:marBottom w:val="0"/>
              <w:divBdr>
                <w:top w:val="none" w:sz="0" w:space="0" w:color="auto"/>
                <w:left w:val="none" w:sz="0" w:space="0" w:color="auto"/>
                <w:bottom w:val="none" w:sz="0" w:space="0" w:color="auto"/>
                <w:right w:val="none" w:sz="0" w:space="0" w:color="auto"/>
              </w:divBdr>
            </w:div>
            <w:div w:id="1818254260">
              <w:marLeft w:val="0"/>
              <w:marRight w:val="0"/>
              <w:marTop w:val="0"/>
              <w:marBottom w:val="0"/>
              <w:divBdr>
                <w:top w:val="none" w:sz="0" w:space="0" w:color="auto"/>
                <w:left w:val="none" w:sz="0" w:space="0" w:color="auto"/>
                <w:bottom w:val="none" w:sz="0" w:space="0" w:color="auto"/>
                <w:right w:val="none" w:sz="0" w:space="0" w:color="auto"/>
              </w:divBdr>
            </w:div>
            <w:div w:id="651720848">
              <w:marLeft w:val="0"/>
              <w:marRight w:val="0"/>
              <w:marTop w:val="0"/>
              <w:marBottom w:val="0"/>
              <w:divBdr>
                <w:top w:val="none" w:sz="0" w:space="0" w:color="auto"/>
                <w:left w:val="none" w:sz="0" w:space="0" w:color="auto"/>
                <w:bottom w:val="none" w:sz="0" w:space="0" w:color="auto"/>
                <w:right w:val="none" w:sz="0" w:space="0" w:color="auto"/>
              </w:divBdr>
            </w:div>
            <w:div w:id="1238711191">
              <w:marLeft w:val="0"/>
              <w:marRight w:val="0"/>
              <w:marTop w:val="0"/>
              <w:marBottom w:val="0"/>
              <w:divBdr>
                <w:top w:val="none" w:sz="0" w:space="0" w:color="auto"/>
                <w:left w:val="none" w:sz="0" w:space="0" w:color="auto"/>
                <w:bottom w:val="none" w:sz="0" w:space="0" w:color="auto"/>
                <w:right w:val="none" w:sz="0" w:space="0" w:color="auto"/>
              </w:divBdr>
            </w:div>
            <w:div w:id="956185161">
              <w:marLeft w:val="0"/>
              <w:marRight w:val="0"/>
              <w:marTop w:val="0"/>
              <w:marBottom w:val="0"/>
              <w:divBdr>
                <w:top w:val="none" w:sz="0" w:space="0" w:color="auto"/>
                <w:left w:val="none" w:sz="0" w:space="0" w:color="auto"/>
                <w:bottom w:val="none" w:sz="0" w:space="0" w:color="auto"/>
                <w:right w:val="none" w:sz="0" w:space="0" w:color="auto"/>
              </w:divBdr>
            </w:div>
            <w:div w:id="545025026">
              <w:marLeft w:val="0"/>
              <w:marRight w:val="0"/>
              <w:marTop w:val="0"/>
              <w:marBottom w:val="0"/>
              <w:divBdr>
                <w:top w:val="none" w:sz="0" w:space="0" w:color="auto"/>
                <w:left w:val="none" w:sz="0" w:space="0" w:color="auto"/>
                <w:bottom w:val="none" w:sz="0" w:space="0" w:color="auto"/>
                <w:right w:val="none" w:sz="0" w:space="0" w:color="auto"/>
              </w:divBdr>
            </w:div>
            <w:div w:id="850988972">
              <w:marLeft w:val="0"/>
              <w:marRight w:val="0"/>
              <w:marTop w:val="0"/>
              <w:marBottom w:val="0"/>
              <w:divBdr>
                <w:top w:val="none" w:sz="0" w:space="0" w:color="auto"/>
                <w:left w:val="none" w:sz="0" w:space="0" w:color="auto"/>
                <w:bottom w:val="none" w:sz="0" w:space="0" w:color="auto"/>
                <w:right w:val="none" w:sz="0" w:space="0" w:color="auto"/>
              </w:divBdr>
            </w:div>
            <w:div w:id="1126242837">
              <w:marLeft w:val="0"/>
              <w:marRight w:val="0"/>
              <w:marTop w:val="0"/>
              <w:marBottom w:val="0"/>
              <w:divBdr>
                <w:top w:val="none" w:sz="0" w:space="0" w:color="auto"/>
                <w:left w:val="none" w:sz="0" w:space="0" w:color="auto"/>
                <w:bottom w:val="none" w:sz="0" w:space="0" w:color="auto"/>
                <w:right w:val="none" w:sz="0" w:space="0" w:color="auto"/>
              </w:divBdr>
            </w:div>
            <w:div w:id="426508300">
              <w:marLeft w:val="0"/>
              <w:marRight w:val="0"/>
              <w:marTop w:val="0"/>
              <w:marBottom w:val="0"/>
              <w:divBdr>
                <w:top w:val="none" w:sz="0" w:space="0" w:color="auto"/>
                <w:left w:val="none" w:sz="0" w:space="0" w:color="auto"/>
                <w:bottom w:val="none" w:sz="0" w:space="0" w:color="auto"/>
                <w:right w:val="none" w:sz="0" w:space="0" w:color="auto"/>
              </w:divBdr>
            </w:div>
            <w:div w:id="1284189703">
              <w:marLeft w:val="0"/>
              <w:marRight w:val="0"/>
              <w:marTop w:val="0"/>
              <w:marBottom w:val="0"/>
              <w:divBdr>
                <w:top w:val="none" w:sz="0" w:space="0" w:color="auto"/>
                <w:left w:val="none" w:sz="0" w:space="0" w:color="auto"/>
                <w:bottom w:val="none" w:sz="0" w:space="0" w:color="auto"/>
                <w:right w:val="none" w:sz="0" w:space="0" w:color="auto"/>
              </w:divBdr>
            </w:div>
            <w:div w:id="1623221207">
              <w:marLeft w:val="0"/>
              <w:marRight w:val="0"/>
              <w:marTop w:val="0"/>
              <w:marBottom w:val="0"/>
              <w:divBdr>
                <w:top w:val="none" w:sz="0" w:space="0" w:color="auto"/>
                <w:left w:val="none" w:sz="0" w:space="0" w:color="auto"/>
                <w:bottom w:val="none" w:sz="0" w:space="0" w:color="auto"/>
                <w:right w:val="none" w:sz="0" w:space="0" w:color="auto"/>
              </w:divBdr>
            </w:div>
            <w:div w:id="1280915213">
              <w:marLeft w:val="0"/>
              <w:marRight w:val="0"/>
              <w:marTop w:val="0"/>
              <w:marBottom w:val="0"/>
              <w:divBdr>
                <w:top w:val="none" w:sz="0" w:space="0" w:color="auto"/>
                <w:left w:val="none" w:sz="0" w:space="0" w:color="auto"/>
                <w:bottom w:val="none" w:sz="0" w:space="0" w:color="auto"/>
                <w:right w:val="none" w:sz="0" w:space="0" w:color="auto"/>
              </w:divBdr>
            </w:div>
            <w:div w:id="37703210">
              <w:marLeft w:val="0"/>
              <w:marRight w:val="0"/>
              <w:marTop w:val="0"/>
              <w:marBottom w:val="0"/>
              <w:divBdr>
                <w:top w:val="none" w:sz="0" w:space="0" w:color="auto"/>
                <w:left w:val="none" w:sz="0" w:space="0" w:color="auto"/>
                <w:bottom w:val="none" w:sz="0" w:space="0" w:color="auto"/>
                <w:right w:val="none" w:sz="0" w:space="0" w:color="auto"/>
              </w:divBdr>
            </w:div>
            <w:div w:id="1337343029">
              <w:marLeft w:val="0"/>
              <w:marRight w:val="0"/>
              <w:marTop w:val="0"/>
              <w:marBottom w:val="0"/>
              <w:divBdr>
                <w:top w:val="none" w:sz="0" w:space="0" w:color="auto"/>
                <w:left w:val="none" w:sz="0" w:space="0" w:color="auto"/>
                <w:bottom w:val="none" w:sz="0" w:space="0" w:color="auto"/>
                <w:right w:val="none" w:sz="0" w:space="0" w:color="auto"/>
              </w:divBdr>
            </w:div>
            <w:div w:id="1325474460">
              <w:marLeft w:val="0"/>
              <w:marRight w:val="0"/>
              <w:marTop w:val="0"/>
              <w:marBottom w:val="0"/>
              <w:divBdr>
                <w:top w:val="none" w:sz="0" w:space="0" w:color="auto"/>
                <w:left w:val="none" w:sz="0" w:space="0" w:color="auto"/>
                <w:bottom w:val="none" w:sz="0" w:space="0" w:color="auto"/>
                <w:right w:val="none" w:sz="0" w:space="0" w:color="auto"/>
              </w:divBdr>
            </w:div>
            <w:div w:id="1360475864">
              <w:marLeft w:val="0"/>
              <w:marRight w:val="0"/>
              <w:marTop w:val="0"/>
              <w:marBottom w:val="0"/>
              <w:divBdr>
                <w:top w:val="none" w:sz="0" w:space="0" w:color="auto"/>
                <w:left w:val="none" w:sz="0" w:space="0" w:color="auto"/>
                <w:bottom w:val="none" w:sz="0" w:space="0" w:color="auto"/>
                <w:right w:val="none" w:sz="0" w:space="0" w:color="auto"/>
              </w:divBdr>
            </w:div>
            <w:div w:id="667556614">
              <w:marLeft w:val="0"/>
              <w:marRight w:val="0"/>
              <w:marTop w:val="0"/>
              <w:marBottom w:val="0"/>
              <w:divBdr>
                <w:top w:val="none" w:sz="0" w:space="0" w:color="auto"/>
                <w:left w:val="none" w:sz="0" w:space="0" w:color="auto"/>
                <w:bottom w:val="none" w:sz="0" w:space="0" w:color="auto"/>
                <w:right w:val="none" w:sz="0" w:space="0" w:color="auto"/>
              </w:divBdr>
            </w:div>
            <w:div w:id="954098067">
              <w:marLeft w:val="0"/>
              <w:marRight w:val="0"/>
              <w:marTop w:val="0"/>
              <w:marBottom w:val="0"/>
              <w:divBdr>
                <w:top w:val="none" w:sz="0" w:space="0" w:color="auto"/>
                <w:left w:val="none" w:sz="0" w:space="0" w:color="auto"/>
                <w:bottom w:val="none" w:sz="0" w:space="0" w:color="auto"/>
                <w:right w:val="none" w:sz="0" w:space="0" w:color="auto"/>
              </w:divBdr>
            </w:div>
            <w:div w:id="1541504447">
              <w:marLeft w:val="0"/>
              <w:marRight w:val="0"/>
              <w:marTop w:val="0"/>
              <w:marBottom w:val="0"/>
              <w:divBdr>
                <w:top w:val="none" w:sz="0" w:space="0" w:color="auto"/>
                <w:left w:val="none" w:sz="0" w:space="0" w:color="auto"/>
                <w:bottom w:val="none" w:sz="0" w:space="0" w:color="auto"/>
                <w:right w:val="none" w:sz="0" w:space="0" w:color="auto"/>
              </w:divBdr>
            </w:div>
            <w:div w:id="845949095">
              <w:marLeft w:val="0"/>
              <w:marRight w:val="0"/>
              <w:marTop w:val="0"/>
              <w:marBottom w:val="0"/>
              <w:divBdr>
                <w:top w:val="none" w:sz="0" w:space="0" w:color="auto"/>
                <w:left w:val="none" w:sz="0" w:space="0" w:color="auto"/>
                <w:bottom w:val="none" w:sz="0" w:space="0" w:color="auto"/>
                <w:right w:val="none" w:sz="0" w:space="0" w:color="auto"/>
              </w:divBdr>
            </w:div>
            <w:div w:id="596333691">
              <w:marLeft w:val="0"/>
              <w:marRight w:val="0"/>
              <w:marTop w:val="0"/>
              <w:marBottom w:val="0"/>
              <w:divBdr>
                <w:top w:val="none" w:sz="0" w:space="0" w:color="auto"/>
                <w:left w:val="none" w:sz="0" w:space="0" w:color="auto"/>
                <w:bottom w:val="none" w:sz="0" w:space="0" w:color="auto"/>
                <w:right w:val="none" w:sz="0" w:space="0" w:color="auto"/>
              </w:divBdr>
            </w:div>
            <w:div w:id="211039626">
              <w:marLeft w:val="0"/>
              <w:marRight w:val="0"/>
              <w:marTop w:val="0"/>
              <w:marBottom w:val="0"/>
              <w:divBdr>
                <w:top w:val="none" w:sz="0" w:space="0" w:color="auto"/>
                <w:left w:val="none" w:sz="0" w:space="0" w:color="auto"/>
                <w:bottom w:val="none" w:sz="0" w:space="0" w:color="auto"/>
                <w:right w:val="none" w:sz="0" w:space="0" w:color="auto"/>
              </w:divBdr>
            </w:div>
            <w:div w:id="254560423">
              <w:marLeft w:val="0"/>
              <w:marRight w:val="0"/>
              <w:marTop w:val="0"/>
              <w:marBottom w:val="0"/>
              <w:divBdr>
                <w:top w:val="none" w:sz="0" w:space="0" w:color="auto"/>
                <w:left w:val="none" w:sz="0" w:space="0" w:color="auto"/>
                <w:bottom w:val="none" w:sz="0" w:space="0" w:color="auto"/>
                <w:right w:val="none" w:sz="0" w:space="0" w:color="auto"/>
              </w:divBdr>
            </w:div>
            <w:div w:id="1291086850">
              <w:marLeft w:val="0"/>
              <w:marRight w:val="0"/>
              <w:marTop w:val="0"/>
              <w:marBottom w:val="0"/>
              <w:divBdr>
                <w:top w:val="none" w:sz="0" w:space="0" w:color="auto"/>
                <w:left w:val="none" w:sz="0" w:space="0" w:color="auto"/>
                <w:bottom w:val="none" w:sz="0" w:space="0" w:color="auto"/>
                <w:right w:val="none" w:sz="0" w:space="0" w:color="auto"/>
              </w:divBdr>
            </w:div>
            <w:div w:id="1069883737">
              <w:marLeft w:val="0"/>
              <w:marRight w:val="0"/>
              <w:marTop w:val="0"/>
              <w:marBottom w:val="0"/>
              <w:divBdr>
                <w:top w:val="none" w:sz="0" w:space="0" w:color="auto"/>
                <w:left w:val="none" w:sz="0" w:space="0" w:color="auto"/>
                <w:bottom w:val="none" w:sz="0" w:space="0" w:color="auto"/>
                <w:right w:val="none" w:sz="0" w:space="0" w:color="auto"/>
              </w:divBdr>
            </w:div>
            <w:div w:id="1477575084">
              <w:marLeft w:val="0"/>
              <w:marRight w:val="0"/>
              <w:marTop w:val="0"/>
              <w:marBottom w:val="0"/>
              <w:divBdr>
                <w:top w:val="none" w:sz="0" w:space="0" w:color="auto"/>
                <w:left w:val="none" w:sz="0" w:space="0" w:color="auto"/>
                <w:bottom w:val="none" w:sz="0" w:space="0" w:color="auto"/>
                <w:right w:val="none" w:sz="0" w:space="0" w:color="auto"/>
              </w:divBdr>
            </w:div>
            <w:div w:id="997683506">
              <w:marLeft w:val="0"/>
              <w:marRight w:val="0"/>
              <w:marTop w:val="0"/>
              <w:marBottom w:val="0"/>
              <w:divBdr>
                <w:top w:val="none" w:sz="0" w:space="0" w:color="auto"/>
                <w:left w:val="none" w:sz="0" w:space="0" w:color="auto"/>
                <w:bottom w:val="none" w:sz="0" w:space="0" w:color="auto"/>
                <w:right w:val="none" w:sz="0" w:space="0" w:color="auto"/>
              </w:divBdr>
            </w:div>
            <w:div w:id="843321951">
              <w:marLeft w:val="0"/>
              <w:marRight w:val="0"/>
              <w:marTop w:val="0"/>
              <w:marBottom w:val="0"/>
              <w:divBdr>
                <w:top w:val="none" w:sz="0" w:space="0" w:color="auto"/>
                <w:left w:val="none" w:sz="0" w:space="0" w:color="auto"/>
                <w:bottom w:val="none" w:sz="0" w:space="0" w:color="auto"/>
                <w:right w:val="none" w:sz="0" w:space="0" w:color="auto"/>
              </w:divBdr>
            </w:div>
            <w:div w:id="1559627782">
              <w:marLeft w:val="0"/>
              <w:marRight w:val="0"/>
              <w:marTop w:val="0"/>
              <w:marBottom w:val="0"/>
              <w:divBdr>
                <w:top w:val="none" w:sz="0" w:space="0" w:color="auto"/>
                <w:left w:val="none" w:sz="0" w:space="0" w:color="auto"/>
                <w:bottom w:val="none" w:sz="0" w:space="0" w:color="auto"/>
                <w:right w:val="none" w:sz="0" w:space="0" w:color="auto"/>
              </w:divBdr>
            </w:div>
            <w:div w:id="1513451970">
              <w:marLeft w:val="0"/>
              <w:marRight w:val="0"/>
              <w:marTop w:val="0"/>
              <w:marBottom w:val="0"/>
              <w:divBdr>
                <w:top w:val="none" w:sz="0" w:space="0" w:color="auto"/>
                <w:left w:val="none" w:sz="0" w:space="0" w:color="auto"/>
                <w:bottom w:val="none" w:sz="0" w:space="0" w:color="auto"/>
                <w:right w:val="none" w:sz="0" w:space="0" w:color="auto"/>
              </w:divBdr>
            </w:div>
            <w:div w:id="1368602217">
              <w:marLeft w:val="0"/>
              <w:marRight w:val="0"/>
              <w:marTop w:val="0"/>
              <w:marBottom w:val="0"/>
              <w:divBdr>
                <w:top w:val="none" w:sz="0" w:space="0" w:color="auto"/>
                <w:left w:val="none" w:sz="0" w:space="0" w:color="auto"/>
                <w:bottom w:val="none" w:sz="0" w:space="0" w:color="auto"/>
                <w:right w:val="none" w:sz="0" w:space="0" w:color="auto"/>
              </w:divBdr>
            </w:div>
            <w:div w:id="52198554">
              <w:marLeft w:val="0"/>
              <w:marRight w:val="0"/>
              <w:marTop w:val="0"/>
              <w:marBottom w:val="0"/>
              <w:divBdr>
                <w:top w:val="none" w:sz="0" w:space="0" w:color="auto"/>
                <w:left w:val="none" w:sz="0" w:space="0" w:color="auto"/>
                <w:bottom w:val="none" w:sz="0" w:space="0" w:color="auto"/>
                <w:right w:val="none" w:sz="0" w:space="0" w:color="auto"/>
              </w:divBdr>
            </w:div>
            <w:div w:id="1083530302">
              <w:marLeft w:val="0"/>
              <w:marRight w:val="0"/>
              <w:marTop w:val="0"/>
              <w:marBottom w:val="0"/>
              <w:divBdr>
                <w:top w:val="none" w:sz="0" w:space="0" w:color="auto"/>
                <w:left w:val="none" w:sz="0" w:space="0" w:color="auto"/>
                <w:bottom w:val="none" w:sz="0" w:space="0" w:color="auto"/>
                <w:right w:val="none" w:sz="0" w:space="0" w:color="auto"/>
              </w:divBdr>
            </w:div>
            <w:div w:id="1289623600">
              <w:marLeft w:val="0"/>
              <w:marRight w:val="0"/>
              <w:marTop w:val="0"/>
              <w:marBottom w:val="0"/>
              <w:divBdr>
                <w:top w:val="none" w:sz="0" w:space="0" w:color="auto"/>
                <w:left w:val="none" w:sz="0" w:space="0" w:color="auto"/>
                <w:bottom w:val="none" w:sz="0" w:space="0" w:color="auto"/>
                <w:right w:val="none" w:sz="0" w:space="0" w:color="auto"/>
              </w:divBdr>
            </w:div>
            <w:div w:id="2081512398">
              <w:marLeft w:val="0"/>
              <w:marRight w:val="0"/>
              <w:marTop w:val="0"/>
              <w:marBottom w:val="0"/>
              <w:divBdr>
                <w:top w:val="none" w:sz="0" w:space="0" w:color="auto"/>
                <w:left w:val="none" w:sz="0" w:space="0" w:color="auto"/>
                <w:bottom w:val="none" w:sz="0" w:space="0" w:color="auto"/>
                <w:right w:val="none" w:sz="0" w:space="0" w:color="auto"/>
              </w:divBdr>
            </w:div>
            <w:div w:id="411705012">
              <w:marLeft w:val="0"/>
              <w:marRight w:val="0"/>
              <w:marTop w:val="0"/>
              <w:marBottom w:val="0"/>
              <w:divBdr>
                <w:top w:val="none" w:sz="0" w:space="0" w:color="auto"/>
                <w:left w:val="none" w:sz="0" w:space="0" w:color="auto"/>
                <w:bottom w:val="none" w:sz="0" w:space="0" w:color="auto"/>
                <w:right w:val="none" w:sz="0" w:space="0" w:color="auto"/>
              </w:divBdr>
            </w:div>
            <w:div w:id="49307587">
              <w:marLeft w:val="0"/>
              <w:marRight w:val="0"/>
              <w:marTop w:val="0"/>
              <w:marBottom w:val="0"/>
              <w:divBdr>
                <w:top w:val="none" w:sz="0" w:space="0" w:color="auto"/>
                <w:left w:val="none" w:sz="0" w:space="0" w:color="auto"/>
                <w:bottom w:val="none" w:sz="0" w:space="0" w:color="auto"/>
                <w:right w:val="none" w:sz="0" w:space="0" w:color="auto"/>
              </w:divBdr>
            </w:div>
            <w:div w:id="1743873193">
              <w:marLeft w:val="0"/>
              <w:marRight w:val="0"/>
              <w:marTop w:val="0"/>
              <w:marBottom w:val="0"/>
              <w:divBdr>
                <w:top w:val="none" w:sz="0" w:space="0" w:color="auto"/>
                <w:left w:val="none" w:sz="0" w:space="0" w:color="auto"/>
                <w:bottom w:val="none" w:sz="0" w:space="0" w:color="auto"/>
                <w:right w:val="none" w:sz="0" w:space="0" w:color="auto"/>
              </w:divBdr>
            </w:div>
            <w:div w:id="1311715626">
              <w:marLeft w:val="0"/>
              <w:marRight w:val="0"/>
              <w:marTop w:val="0"/>
              <w:marBottom w:val="0"/>
              <w:divBdr>
                <w:top w:val="none" w:sz="0" w:space="0" w:color="auto"/>
                <w:left w:val="none" w:sz="0" w:space="0" w:color="auto"/>
                <w:bottom w:val="none" w:sz="0" w:space="0" w:color="auto"/>
                <w:right w:val="none" w:sz="0" w:space="0" w:color="auto"/>
              </w:divBdr>
            </w:div>
            <w:div w:id="851602820">
              <w:marLeft w:val="0"/>
              <w:marRight w:val="0"/>
              <w:marTop w:val="0"/>
              <w:marBottom w:val="0"/>
              <w:divBdr>
                <w:top w:val="none" w:sz="0" w:space="0" w:color="auto"/>
                <w:left w:val="none" w:sz="0" w:space="0" w:color="auto"/>
                <w:bottom w:val="none" w:sz="0" w:space="0" w:color="auto"/>
                <w:right w:val="none" w:sz="0" w:space="0" w:color="auto"/>
              </w:divBdr>
            </w:div>
            <w:div w:id="6324072">
              <w:marLeft w:val="0"/>
              <w:marRight w:val="0"/>
              <w:marTop w:val="0"/>
              <w:marBottom w:val="0"/>
              <w:divBdr>
                <w:top w:val="none" w:sz="0" w:space="0" w:color="auto"/>
                <w:left w:val="none" w:sz="0" w:space="0" w:color="auto"/>
                <w:bottom w:val="none" w:sz="0" w:space="0" w:color="auto"/>
                <w:right w:val="none" w:sz="0" w:space="0" w:color="auto"/>
              </w:divBdr>
            </w:div>
            <w:div w:id="1427311318">
              <w:marLeft w:val="0"/>
              <w:marRight w:val="0"/>
              <w:marTop w:val="0"/>
              <w:marBottom w:val="0"/>
              <w:divBdr>
                <w:top w:val="none" w:sz="0" w:space="0" w:color="auto"/>
                <w:left w:val="none" w:sz="0" w:space="0" w:color="auto"/>
                <w:bottom w:val="none" w:sz="0" w:space="0" w:color="auto"/>
                <w:right w:val="none" w:sz="0" w:space="0" w:color="auto"/>
              </w:divBdr>
            </w:div>
            <w:div w:id="1324043758">
              <w:marLeft w:val="0"/>
              <w:marRight w:val="0"/>
              <w:marTop w:val="0"/>
              <w:marBottom w:val="0"/>
              <w:divBdr>
                <w:top w:val="none" w:sz="0" w:space="0" w:color="auto"/>
                <w:left w:val="none" w:sz="0" w:space="0" w:color="auto"/>
                <w:bottom w:val="none" w:sz="0" w:space="0" w:color="auto"/>
                <w:right w:val="none" w:sz="0" w:space="0" w:color="auto"/>
              </w:divBdr>
            </w:div>
            <w:div w:id="1092820135">
              <w:marLeft w:val="0"/>
              <w:marRight w:val="0"/>
              <w:marTop w:val="0"/>
              <w:marBottom w:val="0"/>
              <w:divBdr>
                <w:top w:val="none" w:sz="0" w:space="0" w:color="auto"/>
                <w:left w:val="none" w:sz="0" w:space="0" w:color="auto"/>
                <w:bottom w:val="none" w:sz="0" w:space="0" w:color="auto"/>
                <w:right w:val="none" w:sz="0" w:space="0" w:color="auto"/>
              </w:divBdr>
            </w:div>
            <w:div w:id="1409691998">
              <w:marLeft w:val="0"/>
              <w:marRight w:val="0"/>
              <w:marTop w:val="0"/>
              <w:marBottom w:val="0"/>
              <w:divBdr>
                <w:top w:val="none" w:sz="0" w:space="0" w:color="auto"/>
                <w:left w:val="none" w:sz="0" w:space="0" w:color="auto"/>
                <w:bottom w:val="none" w:sz="0" w:space="0" w:color="auto"/>
                <w:right w:val="none" w:sz="0" w:space="0" w:color="auto"/>
              </w:divBdr>
            </w:div>
            <w:div w:id="1953584548">
              <w:marLeft w:val="0"/>
              <w:marRight w:val="0"/>
              <w:marTop w:val="0"/>
              <w:marBottom w:val="0"/>
              <w:divBdr>
                <w:top w:val="none" w:sz="0" w:space="0" w:color="auto"/>
                <w:left w:val="none" w:sz="0" w:space="0" w:color="auto"/>
                <w:bottom w:val="none" w:sz="0" w:space="0" w:color="auto"/>
                <w:right w:val="none" w:sz="0" w:space="0" w:color="auto"/>
              </w:divBdr>
            </w:div>
            <w:div w:id="259146738">
              <w:marLeft w:val="0"/>
              <w:marRight w:val="0"/>
              <w:marTop w:val="0"/>
              <w:marBottom w:val="0"/>
              <w:divBdr>
                <w:top w:val="none" w:sz="0" w:space="0" w:color="auto"/>
                <w:left w:val="none" w:sz="0" w:space="0" w:color="auto"/>
                <w:bottom w:val="none" w:sz="0" w:space="0" w:color="auto"/>
                <w:right w:val="none" w:sz="0" w:space="0" w:color="auto"/>
              </w:divBdr>
            </w:div>
            <w:div w:id="1242135075">
              <w:marLeft w:val="0"/>
              <w:marRight w:val="0"/>
              <w:marTop w:val="0"/>
              <w:marBottom w:val="0"/>
              <w:divBdr>
                <w:top w:val="none" w:sz="0" w:space="0" w:color="auto"/>
                <w:left w:val="none" w:sz="0" w:space="0" w:color="auto"/>
                <w:bottom w:val="none" w:sz="0" w:space="0" w:color="auto"/>
                <w:right w:val="none" w:sz="0" w:space="0" w:color="auto"/>
              </w:divBdr>
            </w:div>
            <w:div w:id="1273170511">
              <w:marLeft w:val="0"/>
              <w:marRight w:val="0"/>
              <w:marTop w:val="0"/>
              <w:marBottom w:val="0"/>
              <w:divBdr>
                <w:top w:val="none" w:sz="0" w:space="0" w:color="auto"/>
                <w:left w:val="none" w:sz="0" w:space="0" w:color="auto"/>
                <w:bottom w:val="none" w:sz="0" w:space="0" w:color="auto"/>
                <w:right w:val="none" w:sz="0" w:space="0" w:color="auto"/>
              </w:divBdr>
            </w:div>
            <w:div w:id="31078337">
              <w:marLeft w:val="0"/>
              <w:marRight w:val="0"/>
              <w:marTop w:val="0"/>
              <w:marBottom w:val="0"/>
              <w:divBdr>
                <w:top w:val="none" w:sz="0" w:space="0" w:color="auto"/>
                <w:left w:val="none" w:sz="0" w:space="0" w:color="auto"/>
                <w:bottom w:val="none" w:sz="0" w:space="0" w:color="auto"/>
                <w:right w:val="none" w:sz="0" w:space="0" w:color="auto"/>
              </w:divBdr>
            </w:div>
            <w:div w:id="85008089">
              <w:marLeft w:val="0"/>
              <w:marRight w:val="0"/>
              <w:marTop w:val="0"/>
              <w:marBottom w:val="0"/>
              <w:divBdr>
                <w:top w:val="none" w:sz="0" w:space="0" w:color="auto"/>
                <w:left w:val="none" w:sz="0" w:space="0" w:color="auto"/>
                <w:bottom w:val="none" w:sz="0" w:space="0" w:color="auto"/>
                <w:right w:val="none" w:sz="0" w:space="0" w:color="auto"/>
              </w:divBdr>
            </w:div>
            <w:div w:id="211698164">
              <w:marLeft w:val="0"/>
              <w:marRight w:val="0"/>
              <w:marTop w:val="0"/>
              <w:marBottom w:val="0"/>
              <w:divBdr>
                <w:top w:val="none" w:sz="0" w:space="0" w:color="auto"/>
                <w:left w:val="none" w:sz="0" w:space="0" w:color="auto"/>
                <w:bottom w:val="none" w:sz="0" w:space="0" w:color="auto"/>
                <w:right w:val="none" w:sz="0" w:space="0" w:color="auto"/>
              </w:divBdr>
            </w:div>
            <w:div w:id="1328630865">
              <w:marLeft w:val="0"/>
              <w:marRight w:val="0"/>
              <w:marTop w:val="0"/>
              <w:marBottom w:val="0"/>
              <w:divBdr>
                <w:top w:val="none" w:sz="0" w:space="0" w:color="auto"/>
                <w:left w:val="none" w:sz="0" w:space="0" w:color="auto"/>
                <w:bottom w:val="none" w:sz="0" w:space="0" w:color="auto"/>
                <w:right w:val="none" w:sz="0" w:space="0" w:color="auto"/>
              </w:divBdr>
            </w:div>
            <w:div w:id="1566841135">
              <w:marLeft w:val="0"/>
              <w:marRight w:val="0"/>
              <w:marTop w:val="0"/>
              <w:marBottom w:val="0"/>
              <w:divBdr>
                <w:top w:val="none" w:sz="0" w:space="0" w:color="auto"/>
                <w:left w:val="none" w:sz="0" w:space="0" w:color="auto"/>
                <w:bottom w:val="none" w:sz="0" w:space="0" w:color="auto"/>
                <w:right w:val="none" w:sz="0" w:space="0" w:color="auto"/>
              </w:divBdr>
            </w:div>
            <w:div w:id="647439926">
              <w:marLeft w:val="0"/>
              <w:marRight w:val="0"/>
              <w:marTop w:val="0"/>
              <w:marBottom w:val="0"/>
              <w:divBdr>
                <w:top w:val="none" w:sz="0" w:space="0" w:color="auto"/>
                <w:left w:val="none" w:sz="0" w:space="0" w:color="auto"/>
                <w:bottom w:val="none" w:sz="0" w:space="0" w:color="auto"/>
                <w:right w:val="none" w:sz="0" w:space="0" w:color="auto"/>
              </w:divBdr>
            </w:div>
            <w:div w:id="1931348139">
              <w:marLeft w:val="0"/>
              <w:marRight w:val="0"/>
              <w:marTop w:val="0"/>
              <w:marBottom w:val="0"/>
              <w:divBdr>
                <w:top w:val="none" w:sz="0" w:space="0" w:color="auto"/>
                <w:left w:val="none" w:sz="0" w:space="0" w:color="auto"/>
                <w:bottom w:val="none" w:sz="0" w:space="0" w:color="auto"/>
                <w:right w:val="none" w:sz="0" w:space="0" w:color="auto"/>
              </w:divBdr>
            </w:div>
            <w:div w:id="463668135">
              <w:marLeft w:val="0"/>
              <w:marRight w:val="0"/>
              <w:marTop w:val="0"/>
              <w:marBottom w:val="0"/>
              <w:divBdr>
                <w:top w:val="none" w:sz="0" w:space="0" w:color="auto"/>
                <w:left w:val="none" w:sz="0" w:space="0" w:color="auto"/>
                <w:bottom w:val="none" w:sz="0" w:space="0" w:color="auto"/>
                <w:right w:val="none" w:sz="0" w:space="0" w:color="auto"/>
              </w:divBdr>
            </w:div>
            <w:div w:id="347216398">
              <w:marLeft w:val="0"/>
              <w:marRight w:val="0"/>
              <w:marTop w:val="0"/>
              <w:marBottom w:val="0"/>
              <w:divBdr>
                <w:top w:val="none" w:sz="0" w:space="0" w:color="auto"/>
                <w:left w:val="none" w:sz="0" w:space="0" w:color="auto"/>
                <w:bottom w:val="none" w:sz="0" w:space="0" w:color="auto"/>
                <w:right w:val="none" w:sz="0" w:space="0" w:color="auto"/>
              </w:divBdr>
            </w:div>
            <w:div w:id="541021966">
              <w:marLeft w:val="0"/>
              <w:marRight w:val="0"/>
              <w:marTop w:val="0"/>
              <w:marBottom w:val="0"/>
              <w:divBdr>
                <w:top w:val="none" w:sz="0" w:space="0" w:color="auto"/>
                <w:left w:val="none" w:sz="0" w:space="0" w:color="auto"/>
                <w:bottom w:val="none" w:sz="0" w:space="0" w:color="auto"/>
                <w:right w:val="none" w:sz="0" w:space="0" w:color="auto"/>
              </w:divBdr>
            </w:div>
            <w:div w:id="1310865721">
              <w:marLeft w:val="0"/>
              <w:marRight w:val="0"/>
              <w:marTop w:val="0"/>
              <w:marBottom w:val="0"/>
              <w:divBdr>
                <w:top w:val="none" w:sz="0" w:space="0" w:color="auto"/>
                <w:left w:val="none" w:sz="0" w:space="0" w:color="auto"/>
                <w:bottom w:val="none" w:sz="0" w:space="0" w:color="auto"/>
                <w:right w:val="none" w:sz="0" w:space="0" w:color="auto"/>
              </w:divBdr>
            </w:div>
            <w:div w:id="1710644523">
              <w:marLeft w:val="0"/>
              <w:marRight w:val="0"/>
              <w:marTop w:val="0"/>
              <w:marBottom w:val="0"/>
              <w:divBdr>
                <w:top w:val="none" w:sz="0" w:space="0" w:color="auto"/>
                <w:left w:val="none" w:sz="0" w:space="0" w:color="auto"/>
                <w:bottom w:val="none" w:sz="0" w:space="0" w:color="auto"/>
                <w:right w:val="none" w:sz="0" w:space="0" w:color="auto"/>
              </w:divBdr>
            </w:div>
            <w:div w:id="1520968064">
              <w:marLeft w:val="0"/>
              <w:marRight w:val="0"/>
              <w:marTop w:val="0"/>
              <w:marBottom w:val="0"/>
              <w:divBdr>
                <w:top w:val="none" w:sz="0" w:space="0" w:color="auto"/>
                <w:left w:val="none" w:sz="0" w:space="0" w:color="auto"/>
                <w:bottom w:val="none" w:sz="0" w:space="0" w:color="auto"/>
                <w:right w:val="none" w:sz="0" w:space="0" w:color="auto"/>
              </w:divBdr>
            </w:div>
            <w:div w:id="1324747632">
              <w:marLeft w:val="0"/>
              <w:marRight w:val="0"/>
              <w:marTop w:val="0"/>
              <w:marBottom w:val="0"/>
              <w:divBdr>
                <w:top w:val="none" w:sz="0" w:space="0" w:color="auto"/>
                <w:left w:val="none" w:sz="0" w:space="0" w:color="auto"/>
                <w:bottom w:val="none" w:sz="0" w:space="0" w:color="auto"/>
                <w:right w:val="none" w:sz="0" w:space="0" w:color="auto"/>
              </w:divBdr>
            </w:div>
            <w:div w:id="1205829142">
              <w:marLeft w:val="0"/>
              <w:marRight w:val="0"/>
              <w:marTop w:val="0"/>
              <w:marBottom w:val="0"/>
              <w:divBdr>
                <w:top w:val="none" w:sz="0" w:space="0" w:color="auto"/>
                <w:left w:val="none" w:sz="0" w:space="0" w:color="auto"/>
                <w:bottom w:val="none" w:sz="0" w:space="0" w:color="auto"/>
                <w:right w:val="none" w:sz="0" w:space="0" w:color="auto"/>
              </w:divBdr>
            </w:div>
            <w:div w:id="905577307">
              <w:marLeft w:val="0"/>
              <w:marRight w:val="0"/>
              <w:marTop w:val="0"/>
              <w:marBottom w:val="0"/>
              <w:divBdr>
                <w:top w:val="none" w:sz="0" w:space="0" w:color="auto"/>
                <w:left w:val="none" w:sz="0" w:space="0" w:color="auto"/>
                <w:bottom w:val="none" w:sz="0" w:space="0" w:color="auto"/>
                <w:right w:val="none" w:sz="0" w:space="0" w:color="auto"/>
              </w:divBdr>
            </w:div>
            <w:div w:id="836188398">
              <w:marLeft w:val="0"/>
              <w:marRight w:val="0"/>
              <w:marTop w:val="0"/>
              <w:marBottom w:val="0"/>
              <w:divBdr>
                <w:top w:val="none" w:sz="0" w:space="0" w:color="auto"/>
                <w:left w:val="none" w:sz="0" w:space="0" w:color="auto"/>
                <w:bottom w:val="none" w:sz="0" w:space="0" w:color="auto"/>
                <w:right w:val="none" w:sz="0" w:space="0" w:color="auto"/>
              </w:divBdr>
            </w:div>
            <w:div w:id="260257915">
              <w:marLeft w:val="0"/>
              <w:marRight w:val="0"/>
              <w:marTop w:val="0"/>
              <w:marBottom w:val="0"/>
              <w:divBdr>
                <w:top w:val="none" w:sz="0" w:space="0" w:color="auto"/>
                <w:left w:val="none" w:sz="0" w:space="0" w:color="auto"/>
                <w:bottom w:val="none" w:sz="0" w:space="0" w:color="auto"/>
                <w:right w:val="none" w:sz="0" w:space="0" w:color="auto"/>
              </w:divBdr>
            </w:div>
            <w:div w:id="1676573023">
              <w:marLeft w:val="0"/>
              <w:marRight w:val="0"/>
              <w:marTop w:val="0"/>
              <w:marBottom w:val="0"/>
              <w:divBdr>
                <w:top w:val="none" w:sz="0" w:space="0" w:color="auto"/>
                <w:left w:val="none" w:sz="0" w:space="0" w:color="auto"/>
                <w:bottom w:val="none" w:sz="0" w:space="0" w:color="auto"/>
                <w:right w:val="none" w:sz="0" w:space="0" w:color="auto"/>
              </w:divBdr>
            </w:div>
            <w:div w:id="1600024092">
              <w:marLeft w:val="0"/>
              <w:marRight w:val="0"/>
              <w:marTop w:val="0"/>
              <w:marBottom w:val="0"/>
              <w:divBdr>
                <w:top w:val="none" w:sz="0" w:space="0" w:color="auto"/>
                <w:left w:val="none" w:sz="0" w:space="0" w:color="auto"/>
                <w:bottom w:val="none" w:sz="0" w:space="0" w:color="auto"/>
                <w:right w:val="none" w:sz="0" w:space="0" w:color="auto"/>
              </w:divBdr>
            </w:div>
            <w:div w:id="1411543000">
              <w:marLeft w:val="0"/>
              <w:marRight w:val="0"/>
              <w:marTop w:val="0"/>
              <w:marBottom w:val="0"/>
              <w:divBdr>
                <w:top w:val="none" w:sz="0" w:space="0" w:color="auto"/>
                <w:left w:val="none" w:sz="0" w:space="0" w:color="auto"/>
                <w:bottom w:val="none" w:sz="0" w:space="0" w:color="auto"/>
                <w:right w:val="none" w:sz="0" w:space="0" w:color="auto"/>
              </w:divBdr>
            </w:div>
            <w:div w:id="1518884796">
              <w:marLeft w:val="0"/>
              <w:marRight w:val="0"/>
              <w:marTop w:val="0"/>
              <w:marBottom w:val="0"/>
              <w:divBdr>
                <w:top w:val="none" w:sz="0" w:space="0" w:color="auto"/>
                <w:left w:val="none" w:sz="0" w:space="0" w:color="auto"/>
                <w:bottom w:val="none" w:sz="0" w:space="0" w:color="auto"/>
                <w:right w:val="none" w:sz="0" w:space="0" w:color="auto"/>
              </w:divBdr>
            </w:div>
            <w:div w:id="1801917481">
              <w:marLeft w:val="0"/>
              <w:marRight w:val="0"/>
              <w:marTop w:val="0"/>
              <w:marBottom w:val="0"/>
              <w:divBdr>
                <w:top w:val="none" w:sz="0" w:space="0" w:color="auto"/>
                <w:left w:val="none" w:sz="0" w:space="0" w:color="auto"/>
                <w:bottom w:val="none" w:sz="0" w:space="0" w:color="auto"/>
                <w:right w:val="none" w:sz="0" w:space="0" w:color="auto"/>
              </w:divBdr>
            </w:div>
            <w:div w:id="40445313">
              <w:marLeft w:val="0"/>
              <w:marRight w:val="0"/>
              <w:marTop w:val="0"/>
              <w:marBottom w:val="0"/>
              <w:divBdr>
                <w:top w:val="none" w:sz="0" w:space="0" w:color="auto"/>
                <w:left w:val="none" w:sz="0" w:space="0" w:color="auto"/>
                <w:bottom w:val="none" w:sz="0" w:space="0" w:color="auto"/>
                <w:right w:val="none" w:sz="0" w:space="0" w:color="auto"/>
              </w:divBdr>
            </w:div>
            <w:div w:id="1474905313">
              <w:marLeft w:val="0"/>
              <w:marRight w:val="0"/>
              <w:marTop w:val="0"/>
              <w:marBottom w:val="0"/>
              <w:divBdr>
                <w:top w:val="none" w:sz="0" w:space="0" w:color="auto"/>
                <w:left w:val="none" w:sz="0" w:space="0" w:color="auto"/>
                <w:bottom w:val="none" w:sz="0" w:space="0" w:color="auto"/>
                <w:right w:val="none" w:sz="0" w:space="0" w:color="auto"/>
              </w:divBdr>
            </w:div>
            <w:div w:id="110053724">
              <w:marLeft w:val="0"/>
              <w:marRight w:val="0"/>
              <w:marTop w:val="0"/>
              <w:marBottom w:val="0"/>
              <w:divBdr>
                <w:top w:val="none" w:sz="0" w:space="0" w:color="auto"/>
                <w:left w:val="none" w:sz="0" w:space="0" w:color="auto"/>
                <w:bottom w:val="none" w:sz="0" w:space="0" w:color="auto"/>
                <w:right w:val="none" w:sz="0" w:space="0" w:color="auto"/>
              </w:divBdr>
            </w:div>
            <w:div w:id="1766682158">
              <w:marLeft w:val="0"/>
              <w:marRight w:val="0"/>
              <w:marTop w:val="0"/>
              <w:marBottom w:val="0"/>
              <w:divBdr>
                <w:top w:val="none" w:sz="0" w:space="0" w:color="auto"/>
                <w:left w:val="none" w:sz="0" w:space="0" w:color="auto"/>
                <w:bottom w:val="none" w:sz="0" w:space="0" w:color="auto"/>
                <w:right w:val="none" w:sz="0" w:space="0" w:color="auto"/>
              </w:divBdr>
            </w:div>
            <w:div w:id="2011053914">
              <w:marLeft w:val="0"/>
              <w:marRight w:val="0"/>
              <w:marTop w:val="0"/>
              <w:marBottom w:val="0"/>
              <w:divBdr>
                <w:top w:val="none" w:sz="0" w:space="0" w:color="auto"/>
                <w:left w:val="none" w:sz="0" w:space="0" w:color="auto"/>
                <w:bottom w:val="none" w:sz="0" w:space="0" w:color="auto"/>
                <w:right w:val="none" w:sz="0" w:space="0" w:color="auto"/>
              </w:divBdr>
            </w:div>
            <w:div w:id="1755127900">
              <w:marLeft w:val="0"/>
              <w:marRight w:val="0"/>
              <w:marTop w:val="0"/>
              <w:marBottom w:val="0"/>
              <w:divBdr>
                <w:top w:val="none" w:sz="0" w:space="0" w:color="auto"/>
                <w:left w:val="none" w:sz="0" w:space="0" w:color="auto"/>
                <w:bottom w:val="none" w:sz="0" w:space="0" w:color="auto"/>
                <w:right w:val="none" w:sz="0" w:space="0" w:color="auto"/>
              </w:divBdr>
            </w:div>
            <w:div w:id="2056001063">
              <w:marLeft w:val="0"/>
              <w:marRight w:val="0"/>
              <w:marTop w:val="0"/>
              <w:marBottom w:val="0"/>
              <w:divBdr>
                <w:top w:val="none" w:sz="0" w:space="0" w:color="auto"/>
                <w:left w:val="none" w:sz="0" w:space="0" w:color="auto"/>
                <w:bottom w:val="none" w:sz="0" w:space="0" w:color="auto"/>
                <w:right w:val="none" w:sz="0" w:space="0" w:color="auto"/>
              </w:divBdr>
            </w:div>
            <w:div w:id="1601178466">
              <w:marLeft w:val="0"/>
              <w:marRight w:val="0"/>
              <w:marTop w:val="0"/>
              <w:marBottom w:val="0"/>
              <w:divBdr>
                <w:top w:val="none" w:sz="0" w:space="0" w:color="auto"/>
                <w:left w:val="none" w:sz="0" w:space="0" w:color="auto"/>
                <w:bottom w:val="none" w:sz="0" w:space="0" w:color="auto"/>
                <w:right w:val="none" w:sz="0" w:space="0" w:color="auto"/>
              </w:divBdr>
            </w:div>
            <w:div w:id="1039283735">
              <w:marLeft w:val="0"/>
              <w:marRight w:val="0"/>
              <w:marTop w:val="0"/>
              <w:marBottom w:val="0"/>
              <w:divBdr>
                <w:top w:val="none" w:sz="0" w:space="0" w:color="auto"/>
                <w:left w:val="none" w:sz="0" w:space="0" w:color="auto"/>
                <w:bottom w:val="none" w:sz="0" w:space="0" w:color="auto"/>
                <w:right w:val="none" w:sz="0" w:space="0" w:color="auto"/>
              </w:divBdr>
            </w:div>
            <w:div w:id="789713233">
              <w:marLeft w:val="0"/>
              <w:marRight w:val="0"/>
              <w:marTop w:val="0"/>
              <w:marBottom w:val="0"/>
              <w:divBdr>
                <w:top w:val="none" w:sz="0" w:space="0" w:color="auto"/>
                <w:left w:val="none" w:sz="0" w:space="0" w:color="auto"/>
                <w:bottom w:val="none" w:sz="0" w:space="0" w:color="auto"/>
                <w:right w:val="none" w:sz="0" w:space="0" w:color="auto"/>
              </w:divBdr>
            </w:div>
            <w:div w:id="1762532726">
              <w:marLeft w:val="0"/>
              <w:marRight w:val="0"/>
              <w:marTop w:val="0"/>
              <w:marBottom w:val="0"/>
              <w:divBdr>
                <w:top w:val="none" w:sz="0" w:space="0" w:color="auto"/>
                <w:left w:val="none" w:sz="0" w:space="0" w:color="auto"/>
                <w:bottom w:val="none" w:sz="0" w:space="0" w:color="auto"/>
                <w:right w:val="none" w:sz="0" w:space="0" w:color="auto"/>
              </w:divBdr>
            </w:div>
            <w:div w:id="1330599249">
              <w:marLeft w:val="0"/>
              <w:marRight w:val="0"/>
              <w:marTop w:val="0"/>
              <w:marBottom w:val="0"/>
              <w:divBdr>
                <w:top w:val="none" w:sz="0" w:space="0" w:color="auto"/>
                <w:left w:val="none" w:sz="0" w:space="0" w:color="auto"/>
                <w:bottom w:val="none" w:sz="0" w:space="0" w:color="auto"/>
                <w:right w:val="none" w:sz="0" w:space="0" w:color="auto"/>
              </w:divBdr>
            </w:div>
            <w:div w:id="687366335">
              <w:marLeft w:val="0"/>
              <w:marRight w:val="0"/>
              <w:marTop w:val="0"/>
              <w:marBottom w:val="0"/>
              <w:divBdr>
                <w:top w:val="none" w:sz="0" w:space="0" w:color="auto"/>
                <w:left w:val="none" w:sz="0" w:space="0" w:color="auto"/>
                <w:bottom w:val="none" w:sz="0" w:space="0" w:color="auto"/>
                <w:right w:val="none" w:sz="0" w:space="0" w:color="auto"/>
              </w:divBdr>
            </w:div>
            <w:div w:id="644546927">
              <w:marLeft w:val="0"/>
              <w:marRight w:val="0"/>
              <w:marTop w:val="0"/>
              <w:marBottom w:val="0"/>
              <w:divBdr>
                <w:top w:val="none" w:sz="0" w:space="0" w:color="auto"/>
                <w:left w:val="none" w:sz="0" w:space="0" w:color="auto"/>
                <w:bottom w:val="none" w:sz="0" w:space="0" w:color="auto"/>
                <w:right w:val="none" w:sz="0" w:space="0" w:color="auto"/>
              </w:divBdr>
            </w:div>
            <w:div w:id="305664052">
              <w:marLeft w:val="0"/>
              <w:marRight w:val="0"/>
              <w:marTop w:val="0"/>
              <w:marBottom w:val="0"/>
              <w:divBdr>
                <w:top w:val="none" w:sz="0" w:space="0" w:color="auto"/>
                <w:left w:val="none" w:sz="0" w:space="0" w:color="auto"/>
                <w:bottom w:val="none" w:sz="0" w:space="0" w:color="auto"/>
                <w:right w:val="none" w:sz="0" w:space="0" w:color="auto"/>
              </w:divBdr>
            </w:div>
            <w:div w:id="541215018">
              <w:marLeft w:val="0"/>
              <w:marRight w:val="0"/>
              <w:marTop w:val="0"/>
              <w:marBottom w:val="0"/>
              <w:divBdr>
                <w:top w:val="none" w:sz="0" w:space="0" w:color="auto"/>
                <w:left w:val="none" w:sz="0" w:space="0" w:color="auto"/>
                <w:bottom w:val="none" w:sz="0" w:space="0" w:color="auto"/>
                <w:right w:val="none" w:sz="0" w:space="0" w:color="auto"/>
              </w:divBdr>
            </w:div>
            <w:div w:id="1819372052">
              <w:marLeft w:val="0"/>
              <w:marRight w:val="0"/>
              <w:marTop w:val="0"/>
              <w:marBottom w:val="0"/>
              <w:divBdr>
                <w:top w:val="none" w:sz="0" w:space="0" w:color="auto"/>
                <w:left w:val="none" w:sz="0" w:space="0" w:color="auto"/>
                <w:bottom w:val="none" w:sz="0" w:space="0" w:color="auto"/>
                <w:right w:val="none" w:sz="0" w:space="0" w:color="auto"/>
              </w:divBdr>
            </w:div>
            <w:div w:id="486822451">
              <w:marLeft w:val="0"/>
              <w:marRight w:val="0"/>
              <w:marTop w:val="0"/>
              <w:marBottom w:val="0"/>
              <w:divBdr>
                <w:top w:val="none" w:sz="0" w:space="0" w:color="auto"/>
                <w:left w:val="none" w:sz="0" w:space="0" w:color="auto"/>
                <w:bottom w:val="none" w:sz="0" w:space="0" w:color="auto"/>
                <w:right w:val="none" w:sz="0" w:space="0" w:color="auto"/>
              </w:divBdr>
            </w:div>
            <w:div w:id="307788839">
              <w:marLeft w:val="0"/>
              <w:marRight w:val="0"/>
              <w:marTop w:val="0"/>
              <w:marBottom w:val="0"/>
              <w:divBdr>
                <w:top w:val="none" w:sz="0" w:space="0" w:color="auto"/>
                <w:left w:val="none" w:sz="0" w:space="0" w:color="auto"/>
                <w:bottom w:val="none" w:sz="0" w:space="0" w:color="auto"/>
                <w:right w:val="none" w:sz="0" w:space="0" w:color="auto"/>
              </w:divBdr>
            </w:div>
            <w:div w:id="610283629">
              <w:marLeft w:val="0"/>
              <w:marRight w:val="0"/>
              <w:marTop w:val="0"/>
              <w:marBottom w:val="0"/>
              <w:divBdr>
                <w:top w:val="none" w:sz="0" w:space="0" w:color="auto"/>
                <w:left w:val="none" w:sz="0" w:space="0" w:color="auto"/>
                <w:bottom w:val="none" w:sz="0" w:space="0" w:color="auto"/>
                <w:right w:val="none" w:sz="0" w:space="0" w:color="auto"/>
              </w:divBdr>
            </w:div>
            <w:div w:id="1346981012">
              <w:marLeft w:val="0"/>
              <w:marRight w:val="0"/>
              <w:marTop w:val="0"/>
              <w:marBottom w:val="0"/>
              <w:divBdr>
                <w:top w:val="none" w:sz="0" w:space="0" w:color="auto"/>
                <w:left w:val="none" w:sz="0" w:space="0" w:color="auto"/>
                <w:bottom w:val="none" w:sz="0" w:space="0" w:color="auto"/>
                <w:right w:val="none" w:sz="0" w:space="0" w:color="auto"/>
              </w:divBdr>
            </w:div>
            <w:div w:id="1515918931">
              <w:marLeft w:val="0"/>
              <w:marRight w:val="0"/>
              <w:marTop w:val="0"/>
              <w:marBottom w:val="0"/>
              <w:divBdr>
                <w:top w:val="none" w:sz="0" w:space="0" w:color="auto"/>
                <w:left w:val="none" w:sz="0" w:space="0" w:color="auto"/>
                <w:bottom w:val="none" w:sz="0" w:space="0" w:color="auto"/>
                <w:right w:val="none" w:sz="0" w:space="0" w:color="auto"/>
              </w:divBdr>
            </w:div>
            <w:div w:id="144125098">
              <w:marLeft w:val="0"/>
              <w:marRight w:val="0"/>
              <w:marTop w:val="0"/>
              <w:marBottom w:val="0"/>
              <w:divBdr>
                <w:top w:val="none" w:sz="0" w:space="0" w:color="auto"/>
                <w:left w:val="none" w:sz="0" w:space="0" w:color="auto"/>
                <w:bottom w:val="none" w:sz="0" w:space="0" w:color="auto"/>
                <w:right w:val="none" w:sz="0" w:space="0" w:color="auto"/>
              </w:divBdr>
            </w:div>
            <w:div w:id="169419226">
              <w:marLeft w:val="0"/>
              <w:marRight w:val="0"/>
              <w:marTop w:val="0"/>
              <w:marBottom w:val="0"/>
              <w:divBdr>
                <w:top w:val="none" w:sz="0" w:space="0" w:color="auto"/>
                <w:left w:val="none" w:sz="0" w:space="0" w:color="auto"/>
                <w:bottom w:val="none" w:sz="0" w:space="0" w:color="auto"/>
                <w:right w:val="none" w:sz="0" w:space="0" w:color="auto"/>
              </w:divBdr>
            </w:div>
            <w:div w:id="839153787">
              <w:marLeft w:val="0"/>
              <w:marRight w:val="0"/>
              <w:marTop w:val="0"/>
              <w:marBottom w:val="0"/>
              <w:divBdr>
                <w:top w:val="none" w:sz="0" w:space="0" w:color="auto"/>
                <w:left w:val="none" w:sz="0" w:space="0" w:color="auto"/>
                <w:bottom w:val="none" w:sz="0" w:space="0" w:color="auto"/>
                <w:right w:val="none" w:sz="0" w:space="0" w:color="auto"/>
              </w:divBdr>
            </w:div>
            <w:div w:id="1167288434">
              <w:marLeft w:val="0"/>
              <w:marRight w:val="0"/>
              <w:marTop w:val="0"/>
              <w:marBottom w:val="0"/>
              <w:divBdr>
                <w:top w:val="none" w:sz="0" w:space="0" w:color="auto"/>
                <w:left w:val="none" w:sz="0" w:space="0" w:color="auto"/>
                <w:bottom w:val="none" w:sz="0" w:space="0" w:color="auto"/>
                <w:right w:val="none" w:sz="0" w:space="0" w:color="auto"/>
              </w:divBdr>
            </w:div>
            <w:div w:id="2083214798">
              <w:marLeft w:val="0"/>
              <w:marRight w:val="0"/>
              <w:marTop w:val="0"/>
              <w:marBottom w:val="0"/>
              <w:divBdr>
                <w:top w:val="none" w:sz="0" w:space="0" w:color="auto"/>
                <w:left w:val="none" w:sz="0" w:space="0" w:color="auto"/>
                <w:bottom w:val="none" w:sz="0" w:space="0" w:color="auto"/>
                <w:right w:val="none" w:sz="0" w:space="0" w:color="auto"/>
              </w:divBdr>
            </w:div>
            <w:div w:id="1681735170">
              <w:marLeft w:val="0"/>
              <w:marRight w:val="0"/>
              <w:marTop w:val="0"/>
              <w:marBottom w:val="0"/>
              <w:divBdr>
                <w:top w:val="none" w:sz="0" w:space="0" w:color="auto"/>
                <w:left w:val="none" w:sz="0" w:space="0" w:color="auto"/>
                <w:bottom w:val="none" w:sz="0" w:space="0" w:color="auto"/>
                <w:right w:val="none" w:sz="0" w:space="0" w:color="auto"/>
              </w:divBdr>
            </w:div>
            <w:div w:id="1780298957">
              <w:marLeft w:val="0"/>
              <w:marRight w:val="0"/>
              <w:marTop w:val="0"/>
              <w:marBottom w:val="0"/>
              <w:divBdr>
                <w:top w:val="none" w:sz="0" w:space="0" w:color="auto"/>
                <w:left w:val="none" w:sz="0" w:space="0" w:color="auto"/>
                <w:bottom w:val="none" w:sz="0" w:space="0" w:color="auto"/>
                <w:right w:val="none" w:sz="0" w:space="0" w:color="auto"/>
              </w:divBdr>
            </w:div>
            <w:div w:id="772167962">
              <w:marLeft w:val="0"/>
              <w:marRight w:val="0"/>
              <w:marTop w:val="0"/>
              <w:marBottom w:val="0"/>
              <w:divBdr>
                <w:top w:val="none" w:sz="0" w:space="0" w:color="auto"/>
                <w:left w:val="none" w:sz="0" w:space="0" w:color="auto"/>
                <w:bottom w:val="none" w:sz="0" w:space="0" w:color="auto"/>
                <w:right w:val="none" w:sz="0" w:space="0" w:color="auto"/>
              </w:divBdr>
            </w:div>
            <w:div w:id="1730106650">
              <w:marLeft w:val="0"/>
              <w:marRight w:val="0"/>
              <w:marTop w:val="0"/>
              <w:marBottom w:val="0"/>
              <w:divBdr>
                <w:top w:val="none" w:sz="0" w:space="0" w:color="auto"/>
                <w:left w:val="none" w:sz="0" w:space="0" w:color="auto"/>
                <w:bottom w:val="none" w:sz="0" w:space="0" w:color="auto"/>
                <w:right w:val="none" w:sz="0" w:space="0" w:color="auto"/>
              </w:divBdr>
            </w:div>
            <w:div w:id="1984382779">
              <w:marLeft w:val="0"/>
              <w:marRight w:val="0"/>
              <w:marTop w:val="0"/>
              <w:marBottom w:val="0"/>
              <w:divBdr>
                <w:top w:val="none" w:sz="0" w:space="0" w:color="auto"/>
                <w:left w:val="none" w:sz="0" w:space="0" w:color="auto"/>
                <w:bottom w:val="none" w:sz="0" w:space="0" w:color="auto"/>
                <w:right w:val="none" w:sz="0" w:space="0" w:color="auto"/>
              </w:divBdr>
            </w:div>
            <w:div w:id="813185137">
              <w:marLeft w:val="0"/>
              <w:marRight w:val="0"/>
              <w:marTop w:val="0"/>
              <w:marBottom w:val="0"/>
              <w:divBdr>
                <w:top w:val="none" w:sz="0" w:space="0" w:color="auto"/>
                <w:left w:val="none" w:sz="0" w:space="0" w:color="auto"/>
                <w:bottom w:val="none" w:sz="0" w:space="0" w:color="auto"/>
                <w:right w:val="none" w:sz="0" w:space="0" w:color="auto"/>
              </w:divBdr>
            </w:div>
            <w:div w:id="1896044466">
              <w:marLeft w:val="0"/>
              <w:marRight w:val="0"/>
              <w:marTop w:val="0"/>
              <w:marBottom w:val="0"/>
              <w:divBdr>
                <w:top w:val="none" w:sz="0" w:space="0" w:color="auto"/>
                <w:left w:val="none" w:sz="0" w:space="0" w:color="auto"/>
                <w:bottom w:val="none" w:sz="0" w:space="0" w:color="auto"/>
                <w:right w:val="none" w:sz="0" w:space="0" w:color="auto"/>
              </w:divBdr>
            </w:div>
            <w:div w:id="1987052482">
              <w:marLeft w:val="0"/>
              <w:marRight w:val="0"/>
              <w:marTop w:val="0"/>
              <w:marBottom w:val="0"/>
              <w:divBdr>
                <w:top w:val="none" w:sz="0" w:space="0" w:color="auto"/>
                <w:left w:val="none" w:sz="0" w:space="0" w:color="auto"/>
                <w:bottom w:val="none" w:sz="0" w:space="0" w:color="auto"/>
                <w:right w:val="none" w:sz="0" w:space="0" w:color="auto"/>
              </w:divBdr>
            </w:div>
            <w:div w:id="887231150">
              <w:marLeft w:val="0"/>
              <w:marRight w:val="0"/>
              <w:marTop w:val="0"/>
              <w:marBottom w:val="0"/>
              <w:divBdr>
                <w:top w:val="none" w:sz="0" w:space="0" w:color="auto"/>
                <w:left w:val="none" w:sz="0" w:space="0" w:color="auto"/>
                <w:bottom w:val="none" w:sz="0" w:space="0" w:color="auto"/>
                <w:right w:val="none" w:sz="0" w:space="0" w:color="auto"/>
              </w:divBdr>
            </w:div>
            <w:div w:id="825365979">
              <w:marLeft w:val="0"/>
              <w:marRight w:val="0"/>
              <w:marTop w:val="0"/>
              <w:marBottom w:val="0"/>
              <w:divBdr>
                <w:top w:val="none" w:sz="0" w:space="0" w:color="auto"/>
                <w:left w:val="none" w:sz="0" w:space="0" w:color="auto"/>
                <w:bottom w:val="none" w:sz="0" w:space="0" w:color="auto"/>
                <w:right w:val="none" w:sz="0" w:space="0" w:color="auto"/>
              </w:divBdr>
            </w:div>
            <w:div w:id="2082945555">
              <w:marLeft w:val="0"/>
              <w:marRight w:val="0"/>
              <w:marTop w:val="0"/>
              <w:marBottom w:val="0"/>
              <w:divBdr>
                <w:top w:val="none" w:sz="0" w:space="0" w:color="auto"/>
                <w:left w:val="none" w:sz="0" w:space="0" w:color="auto"/>
                <w:bottom w:val="none" w:sz="0" w:space="0" w:color="auto"/>
                <w:right w:val="none" w:sz="0" w:space="0" w:color="auto"/>
              </w:divBdr>
            </w:div>
            <w:div w:id="59982839">
              <w:marLeft w:val="0"/>
              <w:marRight w:val="0"/>
              <w:marTop w:val="0"/>
              <w:marBottom w:val="0"/>
              <w:divBdr>
                <w:top w:val="none" w:sz="0" w:space="0" w:color="auto"/>
                <w:left w:val="none" w:sz="0" w:space="0" w:color="auto"/>
                <w:bottom w:val="none" w:sz="0" w:space="0" w:color="auto"/>
                <w:right w:val="none" w:sz="0" w:space="0" w:color="auto"/>
              </w:divBdr>
            </w:div>
            <w:div w:id="3015741">
              <w:marLeft w:val="0"/>
              <w:marRight w:val="0"/>
              <w:marTop w:val="0"/>
              <w:marBottom w:val="0"/>
              <w:divBdr>
                <w:top w:val="none" w:sz="0" w:space="0" w:color="auto"/>
                <w:left w:val="none" w:sz="0" w:space="0" w:color="auto"/>
                <w:bottom w:val="none" w:sz="0" w:space="0" w:color="auto"/>
                <w:right w:val="none" w:sz="0" w:space="0" w:color="auto"/>
              </w:divBdr>
            </w:div>
            <w:div w:id="577251258">
              <w:marLeft w:val="0"/>
              <w:marRight w:val="0"/>
              <w:marTop w:val="0"/>
              <w:marBottom w:val="0"/>
              <w:divBdr>
                <w:top w:val="none" w:sz="0" w:space="0" w:color="auto"/>
                <w:left w:val="none" w:sz="0" w:space="0" w:color="auto"/>
                <w:bottom w:val="none" w:sz="0" w:space="0" w:color="auto"/>
                <w:right w:val="none" w:sz="0" w:space="0" w:color="auto"/>
              </w:divBdr>
            </w:div>
            <w:div w:id="696081301">
              <w:marLeft w:val="0"/>
              <w:marRight w:val="0"/>
              <w:marTop w:val="0"/>
              <w:marBottom w:val="0"/>
              <w:divBdr>
                <w:top w:val="none" w:sz="0" w:space="0" w:color="auto"/>
                <w:left w:val="none" w:sz="0" w:space="0" w:color="auto"/>
                <w:bottom w:val="none" w:sz="0" w:space="0" w:color="auto"/>
                <w:right w:val="none" w:sz="0" w:space="0" w:color="auto"/>
              </w:divBdr>
            </w:div>
            <w:div w:id="207424109">
              <w:marLeft w:val="0"/>
              <w:marRight w:val="0"/>
              <w:marTop w:val="0"/>
              <w:marBottom w:val="0"/>
              <w:divBdr>
                <w:top w:val="none" w:sz="0" w:space="0" w:color="auto"/>
                <w:left w:val="none" w:sz="0" w:space="0" w:color="auto"/>
                <w:bottom w:val="none" w:sz="0" w:space="0" w:color="auto"/>
                <w:right w:val="none" w:sz="0" w:space="0" w:color="auto"/>
              </w:divBdr>
            </w:div>
            <w:div w:id="1887597946">
              <w:marLeft w:val="0"/>
              <w:marRight w:val="0"/>
              <w:marTop w:val="0"/>
              <w:marBottom w:val="0"/>
              <w:divBdr>
                <w:top w:val="none" w:sz="0" w:space="0" w:color="auto"/>
                <w:left w:val="none" w:sz="0" w:space="0" w:color="auto"/>
                <w:bottom w:val="none" w:sz="0" w:space="0" w:color="auto"/>
                <w:right w:val="none" w:sz="0" w:space="0" w:color="auto"/>
              </w:divBdr>
            </w:div>
            <w:div w:id="1966034595">
              <w:marLeft w:val="0"/>
              <w:marRight w:val="0"/>
              <w:marTop w:val="0"/>
              <w:marBottom w:val="0"/>
              <w:divBdr>
                <w:top w:val="none" w:sz="0" w:space="0" w:color="auto"/>
                <w:left w:val="none" w:sz="0" w:space="0" w:color="auto"/>
                <w:bottom w:val="none" w:sz="0" w:space="0" w:color="auto"/>
                <w:right w:val="none" w:sz="0" w:space="0" w:color="auto"/>
              </w:divBdr>
            </w:div>
            <w:div w:id="1357342354">
              <w:marLeft w:val="0"/>
              <w:marRight w:val="0"/>
              <w:marTop w:val="0"/>
              <w:marBottom w:val="0"/>
              <w:divBdr>
                <w:top w:val="none" w:sz="0" w:space="0" w:color="auto"/>
                <w:left w:val="none" w:sz="0" w:space="0" w:color="auto"/>
                <w:bottom w:val="none" w:sz="0" w:space="0" w:color="auto"/>
                <w:right w:val="none" w:sz="0" w:space="0" w:color="auto"/>
              </w:divBdr>
            </w:div>
            <w:div w:id="433787478">
              <w:marLeft w:val="0"/>
              <w:marRight w:val="0"/>
              <w:marTop w:val="0"/>
              <w:marBottom w:val="0"/>
              <w:divBdr>
                <w:top w:val="none" w:sz="0" w:space="0" w:color="auto"/>
                <w:left w:val="none" w:sz="0" w:space="0" w:color="auto"/>
                <w:bottom w:val="none" w:sz="0" w:space="0" w:color="auto"/>
                <w:right w:val="none" w:sz="0" w:space="0" w:color="auto"/>
              </w:divBdr>
            </w:div>
            <w:div w:id="134763564">
              <w:marLeft w:val="0"/>
              <w:marRight w:val="0"/>
              <w:marTop w:val="0"/>
              <w:marBottom w:val="0"/>
              <w:divBdr>
                <w:top w:val="none" w:sz="0" w:space="0" w:color="auto"/>
                <w:left w:val="none" w:sz="0" w:space="0" w:color="auto"/>
                <w:bottom w:val="none" w:sz="0" w:space="0" w:color="auto"/>
                <w:right w:val="none" w:sz="0" w:space="0" w:color="auto"/>
              </w:divBdr>
            </w:div>
            <w:div w:id="855848335">
              <w:marLeft w:val="0"/>
              <w:marRight w:val="0"/>
              <w:marTop w:val="0"/>
              <w:marBottom w:val="0"/>
              <w:divBdr>
                <w:top w:val="none" w:sz="0" w:space="0" w:color="auto"/>
                <w:left w:val="none" w:sz="0" w:space="0" w:color="auto"/>
                <w:bottom w:val="none" w:sz="0" w:space="0" w:color="auto"/>
                <w:right w:val="none" w:sz="0" w:space="0" w:color="auto"/>
              </w:divBdr>
            </w:div>
            <w:div w:id="1035302709">
              <w:marLeft w:val="0"/>
              <w:marRight w:val="0"/>
              <w:marTop w:val="0"/>
              <w:marBottom w:val="0"/>
              <w:divBdr>
                <w:top w:val="none" w:sz="0" w:space="0" w:color="auto"/>
                <w:left w:val="none" w:sz="0" w:space="0" w:color="auto"/>
                <w:bottom w:val="none" w:sz="0" w:space="0" w:color="auto"/>
                <w:right w:val="none" w:sz="0" w:space="0" w:color="auto"/>
              </w:divBdr>
            </w:div>
            <w:div w:id="1162309357">
              <w:marLeft w:val="0"/>
              <w:marRight w:val="0"/>
              <w:marTop w:val="0"/>
              <w:marBottom w:val="0"/>
              <w:divBdr>
                <w:top w:val="none" w:sz="0" w:space="0" w:color="auto"/>
                <w:left w:val="none" w:sz="0" w:space="0" w:color="auto"/>
                <w:bottom w:val="none" w:sz="0" w:space="0" w:color="auto"/>
                <w:right w:val="none" w:sz="0" w:space="0" w:color="auto"/>
              </w:divBdr>
            </w:div>
            <w:div w:id="519709947">
              <w:marLeft w:val="0"/>
              <w:marRight w:val="0"/>
              <w:marTop w:val="0"/>
              <w:marBottom w:val="0"/>
              <w:divBdr>
                <w:top w:val="none" w:sz="0" w:space="0" w:color="auto"/>
                <w:left w:val="none" w:sz="0" w:space="0" w:color="auto"/>
                <w:bottom w:val="none" w:sz="0" w:space="0" w:color="auto"/>
                <w:right w:val="none" w:sz="0" w:space="0" w:color="auto"/>
              </w:divBdr>
            </w:div>
            <w:div w:id="863396236">
              <w:marLeft w:val="0"/>
              <w:marRight w:val="0"/>
              <w:marTop w:val="0"/>
              <w:marBottom w:val="0"/>
              <w:divBdr>
                <w:top w:val="none" w:sz="0" w:space="0" w:color="auto"/>
                <w:left w:val="none" w:sz="0" w:space="0" w:color="auto"/>
                <w:bottom w:val="none" w:sz="0" w:space="0" w:color="auto"/>
                <w:right w:val="none" w:sz="0" w:space="0" w:color="auto"/>
              </w:divBdr>
            </w:div>
            <w:div w:id="1553149868">
              <w:marLeft w:val="0"/>
              <w:marRight w:val="0"/>
              <w:marTop w:val="0"/>
              <w:marBottom w:val="0"/>
              <w:divBdr>
                <w:top w:val="none" w:sz="0" w:space="0" w:color="auto"/>
                <w:left w:val="none" w:sz="0" w:space="0" w:color="auto"/>
                <w:bottom w:val="none" w:sz="0" w:space="0" w:color="auto"/>
                <w:right w:val="none" w:sz="0" w:space="0" w:color="auto"/>
              </w:divBdr>
            </w:div>
            <w:div w:id="1878464099">
              <w:marLeft w:val="0"/>
              <w:marRight w:val="0"/>
              <w:marTop w:val="0"/>
              <w:marBottom w:val="0"/>
              <w:divBdr>
                <w:top w:val="none" w:sz="0" w:space="0" w:color="auto"/>
                <w:left w:val="none" w:sz="0" w:space="0" w:color="auto"/>
                <w:bottom w:val="none" w:sz="0" w:space="0" w:color="auto"/>
                <w:right w:val="none" w:sz="0" w:space="0" w:color="auto"/>
              </w:divBdr>
            </w:div>
            <w:div w:id="1866015002">
              <w:marLeft w:val="0"/>
              <w:marRight w:val="0"/>
              <w:marTop w:val="0"/>
              <w:marBottom w:val="0"/>
              <w:divBdr>
                <w:top w:val="none" w:sz="0" w:space="0" w:color="auto"/>
                <w:left w:val="none" w:sz="0" w:space="0" w:color="auto"/>
                <w:bottom w:val="none" w:sz="0" w:space="0" w:color="auto"/>
                <w:right w:val="none" w:sz="0" w:space="0" w:color="auto"/>
              </w:divBdr>
            </w:div>
            <w:div w:id="1828741165">
              <w:marLeft w:val="0"/>
              <w:marRight w:val="0"/>
              <w:marTop w:val="0"/>
              <w:marBottom w:val="0"/>
              <w:divBdr>
                <w:top w:val="none" w:sz="0" w:space="0" w:color="auto"/>
                <w:left w:val="none" w:sz="0" w:space="0" w:color="auto"/>
                <w:bottom w:val="none" w:sz="0" w:space="0" w:color="auto"/>
                <w:right w:val="none" w:sz="0" w:space="0" w:color="auto"/>
              </w:divBdr>
            </w:div>
            <w:div w:id="1288438673">
              <w:marLeft w:val="0"/>
              <w:marRight w:val="0"/>
              <w:marTop w:val="0"/>
              <w:marBottom w:val="0"/>
              <w:divBdr>
                <w:top w:val="none" w:sz="0" w:space="0" w:color="auto"/>
                <w:left w:val="none" w:sz="0" w:space="0" w:color="auto"/>
                <w:bottom w:val="none" w:sz="0" w:space="0" w:color="auto"/>
                <w:right w:val="none" w:sz="0" w:space="0" w:color="auto"/>
              </w:divBdr>
            </w:div>
            <w:div w:id="1304386484">
              <w:marLeft w:val="0"/>
              <w:marRight w:val="0"/>
              <w:marTop w:val="0"/>
              <w:marBottom w:val="0"/>
              <w:divBdr>
                <w:top w:val="none" w:sz="0" w:space="0" w:color="auto"/>
                <w:left w:val="none" w:sz="0" w:space="0" w:color="auto"/>
                <w:bottom w:val="none" w:sz="0" w:space="0" w:color="auto"/>
                <w:right w:val="none" w:sz="0" w:space="0" w:color="auto"/>
              </w:divBdr>
            </w:div>
            <w:div w:id="543180498">
              <w:marLeft w:val="0"/>
              <w:marRight w:val="0"/>
              <w:marTop w:val="0"/>
              <w:marBottom w:val="0"/>
              <w:divBdr>
                <w:top w:val="none" w:sz="0" w:space="0" w:color="auto"/>
                <w:left w:val="none" w:sz="0" w:space="0" w:color="auto"/>
                <w:bottom w:val="none" w:sz="0" w:space="0" w:color="auto"/>
                <w:right w:val="none" w:sz="0" w:space="0" w:color="auto"/>
              </w:divBdr>
            </w:div>
            <w:div w:id="1963534584">
              <w:marLeft w:val="0"/>
              <w:marRight w:val="0"/>
              <w:marTop w:val="0"/>
              <w:marBottom w:val="0"/>
              <w:divBdr>
                <w:top w:val="none" w:sz="0" w:space="0" w:color="auto"/>
                <w:left w:val="none" w:sz="0" w:space="0" w:color="auto"/>
                <w:bottom w:val="none" w:sz="0" w:space="0" w:color="auto"/>
                <w:right w:val="none" w:sz="0" w:space="0" w:color="auto"/>
              </w:divBdr>
            </w:div>
            <w:div w:id="1245605440">
              <w:marLeft w:val="0"/>
              <w:marRight w:val="0"/>
              <w:marTop w:val="0"/>
              <w:marBottom w:val="0"/>
              <w:divBdr>
                <w:top w:val="none" w:sz="0" w:space="0" w:color="auto"/>
                <w:left w:val="none" w:sz="0" w:space="0" w:color="auto"/>
                <w:bottom w:val="none" w:sz="0" w:space="0" w:color="auto"/>
                <w:right w:val="none" w:sz="0" w:space="0" w:color="auto"/>
              </w:divBdr>
            </w:div>
            <w:div w:id="1182745355">
              <w:marLeft w:val="0"/>
              <w:marRight w:val="0"/>
              <w:marTop w:val="0"/>
              <w:marBottom w:val="0"/>
              <w:divBdr>
                <w:top w:val="none" w:sz="0" w:space="0" w:color="auto"/>
                <w:left w:val="none" w:sz="0" w:space="0" w:color="auto"/>
                <w:bottom w:val="none" w:sz="0" w:space="0" w:color="auto"/>
                <w:right w:val="none" w:sz="0" w:space="0" w:color="auto"/>
              </w:divBdr>
            </w:div>
            <w:div w:id="195125903">
              <w:marLeft w:val="0"/>
              <w:marRight w:val="0"/>
              <w:marTop w:val="0"/>
              <w:marBottom w:val="0"/>
              <w:divBdr>
                <w:top w:val="none" w:sz="0" w:space="0" w:color="auto"/>
                <w:left w:val="none" w:sz="0" w:space="0" w:color="auto"/>
                <w:bottom w:val="none" w:sz="0" w:space="0" w:color="auto"/>
                <w:right w:val="none" w:sz="0" w:space="0" w:color="auto"/>
              </w:divBdr>
            </w:div>
            <w:div w:id="668562440">
              <w:marLeft w:val="0"/>
              <w:marRight w:val="0"/>
              <w:marTop w:val="0"/>
              <w:marBottom w:val="0"/>
              <w:divBdr>
                <w:top w:val="none" w:sz="0" w:space="0" w:color="auto"/>
                <w:left w:val="none" w:sz="0" w:space="0" w:color="auto"/>
                <w:bottom w:val="none" w:sz="0" w:space="0" w:color="auto"/>
                <w:right w:val="none" w:sz="0" w:space="0" w:color="auto"/>
              </w:divBdr>
            </w:div>
            <w:div w:id="1864438792">
              <w:marLeft w:val="0"/>
              <w:marRight w:val="0"/>
              <w:marTop w:val="0"/>
              <w:marBottom w:val="0"/>
              <w:divBdr>
                <w:top w:val="none" w:sz="0" w:space="0" w:color="auto"/>
                <w:left w:val="none" w:sz="0" w:space="0" w:color="auto"/>
                <w:bottom w:val="none" w:sz="0" w:space="0" w:color="auto"/>
                <w:right w:val="none" w:sz="0" w:space="0" w:color="auto"/>
              </w:divBdr>
            </w:div>
            <w:div w:id="152769215">
              <w:marLeft w:val="0"/>
              <w:marRight w:val="0"/>
              <w:marTop w:val="0"/>
              <w:marBottom w:val="0"/>
              <w:divBdr>
                <w:top w:val="none" w:sz="0" w:space="0" w:color="auto"/>
                <w:left w:val="none" w:sz="0" w:space="0" w:color="auto"/>
                <w:bottom w:val="none" w:sz="0" w:space="0" w:color="auto"/>
                <w:right w:val="none" w:sz="0" w:space="0" w:color="auto"/>
              </w:divBdr>
            </w:div>
            <w:div w:id="806246591">
              <w:marLeft w:val="0"/>
              <w:marRight w:val="0"/>
              <w:marTop w:val="0"/>
              <w:marBottom w:val="0"/>
              <w:divBdr>
                <w:top w:val="none" w:sz="0" w:space="0" w:color="auto"/>
                <w:left w:val="none" w:sz="0" w:space="0" w:color="auto"/>
                <w:bottom w:val="none" w:sz="0" w:space="0" w:color="auto"/>
                <w:right w:val="none" w:sz="0" w:space="0" w:color="auto"/>
              </w:divBdr>
            </w:div>
            <w:div w:id="678510946">
              <w:marLeft w:val="0"/>
              <w:marRight w:val="0"/>
              <w:marTop w:val="0"/>
              <w:marBottom w:val="0"/>
              <w:divBdr>
                <w:top w:val="none" w:sz="0" w:space="0" w:color="auto"/>
                <w:left w:val="none" w:sz="0" w:space="0" w:color="auto"/>
                <w:bottom w:val="none" w:sz="0" w:space="0" w:color="auto"/>
                <w:right w:val="none" w:sz="0" w:space="0" w:color="auto"/>
              </w:divBdr>
            </w:div>
            <w:div w:id="1936936487">
              <w:marLeft w:val="0"/>
              <w:marRight w:val="0"/>
              <w:marTop w:val="0"/>
              <w:marBottom w:val="0"/>
              <w:divBdr>
                <w:top w:val="none" w:sz="0" w:space="0" w:color="auto"/>
                <w:left w:val="none" w:sz="0" w:space="0" w:color="auto"/>
                <w:bottom w:val="none" w:sz="0" w:space="0" w:color="auto"/>
                <w:right w:val="none" w:sz="0" w:space="0" w:color="auto"/>
              </w:divBdr>
            </w:div>
            <w:div w:id="1024288413">
              <w:marLeft w:val="0"/>
              <w:marRight w:val="0"/>
              <w:marTop w:val="0"/>
              <w:marBottom w:val="0"/>
              <w:divBdr>
                <w:top w:val="none" w:sz="0" w:space="0" w:color="auto"/>
                <w:left w:val="none" w:sz="0" w:space="0" w:color="auto"/>
                <w:bottom w:val="none" w:sz="0" w:space="0" w:color="auto"/>
                <w:right w:val="none" w:sz="0" w:space="0" w:color="auto"/>
              </w:divBdr>
            </w:div>
            <w:div w:id="1087264139">
              <w:marLeft w:val="0"/>
              <w:marRight w:val="0"/>
              <w:marTop w:val="0"/>
              <w:marBottom w:val="0"/>
              <w:divBdr>
                <w:top w:val="none" w:sz="0" w:space="0" w:color="auto"/>
                <w:left w:val="none" w:sz="0" w:space="0" w:color="auto"/>
                <w:bottom w:val="none" w:sz="0" w:space="0" w:color="auto"/>
                <w:right w:val="none" w:sz="0" w:space="0" w:color="auto"/>
              </w:divBdr>
            </w:div>
            <w:div w:id="1582131856">
              <w:marLeft w:val="0"/>
              <w:marRight w:val="0"/>
              <w:marTop w:val="0"/>
              <w:marBottom w:val="0"/>
              <w:divBdr>
                <w:top w:val="none" w:sz="0" w:space="0" w:color="auto"/>
                <w:left w:val="none" w:sz="0" w:space="0" w:color="auto"/>
                <w:bottom w:val="none" w:sz="0" w:space="0" w:color="auto"/>
                <w:right w:val="none" w:sz="0" w:space="0" w:color="auto"/>
              </w:divBdr>
            </w:div>
            <w:div w:id="805272629">
              <w:marLeft w:val="0"/>
              <w:marRight w:val="0"/>
              <w:marTop w:val="0"/>
              <w:marBottom w:val="0"/>
              <w:divBdr>
                <w:top w:val="none" w:sz="0" w:space="0" w:color="auto"/>
                <w:left w:val="none" w:sz="0" w:space="0" w:color="auto"/>
                <w:bottom w:val="none" w:sz="0" w:space="0" w:color="auto"/>
                <w:right w:val="none" w:sz="0" w:space="0" w:color="auto"/>
              </w:divBdr>
            </w:div>
            <w:div w:id="667101213">
              <w:marLeft w:val="0"/>
              <w:marRight w:val="0"/>
              <w:marTop w:val="0"/>
              <w:marBottom w:val="0"/>
              <w:divBdr>
                <w:top w:val="none" w:sz="0" w:space="0" w:color="auto"/>
                <w:left w:val="none" w:sz="0" w:space="0" w:color="auto"/>
                <w:bottom w:val="none" w:sz="0" w:space="0" w:color="auto"/>
                <w:right w:val="none" w:sz="0" w:space="0" w:color="auto"/>
              </w:divBdr>
            </w:div>
            <w:div w:id="1748453768">
              <w:marLeft w:val="0"/>
              <w:marRight w:val="0"/>
              <w:marTop w:val="0"/>
              <w:marBottom w:val="0"/>
              <w:divBdr>
                <w:top w:val="none" w:sz="0" w:space="0" w:color="auto"/>
                <w:left w:val="none" w:sz="0" w:space="0" w:color="auto"/>
                <w:bottom w:val="none" w:sz="0" w:space="0" w:color="auto"/>
                <w:right w:val="none" w:sz="0" w:space="0" w:color="auto"/>
              </w:divBdr>
            </w:div>
            <w:div w:id="1931507226">
              <w:marLeft w:val="0"/>
              <w:marRight w:val="0"/>
              <w:marTop w:val="0"/>
              <w:marBottom w:val="0"/>
              <w:divBdr>
                <w:top w:val="none" w:sz="0" w:space="0" w:color="auto"/>
                <w:left w:val="none" w:sz="0" w:space="0" w:color="auto"/>
                <w:bottom w:val="none" w:sz="0" w:space="0" w:color="auto"/>
                <w:right w:val="none" w:sz="0" w:space="0" w:color="auto"/>
              </w:divBdr>
            </w:div>
            <w:div w:id="1846674964">
              <w:marLeft w:val="0"/>
              <w:marRight w:val="0"/>
              <w:marTop w:val="0"/>
              <w:marBottom w:val="0"/>
              <w:divBdr>
                <w:top w:val="none" w:sz="0" w:space="0" w:color="auto"/>
                <w:left w:val="none" w:sz="0" w:space="0" w:color="auto"/>
                <w:bottom w:val="none" w:sz="0" w:space="0" w:color="auto"/>
                <w:right w:val="none" w:sz="0" w:space="0" w:color="auto"/>
              </w:divBdr>
            </w:div>
            <w:div w:id="620260800">
              <w:marLeft w:val="0"/>
              <w:marRight w:val="0"/>
              <w:marTop w:val="0"/>
              <w:marBottom w:val="0"/>
              <w:divBdr>
                <w:top w:val="none" w:sz="0" w:space="0" w:color="auto"/>
                <w:left w:val="none" w:sz="0" w:space="0" w:color="auto"/>
                <w:bottom w:val="none" w:sz="0" w:space="0" w:color="auto"/>
                <w:right w:val="none" w:sz="0" w:space="0" w:color="auto"/>
              </w:divBdr>
            </w:div>
            <w:div w:id="35930940">
              <w:marLeft w:val="0"/>
              <w:marRight w:val="0"/>
              <w:marTop w:val="0"/>
              <w:marBottom w:val="0"/>
              <w:divBdr>
                <w:top w:val="none" w:sz="0" w:space="0" w:color="auto"/>
                <w:left w:val="none" w:sz="0" w:space="0" w:color="auto"/>
                <w:bottom w:val="none" w:sz="0" w:space="0" w:color="auto"/>
                <w:right w:val="none" w:sz="0" w:space="0" w:color="auto"/>
              </w:divBdr>
            </w:div>
            <w:div w:id="1846480826">
              <w:marLeft w:val="0"/>
              <w:marRight w:val="0"/>
              <w:marTop w:val="0"/>
              <w:marBottom w:val="0"/>
              <w:divBdr>
                <w:top w:val="none" w:sz="0" w:space="0" w:color="auto"/>
                <w:left w:val="none" w:sz="0" w:space="0" w:color="auto"/>
                <w:bottom w:val="none" w:sz="0" w:space="0" w:color="auto"/>
                <w:right w:val="none" w:sz="0" w:space="0" w:color="auto"/>
              </w:divBdr>
            </w:div>
            <w:div w:id="1349336500">
              <w:marLeft w:val="0"/>
              <w:marRight w:val="0"/>
              <w:marTop w:val="0"/>
              <w:marBottom w:val="0"/>
              <w:divBdr>
                <w:top w:val="none" w:sz="0" w:space="0" w:color="auto"/>
                <w:left w:val="none" w:sz="0" w:space="0" w:color="auto"/>
                <w:bottom w:val="none" w:sz="0" w:space="0" w:color="auto"/>
                <w:right w:val="none" w:sz="0" w:space="0" w:color="auto"/>
              </w:divBdr>
            </w:div>
            <w:div w:id="1323578537">
              <w:marLeft w:val="0"/>
              <w:marRight w:val="0"/>
              <w:marTop w:val="0"/>
              <w:marBottom w:val="0"/>
              <w:divBdr>
                <w:top w:val="none" w:sz="0" w:space="0" w:color="auto"/>
                <w:left w:val="none" w:sz="0" w:space="0" w:color="auto"/>
                <w:bottom w:val="none" w:sz="0" w:space="0" w:color="auto"/>
                <w:right w:val="none" w:sz="0" w:space="0" w:color="auto"/>
              </w:divBdr>
            </w:div>
            <w:div w:id="1207376267">
              <w:marLeft w:val="0"/>
              <w:marRight w:val="0"/>
              <w:marTop w:val="0"/>
              <w:marBottom w:val="0"/>
              <w:divBdr>
                <w:top w:val="none" w:sz="0" w:space="0" w:color="auto"/>
                <w:left w:val="none" w:sz="0" w:space="0" w:color="auto"/>
                <w:bottom w:val="none" w:sz="0" w:space="0" w:color="auto"/>
                <w:right w:val="none" w:sz="0" w:space="0" w:color="auto"/>
              </w:divBdr>
            </w:div>
            <w:div w:id="1779332805">
              <w:marLeft w:val="0"/>
              <w:marRight w:val="0"/>
              <w:marTop w:val="0"/>
              <w:marBottom w:val="0"/>
              <w:divBdr>
                <w:top w:val="none" w:sz="0" w:space="0" w:color="auto"/>
                <w:left w:val="none" w:sz="0" w:space="0" w:color="auto"/>
                <w:bottom w:val="none" w:sz="0" w:space="0" w:color="auto"/>
                <w:right w:val="none" w:sz="0" w:space="0" w:color="auto"/>
              </w:divBdr>
            </w:div>
            <w:div w:id="76709758">
              <w:marLeft w:val="0"/>
              <w:marRight w:val="0"/>
              <w:marTop w:val="0"/>
              <w:marBottom w:val="0"/>
              <w:divBdr>
                <w:top w:val="none" w:sz="0" w:space="0" w:color="auto"/>
                <w:left w:val="none" w:sz="0" w:space="0" w:color="auto"/>
                <w:bottom w:val="none" w:sz="0" w:space="0" w:color="auto"/>
                <w:right w:val="none" w:sz="0" w:space="0" w:color="auto"/>
              </w:divBdr>
            </w:div>
            <w:div w:id="536047355">
              <w:marLeft w:val="0"/>
              <w:marRight w:val="0"/>
              <w:marTop w:val="0"/>
              <w:marBottom w:val="0"/>
              <w:divBdr>
                <w:top w:val="none" w:sz="0" w:space="0" w:color="auto"/>
                <w:left w:val="none" w:sz="0" w:space="0" w:color="auto"/>
                <w:bottom w:val="none" w:sz="0" w:space="0" w:color="auto"/>
                <w:right w:val="none" w:sz="0" w:space="0" w:color="auto"/>
              </w:divBdr>
            </w:div>
            <w:div w:id="947855044">
              <w:marLeft w:val="0"/>
              <w:marRight w:val="0"/>
              <w:marTop w:val="0"/>
              <w:marBottom w:val="0"/>
              <w:divBdr>
                <w:top w:val="none" w:sz="0" w:space="0" w:color="auto"/>
                <w:left w:val="none" w:sz="0" w:space="0" w:color="auto"/>
                <w:bottom w:val="none" w:sz="0" w:space="0" w:color="auto"/>
                <w:right w:val="none" w:sz="0" w:space="0" w:color="auto"/>
              </w:divBdr>
            </w:div>
            <w:div w:id="1581406291">
              <w:marLeft w:val="0"/>
              <w:marRight w:val="0"/>
              <w:marTop w:val="0"/>
              <w:marBottom w:val="0"/>
              <w:divBdr>
                <w:top w:val="none" w:sz="0" w:space="0" w:color="auto"/>
                <w:left w:val="none" w:sz="0" w:space="0" w:color="auto"/>
                <w:bottom w:val="none" w:sz="0" w:space="0" w:color="auto"/>
                <w:right w:val="none" w:sz="0" w:space="0" w:color="auto"/>
              </w:divBdr>
            </w:div>
            <w:div w:id="2145541878">
              <w:marLeft w:val="0"/>
              <w:marRight w:val="0"/>
              <w:marTop w:val="0"/>
              <w:marBottom w:val="0"/>
              <w:divBdr>
                <w:top w:val="none" w:sz="0" w:space="0" w:color="auto"/>
                <w:left w:val="none" w:sz="0" w:space="0" w:color="auto"/>
                <w:bottom w:val="none" w:sz="0" w:space="0" w:color="auto"/>
                <w:right w:val="none" w:sz="0" w:space="0" w:color="auto"/>
              </w:divBdr>
            </w:div>
            <w:div w:id="560596306">
              <w:marLeft w:val="0"/>
              <w:marRight w:val="0"/>
              <w:marTop w:val="0"/>
              <w:marBottom w:val="0"/>
              <w:divBdr>
                <w:top w:val="none" w:sz="0" w:space="0" w:color="auto"/>
                <w:left w:val="none" w:sz="0" w:space="0" w:color="auto"/>
                <w:bottom w:val="none" w:sz="0" w:space="0" w:color="auto"/>
                <w:right w:val="none" w:sz="0" w:space="0" w:color="auto"/>
              </w:divBdr>
            </w:div>
            <w:div w:id="446580660">
              <w:marLeft w:val="0"/>
              <w:marRight w:val="0"/>
              <w:marTop w:val="0"/>
              <w:marBottom w:val="0"/>
              <w:divBdr>
                <w:top w:val="none" w:sz="0" w:space="0" w:color="auto"/>
                <w:left w:val="none" w:sz="0" w:space="0" w:color="auto"/>
                <w:bottom w:val="none" w:sz="0" w:space="0" w:color="auto"/>
                <w:right w:val="none" w:sz="0" w:space="0" w:color="auto"/>
              </w:divBdr>
            </w:div>
            <w:div w:id="1747876183">
              <w:marLeft w:val="0"/>
              <w:marRight w:val="0"/>
              <w:marTop w:val="0"/>
              <w:marBottom w:val="0"/>
              <w:divBdr>
                <w:top w:val="none" w:sz="0" w:space="0" w:color="auto"/>
                <w:left w:val="none" w:sz="0" w:space="0" w:color="auto"/>
                <w:bottom w:val="none" w:sz="0" w:space="0" w:color="auto"/>
                <w:right w:val="none" w:sz="0" w:space="0" w:color="auto"/>
              </w:divBdr>
            </w:div>
            <w:div w:id="965043108">
              <w:marLeft w:val="0"/>
              <w:marRight w:val="0"/>
              <w:marTop w:val="0"/>
              <w:marBottom w:val="0"/>
              <w:divBdr>
                <w:top w:val="none" w:sz="0" w:space="0" w:color="auto"/>
                <w:left w:val="none" w:sz="0" w:space="0" w:color="auto"/>
                <w:bottom w:val="none" w:sz="0" w:space="0" w:color="auto"/>
                <w:right w:val="none" w:sz="0" w:space="0" w:color="auto"/>
              </w:divBdr>
            </w:div>
            <w:div w:id="787310649">
              <w:marLeft w:val="0"/>
              <w:marRight w:val="0"/>
              <w:marTop w:val="0"/>
              <w:marBottom w:val="0"/>
              <w:divBdr>
                <w:top w:val="none" w:sz="0" w:space="0" w:color="auto"/>
                <w:left w:val="none" w:sz="0" w:space="0" w:color="auto"/>
                <w:bottom w:val="none" w:sz="0" w:space="0" w:color="auto"/>
                <w:right w:val="none" w:sz="0" w:space="0" w:color="auto"/>
              </w:divBdr>
            </w:div>
            <w:div w:id="2009212664">
              <w:marLeft w:val="0"/>
              <w:marRight w:val="0"/>
              <w:marTop w:val="0"/>
              <w:marBottom w:val="0"/>
              <w:divBdr>
                <w:top w:val="none" w:sz="0" w:space="0" w:color="auto"/>
                <w:left w:val="none" w:sz="0" w:space="0" w:color="auto"/>
                <w:bottom w:val="none" w:sz="0" w:space="0" w:color="auto"/>
                <w:right w:val="none" w:sz="0" w:space="0" w:color="auto"/>
              </w:divBdr>
            </w:div>
            <w:div w:id="2069961744">
              <w:marLeft w:val="0"/>
              <w:marRight w:val="0"/>
              <w:marTop w:val="0"/>
              <w:marBottom w:val="0"/>
              <w:divBdr>
                <w:top w:val="none" w:sz="0" w:space="0" w:color="auto"/>
                <w:left w:val="none" w:sz="0" w:space="0" w:color="auto"/>
                <w:bottom w:val="none" w:sz="0" w:space="0" w:color="auto"/>
                <w:right w:val="none" w:sz="0" w:space="0" w:color="auto"/>
              </w:divBdr>
            </w:div>
            <w:div w:id="781145789">
              <w:marLeft w:val="0"/>
              <w:marRight w:val="0"/>
              <w:marTop w:val="0"/>
              <w:marBottom w:val="0"/>
              <w:divBdr>
                <w:top w:val="none" w:sz="0" w:space="0" w:color="auto"/>
                <w:left w:val="none" w:sz="0" w:space="0" w:color="auto"/>
                <w:bottom w:val="none" w:sz="0" w:space="0" w:color="auto"/>
                <w:right w:val="none" w:sz="0" w:space="0" w:color="auto"/>
              </w:divBdr>
            </w:div>
            <w:div w:id="709456175">
              <w:marLeft w:val="0"/>
              <w:marRight w:val="0"/>
              <w:marTop w:val="0"/>
              <w:marBottom w:val="0"/>
              <w:divBdr>
                <w:top w:val="none" w:sz="0" w:space="0" w:color="auto"/>
                <w:left w:val="none" w:sz="0" w:space="0" w:color="auto"/>
                <w:bottom w:val="none" w:sz="0" w:space="0" w:color="auto"/>
                <w:right w:val="none" w:sz="0" w:space="0" w:color="auto"/>
              </w:divBdr>
            </w:div>
            <w:div w:id="1017852835">
              <w:marLeft w:val="0"/>
              <w:marRight w:val="0"/>
              <w:marTop w:val="0"/>
              <w:marBottom w:val="0"/>
              <w:divBdr>
                <w:top w:val="none" w:sz="0" w:space="0" w:color="auto"/>
                <w:left w:val="none" w:sz="0" w:space="0" w:color="auto"/>
                <w:bottom w:val="none" w:sz="0" w:space="0" w:color="auto"/>
                <w:right w:val="none" w:sz="0" w:space="0" w:color="auto"/>
              </w:divBdr>
            </w:div>
            <w:div w:id="259997772">
              <w:marLeft w:val="0"/>
              <w:marRight w:val="0"/>
              <w:marTop w:val="0"/>
              <w:marBottom w:val="0"/>
              <w:divBdr>
                <w:top w:val="none" w:sz="0" w:space="0" w:color="auto"/>
                <w:left w:val="none" w:sz="0" w:space="0" w:color="auto"/>
                <w:bottom w:val="none" w:sz="0" w:space="0" w:color="auto"/>
                <w:right w:val="none" w:sz="0" w:space="0" w:color="auto"/>
              </w:divBdr>
            </w:div>
            <w:div w:id="1057432129">
              <w:marLeft w:val="0"/>
              <w:marRight w:val="0"/>
              <w:marTop w:val="0"/>
              <w:marBottom w:val="0"/>
              <w:divBdr>
                <w:top w:val="none" w:sz="0" w:space="0" w:color="auto"/>
                <w:left w:val="none" w:sz="0" w:space="0" w:color="auto"/>
                <w:bottom w:val="none" w:sz="0" w:space="0" w:color="auto"/>
                <w:right w:val="none" w:sz="0" w:space="0" w:color="auto"/>
              </w:divBdr>
            </w:div>
            <w:div w:id="965698151">
              <w:marLeft w:val="0"/>
              <w:marRight w:val="0"/>
              <w:marTop w:val="0"/>
              <w:marBottom w:val="0"/>
              <w:divBdr>
                <w:top w:val="none" w:sz="0" w:space="0" w:color="auto"/>
                <w:left w:val="none" w:sz="0" w:space="0" w:color="auto"/>
                <w:bottom w:val="none" w:sz="0" w:space="0" w:color="auto"/>
                <w:right w:val="none" w:sz="0" w:space="0" w:color="auto"/>
              </w:divBdr>
            </w:div>
            <w:div w:id="752354876">
              <w:marLeft w:val="0"/>
              <w:marRight w:val="0"/>
              <w:marTop w:val="0"/>
              <w:marBottom w:val="0"/>
              <w:divBdr>
                <w:top w:val="none" w:sz="0" w:space="0" w:color="auto"/>
                <w:left w:val="none" w:sz="0" w:space="0" w:color="auto"/>
                <w:bottom w:val="none" w:sz="0" w:space="0" w:color="auto"/>
                <w:right w:val="none" w:sz="0" w:space="0" w:color="auto"/>
              </w:divBdr>
            </w:div>
            <w:div w:id="996765731">
              <w:marLeft w:val="0"/>
              <w:marRight w:val="0"/>
              <w:marTop w:val="0"/>
              <w:marBottom w:val="0"/>
              <w:divBdr>
                <w:top w:val="none" w:sz="0" w:space="0" w:color="auto"/>
                <w:left w:val="none" w:sz="0" w:space="0" w:color="auto"/>
                <w:bottom w:val="none" w:sz="0" w:space="0" w:color="auto"/>
                <w:right w:val="none" w:sz="0" w:space="0" w:color="auto"/>
              </w:divBdr>
            </w:div>
            <w:div w:id="527527603">
              <w:marLeft w:val="0"/>
              <w:marRight w:val="0"/>
              <w:marTop w:val="0"/>
              <w:marBottom w:val="0"/>
              <w:divBdr>
                <w:top w:val="none" w:sz="0" w:space="0" w:color="auto"/>
                <w:left w:val="none" w:sz="0" w:space="0" w:color="auto"/>
                <w:bottom w:val="none" w:sz="0" w:space="0" w:color="auto"/>
                <w:right w:val="none" w:sz="0" w:space="0" w:color="auto"/>
              </w:divBdr>
            </w:div>
            <w:div w:id="1954556538">
              <w:marLeft w:val="0"/>
              <w:marRight w:val="0"/>
              <w:marTop w:val="0"/>
              <w:marBottom w:val="0"/>
              <w:divBdr>
                <w:top w:val="none" w:sz="0" w:space="0" w:color="auto"/>
                <w:left w:val="none" w:sz="0" w:space="0" w:color="auto"/>
                <w:bottom w:val="none" w:sz="0" w:space="0" w:color="auto"/>
                <w:right w:val="none" w:sz="0" w:space="0" w:color="auto"/>
              </w:divBdr>
            </w:div>
            <w:div w:id="249241708">
              <w:marLeft w:val="0"/>
              <w:marRight w:val="0"/>
              <w:marTop w:val="0"/>
              <w:marBottom w:val="0"/>
              <w:divBdr>
                <w:top w:val="none" w:sz="0" w:space="0" w:color="auto"/>
                <w:left w:val="none" w:sz="0" w:space="0" w:color="auto"/>
                <w:bottom w:val="none" w:sz="0" w:space="0" w:color="auto"/>
                <w:right w:val="none" w:sz="0" w:space="0" w:color="auto"/>
              </w:divBdr>
            </w:div>
            <w:div w:id="1724256855">
              <w:marLeft w:val="0"/>
              <w:marRight w:val="0"/>
              <w:marTop w:val="0"/>
              <w:marBottom w:val="0"/>
              <w:divBdr>
                <w:top w:val="none" w:sz="0" w:space="0" w:color="auto"/>
                <w:left w:val="none" w:sz="0" w:space="0" w:color="auto"/>
                <w:bottom w:val="none" w:sz="0" w:space="0" w:color="auto"/>
                <w:right w:val="none" w:sz="0" w:space="0" w:color="auto"/>
              </w:divBdr>
            </w:div>
            <w:div w:id="314334522">
              <w:marLeft w:val="0"/>
              <w:marRight w:val="0"/>
              <w:marTop w:val="0"/>
              <w:marBottom w:val="0"/>
              <w:divBdr>
                <w:top w:val="none" w:sz="0" w:space="0" w:color="auto"/>
                <w:left w:val="none" w:sz="0" w:space="0" w:color="auto"/>
                <w:bottom w:val="none" w:sz="0" w:space="0" w:color="auto"/>
                <w:right w:val="none" w:sz="0" w:space="0" w:color="auto"/>
              </w:divBdr>
            </w:div>
            <w:div w:id="349768238">
              <w:marLeft w:val="0"/>
              <w:marRight w:val="0"/>
              <w:marTop w:val="0"/>
              <w:marBottom w:val="0"/>
              <w:divBdr>
                <w:top w:val="none" w:sz="0" w:space="0" w:color="auto"/>
                <w:left w:val="none" w:sz="0" w:space="0" w:color="auto"/>
                <w:bottom w:val="none" w:sz="0" w:space="0" w:color="auto"/>
                <w:right w:val="none" w:sz="0" w:space="0" w:color="auto"/>
              </w:divBdr>
            </w:div>
            <w:div w:id="540364497">
              <w:marLeft w:val="0"/>
              <w:marRight w:val="0"/>
              <w:marTop w:val="0"/>
              <w:marBottom w:val="0"/>
              <w:divBdr>
                <w:top w:val="none" w:sz="0" w:space="0" w:color="auto"/>
                <w:left w:val="none" w:sz="0" w:space="0" w:color="auto"/>
                <w:bottom w:val="none" w:sz="0" w:space="0" w:color="auto"/>
                <w:right w:val="none" w:sz="0" w:space="0" w:color="auto"/>
              </w:divBdr>
            </w:div>
            <w:div w:id="1127700642">
              <w:marLeft w:val="0"/>
              <w:marRight w:val="0"/>
              <w:marTop w:val="0"/>
              <w:marBottom w:val="0"/>
              <w:divBdr>
                <w:top w:val="none" w:sz="0" w:space="0" w:color="auto"/>
                <w:left w:val="none" w:sz="0" w:space="0" w:color="auto"/>
                <w:bottom w:val="none" w:sz="0" w:space="0" w:color="auto"/>
                <w:right w:val="none" w:sz="0" w:space="0" w:color="auto"/>
              </w:divBdr>
            </w:div>
            <w:div w:id="1669407430">
              <w:marLeft w:val="0"/>
              <w:marRight w:val="0"/>
              <w:marTop w:val="0"/>
              <w:marBottom w:val="0"/>
              <w:divBdr>
                <w:top w:val="none" w:sz="0" w:space="0" w:color="auto"/>
                <w:left w:val="none" w:sz="0" w:space="0" w:color="auto"/>
                <w:bottom w:val="none" w:sz="0" w:space="0" w:color="auto"/>
                <w:right w:val="none" w:sz="0" w:space="0" w:color="auto"/>
              </w:divBdr>
            </w:div>
            <w:div w:id="503936478">
              <w:marLeft w:val="0"/>
              <w:marRight w:val="0"/>
              <w:marTop w:val="0"/>
              <w:marBottom w:val="0"/>
              <w:divBdr>
                <w:top w:val="none" w:sz="0" w:space="0" w:color="auto"/>
                <w:left w:val="none" w:sz="0" w:space="0" w:color="auto"/>
                <w:bottom w:val="none" w:sz="0" w:space="0" w:color="auto"/>
                <w:right w:val="none" w:sz="0" w:space="0" w:color="auto"/>
              </w:divBdr>
            </w:div>
            <w:div w:id="1637687644">
              <w:marLeft w:val="0"/>
              <w:marRight w:val="0"/>
              <w:marTop w:val="0"/>
              <w:marBottom w:val="0"/>
              <w:divBdr>
                <w:top w:val="none" w:sz="0" w:space="0" w:color="auto"/>
                <w:left w:val="none" w:sz="0" w:space="0" w:color="auto"/>
                <w:bottom w:val="none" w:sz="0" w:space="0" w:color="auto"/>
                <w:right w:val="none" w:sz="0" w:space="0" w:color="auto"/>
              </w:divBdr>
            </w:div>
            <w:div w:id="1473447672">
              <w:marLeft w:val="0"/>
              <w:marRight w:val="0"/>
              <w:marTop w:val="0"/>
              <w:marBottom w:val="0"/>
              <w:divBdr>
                <w:top w:val="none" w:sz="0" w:space="0" w:color="auto"/>
                <w:left w:val="none" w:sz="0" w:space="0" w:color="auto"/>
                <w:bottom w:val="none" w:sz="0" w:space="0" w:color="auto"/>
                <w:right w:val="none" w:sz="0" w:space="0" w:color="auto"/>
              </w:divBdr>
            </w:div>
            <w:div w:id="1728916124">
              <w:marLeft w:val="0"/>
              <w:marRight w:val="0"/>
              <w:marTop w:val="0"/>
              <w:marBottom w:val="0"/>
              <w:divBdr>
                <w:top w:val="none" w:sz="0" w:space="0" w:color="auto"/>
                <w:left w:val="none" w:sz="0" w:space="0" w:color="auto"/>
                <w:bottom w:val="none" w:sz="0" w:space="0" w:color="auto"/>
                <w:right w:val="none" w:sz="0" w:space="0" w:color="auto"/>
              </w:divBdr>
            </w:div>
            <w:div w:id="988703313">
              <w:marLeft w:val="0"/>
              <w:marRight w:val="0"/>
              <w:marTop w:val="0"/>
              <w:marBottom w:val="0"/>
              <w:divBdr>
                <w:top w:val="none" w:sz="0" w:space="0" w:color="auto"/>
                <w:left w:val="none" w:sz="0" w:space="0" w:color="auto"/>
                <w:bottom w:val="none" w:sz="0" w:space="0" w:color="auto"/>
                <w:right w:val="none" w:sz="0" w:space="0" w:color="auto"/>
              </w:divBdr>
            </w:div>
            <w:div w:id="1389576427">
              <w:marLeft w:val="0"/>
              <w:marRight w:val="0"/>
              <w:marTop w:val="0"/>
              <w:marBottom w:val="0"/>
              <w:divBdr>
                <w:top w:val="none" w:sz="0" w:space="0" w:color="auto"/>
                <w:left w:val="none" w:sz="0" w:space="0" w:color="auto"/>
                <w:bottom w:val="none" w:sz="0" w:space="0" w:color="auto"/>
                <w:right w:val="none" w:sz="0" w:space="0" w:color="auto"/>
              </w:divBdr>
            </w:div>
            <w:div w:id="459495538">
              <w:marLeft w:val="0"/>
              <w:marRight w:val="0"/>
              <w:marTop w:val="0"/>
              <w:marBottom w:val="0"/>
              <w:divBdr>
                <w:top w:val="none" w:sz="0" w:space="0" w:color="auto"/>
                <w:left w:val="none" w:sz="0" w:space="0" w:color="auto"/>
                <w:bottom w:val="none" w:sz="0" w:space="0" w:color="auto"/>
                <w:right w:val="none" w:sz="0" w:space="0" w:color="auto"/>
              </w:divBdr>
            </w:div>
            <w:div w:id="987437045">
              <w:marLeft w:val="0"/>
              <w:marRight w:val="0"/>
              <w:marTop w:val="0"/>
              <w:marBottom w:val="0"/>
              <w:divBdr>
                <w:top w:val="none" w:sz="0" w:space="0" w:color="auto"/>
                <w:left w:val="none" w:sz="0" w:space="0" w:color="auto"/>
                <w:bottom w:val="none" w:sz="0" w:space="0" w:color="auto"/>
                <w:right w:val="none" w:sz="0" w:space="0" w:color="auto"/>
              </w:divBdr>
            </w:div>
            <w:div w:id="344985449">
              <w:marLeft w:val="0"/>
              <w:marRight w:val="0"/>
              <w:marTop w:val="0"/>
              <w:marBottom w:val="0"/>
              <w:divBdr>
                <w:top w:val="none" w:sz="0" w:space="0" w:color="auto"/>
                <w:left w:val="none" w:sz="0" w:space="0" w:color="auto"/>
                <w:bottom w:val="none" w:sz="0" w:space="0" w:color="auto"/>
                <w:right w:val="none" w:sz="0" w:space="0" w:color="auto"/>
              </w:divBdr>
            </w:div>
            <w:div w:id="1223324096">
              <w:marLeft w:val="0"/>
              <w:marRight w:val="0"/>
              <w:marTop w:val="0"/>
              <w:marBottom w:val="0"/>
              <w:divBdr>
                <w:top w:val="none" w:sz="0" w:space="0" w:color="auto"/>
                <w:left w:val="none" w:sz="0" w:space="0" w:color="auto"/>
                <w:bottom w:val="none" w:sz="0" w:space="0" w:color="auto"/>
                <w:right w:val="none" w:sz="0" w:space="0" w:color="auto"/>
              </w:divBdr>
            </w:div>
            <w:div w:id="195657682">
              <w:marLeft w:val="0"/>
              <w:marRight w:val="0"/>
              <w:marTop w:val="0"/>
              <w:marBottom w:val="0"/>
              <w:divBdr>
                <w:top w:val="none" w:sz="0" w:space="0" w:color="auto"/>
                <w:left w:val="none" w:sz="0" w:space="0" w:color="auto"/>
                <w:bottom w:val="none" w:sz="0" w:space="0" w:color="auto"/>
                <w:right w:val="none" w:sz="0" w:space="0" w:color="auto"/>
              </w:divBdr>
            </w:div>
            <w:div w:id="1171332606">
              <w:marLeft w:val="0"/>
              <w:marRight w:val="0"/>
              <w:marTop w:val="0"/>
              <w:marBottom w:val="0"/>
              <w:divBdr>
                <w:top w:val="none" w:sz="0" w:space="0" w:color="auto"/>
                <w:left w:val="none" w:sz="0" w:space="0" w:color="auto"/>
                <w:bottom w:val="none" w:sz="0" w:space="0" w:color="auto"/>
                <w:right w:val="none" w:sz="0" w:space="0" w:color="auto"/>
              </w:divBdr>
            </w:div>
            <w:div w:id="494689014">
              <w:marLeft w:val="0"/>
              <w:marRight w:val="0"/>
              <w:marTop w:val="0"/>
              <w:marBottom w:val="0"/>
              <w:divBdr>
                <w:top w:val="none" w:sz="0" w:space="0" w:color="auto"/>
                <w:left w:val="none" w:sz="0" w:space="0" w:color="auto"/>
                <w:bottom w:val="none" w:sz="0" w:space="0" w:color="auto"/>
                <w:right w:val="none" w:sz="0" w:space="0" w:color="auto"/>
              </w:divBdr>
            </w:div>
            <w:div w:id="781729653">
              <w:marLeft w:val="0"/>
              <w:marRight w:val="0"/>
              <w:marTop w:val="0"/>
              <w:marBottom w:val="0"/>
              <w:divBdr>
                <w:top w:val="none" w:sz="0" w:space="0" w:color="auto"/>
                <w:left w:val="none" w:sz="0" w:space="0" w:color="auto"/>
                <w:bottom w:val="none" w:sz="0" w:space="0" w:color="auto"/>
                <w:right w:val="none" w:sz="0" w:space="0" w:color="auto"/>
              </w:divBdr>
            </w:div>
            <w:div w:id="2023042996">
              <w:marLeft w:val="0"/>
              <w:marRight w:val="0"/>
              <w:marTop w:val="0"/>
              <w:marBottom w:val="0"/>
              <w:divBdr>
                <w:top w:val="none" w:sz="0" w:space="0" w:color="auto"/>
                <w:left w:val="none" w:sz="0" w:space="0" w:color="auto"/>
                <w:bottom w:val="none" w:sz="0" w:space="0" w:color="auto"/>
                <w:right w:val="none" w:sz="0" w:space="0" w:color="auto"/>
              </w:divBdr>
            </w:div>
            <w:div w:id="854660906">
              <w:marLeft w:val="0"/>
              <w:marRight w:val="0"/>
              <w:marTop w:val="0"/>
              <w:marBottom w:val="0"/>
              <w:divBdr>
                <w:top w:val="none" w:sz="0" w:space="0" w:color="auto"/>
                <w:left w:val="none" w:sz="0" w:space="0" w:color="auto"/>
                <w:bottom w:val="none" w:sz="0" w:space="0" w:color="auto"/>
                <w:right w:val="none" w:sz="0" w:space="0" w:color="auto"/>
              </w:divBdr>
            </w:div>
            <w:div w:id="1203637584">
              <w:marLeft w:val="0"/>
              <w:marRight w:val="0"/>
              <w:marTop w:val="0"/>
              <w:marBottom w:val="0"/>
              <w:divBdr>
                <w:top w:val="none" w:sz="0" w:space="0" w:color="auto"/>
                <w:left w:val="none" w:sz="0" w:space="0" w:color="auto"/>
                <w:bottom w:val="none" w:sz="0" w:space="0" w:color="auto"/>
                <w:right w:val="none" w:sz="0" w:space="0" w:color="auto"/>
              </w:divBdr>
            </w:div>
            <w:div w:id="1243874913">
              <w:marLeft w:val="0"/>
              <w:marRight w:val="0"/>
              <w:marTop w:val="0"/>
              <w:marBottom w:val="0"/>
              <w:divBdr>
                <w:top w:val="none" w:sz="0" w:space="0" w:color="auto"/>
                <w:left w:val="none" w:sz="0" w:space="0" w:color="auto"/>
                <w:bottom w:val="none" w:sz="0" w:space="0" w:color="auto"/>
                <w:right w:val="none" w:sz="0" w:space="0" w:color="auto"/>
              </w:divBdr>
            </w:div>
            <w:div w:id="1144740752">
              <w:marLeft w:val="0"/>
              <w:marRight w:val="0"/>
              <w:marTop w:val="0"/>
              <w:marBottom w:val="0"/>
              <w:divBdr>
                <w:top w:val="none" w:sz="0" w:space="0" w:color="auto"/>
                <w:left w:val="none" w:sz="0" w:space="0" w:color="auto"/>
                <w:bottom w:val="none" w:sz="0" w:space="0" w:color="auto"/>
                <w:right w:val="none" w:sz="0" w:space="0" w:color="auto"/>
              </w:divBdr>
            </w:div>
            <w:div w:id="1420786560">
              <w:marLeft w:val="0"/>
              <w:marRight w:val="0"/>
              <w:marTop w:val="0"/>
              <w:marBottom w:val="0"/>
              <w:divBdr>
                <w:top w:val="none" w:sz="0" w:space="0" w:color="auto"/>
                <w:left w:val="none" w:sz="0" w:space="0" w:color="auto"/>
                <w:bottom w:val="none" w:sz="0" w:space="0" w:color="auto"/>
                <w:right w:val="none" w:sz="0" w:space="0" w:color="auto"/>
              </w:divBdr>
            </w:div>
            <w:div w:id="490566749">
              <w:marLeft w:val="0"/>
              <w:marRight w:val="0"/>
              <w:marTop w:val="0"/>
              <w:marBottom w:val="0"/>
              <w:divBdr>
                <w:top w:val="none" w:sz="0" w:space="0" w:color="auto"/>
                <w:left w:val="none" w:sz="0" w:space="0" w:color="auto"/>
                <w:bottom w:val="none" w:sz="0" w:space="0" w:color="auto"/>
                <w:right w:val="none" w:sz="0" w:space="0" w:color="auto"/>
              </w:divBdr>
            </w:div>
            <w:div w:id="836385690">
              <w:marLeft w:val="0"/>
              <w:marRight w:val="0"/>
              <w:marTop w:val="0"/>
              <w:marBottom w:val="0"/>
              <w:divBdr>
                <w:top w:val="none" w:sz="0" w:space="0" w:color="auto"/>
                <w:left w:val="none" w:sz="0" w:space="0" w:color="auto"/>
                <w:bottom w:val="none" w:sz="0" w:space="0" w:color="auto"/>
                <w:right w:val="none" w:sz="0" w:space="0" w:color="auto"/>
              </w:divBdr>
            </w:div>
            <w:div w:id="795679118">
              <w:marLeft w:val="0"/>
              <w:marRight w:val="0"/>
              <w:marTop w:val="0"/>
              <w:marBottom w:val="0"/>
              <w:divBdr>
                <w:top w:val="none" w:sz="0" w:space="0" w:color="auto"/>
                <w:left w:val="none" w:sz="0" w:space="0" w:color="auto"/>
                <w:bottom w:val="none" w:sz="0" w:space="0" w:color="auto"/>
                <w:right w:val="none" w:sz="0" w:space="0" w:color="auto"/>
              </w:divBdr>
            </w:div>
            <w:div w:id="1917782677">
              <w:marLeft w:val="0"/>
              <w:marRight w:val="0"/>
              <w:marTop w:val="0"/>
              <w:marBottom w:val="0"/>
              <w:divBdr>
                <w:top w:val="none" w:sz="0" w:space="0" w:color="auto"/>
                <w:left w:val="none" w:sz="0" w:space="0" w:color="auto"/>
                <w:bottom w:val="none" w:sz="0" w:space="0" w:color="auto"/>
                <w:right w:val="none" w:sz="0" w:space="0" w:color="auto"/>
              </w:divBdr>
            </w:div>
            <w:div w:id="1881242632">
              <w:marLeft w:val="0"/>
              <w:marRight w:val="0"/>
              <w:marTop w:val="0"/>
              <w:marBottom w:val="0"/>
              <w:divBdr>
                <w:top w:val="none" w:sz="0" w:space="0" w:color="auto"/>
                <w:left w:val="none" w:sz="0" w:space="0" w:color="auto"/>
                <w:bottom w:val="none" w:sz="0" w:space="0" w:color="auto"/>
                <w:right w:val="none" w:sz="0" w:space="0" w:color="auto"/>
              </w:divBdr>
            </w:div>
            <w:div w:id="1782796737">
              <w:marLeft w:val="0"/>
              <w:marRight w:val="0"/>
              <w:marTop w:val="0"/>
              <w:marBottom w:val="0"/>
              <w:divBdr>
                <w:top w:val="none" w:sz="0" w:space="0" w:color="auto"/>
                <w:left w:val="none" w:sz="0" w:space="0" w:color="auto"/>
                <w:bottom w:val="none" w:sz="0" w:space="0" w:color="auto"/>
                <w:right w:val="none" w:sz="0" w:space="0" w:color="auto"/>
              </w:divBdr>
            </w:div>
            <w:div w:id="1886288701">
              <w:marLeft w:val="0"/>
              <w:marRight w:val="0"/>
              <w:marTop w:val="0"/>
              <w:marBottom w:val="0"/>
              <w:divBdr>
                <w:top w:val="none" w:sz="0" w:space="0" w:color="auto"/>
                <w:left w:val="none" w:sz="0" w:space="0" w:color="auto"/>
                <w:bottom w:val="none" w:sz="0" w:space="0" w:color="auto"/>
                <w:right w:val="none" w:sz="0" w:space="0" w:color="auto"/>
              </w:divBdr>
            </w:div>
            <w:div w:id="306276794">
              <w:marLeft w:val="0"/>
              <w:marRight w:val="0"/>
              <w:marTop w:val="0"/>
              <w:marBottom w:val="0"/>
              <w:divBdr>
                <w:top w:val="none" w:sz="0" w:space="0" w:color="auto"/>
                <w:left w:val="none" w:sz="0" w:space="0" w:color="auto"/>
                <w:bottom w:val="none" w:sz="0" w:space="0" w:color="auto"/>
                <w:right w:val="none" w:sz="0" w:space="0" w:color="auto"/>
              </w:divBdr>
            </w:div>
            <w:div w:id="1036664670">
              <w:marLeft w:val="0"/>
              <w:marRight w:val="0"/>
              <w:marTop w:val="0"/>
              <w:marBottom w:val="0"/>
              <w:divBdr>
                <w:top w:val="none" w:sz="0" w:space="0" w:color="auto"/>
                <w:left w:val="none" w:sz="0" w:space="0" w:color="auto"/>
                <w:bottom w:val="none" w:sz="0" w:space="0" w:color="auto"/>
                <w:right w:val="none" w:sz="0" w:space="0" w:color="auto"/>
              </w:divBdr>
            </w:div>
            <w:div w:id="145516739">
              <w:marLeft w:val="0"/>
              <w:marRight w:val="0"/>
              <w:marTop w:val="0"/>
              <w:marBottom w:val="0"/>
              <w:divBdr>
                <w:top w:val="none" w:sz="0" w:space="0" w:color="auto"/>
                <w:left w:val="none" w:sz="0" w:space="0" w:color="auto"/>
                <w:bottom w:val="none" w:sz="0" w:space="0" w:color="auto"/>
                <w:right w:val="none" w:sz="0" w:space="0" w:color="auto"/>
              </w:divBdr>
            </w:div>
            <w:div w:id="947393504">
              <w:marLeft w:val="0"/>
              <w:marRight w:val="0"/>
              <w:marTop w:val="0"/>
              <w:marBottom w:val="0"/>
              <w:divBdr>
                <w:top w:val="none" w:sz="0" w:space="0" w:color="auto"/>
                <w:left w:val="none" w:sz="0" w:space="0" w:color="auto"/>
                <w:bottom w:val="none" w:sz="0" w:space="0" w:color="auto"/>
                <w:right w:val="none" w:sz="0" w:space="0" w:color="auto"/>
              </w:divBdr>
            </w:div>
            <w:div w:id="2107261816">
              <w:marLeft w:val="0"/>
              <w:marRight w:val="0"/>
              <w:marTop w:val="0"/>
              <w:marBottom w:val="0"/>
              <w:divBdr>
                <w:top w:val="none" w:sz="0" w:space="0" w:color="auto"/>
                <w:left w:val="none" w:sz="0" w:space="0" w:color="auto"/>
                <w:bottom w:val="none" w:sz="0" w:space="0" w:color="auto"/>
                <w:right w:val="none" w:sz="0" w:space="0" w:color="auto"/>
              </w:divBdr>
            </w:div>
            <w:div w:id="2108378132">
              <w:marLeft w:val="0"/>
              <w:marRight w:val="0"/>
              <w:marTop w:val="0"/>
              <w:marBottom w:val="0"/>
              <w:divBdr>
                <w:top w:val="none" w:sz="0" w:space="0" w:color="auto"/>
                <w:left w:val="none" w:sz="0" w:space="0" w:color="auto"/>
                <w:bottom w:val="none" w:sz="0" w:space="0" w:color="auto"/>
                <w:right w:val="none" w:sz="0" w:space="0" w:color="auto"/>
              </w:divBdr>
            </w:div>
            <w:div w:id="933587278">
              <w:marLeft w:val="0"/>
              <w:marRight w:val="0"/>
              <w:marTop w:val="0"/>
              <w:marBottom w:val="0"/>
              <w:divBdr>
                <w:top w:val="none" w:sz="0" w:space="0" w:color="auto"/>
                <w:left w:val="none" w:sz="0" w:space="0" w:color="auto"/>
                <w:bottom w:val="none" w:sz="0" w:space="0" w:color="auto"/>
                <w:right w:val="none" w:sz="0" w:space="0" w:color="auto"/>
              </w:divBdr>
            </w:div>
            <w:div w:id="147094726">
              <w:marLeft w:val="0"/>
              <w:marRight w:val="0"/>
              <w:marTop w:val="0"/>
              <w:marBottom w:val="0"/>
              <w:divBdr>
                <w:top w:val="none" w:sz="0" w:space="0" w:color="auto"/>
                <w:left w:val="none" w:sz="0" w:space="0" w:color="auto"/>
                <w:bottom w:val="none" w:sz="0" w:space="0" w:color="auto"/>
                <w:right w:val="none" w:sz="0" w:space="0" w:color="auto"/>
              </w:divBdr>
            </w:div>
            <w:div w:id="1542085091">
              <w:marLeft w:val="0"/>
              <w:marRight w:val="0"/>
              <w:marTop w:val="0"/>
              <w:marBottom w:val="0"/>
              <w:divBdr>
                <w:top w:val="none" w:sz="0" w:space="0" w:color="auto"/>
                <w:left w:val="none" w:sz="0" w:space="0" w:color="auto"/>
                <w:bottom w:val="none" w:sz="0" w:space="0" w:color="auto"/>
                <w:right w:val="none" w:sz="0" w:space="0" w:color="auto"/>
              </w:divBdr>
            </w:div>
            <w:div w:id="48576001">
              <w:marLeft w:val="0"/>
              <w:marRight w:val="0"/>
              <w:marTop w:val="0"/>
              <w:marBottom w:val="0"/>
              <w:divBdr>
                <w:top w:val="none" w:sz="0" w:space="0" w:color="auto"/>
                <w:left w:val="none" w:sz="0" w:space="0" w:color="auto"/>
                <w:bottom w:val="none" w:sz="0" w:space="0" w:color="auto"/>
                <w:right w:val="none" w:sz="0" w:space="0" w:color="auto"/>
              </w:divBdr>
            </w:div>
            <w:div w:id="1690764217">
              <w:marLeft w:val="0"/>
              <w:marRight w:val="0"/>
              <w:marTop w:val="0"/>
              <w:marBottom w:val="0"/>
              <w:divBdr>
                <w:top w:val="none" w:sz="0" w:space="0" w:color="auto"/>
                <w:left w:val="none" w:sz="0" w:space="0" w:color="auto"/>
                <w:bottom w:val="none" w:sz="0" w:space="0" w:color="auto"/>
                <w:right w:val="none" w:sz="0" w:space="0" w:color="auto"/>
              </w:divBdr>
            </w:div>
            <w:div w:id="1348827198">
              <w:marLeft w:val="0"/>
              <w:marRight w:val="0"/>
              <w:marTop w:val="0"/>
              <w:marBottom w:val="0"/>
              <w:divBdr>
                <w:top w:val="none" w:sz="0" w:space="0" w:color="auto"/>
                <w:left w:val="none" w:sz="0" w:space="0" w:color="auto"/>
                <w:bottom w:val="none" w:sz="0" w:space="0" w:color="auto"/>
                <w:right w:val="none" w:sz="0" w:space="0" w:color="auto"/>
              </w:divBdr>
            </w:div>
            <w:div w:id="358626683">
              <w:marLeft w:val="0"/>
              <w:marRight w:val="0"/>
              <w:marTop w:val="0"/>
              <w:marBottom w:val="0"/>
              <w:divBdr>
                <w:top w:val="none" w:sz="0" w:space="0" w:color="auto"/>
                <w:left w:val="none" w:sz="0" w:space="0" w:color="auto"/>
                <w:bottom w:val="none" w:sz="0" w:space="0" w:color="auto"/>
                <w:right w:val="none" w:sz="0" w:space="0" w:color="auto"/>
              </w:divBdr>
            </w:div>
            <w:div w:id="1323893537">
              <w:marLeft w:val="0"/>
              <w:marRight w:val="0"/>
              <w:marTop w:val="0"/>
              <w:marBottom w:val="0"/>
              <w:divBdr>
                <w:top w:val="none" w:sz="0" w:space="0" w:color="auto"/>
                <w:left w:val="none" w:sz="0" w:space="0" w:color="auto"/>
                <w:bottom w:val="none" w:sz="0" w:space="0" w:color="auto"/>
                <w:right w:val="none" w:sz="0" w:space="0" w:color="auto"/>
              </w:divBdr>
            </w:div>
            <w:div w:id="523985368">
              <w:marLeft w:val="0"/>
              <w:marRight w:val="0"/>
              <w:marTop w:val="0"/>
              <w:marBottom w:val="0"/>
              <w:divBdr>
                <w:top w:val="none" w:sz="0" w:space="0" w:color="auto"/>
                <w:left w:val="none" w:sz="0" w:space="0" w:color="auto"/>
                <w:bottom w:val="none" w:sz="0" w:space="0" w:color="auto"/>
                <w:right w:val="none" w:sz="0" w:space="0" w:color="auto"/>
              </w:divBdr>
            </w:div>
            <w:div w:id="1038432865">
              <w:marLeft w:val="0"/>
              <w:marRight w:val="0"/>
              <w:marTop w:val="0"/>
              <w:marBottom w:val="0"/>
              <w:divBdr>
                <w:top w:val="none" w:sz="0" w:space="0" w:color="auto"/>
                <w:left w:val="none" w:sz="0" w:space="0" w:color="auto"/>
                <w:bottom w:val="none" w:sz="0" w:space="0" w:color="auto"/>
                <w:right w:val="none" w:sz="0" w:space="0" w:color="auto"/>
              </w:divBdr>
            </w:div>
            <w:div w:id="597366662">
              <w:marLeft w:val="0"/>
              <w:marRight w:val="0"/>
              <w:marTop w:val="0"/>
              <w:marBottom w:val="0"/>
              <w:divBdr>
                <w:top w:val="none" w:sz="0" w:space="0" w:color="auto"/>
                <w:left w:val="none" w:sz="0" w:space="0" w:color="auto"/>
                <w:bottom w:val="none" w:sz="0" w:space="0" w:color="auto"/>
                <w:right w:val="none" w:sz="0" w:space="0" w:color="auto"/>
              </w:divBdr>
            </w:div>
            <w:div w:id="2035418382">
              <w:marLeft w:val="0"/>
              <w:marRight w:val="0"/>
              <w:marTop w:val="0"/>
              <w:marBottom w:val="0"/>
              <w:divBdr>
                <w:top w:val="none" w:sz="0" w:space="0" w:color="auto"/>
                <w:left w:val="none" w:sz="0" w:space="0" w:color="auto"/>
                <w:bottom w:val="none" w:sz="0" w:space="0" w:color="auto"/>
                <w:right w:val="none" w:sz="0" w:space="0" w:color="auto"/>
              </w:divBdr>
            </w:div>
            <w:div w:id="1705717261">
              <w:marLeft w:val="0"/>
              <w:marRight w:val="0"/>
              <w:marTop w:val="0"/>
              <w:marBottom w:val="0"/>
              <w:divBdr>
                <w:top w:val="none" w:sz="0" w:space="0" w:color="auto"/>
                <w:left w:val="none" w:sz="0" w:space="0" w:color="auto"/>
                <w:bottom w:val="none" w:sz="0" w:space="0" w:color="auto"/>
                <w:right w:val="none" w:sz="0" w:space="0" w:color="auto"/>
              </w:divBdr>
            </w:div>
            <w:div w:id="987173962">
              <w:marLeft w:val="0"/>
              <w:marRight w:val="0"/>
              <w:marTop w:val="0"/>
              <w:marBottom w:val="0"/>
              <w:divBdr>
                <w:top w:val="none" w:sz="0" w:space="0" w:color="auto"/>
                <w:left w:val="none" w:sz="0" w:space="0" w:color="auto"/>
                <w:bottom w:val="none" w:sz="0" w:space="0" w:color="auto"/>
                <w:right w:val="none" w:sz="0" w:space="0" w:color="auto"/>
              </w:divBdr>
            </w:div>
            <w:div w:id="2038773412">
              <w:marLeft w:val="0"/>
              <w:marRight w:val="0"/>
              <w:marTop w:val="0"/>
              <w:marBottom w:val="0"/>
              <w:divBdr>
                <w:top w:val="none" w:sz="0" w:space="0" w:color="auto"/>
                <w:left w:val="none" w:sz="0" w:space="0" w:color="auto"/>
                <w:bottom w:val="none" w:sz="0" w:space="0" w:color="auto"/>
                <w:right w:val="none" w:sz="0" w:space="0" w:color="auto"/>
              </w:divBdr>
            </w:div>
            <w:div w:id="1039359169">
              <w:marLeft w:val="0"/>
              <w:marRight w:val="0"/>
              <w:marTop w:val="0"/>
              <w:marBottom w:val="0"/>
              <w:divBdr>
                <w:top w:val="none" w:sz="0" w:space="0" w:color="auto"/>
                <w:left w:val="none" w:sz="0" w:space="0" w:color="auto"/>
                <w:bottom w:val="none" w:sz="0" w:space="0" w:color="auto"/>
                <w:right w:val="none" w:sz="0" w:space="0" w:color="auto"/>
              </w:divBdr>
            </w:div>
            <w:div w:id="2134444938">
              <w:marLeft w:val="0"/>
              <w:marRight w:val="0"/>
              <w:marTop w:val="0"/>
              <w:marBottom w:val="0"/>
              <w:divBdr>
                <w:top w:val="none" w:sz="0" w:space="0" w:color="auto"/>
                <w:left w:val="none" w:sz="0" w:space="0" w:color="auto"/>
                <w:bottom w:val="none" w:sz="0" w:space="0" w:color="auto"/>
                <w:right w:val="none" w:sz="0" w:space="0" w:color="auto"/>
              </w:divBdr>
            </w:div>
            <w:div w:id="1024869540">
              <w:marLeft w:val="0"/>
              <w:marRight w:val="0"/>
              <w:marTop w:val="0"/>
              <w:marBottom w:val="0"/>
              <w:divBdr>
                <w:top w:val="none" w:sz="0" w:space="0" w:color="auto"/>
                <w:left w:val="none" w:sz="0" w:space="0" w:color="auto"/>
                <w:bottom w:val="none" w:sz="0" w:space="0" w:color="auto"/>
                <w:right w:val="none" w:sz="0" w:space="0" w:color="auto"/>
              </w:divBdr>
            </w:div>
            <w:div w:id="1525437275">
              <w:marLeft w:val="0"/>
              <w:marRight w:val="0"/>
              <w:marTop w:val="0"/>
              <w:marBottom w:val="0"/>
              <w:divBdr>
                <w:top w:val="none" w:sz="0" w:space="0" w:color="auto"/>
                <w:left w:val="none" w:sz="0" w:space="0" w:color="auto"/>
                <w:bottom w:val="none" w:sz="0" w:space="0" w:color="auto"/>
                <w:right w:val="none" w:sz="0" w:space="0" w:color="auto"/>
              </w:divBdr>
            </w:div>
            <w:div w:id="1648894667">
              <w:marLeft w:val="0"/>
              <w:marRight w:val="0"/>
              <w:marTop w:val="0"/>
              <w:marBottom w:val="0"/>
              <w:divBdr>
                <w:top w:val="none" w:sz="0" w:space="0" w:color="auto"/>
                <w:left w:val="none" w:sz="0" w:space="0" w:color="auto"/>
                <w:bottom w:val="none" w:sz="0" w:space="0" w:color="auto"/>
                <w:right w:val="none" w:sz="0" w:space="0" w:color="auto"/>
              </w:divBdr>
            </w:div>
            <w:div w:id="1709144056">
              <w:marLeft w:val="0"/>
              <w:marRight w:val="0"/>
              <w:marTop w:val="0"/>
              <w:marBottom w:val="0"/>
              <w:divBdr>
                <w:top w:val="none" w:sz="0" w:space="0" w:color="auto"/>
                <w:left w:val="none" w:sz="0" w:space="0" w:color="auto"/>
                <w:bottom w:val="none" w:sz="0" w:space="0" w:color="auto"/>
                <w:right w:val="none" w:sz="0" w:space="0" w:color="auto"/>
              </w:divBdr>
            </w:div>
            <w:div w:id="565339377">
              <w:marLeft w:val="0"/>
              <w:marRight w:val="0"/>
              <w:marTop w:val="0"/>
              <w:marBottom w:val="0"/>
              <w:divBdr>
                <w:top w:val="none" w:sz="0" w:space="0" w:color="auto"/>
                <w:left w:val="none" w:sz="0" w:space="0" w:color="auto"/>
                <w:bottom w:val="none" w:sz="0" w:space="0" w:color="auto"/>
                <w:right w:val="none" w:sz="0" w:space="0" w:color="auto"/>
              </w:divBdr>
            </w:div>
            <w:div w:id="590742016">
              <w:marLeft w:val="0"/>
              <w:marRight w:val="0"/>
              <w:marTop w:val="0"/>
              <w:marBottom w:val="0"/>
              <w:divBdr>
                <w:top w:val="none" w:sz="0" w:space="0" w:color="auto"/>
                <w:left w:val="none" w:sz="0" w:space="0" w:color="auto"/>
                <w:bottom w:val="none" w:sz="0" w:space="0" w:color="auto"/>
                <w:right w:val="none" w:sz="0" w:space="0" w:color="auto"/>
              </w:divBdr>
            </w:div>
            <w:div w:id="1158039133">
              <w:marLeft w:val="0"/>
              <w:marRight w:val="0"/>
              <w:marTop w:val="0"/>
              <w:marBottom w:val="0"/>
              <w:divBdr>
                <w:top w:val="none" w:sz="0" w:space="0" w:color="auto"/>
                <w:left w:val="none" w:sz="0" w:space="0" w:color="auto"/>
                <w:bottom w:val="none" w:sz="0" w:space="0" w:color="auto"/>
                <w:right w:val="none" w:sz="0" w:space="0" w:color="auto"/>
              </w:divBdr>
            </w:div>
            <w:div w:id="1963613805">
              <w:marLeft w:val="0"/>
              <w:marRight w:val="0"/>
              <w:marTop w:val="0"/>
              <w:marBottom w:val="0"/>
              <w:divBdr>
                <w:top w:val="none" w:sz="0" w:space="0" w:color="auto"/>
                <w:left w:val="none" w:sz="0" w:space="0" w:color="auto"/>
                <w:bottom w:val="none" w:sz="0" w:space="0" w:color="auto"/>
                <w:right w:val="none" w:sz="0" w:space="0" w:color="auto"/>
              </w:divBdr>
            </w:div>
            <w:div w:id="719405991">
              <w:marLeft w:val="0"/>
              <w:marRight w:val="0"/>
              <w:marTop w:val="0"/>
              <w:marBottom w:val="0"/>
              <w:divBdr>
                <w:top w:val="none" w:sz="0" w:space="0" w:color="auto"/>
                <w:left w:val="none" w:sz="0" w:space="0" w:color="auto"/>
                <w:bottom w:val="none" w:sz="0" w:space="0" w:color="auto"/>
                <w:right w:val="none" w:sz="0" w:space="0" w:color="auto"/>
              </w:divBdr>
            </w:div>
            <w:div w:id="1751580860">
              <w:marLeft w:val="0"/>
              <w:marRight w:val="0"/>
              <w:marTop w:val="0"/>
              <w:marBottom w:val="0"/>
              <w:divBdr>
                <w:top w:val="none" w:sz="0" w:space="0" w:color="auto"/>
                <w:left w:val="none" w:sz="0" w:space="0" w:color="auto"/>
                <w:bottom w:val="none" w:sz="0" w:space="0" w:color="auto"/>
                <w:right w:val="none" w:sz="0" w:space="0" w:color="auto"/>
              </w:divBdr>
            </w:div>
            <w:div w:id="1044982961">
              <w:marLeft w:val="0"/>
              <w:marRight w:val="0"/>
              <w:marTop w:val="0"/>
              <w:marBottom w:val="0"/>
              <w:divBdr>
                <w:top w:val="none" w:sz="0" w:space="0" w:color="auto"/>
                <w:left w:val="none" w:sz="0" w:space="0" w:color="auto"/>
                <w:bottom w:val="none" w:sz="0" w:space="0" w:color="auto"/>
                <w:right w:val="none" w:sz="0" w:space="0" w:color="auto"/>
              </w:divBdr>
            </w:div>
            <w:div w:id="622272249">
              <w:marLeft w:val="0"/>
              <w:marRight w:val="0"/>
              <w:marTop w:val="0"/>
              <w:marBottom w:val="0"/>
              <w:divBdr>
                <w:top w:val="none" w:sz="0" w:space="0" w:color="auto"/>
                <w:left w:val="none" w:sz="0" w:space="0" w:color="auto"/>
                <w:bottom w:val="none" w:sz="0" w:space="0" w:color="auto"/>
                <w:right w:val="none" w:sz="0" w:space="0" w:color="auto"/>
              </w:divBdr>
            </w:div>
            <w:div w:id="1416319606">
              <w:marLeft w:val="0"/>
              <w:marRight w:val="0"/>
              <w:marTop w:val="0"/>
              <w:marBottom w:val="0"/>
              <w:divBdr>
                <w:top w:val="none" w:sz="0" w:space="0" w:color="auto"/>
                <w:left w:val="none" w:sz="0" w:space="0" w:color="auto"/>
                <w:bottom w:val="none" w:sz="0" w:space="0" w:color="auto"/>
                <w:right w:val="none" w:sz="0" w:space="0" w:color="auto"/>
              </w:divBdr>
            </w:div>
            <w:div w:id="145905453">
              <w:marLeft w:val="0"/>
              <w:marRight w:val="0"/>
              <w:marTop w:val="0"/>
              <w:marBottom w:val="0"/>
              <w:divBdr>
                <w:top w:val="none" w:sz="0" w:space="0" w:color="auto"/>
                <w:left w:val="none" w:sz="0" w:space="0" w:color="auto"/>
                <w:bottom w:val="none" w:sz="0" w:space="0" w:color="auto"/>
                <w:right w:val="none" w:sz="0" w:space="0" w:color="auto"/>
              </w:divBdr>
            </w:div>
            <w:div w:id="2111705808">
              <w:marLeft w:val="0"/>
              <w:marRight w:val="0"/>
              <w:marTop w:val="0"/>
              <w:marBottom w:val="0"/>
              <w:divBdr>
                <w:top w:val="none" w:sz="0" w:space="0" w:color="auto"/>
                <w:left w:val="none" w:sz="0" w:space="0" w:color="auto"/>
                <w:bottom w:val="none" w:sz="0" w:space="0" w:color="auto"/>
                <w:right w:val="none" w:sz="0" w:space="0" w:color="auto"/>
              </w:divBdr>
            </w:div>
            <w:div w:id="1249999692">
              <w:marLeft w:val="0"/>
              <w:marRight w:val="0"/>
              <w:marTop w:val="0"/>
              <w:marBottom w:val="0"/>
              <w:divBdr>
                <w:top w:val="none" w:sz="0" w:space="0" w:color="auto"/>
                <w:left w:val="none" w:sz="0" w:space="0" w:color="auto"/>
                <w:bottom w:val="none" w:sz="0" w:space="0" w:color="auto"/>
                <w:right w:val="none" w:sz="0" w:space="0" w:color="auto"/>
              </w:divBdr>
            </w:div>
            <w:div w:id="899706996">
              <w:marLeft w:val="0"/>
              <w:marRight w:val="0"/>
              <w:marTop w:val="0"/>
              <w:marBottom w:val="0"/>
              <w:divBdr>
                <w:top w:val="none" w:sz="0" w:space="0" w:color="auto"/>
                <w:left w:val="none" w:sz="0" w:space="0" w:color="auto"/>
                <w:bottom w:val="none" w:sz="0" w:space="0" w:color="auto"/>
                <w:right w:val="none" w:sz="0" w:space="0" w:color="auto"/>
              </w:divBdr>
            </w:div>
            <w:div w:id="1322126463">
              <w:marLeft w:val="0"/>
              <w:marRight w:val="0"/>
              <w:marTop w:val="0"/>
              <w:marBottom w:val="0"/>
              <w:divBdr>
                <w:top w:val="none" w:sz="0" w:space="0" w:color="auto"/>
                <w:left w:val="none" w:sz="0" w:space="0" w:color="auto"/>
                <w:bottom w:val="none" w:sz="0" w:space="0" w:color="auto"/>
                <w:right w:val="none" w:sz="0" w:space="0" w:color="auto"/>
              </w:divBdr>
            </w:div>
            <w:div w:id="1857890591">
              <w:marLeft w:val="0"/>
              <w:marRight w:val="0"/>
              <w:marTop w:val="0"/>
              <w:marBottom w:val="0"/>
              <w:divBdr>
                <w:top w:val="none" w:sz="0" w:space="0" w:color="auto"/>
                <w:left w:val="none" w:sz="0" w:space="0" w:color="auto"/>
                <w:bottom w:val="none" w:sz="0" w:space="0" w:color="auto"/>
                <w:right w:val="none" w:sz="0" w:space="0" w:color="auto"/>
              </w:divBdr>
            </w:div>
            <w:div w:id="807012885">
              <w:marLeft w:val="0"/>
              <w:marRight w:val="0"/>
              <w:marTop w:val="0"/>
              <w:marBottom w:val="0"/>
              <w:divBdr>
                <w:top w:val="none" w:sz="0" w:space="0" w:color="auto"/>
                <w:left w:val="none" w:sz="0" w:space="0" w:color="auto"/>
                <w:bottom w:val="none" w:sz="0" w:space="0" w:color="auto"/>
                <w:right w:val="none" w:sz="0" w:space="0" w:color="auto"/>
              </w:divBdr>
            </w:div>
            <w:div w:id="1341930046">
              <w:marLeft w:val="0"/>
              <w:marRight w:val="0"/>
              <w:marTop w:val="0"/>
              <w:marBottom w:val="0"/>
              <w:divBdr>
                <w:top w:val="none" w:sz="0" w:space="0" w:color="auto"/>
                <w:left w:val="none" w:sz="0" w:space="0" w:color="auto"/>
                <w:bottom w:val="none" w:sz="0" w:space="0" w:color="auto"/>
                <w:right w:val="none" w:sz="0" w:space="0" w:color="auto"/>
              </w:divBdr>
            </w:div>
            <w:div w:id="114641485">
              <w:marLeft w:val="0"/>
              <w:marRight w:val="0"/>
              <w:marTop w:val="0"/>
              <w:marBottom w:val="0"/>
              <w:divBdr>
                <w:top w:val="none" w:sz="0" w:space="0" w:color="auto"/>
                <w:left w:val="none" w:sz="0" w:space="0" w:color="auto"/>
                <w:bottom w:val="none" w:sz="0" w:space="0" w:color="auto"/>
                <w:right w:val="none" w:sz="0" w:space="0" w:color="auto"/>
              </w:divBdr>
            </w:div>
            <w:div w:id="2034307369">
              <w:marLeft w:val="0"/>
              <w:marRight w:val="0"/>
              <w:marTop w:val="0"/>
              <w:marBottom w:val="0"/>
              <w:divBdr>
                <w:top w:val="none" w:sz="0" w:space="0" w:color="auto"/>
                <w:left w:val="none" w:sz="0" w:space="0" w:color="auto"/>
                <w:bottom w:val="none" w:sz="0" w:space="0" w:color="auto"/>
                <w:right w:val="none" w:sz="0" w:space="0" w:color="auto"/>
              </w:divBdr>
            </w:div>
            <w:div w:id="1319184814">
              <w:marLeft w:val="0"/>
              <w:marRight w:val="0"/>
              <w:marTop w:val="0"/>
              <w:marBottom w:val="0"/>
              <w:divBdr>
                <w:top w:val="none" w:sz="0" w:space="0" w:color="auto"/>
                <w:left w:val="none" w:sz="0" w:space="0" w:color="auto"/>
                <w:bottom w:val="none" w:sz="0" w:space="0" w:color="auto"/>
                <w:right w:val="none" w:sz="0" w:space="0" w:color="auto"/>
              </w:divBdr>
            </w:div>
            <w:div w:id="307978286">
              <w:marLeft w:val="0"/>
              <w:marRight w:val="0"/>
              <w:marTop w:val="0"/>
              <w:marBottom w:val="0"/>
              <w:divBdr>
                <w:top w:val="none" w:sz="0" w:space="0" w:color="auto"/>
                <w:left w:val="none" w:sz="0" w:space="0" w:color="auto"/>
                <w:bottom w:val="none" w:sz="0" w:space="0" w:color="auto"/>
                <w:right w:val="none" w:sz="0" w:space="0" w:color="auto"/>
              </w:divBdr>
            </w:div>
            <w:div w:id="2064014700">
              <w:marLeft w:val="0"/>
              <w:marRight w:val="0"/>
              <w:marTop w:val="0"/>
              <w:marBottom w:val="0"/>
              <w:divBdr>
                <w:top w:val="none" w:sz="0" w:space="0" w:color="auto"/>
                <w:left w:val="none" w:sz="0" w:space="0" w:color="auto"/>
                <w:bottom w:val="none" w:sz="0" w:space="0" w:color="auto"/>
                <w:right w:val="none" w:sz="0" w:space="0" w:color="auto"/>
              </w:divBdr>
            </w:div>
            <w:div w:id="554126857">
              <w:marLeft w:val="0"/>
              <w:marRight w:val="0"/>
              <w:marTop w:val="0"/>
              <w:marBottom w:val="0"/>
              <w:divBdr>
                <w:top w:val="none" w:sz="0" w:space="0" w:color="auto"/>
                <w:left w:val="none" w:sz="0" w:space="0" w:color="auto"/>
                <w:bottom w:val="none" w:sz="0" w:space="0" w:color="auto"/>
                <w:right w:val="none" w:sz="0" w:space="0" w:color="auto"/>
              </w:divBdr>
            </w:div>
            <w:div w:id="1051803983">
              <w:marLeft w:val="0"/>
              <w:marRight w:val="0"/>
              <w:marTop w:val="0"/>
              <w:marBottom w:val="0"/>
              <w:divBdr>
                <w:top w:val="none" w:sz="0" w:space="0" w:color="auto"/>
                <w:left w:val="none" w:sz="0" w:space="0" w:color="auto"/>
                <w:bottom w:val="none" w:sz="0" w:space="0" w:color="auto"/>
                <w:right w:val="none" w:sz="0" w:space="0" w:color="auto"/>
              </w:divBdr>
            </w:div>
            <w:div w:id="558325493">
              <w:marLeft w:val="0"/>
              <w:marRight w:val="0"/>
              <w:marTop w:val="0"/>
              <w:marBottom w:val="0"/>
              <w:divBdr>
                <w:top w:val="none" w:sz="0" w:space="0" w:color="auto"/>
                <w:left w:val="none" w:sz="0" w:space="0" w:color="auto"/>
                <w:bottom w:val="none" w:sz="0" w:space="0" w:color="auto"/>
                <w:right w:val="none" w:sz="0" w:space="0" w:color="auto"/>
              </w:divBdr>
            </w:div>
            <w:div w:id="2102485538">
              <w:marLeft w:val="0"/>
              <w:marRight w:val="0"/>
              <w:marTop w:val="0"/>
              <w:marBottom w:val="0"/>
              <w:divBdr>
                <w:top w:val="none" w:sz="0" w:space="0" w:color="auto"/>
                <w:left w:val="none" w:sz="0" w:space="0" w:color="auto"/>
                <w:bottom w:val="none" w:sz="0" w:space="0" w:color="auto"/>
                <w:right w:val="none" w:sz="0" w:space="0" w:color="auto"/>
              </w:divBdr>
            </w:div>
            <w:div w:id="1496844928">
              <w:marLeft w:val="0"/>
              <w:marRight w:val="0"/>
              <w:marTop w:val="0"/>
              <w:marBottom w:val="0"/>
              <w:divBdr>
                <w:top w:val="none" w:sz="0" w:space="0" w:color="auto"/>
                <w:left w:val="none" w:sz="0" w:space="0" w:color="auto"/>
                <w:bottom w:val="none" w:sz="0" w:space="0" w:color="auto"/>
                <w:right w:val="none" w:sz="0" w:space="0" w:color="auto"/>
              </w:divBdr>
            </w:div>
            <w:div w:id="1831869263">
              <w:marLeft w:val="0"/>
              <w:marRight w:val="0"/>
              <w:marTop w:val="0"/>
              <w:marBottom w:val="0"/>
              <w:divBdr>
                <w:top w:val="none" w:sz="0" w:space="0" w:color="auto"/>
                <w:left w:val="none" w:sz="0" w:space="0" w:color="auto"/>
                <w:bottom w:val="none" w:sz="0" w:space="0" w:color="auto"/>
                <w:right w:val="none" w:sz="0" w:space="0" w:color="auto"/>
              </w:divBdr>
            </w:div>
            <w:div w:id="925068790">
              <w:marLeft w:val="0"/>
              <w:marRight w:val="0"/>
              <w:marTop w:val="0"/>
              <w:marBottom w:val="0"/>
              <w:divBdr>
                <w:top w:val="none" w:sz="0" w:space="0" w:color="auto"/>
                <w:left w:val="none" w:sz="0" w:space="0" w:color="auto"/>
                <w:bottom w:val="none" w:sz="0" w:space="0" w:color="auto"/>
                <w:right w:val="none" w:sz="0" w:space="0" w:color="auto"/>
              </w:divBdr>
            </w:div>
            <w:div w:id="712925921">
              <w:marLeft w:val="0"/>
              <w:marRight w:val="0"/>
              <w:marTop w:val="0"/>
              <w:marBottom w:val="0"/>
              <w:divBdr>
                <w:top w:val="none" w:sz="0" w:space="0" w:color="auto"/>
                <w:left w:val="none" w:sz="0" w:space="0" w:color="auto"/>
                <w:bottom w:val="none" w:sz="0" w:space="0" w:color="auto"/>
                <w:right w:val="none" w:sz="0" w:space="0" w:color="auto"/>
              </w:divBdr>
            </w:div>
            <w:div w:id="1874729134">
              <w:marLeft w:val="0"/>
              <w:marRight w:val="0"/>
              <w:marTop w:val="0"/>
              <w:marBottom w:val="0"/>
              <w:divBdr>
                <w:top w:val="none" w:sz="0" w:space="0" w:color="auto"/>
                <w:left w:val="none" w:sz="0" w:space="0" w:color="auto"/>
                <w:bottom w:val="none" w:sz="0" w:space="0" w:color="auto"/>
                <w:right w:val="none" w:sz="0" w:space="0" w:color="auto"/>
              </w:divBdr>
            </w:div>
            <w:div w:id="1653631627">
              <w:marLeft w:val="0"/>
              <w:marRight w:val="0"/>
              <w:marTop w:val="0"/>
              <w:marBottom w:val="0"/>
              <w:divBdr>
                <w:top w:val="none" w:sz="0" w:space="0" w:color="auto"/>
                <w:left w:val="none" w:sz="0" w:space="0" w:color="auto"/>
                <w:bottom w:val="none" w:sz="0" w:space="0" w:color="auto"/>
                <w:right w:val="none" w:sz="0" w:space="0" w:color="auto"/>
              </w:divBdr>
            </w:div>
            <w:div w:id="167868383">
              <w:marLeft w:val="0"/>
              <w:marRight w:val="0"/>
              <w:marTop w:val="0"/>
              <w:marBottom w:val="0"/>
              <w:divBdr>
                <w:top w:val="none" w:sz="0" w:space="0" w:color="auto"/>
                <w:left w:val="none" w:sz="0" w:space="0" w:color="auto"/>
                <w:bottom w:val="none" w:sz="0" w:space="0" w:color="auto"/>
                <w:right w:val="none" w:sz="0" w:space="0" w:color="auto"/>
              </w:divBdr>
            </w:div>
            <w:div w:id="1082411111">
              <w:marLeft w:val="0"/>
              <w:marRight w:val="0"/>
              <w:marTop w:val="0"/>
              <w:marBottom w:val="0"/>
              <w:divBdr>
                <w:top w:val="none" w:sz="0" w:space="0" w:color="auto"/>
                <w:left w:val="none" w:sz="0" w:space="0" w:color="auto"/>
                <w:bottom w:val="none" w:sz="0" w:space="0" w:color="auto"/>
                <w:right w:val="none" w:sz="0" w:space="0" w:color="auto"/>
              </w:divBdr>
            </w:div>
            <w:div w:id="891694348">
              <w:marLeft w:val="0"/>
              <w:marRight w:val="0"/>
              <w:marTop w:val="0"/>
              <w:marBottom w:val="0"/>
              <w:divBdr>
                <w:top w:val="none" w:sz="0" w:space="0" w:color="auto"/>
                <w:left w:val="none" w:sz="0" w:space="0" w:color="auto"/>
                <w:bottom w:val="none" w:sz="0" w:space="0" w:color="auto"/>
                <w:right w:val="none" w:sz="0" w:space="0" w:color="auto"/>
              </w:divBdr>
            </w:div>
            <w:div w:id="953051685">
              <w:marLeft w:val="0"/>
              <w:marRight w:val="0"/>
              <w:marTop w:val="0"/>
              <w:marBottom w:val="0"/>
              <w:divBdr>
                <w:top w:val="none" w:sz="0" w:space="0" w:color="auto"/>
                <w:left w:val="none" w:sz="0" w:space="0" w:color="auto"/>
                <w:bottom w:val="none" w:sz="0" w:space="0" w:color="auto"/>
                <w:right w:val="none" w:sz="0" w:space="0" w:color="auto"/>
              </w:divBdr>
            </w:div>
            <w:div w:id="942764102">
              <w:marLeft w:val="0"/>
              <w:marRight w:val="0"/>
              <w:marTop w:val="0"/>
              <w:marBottom w:val="0"/>
              <w:divBdr>
                <w:top w:val="none" w:sz="0" w:space="0" w:color="auto"/>
                <w:left w:val="none" w:sz="0" w:space="0" w:color="auto"/>
                <w:bottom w:val="none" w:sz="0" w:space="0" w:color="auto"/>
                <w:right w:val="none" w:sz="0" w:space="0" w:color="auto"/>
              </w:divBdr>
            </w:div>
            <w:div w:id="1395546727">
              <w:marLeft w:val="0"/>
              <w:marRight w:val="0"/>
              <w:marTop w:val="0"/>
              <w:marBottom w:val="0"/>
              <w:divBdr>
                <w:top w:val="none" w:sz="0" w:space="0" w:color="auto"/>
                <w:left w:val="none" w:sz="0" w:space="0" w:color="auto"/>
                <w:bottom w:val="none" w:sz="0" w:space="0" w:color="auto"/>
                <w:right w:val="none" w:sz="0" w:space="0" w:color="auto"/>
              </w:divBdr>
            </w:div>
            <w:div w:id="1441334726">
              <w:marLeft w:val="0"/>
              <w:marRight w:val="0"/>
              <w:marTop w:val="0"/>
              <w:marBottom w:val="0"/>
              <w:divBdr>
                <w:top w:val="none" w:sz="0" w:space="0" w:color="auto"/>
                <w:left w:val="none" w:sz="0" w:space="0" w:color="auto"/>
                <w:bottom w:val="none" w:sz="0" w:space="0" w:color="auto"/>
                <w:right w:val="none" w:sz="0" w:space="0" w:color="auto"/>
              </w:divBdr>
            </w:div>
            <w:div w:id="36898307">
              <w:marLeft w:val="0"/>
              <w:marRight w:val="0"/>
              <w:marTop w:val="0"/>
              <w:marBottom w:val="0"/>
              <w:divBdr>
                <w:top w:val="none" w:sz="0" w:space="0" w:color="auto"/>
                <w:left w:val="none" w:sz="0" w:space="0" w:color="auto"/>
                <w:bottom w:val="none" w:sz="0" w:space="0" w:color="auto"/>
                <w:right w:val="none" w:sz="0" w:space="0" w:color="auto"/>
              </w:divBdr>
            </w:div>
            <w:div w:id="737633291">
              <w:marLeft w:val="0"/>
              <w:marRight w:val="0"/>
              <w:marTop w:val="0"/>
              <w:marBottom w:val="0"/>
              <w:divBdr>
                <w:top w:val="none" w:sz="0" w:space="0" w:color="auto"/>
                <w:left w:val="none" w:sz="0" w:space="0" w:color="auto"/>
                <w:bottom w:val="none" w:sz="0" w:space="0" w:color="auto"/>
                <w:right w:val="none" w:sz="0" w:space="0" w:color="auto"/>
              </w:divBdr>
            </w:div>
            <w:div w:id="644512376">
              <w:marLeft w:val="0"/>
              <w:marRight w:val="0"/>
              <w:marTop w:val="0"/>
              <w:marBottom w:val="0"/>
              <w:divBdr>
                <w:top w:val="none" w:sz="0" w:space="0" w:color="auto"/>
                <w:left w:val="none" w:sz="0" w:space="0" w:color="auto"/>
                <w:bottom w:val="none" w:sz="0" w:space="0" w:color="auto"/>
                <w:right w:val="none" w:sz="0" w:space="0" w:color="auto"/>
              </w:divBdr>
            </w:div>
            <w:div w:id="35814231">
              <w:marLeft w:val="0"/>
              <w:marRight w:val="0"/>
              <w:marTop w:val="0"/>
              <w:marBottom w:val="0"/>
              <w:divBdr>
                <w:top w:val="none" w:sz="0" w:space="0" w:color="auto"/>
                <w:left w:val="none" w:sz="0" w:space="0" w:color="auto"/>
                <w:bottom w:val="none" w:sz="0" w:space="0" w:color="auto"/>
                <w:right w:val="none" w:sz="0" w:space="0" w:color="auto"/>
              </w:divBdr>
            </w:div>
            <w:div w:id="1639383813">
              <w:marLeft w:val="0"/>
              <w:marRight w:val="0"/>
              <w:marTop w:val="0"/>
              <w:marBottom w:val="0"/>
              <w:divBdr>
                <w:top w:val="none" w:sz="0" w:space="0" w:color="auto"/>
                <w:left w:val="none" w:sz="0" w:space="0" w:color="auto"/>
                <w:bottom w:val="none" w:sz="0" w:space="0" w:color="auto"/>
                <w:right w:val="none" w:sz="0" w:space="0" w:color="auto"/>
              </w:divBdr>
            </w:div>
            <w:div w:id="1691183327">
              <w:marLeft w:val="0"/>
              <w:marRight w:val="0"/>
              <w:marTop w:val="0"/>
              <w:marBottom w:val="0"/>
              <w:divBdr>
                <w:top w:val="none" w:sz="0" w:space="0" w:color="auto"/>
                <w:left w:val="none" w:sz="0" w:space="0" w:color="auto"/>
                <w:bottom w:val="none" w:sz="0" w:space="0" w:color="auto"/>
                <w:right w:val="none" w:sz="0" w:space="0" w:color="auto"/>
              </w:divBdr>
            </w:div>
            <w:div w:id="1310986386">
              <w:marLeft w:val="0"/>
              <w:marRight w:val="0"/>
              <w:marTop w:val="0"/>
              <w:marBottom w:val="0"/>
              <w:divBdr>
                <w:top w:val="none" w:sz="0" w:space="0" w:color="auto"/>
                <w:left w:val="none" w:sz="0" w:space="0" w:color="auto"/>
                <w:bottom w:val="none" w:sz="0" w:space="0" w:color="auto"/>
                <w:right w:val="none" w:sz="0" w:space="0" w:color="auto"/>
              </w:divBdr>
            </w:div>
            <w:div w:id="1092243943">
              <w:marLeft w:val="0"/>
              <w:marRight w:val="0"/>
              <w:marTop w:val="0"/>
              <w:marBottom w:val="0"/>
              <w:divBdr>
                <w:top w:val="none" w:sz="0" w:space="0" w:color="auto"/>
                <w:left w:val="none" w:sz="0" w:space="0" w:color="auto"/>
                <w:bottom w:val="none" w:sz="0" w:space="0" w:color="auto"/>
                <w:right w:val="none" w:sz="0" w:space="0" w:color="auto"/>
              </w:divBdr>
            </w:div>
            <w:div w:id="945842032">
              <w:marLeft w:val="0"/>
              <w:marRight w:val="0"/>
              <w:marTop w:val="0"/>
              <w:marBottom w:val="0"/>
              <w:divBdr>
                <w:top w:val="none" w:sz="0" w:space="0" w:color="auto"/>
                <w:left w:val="none" w:sz="0" w:space="0" w:color="auto"/>
                <w:bottom w:val="none" w:sz="0" w:space="0" w:color="auto"/>
                <w:right w:val="none" w:sz="0" w:space="0" w:color="auto"/>
              </w:divBdr>
            </w:div>
            <w:div w:id="1761828857">
              <w:marLeft w:val="0"/>
              <w:marRight w:val="0"/>
              <w:marTop w:val="0"/>
              <w:marBottom w:val="0"/>
              <w:divBdr>
                <w:top w:val="none" w:sz="0" w:space="0" w:color="auto"/>
                <w:left w:val="none" w:sz="0" w:space="0" w:color="auto"/>
                <w:bottom w:val="none" w:sz="0" w:space="0" w:color="auto"/>
                <w:right w:val="none" w:sz="0" w:space="0" w:color="auto"/>
              </w:divBdr>
            </w:div>
            <w:div w:id="1886986945">
              <w:marLeft w:val="0"/>
              <w:marRight w:val="0"/>
              <w:marTop w:val="0"/>
              <w:marBottom w:val="0"/>
              <w:divBdr>
                <w:top w:val="none" w:sz="0" w:space="0" w:color="auto"/>
                <w:left w:val="none" w:sz="0" w:space="0" w:color="auto"/>
                <w:bottom w:val="none" w:sz="0" w:space="0" w:color="auto"/>
                <w:right w:val="none" w:sz="0" w:space="0" w:color="auto"/>
              </w:divBdr>
            </w:div>
            <w:div w:id="1803302791">
              <w:marLeft w:val="0"/>
              <w:marRight w:val="0"/>
              <w:marTop w:val="0"/>
              <w:marBottom w:val="0"/>
              <w:divBdr>
                <w:top w:val="none" w:sz="0" w:space="0" w:color="auto"/>
                <w:left w:val="none" w:sz="0" w:space="0" w:color="auto"/>
                <w:bottom w:val="none" w:sz="0" w:space="0" w:color="auto"/>
                <w:right w:val="none" w:sz="0" w:space="0" w:color="auto"/>
              </w:divBdr>
            </w:div>
            <w:div w:id="1176648573">
              <w:marLeft w:val="0"/>
              <w:marRight w:val="0"/>
              <w:marTop w:val="0"/>
              <w:marBottom w:val="0"/>
              <w:divBdr>
                <w:top w:val="none" w:sz="0" w:space="0" w:color="auto"/>
                <w:left w:val="none" w:sz="0" w:space="0" w:color="auto"/>
                <w:bottom w:val="none" w:sz="0" w:space="0" w:color="auto"/>
                <w:right w:val="none" w:sz="0" w:space="0" w:color="auto"/>
              </w:divBdr>
            </w:div>
            <w:div w:id="1218130700">
              <w:marLeft w:val="0"/>
              <w:marRight w:val="0"/>
              <w:marTop w:val="0"/>
              <w:marBottom w:val="0"/>
              <w:divBdr>
                <w:top w:val="none" w:sz="0" w:space="0" w:color="auto"/>
                <w:left w:val="none" w:sz="0" w:space="0" w:color="auto"/>
                <w:bottom w:val="none" w:sz="0" w:space="0" w:color="auto"/>
                <w:right w:val="none" w:sz="0" w:space="0" w:color="auto"/>
              </w:divBdr>
            </w:div>
            <w:div w:id="1865942788">
              <w:marLeft w:val="0"/>
              <w:marRight w:val="0"/>
              <w:marTop w:val="0"/>
              <w:marBottom w:val="0"/>
              <w:divBdr>
                <w:top w:val="none" w:sz="0" w:space="0" w:color="auto"/>
                <w:left w:val="none" w:sz="0" w:space="0" w:color="auto"/>
                <w:bottom w:val="none" w:sz="0" w:space="0" w:color="auto"/>
                <w:right w:val="none" w:sz="0" w:space="0" w:color="auto"/>
              </w:divBdr>
            </w:div>
            <w:div w:id="1042444227">
              <w:marLeft w:val="0"/>
              <w:marRight w:val="0"/>
              <w:marTop w:val="0"/>
              <w:marBottom w:val="0"/>
              <w:divBdr>
                <w:top w:val="none" w:sz="0" w:space="0" w:color="auto"/>
                <w:left w:val="none" w:sz="0" w:space="0" w:color="auto"/>
                <w:bottom w:val="none" w:sz="0" w:space="0" w:color="auto"/>
                <w:right w:val="none" w:sz="0" w:space="0" w:color="auto"/>
              </w:divBdr>
            </w:div>
            <w:div w:id="968781078">
              <w:marLeft w:val="0"/>
              <w:marRight w:val="0"/>
              <w:marTop w:val="0"/>
              <w:marBottom w:val="0"/>
              <w:divBdr>
                <w:top w:val="none" w:sz="0" w:space="0" w:color="auto"/>
                <w:left w:val="none" w:sz="0" w:space="0" w:color="auto"/>
                <w:bottom w:val="none" w:sz="0" w:space="0" w:color="auto"/>
                <w:right w:val="none" w:sz="0" w:space="0" w:color="auto"/>
              </w:divBdr>
            </w:div>
            <w:div w:id="380130616">
              <w:marLeft w:val="0"/>
              <w:marRight w:val="0"/>
              <w:marTop w:val="0"/>
              <w:marBottom w:val="0"/>
              <w:divBdr>
                <w:top w:val="none" w:sz="0" w:space="0" w:color="auto"/>
                <w:left w:val="none" w:sz="0" w:space="0" w:color="auto"/>
                <w:bottom w:val="none" w:sz="0" w:space="0" w:color="auto"/>
                <w:right w:val="none" w:sz="0" w:space="0" w:color="auto"/>
              </w:divBdr>
            </w:div>
            <w:div w:id="1951811592">
              <w:marLeft w:val="0"/>
              <w:marRight w:val="0"/>
              <w:marTop w:val="0"/>
              <w:marBottom w:val="0"/>
              <w:divBdr>
                <w:top w:val="none" w:sz="0" w:space="0" w:color="auto"/>
                <w:left w:val="none" w:sz="0" w:space="0" w:color="auto"/>
                <w:bottom w:val="none" w:sz="0" w:space="0" w:color="auto"/>
                <w:right w:val="none" w:sz="0" w:space="0" w:color="auto"/>
              </w:divBdr>
            </w:div>
            <w:div w:id="1872065638">
              <w:marLeft w:val="0"/>
              <w:marRight w:val="0"/>
              <w:marTop w:val="0"/>
              <w:marBottom w:val="0"/>
              <w:divBdr>
                <w:top w:val="none" w:sz="0" w:space="0" w:color="auto"/>
                <w:left w:val="none" w:sz="0" w:space="0" w:color="auto"/>
                <w:bottom w:val="none" w:sz="0" w:space="0" w:color="auto"/>
                <w:right w:val="none" w:sz="0" w:space="0" w:color="auto"/>
              </w:divBdr>
            </w:div>
            <w:div w:id="89549512">
              <w:marLeft w:val="0"/>
              <w:marRight w:val="0"/>
              <w:marTop w:val="0"/>
              <w:marBottom w:val="0"/>
              <w:divBdr>
                <w:top w:val="none" w:sz="0" w:space="0" w:color="auto"/>
                <w:left w:val="none" w:sz="0" w:space="0" w:color="auto"/>
                <w:bottom w:val="none" w:sz="0" w:space="0" w:color="auto"/>
                <w:right w:val="none" w:sz="0" w:space="0" w:color="auto"/>
              </w:divBdr>
            </w:div>
            <w:div w:id="754860944">
              <w:marLeft w:val="0"/>
              <w:marRight w:val="0"/>
              <w:marTop w:val="0"/>
              <w:marBottom w:val="0"/>
              <w:divBdr>
                <w:top w:val="none" w:sz="0" w:space="0" w:color="auto"/>
                <w:left w:val="none" w:sz="0" w:space="0" w:color="auto"/>
                <w:bottom w:val="none" w:sz="0" w:space="0" w:color="auto"/>
                <w:right w:val="none" w:sz="0" w:space="0" w:color="auto"/>
              </w:divBdr>
            </w:div>
            <w:div w:id="306203144">
              <w:marLeft w:val="0"/>
              <w:marRight w:val="0"/>
              <w:marTop w:val="0"/>
              <w:marBottom w:val="0"/>
              <w:divBdr>
                <w:top w:val="none" w:sz="0" w:space="0" w:color="auto"/>
                <w:left w:val="none" w:sz="0" w:space="0" w:color="auto"/>
                <w:bottom w:val="none" w:sz="0" w:space="0" w:color="auto"/>
                <w:right w:val="none" w:sz="0" w:space="0" w:color="auto"/>
              </w:divBdr>
            </w:div>
            <w:div w:id="750739949">
              <w:marLeft w:val="0"/>
              <w:marRight w:val="0"/>
              <w:marTop w:val="0"/>
              <w:marBottom w:val="0"/>
              <w:divBdr>
                <w:top w:val="none" w:sz="0" w:space="0" w:color="auto"/>
                <w:left w:val="none" w:sz="0" w:space="0" w:color="auto"/>
                <w:bottom w:val="none" w:sz="0" w:space="0" w:color="auto"/>
                <w:right w:val="none" w:sz="0" w:space="0" w:color="auto"/>
              </w:divBdr>
            </w:div>
            <w:div w:id="1738630028">
              <w:marLeft w:val="0"/>
              <w:marRight w:val="0"/>
              <w:marTop w:val="0"/>
              <w:marBottom w:val="0"/>
              <w:divBdr>
                <w:top w:val="none" w:sz="0" w:space="0" w:color="auto"/>
                <w:left w:val="none" w:sz="0" w:space="0" w:color="auto"/>
                <w:bottom w:val="none" w:sz="0" w:space="0" w:color="auto"/>
                <w:right w:val="none" w:sz="0" w:space="0" w:color="auto"/>
              </w:divBdr>
            </w:div>
            <w:div w:id="83302297">
              <w:marLeft w:val="0"/>
              <w:marRight w:val="0"/>
              <w:marTop w:val="0"/>
              <w:marBottom w:val="0"/>
              <w:divBdr>
                <w:top w:val="none" w:sz="0" w:space="0" w:color="auto"/>
                <w:left w:val="none" w:sz="0" w:space="0" w:color="auto"/>
                <w:bottom w:val="none" w:sz="0" w:space="0" w:color="auto"/>
                <w:right w:val="none" w:sz="0" w:space="0" w:color="auto"/>
              </w:divBdr>
            </w:div>
            <w:div w:id="1314794084">
              <w:marLeft w:val="0"/>
              <w:marRight w:val="0"/>
              <w:marTop w:val="0"/>
              <w:marBottom w:val="0"/>
              <w:divBdr>
                <w:top w:val="none" w:sz="0" w:space="0" w:color="auto"/>
                <w:left w:val="none" w:sz="0" w:space="0" w:color="auto"/>
                <w:bottom w:val="none" w:sz="0" w:space="0" w:color="auto"/>
                <w:right w:val="none" w:sz="0" w:space="0" w:color="auto"/>
              </w:divBdr>
            </w:div>
            <w:div w:id="1160390765">
              <w:marLeft w:val="0"/>
              <w:marRight w:val="0"/>
              <w:marTop w:val="0"/>
              <w:marBottom w:val="0"/>
              <w:divBdr>
                <w:top w:val="none" w:sz="0" w:space="0" w:color="auto"/>
                <w:left w:val="none" w:sz="0" w:space="0" w:color="auto"/>
                <w:bottom w:val="none" w:sz="0" w:space="0" w:color="auto"/>
                <w:right w:val="none" w:sz="0" w:space="0" w:color="auto"/>
              </w:divBdr>
            </w:div>
            <w:div w:id="72165701">
              <w:marLeft w:val="0"/>
              <w:marRight w:val="0"/>
              <w:marTop w:val="0"/>
              <w:marBottom w:val="0"/>
              <w:divBdr>
                <w:top w:val="none" w:sz="0" w:space="0" w:color="auto"/>
                <w:left w:val="none" w:sz="0" w:space="0" w:color="auto"/>
                <w:bottom w:val="none" w:sz="0" w:space="0" w:color="auto"/>
                <w:right w:val="none" w:sz="0" w:space="0" w:color="auto"/>
              </w:divBdr>
            </w:div>
            <w:div w:id="1373308689">
              <w:marLeft w:val="0"/>
              <w:marRight w:val="0"/>
              <w:marTop w:val="0"/>
              <w:marBottom w:val="0"/>
              <w:divBdr>
                <w:top w:val="none" w:sz="0" w:space="0" w:color="auto"/>
                <w:left w:val="none" w:sz="0" w:space="0" w:color="auto"/>
                <w:bottom w:val="none" w:sz="0" w:space="0" w:color="auto"/>
                <w:right w:val="none" w:sz="0" w:space="0" w:color="auto"/>
              </w:divBdr>
            </w:div>
            <w:div w:id="751511355">
              <w:marLeft w:val="0"/>
              <w:marRight w:val="0"/>
              <w:marTop w:val="0"/>
              <w:marBottom w:val="0"/>
              <w:divBdr>
                <w:top w:val="none" w:sz="0" w:space="0" w:color="auto"/>
                <w:left w:val="none" w:sz="0" w:space="0" w:color="auto"/>
                <w:bottom w:val="none" w:sz="0" w:space="0" w:color="auto"/>
                <w:right w:val="none" w:sz="0" w:space="0" w:color="auto"/>
              </w:divBdr>
            </w:div>
            <w:div w:id="467744746">
              <w:marLeft w:val="0"/>
              <w:marRight w:val="0"/>
              <w:marTop w:val="0"/>
              <w:marBottom w:val="0"/>
              <w:divBdr>
                <w:top w:val="none" w:sz="0" w:space="0" w:color="auto"/>
                <w:left w:val="none" w:sz="0" w:space="0" w:color="auto"/>
                <w:bottom w:val="none" w:sz="0" w:space="0" w:color="auto"/>
                <w:right w:val="none" w:sz="0" w:space="0" w:color="auto"/>
              </w:divBdr>
            </w:div>
            <w:div w:id="575823126">
              <w:marLeft w:val="0"/>
              <w:marRight w:val="0"/>
              <w:marTop w:val="0"/>
              <w:marBottom w:val="0"/>
              <w:divBdr>
                <w:top w:val="none" w:sz="0" w:space="0" w:color="auto"/>
                <w:left w:val="none" w:sz="0" w:space="0" w:color="auto"/>
                <w:bottom w:val="none" w:sz="0" w:space="0" w:color="auto"/>
                <w:right w:val="none" w:sz="0" w:space="0" w:color="auto"/>
              </w:divBdr>
            </w:div>
            <w:div w:id="1133791768">
              <w:marLeft w:val="0"/>
              <w:marRight w:val="0"/>
              <w:marTop w:val="0"/>
              <w:marBottom w:val="0"/>
              <w:divBdr>
                <w:top w:val="none" w:sz="0" w:space="0" w:color="auto"/>
                <w:left w:val="none" w:sz="0" w:space="0" w:color="auto"/>
                <w:bottom w:val="none" w:sz="0" w:space="0" w:color="auto"/>
                <w:right w:val="none" w:sz="0" w:space="0" w:color="auto"/>
              </w:divBdr>
            </w:div>
            <w:div w:id="611789519">
              <w:marLeft w:val="0"/>
              <w:marRight w:val="0"/>
              <w:marTop w:val="0"/>
              <w:marBottom w:val="0"/>
              <w:divBdr>
                <w:top w:val="none" w:sz="0" w:space="0" w:color="auto"/>
                <w:left w:val="none" w:sz="0" w:space="0" w:color="auto"/>
                <w:bottom w:val="none" w:sz="0" w:space="0" w:color="auto"/>
                <w:right w:val="none" w:sz="0" w:space="0" w:color="auto"/>
              </w:divBdr>
            </w:div>
            <w:div w:id="1526098838">
              <w:marLeft w:val="0"/>
              <w:marRight w:val="0"/>
              <w:marTop w:val="0"/>
              <w:marBottom w:val="0"/>
              <w:divBdr>
                <w:top w:val="none" w:sz="0" w:space="0" w:color="auto"/>
                <w:left w:val="none" w:sz="0" w:space="0" w:color="auto"/>
                <w:bottom w:val="none" w:sz="0" w:space="0" w:color="auto"/>
                <w:right w:val="none" w:sz="0" w:space="0" w:color="auto"/>
              </w:divBdr>
            </w:div>
            <w:div w:id="2124569804">
              <w:marLeft w:val="0"/>
              <w:marRight w:val="0"/>
              <w:marTop w:val="0"/>
              <w:marBottom w:val="0"/>
              <w:divBdr>
                <w:top w:val="none" w:sz="0" w:space="0" w:color="auto"/>
                <w:left w:val="none" w:sz="0" w:space="0" w:color="auto"/>
                <w:bottom w:val="none" w:sz="0" w:space="0" w:color="auto"/>
                <w:right w:val="none" w:sz="0" w:space="0" w:color="auto"/>
              </w:divBdr>
            </w:div>
            <w:div w:id="816386651">
              <w:marLeft w:val="0"/>
              <w:marRight w:val="0"/>
              <w:marTop w:val="0"/>
              <w:marBottom w:val="0"/>
              <w:divBdr>
                <w:top w:val="none" w:sz="0" w:space="0" w:color="auto"/>
                <w:left w:val="none" w:sz="0" w:space="0" w:color="auto"/>
                <w:bottom w:val="none" w:sz="0" w:space="0" w:color="auto"/>
                <w:right w:val="none" w:sz="0" w:space="0" w:color="auto"/>
              </w:divBdr>
            </w:div>
            <w:div w:id="1009988295">
              <w:marLeft w:val="0"/>
              <w:marRight w:val="0"/>
              <w:marTop w:val="0"/>
              <w:marBottom w:val="0"/>
              <w:divBdr>
                <w:top w:val="none" w:sz="0" w:space="0" w:color="auto"/>
                <w:left w:val="none" w:sz="0" w:space="0" w:color="auto"/>
                <w:bottom w:val="none" w:sz="0" w:space="0" w:color="auto"/>
                <w:right w:val="none" w:sz="0" w:space="0" w:color="auto"/>
              </w:divBdr>
            </w:div>
            <w:div w:id="493953164">
              <w:marLeft w:val="0"/>
              <w:marRight w:val="0"/>
              <w:marTop w:val="0"/>
              <w:marBottom w:val="0"/>
              <w:divBdr>
                <w:top w:val="none" w:sz="0" w:space="0" w:color="auto"/>
                <w:left w:val="none" w:sz="0" w:space="0" w:color="auto"/>
                <w:bottom w:val="none" w:sz="0" w:space="0" w:color="auto"/>
                <w:right w:val="none" w:sz="0" w:space="0" w:color="auto"/>
              </w:divBdr>
            </w:div>
            <w:div w:id="1051929685">
              <w:marLeft w:val="0"/>
              <w:marRight w:val="0"/>
              <w:marTop w:val="0"/>
              <w:marBottom w:val="0"/>
              <w:divBdr>
                <w:top w:val="none" w:sz="0" w:space="0" w:color="auto"/>
                <w:left w:val="none" w:sz="0" w:space="0" w:color="auto"/>
                <w:bottom w:val="none" w:sz="0" w:space="0" w:color="auto"/>
                <w:right w:val="none" w:sz="0" w:space="0" w:color="auto"/>
              </w:divBdr>
            </w:div>
            <w:div w:id="1306735466">
              <w:marLeft w:val="0"/>
              <w:marRight w:val="0"/>
              <w:marTop w:val="0"/>
              <w:marBottom w:val="0"/>
              <w:divBdr>
                <w:top w:val="none" w:sz="0" w:space="0" w:color="auto"/>
                <w:left w:val="none" w:sz="0" w:space="0" w:color="auto"/>
                <w:bottom w:val="none" w:sz="0" w:space="0" w:color="auto"/>
                <w:right w:val="none" w:sz="0" w:space="0" w:color="auto"/>
              </w:divBdr>
            </w:div>
            <w:div w:id="1913352874">
              <w:marLeft w:val="0"/>
              <w:marRight w:val="0"/>
              <w:marTop w:val="0"/>
              <w:marBottom w:val="0"/>
              <w:divBdr>
                <w:top w:val="none" w:sz="0" w:space="0" w:color="auto"/>
                <w:left w:val="none" w:sz="0" w:space="0" w:color="auto"/>
                <w:bottom w:val="none" w:sz="0" w:space="0" w:color="auto"/>
                <w:right w:val="none" w:sz="0" w:space="0" w:color="auto"/>
              </w:divBdr>
            </w:div>
            <w:div w:id="210700864">
              <w:marLeft w:val="0"/>
              <w:marRight w:val="0"/>
              <w:marTop w:val="0"/>
              <w:marBottom w:val="0"/>
              <w:divBdr>
                <w:top w:val="none" w:sz="0" w:space="0" w:color="auto"/>
                <w:left w:val="none" w:sz="0" w:space="0" w:color="auto"/>
                <w:bottom w:val="none" w:sz="0" w:space="0" w:color="auto"/>
                <w:right w:val="none" w:sz="0" w:space="0" w:color="auto"/>
              </w:divBdr>
            </w:div>
            <w:div w:id="1371615980">
              <w:marLeft w:val="0"/>
              <w:marRight w:val="0"/>
              <w:marTop w:val="0"/>
              <w:marBottom w:val="0"/>
              <w:divBdr>
                <w:top w:val="none" w:sz="0" w:space="0" w:color="auto"/>
                <w:left w:val="none" w:sz="0" w:space="0" w:color="auto"/>
                <w:bottom w:val="none" w:sz="0" w:space="0" w:color="auto"/>
                <w:right w:val="none" w:sz="0" w:space="0" w:color="auto"/>
              </w:divBdr>
            </w:div>
            <w:div w:id="431246628">
              <w:marLeft w:val="0"/>
              <w:marRight w:val="0"/>
              <w:marTop w:val="0"/>
              <w:marBottom w:val="0"/>
              <w:divBdr>
                <w:top w:val="none" w:sz="0" w:space="0" w:color="auto"/>
                <w:left w:val="none" w:sz="0" w:space="0" w:color="auto"/>
                <w:bottom w:val="none" w:sz="0" w:space="0" w:color="auto"/>
                <w:right w:val="none" w:sz="0" w:space="0" w:color="auto"/>
              </w:divBdr>
            </w:div>
            <w:div w:id="91171013">
              <w:marLeft w:val="0"/>
              <w:marRight w:val="0"/>
              <w:marTop w:val="0"/>
              <w:marBottom w:val="0"/>
              <w:divBdr>
                <w:top w:val="none" w:sz="0" w:space="0" w:color="auto"/>
                <w:left w:val="none" w:sz="0" w:space="0" w:color="auto"/>
                <w:bottom w:val="none" w:sz="0" w:space="0" w:color="auto"/>
                <w:right w:val="none" w:sz="0" w:space="0" w:color="auto"/>
              </w:divBdr>
            </w:div>
            <w:div w:id="465899975">
              <w:marLeft w:val="0"/>
              <w:marRight w:val="0"/>
              <w:marTop w:val="0"/>
              <w:marBottom w:val="0"/>
              <w:divBdr>
                <w:top w:val="none" w:sz="0" w:space="0" w:color="auto"/>
                <w:left w:val="none" w:sz="0" w:space="0" w:color="auto"/>
                <w:bottom w:val="none" w:sz="0" w:space="0" w:color="auto"/>
                <w:right w:val="none" w:sz="0" w:space="0" w:color="auto"/>
              </w:divBdr>
            </w:div>
            <w:div w:id="280839679">
              <w:marLeft w:val="0"/>
              <w:marRight w:val="0"/>
              <w:marTop w:val="0"/>
              <w:marBottom w:val="0"/>
              <w:divBdr>
                <w:top w:val="none" w:sz="0" w:space="0" w:color="auto"/>
                <w:left w:val="none" w:sz="0" w:space="0" w:color="auto"/>
                <w:bottom w:val="none" w:sz="0" w:space="0" w:color="auto"/>
                <w:right w:val="none" w:sz="0" w:space="0" w:color="auto"/>
              </w:divBdr>
            </w:div>
            <w:div w:id="1711997906">
              <w:marLeft w:val="0"/>
              <w:marRight w:val="0"/>
              <w:marTop w:val="0"/>
              <w:marBottom w:val="0"/>
              <w:divBdr>
                <w:top w:val="none" w:sz="0" w:space="0" w:color="auto"/>
                <w:left w:val="none" w:sz="0" w:space="0" w:color="auto"/>
                <w:bottom w:val="none" w:sz="0" w:space="0" w:color="auto"/>
                <w:right w:val="none" w:sz="0" w:space="0" w:color="auto"/>
              </w:divBdr>
            </w:div>
            <w:div w:id="699745290">
              <w:marLeft w:val="0"/>
              <w:marRight w:val="0"/>
              <w:marTop w:val="0"/>
              <w:marBottom w:val="0"/>
              <w:divBdr>
                <w:top w:val="none" w:sz="0" w:space="0" w:color="auto"/>
                <w:left w:val="none" w:sz="0" w:space="0" w:color="auto"/>
                <w:bottom w:val="none" w:sz="0" w:space="0" w:color="auto"/>
                <w:right w:val="none" w:sz="0" w:space="0" w:color="auto"/>
              </w:divBdr>
            </w:div>
            <w:div w:id="1139150992">
              <w:marLeft w:val="0"/>
              <w:marRight w:val="0"/>
              <w:marTop w:val="0"/>
              <w:marBottom w:val="0"/>
              <w:divBdr>
                <w:top w:val="none" w:sz="0" w:space="0" w:color="auto"/>
                <w:left w:val="none" w:sz="0" w:space="0" w:color="auto"/>
                <w:bottom w:val="none" w:sz="0" w:space="0" w:color="auto"/>
                <w:right w:val="none" w:sz="0" w:space="0" w:color="auto"/>
              </w:divBdr>
            </w:div>
            <w:div w:id="1627202410">
              <w:marLeft w:val="0"/>
              <w:marRight w:val="0"/>
              <w:marTop w:val="0"/>
              <w:marBottom w:val="0"/>
              <w:divBdr>
                <w:top w:val="none" w:sz="0" w:space="0" w:color="auto"/>
                <w:left w:val="none" w:sz="0" w:space="0" w:color="auto"/>
                <w:bottom w:val="none" w:sz="0" w:space="0" w:color="auto"/>
                <w:right w:val="none" w:sz="0" w:space="0" w:color="auto"/>
              </w:divBdr>
            </w:div>
            <w:div w:id="732236063">
              <w:marLeft w:val="0"/>
              <w:marRight w:val="0"/>
              <w:marTop w:val="0"/>
              <w:marBottom w:val="0"/>
              <w:divBdr>
                <w:top w:val="none" w:sz="0" w:space="0" w:color="auto"/>
                <w:left w:val="none" w:sz="0" w:space="0" w:color="auto"/>
                <w:bottom w:val="none" w:sz="0" w:space="0" w:color="auto"/>
                <w:right w:val="none" w:sz="0" w:space="0" w:color="auto"/>
              </w:divBdr>
            </w:div>
            <w:div w:id="2081173911">
              <w:marLeft w:val="0"/>
              <w:marRight w:val="0"/>
              <w:marTop w:val="0"/>
              <w:marBottom w:val="0"/>
              <w:divBdr>
                <w:top w:val="none" w:sz="0" w:space="0" w:color="auto"/>
                <w:left w:val="none" w:sz="0" w:space="0" w:color="auto"/>
                <w:bottom w:val="none" w:sz="0" w:space="0" w:color="auto"/>
                <w:right w:val="none" w:sz="0" w:space="0" w:color="auto"/>
              </w:divBdr>
            </w:div>
            <w:div w:id="150218145">
              <w:marLeft w:val="0"/>
              <w:marRight w:val="0"/>
              <w:marTop w:val="0"/>
              <w:marBottom w:val="0"/>
              <w:divBdr>
                <w:top w:val="none" w:sz="0" w:space="0" w:color="auto"/>
                <w:left w:val="none" w:sz="0" w:space="0" w:color="auto"/>
                <w:bottom w:val="none" w:sz="0" w:space="0" w:color="auto"/>
                <w:right w:val="none" w:sz="0" w:space="0" w:color="auto"/>
              </w:divBdr>
            </w:div>
            <w:div w:id="646782194">
              <w:marLeft w:val="0"/>
              <w:marRight w:val="0"/>
              <w:marTop w:val="0"/>
              <w:marBottom w:val="0"/>
              <w:divBdr>
                <w:top w:val="none" w:sz="0" w:space="0" w:color="auto"/>
                <w:left w:val="none" w:sz="0" w:space="0" w:color="auto"/>
                <w:bottom w:val="none" w:sz="0" w:space="0" w:color="auto"/>
                <w:right w:val="none" w:sz="0" w:space="0" w:color="auto"/>
              </w:divBdr>
            </w:div>
            <w:div w:id="327834154">
              <w:marLeft w:val="0"/>
              <w:marRight w:val="0"/>
              <w:marTop w:val="0"/>
              <w:marBottom w:val="0"/>
              <w:divBdr>
                <w:top w:val="none" w:sz="0" w:space="0" w:color="auto"/>
                <w:left w:val="none" w:sz="0" w:space="0" w:color="auto"/>
                <w:bottom w:val="none" w:sz="0" w:space="0" w:color="auto"/>
                <w:right w:val="none" w:sz="0" w:space="0" w:color="auto"/>
              </w:divBdr>
            </w:div>
            <w:div w:id="674496810">
              <w:marLeft w:val="0"/>
              <w:marRight w:val="0"/>
              <w:marTop w:val="0"/>
              <w:marBottom w:val="0"/>
              <w:divBdr>
                <w:top w:val="none" w:sz="0" w:space="0" w:color="auto"/>
                <w:left w:val="none" w:sz="0" w:space="0" w:color="auto"/>
                <w:bottom w:val="none" w:sz="0" w:space="0" w:color="auto"/>
                <w:right w:val="none" w:sz="0" w:space="0" w:color="auto"/>
              </w:divBdr>
            </w:div>
            <w:div w:id="918832508">
              <w:marLeft w:val="0"/>
              <w:marRight w:val="0"/>
              <w:marTop w:val="0"/>
              <w:marBottom w:val="0"/>
              <w:divBdr>
                <w:top w:val="none" w:sz="0" w:space="0" w:color="auto"/>
                <w:left w:val="none" w:sz="0" w:space="0" w:color="auto"/>
                <w:bottom w:val="none" w:sz="0" w:space="0" w:color="auto"/>
                <w:right w:val="none" w:sz="0" w:space="0" w:color="auto"/>
              </w:divBdr>
            </w:div>
            <w:div w:id="1413158896">
              <w:marLeft w:val="0"/>
              <w:marRight w:val="0"/>
              <w:marTop w:val="0"/>
              <w:marBottom w:val="0"/>
              <w:divBdr>
                <w:top w:val="none" w:sz="0" w:space="0" w:color="auto"/>
                <w:left w:val="none" w:sz="0" w:space="0" w:color="auto"/>
                <w:bottom w:val="none" w:sz="0" w:space="0" w:color="auto"/>
                <w:right w:val="none" w:sz="0" w:space="0" w:color="auto"/>
              </w:divBdr>
            </w:div>
            <w:div w:id="1548031444">
              <w:marLeft w:val="0"/>
              <w:marRight w:val="0"/>
              <w:marTop w:val="0"/>
              <w:marBottom w:val="0"/>
              <w:divBdr>
                <w:top w:val="none" w:sz="0" w:space="0" w:color="auto"/>
                <w:left w:val="none" w:sz="0" w:space="0" w:color="auto"/>
                <w:bottom w:val="none" w:sz="0" w:space="0" w:color="auto"/>
                <w:right w:val="none" w:sz="0" w:space="0" w:color="auto"/>
              </w:divBdr>
            </w:div>
            <w:div w:id="2136368682">
              <w:marLeft w:val="0"/>
              <w:marRight w:val="0"/>
              <w:marTop w:val="0"/>
              <w:marBottom w:val="0"/>
              <w:divBdr>
                <w:top w:val="none" w:sz="0" w:space="0" w:color="auto"/>
                <w:left w:val="none" w:sz="0" w:space="0" w:color="auto"/>
                <w:bottom w:val="none" w:sz="0" w:space="0" w:color="auto"/>
                <w:right w:val="none" w:sz="0" w:space="0" w:color="auto"/>
              </w:divBdr>
            </w:div>
            <w:div w:id="1954631822">
              <w:marLeft w:val="0"/>
              <w:marRight w:val="0"/>
              <w:marTop w:val="0"/>
              <w:marBottom w:val="0"/>
              <w:divBdr>
                <w:top w:val="none" w:sz="0" w:space="0" w:color="auto"/>
                <w:left w:val="none" w:sz="0" w:space="0" w:color="auto"/>
                <w:bottom w:val="none" w:sz="0" w:space="0" w:color="auto"/>
                <w:right w:val="none" w:sz="0" w:space="0" w:color="auto"/>
              </w:divBdr>
            </w:div>
            <w:div w:id="1977831453">
              <w:marLeft w:val="0"/>
              <w:marRight w:val="0"/>
              <w:marTop w:val="0"/>
              <w:marBottom w:val="0"/>
              <w:divBdr>
                <w:top w:val="none" w:sz="0" w:space="0" w:color="auto"/>
                <w:left w:val="none" w:sz="0" w:space="0" w:color="auto"/>
                <w:bottom w:val="none" w:sz="0" w:space="0" w:color="auto"/>
                <w:right w:val="none" w:sz="0" w:space="0" w:color="auto"/>
              </w:divBdr>
            </w:div>
            <w:div w:id="345442398">
              <w:marLeft w:val="0"/>
              <w:marRight w:val="0"/>
              <w:marTop w:val="0"/>
              <w:marBottom w:val="0"/>
              <w:divBdr>
                <w:top w:val="none" w:sz="0" w:space="0" w:color="auto"/>
                <w:left w:val="none" w:sz="0" w:space="0" w:color="auto"/>
                <w:bottom w:val="none" w:sz="0" w:space="0" w:color="auto"/>
                <w:right w:val="none" w:sz="0" w:space="0" w:color="auto"/>
              </w:divBdr>
            </w:div>
            <w:div w:id="84688315">
              <w:marLeft w:val="0"/>
              <w:marRight w:val="0"/>
              <w:marTop w:val="0"/>
              <w:marBottom w:val="0"/>
              <w:divBdr>
                <w:top w:val="none" w:sz="0" w:space="0" w:color="auto"/>
                <w:left w:val="none" w:sz="0" w:space="0" w:color="auto"/>
                <w:bottom w:val="none" w:sz="0" w:space="0" w:color="auto"/>
                <w:right w:val="none" w:sz="0" w:space="0" w:color="auto"/>
              </w:divBdr>
            </w:div>
            <w:div w:id="1262713947">
              <w:marLeft w:val="0"/>
              <w:marRight w:val="0"/>
              <w:marTop w:val="0"/>
              <w:marBottom w:val="0"/>
              <w:divBdr>
                <w:top w:val="none" w:sz="0" w:space="0" w:color="auto"/>
                <w:left w:val="none" w:sz="0" w:space="0" w:color="auto"/>
                <w:bottom w:val="none" w:sz="0" w:space="0" w:color="auto"/>
                <w:right w:val="none" w:sz="0" w:space="0" w:color="auto"/>
              </w:divBdr>
            </w:div>
            <w:div w:id="1329672957">
              <w:marLeft w:val="0"/>
              <w:marRight w:val="0"/>
              <w:marTop w:val="0"/>
              <w:marBottom w:val="0"/>
              <w:divBdr>
                <w:top w:val="none" w:sz="0" w:space="0" w:color="auto"/>
                <w:left w:val="none" w:sz="0" w:space="0" w:color="auto"/>
                <w:bottom w:val="none" w:sz="0" w:space="0" w:color="auto"/>
                <w:right w:val="none" w:sz="0" w:space="0" w:color="auto"/>
              </w:divBdr>
            </w:div>
            <w:div w:id="439112497">
              <w:marLeft w:val="0"/>
              <w:marRight w:val="0"/>
              <w:marTop w:val="0"/>
              <w:marBottom w:val="0"/>
              <w:divBdr>
                <w:top w:val="none" w:sz="0" w:space="0" w:color="auto"/>
                <w:left w:val="none" w:sz="0" w:space="0" w:color="auto"/>
                <w:bottom w:val="none" w:sz="0" w:space="0" w:color="auto"/>
                <w:right w:val="none" w:sz="0" w:space="0" w:color="auto"/>
              </w:divBdr>
            </w:div>
            <w:div w:id="535585111">
              <w:marLeft w:val="0"/>
              <w:marRight w:val="0"/>
              <w:marTop w:val="0"/>
              <w:marBottom w:val="0"/>
              <w:divBdr>
                <w:top w:val="none" w:sz="0" w:space="0" w:color="auto"/>
                <w:left w:val="none" w:sz="0" w:space="0" w:color="auto"/>
                <w:bottom w:val="none" w:sz="0" w:space="0" w:color="auto"/>
                <w:right w:val="none" w:sz="0" w:space="0" w:color="auto"/>
              </w:divBdr>
            </w:div>
            <w:div w:id="1864586383">
              <w:marLeft w:val="0"/>
              <w:marRight w:val="0"/>
              <w:marTop w:val="0"/>
              <w:marBottom w:val="0"/>
              <w:divBdr>
                <w:top w:val="none" w:sz="0" w:space="0" w:color="auto"/>
                <w:left w:val="none" w:sz="0" w:space="0" w:color="auto"/>
                <w:bottom w:val="none" w:sz="0" w:space="0" w:color="auto"/>
                <w:right w:val="none" w:sz="0" w:space="0" w:color="auto"/>
              </w:divBdr>
            </w:div>
            <w:div w:id="81493495">
              <w:marLeft w:val="0"/>
              <w:marRight w:val="0"/>
              <w:marTop w:val="0"/>
              <w:marBottom w:val="0"/>
              <w:divBdr>
                <w:top w:val="none" w:sz="0" w:space="0" w:color="auto"/>
                <w:left w:val="none" w:sz="0" w:space="0" w:color="auto"/>
                <w:bottom w:val="none" w:sz="0" w:space="0" w:color="auto"/>
                <w:right w:val="none" w:sz="0" w:space="0" w:color="auto"/>
              </w:divBdr>
            </w:div>
            <w:div w:id="125661353">
              <w:marLeft w:val="0"/>
              <w:marRight w:val="0"/>
              <w:marTop w:val="0"/>
              <w:marBottom w:val="0"/>
              <w:divBdr>
                <w:top w:val="none" w:sz="0" w:space="0" w:color="auto"/>
                <w:left w:val="none" w:sz="0" w:space="0" w:color="auto"/>
                <w:bottom w:val="none" w:sz="0" w:space="0" w:color="auto"/>
                <w:right w:val="none" w:sz="0" w:space="0" w:color="auto"/>
              </w:divBdr>
            </w:div>
            <w:div w:id="593784008">
              <w:marLeft w:val="0"/>
              <w:marRight w:val="0"/>
              <w:marTop w:val="0"/>
              <w:marBottom w:val="0"/>
              <w:divBdr>
                <w:top w:val="none" w:sz="0" w:space="0" w:color="auto"/>
                <w:left w:val="none" w:sz="0" w:space="0" w:color="auto"/>
                <w:bottom w:val="none" w:sz="0" w:space="0" w:color="auto"/>
                <w:right w:val="none" w:sz="0" w:space="0" w:color="auto"/>
              </w:divBdr>
            </w:div>
            <w:div w:id="1343628310">
              <w:marLeft w:val="0"/>
              <w:marRight w:val="0"/>
              <w:marTop w:val="0"/>
              <w:marBottom w:val="0"/>
              <w:divBdr>
                <w:top w:val="none" w:sz="0" w:space="0" w:color="auto"/>
                <w:left w:val="none" w:sz="0" w:space="0" w:color="auto"/>
                <w:bottom w:val="none" w:sz="0" w:space="0" w:color="auto"/>
                <w:right w:val="none" w:sz="0" w:space="0" w:color="auto"/>
              </w:divBdr>
            </w:div>
            <w:div w:id="1929382216">
              <w:marLeft w:val="0"/>
              <w:marRight w:val="0"/>
              <w:marTop w:val="0"/>
              <w:marBottom w:val="0"/>
              <w:divBdr>
                <w:top w:val="none" w:sz="0" w:space="0" w:color="auto"/>
                <w:left w:val="none" w:sz="0" w:space="0" w:color="auto"/>
                <w:bottom w:val="none" w:sz="0" w:space="0" w:color="auto"/>
                <w:right w:val="none" w:sz="0" w:space="0" w:color="auto"/>
              </w:divBdr>
            </w:div>
            <w:div w:id="577598112">
              <w:marLeft w:val="0"/>
              <w:marRight w:val="0"/>
              <w:marTop w:val="0"/>
              <w:marBottom w:val="0"/>
              <w:divBdr>
                <w:top w:val="none" w:sz="0" w:space="0" w:color="auto"/>
                <w:left w:val="none" w:sz="0" w:space="0" w:color="auto"/>
                <w:bottom w:val="none" w:sz="0" w:space="0" w:color="auto"/>
                <w:right w:val="none" w:sz="0" w:space="0" w:color="auto"/>
              </w:divBdr>
            </w:div>
            <w:div w:id="466823629">
              <w:marLeft w:val="0"/>
              <w:marRight w:val="0"/>
              <w:marTop w:val="0"/>
              <w:marBottom w:val="0"/>
              <w:divBdr>
                <w:top w:val="none" w:sz="0" w:space="0" w:color="auto"/>
                <w:left w:val="none" w:sz="0" w:space="0" w:color="auto"/>
                <w:bottom w:val="none" w:sz="0" w:space="0" w:color="auto"/>
                <w:right w:val="none" w:sz="0" w:space="0" w:color="auto"/>
              </w:divBdr>
            </w:div>
            <w:div w:id="1060518464">
              <w:marLeft w:val="0"/>
              <w:marRight w:val="0"/>
              <w:marTop w:val="0"/>
              <w:marBottom w:val="0"/>
              <w:divBdr>
                <w:top w:val="none" w:sz="0" w:space="0" w:color="auto"/>
                <w:left w:val="none" w:sz="0" w:space="0" w:color="auto"/>
                <w:bottom w:val="none" w:sz="0" w:space="0" w:color="auto"/>
                <w:right w:val="none" w:sz="0" w:space="0" w:color="auto"/>
              </w:divBdr>
            </w:div>
            <w:div w:id="945116306">
              <w:marLeft w:val="0"/>
              <w:marRight w:val="0"/>
              <w:marTop w:val="0"/>
              <w:marBottom w:val="0"/>
              <w:divBdr>
                <w:top w:val="none" w:sz="0" w:space="0" w:color="auto"/>
                <w:left w:val="none" w:sz="0" w:space="0" w:color="auto"/>
                <w:bottom w:val="none" w:sz="0" w:space="0" w:color="auto"/>
                <w:right w:val="none" w:sz="0" w:space="0" w:color="auto"/>
              </w:divBdr>
            </w:div>
            <w:div w:id="2013144390">
              <w:marLeft w:val="0"/>
              <w:marRight w:val="0"/>
              <w:marTop w:val="0"/>
              <w:marBottom w:val="0"/>
              <w:divBdr>
                <w:top w:val="none" w:sz="0" w:space="0" w:color="auto"/>
                <w:left w:val="none" w:sz="0" w:space="0" w:color="auto"/>
                <w:bottom w:val="none" w:sz="0" w:space="0" w:color="auto"/>
                <w:right w:val="none" w:sz="0" w:space="0" w:color="auto"/>
              </w:divBdr>
            </w:div>
            <w:div w:id="90859209">
              <w:marLeft w:val="0"/>
              <w:marRight w:val="0"/>
              <w:marTop w:val="0"/>
              <w:marBottom w:val="0"/>
              <w:divBdr>
                <w:top w:val="none" w:sz="0" w:space="0" w:color="auto"/>
                <w:left w:val="none" w:sz="0" w:space="0" w:color="auto"/>
                <w:bottom w:val="none" w:sz="0" w:space="0" w:color="auto"/>
                <w:right w:val="none" w:sz="0" w:space="0" w:color="auto"/>
              </w:divBdr>
            </w:div>
            <w:div w:id="1230966444">
              <w:marLeft w:val="0"/>
              <w:marRight w:val="0"/>
              <w:marTop w:val="0"/>
              <w:marBottom w:val="0"/>
              <w:divBdr>
                <w:top w:val="none" w:sz="0" w:space="0" w:color="auto"/>
                <w:left w:val="none" w:sz="0" w:space="0" w:color="auto"/>
                <w:bottom w:val="none" w:sz="0" w:space="0" w:color="auto"/>
                <w:right w:val="none" w:sz="0" w:space="0" w:color="auto"/>
              </w:divBdr>
            </w:div>
            <w:div w:id="2071032426">
              <w:marLeft w:val="0"/>
              <w:marRight w:val="0"/>
              <w:marTop w:val="0"/>
              <w:marBottom w:val="0"/>
              <w:divBdr>
                <w:top w:val="none" w:sz="0" w:space="0" w:color="auto"/>
                <w:left w:val="none" w:sz="0" w:space="0" w:color="auto"/>
                <w:bottom w:val="none" w:sz="0" w:space="0" w:color="auto"/>
                <w:right w:val="none" w:sz="0" w:space="0" w:color="auto"/>
              </w:divBdr>
            </w:div>
            <w:div w:id="1923368479">
              <w:marLeft w:val="0"/>
              <w:marRight w:val="0"/>
              <w:marTop w:val="0"/>
              <w:marBottom w:val="0"/>
              <w:divBdr>
                <w:top w:val="none" w:sz="0" w:space="0" w:color="auto"/>
                <w:left w:val="none" w:sz="0" w:space="0" w:color="auto"/>
                <w:bottom w:val="none" w:sz="0" w:space="0" w:color="auto"/>
                <w:right w:val="none" w:sz="0" w:space="0" w:color="auto"/>
              </w:divBdr>
            </w:div>
            <w:div w:id="723993758">
              <w:marLeft w:val="0"/>
              <w:marRight w:val="0"/>
              <w:marTop w:val="0"/>
              <w:marBottom w:val="0"/>
              <w:divBdr>
                <w:top w:val="none" w:sz="0" w:space="0" w:color="auto"/>
                <w:left w:val="none" w:sz="0" w:space="0" w:color="auto"/>
                <w:bottom w:val="none" w:sz="0" w:space="0" w:color="auto"/>
                <w:right w:val="none" w:sz="0" w:space="0" w:color="auto"/>
              </w:divBdr>
            </w:div>
            <w:div w:id="1879119875">
              <w:marLeft w:val="0"/>
              <w:marRight w:val="0"/>
              <w:marTop w:val="0"/>
              <w:marBottom w:val="0"/>
              <w:divBdr>
                <w:top w:val="none" w:sz="0" w:space="0" w:color="auto"/>
                <w:left w:val="none" w:sz="0" w:space="0" w:color="auto"/>
                <w:bottom w:val="none" w:sz="0" w:space="0" w:color="auto"/>
                <w:right w:val="none" w:sz="0" w:space="0" w:color="auto"/>
              </w:divBdr>
            </w:div>
            <w:div w:id="949821915">
              <w:marLeft w:val="0"/>
              <w:marRight w:val="0"/>
              <w:marTop w:val="0"/>
              <w:marBottom w:val="0"/>
              <w:divBdr>
                <w:top w:val="none" w:sz="0" w:space="0" w:color="auto"/>
                <w:left w:val="none" w:sz="0" w:space="0" w:color="auto"/>
                <w:bottom w:val="none" w:sz="0" w:space="0" w:color="auto"/>
                <w:right w:val="none" w:sz="0" w:space="0" w:color="auto"/>
              </w:divBdr>
            </w:div>
            <w:div w:id="1414860597">
              <w:marLeft w:val="0"/>
              <w:marRight w:val="0"/>
              <w:marTop w:val="0"/>
              <w:marBottom w:val="0"/>
              <w:divBdr>
                <w:top w:val="none" w:sz="0" w:space="0" w:color="auto"/>
                <w:left w:val="none" w:sz="0" w:space="0" w:color="auto"/>
                <w:bottom w:val="none" w:sz="0" w:space="0" w:color="auto"/>
                <w:right w:val="none" w:sz="0" w:space="0" w:color="auto"/>
              </w:divBdr>
            </w:div>
            <w:div w:id="22052601">
              <w:marLeft w:val="0"/>
              <w:marRight w:val="0"/>
              <w:marTop w:val="0"/>
              <w:marBottom w:val="0"/>
              <w:divBdr>
                <w:top w:val="none" w:sz="0" w:space="0" w:color="auto"/>
                <w:left w:val="none" w:sz="0" w:space="0" w:color="auto"/>
                <w:bottom w:val="none" w:sz="0" w:space="0" w:color="auto"/>
                <w:right w:val="none" w:sz="0" w:space="0" w:color="auto"/>
              </w:divBdr>
            </w:div>
            <w:div w:id="835534769">
              <w:marLeft w:val="0"/>
              <w:marRight w:val="0"/>
              <w:marTop w:val="0"/>
              <w:marBottom w:val="0"/>
              <w:divBdr>
                <w:top w:val="none" w:sz="0" w:space="0" w:color="auto"/>
                <w:left w:val="none" w:sz="0" w:space="0" w:color="auto"/>
                <w:bottom w:val="none" w:sz="0" w:space="0" w:color="auto"/>
                <w:right w:val="none" w:sz="0" w:space="0" w:color="auto"/>
              </w:divBdr>
            </w:div>
            <w:div w:id="1934899282">
              <w:marLeft w:val="0"/>
              <w:marRight w:val="0"/>
              <w:marTop w:val="0"/>
              <w:marBottom w:val="0"/>
              <w:divBdr>
                <w:top w:val="none" w:sz="0" w:space="0" w:color="auto"/>
                <w:left w:val="none" w:sz="0" w:space="0" w:color="auto"/>
                <w:bottom w:val="none" w:sz="0" w:space="0" w:color="auto"/>
                <w:right w:val="none" w:sz="0" w:space="0" w:color="auto"/>
              </w:divBdr>
            </w:div>
            <w:div w:id="1186136197">
              <w:marLeft w:val="0"/>
              <w:marRight w:val="0"/>
              <w:marTop w:val="0"/>
              <w:marBottom w:val="0"/>
              <w:divBdr>
                <w:top w:val="none" w:sz="0" w:space="0" w:color="auto"/>
                <w:left w:val="none" w:sz="0" w:space="0" w:color="auto"/>
                <w:bottom w:val="none" w:sz="0" w:space="0" w:color="auto"/>
                <w:right w:val="none" w:sz="0" w:space="0" w:color="auto"/>
              </w:divBdr>
            </w:div>
            <w:div w:id="35594447">
              <w:marLeft w:val="0"/>
              <w:marRight w:val="0"/>
              <w:marTop w:val="0"/>
              <w:marBottom w:val="0"/>
              <w:divBdr>
                <w:top w:val="none" w:sz="0" w:space="0" w:color="auto"/>
                <w:left w:val="none" w:sz="0" w:space="0" w:color="auto"/>
                <w:bottom w:val="none" w:sz="0" w:space="0" w:color="auto"/>
                <w:right w:val="none" w:sz="0" w:space="0" w:color="auto"/>
              </w:divBdr>
            </w:div>
            <w:div w:id="821896774">
              <w:marLeft w:val="0"/>
              <w:marRight w:val="0"/>
              <w:marTop w:val="0"/>
              <w:marBottom w:val="0"/>
              <w:divBdr>
                <w:top w:val="none" w:sz="0" w:space="0" w:color="auto"/>
                <w:left w:val="none" w:sz="0" w:space="0" w:color="auto"/>
                <w:bottom w:val="none" w:sz="0" w:space="0" w:color="auto"/>
                <w:right w:val="none" w:sz="0" w:space="0" w:color="auto"/>
              </w:divBdr>
            </w:div>
            <w:div w:id="1610307613">
              <w:marLeft w:val="0"/>
              <w:marRight w:val="0"/>
              <w:marTop w:val="0"/>
              <w:marBottom w:val="0"/>
              <w:divBdr>
                <w:top w:val="none" w:sz="0" w:space="0" w:color="auto"/>
                <w:left w:val="none" w:sz="0" w:space="0" w:color="auto"/>
                <w:bottom w:val="none" w:sz="0" w:space="0" w:color="auto"/>
                <w:right w:val="none" w:sz="0" w:space="0" w:color="auto"/>
              </w:divBdr>
            </w:div>
            <w:div w:id="16124143">
              <w:marLeft w:val="0"/>
              <w:marRight w:val="0"/>
              <w:marTop w:val="0"/>
              <w:marBottom w:val="0"/>
              <w:divBdr>
                <w:top w:val="none" w:sz="0" w:space="0" w:color="auto"/>
                <w:left w:val="none" w:sz="0" w:space="0" w:color="auto"/>
                <w:bottom w:val="none" w:sz="0" w:space="0" w:color="auto"/>
                <w:right w:val="none" w:sz="0" w:space="0" w:color="auto"/>
              </w:divBdr>
            </w:div>
            <w:div w:id="827014818">
              <w:marLeft w:val="0"/>
              <w:marRight w:val="0"/>
              <w:marTop w:val="0"/>
              <w:marBottom w:val="0"/>
              <w:divBdr>
                <w:top w:val="none" w:sz="0" w:space="0" w:color="auto"/>
                <w:left w:val="none" w:sz="0" w:space="0" w:color="auto"/>
                <w:bottom w:val="none" w:sz="0" w:space="0" w:color="auto"/>
                <w:right w:val="none" w:sz="0" w:space="0" w:color="auto"/>
              </w:divBdr>
            </w:div>
            <w:div w:id="1987316173">
              <w:marLeft w:val="0"/>
              <w:marRight w:val="0"/>
              <w:marTop w:val="0"/>
              <w:marBottom w:val="0"/>
              <w:divBdr>
                <w:top w:val="none" w:sz="0" w:space="0" w:color="auto"/>
                <w:left w:val="none" w:sz="0" w:space="0" w:color="auto"/>
                <w:bottom w:val="none" w:sz="0" w:space="0" w:color="auto"/>
                <w:right w:val="none" w:sz="0" w:space="0" w:color="auto"/>
              </w:divBdr>
            </w:div>
            <w:div w:id="167331388">
              <w:marLeft w:val="0"/>
              <w:marRight w:val="0"/>
              <w:marTop w:val="0"/>
              <w:marBottom w:val="0"/>
              <w:divBdr>
                <w:top w:val="none" w:sz="0" w:space="0" w:color="auto"/>
                <w:left w:val="none" w:sz="0" w:space="0" w:color="auto"/>
                <w:bottom w:val="none" w:sz="0" w:space="0" w:color="auto"/>
                <w:right w:val="none" w:sz="0" w:space="0" w:color="auto"/>
              </w:divBdr>
            </w:div>
            <w:div w:id="94250301">
              <w:marLeft w:val="0"/>
              <w:marRight w:val="0"/>
              <w:marTop w:val="0"/>
              <w:marBottom w:val="0"/>
              <w:divBdr>
                <w:top w:val="none" w:sz="0" w:space="0" w:color="auto"/>
                <w:left w:val="none" w:sz="0" w:space="0" w:color="auto"/>
                <w:bottom w:val="none" w:sz="0" w:space="0" w:color="auto"/>
                <w:right w:val="none" w:sz="0" w:space="0" w:color="auto"/>
              </w:divBdr>
            </w:div>
            <w:div w:id="500585209">
              <w:marLeft w:val="0"/>
              <w:marRight w:val="0"/>
              <w:marTop w:val="0"/>
              <w:marBottom w:val="0"/>
              <w:divBdr>
                <w:top w:val="none" w:sz="0" w:space="0" w:color="auto"/>
                <w:left w:val="none" w:sz="0" w:space="0" w:color="auto"/>
                <w:bottom w:val="none" w:sz="0" w:space="0" w:color="auto"/>
                <w:right w:val="none" w:sz="0" w:space="0" w:color="auto"/>
              </w:divBdr>
            </w:div>
            <w:div w:id="821773633">
              <w:marLeft w:val="0"/>
              <w:marRight w:val="0"/>
              <w:marTop w:val="0"/>
              <w:marBottom w:val="0"/>
              <w:divBdr>
                <w:top w:val="none" w:sz="0" w:space="0" w:color="auto"/>
                <w:left w:val="none" w:sz="0" w:space="0" w:color="auto"/>
                <w:bottom w:val="none" w:sz="0" w:space="0" w:color="auto"/>
                <w:right w:val="none" w:sz="0" w:space="0" w:color="auto"/>
              </w:divBdr>
            </w:div>
            <w:div w:id="1763600610">
              <w:marLeft w:val="0"/>
              <w:marRight w:val="0"/>
              <w:marTop w:val="0"/>
              <w:marBottom w:val="0"/>
              <w:divBdr>
                <w:top w:val="none" w:sz="0" w:space="0" w:color="auto"/>
                <w:left w:val="none" w:sz="0" w:space="0" w:color="auto"/>
                <w:bottom w:val="none" w:sz="0" w:space="0" w:color="auto"/>
                <w:right w:val="none" w:sz="0" w:space="0" w:color="auto"/>
              </w:divBdr>
            </w:div>
            <w:div w:id="1328287286">
              <w:marLeft w:val="0"/>
              <w:marRight w:val="0"/>
              <w:marTop w:val="0"/>
              <w:marBottom w:val="0"/>
              <w:divBdr>
                <w:top w:val="none" w:sz="0" w:space="0" w:color="auto"/>
                <w:left w:val="none" w:sz="0" w:space="0" w:color="auto"/>
                <w:bottom w:val="none" w:sz="0" w:space="0" w:color="auto"/>
                <w:right w:val="none" w:sz="0" w:space="0" w:color="auto"/>
              </w:divBdr>
            </w:div>
            <w:div w:id="1192186744">
              <w:marLeft w:val="0"/>
              <w:marRight w:val="0"/>
              <w:marTop w:val="0"/>
              <w:marBottom w:val="0"/>
              <w:divBdr>
                <w:top w:val="none" w:sz="0" w:space="0" w:color="auto"/>
                <w:left w:val="none" w:sz="0" w:space="0" w:color="auto"/>
                <w:bottom w:val="none" w:sz="0" w:space="0" w:color="auto"/>
                <w:right w:val="none" w:sz="0" w:space="0" w:color="auto"/>
              </w:divBdr>
            </w:div>
            <w:div w:id="1133790352">
              <w:marLeft w:val="0"/>
              <w:marRight w:val="0"/>
              <w:marTop w:val="0"/>
              <w:marBottom w:val="0"/>
              <w:divBdr>
                <w:top w:val="none" w:sz="0" w:space="0" w:color="auto"/>
                <w:left w:val="none" w:sz="0" w:space="0" w:color="auto"/>
                <w:bottom w:val="none" w:sz="0" w:space="0" w:color="auto"/>
                <w:right w:val="none" w:sz="0" w:space="0" w:color="auto"/>
              </w:divBdr>
            </w:div>
            <w:div w:id="1939020828">
              <w:marLeft w:val="0"/>
              <w:marRight w:val="0"/>
              <w:marTop w:val="0"/>
              <w:marBottom w:val="0"/>
              <w:divBdr>
                <w:top w:val="none" w:sz="0" w:space="0" w:color="auto"/>
                <w:left w:val="none" w:sz="0" w:space="0" w:color="auto"/>
                <w:bottom w:val="none" w:sz="0" w:space="0" w:color="auto"/>
                <w:right w:val="none" w:sz="0" w:space="0" w:color="auto"/>
              </w:divBdr>
            </w:div>
            <w:div w:id="1681856643">
              <w:marLeft w:val="0"/>
              <w:marRight w:val="0"/>
              <w:marTop w:val="0"/>
              <w:marBottom w:val="0"/>
              <w:divBdr>
                <w:top w:val="none" w:sz="0" w:space="0" w:color="auto"/>
                <w:left w:val="none" w:sz="0" w:space="0" w:color="auto"/>
                <w:bottom w:val="none" w:sz="0" w:space="0" w:color="auto"/>
                <w:right w:val="none" w:sz="0" w:space="0" w:color="auto"/>
              </w:divBdr>
            </w:div>
            <w:div w:id="2061325050">
              <w:marLeft w:val="0"/>
              <w:marRight w:val="0"/>
              <w:marTop w:val="0"/>
              <w:marBottom w:val="0"/>
              <w:divBdr>
                <w:top w:val="none" w:sz="0" w:space="0" w:color="auto"/>
                <w:left w:val="none" w:sz="0" w:space="0" w:color="auto"/>
                <w:bottom w:val="none" w:sz="0" w:space="0" w:color="auto"/>
                <w:right w:val="none" w:sz="0" w:space="0" w:color="auto"/>
              </w:divBdr>
            </w:div>
            <w:div w:id="1624386893">
              <w:marLeft w:val="0"/>
              <w:marRight w:val="0"/>
              <w:marTop w:val="0"/>
              <w:marBottom w:val="0"/>
              <w:divBdr>
                <w:top w:val="none" w:sz="0" w:space="0" w:color="auto"/>
                <w:left w:val="none" w:sz="0" w:space="0" w:color="auto"/>
                <w:bottom w:val="none" w:sz="0" w:space="0" w:color="auto"/>
                <w:right w:val="none" w:sz="0" w:space="0" w:color="auto"/>
              </w:divBdr>
            </w:div>
            <w:div w:id="75637338">
              <w:marLeft w:val="0"/>
              <w:marRight w:val="0"/>
              <w:marTop w:val="0"/>
              <w:marBottom w:val="0"/>
              <w:divBdr>
                <w:top w:val="none" w:sz="0" w:space="0" w:color="auto"/>
                <w:left w:val="none" w:sz="0" w:space="0" w:color="auto"/>
                <w:bottom w:val="none" w:sz="0" w:space="0" w:color="auto"/>
                <w:right w:val="none" w:sz="0" w:space="0" w:color="auto"/>
              </w:divBdr>
            </w:div>
            <w:div w:id="1990359004">
              <w:marLeft w:val="0"/>
              <w:marRight w:val="0"/>
              <w:marTop w:val="0"/>
              <w:marBottom w:val="0"/>
              <w:divBdr>
                <w:top w:val="none" w:sz="0" w:space="0" w:color="auto"/>
                <w:left w:val="none" w:sz="0" w:space="0" w:color="auto"/>
                <w:bottom w:val="none" w:sz="0" w:space="0" w:color="auto"/>
                <w:right w:val="none" w:sz="0" w:space="0" w:color="auto"/>
              </w:divBdr>
            </w:div>
            <w:div w:id="1549565649">
              <w:marLeft w:val="0"/>
              <w:marRight w:val="0"/>
              <w:marTop w:val="0"/>
              <w:marBottom w:val="0"/>
              <w:divBdr>
                <w:top w:val="none" w:sz="0" w:space="0" w:color="auto"/>
                <w:left w:val="none" w:sz="0" w:space="0" w:color="auto"/>
                <w:bottom w:val="none" w:sz="0" w:space="0" w:color="auto"/>
                <w:right w:val="none" w:sz="0" w:space="0" w:color="auto"/>
              </w:divBdr>
            </w:div>
            <w:div w:id="1297561910">
              <w:marLeft w:val="0"/>
              <w:marRight w:val="0"/>
              <w:marTop w:val="0"/>
              <w:marBottom w:val="0"/>
              <w:divBdr>
                <w:top w:val="none" w:sz="0" w:space="0" w:color="auto"/>
                <w:left w:val="none" w:sz="0" w:space="0" w:color="auto"/>
                <w:bottom w:val="none" w:sz="0" w:space="0" w:color="auto"/>
                <w:right w:val="none" w:sz="0" w:space="0" w:color="auto"/>
              </w:divBdr>
            </w:div>
            <w:div w:id="1582443500">
              <w:marLeft w:val="0"/>
              <w:marRight w:val="0"/>
              <w:marTop w:val="0"/>
              <w:marBottom w:val="0"/>
              <w:divBdr>
                <w:top w:val="none" w:sz="0" w:space="0" w:color="auto"/>
                <w:left w:val="none" w:sz="0" w:space="0" w:color="auto"/>
                <w:bottom w:val="none" w:sz="0" w:space="0" w:color="auto"/>
                <w:right w:val="none" w:sz="0" w:space="0" w:color="auto"/>
              </w:divBdr>
            </w:div>
            <w:div w:id="435252410">
              <w:marLeft w:val="0"/>
              <w:marRight w:val="0"/>
              <w:marTop w:val="0"/>
              <w:marBottom w:val="0"/>
              <w:divBdr>
                <w:top w:val="none" w:sz="0" w:space="0" w:color="auto"/>
                <w:left w:val="none" w:sz="0" w:space="0" w:color="auto"/>
                <w:bottom w:val="none" w:sz="0" w:space="0" w:color="auto"/>
                <w:right w:val="none" w:sz="0" w:space="0" w:color="auto"/>
              </w:divBdr>
            </w:div>
            <w:div w:id="1455709224">
              <w:marLeft w:val="0"/>
              <w:marRight w:val="0"/>
              <w:marTop w:val="0"/>
              <w:marBottom w:val="0"/>
              <w:divBdr>
                <w:top w:val="none" w:sz="0" w:space="0" w:color="auto"/>
                <w:left w:val="none" w:sz="0" w:space="0" w:color="auto"/>
                <w:bottom w:val="none" w:sz="0" w:space="0" w:color="auto"/>
                <w:right w:val="none" w:sz="0" w:space="0" w:color="auto"/>
              </w:divBdr>
            </w:div>
            <w:div w:id="34275525">
              <w:marLeft w:val="0"/>
              <w:marRight w:val="0"/>
              <w:marTop w:val="0"/>
              <w:marBottom w:val="0"/>
              <w:divBdr>
                <w:top w:val="none" w:sz="0" w:space="0" w:color="auto"/>
                <w:left w:val="none" w:sz="0" w:space="0" w:color="auto"/>
                <w:bottom w:val="none" w:sz="0" w:space="0" w:color="auto"/>
                <w:right w:val="none" w:sz="0" w:space="0" w:color="auto"/>
              </w:divBdr>
            </w:div>
            <w:div w:id="374886989">
              <w:marLeft w:val="0"/>
              <w:marRight w:val="0"/>
              <w:marTop w:val="0"/>
              <w:marBottom w:val="0"/>
              <w:divBdr>
                <w:top w:val="none" w:sz="0" w:space="0" w:color="auto"/>
                <w:left w:val="none" w:sz="0" w:space="0" w:color="auto"/>
                <w:bottom w:val="none" w:sz="0" w:space="0" w:color="auto"/>
                <w:right w:val="none" w:sz="0" w:space="0" w:color="auto"/>
              </w:divBdr>
            </w:div>
            <w:div w:id="1880510618">
              <w:marLeft w:val="0"/>
              <w:marRight w:val="0"/>
              <w:marTop w:val="0"/>
              <w:marBottom w:val="0"/>
              <w:divBdr>
                <w:top w:val="none" w:sz="0" w:space="0" w:color="auto"/>
                <w:left w:val="none" w:sz="0" w:space="0" w:color="auto"/>
                <w:bottom w:val="none" w:sz="0" w:space="0" w:color="auto"/>
                <w:right w:val="none" w:sz="0" w:space="0" w:color="auto"/>
              </w:divBdr>
            </w:div>
            <w:div w:id="1030379320">
              <w:marLeft w:val="0"/>
              <w:marRight w:val="0"/>
              <w:marTop w:val="0"/>
              <w:marBottom w:val="0"/>
              <w:divBdr>
                <w:top w:val="none" w:sz="0" w:space="0" w:color="auto"/>
                <w:left w:val="none" w:sz="0" w:space="0" w:color="auto"/>
                <w:bottom w:val="none" w:sz="0" w:space="0" w:color="auto"/>
                <w:right w:val="none" w:sz="0" w:space="0" w:color="auto"/>
              </w:divBdr>
            </w:div>
            <w:div w:id="733505812">
              <w:marLeft w:val="0"/>
              <w:marRight w:val="0"/>
              <w:marTop w:val="0"/>
              <w:marBottom w:val="0"/>
              <w:divBdr>
                <w:top w:val="none" w:sz="0" w:space="0" w:color="auto"/>
                <w:left w:val="none" w:sz="0" w:space="0" w:color="auto"/>
                <w:bottom w:val="none" w:sz="0" w:space="0" w:color="auto"/>
                <w:right w:val="none" w:sz="0" w:space="0" w:color="auto"/>
              </w:divBdr>
            </w:div>
            <w:div w:id="1258907952">
              <w:marLeft w:val="0"/>
              <w:marRight w:val="0"/>
              <w:marTop w:val="0"/>
              <w:marBottom w:val="0"/>
              <w:divBdr>
                <w:top w:val="none" w:sz="0" w:space="0" w:color="auto"/>
                <w:left w:val="none" w:sz="0" w:space="0" w:color="auto"/>
                <w:bottom w:val="none" w:sz="0" w:space="0" w:color="auto"/>
                <w:right w:val="none" w:sz="0" w:space="0" w:color="auto"/>
              </w:divBdr>
            </w:div>
            <w:div w:id="209155202">
              <w:marLeft w:val="0"/>
              <w:marRight w:val="0"/>
              <w:marTop w:val="0"/>
              <w:marBottom w:val="0"/>
              <w:divBdr>
                <w:top w:val="none" w:sz="0" w:space="0" w:color="auto"/>
                <w:left w:val="none" w:sz="0" w:space="0" w:color="auto"/>
                <w:bottom w:val="none" w:sz="0" w:space="0" w:color="auto"/>
                <w:right w:val="none" w:sz="0" w:space="0" w:color="auto"/>
              </w:divBdr>
            </w:div>
            <w:div w:id="1189677944">
              <w:marLeft w:val="0"/>
              <w:marRight w:val="0"/>
              <w:marTop w:val="0"/>
              <w:marBottom w:val="0"/>
              <w:divBdr>
                <w:top w:val="none" w:sz="0" w:space="0" w:color="auto"/>
                <w:left w:val="none" w:sz="0" w:space="0" w:color="auto"/>
                <w:bottom w:val="none" w:sz="0" w:space="0" w:color="auto"/>
                <w:right w:val="none" w:sz="0" w:space="0" w:color="auto"/>
              </w:divBdr>
            </w:div>
            <w:div w:id="153836519">
              <w:marLeft w:val="0"/>
              <w:marRight w:val="0"/>
              <w:marTop w:val="0"/>
              <w:marBottom w:val="0"/>
              <w:divBdr>
                <w:top w:val="none" w:sz="0" w:space="0" w:color="auto"/>
                <w:left w:val="none" w:sz="0" w:space="0" w:color="auto"/>
                <w:bottom w:val="none" w:sz="0" w:space="0" w:color="auto"/>
                <w:right w:val="none" w:sz="0" w:space="0" w:color="auto"/>
              </w:divBdr>
            </w:div>
            <w:div w:id="1275986406">
              <w:marLeft w:val="0"/>
              <w:marRight w:val="0"/>
              <w:marTop w:val="0"/>
              <w:marBottom w:val="0"/>
              <w:divBdr>
                <w:top w:val="none" w:sz="0" w:space="0" w:color="auto"/>
                <w:left w:val="none" w:sz="0" w:space="0" w:color="auto"/>
                <w:bottom w:val="none" w:sz="0" w:space="0" w:color="auto"/>
                <w:right w:val="none" w:sz="0" w:space="0" w:color="auto"/>
              </w:divBdr>
            </w:div>
            <w:div w:id="1780951825">
              <w:marLeft w:val="0"/>
              <w:marRight w:val="0"/>
              <w:marTop w:val="0"/>
              <w:marBottom w:val="0"/>
              <w:divBdr>
                <w:top w:val="none" w:sz="0" w:space="0" w:color="auto"/>
                <w:left w:val="none" w:sz="0" w:space="0" w:color="auto"/>
                <w:bottom w:val="none" w:sz="0" w:space="0" w:color="auto"/>
                <w:right w:val="none" w:sz="0" w:space="0" w:color="auto"/>
              </w:divBdr>
            </w:div>
            <w:div w:id="1374231600">
              <w:marLeft w:val="0"/>
              <w:marRight w:val="0"/>
              <w:marTop w:val="0"/>
              <w:marBottom w:val="0"/>
              <w:divBdr>
                <w:top w:val="none" w:sz="0" w:space="0" w:color="auto"/>
                <w:left w:val="none" w:sz="0" w:space="0" w:color="auto"/>
                <w:bottom w:val="none" w:sz="0" w:space="0" w:color="auto"/>
                <w:right w:val="none" w:sz="0" w:space="0" w:color="auto"/>
              </w:divBdr>
            </w:div>
            <w:div w:id="1567179780">
              <w:marLeft w:val="0"/>
              <w:marRight w:val="0"/>
              <w:marTop w:val="0"/>
              <w:marBottom w:val="0"/>
              <w:divBdr>
                <w:top w:val="none" w:sz="0" w:space="0" w:color="auto"/>
                <w:left w:val="none" w:sz="0" w:space="0" w:color="auto"/>
                <w:bottom w:val="none" w:sz="0" w:space="0" w:color="auto"/>
                <w:right w:val="none" w:sz="0" w:space="0" w:color="auto"/>
              </w:divBdr>
            </w:div>
            <w:div w:id="1979021728">
              <w:marLeft w:val="0"/>
              <w:marRight w:val="0"/>
              <w:marTop w:val="0"/>
              <w:marBottom w:val="0"/>
              <w:divBdr>
                <w:top w:val="none" w:sz="0" w:space="0" w:color="auto"/>
                <w:left w:val="none" w:sz="0" w:space="0" w:color="auto"/>
                <w:bottom w:val="none" w:sz="0" w:space="0" w:color="auto"/>
                <w:right w:val="none" w:sz="0" w:space="0" w:color="auto"/>
              </w:divBdr>
            </w:div>
            <w:div w:id="202711908">
              <w:marLeft w:val="0"/>
              <w:marRight w:val="0"/>
              <w:marTop w:val="0"/>
              <w:marBottom w:val="0"/>
              <w:divBdr>
                <w:top w:val="none" w:sz="0" w:space="0" w:color="auto"/>
                <w:left w:val="none" w:sz="0" w:space="0" w:color="auto"/>
                <w:bottom w:val="none" w:sz="0" w:space="0" w:color="auto"/>
                <w:right w:val="none" w:sz="0" w:space="0" w:color="auto"/>
              </w:divBdr>
            </w:div>
            <w:div w:id="1331367972">
              <w:marLeft w:val="0"/>
              <w:marRight w:val="0"/>
              <w:marTop w:val="0"/>
              <w:marBottom w:val="0"/>
              <w:divBdr>
                <w:top w:val="none" w:sz="0" w:space="0" w:color="auto"/>
                <w:left w:val="none" w:sz="0" w:space="0" w:color="auto"/>
                <w:bottom w:val="none" w:sz="0" w:space="0" w:color="auto"/>
                <w:right w:val="none" w:sz="0" w:space="0" w:color="auto"/>
              </w:divBdr>
            </w:div>
            <w:div w:id="1243218491">
              <w:marLeft w:val="0"/>
              <w:marRight w:val="0"/>
              <w:marTop w:val="0"/>
              <w:marBottom w:val="0"/>
              <w:divBdr>
                <w:top w:val="none" w:sz="0" w:space="0" w:color="auto"/>
                <w:left w:val="none" w:sz="0" w:space="0" w:color="auto"/>
                <w:bottom w:val="none" w:sz="0" w:space="0" w:color="auto"/>
                <w:right w:val="none" w:sz="0" w:space="0" w:color="auto"/>
              </w:divBdr>
            </w:div>
            <w:div w:id="277107958">
              <w:marLeft w:val="0"/>
              <w:marRight w:val="0"/>
              <w:marTop w:val="0"/>
              <w:marBottom w:val="0"/>
              <w:divBdr>
                <w:top w:val="none" w:sz="0" w:space="0" w:color="auto"/>
                <w:left w:val="none" w:sz="0" w:space="0" w:color="auto"/>
                <w:bottom w:val="none" w:sz="0" w:space="0" w:color="auto"/>
                <w:right w:val="none" w:sz="0" w:space="0" w:color="auto"/>
              </w:divBdr>
            </w:div>
            <w:div w:id="1982153748">
              <w:marLeft w:val="0"/>
              <w:marRight w:val="0"/>
              <w:marTop w:val="0"/>
              <w:marBottom w:val="0"/>
              <w:divBdr>
                <w:top w:val="none" w:sz="0" w:space="0" w:color="auto"/>
                <w:left w:val="none" w:sz="0" w:space="0" w:color="auto"/>
                <w:bottom w:val="none" w:sz="0" w:space="0" w:color="auto"/>
                <w:right w:val="none" w:sz="0" w:space="0" w:color="auto"/>
              </w:divBdr>
            </w:div>
            <w:div w:id="1121190032">
              <w:marLeft w:val="0"/>
              <w:marRight w:val="0"/>
              <w:marTop w:val="0"/>
              <w:marBottom w:val="0"/>
              <w:divBdr>
                <w:top w:val="none" w:sz="0" w:space="0" w:color="auto"/>
                <w:left w:val="none" w:sz="0" w:space="0" w:color="auto"/>
                <w:bottom w:val="none" w:sz="0" w:space="0" w:color="auto"/>
                <w:right w:val="none" w:sz="0" w:space="0" w:color="auto"/>
              </w:divBdr>
            </w:div>
            <w:div w:id="494151468">
              <w:marLeft w:val="0"/>
              <w:marRight w:val="0"/>
              <w:marTop w:val="0"/>
              <w:marBottom w:val="0"/>
              <w:divBdr>
                <w:top w:val="none" w:sz="0" w:space="0" w:color="auto"/>
                <w:left w:val="none" w:sz="0" w:space="0" w:color="auto"/>
                <w:bottom w:val="none" w:sz="0" w:space="0" w:color="auto"/>
                <w:right w:val="none" w:sz="0" w:space="0" w:color="auto"/>
              </w:divBdr>
            </w:div>
            <w:div w:id="1621103952">
              <w:marLeft w:val="0"/>
              <w:marRight w:val="0"/>
              <w:marTop w:val="0"/>
              <w:marBottom w:val="0"/>
              <w:divBdr>
                <w:top w:val="none" w:sz="0" w:space="0" w:color="auto"/>
                <w:left w:val="none" w:sz="0" w:space="0" w:color="auto"/>
                <w:bottom w:val="none" w:sz="0" w:space="0" w:color="auto"/>
                <w:right w:val="none" w:sz="0" w:space="0" w:color="auto"/>
              </w:divBdr>
            </w:div>
            <w:div w:id="1051230070">
              <w:marLeft w:val="0"/>
              <w:marRight w:val="0"/>
              <w:marTop w:val="0"/>
              <w:marBottom w:val="0"/>
              <w:divBdr>
                <w:top w:val="none" w:sz="0" w:space="0" w:color="auto"/>
                <w:left w:val="none" w:sz="0" w:space="0" w:color="auto"/>
                <w:bottom w:val="none" w:sz="0" w:space="0" w:color="auto"/>
                <w:right w:val="none" w:sz="0" w:space="0" w:color="auto"/>
              </w:divBdr>
            </w:div>
            <w:div w:id="2038962017">
              <w:marLeft w:val="0"/>
              <w:marRight w:val="0"/>
              <w:marTop w:val="0"/>
              <w:marBottom w:val="0"/>
              <w:divBdr>
                <w:top w:val="none" w:sz="0" w:space="0" w:color="auto"/>
                <w:left w:val="none" w:sz="0" w:space="0" w:color="auto"/>
                <w:bottom w:val="none" w:sz="0" w:space="0" w:color="auto"/>
                <w:right w:val="none" w:sz="0" w:space="0" w:color="auto"/>
              </w:divBdr>
            </w:div>
            <w:div w:id="1841312006">
              <w:marLeft w:val="0"/>
              <w:marRight w:val="0"/>
              <w:marTop w:val="0"/>
              <w:marBottom w:val="0"/>
              <w:divBdr>
                <w:top w:val="none" w:sz="0" w:space="0" w:color="auto"/>
                <w:left w:val="none" w:sz="0" w:space="0" w:color="auto"/>
                <w:bottom w:val="none" w:sz="0" w:space="0" w:color="auto"/>
                <w:right w:val="none" w:sz="0" w:space="0" w:color="auto"/>
              </w:divBdr>
            </w:div>
            <w:div w:id="1535993801">
              <w:marLeft w:val="0"/>
              <w:marRight w:val="0"/>
              <w:marTop w:val="0"/>
              <w:marBottom w:val="0"/>
              <w:divBdr>
                <w:top w:val="none" w:sz="0" w:space="0" w:color="auto"/>
                <w:left w:val="none" w:sz="0" w:space="0" w:color="auto"/>
                <w:bottom w:val="none" w:sz="0" w:space="0" w:color="auto"/>
                <w:right w:val="none" w:sz="0" w:space="0" w:color="auto"/>
              </w:divBdr>
            </w:div>
            <w:div w:id="1063408782">
              <w:marLeft w:val="0"/>
              <w:marRight w:val="0"/>
              <w:marTop w:val="0"/>
              <w:marBottom w:val="0"/>
              <w:divBdr>
                <w:top w:val="none" w:sz="0" w:space="0" w:color="auto"/>
                <w:left w:val="none" w:sz="0" w:space="0" w:color="auto"/>
                <w:bottom w:val="none" w:sz="0" w:space="0" w:color="auto"/>
                <w:right w:val="none" w:sz="0" w:space="0" w:color="auto"/>
              </w:divBdr>
            </w:div>
            <w:div w:id="1920210909">
              <w:marLeft w:val="0"/>
              <w:marRight w:val="0"/>
              <w:marTop w:val="0"/>
              <w:marBottom w:val="0"/>
              <w:divBdr>
                <w:top w:val="none" w:sz="0" w:space="0" w:color="auto"/>
                <w:left w:val="none" w:sz="0" w:space="0" w:color="auto"/>
                <w:bottom w:val="none" w:sz="0" w:space="0" w:color="auto"/>
                <w:right w:val="none" w:sz="0" w:space="0" w:color="auto"/>
              </w:divBdr>
            </w:div>
            <w:div w:id="204291385">
              <w:marLeft w:val="0"/>
              <w:marRight w:val="0"/>
              <w:marTop w:val="0"/>
              <w:marBottom w:val="0"/>
              <w:divBdr>
                <w:top w:val="none" w:sz="0" w:space="0" w:color="auto"/>
                <w:left w:val="none" w:sz="0" w:space="0" w:color="auto"/>
                <w:bottom w:val="none" w:sz="0" w:space="0" w:color="auto"/>
                <w:right w:val="none" w:sz="0" w:space="0" w:color="auto"/>
              </w:divBdr>
            </w:div>
            <w:div w:id="1234468804">
              <w:marLeft w:val="0"/>
              <w:marRight w:val="0"/>
              <w:marTop w:val="0"/>
              <w:marBottom w:val="0"/>
              <w:divBdr>
                <w:top w:val="none" w:sz="0" w:space="0" w:color="auto"/>
                <w:left w:val="none" w:sz="0" w:space="0" w:color="auto"/>
                <w:bottom w:val="none" w:sz="0" w:space="0" w:color="auto"/>
                <w:right w:val="none" w:sz="0" w:space="0" w:color="auto"/>
              </w:divBdr>
            </w:div>
            <w:div w:id="996155383">
              <w:marLeft w:val="0"/>
              <w:marRight w:val="0"/>
              <w:marTop w:val="0"/>
              <w:marBottom w:val="0"/>
              <w:divBdr>
                <w:top w:val="none" w:sz="0" w:space="0" w:color="auto"/>
                <w:left w:val="none" w:sz="0" w:space="0" w:color="auto"/>
                <w:bottom w:val="none" w:sz="0" w:space="0" w:color="auto"/>
                <w:right w:val="none" w:sz="0" w:space="0" w:color="auto"/>
              </w:divBdr>
            </w:div>
            <w:div w:id="1426150795">
              <w:marLeft w:val="0"/>
              <w:marRight w:val="0"/>
              <w:marTop w:val="0"/>
              <w:marBottom w:val="0"/>
              <w:divBdr>
                <w:top w:val="none" w:sz="0" w:space="0" w:color="auto"/>
                <w:left w:val="none" w:sz="0" w:space="0" w:color="auto"/>
                <w:bottom w:val="none" w:sz="0" w:space="0" w:color="auto"/>
                <w:right w:val="none" w:sz="0" w:space="0" w:color="auto"/>
              </w:divBdr>
            </w:div>
            <w:div w:id="1137801477">
              <w:marLeft w:val="0"/>
              <w:marRight w:val="0"/>
              <w:marTop w:val="0"/>
              <w:marBottom w:val="0"/>
              <w:divBdr>
                <w:top w:val="none" w:sz="0" w:space="0" w:color="auto"/>
                <w:left w:val="none" w:sz="0" w:space="0" w:color="auto"/>
                <w:bottom w:val="none" w:sz="0" w:space="0" w:color="auto"/>
                <w:right w:val="none" w:sz="0" w:space="0" w:color="auto"/>
              </w:divBdr>
            </w:div>
            <w:div w:id="1738942868">
              <w:marLeft w:val="0"/>
              <w:marRight w:val="0"/>
              <w:marTop w:val="0"/>
              <w:marBottom w:val="0"/>
              <w:divBdr>
                <w:top w:val="none" w:sz="0" w:space="0" w:color="auto"/>
                <w:left w:val="none" w:sz="0" w:space="0" w:color="auto"/>
                <w:bottom w:val="none" w:sz="0" w:space="0" w:color="auto"/>
                <w:right w:val="none" w:sz="0" w:space="0" w:color="auto"/>
              </w:divBdr>
            </w:div>
            <w:div w:id="675041096">
              <w:marLeft w:val="0"/>
              <w:marRight w:val="0"/>
              <w:marTop w:val="0"/>
              <w:marBottom w:val="0"/>
              <w:divBdr>
                <w:top w:val="none" w:sz="0" w:space="0" w:color="auto"/>
                <w:left w:val="none" w:sz="0" w:space="0" w:color="auto"/>
                <w:bottom w:val="none" w:sz="0" w:space="0" w:color="auto"/>
                <w:right w:val="none" w:sz="0" w:space="0" w:color="auto"/>
              </w:divBdr>
            </w:div>
            <w:div w:id="789737729">
              <w:marLeft w:val="0"/>
              <w:marRight w:val="0"/>
              <w:marTop w:val="0"/>
              <w:marBottom w:val="0"/>
              <w:divBdr>
                <w:top w:val="none" w:sz="0" w:space="0" w:color="auto"/>
                <w:left w:val="none" w:sz="0" w:space="0" w:color="auto"/>
                <w:bottom w:val="none" w:sz="0" w:space="0" w:color="auto"/>
                <w:right w:val="none" w:sz="0" w:space="0" w:color="auto"/>
              </w:divBdr>
            </w:div>
            <w:div w:id="1314724279">
              <w:marLeft w:val="0"/>
              <w:marRight w:val="0"/>
              <w:marTop w:val="0"/>
              <w:marBottom w:val="0"/>
              <w:divBdr>
                <w:top w:val="none" w:sz="0" w:space="0" w:color="auto"/>
                <w:left w:val="none" w:sz="0" w:space="0" w:color="auto"/>
                <w:bottom w:val="none" w:sz="0" w:space="0" w:color="auto"/>
                <w:right w:val="none" w:sz="0" w:space="0" w:color="auto"/>
              </w:divBdr>
            </w:div>
            <w:div w:id="232400828">
              <w:marLeft w:val="0"/>
              <w:marRight w:val="0"/>
              <w:marTop w:val="0"/>
              <w:marBottom w:val="0"/>
              <w:divBdr>
                <w:top w:val="none" w:sz="0" w:space="0" w:color="auto"/>
                <w:left w:val="none" w:sz="0" w:space="0" w:color="auto"/>
                <w:bottom w:val="none" w:sz="0" w:space="0" w:color="auto"/>
                <w:right w:val="none" w:sz="0" w:space="0" w:color="auto"/>
              </w:divBdr>
            </w:div>
            <w:div w:id="1729643099">
              <w:marLeft w:val="0"/>
              <w:marRight w:val="0"/>
              <w:marTop w:val="0"/>
              <w:marBottom w:val="0"/>
              <w:divBdr>
                <w:top w:val="none" w:sz="0" w:space="0" w:color="auto"/>
                <w:left w:val="none" w:sz="0" w:space="0" w:color="auto"/>
                <w:bottom w:val="none" w:sz="0" w:space="0" w:color="auto"/>
                <w:right w:val="none" w:sz="0" w:space="0" w:color="auto"/>
              </w:divBdr>
            </w:div>
            <w:div w:id="928007726">
              <w:marLeft w:val="0"/>
              <w:marRight w:val="0"/>
              <w:marTop w:val="0"/>
              <w:marBottom w:val="0"/>
              <w:divBdr>
                <w:top w:val="none" w:sz="0" w:space="0" w:color="auto"/>
                <w:left w:val="none" w:sz="0" w:space="0" w:color="auto"/>
                <w:bottom w:val="none" w:sz="0" w:space="0" w:color="auto"/>
                <w:right w:val="none" w:sz="0" w:space="0" w:color="auto"/>
              </w:divBdr>
            </w:div>
            <w:div w:id="43650794">
              <w:marLeft w:val="0"/>
              <w:marRight w:val="0"/>
              <w:marTop w:val="0"/>
              <w:marBottom w:val="0"/>
              <w:divBdr>
                <w:top w:val="none" w:sz="0" w:space="0" w:color="auto"/>
                <w:left w:val="none" w:sz="0" w:space="0" w:color="auto"/>
                <w:bottom w:val="none" w:sz="0" w:space="0" w:color="auto"/>
                <w:right w:val="none" w:sz="0" w:space="0" w:color="auto"/>
              </w:divBdr>
            </w:div>
            <w:div w:id="848835941">
              <w:marLeft w:val="0"/>
              <w:marRight w:val="0"/>
              <w:marTop w:val="0"/>
              <w:marBottom w:val="0"/>
              <w:divBdr>
                <w:top w:val="none" w:sz="0" w:space="0" w:color="auto"/>
                <w:left w:val="none" w:sz="0" w:space="0" w:color="auto"/>
                <w:bottom w:val="none" w:sz="0" w:space="0" w:color="auto"/>
                <w:right w:val="none" w:sz="0" w:space="0" w:color="auto"/>
              </w:divBdr>
            </w:div>
            <w:div w:id="1928729076">
              <w:marLeft w:val="0"/>
              <w:marRight w:val="0"/>
              <w:marTop w:val="0"/>
              <w:marBottom w:val="0"/>
              <w:divBdr>
                <w:top w:val="none" w:sz="0" w:space="0" w:color="auto"/>
                <w:left w:val="none" w:sz="0" w:space="0" w:color="auto"/>
                <w:bottom w:val="none" w:sz="0" w:space="0" w:color="auto"/>
                <w:right w:val="none" w:sz="0" w:space="0" w:color="auto"/>
              </w:divBdr>
            </w:div>
            <w:div w:id="1215192823">
              <w:marLeft w:val="0"/>
              <w:marRight w:val="0"/>
              <w:marTop w:val="0"/>
              <w:marBottom w:val="0"/>
              <w:divBdr>
                <w:top w:val="none" w:sz="0" w:space="0" w:color="auto"/>
                <w:left w:val="none" w:sz="0" w:space="0" w:color="auto"/>
                <w:bottom w:val="none" w:sz="0" w:space="0" w:color="auto"/>
                <w:right w:val="none" w:sz="0" w:space="0" w:color="auto"/>
              </w:divBdr>
            </w:div>
            <w:div w:id="1471702384">
              <w:marLeft w:val="0"/>
              <w:marRight w:val="0"/>
              <w:marTop w:val="0"/>
              <w:marBottom w:val="0"/>
              <w:divBdr>
                <w:top w:val="none" w:sz="0" w:space="0" w:color="auto"/>
                <w:left w:val="none" w:sz="0" w:space="0" w:color="auto"/>
                <w:bottom w:val="none" w:sz="0" w:space="0" w:color="auto"/>
                <w:right w:val="none" w:sz="0" w:space="0" w:color="auto"/>
              </w:divBdr>
            </w:div>
            <w:div w:id="639723714">
              <w:marLeft w:val="0"/>
              <w:marRight w:val="0"/>
              <w:marTop w:val="0"/>
              <w:marBottom w:val="0"/>
              <w:divBdr>
                <w:top w:val="none" w:sz="0" w:space="0" w:color="auto"/>
                <w:left w:val="none" w:sz="0" w:space="0" w:color="auto"/>
                <w:bottom w:val="none" w:sz="0" w:space="0" w:color="auto"/>
                <w:right w:val="none" w:sz="0" w:space="0" w:color="auto"/>
              </w:divBdr>
            </w:div>
            <w:div w:id="58866978">
              <w:marLeft w:val="0"/>
              <w:marRight w:val="0"/>
              <w:marTop w:val="0"/>
              <w:marBottom w:val="0"/>
              <w:divBdr>
                <w:top w:val="none" w:sz="0" w:space="0" w:color="auto"/>
                <w:left w:val="none" w:sz="0" w:space="0" w:color="auto"/>
                <w:bottom w:val="none" w:sz="0" w:space="0" w:color="auto"/>
                <w:right w:val="none" w:sz="0" w:space="0" w:color="auto"/>
              </w:divBdr>
            </w:div>
            <w:div w:id="1429423826">
              <w:marLeft w:val="0"/>
              <w:marRight w:val="0"/>
              <w:marTop w:val="0"/>
              <w:marBottom w:val="0"/>
              <w:divBdr>
                <w:top w:val="none" w:sz="0" w:space="0" w:color="auto"/>
                <w:left w:val="none" w:sz="0" w:space="0" w:color="auto"/>
                <w:bottom w:val="none" w:sz="0" w:space="0" w:color="auto"/>
                <w:right w:val="none" w:sz="0" w:space="0" w:color="auto"/>
              </w:divBdr>
            </w:div>
            <w:div w:id="1930309713">
              <w:marLeft w:val="0"/>
              <w:marRight w:val="0"/>
              <w:marTop w:val="0"/>
              <w:marBottom w:val="0"/>
              <w:divBdr>
                <w:top w:val="none" w:sz="0" w:space="0" w:color="auto"/>
                <w:left w:val="none" w:sz="0" w:space="0" w:color="auto"/>
                <w:bottom w:val="none" w:sz="0" w:space="0" w:color="auto"/>
                <w:right w:val="none" w:sz="0" w:space="0" w:color="auto"/>
              </w:divBdr>
            </w:div>
            <w:div w:id="738014026">
              <w:marLeft w:val="0"/>
              <w:marRight w:val="0"/>
              <w:marTop w:val="0"/>
              <w:marBottom w:val="0"/>
              <w:divBdr>
                <w:top w:val="none" w:sz="0" w:space="0" w:color="auto"/>
                <w:left w:val="none" w:sz="0" w:space="0" w:color="auto"/>
                <w:bottom w:val="none" w:sz="0" w:space="0" w:color="auto"/>
                <w:right w:val="none" w:sz="0" w:space="0" w:color="auto"/>
              </w:divBdr>
            </w:div>
            <w:div w:id="879365406">
              <w:marLeft w:val="0"/>
              <w:marRight w:val="0"/>
              <w:marTop w:val="0"/>
              <w:marBottom w:val="0"/>
              <w:divBdr>
                <w:top w:val="none" w:sz="0" w:space="0" w:color="auto"/>
                <w:left w:val="none" w:sz="0" w:space="0" w:color="auto"/>
                <w:bottom w:val="none" w:sz="0" w:space="0" w:color="auto"/>
                <w:right w:val="none" w:sz="0" w:space="0" w:color="auto"/>
              </w:divBdr>
            </w:div>
            <w:div w:id="1314216182">
              <w:marLeft w:val="0"/>
              <w:marRight w:val="0"/>
              <w:marTop w:val="0"/>
              <w:marBottom w:val="0"/>
              <w:divBdr>
                <w:top w:val="none" w:sz="0" w:space="0" w:color="auto"/>
                <w:left w:val="none" w:sz="0" w:space="0" w:color="auto"/>
                <w:bottom w:val="none" w:sz="0" w:space="0" w:color="auto"/>
                <w:right w:val="none" w:sz="0" w:space="0" w:color="auto"/>
              </w:divBdr>
            </w:div>
            <w:div w:id="1759474923">
              <w:marLeft w:val="0"/>
              <w:marRight w:val="0"/>
              <w:marTop w:val="0"/>
              <w:marBottom w:val="0"/>
              <w:divBdr>
                <w:top w:val="none" w:sz="0" w:space="0" w:color="auto"/>
                <w:left w:val="none" w:sz="0" w:space="0" w:color="auto"/>
                <w:bottom w:val="none" w:sz="0" w:space="0" w:color="auto"/>
                <w:right w:val="none" w:sz="0" w:space="0" w:color="auto"/>
              </w:divBdr>
            </w:div>
            <w:div w:id="2139713563">
              <w:marLeft w:val="0"/>
              <w:marRight w:val="0"/>
              <w:marTop w:val="0"/>
              <w:marBottom w:val="0"/>
              <w:divBdr>
                <w:top w:val="none" w:sz="0" w:space="0" w:color="auto"/>
                <w:left w:val="none" w:sz="0" w:space="0" w:color="auto"/>
                <w:bottom w:val="none" w:sz="0" w:space="0" w:color="auto"/>
                <w:right w:val="none" w:sz="0" w:space="0" w:color="auto"/>
              </w:divBdr>
            </w:div>
            <w:div w:id="1755584943">
              <w:marLeft w:val="0"/>
              <w:marRight w:val="0"/>
              <w:marTop w:val="0"/>
              <w:marBottom w:val="0"/>
              <w:divBdr>
                <w:top w:val="none" w:sz="0" w:space="0" w:color="auto"/>
                <w:left w:val="none" w:sz="0" w:space="0" w:color="auto"/>
                <w:bottom w:val="none" w:sz="0" w:space="0" w:color="auto"/>
                <w:right w:val="none" w:sz="0" w:space="0" w:color="auto"/>
              </w:divBdr>
            </w:div>
            <w:div w:id="1646810326">
              <w:marLeft w:val="0"/>
              <w:marRight w:val="0"/>
              <w:marTop w:val="0"/>
              <w:marBottom w:val="0"/>
              <w:divBdr>
                <w:top w:val="none" w:sz="0" w:space="0" w:color="auto"/>
                <w:left w:val="none" w:sz="0" w:space="0" w:color="auto"/>
                <w:bottom w:val="none" w:sz="0" w:space="0" w:color="auto"/>
                <w:right w:val="none" w:sz="0" w:space="0" w:color="auto"/>
              </w:divBdr>
            </w:div>
            <w:div w:id="718675476">
              <w:marLeft w:val="0"/>
              <w:marRight w:val="0"/>
              <w:marTop w:val="0"/>
              <w:marBottom w:val="0"/>
              <w:divBdr>
                <w:top w:val="none" w:sz="0" w:space="0" w:color="auto"/>
                <w:left w:val="none" w:sz="0" w:space="0" w:color="auto"/>
                <w:bottom w:val="none" w:sz="0" w:space="0" w:color="auto"/>
                <w:right w:val="none" w:sz="0" w:space="0" w:color="auto"/>
              </w:divBdr>
            </w:div>
            <w:div w:id="7417325">
              <w:marLeft w:val="0"/>
              <w:marRight w:val="0"/>
              <w:marTop w:val="0"/>
              <w:marBottom w:val="0"/>
              <w:divBdr>
                <w:top w:val="none" w:sz="0" w:space="0" w:color="auto"/>
                <w:left w:val="none" w:sz="0" w:space="0" w:color="auto"/>
                <w:bottom w:val="none" w:sz="0" w:space="0" w:color="auto"/>
                <w:right w:val="none" w:sz="0" w:space="0" w:color="auto"/>
              </w:divBdr>
            </w:div>
            <w:div w:id="1947686286">
              <w:marLeft w:val="0"/>
              <w:marRight w:val="0"/>
              <w:marTop w:val="0"/>
              <w:marBottom w:val="0"/>
              <w:divBdr>
                <w:top w:val="none" w:sz="0" w:space="0" w:color="auto"/>
                <w:left w:val="none" w:sz="0" w:space="0" w:color="auto"/>
                <w:bottom w:val="none" w:sz="0" w:space="0" w:color="auto"/>
                <w:right w:val="none" w:sz="0" w:space="0" w:color="auto"/>
              </w:divBdr>
            </w:div>
            <w:div w:id="1273439678">
              <w:marLeft w:val="0"/>
              <w:marRight w:val="0"/>
              <w:marTop w:val="0"/>
              <w:marBottom w:val="0"/>
              <w:divBdr>
                <w:top w:val="none" w:sz="0" w:space="0" w:color="auto"/>
                <w:left w:val="none" w:sz="0" w:space="0" w:color="auto"/>
                <w:bottom w:val="none" w:sz="0" w:space="0" w:color="auto"/>
                <w:right w:val="none" w:sz="0" w:space="0" w:color="auto"/>
              </w:divBdr>
            </w:div>
            <w:div w:id="1812595415">
              <w:marLeft w:val="0"/>
              <w:marRight w:val="0"/>
              <w:marTop w:val="0"/>
              <w:marBottom w:val="0"/>
              <w:divBdr>
                <w:top w:val="none" w:sz="0" w:space="0" w:color="auto"/>
                <w:left w:val="none" w:sz="0" w:space="0" w:color="auto"/>
                <w:bottom w:val="none" w:sz="0" w:space="0" w:color="auto"/>
                <w:right w:val="none" w:sz="0" w:space="0" w:color="auto"/>
              </w:divBdr>
            </w:div>
            <w:div w:id="1904949535">
              <w:marLeft w:val="0"/>
              <w:marRight w:val="0"/>
              <w:marTop w:val="0"/>
              <w:marBottom w:val="0"/>
              <w:divBdr>
                <w:top w:val="none" w:sz="0" w:space="0" w:color="auto"/>
                <w:left w:val="none" w:sz="0" w:space="0" w:color="auto"/>
                <w:bottom w:val="none" w:sz="0" w:space="0" w:color="auto"/>
                <w:right w:val="none" w:sz="0" w:space="0" w:color="auto"/>
              </w:divBdr>
            </w:div>
            <w:div w:id="1613240099">
              <w:marLeft w:val="0"/>
              <w:marRight w:val="0"/>
              <w:marTop w:val="0"/>
              <w:marBottom w:val="0"/>
              <w:divBdr>
                <w:top w:val="none" w:sz="0" w:space="0" w:color="auto"/>
                <w:left w:val="none" w:sz="0" w:space="0" w:color="auto"/>
                <w:bottom w:val="none" w:sz="0" w:space="0" w:color="auto"/>
                <w:right w:val="none" w:sz="0" w:space="0" w:color="auto"/>
              </w:divBdr>
            </w:div>
            <w:div w:id="900559309">
              <w:marLeft w:val="0"/>
              <w:marRight w:val="0"/>
              <w:marTop w:val="0"/>
              <w:marBottom w:val="0"/>
              <w:divBdr>
                <w:top w:val="none" w:sz="0" w:space="0" w:color="auto"/>
                <w:left w:val="none" w:sz="0" w:space="0" w:color="auto"/>
                <w:bottom w:val="none" w:sz="0" w:space="0" w:color="auto"/>
                <w:right w:val="none" w:sz="0" w:space="0" w:color="auto"/>
              </w:divBdr>
            </w:div>
            <w:div w:id="1693803780">
              <w:marLeft w:val="0"/>
              <w:marRight w:val="0"/>
              <w:marTop w:val="0"/>
              <w:marBottom w:val="0"/>
              <w:divBdr>
                <w:top w:val="none" w:sz="0" w:space="0" w:color="auto"/>
                <w:left w:val="none" w:sz="0" w:space="0" w:color="auto"/>
                <w:bottom w:val="none" w:sz="0" w:space="0" w:color="auto"/>
                <w:right w:val="none" w:sz="0" w:space="0" w:color="auto"/>
              </w:divBdr>
            </w:div>
            <w:div w:id="1719477931">
              <w:marLeft w:val="0"/>
              <w:marRight w:val="0"/>
              <w:marTop w:val="0"/>
              <w:marBottom w:val="0"/>
              <w:divBdr>
                <w:top w:val="none" w:sz="0" w:space="0" w:color="auto"/>
                <w:left w:val="none" w:sz="0" w:space="0" w:color="auto"/>
                <w:bottom w:val="none" w:sz="0" w:space="0" w:color="auto"/>
                <w:right w:val="none" w:sz="0" w:space="0" w:color="auto"/>
              </w:divBdr>
            </w:div>
            <w:div w:id="191453876">
              <w:marLeft w:val="0"/>
              <w:marRight w:val="0"/>
              <w:marTop w:val="0"/>
              <w:marBottom w:val="0"/>
              <w:divBdr>
                <w:top w:val="none" w:sz="0" w:space="0" w:color="auto"/>
                <w:left w:val="none" w:sz="0" w:space="0" w:color="auto"/>
                <w:bottom w:val="none" w:sz="0" w:space="0" w:color="auto"/>
                <w:right w:val="none" w:sz="0" w:space="0" w:color="auto"/>
              </w:divBdr>
            </w:div>
            <w:div w:id="1529100951">
              <w:marLeft w:val="0"/>
              <w:marRight w:val="0"/>
              <w:marTop w:val="0"/>
              <w:marBottom w:val="0"/>
              <w:divBdr>
                <w:top w:val="none" w:sz="0" w:space="0" w:color="auto"/>
                <w:left w:val="none" w:sz="0" w:space="0" w:color="auto"/>
                <w:bottom w:val="none" w:sz="0" w:space="0" w:color="auto"/>
                <w:right w:val="none" w:sz="0" w:space="0" w:color="auto"/>
              </w:divBdr>
            </w:div>
            <w:div w:id="974529151">
              <w:marLeft w:val="0"/>
              <w:marRight w:val="0"/>
              <w:marTop w:val="0"/>
              <w:marBottom w:val="0"/>
              <w:divBdr>
                <w:top w:val="none" w:sz="0" w:space="0" w:color="auto"/>
                <w:left w:val="none" w:sz="0" w:space="0" w:color="auto"/>
                <w:bottom w:val="none" w:sz="0" w:space="0" w:color="auto"/>
                <w:right w:val="none" w:sz="0" w:space="0" w:color="auto"/>
              </w:divBdr>
            </w:div>
            <w:div w:id="2147241304">
              <w:marLeft w:val="0"/>
              <w:marRight w:val="0"/>
              <w:marTop w:val="0"/>
              <w:marBottom w:val="0"/>
              <w:divBdr>
                <w:top w:val="none" w:sz="0" w:space="0" w:color="auto"/>
                <w:left w:val="none" w:sz="0" w:space="0" w:color="auto"/>
                <w:bottom w:val="none" w:sz="0" w:space="0" w:color="auto"/>
                <w:right w:val="none" w:sz="0" w:space="0" w:color="auto"/>
              </w:divBdr>
            </w:div>
            <w:div w:id="991444771">
              <w:marLeft w:val="0"/>
              <w:marRight w:val="0"/>
              <w:marTop w:val="0"/>
              <w:marBottom w:val="0"/>
              <w:divBdr>
                <w:top w:val="none" w:sz="0" w:space="0" w:color="auto"/>
                <w:left w:val="none" w:sz="0" w:space="0" w:color="auto"/>
                <w:bottom w:val="none" w:sz="0" w:space="0" w:color="auto"/>
                <w:right w:val="none" w:sz="0" w:space="0" w:color="auto"/>
              </w:divBdr>
            </w:div>
            <w:div w:id="1171288231">
              <w:marLeft w:val="0"/>
              <w:marRight w:val="0"/>
              <w:marTop w:val="0"/>
              <w:marBottom w:val="0"/>
              <w:divBdr>
                <w:top w:val="none" w:sz="0" w:space="0" w:color="auto"/>
                <w:left w:val="none" w:sz="0" w:space="0" w:color="auto"/>
                <w:bottom w:val="none" w:sz="0" w:space="0" w:color="auto"/>
                <w:right w:val="none" w:sz="0" w:space="0" w:color="auto"/>
              </w:divBdr>
            </w:div>
            <w:div w:id="1905867024">
              <w:marLeft w:val="0"/>
              <w:marRight w:val="0"/>
              <w:marTop w:val="0"/>
              <w:marBottom w:val="0"/>
              <w:divBdr>
                <w:top w:val="none" w:sz="0" w:space="0" w:color="auto"/>
                <w:left w:val="none" w:sz="0" w:space="0" w:color="auto"/>
                <w:bottom w:val="none" w:sz="0" w:space="0" w:color="auto"/>
                <w:right w:val="none" w:sz="0" w:space="0" w:color="auto"/>
              </w:divBdr>
            </w:div>
            <w:div w:id="692220794">
              <w:marLeft w:val="0"/>
              <w:marRight w:val="0"/>
              <w:marTop w:val="0"/>
              <w:marBottom w:val="0"/>
              <w:divBdr>
                <w:top w:val="none" w:sz="0" w:space="0" w:color="auto"/>
                <w:left w:val="none" w:sz="0" w:space="0" w:color="auto"/>
                <w:bottom w:val="none" w:sz="0" w:space="0" w:color="auto"/>
                <w:right w:val="none" w:sz="0" w:space="0" w:color="auto"/>
              </w:divBdr>
            </w:div>
            <w:div w:id="842551952">
              <w:marLeft w:val="0"/>
              <w:marRight w:val="0"/>
              <w:marTop w:val="0"/>
              <w:marBottom w:val="0"/>
              <w:divBdr>
                <w:top w:val="none" w:sz="0" w:space="0" w:color="auto"/>
                <w:left w:val="none" w:sz="0" w:space="0" w:color="auto"/>
                <w:bottom w:val="none" w:sz="0" w:space="0" w:color="auto"/>
                <w:right w:val="none" w:sz="0" w:space="0" w:color="auto"/>
              </w:divBdr>
            </w:div>
            <w:div w:id="201670860">
              <w:marLeft w:val="0"/>
              <w:marRight w:val="0"/>
              <w:marTop w:val="0"/>
              <w:marBottom w:val="0"/>
              <w:divBdr>
                <w:top w:val="none" w:sz="0" w:space="0" w:color="auto"/>
                <w:left w:val="none" w:sz="0" w:space="0" w:color="auto"/>
                <w:bottom w:val="none" w:sz="0" w:space="0" w:color="auto"/>
                <w:right w:val="none" w:sz="0" w:space="0" w:color="auto"/>
              </w:divBdr>
            </w:div>
            <w:div w:id="1952008092">
              <w:marLeft w:val="0"/>
              <w:marRight w:val="0"/>
              <w:marTop w:val="0"/>
              <w:marBottom w:val="0"/>
              <w:divBdr>
                <w:top w:val="none" w:sz="0" w:space="0" w:color="auto"/>
                <w:left w:val="none" w:sz="0" w:space="0" w:color="auto"/>
                <w:bottom w:val="none" w:sz="0" w:space="0" w:color="auto"/>
                <w:right w:val="none" w:sz="0" w:space="0" w:color="auto"/>
              </w:divBdr>
            </w:div>
            <w:div w:id="959184899">
              <w:marLeft w:val="0"/>
              <w:marRight w:val="0"/>
              <w:marTop w:val="0"/>
              <w:marBottom w:val="0"/>
              <w:divBdr>
                <w:top w:val="none" w:sz="0" w:space="0" w:color="auto"/>
                <w:left w:val="none" w:sz="0" w:space="0" w:color="auto"/>
                <w:bottom w:val="none" w:sz="0" w:space="0" w:color="auto"/>
                <w:right w:val="none" w:sz="0" w:space="0" w:color="auto"/>
              </w:divBdr>
            </w:div>
            <w:div w:id="84034039">
              <w:marLeft w:val="0"/>
              <w:marRight w:val="0"/>
              <w:marTop w:val="0"/>
              <w:marBottom w:val="0"/>
              <w:divBdr>
                <w:top w:val="none" w:sz="0" w:space="0" w:color="auto"/>
                <w:left w:val="none" w:sz="0" w:space="0" w:color="auto"/>
                <w:bottom w:val="none" w:sz="0" w:space="0" w:color="auto"/>
                <w:right w:val="none" w:sz="0" w:space="0" w:color="auto"/>
              </w:divBdr>
            </w:div>
            <w:div w:id="1052194932">
              <w:marLeft w:val="0"/>
              <w:marRight w:val="0"/>
              <w:marTop w:val="0"/>
              <w:marBottom w:val="0"/>
              <w:divBdr>
                <w:top w:val="none" w:sz="0" w:space="0" w:color="auto"/>
                <w:left w:val="none" w:sz="0" w:space="0" w:color="auto"/>
                <w:bottom w:val="none" w:sz="0" w:space="0" w:color="auto"/>
                <w:right w:val="none" w:sz="0" w:space="0" w:color="auto"/>
              </w:divBdr>
            </w:div>
            <w:div w:id="1111434927">
              <w:marLeft w:val="0"/>
              <w:marRight w:val="0"/>
              <w:marTop w:val="0"/>
              <w:marBottom w:val="0"/>
              <w:divBdr>
                <w:top w:val="none" w:sz="0" w:space="0" w:color="auto"/>
                <w:left w:val="none" w:sz="0" w:space="0" w:color="auto"/>
                <w:bottom w:val="none" w:sz="0" w:space="0" w:color="auto"/>
                <w:right w:val="none" w:sz="0" w:space="0" w:color="auto"/>
              </w:divBdr>
            </w:div>
            <w:div w:id="559561758">
              <w:marLeft w:val="0"/>
              <w:marRight w:val="0"/>
              <w:marTop w:val="0"/>
              <w:marBottom w:val="0"/>
              <w:divBdr>
                <w:top w:val="none" w:sz="0" w:space="0" w:color="auto"/>
                <w:left w:val="none" w:sz="0" w:space="0" w:color="auto"/>
                <w:bottom w:val="none" w:sz="0" w:space="0" w:color="auto"/>
                <w:right w:val="none" w:sz="0" w:space="0" w:color="auto"/>
              </w:divBdr>
            </w:div>
            <w:div w:id="1720667351">
              <w:marLeft w:val="0"/>
              <w:marRight w:val="0"/>
              <w:marTop w:val="0"/>
              <w:marBottom w:val="0"/>
              <w:divBdr>
                <w:top w:val="none" w:sz="0" w:space="0" w:color="auto"/>
                <w:left w:val="none" w:sz="0" w:space="0" w:color="auto"/>
                <w:bottom w:val="none" w:sz="0" w:space="0" w:color="auto"/>
                <w:right w:val="none" w:sz="0" w:space="0" w:color="auto"/>
              </w:divBdr>
            </w:div>
            <w:div w:id="1984045340">
              <w:marLeft w:val="0"/>
              <w:marRight w:val="0"/>
              <w:marTop w:val="0"/>
              <w:marBottom w:val="0"/>
              <w:divBdr>
                <w:top w:val="none" w:sz="0" w:space="0" w:color="auto"/>
                <w:left w:val="none" w:sz="0" w:space="0" w:color="auto"/>
                <w:bottom w:val="none" w:sz="0" w:space="0" w:color="auto"/>
                <w:right w:val="none" w:sz="0" w:space="0" w:color="auto"/>
              </w:divBdr>
            </w:div>
            <w:div w:id="1045913698">
              <w:marLeft w:val="0"/>
              <w:marRight w:val="0"/>
              <w:marTop w:val="0"/>
              <w:marBottom w:val="0"/>
              <w:divBdr>
                <w:top w:val="none" w:sz="0" w:space="0" w:color="auto"/>
                <w:left w:val="none" w:sz="0" w:space="0" w:color="auto"/>
                <w:bottom w:val="none" w:sz="0" w:space="0" w:color="auto"/>
                <w:right w:val="none" w:sz="0" w:space="0" w:color="auto"/>
              </w:divBdr>
            </w:div>
            <w:div w:id="827137072">
              <w:marLeft w:val="0"/>
              <w:marRight w:val="0"/>
              <w:marTop w:val="0"/>
              <w:marBottom w:val="0"/>
              <w:divBdr>
                <w:top w:val="none" w:sz="0" w:space="0" w:color="auto"/>
                <w:left w:val="none" w:sz="0" w:space="0" w:color="auto"/>
                <w:bottom w:val="none" w:sz="0" w:space="0" w:color="auto"/>
                <w:right w:val="none" w:sz="0" w:space="0" w:color="auto"/>
              </w:divBdr>
            </w:div>
            <w:div w:id="1584993159">
              <w:marLeft w:val="0"/>
              <w:marRight w:val="0"/>
              <w:marTop w:val="0"/>
              <w:marBottom w:val="0"/>
              <w:divBdr>
                <w:top w:val="none" w:sz="0" w:space="0" w:color="auto"/>
                <w:left w:val="none" w:sz="0" w:space="0" w:color="auto"/>
                <w:bottom w:val="none" w:sz="0" w:space="0" w:color="auto"/>
                <w:right w:val="none" w:sz="0" w:space="0" w:color="auto"/>
              </w:divBdr>
            </w:div>
            <w:div w:id="741021814">
              <w:marLeft w:val="0"/>
              <w:marRight w:val="0"/>
              <w:marTop w:val="0"/>
              <w:marBottom w:val="0"/>
              <w:divBdr>
                <w:top w:val="none" w:sz="0" w:space="0" w:color="auto"/>
                <w:left w:val="none" w:sz="0" w:space="0" w:color="auto"/>
                <w:bottom w:val="none" w:sz="0" w:space="0" w:color="auto"/>
                <w:right w:val="none" w:sz="0" w:space="0" w:color="auto"/>
              </w:divBdr>
            </w:div>
            <w:div w:id="1787194841">
              <w:marLeft w:val="0"/>
              <w:marRight w:val="0"/>
              <w:marTop w:val="0"/>
              <w:marBottom w:val="0"/>
              <w:divBdr>
                <w:top w:val="none" w:sz="0" w:space="0" w:color="auto"/>
                <w:left w:val="none" w:sz="0" w:space="0" w:color="auto"/>
                <w:bottom w:val="none" w:sz="0" w:space="0" w:color="auto"/>
                <w:right w:val="none" w:sz="0" w:space="0" w:color="auto"/>
              </w:divBdr>
            </w:div>
            <w:div w:id="1207911081">
              <w:marLeft w:val="0"/>
              <w:marRight w:val="0"/>
              <w:marTop w:val="0"/>
              <w:marBottom w:val="0"/>
              <w:divBdr>
                <w:top w:val="none" w:sz="0" w:space="0" w:color="auto"/>
                <w:left w:val="none" w:sz="0" w:space="0" w:color="auto"/>
                <w:bottom w:val="none" w:sz="0" w:space="0" w:color="auto"/>
                <w:right w:val="none" w:sz="0" w:space="0" w:color="auto"/>
              </w:divBdr>
            </w:div>
            <w:div w:id="1931696534">
              <w:marLeft w:val="0"/>
              <w:marRight w:val="0"/>
              <w:marTop w:val="0"/>
              <w:marBottom w:val="0"/>
              <w:divBdr>
                <w:top w:val="none" w:sz="0" w:space="0" w:color="auto"/>
                <w:left w:val="none" w:sz="0" w:space="0" w:color="auto"/>
                <w:bottom w:val="none" w:sz="0" w:space="0" w:color="auto"/>
                <w:right w:val="none" w:sz="0" w:space="0" w:color="auto"/>
              </w:divBdr>
            </w:div>
            <w:div w:id="2033452575">
              <w:marLeft w:val="0"/>
              <w:marRight w:val="0"/>
              <w:marTop w:val="0"/>
              <w:marBottom w:val="0"/>
              <w:divBdr>
                <w:top w:val="none" w:sz="0" w:space="0" w:color="auto"/>
                <w:left w:val="none" w:sz="0" w:space="0" w:color="auto"/>
                <w:bottom w:val="none" w:sz="0" w:space="0" w:color="auto"/>
                <w:right w:val="none" w:sz="0" w:space="0" w:color="auto"/>
              </w:divBdr>
            </w:div>
            <w:div w:id="1856992166">
              <w:marLeft w:val="0"/>
              <w:marRight w:val="0"/>
              <w:marTop w:val="0"/>
              <w:marBottom w:val="0"/>
              <w:divBdr>
                <w:top w:val="none" w:sz="0" w:space="0" w:color="auto"/>
                <w:left w:val="none" w:sz="0" w:space="0" w:color="auto"/>
                <w:bottom w:val="none" w:sz="0" w:space="0" w:color="auto"/>
                <w:right w:val="none" w:sz="0" w:space="0" w:color="auto"/>
              </w:divBdr>
            </w:div>
            <w:div w:id="1304770855">
              <w:marLeft w:val="0"/>
              <w:marRight w:val="0"/>
              <w:marTop w:val="0"/>
              <w:marBottom w:val="0"/>
              <w:divBdr>
                <w:top w:val="none" w:sz="0" w:space="0" w:color="auto"/>
                <w:left w:val="none" w:sz="0" w:space="0" w:color="auto"/>
                <w:bottom w:val="none" w:sz="0" w:space="0" w:color="auto"/>
                <w:right w:val="none" w:sz="0" w:space="0" w:color="auto"/>
              </w:divBdr>
            </w:div>
            <w:div w:id="569267001">
              <w:marLeft w:val="0"/>
              <w:marRight w:val="0"/>
              <w:marTop w:val="0"/>
              <w:marBottom w:val="0"/>
              <w:divBdr>
                <w:top w:val="none" w:sz="0" w:space="0" w:color="auto"/>
                <w:left w:val="none" w:sz="0" w:space="0" w:color="auto"/>
                <w:bottom w:val="none" w:sz="0" w:space="0" w:color="auto"/>
                <w:right w:val="none" w:sz="0" w:space="0" w:color="auto"/>
              </w:divBdr>
            </w:div>
            <w:div w:id="1183787562">
              <w:marLeft w:val="0"/>
              <w:marRight w:val="0"/>
              <w:marTop w:val="0"/>
              <w:marBottom w:val="0"/>
              <w:divBdr>
                <w:top w:val="none" w:sz="0" w:space="0" w:color="auto"/>
                <w:left w:val="none" w:sz="0" w:space="0" w:color="auto"/>
                <w:bottom w:val="none" w:sz="0" w:space="0" w:color="auto"/>
                <w:right w:val="none" w:sz="0" w:space="0" w:color="auto"/>
              </w:divBdr>
            </w:div>
            <w:div w:id="251861664">
              <w:marLeft w:val="0"/>
              <w:marRight w:val="0"/>
              <w:marTop w:val="0"/>
              <w:marBottom w:val="0"/>
              <w:divBdr>
                <w:top w:val="none" w:sz="0" w:space="0" w:color="auto"/>
                <w:left w:val="none" w:sz="0" w:space="0" w:color="auto"/>
                <w:bottom w:val="none" w:sz="0" w:space="0" w:color="auto"/>
                <w:right w:val="none" w:sz="0" w:space="0" w:color="auto"/>
              </w:divBdr>
            </w:div>
            <w:div w:id="2034187817">
              <w:marLeft w:val="0"/>
              <w:marRight w:val="0"/>
              <w:marTop w:val="0"/>
              <w:marBottom w:val="0"/>
              <w:divBdr>
                <w:top w:val="none" w:sz="0" w:space="0" w:color="auto"/>
                <w:left w:val="none" w:sz="0" w:space="0" w:color="auto"/>
                <w:bottom w:val="none" w:sz="0" w:space="0" w:color="auto"/>
                <w:right w:val="none" w:sz="0" w:space="0" w:color="auto"/>
              </w:divBdr>
            </w:div>
            <w:div w:id="1258832157">
              <w:marLeft w:val="0"/>
              <w:marRight w:val="0"/>
              <w:marTop w:val="0"/>
              <w:marBottom w:val="0"/>
              <w:divBdr>
                <w:top w:val="none" w:sz="0" w:space="0" w:color="auto"/>
                <w:left w:val="none" w:sz="0" w:space="0" w:color="auto"/>
                <w:bottom w:val="none" w:sz="0" w:space="0" w:color="auto"/>
                <w:right w:val="none" w:sz="0" w:space="0" w:color="auto"/>
              </w:divBdr>
            </w:div>
            <w:div w:id="291404174">
              <w:marLeft w:val="0"/>
              <w:marRight w:val="0"/>
              <w:marTop w:val="0"/>
              <w:marBottom w:val="0"/>
              <w:divBdr>
                <w:top w:val="none" w:sz="0" w:space="0" w:color="auto"/>
                <w:left w:val="none" w:sz="0" w:space="0" w:color="auto"/>
                <w:bottom w:val="none" w:sz="0" w:space="0" w:color="auto"/>
                <w:right w:val="none" w:sz="0" w:space="0" w:color="auto"/>
              </w:divBdr>
            </w:div>
            <w:div w:id="2070685841">
              <w:marLeft w:val="0"/>
              <w:marRight w:val="0"/>
              <w:marTop w:val="0"/>
              <w:marBottom w:val="0"/>
              <w:divBdr>
                <w:top w:val="none" w:sz="0" w:space="0" w:color="auto"/>
                <w:left w:val="none" w:sz="0" w:space="0" w:color="auto"/>
                <w:bottom w:val="none" w:sz="0" w:space="0" w:color="auto"/>
                <w:right w:val="none" w:sz="0" w:space="0" w:color="auto"/>
              </w:divBdr>
            </w:div>
            <w:div w:id="1664352310">
              <w:marLeft w:val="0"/>
              <w:marRight w:val="0"/>
              <w:marTop w:val="0"/>
              <w:marBottom w:val="0"/>
              <w:divBdr>
                <w:top w:val="none" w:sz="0" w:space="0" w:color="auto"/>
                <w:left w:val="none" w:sz="0" w:space="0" w:color="auto"/>
                <w:bottom w:val="none" w:sz="0" w:space="0" w:color="auto"/>
                <w:right w:val="none" w:sz="0" w:space="0" w:color="auto"/>
              </w:divBdr>
            </w:div>
            <w:div w:id="644512911">
              <w:marLeft w:val="0"/>
              <w:marRight w:val="0"/>
              <w:marTop w:val="0"/>
              <w:marBottom w:val="0"/>
              <w:divBdr>
                <w:top w:val="none" w:sz="0" w:space="0" w:color="auto"/>
                <w:left w:val="none" w:sz="0" w:space="0" w:color="auto"/>
                <w:bottom w:val="none" w:sz="0" w:space="0" w:color="auto"/>
                <w:right w:val="none" w:sz="0" w:space="0" w:color="auto"/>
              </w:divBdr>
            </w:div>
            <w:div w:id="420295950">
              <w:marLeft w:val="0"/>
              <w:marRight w:val="0"/>
              <w:marTop w:val="0"/>
              <w:marBottom w:val="0"/>
              <w:divBdr>
                <w:top w:val="none" w:sz="0" w:space="0" w:color="auto"/>
                <w:left w:val="none" w:sz="0" w:space="0" w:color="auto"/>
                <w:bottom w:val="none" w:sz="0" w:space="0" w:color="auto"/>
                <w:right w:val="none" w:sz="0" w:space="0" w:color="auto"/>
              </w:divBdr>
            </w:div>
            <w:div w:id="1922372964">
              <w:marLeft w:val="0"/>
              <w:marRight w:val="0"/>
              <w:marTop w:val="0"/>
              <w:marBottom w:val="0"/>
              <w:divBdr>
                <w:top w:val="none" w:sz="0" w:space="0" w:color="auto"/>
                <w:left w:val="none" w:sz="0" w:space="0" w:color="auto"/>
                <w:bottom w:val="none" w:sz="0" w:space="0" w:color="auto"/>
                <w:right w:val="none" w:sz="0" w:space="0" w:color="auto"/>
              </w:divBdr>
            </w:div>
            <w:div w:id="836381890">
              <w:marLeft w:val="0"/>
              <w:marRight w:val="0"/>
              <w:marTop w:val="0"/>
              <w:marBottom w:val="0"/>
              <w:divBdr>
                <w:top w:val="none" w:sz="0" w:space="0" w:color="auto"/>
                <w:left w:val="none" w:sz="0" w:space="0" w:color="auto"/>
                <w:bottom w:val="none" w:sz="0" w:space="0" w:color="auto"/>
                <w:right w:val="none" w:sz="0" w:space="0" w:color="auto"/>
              </w:divBdr>
            </w:div>
            <w:div w:id="280499714">
              <w:marLeft w:val="0"/>
              <w:marRight w:val="0"/>
              <w:marTop w:val="0"/>
              <w:marBottom w:val="0"/>
              <w:divBdr>
                <w:top w:val="none" w:sz="0" w:space="0" w:color="auto"/>
                <w:left w:val="none" w:sz="0" w:space="0" w:color="auto"/>
                <w:bottom w:val="none" w:sz="0" w:space="0" w:color="auto"/>
                <w:right w:val="none" w:sz="0" w:space="0" w:color="auto"/>
              </w:divBdr>
            </w:div>
            <w:div w:id="1594362223">
              <w:marLeft w:val="0"/>
              <w:marRight w:val="0"/>
              <w:marTop w:val="0"/>
              <w:marBottom w:val="0"/>
              <w:divBdr>
                <w:top w:val="none" w:sz="0" w:space="0" w:color="auto"/>
                <w:left w:val="none" w:sz="0" w:space="0" w:color="auto"/>
                <w:bottom w:val="none" w:sz="0" w:space="0" w:color="auto"/>
                <w:right w:val="none" w:sz="0" w:space="0" w:color="auto"/>
              </w:divBdr>
            </w:div>
            <w:div w:id="1618296810">
              <w:marLeft w:val="0"/>
              <w:marRight w:val="0"/>
              <w:marTop w:val="0"/>
              <w:marBottom w:val="0"/>
              <w:divBdr>
                <w:top w:val="none" w:sz="0" w:space="0" w:color="auto"/>
                <w:left w:val="none" w:sz="0" w:space="0" w:color="auto"/>
                <w:bottom w:val="none" w:sz="0" w:space="0" w:color="auto"/>
                <w:right w:val="none" w:sz="0" w:space="0" w:color="auto"/>
              </w:divBdr>
            </w:div>
            <w:div w:id="68966960">
              <w:marLeft w:val="0"/>
              <w:marRight w:val="0"/>
              <w:marTop w:val="0"/>
              <w:marBottom w:val="0"/>
              <w:divBdr>
                <w:top w:val="none" w:sz="0" w:space="0" w:color="auto"/>
                <w:left w:val="none" w:sz="0" w:space="0" w:color="auto"/>
                <w:bottom w:val="none" w:sz="0" w:space="0" w:color="auto"/>
                <w:right w:val="none" w:sz="0" w:space="0" w:color="auto"/>
              </w:divBdr>
            </w:div>
            <w:div w:id="106243219">
              <w:marLeft w:val="0"/>
              <w:marRight w:val="0"/>
              <w:marTop w:val="0"/>
              <w:marBottom w:val="0"/>
              <w:divBdr>
                <w:top w:val="none" w:sz="0" w:space="0" w:color="auto"/>
                <w:left w:val="none" w:sz="0" w:space="0" w:color="auto"/>
                <w:bottom w:val="none" w:sz="0" w:space="0" w:color="auto"/>
                <w:right w:val="none" w:sz="0" w:space="0" w:color="auto"/>
              </w:divBdr>
            </w:div>
            <w:div w:id="872107824">
              <w:marLeft w:val="0"/>
              <w:marRight w:val="0"/>
              <w:marTop w:val="0"/>
              <w:marBottom w:val="0"/>
              <w:divBdr>
                <w:top w:val="none" w:sz="0" w:space="0" w:color="auto"/>
                <w:left w:val="none" w:sz="0" w:space="0" w:color="auto"/>
                <w:bottom w:val="none" w:sz="0" w:space="0" w:color="auto"/>
                <w:right w:val="none" w:sz="0" w:space="0" w:color="auto"/>
              </w:divBdr>
            </w:div>
            <w:div w:id="1945914755">
              <w:marLeft w:val="0"/>
              <w:marRight w:val="0"/>
              <w:marTop w:val="0"/>
              <w:marBottom w:val="0"/>
              <w:divBdr>
                <w:top w:val="none" w:sz="0" w:space="0" w:color="auto"/>
                <w:left w:val="none" w:sz="0" w:space="0" w:color="auto"/>
                <w:bottom w:val="none" w:sz="0" w:space="0" w:color="auto"/>
                <w:right w:val="none" w:sz="0" w:space="0" w:color="auto"/>
              </w:divBdr>
            </w:div>
            <w:div w:id="818351308">
              <w:marLeft w:val="0"/>
              <w:marRight w:val="0"/>
              <w:marTop w:val="0"/>
              <w:marBottom w:val="0"/>
              <w:divBdr>
                <w:top w:val="none" w:sz="0" w:space="0" w:color="auto"/>
                <w:left w:val="none" w:sz="0" w:space="0" w:color="auto"/>
                <w:bottom w:val="none" w:sz="0" w:space="0" w:color="auto"/>
                <w:right w:val="none" w:sz="0" w:space="0" w:color="auto"/>
              </w:divBdr>
            </w:div>
            <w:div w:id="52047681">
              <w:marLeft w:val="0"/>
              <w:marRight w:val="0"/>
              <w:marTop w:val="0"/>
              <w:marBottom w:val="0"/>
              <w:divBdr>
                <w:top w:val="none" w:sz="0" w:space="0" w:color="auto"/>
                <w:left w:val="none" w:sz="0" w:space="0" w:color="auto"/>
                <w:bottom w:val="none" w:sz="0" w:space="0" w:color="auto"/>
                <w:right w:val="none" w:sz="0" w:space="0" w:color="auto"/>
              </w:divBdr>
            </w:div>
            <w:div w:id="1685744008">
              <w:marLeft w:val="0"/>
              <w:marRight w:val="0"/>
              <w:marTop w:val="0"/>
              <w:marBottom w:val="0"/>
              <w:divBdr>
                <w:top w:val="none" w:sz="0" w:space="0" w:color="auto"/>
                <w:left w:val="none" w:sz="0" w:space="0" w:color="auto"/>
                <w:bottom w:val="none" w:sz="0" w:space="0" w:color="auto"/>
                <w:right w:val="none" w:sz="0" w:space="0" w:color="auto"/>
              </w:divBdr>
            </w:div>
            <w:div w:id="739791223">
              <w:marLeft w:val="0"/>
              <w:marRight w:val="0"/>
              <w:marTop w:val="0"/>
              <w:marBottom w:val="0"/>
              <w:divBdr>
                <w:top w:val="none" w:sz="0" w:space="0" w:color="auto"/>
                <w:left w:val="none" w:sz="0" w:space="0" w:color="auto"/>
                <w:bottom w:val="none" w:sz="0" w:space="0" w:color="auto"/>
                <w:right w:val="none" w:sz="0" w:space="0" w:color="auto"/>
              </w:divBdr>
            </w:div>
            <w:div w:id="1620719212">
              <w:marLeft w:val="0"/>
              <w:marRight w:val="0"/>
              <w:marTop w:val="0"/>
              <w:marBottom w:val="0"/>
              <w:divBdr>
                <w:top w:val="none" w:sz="0" w:space="0" w:color="auto"/>
                <w:left w:val="none" w:sz="0" w:space="0" w:color="auto"/>
                <w:bottom w:val="none" w:sz="0" w:space="0" w:color="auto"/>
                <w:right w:val="none" w:sz="0" w:space="0" w:color="auto"/>
              </w:divBdr>
            </w:div>
            <w:div w:id="1986425427">
              <w:marLeft w:val="0"/>
              <w:marRight w:val="0"/>
              <w:marTop w:val="0"/>
              <w:marBottom w:val="0"/>
              <w:divBdr>
                <w:top w:val="none" w:sz="0" w:space="0" w:color="auto"/>
                <w:left w:val="none" w:sz="0" w:space="0" w:color="auto"/>
                <w:bottom w:val="none" w:sz="0" w:space="0" w:color="auto"/>
                <w:right w:val="none" w:sz="0" w:space="0" w:color="auto"/>
              </w:divBdr>
            </w:div>
            <w:div w:id="331958627">
              <w:marLeft w:val="0"/>
              <w:marRight w:val="0"/>
              <w:marTop w:val="0"/>
              <w:marBottom w:val="0"/>
              <w:divBdr>
                <w:top w:val="none" w:sz="0" w:space="0" w:color="auto"/>
                <w:left w:val="none" w:sz="0" w:space="0" w:color="auto"/>
                <w:bottom w:val="none" w:sz="0" w:space="0" w:color="auto"/>
                <w:right w:val="none" w:sz="0" w:space="0" w:color="auto"/>
              </w:divBdr>
            </w:div>
            <w:div w:id="1968312785">
              <w:marLeft w:val="0"/>
              <w:marRight w:val="0"/>
              <w:marTop w:val="0"/>
              <w:marBottom w:val="0"/>
              <w:divBdr>
                <w:top w:val="none" w:sz="0" w:space="0" w:color="auto"/>
                <w:left w:val="none" w:sz="0" w:space="0" w:color="auto"/>
                <w:bottom w:val="none" w:sz="0" w:space="0" w:color="auto"/>
                <w:right w:val="none" w:sz="0" w:space="0" w:color="auto"/>
              </w:divBdr>
            </w:div>
            <w:div w:id="427118789">
              <w:marLeft w:val="0"/>
              <w:marRight w:val="0"/>
              <w:marTop w:val="0"/>
              <w:marBottom w:val="0"/>
              <w:divBdr>
                <w:top w:val="none" w:sz="0" w:space="0" w:color="auto"/>
                <w:left w:val="none" w:sz="0" w:space="0" w:color="auto"/>
                <w:bottom w:val="none" w:sz="0" w:space="0" w:color="auto"/>
                <w:right w:val="none" w:sz="0" w:space="0" w:color="auto"/>
              </w:divBdr>
            </w:div>
            <w:div w:id="706758836">
              <w:marLeft w:val="0"/>
              <w:marRight w:val="0"/>
              <w:marTop w:val="0"/>
              <w:marBottom w:val="0"/>
              <w:divBdr>
                <w:top w:val="none" w:sz="0" w:space="0" w:color="auto"/>
                <w:left w:val="none" w:sz="0" w:space="0" w:color="auto"/>
                <w:bottom w:val="none" w:sz="0" w:space="0" w:color="auto"/>
                <w:right w:val="none" w:sz="0" w:space="0" w:color="auto"/>
              </w:divBdr>
            </w:div>
            <w:div w:id="1191721122">
              <w:marLeft w:val="0"/>
              <w:marRight w:val="0"/>
              <w:marTop w:val="0"/>
              <w:marBottom w:val="0"/>
              <w:divBdr>
                <w:top w:val="none" w:sz="0" w:space="0" w:color="auto"/>
                <w:left w:val="none" w:sz="0" w:space="0" w:color="auto"/>
                <w:bottom w:val="none" w:sz="0" w:space="0" w:color="auto"/>
                <w:right w:val="none" w:sz="0" w:space="0" w:color="auto"/>
              </w:divBdr>
            </w:div>
            <w:div w:id="1141577968">
              <w:marLeft w:val="0"/>
              <w:marRight w:val="0"/>
              <w:marTop w:val="0"/>
              <w:marBottom w:val="0"/>
              <w:divBdr>
                <w:top w:val="none" w:sz="0" w:space="0" w:color="auto"/>
                <w:left w:val="none" w:sz="0" w:space="0" w:color="auto"/>
                <w:bottom w:val="none" w:sz="0" w:space="0" w:color="auto"/>
                <w:right w:val="none" w:sz="0" w:space="0" w:color="auto"/>
              </w:divBdr>
            </w:div>
            <w:div w:id="804201556">
              <w:marLeft w:val="0"/>
              <w:marRight w:val="0"/>
              <w:marTop w:val="0"/>
              <w:marBottom w:val="0"/>
              <w:divBdr>
                <w:top w:val="none" w:sz="0" w:space="0" w:color="auto"/>
                <w:left w:val="none" w:sz="0" w:space="0" w:color="auto"/>
                <w:bottom w:val="none" w:sz="0" w:space="0" w:color="auto"/>
                <w:right w:val="none" w:sz="0" w:space="0" w:color="auto"/>
              </w:divBdr>
            </w:div>
            <w:div w:id="864829839">
              <w:marLeft w:val="0"/>
              <w:marRight w:val="0"/>
              <w:marTop w:val="0"/>
              <w:marBottom w:val="0"/>
              <w:divBdr>
                <w:top w:val="none" w:sz="0" w:space="0" w:color="auto"/>
                <w:left w:val="none" w:sz="0" w:space="0" w:color="auto"/>
                <w:bottom w:val="none" w:sz="0" w:space="0" w:color="auto"/>
                <w:right w:val="none" w:sz="0" w:space="0" w:color="auto"/>
              </w:divBdr>
            </w:div>
            <w:div w:id="946692214">
              <w:marLeft w:val="0"/>
              <w:marRight w:val="0"/>
              <w:marTop w:val="0"/>
              <w:marBottom w:val="0"/>
              <w:divBdr>
                <w:top w:val="none" w:sz="0" w:space="0" w:color="auto"/>
                <w:left w:val="none" w:sz="0" w:space="0" w:color="auto"/>
                <w:bottom w:val="none" w:sz="0" w:space="0" w:color="auto"/>
                <w:right w:val="none" w:sz="0" w:space="0" w:color="auto"/>
              </w:divBdr>
            </w:div>
            <w:div w:id="878014408">
              <w:marLeft w:val="0"/>
              <w:marRight w:val="0"/>
              <w:marTop w:val="0"/>
              <w:marBottom w:val="0"/>
              <w:divBdr>
                <w:top w:val="none" w:sz="0" w:space="0" w:color="auto"/>
                <w:left w:val="none" w:sz="0" w:space="0" w:color="auto"/>
                <w:bottom w:val="none" w:sz="0" w:space="0" w:color="auto"/>
                <w:right w:val="none" w:sz="0" w:space="0" w:color="auto"/>
              </w:divBdr>
            </w:div>
            <w:div w:id="75395636">
              <w:marLeft w:val="0"/>
              <w:marRight w:val="0"/>
              <w:marTop w:val="0"/>
              <w:marBottom w:val="0"/>
              <w:divBdr>
                <w:top w:val="none" w:sz="0" w:space="0" w:color="auto"/>
                <w:left w:val="none" w:sz="0" w:space="0" w:color="auto"/>
                <w:bottom w:val="none" w:sz="0" w:space="0" w:color="auto"/>
                <w:right w:val="none" w:sz="0" w:space="0" w:color="auto"/>
              </w:divBdr>
            </w:div>
            <w:div w:id="1718778583">
              <w:marLeft w:val="0"/>
              <w:marRight w:val="0"/>
              <w:marTop w:val="0"/>
              <w:marBottom w:val="0"/>
              <w:divBdr>
                <w:top w:val="none" w:sz="0" w:space="0" w:color="auto"/>
                <w:left w:val="none" w:sz="0" w:space="0" w:color="auto"/>
                <w:bottom w:val="none" w:sz="0" w:space="0" w:color="auto"/>
                <w:right w:val="none" w:sz="0" w:space="0" w:color="auto"/>
              </w:divBdr>
            </w:div>
            <w:div w:id="824473329">
              <w:marLeft w:val="0"/>
              <w:marRight w:val="0"/>
              <w:marTop w:val="0"/>
              <w:marBottom w:val="0"/>
              <w:divBdr>
                <w:top w:val="none" w:sz="0" w:space="0" w:color="auto"/>
                <w:left w:val="none" w:sz="0" w:space="0" w:color="auto"/>
                <w:bottom w:val="none" w:sz="0" w:space="0" w:color="auto"/>
                <w:right w:val="none" w:sz="0" w:space="0" w:color="auto"/>
              </w:divBdr>
            </w:div>
            <w:div w:id="381490201">
              <w:marLeft w:val="0"/>
              <w:marRight w:val="0"/>
              <w:marTop w:val="0"/>
              <w:marBottom w:val="0"/>
              <w:divBdr>
                <w:top w:val="none" w:sz="0" w:space="0" w:color="auto"/>
                <w:left w:val="none" w:sz="0" w:space="0" w:color="auto"/>
                <w:bottom w:val="none" w:sz="0" w:space="0" w:color="auto"/>
                <w:right w:val="none" w:sz="0" w:space="0" w:color="auto"/>
              </w:divBdr>
            </w:div>
            <w:div w:id="191263250">
              <w:marLeft w:val="0"/>
              <w:marRight w:val="0"/>
              <w:marTop w:val="0"/>
              <w:marBottom w:val="0"/>
              <w:divBdr>
                <w:top w:val="none" w:sz="0" w:space="0" w:color="auto"/>
                <w:left w:val="none" w:sz="0" w:space="0" w:color="auto"/>
                <w:bottom w:val="none" w:sz="0" w:space="0" w:color="auto"/>
                <w:right w:val="none" w:sz="0" w:space="0" w:color="auto"/>
              </w:divBdr>
            </w:div>
            <w:div w:id="1214542328">
              <w:marLeft w:val="0"/>
              <w:marRight w:val="0"/>
              <w:marTop w:val="0"/>
              <w:marBottom w:val="0"/>
              <w:divBdr>
                <w:top w:val="none" w:sz="0" w:space="0" w:color="auto"/>
                <w:left w:val="none" w:sz="0" w:space="0" w:color="auto"/>
                <w:bottom w:val="none" w:sz="0" w:space="0" w:color="auto"/>
                <w:right w:val="none" w:sz="0" w:space="0" w:color="auto"/>
              </w:divBdr>
            </w:div>
            <w:div w:id="1510605336">
              <w:marLeft w:val="0"/>
              <w:marRight w:val="0"/>
              <w:marTop w:val="0"/>
              <w:marBottom w:val="0"/>
              <w:divBdr>
                <w:top w:val="none" w:sz="0" w:space="0" w:color="auto"/>
                <w:left w:val="none" w:sz="0" w:space="0" w:color="auto"/>
                <w:bottom w:val="none" w:sz="0" w:space="0" w:color="auto"/>
                <w:right w:val="none" w:sz="0" w:space="0" w:color="auto"/>
              </w:divBdr>
            </w:div>
            <w:div w:id="1261790110">
              <w:marLeft w:val="0"/>
              <w:marRight w:val="0"/>
              <w:marTop w:val="0"/>
              <w:marBottom w:val="0"/>
              <w:divBdr>
                <w:top w:val="none" w:sz="0" w:space="0" w:color="auto"/>
                <w:left w:val="none" w:sz="0" w:space="0" w:color="auto"/>
                <w:bottom w:val="none" w:sz="0" w:space="0" w:color="auto"/>
                <w:right w:val="none" w:sz="0" w:space="0" w:color="auto"/>
              </w:divBdr>
            </w:div>
            <w:div w:id="1547452619">
              <w:marLeft w:val="0"/>
              <w:marRight w:val="0"/>
              <w:marTop w:val="0"/>
              <w:marBottom w:val="0"/>
              <w:divBdr>
                <w:top w:val="none" w:sz="0" w:space="0" w:color="auto"/>
                <w:left w:val="none" w:sz="0" w:space="0" w:color="auto"/>
                <w:bottom w:val="none" w:sz="0" w:space="0" w:color="auto"/>
                <w:right w:val="none" w:sz="0" w:space="0" w:color="auto"/>
              </w:divBdr>
            </w:div>
            <w:div w:id="1224024332">
              <w:marLeft w:val="0"/>
              <w:marRight w:val="0"/>
              <w:marTop w:val="0"/>
              <w:marBottom w:val="0"/>
              <w:divBdr>
                <w:top w:val="none" w:sz="0" w:space="0" w:color="auto"/>
                <w:left w:val="none" w:sz="0" w:space="0" w:color="auto"/>
                <w:bottom w:val="none" w:sz="0" w:space="0" w:color="auto"/>
                <w:right w:val="none" w:sz="0" w:space="0" w:color="auto"/>
              </w:divBdr>
            </w:div>
            <w:div w:id="1770269053">
              <w:marLeft w:val="0"/>
              <w:marRight w:val="0"/>
              <w:marTop w:val="0"/>
              <w:marBottom w:val="0"/>
              <w:divBdr>
                <w:top w:val="none" w:sz="0" w:space="0" w:color="auto"/>
                <w:left w:val="none" w:sz="0" w:space="0" w:color="auto"/>
                <w:bottom w:val="none" w:sz="0" w:space="0" w:color="auto"/>
                <w:right w:val="none" w:sz="0" w:space="0" w:color="auto"/>
              </w:divBdr>
            </w:div>
            <w:div w:id="824128145">
              <w:marLeft w:val="0"/>
              <w:marRight w:val="0"/>
              <w:marTop w:val="0"/>
              <w:marBottom w:val="0"/>
              <w:divBdr>
                <w:top w:val="none" w:sz="0" w:space="0" w:color="auto"/>
                <w:left w:val="none" w:sz="0" w:space="0" w:color="auto"/>
                <w:bottom w:val="none" w:sz="0" w:space="0" w:color="auto"/>
                <w:right w:val="none" w:sz="0" w:space="0" w:color="auto"/>
              </w:divBdr>
            </w:div>
            <w:div w:id="2076127330">
              <w:marLeft w:val="0"/>
              <w:marRight w:val="0"/>
              <w:marTop w:val="0"/>
              <w:marBottom w:val="0"/>
              <w:divBdr>
                <w:top w:val="none" w:sz="0" w:space="0" w:color="auto"/>
                <w:left w:val="none" w:sz="0" w:space="0" w:color="auto"/>
                <w:bottom w:val="none" w:sz="0" w:space="0" w:color="auto"/>
                <w:right w:val="none" w:sz="0" w:space="0" w:color="auto"/>
              </w:divBdr>
            </w:div>
            <w:div w:id="1119227625">
              <w:marLeft w:val="0"/>
              <w:marRight w:val="0"/>
              <w:marTop w:val="0"/>
              <w:marBottom w:val="0"/>
              <w:divBdr>
                <w:top w:val="none" w:sz="0" w:space="0" w:color="auto"/>
                <w:left w:val="none" w:sz="0" w:space="0" w:color="auto"/>
                <w:bottom w:val="none" w:sz="0" w:space="0" w:color="auto"/>
                <w:right w:val="none" w:sz="0" w:space="0" w:color="auto"/>
              </w:divBdr>
            </w:div>
            <w:div w:id="501050566">
              <w:marLeft w:val="0"/>
              <w:marRight w:val="0"/>
              <w:marTop w:val="0"/>
              <w:marBottom w:val="0"/>
              <w:divBdr>
                <w:top w:val="none" w:sz="0" w:space="0" w:color="auto"/>
                <w:left w:val="none" w:sz="0" w:space="0" w:color="auto"/>
                <w:bottom w:val="none" w:sz="0" w:space="0" w:color="auto"/>
                <w:right w:val="none" w:sz="0" w:space="0" w:color="auto"/>
              </w:divBdr>
            </w:div>
            <w:div w:id="66879079">
              <w:marLeft w:val="0"/>
              <w:marRight w:val="0"/>
              <w:marTop w:val="0"/>
              <w:marBottom w:val="0"/>
              <w:divBdr>
                <w:top w:val="none" w:sz="0" w:space="0" w:color="auto"/>
                <w:left w:val="none" w:sz="0" w:space="0" w:color="auto"/>
                <w:bottom w:val="none" w:sz="0" w:space="0" w:color="auto"/>
                <w:right w:val="none" w:sz="0" w:space="0" w:color="auto"/>
              </w:divBdr>
            </w:div>
            <w:div w:id="1759405543">
              <w:marLeft w:val="0"/>
              <w:marRight w:val="0"/>
              <w:marTop w:val="0"/>
              <w:marBottom w:val="0"/>
              <w:divBdr>
                <w:top w:val="none" w:sz="0" w:space="0" w:color="auto"/>
                <w:left w:val="none" w:sz="0" w:space="0" w:color="auto"/>
                <w:bottom w:val="none" w:sz="0" w:space="0" w:color="auto"/>
                <w:right w:val="none" w:sz="0" w:space="0" w:color="auto"/>
              </w:divBdr>
            </w:div>
            <w:div w:id="2017920417">
              <w:marLeft w:val="0"/>
              <w:marRight w:val="0"/>
              <w:marTop w:val="0"/>
              <w:marBottom w:val="0"/>
              <w:divBdr>
                <w:top w:val="none" w:sz="0" w:space="0" w:color="auto"/>
                <w:left w:val="none" w:sz="0" w:space="0" w:color="auto"/>
                <w:bottom w:val="none" w:sz="0" w:space="0" w:color="auto"/>
                <w:right w:val="none" w:sz="0" w:space="0" w:color="auto"/>
              </w:divBdr>
            </w:div>
            <w:div w:id="89471454">
              <w:marLeft w:val="0"/>
              <w:marRight w:val="0"/>
              <w:marTop w:val="0"/>
              <w:marBottom w:val="0"/>
              <w:divBdr>
                <w:top w:val="none" w:sz="0" w:space="0" w:color="auto"/>
                <w:left w:val="none" w:sz="0" w:space="0" w:color="auto"/>
                <w:bottom w:val="none" w:sz="0" w:space="0" w:color="auto"/>
                <w:right w:val="none" w:sz="0" w:space="0" w:color="auto"/>
              </w:divBdr>
            </w:div>
            <w:div w:id="65536744">
              <w:marLeft w:val="0"/>
              <w:marRight w:val="0"/>
              <w:marTop w:val="0"/>
              <w:marBottom w:val="0"/>
              <w:divBdr>
                <w:top w:val="none" w:sz="0" w:space="0" w:color="auto"/>
                <w:left w:val="none" w:sz="0" w:space="0" w:color="auto"/>
                <w:bottom w:val="none" w:sz="0" w:space="0" w:color="auto"/>
                <w:right w:val="none" w:sz="0" w:space="0" w:color="auto"/>
              </w:divBdr>
            </w:div>
            <w:div w:id="1993874680">
              <w:marLeft w:val="0"/>
              <w:marRight w:val="0"/>
              <w:marTop w:val="0"/>
              <w:marBottom w:val="0"/>
              <w:divBdr>
                <w:top w:val="none" w:sz="0" w:space="0" w:color="auto"/>
                <w:left w:val="none" w:sz="0" w:space="0" w:color="auto"/>
                <w:bottom w:val="none" w:sz="0" w:space="0" w:color="auto"/>
                <w:right w:val="none" w:sz="0" w:space="0" w:color="auto"/>
              </w:divBdr>
            </w:div>
            <w:div w:id="1930966287">
              <w:marLeft w:val="0"/>
              <w:marRight w:val="0"/>
              <w:marTop w:val="0"/>
              <w:marBottom w:val="0"/>
              <w:divBdr>
                <w:top w:val="none" w:sz="0" w:space="0" w:color="auto"/>
                <w:left w:val="none" w:sz="0" w:space="0" w:color="auto"/>
                <w:bottom w:val="none" w:sz="0" w:space="0" w:color="auto"/>
                <w:right w:val="none" w:sz="0" w:space="0" w:color="auto"/>
              </w:divBdr>
            </w:div>
            <w:div w:id="280379737">
              <w:marLeft w:val="0"/>
              <w:marRight w:val="0"/>
              <w:marTop w:val="0"/>
              <w:marBottom w:val="0"/>
              <w:divBdr>
                <w:top w:val="none" w:sz="0" w:space="0" w:color="auto"/>
                <w:left w:val="none" w:sz="0" w:space="0" w:color="auto"/>
                <w:bottom w:val="none" w:sz="0" w:space="0" w:color="auto"/>
                <w:right w:val="none" w:sz="0" w:space="0" w:color="auto"/>
              </w:divBdr>
            </w:div>
            <w:div w:id="2121024857">
              <w:marLeft w:val="0"/>
              <w:marRight w:val="0"/>
              <w:marTop w:val="0"/>
              <w:marBottom w:val="0"/>
              <w:divBdr>
                <w:top w:val="none" w:sz="0" w:space="0" w:color="auto"/>
                <w:left w:val="none" w:sz="0" w:space="0" w:color="auto"/>
                <w:bottom w:val="none" w:sz="0" w:space="0" w:color="auto"/>
                <w:right w:val="none" w:sz="0" w:space="0" w:color="auto"/>
              </w:divBdr>
            </w:div>
            <w:div w:id="2118138767">
              <w:marLeft w:val="0"/>
              <w:marRight w:val="0"/>
              <w:marTop w:val="0"/>
              <w:marBottom w:val="0"/>
              <w:divBdr>
                <w:top w:val="none" w:sz="0" w:space="0" w:color="auto"/>
                <w:left w:val="none" w:sz="0" w:space="0" w:color="auto"/>
                <w:bottom w:val="none" w:sz="0" w:space="0" w:color="auto"/>
                <w:right w:val="none" w:sz="0" w:space="0" w:color="auto"/>
              </w:divBdr>
            </w:div>
            <w:div w:id="1813674328">
              <w:marLeft w:val="0"/>
              <w:marRight w:val="0"/>
              <w:marTop w:val="0"/>
              <w:marBottom w:val="0"/>
              <w:divBdr>
                <w:top w:val="none" w:sz="0" w:space="0" w:color="auto"/>
                <w:left w:val="none" w:sz="0" w:space="0" w:color="auto"/>
                <w:bottom w:val="none" w:sz="0" w:space="0" w:color="auto"/>
                <w:right w:val="none" w:sz="0" w:space="0" w:color="auto"/>
              </w:divBdr>
            </w:div>
            <w:div w:id="1561138246">
              <w:marLeft w:val="0"/>
              <w:marRight w:val="0"/>
              <w:marTop w:val="0"/>
              <w:marBottom w:val="0"/>
              <w:divBdr>
                <w:top w:val="none" w:sz="0" w:space="0" w:color="auto"/>
                <w:left w:val="none" w:sz="0" w:space="0" w:color="auto"/>
                <w:bottom w:val="none" w:sz="0" w:space="0" w:color="auto"/>
                <w:right w:val="none" w:sz="0" w:space="0" w:color="auto"/>
              </w:divBdr>
            </w:div>
            <w:div w:id="1068267490">
              <w:marLeft w:val="0"/>
              <w:marRight w:val="0"/>
              <w:marTop w:val="0"/>
              <w:marBottom w:val="0"/>
              <w:divBdr>
                <w:top w:val="none" w:sz="0" w:space="0" w:color="auto"/>
                <w:left w:val="none" w:sz="0" w:space="0" w:color="auto"/>
                <w:bottom w:val="none" w:sz="0" w:space="0" w:color="auto"/>
                <w:right w:val="none" w:sz="0" w:space="0" w:color="auto"/>
              </w:divBdr>
            </w:div>
            <w:div w:id="1288782907">
              <w:marLeft w:val="0"/>
              <w:marRight w:val="0"/>
              <w:marTop w:val="0"/>
              <w:marBottom w:val="0"/>
              <w:divBdr>
                <w:top w:val="none" w:sz="0" w:space="0" w:color="auto"/>
                <w:left w:val="none" w:sz="0" w:space="0" w:color="auto"/>
                <w:bottom w:val="none" w:sz="0" w:space="0" w:color="auto"/>
                <w:right w:val="none" w:sz="0" w:space="0" w:color="auto"/>
              </w:divBdr>
            </w:div>
            <w:div w:id="573248536">
              <w:marLeft w:val="0"/>
              <w:marRight w:val="0"/>
              <w:marTop w:val="0"/>
              <w:marBottom w:val="0"/>
              <w:divBdr>
                <w:top w:val="none" w:sz="0" w:space="0" w:color="auto"/>
                <w:left w:val="none" w:sz="0" w:space="0" w:color="auto"/>
                <w:bottom w:val="none" w:sz="0" w:space="0" w:color="auto"/>
                <w:right w:val="none" w:sz="0" w:space="0" w:color="auto"/>
              </w:divBdr>
            </w:div>
            <w:div w:id="1635526227">
              <w:marLeft w:val="0"/>
              <w:marRight w:val="0"/>
              <w:marTop w:val="0"/>
              <w:marBottom w:val="0"/>
              <w:divBdr>
                <w:top w:val="none" w:sz="0" w:space="0" w:color="auto"/>
                <w:left w:val="none" w:sz="0" w:space="0" w:color="auto"/>
                <w:bottom w:val="none" w:sz="0" w:space="0" w:color="auto"/>
                <w:right w:val="none" w:sz="0" w:space="0" w:color="auto"/>
              </w:divBdr>
            </w:div>
            <w:div w:id="1635864510">
              <w:marLeft w:val="0"/>
              <w:marRight w:val="0"/>
              <w:marTop w:val="0"/>
              <w:marBottom w:val="0"/>
              <w:divBdr>
                <w:top w:val="none" w:sz="0" w:space="0" w:color="auto"/>
                <w:left w:val="none" w:sz="0" w:space="0" w:color="auto"/>
                <w:bottom w:val="none" w:sz="0" w:space="0" w:color="auto"/>
                <w:right w:val="none" w:sz="0" w:space="0" w:color="auto"/>
              </w:divBdr>
            </w:div>
            <w:div w:id="1469665167">
              <w:marLeft w:val="0"/>
              <w:marRight w:val="0"/>
              <w:marTop w:val="0"/>
              <w:marBottom w:val="0"/>
              <w:divBdr>
                <w:top w:val="none" w:sz="0" w:space="0" w:color="auto"/>
                <w:left w:val="none" w:sz="0" w:space="0" w:color="auto"/>
                <w:bottom w:val="none" w:sz="0" w:space="0" w:color="auto"/>
                <w:right w:val="none" w:sz="0" w:space="0" w:color="auto"/>
              </w:divBdr>
            </w:div>
            <w:div w:id="1361467963">
              <w:marLeft w:val="0"/>
              <w:marRight w:val="0"/>
              <w:marTop w:val="0"/>
              <w:marBottom w:val="0"/>
              <w:divBdr>
                <w:top w:val="none" w:sz="0" w:space="0" w:color="auto"/>
                <w:left w:val="none" w:sz="0" w:space="0" w:color="auto"/>
                <w:bottom w:val="none" w:sz="0" w:space="0" w:color="auto"/>
                <w:right w:val="none" w:sz="0" w:space="0" w:color="auto"/>
              </w:divBdr>
            </w:div>
            <w:div w:id="768236484">
              <w:marLeft w:val="0"/>
              <w:marRight w:val="0"/>
              <w:marTop w:val="0"/>
              <w:marBottom w:val="0"/>
              <w:divBdr>
                <w:top w:val="none" w:sz="0" w:space="0" w:color="auto"/>
                <w:left w:val="none" w:sz="0" w:space="0" w:color="auto"/>
                <w:bottom w:val="none" w:sz="0" w:space="0" w:color="auto"/>
                <w:right w:val="none" w:sz="0" w:space="0" w:color="auto"/>
              </w:divBdr>
            </w:div>
            <w:div w:id="234046277">
              <w:marLeft w:val="0"/>
              <w:marRight w:val="0"/>
              <w:marTop w:val="0"/>
              <w:marBottom w:val="0"/>
              <w:divBdr>
                <w:top w:val="none" w:sz="0" w:space="0" w:color="auto"/>
                <w:left w:val="none" w:sz="0" w:space="0" w:color="auto"/>
                <w:bottom w:val="none" w:sz="0" w:space="0" w:color="auto"/>
                <w:right w:val="none" w:sz="0" w:space="0" w:color="auto"/>
              </w:divBdr>
            </w:div>
            <w:div w:id="1142499625">
              <w:marLeft w:val="0"/>
              <w:marRight w:val="0"/>
              <w:marTop w:val="0"/>
              <w:marBottom w:val="0"/>
              <w:divBdr>
                <w:top w:val="none" w:sz="0" w:space="0" w:color="auto"/>
                <w:left w:val="none" w:sz="0" w:space="0" w:color="auto"/>
                <w:bottom w:val="none" w:sz="0" w:space="0" w:color="auto"/>
                <w:right w:val="none" w:sz="0" w:space="0" w:color="auto"/>
              </w:divBdr>
            </w:div>
            <w:div w:id="732972549">
              <w:marLeft w:val="0"/>
              <w:marRight w:val="0"/>
              <w:marTop w:val="0"/>
              <w:marBottom w:val="0"/>
              <w:divBdr>
                <w:top w:val="none" w:sz="0" w:space="0" w:color="auto"/>
                <w:left w:val="none" w:sz="0" w:space="0" w:color="auto"/>
                <w:bottom w:val="none" w:sz="0" w:space="0" w:color="auto"/>
                <w:right w:val="none" w:sz="0" w:space="0" w:color="auto"/>
              </w:divBdr>
            </w:div>
            <w:div w:id="1344019271">
              <w:marLeft w:val="0"/>
              <w:marRight w:val="0"/>
              <w:marTop w:val="0"/>
              <w:marBottom w:val="0"/>
              <w:divBdr>
                <w:top w:val="none" w:sz="0" w:space="0" w:color="auto"/>
                <w:left w:val="none" w:sz="0" w:space="0" w:color="auto"/>
                <w:bottom w:val="none" w:sz="0" w:space="0" w:color="auto"/>
                <w:right w:val="none" w:sz="0" w:space="0" w:color="auto"/>
              </w:divBdr>
            </w:div>
            <w:div w:id="361365861">
              <w:marLeft w:val="0"/>
              <w:marRight w:val="0"/>
              <w:marTop w:val="0"/>
              <w:marBottom w:val="0"/>
              <w:divBdr>
                <w:top w:val="none" w:sz="0" w:space="0" w:color="auto"/>
                <w:left w:val="none" w:sz="0" w:space="0" w:color="auto"/>
                <w:bottom w:val="none" w:sz="0" w:space="0" w:color="auto"/>
                <w:right w:val="none" w:sz="0" w:space="0" w:color="auto"/>
              </w:divBdr>
            </w:div>
            <w:div w:id="115804457">
              <w:marLeft w:val="0"/>
              <w:marRight w:val="0"/>
              <w:marTop w:val="0"/>
              <w:marBottom w:val="0"/>
              <w:divBdr>
                <w:top w:val="none" w:sz="0" w:space="0" w:color="auto"/>
                <w:left w:val="none" w:sz="0" w:space="0" w:color="auto"/>
                <w:bottom w:val="none" w:sz="0" w:space="0" w:color="auto"/>
                <w:right w:val="none" w:sz="0" w:space="0" w:color="auto"/>
              </w:divBdr>
            </w:div>
            <w:div w:id="1766921205">
              <w:marLeft w:val="0"/>
              <w:marRight w:val="0"/>
              <w:marTop w:val="0"/>
              <w:marBottom w:val="0"/>
              <w:divBdr>
                <w:top w:val="none" w:sz="0" w:space="0" w:color="auto"/>
                <w:left w:val="none" w:sz="0" w:space="0" w:color="auto"/>
                <w:bottom w:val="none" w:sz="0" w:space="0" w:color="auto"/>
                <w:right w:val="none" w:sz="0" w:space="0" w:color="auto"/>
              </w:divBdr>
            </w:div>
            <w:div w:id="528681245">
              <w:marLeft w:val="0"/>
              <w:marRight w:val="0"/>
              <w:marTop w:val="0"/>
              <w:marBottom w:val="0"/>
              <w:divBdr>
                <w:top w:val="none" w:sz="0" w:space="0" w:color="auto"/>
                <w:left w:val="none" w:sz="0" w:space="0" w:color="auto"/>
                <w:bottom w:val="none" w:sz="0" w:space="0" w:color="auto"/>
                <w:right w:val="none" w:sz="0" w:space="0" w:color="auto"/>
              </w:divBdr>
            </w:div>
            <w:div w:id="367025210">
              <w:marLeft w:val="0"/>
              <w:marRight w:val="0"/>
              <w:marTop w:val="0"/>
              <w:marBottom w:val="0"/>
              <w:divBdr>
                <w:top w:val="none" w:sz="0" w:space="0" w:color="auto"/>
                <w:left w:val="none" w:sz="0" w:space="0" w:color="auto"/>
                <w:bottom w:val="none" w:sz="0" w:space="0" w:color="auto"/>
                <w:right w:val="none" w:sz="0" w:space="0" w:color="auto"/>
              </w:divBdr>
            </w:div>
            <w:div w:id="1273785977">
              <w:marLeft w:val="0"/>
              <w:marRight w:val="0"/>
              <w:marTop w:val="0"/>
              <w:marBottom w:val="0"/>
              <w:divBdr>
                <w:top w:val="none" w:sz="0" w:space="0" w:color="auto"/>
                <w:left w:val="none" w:sz="0" w:space="0" w:color="auto"/>
                <w:bottom w:val="none" w:sz="0" w:space="0" w:color="auto"/>
                <w:right w:val="none" w:sz="0" w:space="0" w:color="auto"/>
              </w:divBdr>
            </w:div>
            <w:div w:id="989090712">
              <w:marLeft w:val="0"/>
              <w:marRight w:val="0"/>
              <w:marTop w:val="0"/>
              <w:marBottom w:val="0"/>
              <w:divBdr>
                <w:top w:val="none" w:sz="0" w:space="0" w:color="auto"/>
                <w:left w:val="none" w:sz="0" w:space="0" w:color="auto"/>
                <w:bottom w:val="none" w:sz="0" w:space="0" w:color="auto"/>
                <w:right w:val="none" w:sz="0" w:space="0" w:color="auto"/>
              </w:divBdr>
            </w:div>
            <w:div w:id="44836167">
              <w:marLeft w:val="0"/>
              <w:marRight w:val="0"/>
              <w:marTop w:val="0"/>
              <w:marBottom w:val="0"/>
              <w:divBdr>
                <w:top w:val="none" w:sz="0" w:space="0" w:color="auto"/>
                <w:left w:val="none" w:sz="0" w:space="0" w:color="auto"/>
                <w:bottom w:val="none" w:sz="0" w:space="0" w:color="auto"/>
                <w:right w:val="none" w:sz="0" w:space="0" w:color="auto"/>
              </w:divBdr>
            </w:div>
            <w:div w:id="806315559">
              <w:marLeft w:val="0"/>
              <w:marRight w:val="0"/>
              <w:marTop w:val="0"/>
              <w:marBottom w:val="0"/>
              <w:divBdr>
                <w:top w:val="none" w:sz="0" w:space="0" w:color="auto"/>
                <w:left w:val="none" w:sz="0" w:space="0" w:color="auto"/>
                <w:bottom w:val="none" w:sz="0" w:space="0" w:color="auto"/>
                <w:right w:val="none" w:sz="0" w:space="0" w:color="auto"/>
              </w:divBdr>
            </w:div>
            <w:div w:id="2106031057">
              <w:marLeft w:val="0"/>
              <w:marRight w:val="0"/>
              <w:marTop w:val="0"/>
              <w:marBottom w:val="0"/>
              <w:divBdr>
                <w:top w:val="none" w:sz="0" w:space="0" w:color="auto"/>
                <w:left w:val="none" w:sz="0" w:space="0" w:color="auto"/>
                <w:bottom w:val="none" w:sz="0" w:space="0" w:color="auto"/>
                <w:right w:val="none" w:sz="0" w:space="0" w:color="auto"/>
              </w:divBdr>
            </w:div>
            <w:div w:id="595790030">
              <w:marLeft w:val="0"/>
              <w:marRight w:val="0"/>
              <w:marTop w:val="0"/>
              <w:marBottom w:val="0"/>
              <w:divBdr>
                <w:top w:val="none" w:sz="0" w:space="0" w:color="auto"/>
                <w:left w:val="none" w:sz="0" w:space="0" w:color="auto"/>
                <w:bottom w:val="none" w:sz="0" w:space="0" w:color="auto"/>
                <w:right w:val="none" w:sz="0" w:space="0" w:color="auto"/>
              </w:divBdr>
            </w:div>
            <w:div w:id="1137722589">
              <w:marLeft w:val="0"/>
              <w:marRight w:val="0"/>
              <w:marTop w:val="0"/>
              <w:marBottom w:val="0"/>
              <w:divBdr>
                <w:top w:val="none" w:sz="0" w:space="0" w:color="auto"/>
                <w:left w:val="none" w:sz="0" w:space="0" w:color="auto"/>
                <w:bottom w:val="none" w:sz="0" w:space="0" w:color="auto"/>
                <w:right w:val="none" w:sz="0" w:space="0" w:color="auto"/>
              </w:divBdr>
            </w:div>
            <w:div w:id="2098090266">
              <w:marLeft w:val="0"/>
              <w:marRight w:val="0"/>
              <w:marTop w:val="0"/>
              <w:marBottom w:val="0"/>
              <w:divBdr>
                <w:top w:val="none" w:sz="0" w:space="0" w:color="auto"/>
                <w:left w:val="none" w:sz="0" w:space="0" w:color="auto"/>
                <w:bottom w:val="none" w:sz="0" w:space="0" w:color="auto"/>
                <w:right w:val="none" w:sz="0" w:space="0" w:color="auto"/>
              </w:divBdr>
            </w:div>
            <w:div w:id="1672754968">
              <w:marLeft w:val="0"/>
              <w:marRight w:val="0"/>
              <w:marTop w:val="0"/>
              <w:marBottom w:val="0"/>
              <w:divBdr>
                <w:top w:val="none" w:sz="0" w:space="0" w:color="auto"/>
                <w:left w:val="none" w:sz="0" w:space="0" w:color="auto"/>
                <w:bottom w:val="none" w:sz="0" w:space="0" w:color="auto"/>
                <w:right w:val="none" w:sz="0" w:space="0" w:color="auto"/>
              </w:divBdr>
            </w:div>
            <w:div w:id="925655625">
              <w:marLeft w:val="0"/>
              <w:marRight w:val="0"/>
              <w:marTop w:val="0"/>
              <w:marBottom w:val="0"/>
              <w:divBdr>
                <w:top w:val="none" w:sz="0" w:space="0" w:color="auto"/>
                <w:left w:val="none" w:sz="0" w:space="0" w:color="auto"/>
                <w:bottom w:val="none" w:sz="0" w:space="0" w:color="auto"/>
                <w:right w:val="none" w:sz="0" w:space="0" w:color="auto"/>
              </w:divBdr>
            </w:div>
            <w:div w:id="563490677">
              <w:marLeft w:val="0"/>
              <w:marRight w:val="0"/>
              <w:marTop w:val="0"/>
              <w:marBottom w:val="0"/>
              <w:divBdr>
                <w:top w:val="none" w:sz="0" w:space="0" w:color="auto"/>
                <w:left w:val="none" w:sz="0" w:space="0" w:color="auto"/>
                <w:bottom w:val="none" w:sz="0" w:space="0" w:color="auto"/>
                <w:right w:val="none" w:sz="0" w:space="0" w:color="auto"/>
              </w:divBdr>
            </w:div>
            <w:div w:id="804081080">
              <w:marLeft w:val="0"/>
              <w:marRight w:val="0"/>
              <w:marTop w:val="0"/>
              <w:marBottom w:val="0"/>
              <w:divBdr>
                <w:top w:val="none" w:sz="0" w:space="0" w:color="auto"/>
                <w:left w:val="none" w:sz="0" w:space="0" w:color="auto"/>
                <w:bottom w:val="none" w:sz="0" w:space="0" w:color="auto"/>
                <w:right w:val="none" w:sz="0" w:space="0" w:color="auto"/>
              </w:divBdr>
            </w:div>
            <w:div w:id="740369158">
              <w:marLeft w:val="0"/>
              <w:marRight w:val="0"/>
              <w:marTop w:val="0"/>
              <w:marBottom w:val="0"/>
              <w:divBdr>
                <w:top w:val="none" w:sz="0" w:space="0" w:color="auto"/>
                <w:left w:val="none" w:sz="0" w:space="0" w:color="auto"/>
                <w:bottom w:val="none" w:sz="0" w:space="0" w:color="auto"/>
                <w:right w:val="none" w:sz="0" w:space="0" w:color="auto"/>
              </w:divBdr>
            </w:div>
            <w:div w:id="1014190567">
              <w:marLeft w:val="0"/>
              <w:marRight w:val="0"/>
              <w:marTop w:val="0"/>
              <w:marBottom w:val="0"/>
              <w:divBdr>
                <w:top w:val="none" w:sz="0" w:space="0" w:color="auto"/>
                <w:left w:val="none" w:sz="0" w:space="0" w:color="auto"/>
                <w:bottom w:val="none" w:sz="0" w:space="0" w:color="auto"/>
                <w:right w:val="none" w:sz="0" w:space="0" w:color="auto"/>
              </w:divBdr>
            </w:div>
            <w:div w:id="424620155">
              <w:marLeft w:val="0"/>
              <w:marRight w:val="0"/>
              <w:marTop w:val="0"/>
              <w:marBottom w:val="0"/>
              <w:divBdr>
                <w:top w:val="none" w:sz="0" w:space="0" w:color="auto"/>
                <w:left w:val="none" w:sz="0" w:space="0" w:color="auto"/>
                <w:bottom w:val="none" w:sz="0" w:space="0" w:color="auto"/>
                <w:right w:val="none" w:sz="0" w:space="0" w:color="auto"/>
              </w:divBdr>
            </w:div>
            <w:div w:id="1840383484">
              <w:marLeft w:val="0"/>
              <w:marRight w:val="0"/>
              <w:marTop w:val="0"/>
              <w:marBottom w:val="0"/>
              <w:divBdr>
                <w:top w:val="none" w:sz="0" w:space="0" w:color="auto"/>
                <w:left w:val="none" w:sz="0" w:space="0" w:color="auto"/>
                <w:bottom w:val="none" w:sz="0" w:space="0" w:color="auto"/>
                <w:right w:val="none" w:sz="0" w:space="0" w:color="auto"/>
              </w:divBdr>
            </w:div>
            <w:div w:id="286085979">
              <w:marLeft w:val="0"/>
              <w:marRight w:val="0"/>
              <w:marTop w:val="0"/>
              <w:marBottom w:val="0"/>
              <w:divBdr>
                <w:top w:val="none" w:sz="0" w:space="0" w:color="auto"/>
                <w:left w:val="none" w:sz="0" w:space="0" w:color="auto"/>
                <w:bottom w:val="none" w:sz="0" w:space="0" w:color="auto"/>
                <w:right w:val="none" w:sz="0" w:space="0" w:color="auto"/>
              </w:divBdr>
            </w:div>
            <w:div w:id="1883056797">
              <w:marLeft w:val="0"/>
              <w:marRight w:val="0"/>
              <w:marTop w:val="0"/>
              <w:marBottom w:val="0"/>
              <w:divBdr>
                <w:top w:val="none" w:sz="0" w:space="0" w:color="auto"/>
                <w:left w:val="none" w:sz="0" w:space="0" w:color="auto"/>
                <w:bottom w:val="none" w:sz="0" w:space="0" w:color="auto"/>
                <w:right w:val="none" w:sz="0" w:space="0" w:color="auto"/>
              </w:divBdr>
            </w:div>
            <w:div w:id="1569463087">
              <w:marLeft w:val="0"/>
              <w:marRight w:val="0"/>
              <w:marTop w:val="0"/>
              <w:marBottom w:val="0"/>
              <w:divBdr>
                <w:top w:val="none" w:sz="0" w:space="0" w:color="auto"/>
                <w:left w:val="none" w:sz="0" w:space="0" w:color="auto"/>
                <w:bottom w:val="none" w:sz="0" w:space="0" w:color="auto"/>
                <w:right w:val="none" w:sz="0" w:space="0" w:color="auto"/>
              </w:divBdr>
            </w:div>
            <w:div w:id="1461267954">
              <w:marLeft w:val="0"/>
              <w:marRight w:val="0"/>
              <w:marTop w:val="0"/>
              <w:marBottom w:val="0"/>
              <w:divBdr>
                <w:top w:val="none" w:sz="0" w:space="0" w:color="auto"/>
                <w:left w:val="none" w:sz="0" w:space="0" w:color="auto"/>
                <w:bottom w:val="none" w:sz="0" w:space="0" w:color="auto"/>
                <w:right w:val="none" w:sz="0" w:space="0" w:color="auto"/>
              </w:divBdr>
            </w:div>
            <w:div w:id="638267974">
              <w:marLeft w:val="0"/>
              <w:marRight w:val="0"/>
              <w:marTop w:val="0"/>
              <w:marBottom w:val="0"/>
              <w:divBdr>
                <w:top w:val="none" w:sz="0" w:space="0" w:color="auto"/>
                <w:left w:val="none" w:sz="0" w:space="0" w:color="auto"/>
                <w:bottom w:val="none" w:sz="0" w:space="0" w:color="auto"/>
                <w:right w:val="none" w:sz="0" w:space="0" w:color="auto"/>
              </w:divBdr>
            </w:div>
            <w:div w:id="725685429">
              <w:marLeft w:val="0"/>
              <w:marRight w:val="0"/>
              <w:marTop w:val="0"/>
              <w:marBottom w:val="0"/>
              <w:divBdr>
                <w:top w:val="none" w:sz="0" w:space="0" w:color="auto"/>
                <w:left w:val="none" w:sz="0" w:space="0" w:color="auto"/>
                <w:bottom w:val="none" w:sz="0" w:space="0" w:color="auto"/>
                <w:right w:val="none" w:sz="0" w:space="0" w:color="auto"/>
              </w:divBdr>
            </w:div>
            <w:div w:id="1692603705">
              <w:marLeft w:val="0"/>
              <w:marRight w:val="0"/>
              <w:marTop w:val="0"/>
              <w:marBottom w:val="0"/>
              <w:divBdr>
                <w:top w:val="none" w:sz="0" w:space="0" w:color="auto"/>
                <w:left w:val="none" w:sz="0" w:space="0" w:color="auto"/>
                <w:bottom w:val="none" w:sz="0" w:space="0" w:color="auto"/>
                <w:right w:val="none" w:sz="0" w:space="0" w:color="auto"/>
              </w:divBdr>
            </w:div>
            <w:div w:id="1235512565">
              <w:marLeft w:val="0"/>
              <w:marRight w:val="0"/>
              <w:marTop w:val="0"/>
              <w:marBottom w:val="0"/>
              <w:divBdr>
                <w:top w:val="none" w:sz="0" w:space="0" w:color="auto"/>
                <w:left w:val="none" w:sz="0" w:space="0" w:color="auto"/>
                <w:bottom w:val="none" w:sz="0" w:space="0" w:color="auto"/>
                <w:right w:val="none" w:sz="0" w:space="0" w:color="auto"/>
              </w:divBdr>
            </w:div>
            <w:div w:id="235240369">
              <w:marLeft w:val="0"/>
              <w:marRight w:val="0"/>
              <w:marTop w:val="0"/>
              <w:marBottom w:val="0"/>
              <w:divBdr>
                <w:top w:val="none" w:sz="0" w:space="0" w:color="auto"/>
                <w:left w:val="none" w:sz="0" w:space="0" w:color="auto"/>
                <w:bottom w:val="none" w:sz="0" w:space="0" w:color="auto"/>
                <w:right w:val="none" w:sz="0" w:space="0" w:color="auto"/>
              </w:divBdr>
            </w:div>
            <w:div w:id="1451053562">
              <w:marLeft w:val="0"/>
              <w:marRight w:val="0"/>
              <w:marTop w:val="0"/>
              <w:marBottom w:val="0"/>
              <w:divBdr>
                <w:top w:val="none" w:sz="0" w:space="0" w:color="auto"/>
                <w:left w:val="none" w:sz="0" w:space="0" w:color="auto"/>
                <w:bottom w:val="none" w:sz="0" w:space="0" w:color="auto"/>
                <w:right w:val="none" w:sz="0" w:space="0" w:color="auto"/>
              </w:divBdr>
            </w:div>
            <w:div w:id="2084833261">
              <w:marLeft w:val="0"/>
              <w:marRight w:val="0"/>
              <w:marTop w:val="0"/>
              <w:marBottom w:val="0"/>
              <w:divBdr>
                <w:top w:val="none" w:sz="0" w:space="0" w:color="auto"/>
                <w:left w:val="none" w:sz="0" w:space="0" w:color="auto"/>
                <w:bottom w:val="none" w:sz="0" w:space="0" w:color="auto"/>
                <w:right w:val="none" w:sz="0" w:space="0" w:color="auto"/>
              </w:divBdr>
            </w:div>
            <w:div w:id="584463746">
              <w:marLeft w:val="0"/>
              <w:marRight w:val="0"/>
              <w:marTop w:val="0"/>
              <w:marBottom w:val="0"/>
              <w:divBdr>
                <w:top w:val="none" w:sz="0" w:space="0" w:color="auto"/>
                <w:left w:val="none" w:sz="0" w:space="0" w:color="auto"/>
                <w:bottom w:val="none" w:sz="0" w:space="0" w:color="auto"/>
                <w:right w:val="none" w:sz="0" w:space="0" w:color="auto"/>
              </w:divBdr>
            </w:div>
            <w:div w:id="1672949374">
              <w:marLeft w:val="0"/>
              <w:marRight w:val="0"/>
              <w:marTop w:val="0"/>
              <w:marBottom w:val="0"/>
              <w:divBdr>
                <w:top w:val="none" w:sz="0" w:space="0" w:color="auto"/>
                <w:left w:val="none" w:sz="0" w:space="0" w:color="auto"/>
                <w:bottom w:val="none" w:sz="0" w:space="0" w:color="auto"/>
                <w:right w:val="none" w:sz="0" w:space="0" w:color="auto"/>
              </w:divBdr>
            </w:div>
            <w:div w:id="457533572">
              <w:marLeft w:val="0"/>
              <w:marRight w:val="0"/>
              <w:marTop w:val="0"/>
              <w:marBottom w:val="0"/>
              <w:divBdr>
                <w:top w:val="none" w:sz="0" w:space="0" w:color="auto"/>
                <w:left w:val="none" w:sz="0" w:space="0" w:color="auto"/>
                <w:bottom w:val="none" w:sz="0" w:space="0" w:color="auto"/>
                <w:right w:val="none" w:sz="0" w:space="0" w:color="auto"/>
              </w:divBdr>
            </w:div>
            <w:div w:id="619839801">
              <w:marLeft w:val="0"/>
              <w:marRight w:val="0"/>
              <w:marTop w:val="0"/>
              <w:marBottom w:val="0"/>
              <w:divBdr>
                <w:top w:val="none" w:sz="0" w:space="0" w:color="auto"/>
                <w:left w:val="none" w:sz="0" w:space="0" w:color="auto"/>
                <w:bottom w:val="none" w:sz="0" w:space="0" w:color="auto"/>
                <w:right w:val="none" w:sz="0" w:space="0" w:color="auto"/>
              </w:divBdr>
            </w:div>
            <w:div w:id="39939215">
              <w:marLeft w:val="0"/>
              <w:marRight w:val="0"/>
              <w:marTop w:val="0"/>
              <w:marBottom w:val="0"/>
              <w:divBdr>
                <w:top w:val="none" w:sz="0" w:space="0" w:color="auto"/>
                <w:left w:val="none" w:sz="0" w:space="0" w:color="auto"/>
                <w:bottom w:val="none" w:sz="0" w:space="0" w:color="auto"/>
                <w:right w:val="none" w:sz="0" w:space="0" w:color="auto"/>
              </w:divBdr>
            </w:div>
            <w:div w:id="1249265606">
              <w:marLeft w:val="0"/>
              <w:marRight w:val="0"/>
              <w:marTop w:val="0"/>
              <w:marBottom w:val="0"/>
              <w:divBdr>
                <w:top w:val="none" w:sz="0" w:space="0" w:color="auto"/>
                <w:left w:val="none" w:sz="0" w:space="0" w:color="auto"/>
                <w:bottom w:val="none" w:sz="0" w:space="0" w:color="auto"/>
                <w:right w:val="none" w:sz="0" w:space="0" w:color="auto"/>
              </w:divBdr>
            </w:div>
            <w:div w:id="392386409">
              <w:marLeft w:val="0"/>
              <w:marRight w:val="0"/>
              <w:marTop w:val="0"/>
              <w:marBottom w:val="0"/>
              <w:divBdr>
                <w:top w:val="none" w:sz="0" w:space="0" w:color="auto"/>
                <w:left w:val="none" w:sz="0" w:space="0" w:color="auto"/>
                <w:bottom w:val="none" w:sz="0" w:space="0" w:color="auto"/>
                <w:right w:val="none" w:sz="0" w:space="0" w:color="auto"/>
              </w:divBdr>
            </w:div>
            <w:div w:id="1882134603">
              <w:marLeft w:val="0"/>
              <w:marRight w:val="0"/>
              <w:marTop w:val="0"/>
              <w:marBottom w:val="0"/>
              <w:divBdr>
                <w:top w:val="none" w:sz="0" w:space="0" w:color="auto"/>
                <w:left w:val="none" w:sz="0" w:space="0" w:color="auto"/>
                <w:bottom w:val="none" w:sz="0" w:space="0" w:color="auto"/>
                <w:right w:val="none" w:sz="0" w:space="0" w:color="auto"/>
              </w:divBdr>
            </w:div>
            <w:div w:id="208109451">
              <w:marLeft w:val="0"/>
              <w:marRight w:val="0"/>
              <w:marTop w:val="0"/>
              <w:marBottom w:val="0"/>
              <w:divBdr>
                <w:top w:val="none" w:sz="0" w:space="0" w:color="auto"/>
                <w:left w:val="none" w:sz="0" w:space="0" w:color="auto"/>
                <w:bottom w:val="none" w:sz="0" w:space="0" w:color="auto"/>
                <w:right w:val="none" w:sz="0" w:space="0" w:color="auto"/>
              </w:divBdr>
            </w:div>
            <w:div w:id="505556634">
              <w:marLeft w:val="0"/>
              <w:marRight w:val="0"/>
              <w:marTop w:val="0"/>
              <w:marBottom w:val="0"/>
              <w:divBdr>
                <w:top w:val="none" w:sz="0" w:space="0" w:color="auto"/>
                <w:left w:val="none" w:sz="0" w:space="0" w:color="auto"/>
                <w:bottom w:val="none" w:sz="0" w:space="0" w:color="auto"/>
                <w:right w:val="none" w:sz="0" w:space="0" w:color="auto"/>
              </w:divBdr>
            </w:div>
            <w:div w:id="1763380511">
              <w:marLeft w:val="0"/>
              <w:marRight w:val="0"/>
              <w:marTop w:val="0"/>
              <w:marBottom w:val="0"/>
              <w:divBdr>
                <w:top w:val="none" w:sz="0" w:space="0" w:color="auto"/>
                <w:left w:val="none" w:sz="0" w:space="0" w:color="auto"/>
                <w:bottom w:val="none" w:sz="0" w:space="0" w:color="auto"/>
                <w:right w:val="none" w:sz="0" w:space="0" w:color="auto"/>
              </w:divBdr>
            </w:div>
            <w:div w:id="1909462683">
              <w:marLeft w:val="0"/>
              <w:marRight w:val="0"/>
              <w:marTop w:val="0"/>
              <w:marBottom w:val="0"/>
              <w:divBdr>
                <w:top w:val="none" w:sz="0" w:space="0" w:color="auto"/>
                <w:left w:val="none" w:sz="0" w:space="0" w:color="auto"/>
                <w:bottom w:val="none" w:sz="0" w:space="0" w:color="auto"/>
                <w:right w:val="none" w:sz="0" w:space="0" w:color="auto"/>
              </w:divBdr>
            </w:div>
            <w:div w:id="1485242466">
              <w:marLeft w:val="0"/>
              <w:marRight w:val="0"/>
              <w:marTop w:val="0"/>
              <w:marBottom w:val="0"/>
              <w:divBdr>
                <w:top w:val="none" w:sz="0" w:space="0" w:color="auto"/>
                <w:left w:val="none" w:sz="0" w:space="0" w:color="auto"/>
                <w:bottom w:val="none" w:sz="0" w:space="0" w:color="auto"/>
                <w:right w:val="none" w:sz="0" w:space="0" w:color="auto"/>
              </w:divBdr>
            </w:div>
            <w:div w:id="678773027">
              <w:marLeft w:val="0"/>
              <w:marRight w:val="0"/>
              <w:marTop w:val="0"/>
              <w:marBottom w:val="0"/>
              <w:divBdr>
                <w:top w:val="none" w:sz="0" w:space="0" w:color="auto"/>
                <w:left w:val="none" w:sz="0" w:space="0" w:color="auto"/>
                <w:bottom w:val="none" w:sz="0" w:space="0" w:color="auto"/>
                <w:right w:val="none" w:sz="0" w:space="0" w:color="auto"/>
              </w:divBdr>
            </w:div>
            <w:div w:id="1995640804">
              <w:marLeft w:val="0"/>
              <w:marRight w:val="0"/>
              <w:marTop w:val="0"/>
              <w:marBottom w:val="0"/>
              <w:divBdr>
                <w:top w:val="none" w:sz="0" w:space="0" w:color="auto"/>
                <w:left w:val="none" w:sz="0" w:space="0" w:color="auto"/>
                <w:bottom w:val="none" w:sz="0" w:space="0" w:color="auto"/>
                <w:right w:val="none" w:sz="0" w:space="0" w:color="auto"/>
              </w:divBdr>
            </w:div>
            <w:div w:id="462701565">
              <w:marLeft w:val="0"/>
              <w:marRight w:val="0"/>
              <w:marTop w:val="0"/>
              <w:marBottom w:val="0"/>
              <w:divBdr>
                <w:top w:val="none" w:sz="0" w:space="0" w:color="auto"/>
                <w:left w:val="none" w:sz="0" w:space="0" w:color="auto"/>
                <w:bottom w:val="none" w:sz="0" w:space="0" w:color="auto"/>
                <w:right w:val="none" w:sz="0" w:space="0" w:color="auto"/>
              </w:divBdr>
            </w:div>
            <w:div w:id="1424648599">
              <w:marLeft w:val="0"/>
              <w:marRight w:val="0"/>
              <w:marTop w:val="0"/>
              <w:marBottom w:val="0"/>
              <w:divBdr>
                <w:top w:val="none" w:sz="0" w:space="0" w:color="auto"/>
                <w:left w:val="none" w:sz="0" w:space="0" w:color="auto"/>
                <w:bottom w:val="none" w:sz="0" w:space="0" w:color="auto"/>
                <w:right w:val="none" w:sz="0" w:space="0" w:color="auto"/>
              </w:divBdr>
            </w:div>
            <w:div w:id="1606497182">
              <w:marLeft w:val="0"/>
              <w:marRight w:val="0"/>
              <w:marTop w:val="0"/>
              <w:marBottom w:val="0"/>
              <w:divBdr>
                <w:top w:val="none" w:sz="0" w:space="0" w:color="auto"/>
                <w:left w:val="none" w:sz="0" w:space="0" w:color="auto"/>
                <w:bottom w:val="none" w:sz="0" w:space="0" w:color="auto"/>
                <w:right w:val="none" w:sz="0" w:space="0" w:color="auto"/>
              </w:divBdr>
            </w:div>
            <w:div w:id="1279143048">
              <w:marLeft w:val="0"/>
              <w:marRight w:val="0"/>
              <w:marTop w:val="0"/>
              <w:marBottom w:val="0"/>
              <w:divBdr>
                <w:top w:val="none" w:sz="0" w:space="0" w:color="auto"/>
                <w:left w:val="none" w:sz="0" w:space="0" w:color="auto"/>
                <w:bottom w:val="none" w:sz="0" w:space="0" w:color="auto"/>
                <w:right w:val="none" w:sz="0" w:space="0" w:color="auto"/>
              </w:divBdr>
            </w:div>
            <w:div w:id="1681348685">
              <w:marLeft w:val="0"/>
              <w:marRight w:val="0"/>
              <w:marTop w:val="0"/>
              <w:marBottom w:val="0"/>
              <w:divBdr>
                <w:top w:val="none" w:sz="0" w:space="0" w:color="auto"/>
                <w:left w:val="none" w:sz="0" w:space="0" w:color="auto"/>
                <w:bottom w:val="none" w:sz="0" w:space="0" w:color="auto"/>
                <w:right w:val="none" w:sz="0" w:space="0" w:color="auto"/>
              </w:divBdr>
            </w:div>
            <w:div w:id="663163141">
              <w:marLeft w:val="0"/>
              <w:marRight w:val="0"/>
              <w:marTop w:val="0"/>
              <w:marBottom w:val="0"/>
              <w:divBdr>
                <w:top w:val="none" w:sz="0" w:space="0" w:color="auto"/>
                <w:left w:val="none" w:sz="0" w:space="0" w:color="auto"/>
                <w:bottom w:val="none" w:sz="0" w:space="0" w:color="auto"/>
                <w:right w:val="none" w:sz="0" w:space="0" w:color="auto"/>
              </w:divBdr>
            </w:div>
            <w:div w:id="96563972">
              <w:marLeft w:val="0"/>
              <w:marRight w:val="0"/>
              <w:marTop w:val="0"/>
              <w:marBottom w:val="0"/>
              <w:divBdr>
                <w:top w:val="none" w:sz="0" w:space="0" w:color="auto"/>
                <w:left w:val="none" w:sz="0" w:space="0" w:color="auto"/>
                <w:bottom w:val="none" w:sz="0" w:space="0" w:color="auto"/>
                <w:right w:val="none" w:sz="0" w:space="0" w:color="auto"/>
              </w:divBdr>
            </w:div>
            <w:div w:id="32850057">
              <w:marLeft w:val="0"/>
              <w:marRight w:val="0"/>
              <w:marTop w:val="0"/>
              <w:marBottom w:val="0"/>
              <w:divBdr>
                <w:top w:val="none" w:sz="0" w:space="0" w:color="auto"/>
                <w:left w:val="none" w:sz="0" w:space="0" w:color="auto"/>
                <w:bottom w:val="none" w:sz="0" w:space="0" w:color="auto"/>
                <w:right w:val="none" w:sz="0" w:space="0" w:color="auto"/>
              </w:divBdr>
            </w:div>
            <w:div w:id="1807433375">
              <w:marLeft w:val="0"/>
              <w:marRight w:val="0"/>
              <w:marTop w:val="0"/>
              <w:marBottom w:val="0"/>
              <w:divBdr>
                <w:top w:val="none" w:sz="0" w:space="0" w:color="auto"/>
                <w:left w:val="none" w:sz="0" w:space="0" w:color="auto"/>
                <w:bottom w:val="none" w:sz="0" w:space="0" w:color="auto"/>
                <w:right w:val="none" w:sz="0" w:space="0" w:color="auto"/>
              </w:divBdr>
            </w:div>
            <w:div w:id="1808085474">
              <w:marLeft w:val="0"/>
              <w:marRight w:val="0"/>
              <w:marTop w:val="0"/>
              <w:marBottom w:val="0"/>
              <w:divBdr>
                <w:top w:val="none" w:sz="0" w:space="0" w:color="auto"/>
                <w:left w:val="none" w:sz="0" w:space="0" w:color="auto"/>
                <w:bottom w:val="none" w:sz="0" w:space="0" w:color="auto"/>
                <w:right w:val="none" w:sz="0" w:space="0" w:color="auto"/>
              </w:divBdr>
            </w:div>
            <w:div w:id="874847080">
              <w:marLeft w:val="0"/>
              <w:marRight w:val="0"/>
              <w:marTop w:val="0"/>
              <w:marBottom w:val="0"/>
              <w:divBdr>
                <w:top w:val="none" w:sz="0" w:space="0" w:color="auto"/>
                <w:left w:val="none" w:sz="0" w:space="0" w:color="auto"/>
                <w:bottom w:val="none" w:sz="0" w:space="0" w:color="auto"/>
                <w:right w:val="none" w:sz="0" w:space="0" w:color="auto"/>
              </w:divBdr>
            </w:div>
            <w:div w:id="1945336536">
              <w:marLeft w:val="0"/>
              <w:marRight w:val="0"/>
              <w:marTop w:val="0"/>
              <w:marBottom w:val="0"/>
              <w:divBdr>
                <w:top w:val="none" w:sz="0" w:space="0" w:color="auto"/>
                <w:left w:val="none" w:sz="0" w:space="0" w:color="auto"/>
                <w:bottom w:val="none" w:sz="0" w:space="0" w:color="auto"/>
                <w:right w:val="none" w:sz="0" w:space="0" w:color="auto"/>
              </w:divBdr>
            </w:div>
            <w:div w:id="1748189914">
              <w:marLeft w:val="0"/>
              <w:marRight w:val="0"/>
              <w:marTop w:val="0"/>
              <w:marBottom w:val="0"/>
              <w:divBdr>
                <w:top w:val="none" w:sz="0" w:space="0" w:color="auto"/>
                <w:left w:val="none" w:sz="0" w:space="0" w:color="auto"/>
                <w:bottom w:val="none" w:sz="0" w:space="0" w:color="auto"/>
                <w:right w:val="none" w:sz="0" w:space="0" w:color="auto"/>
              </w:divBdr>
            </w:div>
            <w:div w:id="1199317701">
              <w:marLeft w:val="0"/>
              <w:marRight w:val="0"/>
              <w:marTop w:val="0"/>
              <w:marBottom w:val="0"/>
              <w:divBdr>
                <w:top w:val="none" w:sz="0" w:space="0" w:color="auto"/>
                <w:left w:val="none" w:sz="0" w:space="0" w:color="auto"/>
                <w:bottom w:val="none" w:sz="0" w:space="0" w:color="auto"/>
                <w:right w:val="none" w:sz="0" w:space="0" w:color="auto"/>
              </w:divBdr>
            </w:div>
            <w:div w:id="27880338">
              <w:marLeft w:val="0"/>
              <w:marRight w:val="0"/>
              <w:marTop w:val="0"/>
              <w:marBottom w:val="0"/>
              <w:divBdr>
                <w:top w:val="none" w:sz="0" w:space="0" w:color="auto"/>
                <w:left w:val="none" w:sz="0" w:space="0" w:color="auto"/>
                <w:bottom w:val="none" w:sz="0" w:space="0" w:color="auto"/>
                <w:right w:val="none" w:sz="0" w:space="0" w:color="auto"/>
              </w:divBdr>
            </w:div>
            <w:div w:id="1896892643">
              <w:marLeft w:val="0"/>
              <w:marRight w:val="0"/>
              <w:marTop w:val="0"/>
              <w:marBottom w:val="0"/>
              <w:divBdr>
                <w:top w:val="none" w:sz="0" w:space="0" w:color="auto"/>
                <w:left w:val="none" w:sz="0" w:space="0" w:color="auto"/>
                <w:bottom w:val="none" w:sz="0" w:space="0" w:color="auto"/>
                <w:right w:val="none" w:sz="0" w:space="0" w:color="auto"/>
              </w:divBdr>
            </w:div>
            <w:div w:id="1459642698">
              <w:marLeft w:val="0"/>
              <w:marRight w:val="0"/>
              <w:marTop w:val="0"/>
              <w:marBottom w:val="0"/>
              <w:divBdr>
                <w:top w:val="none" w:sz="0" w:space="0" w:color="auto"/>
                <w:left w:val="none" w:sz="0" w:space="0" w:color="auto"/>
                <w:bottom w:val="none" w:sz="0" w:space="0" w:color="auto"/>
                <w:right w:val="none" w:sz="0" w:space="0" w:color="auto"/>
              </w:divBdr>
            </w:div>
            <w:div w:id="2068407884">
              <w:marLeft w:val="0"/>
              <w:marRight w:val="0"/>
              <w:marTop w:val="0"/>
              <w:marBottom w:val="0"/>
              <w:divBdr>
                <w:top w:val="none" w:sz="0" w:space="0" w:color="auto"/>
                <w:left w:val="none" w:sz="0" w:space="0" w:color="auto"/>
                <w:bottom w:val="none" w:sz="0" w:space="0" w:color="auto"/>
                <w:right w:val="none" w:sz="0" w:space="0" w:color="auto"/>
              </w:divBdr>
            </w:div>
            <w:div w:id="404383185">
              <w:marLeft w:val="0"/>
              <w:marRight w:val="0"/>
              <w:marTop w:val="0"/>
              <w:marBottom w:val="0"/>
              <w:divBdr>
                <w:top w:val="none" w:sz="0" w:space="0" w:color="auto"/>
                <w:left w:val="none" w:sz="0" w:space="0" w:color="auto"/>
                <w:bottom w:val="none" w:sz="0" w:space="0" w:color="auto"/>
                <w:right w:val="none" w:sz="0" w:space="0" w:color="auto"/>
              </w:divBdr>
            </w:div>
            <w:div w:id="588855262">
              <w:marLeft w:val="0"/>
              <w:marRight w:val="0"/>
              <w:marTop w:val="0"/>
              <w:marBottom w:val="0"/>
              <w:divBdr>
                <w:top w:val="none" w:sz="0" w:space="0" w:color="auto"/>
                <w:left w:val="none" w:sz="0" w:space="0" w:color="auto"/>
                <w:bottom w:val="none" w:sz="0" w:space="0" w:color="auto"/>
                <w:right w:val="none" w:sz="0" w:space="0" w:color="auto"/>
              </w:divBdr>
            </w:div>
            <w:div w:id="1418867130">
              <w:marLeft w:val="0"/>
              <w:marRight w:val="0"/>
              <w:marTop w:val="0"/>
              <w:marBottom w:val="0"/>
              <w:divBdr>
                <w:top w:val="none" w:sz="0" w:space="0" w:color="auto"/>
                <w:left w:val="none" w:sz="0" w:space="0" w:color="auto"/>
                <w:bottom w:val="none" w:sz="0" w:space="0" w:color="auto"/>
                <w:right w:val="none" w:sz="0" w:space="0" w:color="auto"/>
              </w:divBdr>
            </w:div>
            <w:div w:id="1179923857">
              <w:marLeft w:val="0"/>
              <w:marRight w:val="0"/>
              <w:marTop w:val="0"/>
              <w:marBottom w:val="0"/>
              <w:divBdr>
                <w:top w:val="none" w:sz="0" w:space="0" w:color="auto"/>
                <w:left w:val="none" w:sz="0" w:space="0" w:color="auto"/>
                <w:bottom w:val="none" w:sz="0" w:space="0" w:color="auto"/>
                <w:right w:val="none" w:sz="0" w:space="0" w:color="auto"/>
              </w:divBdr>
            </w:div>
            <w:div w:id="495532606">
              <w:marLeft w:val="0"/>
              <w:marRight w:val="0"/>
              <w:marTop w:val="0"/>
              <w:marBottom w:val="0"/>
              <w:divBdr>
                <w:top w:val="none" w:sz="0" w:space="0" w:color="auto"/>
                <w:left w:val="none" w:sz="0" w:space="0" w:color="auto"/>
                <w:bottom w:val="none" w:sz="0" w:space="0" w:color="auto"/>
                <w:right w:val="none" w:sz="0" w:space="0" w:color="auto"/>
              </w:divBdr>
            </w:div>
            <w:div w:id="1719165765">
              <w:marLeft w:val="0"/>
              <w:marRight w:val="0"/>
              <w:marTop w:val="0"/>
              <w:marBottom w:val="0"/>
              <w:divBdr>
                <w:top w:val="none" w:sz="0" w:space="0" w:color="auto"/>
                <w:left w:val="none" w:sz="0" w:space="0" w:color="auto"/>
                <w:bottom w:val="none" w:sz="0" w:space="0" w:color="auto"/>
                <w:right w:val="none" w:sz="0" w:space="0" w:color="auto"/>
              </w:divBdr>
            </w:div>
            <w:div w:id="52896645">
              <w:marLeft w:val="0"/>
              <w:marRight w:val="0"/>
              <w:marTop w:val="0"/>
              <w:marBottom w:val="0"/>
              <w:divBdr>
                <w:top w:val="none" w:sz="0" w:space="0" w:color="auto"/>
                <w:left w:val="none" w:sz="0" w:space="0" w:color="auto"/>
                <w:bottom w:val="none" w:sz="0" w:space="0" w:color="auto"/>
                <w:right w:val="none" w:sz="0" w:space="0" w:color="auto"/>
              </w:divBdr>
            </w:div>
            <w:div w:id="1218707608">
              <w:marLeft w:val="0"/>
              <w:marRight w:val="0"/>
              <w:marTop w:val="0"/>
              <w:marBottom w:val="0"/>
              <w:divBdr>
                <w:top w:val="none" w:sz="0" w:space="0" w:color="auto"/>
                <w:left w:val="none" w:sz="0" w:space="0" w:color="auto"/>
                <w:bottom w:val="none" w:sz="0" w:space="0" w:color="auto"/>
                <w:right w:val="none" w:sz="0" w:space="0" w:color="auto"/>
              </w:divBdr>
            </w:div>
            <w:div w:id="1266840264">
              <w:marLeft w:val="0"/>
              <w:marRight w:val="0"/>
              <w:marTop w:val="0"/>
              <w:marBottom w:val="0"/>
              <w:divBdr>
                <w:top w:val="none" w:sz="0" w:space="0" w:color="auto"/>
                <w:left w:val="none" w:sz="0" w:space="0" w:color="auto"/>
                <w:bottom w:val="none" w:sz="0" w:space="0" w:color="auto"/>
                <w:right w:val="none" w:sz="0" w:space="0" w:color="auto"/>
              </w:divBdr>
            </w:div>
            <w:div w:id="466750701">
              <w:marLeft w:val="0"/>
              <w:marRight w:val="0"/>
              <w:marTop w:val="0"/>
              <w:marBottom w:val="0"/>
              <w:divBdr>
                <w:top w:val="none" w:sz="0" w:space="0" w:color="auto"/>
                <w:left w:val="none" w:sz="0" w:space="0" w:color="auto"/>
                <w:bottom w:val="none" w:sz="0" w:space="0" w:color="auto"/>
                <w:right w:val="none" w:sz="0" w:space="0" w:color="auto"/>
              </w:divBdr>
            </w:div>
            <w:div w:id="1904680046">
              <w:marLeft w:val="0"/>
              <w:marRight w:val="0"/>
              <w:marTop w:val="0"/>
              <w:marBottom w:val="0"/>
              <w:divBdr>
                <w:top w:val="none" w:sz="0" w:space="0" w:color="auto"/>
                <w:left w:val="none" w:sz="0" w:space="0" w:color="auto"/>
                <w:bottom w:val="none" w:sz="0" w:space="0" w:color="auto"/>
                <w:right w:val="none" w:sz="0" w:space="0" w:color="auto"/>
              </w:divBdr>
            </w:div>
            <w:div w:id="1146555938">
              <w:marLeft w:val="0"/>
              <w:marRight w:val="0"/>
              <w:marTop w:val="0"/>
              <w:marBottom w:val="0"/>
              <w:divBdr>
                <w:top w:val="none" w:sz="0" w:space="0" w:color="auto"/>
                <w:left w:val="none" w:sz="0" w:space="0" w:color="auto"/>
                <w:bottom w:val="none" w:sz="0" w:space="0" w:color="auto"/>
                <w:right w:val="none" w:sz="0" w:space="0" w:color="auto"/>
              </w:divBdr>
            </w:div>
            <w:div w:id="1146821602">
              <w:marLeft w:val="0"/>
              <w:marRight w:val="0"/>
              <w:marTop w:val="0"/>
              <w:marBottom w:val="0"/>
              <w:divBdr>
                <w:top w:val="none" w:sz="0" w:space="0" w:color="auto"/>
                <w:left w:val="none" w:sz="0" w:space="0" w:color="auto"/>
                <w:bottom w:val="none" w:sz="0" w:space="0" w:color="auto"/>
                <w:right w:val="none" w:sz="0" w:space="0" w:color="auto"/>
              </w:divBdr>
            </w:div>
            <w:div w:id="1190796421">
              <w:marLeft w:val="0"/>
              <w:marRight w:val="0"/>
              <w:marTop w:val="0"/>
              <w:marBottom w:val="0"/>
              <w:divBdr>
                <w:top w:val="none" w:sz="0" w:space="0" w:color="auto"/>
                <w:left w:val="none" w:sz="0" w:space="0" w:color="auto"/>
                <w:bottom w:val="none" w:sz="0" w:space="0" w:color="auto"/>
                <w:right w:val="none" w:sz="0" w:space="0" w:color="auto"/>
              </w:divBdr>
            </w:div>
            <w:div w:id="797842919">
              <w:marLeft w:val="0"/>
              <w:marRight w:val="0"/>
              <w:marTop w:val="0"/>
              <w:marBottom w:val="0"/>
              <w:divBdr>
                <w:top w:val="none" w:sz="0" w:space="0" w:color="auto"/>
                <w:left w:val="none" w:sz="0" w:space="0" w:color="auto"/>
                <w:bottom w:val="none" w:sz="0" w:space="0" w:color="auto"/>
                <w:right w:val="none" w:sz="0" w:space="0" w:color="auto"/>
              </w:divBdr>
            </w:div>
            <w:div w:id="998845785">
              <w:marLeft w:val="0"/>
              <w:marRight w:val="0"/>
              <w:marTop w:val="0"/>
              <w:marBottom w:val="0"/>
              <w:divBdr>
                <w:top w:val="none" w:sz="0" w:space="0" w:color="auto"/>
                <w:left w:val="none" w:sz="0" w:space="0" w:color="auto"/>
                <w:bottom w:val="none" w:sz="0" w:space="0" w:color="auto"/>
                <w:right w:val="none" w:sz="0" w:space="0" w:color="auto"/>
              </w:divBdr>
            </w:div>
            <w:div w:id="983201054">
              <w:marLeft w:val="0"/>
              <w:marRight w:val="0"/>
              <w:marTop w:val="0"/>
              <w:marBottom w:val="0"/>
              <w:divBdr>
                <w:top w:val="none" w:sz="0" w:space="0" w:color="auto"/>
                <w:left w:val="none" w:sz="0" w:space="0" w:color="auto"/>
                <w:bottom w:val="none" w:sz="0" w:space="0" w:color="auto"/>
                <w:right w:val="none" w:sz="0" w:space="0" w:color="auto"/>
              </w:divBdr>
            </w:div>
            <w:div w:id="798955755">
              <w:marLeft w:val="0"/>
              <w:marRight w:val="0"/>
              <w:marTop w:val="0"/>
              <w:marBottom w:val="0"/>
              <w:divBdr>
                <w:top w:val="none" w:sz="0" w:space="0" w:color="auto"/>
                <w:left w:val="none" w:sz="0" w:space="0" w:color="auto"/>
                <w:bottom w:val="none" w:sz="0" w:space="0" w:color="auto"/>
                <w:right w:val="none" w:sz="0" w:space="0" w:color="auto"/>
              </w:divBdr>
            </w:div>
            <w:div w:id="2068991623">
              <w:marLeft w:val="0"/>
              <w:marRight w:val="0"/>
              <w:marTop w:val="0"/>
              <w:marBottom w:val="0"/>
              <w:divBdr>
                <w:top w:val="none" w:sz="0" w:space="0" w:color="auto"/>
                <w:left w:val="none" w:sz="0" w:space="0" w:color="auto"/>
                <w:bottom w:val="none" w:sz="0" w:space="0" w:color="auto"/>
                <w:right w:val="none" w:sz="0" w:space="0" w:color="auto"/>
              </w:divBdr>
            </w:div>
            <w:div w:id="608049835">
              <w:marLeft w:val="0"/>
              <w:marRight w:val="0"/>
              <w:marTop w:val="0"/>
              <w:marBottom w:val="0"/>
              <w:divBdr>
                <w:top w:val="none" w:sz="0" w:space="0" w:color="auto"/>
                <w:left w:val="none" w:sz="0" w:space="0" w:color="auto"/>
                <w:bottom w:val="none" w:sz="0" w:space="0" w:color="auto"/>
                <w:right w:val="none" w:sz="0" w:space="0" w:color="auto"/>
              </w:divBdr>
            </w:div>
            <w:div w:id="837965753">
              <w:marLeft w:val="0"/>
              <w:marRight w:val="0"/>
              <w:marTop w:val="0"/>
              <w:marBottom w:val="0"/>
              <w:divBdr>
                <w:top w:val="none" w:sz="0" w:space="0" w:color="auto"/>
                <w:left w:val="none" w:sz="0" w:space="0" w:color="auto"/>
                <w:bottom w:val="none" w:sz="0" w:space="0" w:color="auto"/>
                <w:right w:val="none" w:sz="0" w:space="0" w:color="auto"/>
              </w:divBdr>
            </w:div>
            <w:div w:id="1852330999">
              <w:marLeft w:val="0"/>
              <w:marRight w:val="0"/>
              <w:marTop w:val="0"/>
              <w:marBottom w:val="0"/>
              <w:divBdr>
                <w:top w:val="none" w:sz="0" w:space="0" w:color="auto"/>
                <w:left w:val="none" w:sz="0" w:space="0" w:color="auto"/>
                <w:bottom w:val="none" w:sz="0" w:space="0" w:color="auto"/>
                <w:right w:val="none" w:sz="0" w:space="0" w:color="auto"/>
              </w:divBdr>
            </w:div>
            <w:div w:id="1234585420">
              <w:marLeft w:val="0"/>
              <w:marRight w:val="0"/>
              <w:marTop w:val="0"/>
              <w:marBottom w:val="0"/>
              <w:divBdr>
                <w:top w:val="none" w:sz="0" w:space="0" w:color="auto"/>
                <w:left w:val="none" w:sz="0" w:space="0" w:color="auto"/>
                <w:bottom w:val="none" w:sz="0" w:space="0" w:color="auto"/>
                <w:right w:val="none" w:sz="0" w:space="0" w:color="auto"/>
              </w:divBdr>
            </w:div>
            <w:div w:id="1544564061">
              <w:marLeft w:val="0"/>
              <w:marRight w:val="0"/>
              <w:marTop w:val="0"/>
              <w:marBottom w:val="0"/>
              <w:divBdr>
                <w:top w:val="none" w:sz="0" w:space="0" w:color="auto"/>
                <w:left w:val="none" w:sz="0" w:space="0" w:color="auto"/>
                <w:bottom w:val="none" w:sz="0" w:space="0" w:color="auto"/>
                <w:right w:val="none" w:sz="0" w:space="0" w:color="auto"/>
              </w:divBdr>
            </w:div>
            <w:div w:id="1866022751">
              <w:marLeft w:val="0"/>
              <w:marRight w:val="0"/>
              <w:marTop w:val="0"/>
              <w:marBottom w:val="0"/>
              <w:divBdr>
                <w:top w:val="none" w:sz="0" w:space="0" w:color="auto"/>
                <w:left w:val="none" w:sz="0" w:space="0" w:color="auto"/>
                <w:bottom w:val="none" w:sz="0" w:space="0" w:color="auto"/>
                <w:right w:val="none" w:sz="0" w:space="0" w:color="auto"/>
              </w:divBdr>
            </w:div>
            <w:div w:id="763452525">
              <w:marLeft w:val="0"/>
              <w:marRight w:val="0"/>
              <w:marTop w:val="0"/>
              <w:marBottom w:val="0"/>
              <w:divBdr>
                <w:top w:val="none" w:sz="0" w:space="0" w:color="auto"/>
                <w:left w:val="none" w:sz="0" w:space="0" w:color="auto"/>
                <w:bottom w:val="none" w:sz="0" w:space="0" w:color="auto"/>
                <w:right w:val="none" w:sz="0" w:space="0" w:color="auto"/>
              </w:divBdr>
            </w:div>
            <w:div w:id="1385331115">
              <w:marLeft w:val="0"/>
              <w:marRight w:val="0"/>
              <w:marTop w:val="0"/>
              <w:marBottom w:val="0"/>
              <w:divBdr>
                <w:top w:val="none" w:sz="0" w:space="0" w:color="auto"/>
                <w:left w:val="none" w:sz="0" w:space="0" w:color="auto"/>
                <w:bottom w:val="none" w:sz="0" w:space="0" w:color="auto"/>
                <w:right w:val="none" w:sz="0" w:space="0" w:color="auto"/>
              </w:divBdr>
            </w:div>
            <w:div w:id="879125782">
              <w:marLeft w:val="0"/>
              <w:marRight w:val="0"/>
              <w:marTop w:val="0"/>
              <w:marBottom w:val="0"/>
              <w:divBdr>
                <w:top w:val="none" w:sz="0" w:space="0" w:color="auto"/>
                <w:left w:val="none" w:sz="0" w:space="0" w:color="auto"/>
                <w:bottom w:val="none" w:sz="0" w:space="0" w:color="auto"/>
                <w:right w:val="none" w:sz="0" w:space="0" w:color="auto"/>
              </w:divBdr>
            </w:div>
            <w:div w:id="585041187">
              <w:marLeft w:val="0"/>
              <w:marRight w:val="0"/>
              <w:marTop w:val="0"/>
              <w:marBottom w:val="0"/>
              <w:divBdr>
                <w:top w:val="none" w:sz="0" w:space="0" w:color="auto"/>
                <w:left w:val="none" w:sz="0" w:space="0" w:color="auto"/>
                <w:bottom w:val="none" w:sz="0" w:space="0" w:color="auto"/>
                <w:right w:val="none" w:sz="0" w:space="0" w:color="auto"/>
              </w:divBdr>
            </w:div>
            <w:div w:id="145320114">
              <w:marLeft w:val="0"/>
              <w:marRight w:val="0"/>
              <w:marTop w:val="0"/>
              <w:marBottom w:val="0"/>
              <w:divBdr>
                <w:top w:val="none" w:sz="0" w:space="0" w:color="auto"/>
                <w:left w:val="none" w:sz="0" w:space="0" w:color="auto"/>
                <w:bottom w:val="none" w:sz="0" w:space="0" w:color="auto"/>
                <w:right w:val="none" w:sz="0" w:space="0" w:color="auto"/>
              </w:divBdr>
            </w:div>
            <w:div w:id="155461111">
              <w:marLeft w:val="0"/>
              <w:marRight w:val="0"/>
              <w:marTop w:val="0"/>
              <w:marBottom w:val="0"/>
              <w:divBdr>
                <w:top w:val="none" w:sz="0" w:space="0" w:color="auto"/>
                <w:left w:val="none" w:sz="0" w:space="0" w:color="auto"/>
                <w:bottom w:val="none" w:sz="0" w:space="0" w:color="auto"/>
                <w:right w:val="none" w:sz="0" w:space="0" w:color="auto"/>
              </w:divBdr>
            </w:div>
            <w:div w:id="2027249971">
              <w:marLeft w:val="0"/>
              <w:marRight w:val="0"/>
              <w:marTop w:val="0"/>
              <w:marBottom w:val="0"/>
              <w:divBdr>
                <w:top w:val="none" w:sz="0" w:space="0" w:color="auto"/>
                <w:left w:val="none" w:sz="0" w:space="0" w:color="auto"/>
                <w:bottom w:val="none" w:sz="0" w:space="0" w:color="auto"/>
                <w:right w:val="none" w:sz="0" w:space="0" w:color="auto"/>
              </w:divBdr>
            </w:div>
            <w:div w:id="397097692">
              <w:marLeft w:val="0"/>
              <w:marRight w:val="0"/>
              <w:marTop w:val="0"/>
              <w:marBottom w:val="0"/>
              <w:divBdr>
                <w:top w:val="none" w:sz="0" w:space="0" w:color="auto"/>
                <w:left w:val="none" w:sz="0" w:space="0" w:color="auto"/>
                <w:bottom w:val="none" w:sz="0" w:space="0" w:color="auto"/>
                <w:right w:val="none" w:sz="0" w:space="0" w:color="auto"/>
              </w:divBdr>
            </w:div>
            <w:div w:id="417408753">
              <w:marLeft w:val="0"/>
              <w:marRight w:val="0"/>
              <w:marTop w:val="0"/>
              <w:marBottom w:val="0"/>
              <w:divBdr>
                <w:top w:val="none" w:sz="0" w:space="0" w:color="auto"/>
                <w:left w:val="none" w:sz="0" w:space="0" w:color="auto"/>
                <w:bottom w:val="none" w:sz="0" w:space="0" w:color="auto"/>
                <w:right w:val="none" w:sz="0" w:space="0" w:color="auto"/>
              </w:divBdr>
            </w:div>
            <w:div w:id="289481429">
              <w:marLeft w:val="0"/>
              <w:marRight w:val="0"/>
              <w:marTop w:val="0"/>
              <w:marBottom w:val="0"/>
              <w:divBdr>
                <w:top w:val="none" w:sz="0" w:space="0" w:color="auto"/>
                <w:left w:val="none" w:sz="0" w:space="0" w:color="auto"/>
                <w:bottom w:val="none" w:sz="0" w:space="0" w:color="auto"/>
                <w:right w:val="none" w:sz="0" w:space="0" w:color="auto"/>
              </w:divBdr>
            </w:div>
            <w:div w:id="1303344852">
              <w:marLeft w:val="0"/>
              <w:marRight w:val="0"/>
              <w:marTop w:val="0"/>
              <w:marBottom w:val="0"/>
              <w:divBdr>
                <w:top w:val="none" w:sz="0" w:space="0" w:color="auto"/>
                <w:left w:val="none" w:sz="0" w:space="0" w:color="auto"/>
                <w:bottom w:val="none" w:sz="0" w:space="0" w:color="auto"/>
                <w:right w:val="none" w:sz="0" w:space="0" w:color="auto"/>
              </w:divBdr>
            </w:div>
            <w:div w:id="1402022809">
              <w:marLeft w:val="0"/>
              <w:marRight w:val="0"/>
              <w:marTop w:val="0"/>
              <w:marBottom w:val="0"/>
              <w:divBdr>
                <w:top w:val="none" w:sz="0" w:space="0" w:color="auto"/>
                <w:left w:val="none" w:sz="0" w:space="0" w:color="auto"/>
                <w:bottom w:val="none" w:sz="0" w:space="0" w:color="auto"/>
                <w:right w:val="none" w:sz="0" w:space="0" w:color="auto"/>
              </w:divBdr>
            </w:div>
            <w:div w:id="746078159">
              <w:marLeft w:val="0"/>
              <w:marRight w:val="0"/>
              <w:marTop w:val="0"/>
              <w:marBottom w:val="0"/>
              <w:divBdr>
                <w:top w:val="none" w:sz="0" w:space="0" w:color="auto"/>
                <w:left w:val="none" w:sz="0" w:space="0" w:color="auto"/>
                <w:bottom w:val="none" w:sz="0" w:space="0" w:color="auto"/>
                <w:right w:val="none" w:sz="0" w:space="0" w:color="auto"/>
              </w:divBdr>
            </w:div>
            <w:div w:id="327174759">
              <w:marLeft w:val="0"/>
              <w:marRight w:val="0"/>
              <w:marTop w:val="0"/>
              <w:marBottom w:val="0"/>
              <w:divBdr>
                <w:top w:val="none" w:sz="0" w:space="0" w:color="auto"/>
                <w:left w:val="none" w:sz="0" w:space="0" w:color="auto"/>
                <w:bottom w:val="none" w:sz="0" w:space="0" w:color="auto"/>
                <w:right w:val="none" w:sz="0" w:space="0" w:color="auto"/>
              </w:divBdr>
            </w:div>
            <w:div w:id="1616594244">
              <w:marLeft w:val="0"/>
              <w:marRight w:val="0"/>
              <w:marTop w:val="0"/>
              <w:marBottom w:val="0"/>
              <w:divBdr>
                <w:top w:val="none" w:sz="0" w:space="0" w:color="auto"/>
                <w:left w:val="none" w:sz="0" w:space="0" w:color="auto"/>
                <w:bottom w:val="none" w:sz="0" w:space="0" w:color="auto"/>
                <w:right w:val="none" w:sz="0" w:space="0" w:color="auto"/>
              </w:divBdr>
            </w:div>
            <w:div w:id="1741245190">
              <w:marLeft w:val="0"/>
              <w:marRight w:val="0"/>
              <w:marTop w:val="0"/>
              <w:marBottom w:val="0"/>
              <w:divBdr>
                <w:top w:val="none" w:sz="0" w:space="0" w:color="auto"/>
                <w:left w:val="none" w:sz="0" w:space="0" w:color="auto"/>
                <w:bottom w:val="none" w:sz="0" w:space="0" w:color="auto"/>
                <w:right w:val="none" w:sz="0" w:space="0" w:color="auto"/>
              </w:divBdr>
            </w:div>
            <w:div w:id="1444106989">
              <w:marLeft w:val="0"/>
              <w:marRight w:val="0"/>
              <w:marTop w:val="0"/>
              <w:marBottom w:val="0"/>
              <w:divBdr>
                <w:top w:val="none" w:sz="0" w:space="0" w:color="auto"/>
                <w:left w:val="none" w:sz="0" w:space="0" w:color="auto"/>
                <w:bottom w:val="none" w:sz="0" w:space="0" w:color="auto"/>
                <w:right w:val="none" w:sz="0" w:space="0" w:color="auto"/>
              </w:divBdr>
            </w:div>
            <w:div w:id="1756705534">
              <w:marLeft w:val="0"/>
              <w:marRight w:val="0"/>
              <w:marTop w:val="0"/>
              <w:marBottom w:val="0"/>
              <w:divBdr>
                <w:top w:val="none" w:sz="0" w:space="0" w:color="auto"/>
                <w:left w:val="none" w:sz="0" w:space="0" w:color="auto"/>
                <w:bottom w:val="none" w:sz="0" w:space="0" w:color="auto"/>
                <w:right w:val="none" w:sz="0" w:space="0" w:color="auto"/>
              </w:divBdr>
            </w:div>
            <w:div w:id="1339624369">
              <w:marLeft w:val="0"/>
              <w:marRight w:val="0"/>
              <w:marTop w:val="0"/>
              <w:marBottom w:val="0"/>
              <w:divBdr>
                <w:top w:val="none" w:sz="0" w:space="0" w:color="auto"/>
                <w:left w:val="none" w:sz="0" w:space="0" w:color="auto"/>
                <w:bottom w:val="none" w:sz="0" w:space="0" w:color="auto"/>
                <w:right w:val="none" w:sz="0" w:space="0" w:color="auto"/>
              </w:divBdr>
            </w:div>
            <w:div w:id="560406785">
              <w:marLeft w:val="0"/>
              <w:marRight w:val="0"/>
              <w:marTop w:val="0"/>
              <w:marBottom w:val="0"/>
              <w:divBdr>
                <w:top w:val="none" w:sz="0" w:space="0" w:color="auto"/>
                <w:left w:val="none" w:sz="0" w:space="0" w:color="auto"/>
                <w:bottom w:val="none" w:sz="0" w:space="0" w:color="auto"/>
                <w:right w:val="none" w:sz="0" w:space="0" w:color="auto"/>
              </w:divBdr>
            </w:div>
            <w:div w:id="1076897640">
              <w:marLeft w:val="0"/>
              <w:marRight w:val="0"/>
              <w:marTop w:val="0"/>
              <w:marBottom w:val="0"/>
              <w:divBdr>
                <w:top w:val="none" w:sz="0" w:space="0" w:color="auto"/>
                <w:left w:val="none" w:sz="0" w:space="0" w:color="auto"/>
                <w:bottom w:val="none" w:sz="0" w:space="0" w:color="auto"/>
                <w:right w:val="none" w:sz="0" w:space="0" w:color="auto"/>
              </w:divBdr>
            </w:div>
            <w:div w:id="1170566140">
              <w:marLeft w:val="0"/>
              <w:marRight w:val="0"/>
              <w:marTop w:val="0"/>
              <w:marBottom w:val="0"/>
              <w:divBdr>
                <w:top w:val="none" w:sz="0" w:space="0" w:color="auto"/>
                <w:left w:val="none" w:sz="0" w:space="0" w:color="auto"/>
                <w:bottom w:val="none" w:sz="0" w:space="0" w:color="auto"/>
                <w:right w:val="none" w:sz="0" w:space="0" w:color="auto"/>
              </w:divBdr>
            </w:div>
            <w:div w:id="1537542147">
              <w:marLeft w:val="0"/>
              <w:marRight w:val="0"/>
              <w:marTop w:val="0"/>
              <w:marBottom w:val="0"/>
              <w:divBdr>
                <w:top w:val="none" w:sz="0" w:space="0" w:color="auto"/>
                <w:left w:val="none" w:sz="0" w:space="0" w:color="auto"/>
                <w:bottom w:val="none" w:sz="0" w:space="0" w:color="auto"/>
                <w:right w:val="none" w:sz="0" w:space="0" w:color="auto"/>
              </w:divBdr>
            </w:div>
            <w:div w:id="1828788377">
              <w:marLeft w:val="0"/>
              <w:marRight w:val="0"/>
              <w:marTop w:val="0"/>
              <w:marBottom w:val="0"/>
              <w:divBdr>
                <w:top w:val="none" w:sz="0" w:space="0" w:color="auto"/>
                <w:left w:val="none" w:sz="0" w:space="0" w:color="auto"/>
                <w:bottom w:val="none" w:sz="0" w:space="0" w:color="auto"/>
                <w:right w:val="none" w:sz="0" w:space="0" w:color="auto"/>
              </w:divBdr>
            </w:div>
            <w:div w:id="790366160">
              <w:marLeft w:val="0"/>
              <w:marRight w:val="0"/>
              <w:marTop w:val="0"/>
              <w:marBottom w:val="0"/>
              <w:divBdr>
                <w:top w:val="none" w:sz="0" w:space="0" w:color="auto"/>
                <w:left w:val="none" w:sz="0" w:space="0" w:color="auto"/>
                <w:bottom w:val="none" w:sz="0" w:space="0" w:color="auto"/>
                <w:right w:val="none" w:sz="0" w:space="0" w:color="auto"/>
              </w:divBdr>
            </w:div>
            <w:div w:id="1302728538">
              <w:marLeft w:val="0"/>
              <w:marRight w:val="0"/>
              <w:marTop w:val="0"/>
              <w:marBottom w:val="0"/>
              <w:divBdr>
                <w:top w:val="none" w:sz="0" w:space="0" w:color="auto"/>
                <w:left w:val="none" w:sz="0" w:space="0" w:color="auto"/>
                <w:bottom w:val="none" w:sz="0" w:space="0" w:color="auto"/>
                <w:right w:val="none" w:sz="0" w:space="0" w:color="auto"/>
              </w:divBdr>
            </w:div>
            <w:div w:id="1866670946">
              <w:marLeft w:val="0"/>
              <w:marRight w:val="0"/>
              <w:marTop w:val="0"/>
              <w:marBottom w:val="0"/>
              <w:divBdr>
                <w:top w:val="none" w:sz="0" w:space="0" w:color="auto"/>
                <w:left w:val="none" w:sz="0" w:space="0" w:color="auto"/>
                <w:bottom w:val="none" w:sz="0" w:space="0" w:color="auto"/>
                <w:right w:val="none" w:sz="0" w:space="0" w:color="auto"/>
              </w:divBdr>
            </w:div>
            <w:div w:id="1873764569">
              <w:marLeft w:val="0"/>
              <w:marRight w:val="0"/>
              <w:marTop w:val="0"/>
              <w:marBottom w:val="0"/>
              <w:divBdr>
                <w:top w:val="none" w:sz="0" w:space="0" w:color="auto"/>
                <w:left w:val="none" w:sz="0" w:space="0" w:color="auto"/>
                <w:bottom w:val="none" w:sz="0" w:space="0" w:color="auto"/>
                <w:right w:val="none" w:sz="0" w:space="0" w:color="auto"/>
              </w:divBdr>
            </w:div>
            <w:div w:id="73207652">
              <w:marLeft w:val="0"/>
              <w:marRight w:val="0"/>
              <w:marTop w:val="0"/>
              <w:marBottom w:val="0"/>
              <w:divBdr>
                <w:top w:val="none" w:sz="0" w:space="0" w:color="auto"/>
                <w:left w:val="none" w:sz="0" w:space="0" w:color="auto"/>
                <w:bottom w:val="none" w:sz="0" w:space="0" w:color="auto"/>
                <w:right w:val="none" w:sz="0" w:space="0" w:color="auto"/>
              </w:divBdr>
            </w:div>
            <w:div w:id="1775511783">
              <w:marLeft w:val="0"/>
              <w:marRight w:val="0"/>
              <w:marTop w:val="0"/>
              <w:marBottom w:val="0"/>
              <w:divBdr>
                <w:top w:val="none" w:sz="0" w:space="0" w:color="auto"/>
                <w:left w:val="none" w:sz="0" w:space="0" w:color="auto"/>
                <w:bottom w:val="none" w:sz="0" w:space="0" w:color="auto"/>
                <w:right w:val="none" w:sz="0" w:space="0" w:color="auto"/>
              </w:divBdr>
            </w:div>
            <w:div w:id="748618415">
              <w:marLeft w:val="0"/>
              <w:marRight w:val="0"/>
              <w:marTop w:val="0"/>
              <w:marBottom w:val="0"/>
              <w:divBdr>
                <w:top w:val="none" w:sz="0" w:space="0" w:color="auto"/>
                <w:left w:val="none" w:sz="0" w:space="0" w:color="auto"/>
                <w:bottom w:val="none" w:sz="0" w:space="0" w:color="auto"/>
                <w:right w:val="none" w:sz="0" w:space="0" w:color="auto"/>
              </w:divBdr>
            </w:div>
            <w:div w:id="83500402">
              <w:marLeft w:val="0"/>
              <w:marRight w:val="0"/>
              <w:marTop w:val="0"/>
              <w:marBottom w:val="0"/>
              <w:divBdr>
                <w:top w:val="none" w:sz="0" w:space="0" w:color="auto"/>
                <w:left w:val="none" w:sz="0" w:space="0" w:color="auto"/>
                <w:bottom w:val="none" w:sz="0" w:space="0" w:color="auto"/>
                <w:right w:val="none" w:sz="0" w:space="0" w:color="auto"/>
              </w:divBdr>
            </w:div>
            <w:div w:id="970942524">
              <w:marLeft w:val="0"/>
              <w:marRight w:val="0"/>
              <w:marTop w:val="0"/>
              <w:marBottom w:val="0"/>
              <w:divBdr>
                <w:top w:val="none" w:sz="0" w:space="0" w:color="auto"/>
                <w:left w:val="none" w:sz="0" w:space="0" w:color="auto"/>
                <w:bottom w:val="none" w:sz="0" w:space="0" w:color="auto"/>
                <w:right w:val="none" w:sz="0" w:space="0" w:color="auto"/>
              </w:divBdr>
            </w:div>
            <w:div w:id="1845317579">
              <w:marLeft w:val="0"/>
              <w:marRight w:val="0"/>
              <w:marTop w:val="0"/>
              <w:marBottom w:val="0"/>
              <w:divBdr>
                <w:top w:val="none" w:sz="0" w:space="0" w:color="auto"/>
                <w:left w:val="none" w:sz="0" w:space="0" w:color="auto"/>
                <w:bottom w:val="none" w:sz="0" w:space="0" w:color="auto"/>
                <w:right w:val="none" w:sz="0" w:space="0" w:color="auto"/>
              </w:divBdr>
            </w:div>
            <w:div w:id="1129009752">
              <w:marLeft w:val="0"/>
              <w:marRight w:val="0"/>
              <w:marTop w:val="0"/>
              <w:marBottom w:val="0"/>
              <w:divBdr>
                <w:top w:val="none" w:sz="0" w:space="0" w:color="auto"/>
                <w:left w:val="none" w:sz="0" w:space="0" w:color="auto"/>
                <w:bottom w:val="none" w:sz="0" w:space="0" w:color="auto"/>
                <w:right w:val="none" w:sz="0" w:space="0" w:color="auto"/>
              </w:divBdr>
            </w:div>
            <w:div w:id="282808710">
              <w:marLeft w:val="0"/>
              <w:marRight w:val="0"/>
              <w:marTop w:val="0"/>
              <w:marBottom w:val="0"/>
              <w:divBdr>
                <w:top w:val="none" w:sz="0" w:space="0" w:color="auto"/>
                <w:left w:val="none" w:sz="0" w:space="0" w:color="auto"/>
                <w:bottom w:val="none" w:sz="0" w:space="0" w:color="auto"/>
                <w:right w:val="none" w:sz="0" w:space="0" w:color="auto"/>
              </w:divBdr>
            </w:div>
            <w:div w:id="535388242">
              <w:marLeft w:val="0"/>
              <w:marRight w:val="0"/>
              <w:marTop w:val="0"/>
              <w:marBottom w:val="0"/>
              <w:divBdr>
                <w:top w:val="none" w:sz="0" w:space="0" w:color="auto"/>
                <w:left w:val="none" w:sz="0" w:space="0" w:color="auto"/>
                <w:bottom w:val="none" w:sz="0" w:space="0" w:color="auto"/>
                <w:right w:val="none" w:sz="0" w:space="0" w:color="auto"/>
              </w:divBdr>
            </w:div>
            <w:div w:id="1051806616">
              <w:marLeft w:val="0"/>
              <w:marRight w:val="0"/>
              <w:marTop w:val="0"/>
              <w:marBottom w:val="0"/>
              <w:divBdr>
                <w:top w:val="none" w:sz="0" w:space="0" w:color="auto"/>
                <w:left w:val="none" w:sz="0" w:space="0" w:color="auto"/>
                <w:bottom w:val="none" w:sz="0" w:space="0" w:color="auto"/>
                <w:right w:val="none" w:sz="0" w:space="0" w:color="auto"/>
              </w:divBdr>
            </w:div>
            <w:div w:id="364409911">
              <w:marLeft w:val="0"/>
              <w:marRight w:val="0"/>
              <w:marTop w:val="0"/>
              <w:marBottom w:val="0"/>
              <w:divBdr>
                <w:top w:val="none" w:sz="0" w:space="0" w:color="auto"/>
                <w:left w:val="none" w:sz="0" w:space="0" w:color="auto"/>
                <w:bottom w:val="none" w:sz="0" w:space="0" w:color="auto"/>
                <w:right w:val="none" w:sz="0" w:space="0" w:color="auto"/>
              </w:divBdr>
            </w:div>
            <w:div w:id="240994577">
              <w:marLeft w:val="0"/>
              <w:marRight w:val="0"/>
              <w:marTop w:val="0"/>
              <w:marBottom w:val="0"/>
              <w:divBdr>
                <w:top w:val="none" w:sz="0" w:space="0" w:color="auto"/>
                <w:left w:val="none" w:sz="0" w:space="0" w:color="auto"/>
                <w:bottom w:val="none" w:sz="0" w:space="0" w:color="auto"/>
                <w:right w:val="none" w:sz="0" w:space="0" w:color="auto"/>
              </w:divBdr>
            </w:div>
            <w:div w:id="781875051">
              <w:marLeft w:val="0"/>
              <w:marRight w:val="0"/>
              <w:marTop w:val="0"/>
              <w:marBottom w:val="0"/>
              <w:divBdr>
                <w:top w:val="none" w:sz="0" w:space="0" w:color="auto"/>
                <w:left w:val="none" w:sz="0" w:space="0" w:color="auto"/>
                <w:bottom w:val="none" w:sz="0" w:space="0" w:color="auto"/>
                <w:right w:val="none" w:sz="0" w:space="0" w:color="auto"/>
              </w:divBdr>
            </w:div>
            <w:div w:id="1594975784">
              <w:marLeft w:val="0"/>
              <w:marRight w:val="0"/>
              <w:marTop w:val="0"/>
              <w:marBottom w:val="0"/>
              <w:divBdr>
                <w:top w:val="none" w:sz="0" w:space="0" w:color="auto"/>
                <w:left w:val="none" w:sz="0" w:space="0" w:color="auto"/>
                <w:bottom w:val="none" w:sz="0" w:space="0" w:color="auto"/>
                <w:right w:val="none" w:sz="0" w:space="0" w:color="auto"/>
              </w:divBdr>
            </w:div>
            <w:div w:id="940573958">
              <w:marLeft w:val="0"/>
              <w:marRight w:val="0"/>
              <w:marTop w:val="0"/>
              <w:marBottom w:val="0"/>
              <w:divBdr>
                <w:top w:val="none" w:sz="0" w:space="0" w:color="auto"/>
                <w:left w:val="none" w:sz="0" w:space="0" w:color="auto"/>
                <w:bottom w:val="none" w:sz="0" w:space="0" w:color="auto"/>
                <w:right w:val="none" w:sz="0" w:space="0" w:color="auto"/>
              </w:divBdr>
            </w:div>
            <w:div w:id="1235968405">
              <w:marLeft w:val="0"/>
              <w:marRight w:val="0"/>
              <w:marTop w:val="0"/>
              <w:marBottom w:val="0"/>
              <w:divBdr>
                <w:top w:val="none" w:sz="0" w:space="0" w:color="auto"/>
                <w:left w:val="none" w:sz="0" w:space="0" w:color="auto"/>
                <w:bottom w:val="none" w:sz="0" w:space="0" w:color="auto"/>
                <w:right w:val="none" w:sz="0" w:space="0" w:color="auto"/>
              </w:divBdr>
            </w:div>
            <w:div w:id="977026985">
              <w:marLeft w:val="0"/>
              <w:marRight w:val="0"/>
              <w:marTop w:val="0"/>
              <w:marBottom w:val="0"/>
              <w:divBdr>
                <w:top w:val="none" w:sz="0" w:space="0" w:color="auto"/>
                <w:left w:val="none" w:sz="0" w:space="0" w:color="auto"/>
                <w:bottom w:val="none" w:sz="0" w:space="0" w:color="auto"/>
                <w:right w:val="none" w:sz="0" w:space="0" w:color="auto"/>
              </w:divBdr>
            </w:div>
            <w:div w:id="1476022764">
              <w:marLeft w:val="0"/>
              <w:marRight w:val="0"/>
              <w:marTop w:val="0"/>
              <w:marBottom w:val="0"/>
              <w:divBdr>
                <w:top w:val="none" w:sz="0" w:space="0" w:color="auto"/>
                <w:left w:val="none" w:sz="0" w:space="0" w:color="auto"/>
                <w:bottom w:val="none" w:sz="0" w:space="0" w:color="auto"/>
                <w:right w:val="none" w:sz="0" w:space="0" w:color="auto"/>
              </w:divBdr>
            </w:div>
            <w:div w:id="2001539156">
              <w:marLeft w:val="0"/>
              <w:marRight w:val="0"/>
              <w:marTop w:val="0"/>
              <w:marBottom w:val="0"/>
              <w:divBdr>
                <w:top w:val="none" w:sz="0" w:space="0" w:color="auto"/>
                <w:left w:val="none" w:sz="0" w:space="0" w:color="auto"/>
                <w:bottom w:val="none" w:sz="0" w:space="0" w:color="auto"/>
                <w:right w:val="none" w:sz="0" w:space="0" w:color="auto"/>
              </w:divBdr>
            </w:div>
            <w:div w:id="1659922678">
              <w:marLeft w:val="0"/>
              <w:marRight w:val="0"/>
              <w:marTop w:val="0"/>
              <w:marBottom w:val="0"/>
              <w:divBdr>
                <w:top w:val="none" w:sz="0" w:space="0" w:color="auto"/>
                <w:left w:val="none" w:sz="0" w:space="0" w:color="auto"/>
                <w:bottom w:val="none" w:sz="0" w:space="0" w:color="auto"/>
                <w:right w:val="none" w:sz="0" w:space="0" w:color="auto"/>
              </w:divBdr>
            </w:div>
            <w:div w:id="1183785407">
              <w:marLeft w:val="0"/>
              <w:marRight w:val="0"/>
              <w:marTop w:val="0"/>
              <w:marBottom w:val="0"/>
              <w:divBdr>
                <w:top w:val="none" w:sz="0" w:space="0" w:color="auto"/>
                <w:left w:val="none" w:sz="0" w:space="0" w:color="auto"/>
                <w:bottom w:val="none" w:sz="0" w:space="0" w:color="auto"/>
                <w:right w:val="none" w:sz="0" w:space="0" w:color="auto"/>
              </w:divBdr>
            </w:div>
            <w:div w:id="881794788">
              <w:marLeft w:val="0"/>
              <w:marRight w:val="0"/>
              <w:marTop w:val="0"/>
              <w:marBottom w:val="0"/>
              <w:divBdr>
                <w:top w:val="none" w:sz="0" w:space="0" w:color="auto"/>
                <w:left w:val="none" w:sz="0" w:space="0" w:color="auto"/>
                <w:bottom w:val="none" w:sz="0" w:space="0" w:color="auto"/>
                <w:right w:val="none" w:sz="0" w:space="0" w:color="auto"/>
              </w:divBdr>
            </w:div>
            <w:div w:id="528180489">
              <w:marLeft w:val="0"/>
              <w:marRight w:val="0"/>
              <w:marTop w:val="0"/>
              <w:marBottom w:val="0"/>
              <w:divBdr>
                <w:top w:val="none" w:sz="0" w:space="0" w:color="auto"/>
                <w:left w:val="none" w:sz="0" w:space="0" w:color="auto"/>
                <w:bottom w:val="none" w:sz="0" w:space="0" w:color="auto"/>
                <w:right w:val="none" w:sz="0" w:space="0" w:color="auto"/>
              </w:divBdr>
            </w:div>
            <w:div w:id="51585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406136">
      <w:bodyDiv w:val="1"/>
      <w:marLeft w:val="0"/>
      <w:marRight w:val="0"/>
      <w:marTop w:val="0"/>
      <w:marBottom w:val="0"/>
      <w:divBdr>
        <w:top w:val="none" w:sz="0" w:space="0" w:color="auto"/>
        <w:left w:val="none" w:sz="0" w:space="0" w:color="auto"/>
        <w:bottom w:val="none" w:sz="0" w:space="0" w:color="auto"/>
        <w:right w:val="none" w:sz="0" w:space="0" w:color="auto"/>
      </w:divBdr>
      <w:divsChild>
        <w:div w:id="467165496">
          <w:marLeft w:val="0"/>
          <w:marRight w:val="0"/>
          <w:marTop w:val="0"/>
          <w:marBottom w:val="0"/>
          <w:divBdr>
            <w:top w:val="none" w:sz="0" w:space="0" w:color="auto"/>
            <w:left w:val="none" w:sz="0" w:space="0" w:color="auto"/>
            <w:bottom w:val="none" w:sz="0" w:space="0" w:color="auto"/>
            <w:right w:val="none" w:sz="0" w:space="0" w:color="auto"/>
          </w:divBdr>
        </w:div>
        <w:div w:id="580725576">
          <w:marLeft w:val="0"/>
          <w:marRight w:val="0"/>
          <w:marTop w:val="0"/>
          <w:marBottom w:val="0"/>
          <w:divBdr>
            <w:top w:val="none" w:sz="0" w:space="0" w:color="auto"/>
            <w:left w:val="none" w:sz="0" w:space="0" w:color="auto"/>
            <w:bottom w:val="none" w:sz="0" w:space="0" w:color="auto"/>
            <w:right w:val="none" w:sz="0" w:space="0" w:color="auto"/>
          </w:divBdr>
        </w:div>
        <w:div w:id="724257500">
          <w:marLeft w:val="0"/>
          <w:marRight w:val="0"/>
          <w:marTop w:val="0"/>
          <w:marBottom w:val="0"/>
          <w:divBdr>
            <w:top w:val="none" w:sz="0" w:space="0" w:color="auto"/>
            <w:left w:val="none" w:sz="0" w:space="0" w:color="auto"/>
            <w:bottom w:val="none" w:sz="0" w:space="0" w:color="auto"/>
            <w:right w:val="none" w:sz="0" w:space="0" w:color="auto"/>
          </w:divBdr>
        </w:div>
        <w:div w:id="1864630670">
          <w:marLeft w:val="0"/>
          <w:marRight w:val="0"/>
          <w:marTop w:val="0"/>
          <w:marBottom w:val="0"/>
          <w:divBdr>
            <w:top w:val="none" w:sz="0" w:space="0" w:color="auto"/>
            <w:left w:val="none" w:sz="0" w:space="0" w:color="auto"/>
            <w:bottom w:val="none" w:sz="0" w:space="0" w:color="auto"/>
            <w:right w:val="none" w:sz="0" w:space="0" w:color="auto"/>
          </w:divBdr>
        </w:div>
        <w:div w:id="2018648791">
          <w:marLeft w:val="0"/>
          <w:marRight w:val="0"/>
          <w:marTop w:val="0"/>
          <w:marBottom w:val="0"/>
          <w:divBdr>
            <w:top w:val="none" w:sz="0" w:space="0" w:color="auto"/>
            <w:left w:val="none" w:sz="0" w:space="0" w:color="auto"/>
            <w:bottom w:val="none" w:sz="0" w:space="0" w:color="auto"/>
            <w:right w:val="none" w:sz="0" w:space="0" w:color="auto"/>
          </w:divBdr>
        </w:div>
      </w:divsChild>
    </w:div>
    <w:div w:id="956326420">
      <w:bodyDiv w:val="1"/>
      <w:marLeft w:val="0"/>
      <w:marRight w:val="0"/>
      <w:marTop w:val="0"/>
      <w:marBottom w:val="0"/>
      <w:divBdr>
        <w:top w:val="none" w:sz="0" w:space="0" w:color="auto"/>
        <w:left w:val="none" w:sz="0" w:space="0" w:color="auto"/>
        <w:bottom w:val="none" w:sz="0" w:space="0" w:color="auto"/>
        <w:right w:val="none" w:sz="0" w:space="0" w:color="auto"/>
      </w:divBdr>
      <w:divsChild>
        <w:div w:id="1507205494">
          <w:marLeft w:val="0"/>
          <w:marRight w:val="0"/>
          <w:marTop w:val="0"/>
          <w:marBottom w:val="0"/>
          <w:divBdr>
            <w:top w:val="none" w:sz="0" w:space="0" w:color="auto"/>
            <w:left w:val="none" w:sz="0" w:space="0" w:color="auto"/>
            <w:bottom w:val="none" w:sz="0" w:space="0" w:color="auto"/>
            <w:right w:val="none" w:sz="0" w:space="0" w:color="auto"/>
          </w:divBdr>
          <w:divsChild>
            <w:div w:id="2137067994">
              <w:marLeft w:val="0"/>
              <w:marRight w:val="0"/>
              <w:marTop w:val="0"/>
              <w:marBottom w:val="0"/>
              <w:divBdr>
                <w:top w:val="none" w:sz="0" w:space="0" w:color="auto"/>
                <w:left w:val="none" w:sz="0" w:space="0" w:color="auto"/>
                <w:bottom w:val="none" w:sz="0" w:space="0" w:color="auto"/>
                <w:right w:val="none" w:sz="0" w:space="0" w:color="auto"/>
              </w:divBdr>
            </w:div>
            <w:div w:id="1462966643">
              <w:marLeft w:val="0"/>
              <w:marRight w:val="0"/>
              <w:marTop w:val="0"/>
              <w:marBottom w:val="0"/>
              <w:divBdr>
                <w:top w:val="none" w:sz="0" w:space="0" w:color="auto"/>
                <w:left w:val="none" w:sz="0" w:space="0" w:color="auto"/>
                <w:bottom w:val="none" w:sz="0" w:space="0" w:color="auto"/>
                <w:right w:val="none" w:sz="0" w:space="0" w:color="auto"/>
              </w:divBdr>
            </w:div>
            <w:div w:id="1603490139">
              <w:marLeft w:val="0"/>
              <w:marRight w:val="0"/>
              <w:marTop w:val="0"/>
              <w:marBottom w:val="0"/>
              <w:divBdr>
                <w:top w:val="none" w:sz="0" w:space="0" w:color="auto"/>
                <w:left w:val="none" w:sz="0" w:space="0" w:color="auto"/>
                <w:bottom w:val="none" w:sz="0" w:space="0" w:color="auto"/>
                <w:right w:val="none" w:sz="0" w:space="0" w:color="auto"/>
              </w:divBdr>
            </w:div>
            <w:div w:id="777944924">
              <w:marLeft w:val="0"/>
              <w:marRight w:val="0"/>
              <w:marTop w:val="0"/>
              <w:marBottom w:val="0"/>
              <w:divBdr>
                <w:top w:val="none" w:sz="0" w:space="0" w:color="auto"/>
                <w:left w:val="none" w:sz="0" w:space="0" w:color="auto"/>
                <w:bottom w:val="none" w:sz="0" w:space="0" w:color="auto"/>
                <w:right w:val="none" w:sz="0" w:space="0" w:color="auto"/>
              </w:divBdr>
            </w:div>
            <w:div w:id="637489019">
              <w:marLeft w:val="0"/>
              <w:marRight w:val="0"/>
              <w:marTop w:val="0"/>
              <w:marBottom w:val="0"/>
              <w:divBdr>
                <w:top w:val="none" w:sz="0" w:space="0" w:color="auto"/>
                <w:left w:val="none" w:sz="0" w:space="0" w:color="auto"/>
                <w:bottom w:val="none" w:sz="0" w:space="0" w:color="auto"/>
                <w:right w:val="none" w:sz="0" w:space="0" w:color="auto"/>
              </w:divBdr>
            </w:div>
            <w:div w:id="1411580227">
              <w:marLeft w:val="0"/>
              <w:marRight w:val="0"/>
              <w:marTop w:val="0"/>
              <w:marBottom w:val="0"/>
              <w:divBdr>
                <w:top w:val="none" w:sz="0" w:space="0" w:color="auto"/>
                <w:left w:val="none" w:sz="0" w:space="0" w:color="auto"/>
                <w:bottom w:val="none" w:sz="0" w:space="0" w:color="auto"/>
                <w:right w:val="none" w:sz="0" w:space="0" w:color="auto"/>
              </w:divBdr>
            </w:div>
            <w:div w:id="1674607544">
              <w:marLeft w:val="0"/>
              <w:marRight w:val="0"/>
              <w:marTop w:val="0"/>
              <w:marBottom w:val="0"/>
              <w:divBdr>
                <w:top w:val="none" w:sz="0" w:space="0" w:color="auto"/>
                <w:left w:val="none" w:sz="0" w:space="0" w:color="auto"/>
                <w:bottom w:val="none" w:sz="0" w:space="0" w:color="auto"/>
                <w:right w:val="none" w:sz="0" w:space="0" w:color="auto"/>
              </w:divBdr>
            </w:div>
            <w:div w:id="1741901211">
              <w:marLeft w:val="0"/>
              <w:marRight w:val="0"/>
              <w:marTop w:val="0"/>
              <w:marBottom w:val="0"/>
              <w:divBdr>
                <w:top w:val="none" w:sz="0" w:space="0" w:color="auto"/>
                <w:left w:val="none" w:sz="0" w:space="0" w:color="auto"/>
                <w:bottom w:val="none" w:sz="0" w:space="0" w:color="auto"/>
                <w:right w:val="none" w:sz="0" w:space="0" w:color="auto"/>
              </w:divBdr>
            </w:div>
            <w:div w:id="1596478615">
              <w:marLeft w:val="0"/>
              <w:marRight w:val="0"/>
              <w:marTop w:val="0"/>
              <w:marBottom w:val="0"/>
              <w:divBdr>
                <w:top w:val="none" w:sz="0" w:space="0" w:color="auto"/>
                <w:left w:val="none" w:sz="0" w:space="0" w:color="auto"/>
                <w:bottom w:val="none" w:sz="0" w:space="0" w:color="auto"/>
                <w:right w:val="none" w:sz="0" w:space="0" w:color="auto"/>
              </w:divBdr>
            </w:div>
            <w:div w:id="1354108753">
              <w:marLeft w:val="0"/>
              <w:marRight w:val="0"/>
              <w:marTop w:val="0"/>
              <w:marBottom w:val="0"/>
              <w:divBdr>
                <w:top w:val="none" w:sz="0" w:space="0" w:color="auto"/>
                <w:left w:val="none" w:sz="0" w:space="0" w:color="auto"/>
                <w:bottom w:val="none" w:sz="0" w:space="0" w:color="auto"/>
                <w:right w:val="none" w:sz="0" w:space="0" w:color="auto"/>
              </w:divBdr>
            </w:div>
            <w:div w:id="765461361">
              <w:marLeft w:val="0"/>
              <w:marRight w:val="0"/>
              <w:marTop w:val="0"/>
              <w:marBottom w:val="0"/>
              <w:divBdr>
                <w:top w:val="none" w:sz="0" w:space="0" w:color="auto"/>
                <w:left w:val="none" w:sz="0" w:space="0" w:color="auto"/>
                <w:bottom w:val="none" w:sz="0" w:space="0" w:color="auto"/>
                <w:right w:val="none" w:sz="0" w:space="0" w:color="auto"/>
              </w:divBdr>
            </w:div>
            <w:div w:id="2131628952">
              <w:marLeft w:val="0"/>
              <w:marRight w:val="0"/>
              <w:marTop w:val="0"/>
              <w:marBottom w:val="0"/>
              <w:divBdr>
                <w:top w:val="none" w:sz="0" w:space="0" w:color="auto"/>
                <w:left w:val="none" w:sz="0" w:space="0" w:color="auto"/>
                <w:bottom w:val="none" w:sz="0" w:space="0" w:color="auto"/>
                <w:right w:val="none" w:sz="0" w:space="0" w:color="auto"/>
              </w:divBdr>
            </w:div>
            <w:div w:id="1256936313">
              <w:marLeft w:val="0"/>
              <w:marRight w:val="0"/>
              <w:marTop w:val="0"/>
              <w:marBottom w:val="0"/>
              <w:divBdr>
                <w:top w:val="none" w:sz="0" w:space="0" w:color="auto"/>
                <w:left w:val="none" w:sz="0" w:space="0" w:color="auto"/>
                <w:bottom w:val="none" w:sz="0" w:space="0" w:color="auto"/>
                <w:right w:val="none" w:sz="0" w:space="0" w:color="auto"/>
              </w:divBdr>
            </w:div>
            <w:div w:id="1578594182">
              <w:marLeft w:val="0"/>
              <w:marRight w:val="0"/>
              <w:marTop w:val="0"/>
              <w:marBottom w:val="0"/>
              <w:divBdr>
                <w:top w:val="none" w:sz="0" w:space="0" w:color="auto"/>
                <w:left w:val="none" w:sz="0" w:space="0" w:color="auto"/>
                <w:bottom w:val="none" w:sz="0" w:space="0" w:color="auto"/>
                <w:right w:val="none" w:sz="0" w:space="0" w:color="auto"/>
              </w:divBdr>
            </w:div>
            <w:div w:id="393939602">
              <w:marLeft w:val="0"/>
              <w:marRight w:val="0"/>
              <w:marTop w:val="0"/>
              <w:marBottom w:val="0"/>
              <w:divBdr>
                <w:top w:val="none" w:sz="0" w:space="0" w:color="auto"/>
                <w:left w:val="none" w:sz="0" w:space="0" w:color="auto"/>
                <w:bottom w:val="none" w:sz="0" w:space="0" w:color="auto"/>
                <w:right w:val="none" w:sz="0" w:space="0" w:color="auto"/>
              </w:divBdr>
            </w:div>
            <w:div w:id="455758394">
              <w:marLeft w:val="0"/>
              <w:marRight w:val="0"/>
              <w:marTop w:val="0"/>
              <w:marBottom w:val="0"/>
              <w:divBdr>
                <w:top w:val="none" w:sz="0" w:space="0" w:color="auto"/>
                <w:left w:val="none" w:sz="0" w:space="0" w:color="auto"/>
                <w:bottom w:val="none" w:sz="0" w:space="0" w:color="auto"/>
                <w:right w:val="none" w:sz="0" w:space="0" w:color="auto"/>
              </w:divBdr>
            </w:div>
            <w:div w:id="182786738">
              <w:marLeft w:val="0"/>
              <w:marRight w:val="0"/>
              <w:marTop w:val="0"/>
              <w:marBottom w:val="0"/>
              <w:divBdr>
                <w:top w:val="none" w:sz="0" w:space="0" w:color="auto"/>
                <w:left w:val="none" w:sz="0" w:space="0" w:color="auto"/>
                <w:bottom w:val="none" w:sz="0" w:space="0" w:color="auto"/>
                <w:right w:val="none" w:sz="0" w:space="0" w:color="auto"/>
              </w:divBdr>
            </w:div>
            <w:div w:id="928463948">
              <w:marLeft w:val="0"/>
              <w:marRight w:val="0"/>
              <w:marTop w:val="0"/>
              <w:marBottom w:val="0"/>
              <w:divBdr>
                <w:top w:val="none" w:sz="0" w:space="0" w:color="auto"/>
                <w:left w:val="none" w:sz="0" w:space="0" w:color="auto"/>
                <w:bottom w:val="none" w:sz="0" w:space="0" w:color="auto"/>
                <w:right w:val="none" w:sz="0" w:space="0" w:color="auto"/>
              </w:divBdr>
            </w:div>
            <w:div w:id="1158885320">
              <w:marLeft w:val="0"/>
              <w:marRight w:val="0"/>
              <w:marTop w:val="0"/>
              <w:marBottom w:val="0"/>
              <w:divBdr>
                <w:top w:val="none" w:sz="0" w:space="0" w:color="auto"/>
                <w:left w:val="none" w:sz="0" w:space="0" w:color="auto"/>
                <w:bottom w:val="none" w:sz="0" w:space="0" w:color="auto"/>
                <w:right w:val="none" w:sz="0" w:space="0" w:color="auto"/>
              </w:divBdr>
            </w:div>
            <w:div w:id="478419182">
              <w:marLeft w:val="0"/>
              <w:marRight w:val="0"/>
              <w:marTop w:val="0"/>
              <w:marBottom w:val="0"/>
              <w:divBdr>
                <w:top w:val="none" w:sz="0" w:space="0" w:color="auto"/>
                <w:left w:val="none" w:sz="0" w:space="0" w:color="auto"/>
                <w:bottom w:val="none" w:sz="0" w:space="0" w:color="auto"/>
                <w:right w:val="none" w:sz="0" w:space="0" w:color="auto"/>
              </w:divBdr>
            </w:div>
            <w:div w:id="2049722498">
              <w:marLeft w:val="0"/>
              <w:marRight w:val="0"/>
              <w:marTop w:val="0"/>
              <w:marBottom w:val="0"/>
              <w:divBdr>
                <w:top w:val="none" w:sz="0" w:space="0" w:color="auto"/>
                <w:left w:val="none" w:sz="0" w:space="0" w:color="auto"/>
                <w:bottom w:val="none" w:sz="0" w:space="0" w:color="auto"/>
                <w:right w:val="none" w:sz="0" w:space="0" w:color="auto"/>
              </w:divBdr>
            </w:div>
            <w:div w:id="837766663">
              <w:marLeft w:val="0"/>
              <w:marRight w:val="0"/>
              <w:marTop w:val="0"/>
              <w:marBottom w:val="0"/>
              <w:divBdr>
                <w:top w:val="none" w:sz="0" w:space="0" w:color="auto"/>
                <w:left w:val="none" w:sz="0" w:space="0" w:color="auto"/>
                <w:bottom w:val="none" w:sz="0" w:space="0" w:color="auto"/>
                <w:right w:val="none" w:sz="0" w:space="0" w:color="auto"/>
              </w:divBdr>
            </w:div>
            <w:div w:id="1982494326">
              <w:marLeft w:val="0"/>
              <w:marRight w:val="0"/>
              <w:marTop w:val="0"/>
              <w:marBottom w:val="0"/>
              <w:divBdr>
                <w:top w:val="none" w:sz="0" w:space="0" w:color="auto"/>
                <w:left w:val="none" w:sz="0" w:space="0" w:color="auto"/>
                <w:bottom w:val="none" w:sz="0" w:space="0" w:color="auto"/>
                <w:right w:val="none" w:sz="0" w:space="0" w:color="auto"/>
              </w:divBdr>
            </w:div>
            <w:div w:id="637227111">
              <w:marLeft w:val="0"/>
              <w:marRight w:val="0"/>
              <w:marTop w:val="0"/>
              <w:marBottom w:val="0"/>
              <w:divBdr>
                <w:top w:val="none" w:sz="0" w:space="0" w:color="auto"/>
                <w:left w:val="none" w:sz="0" w:space="0" w:color="auto"/>
                <w:bottom w:val="none" w:sz="0" w:space="0" w:color="auto"/>
                <w:right w:val="none" w:sz="0" w:space="0" w:color="auto"/>
              </w:divBdr>
            </w:div>
            <w:div w:id="730159584">
              <w:marLeft w:val="0"/>
              <w:marRight w:val="0"/>
              <w:marTop w:val="0"/>
              <w:marBottom w:val="0"/>
              <w:divBdr>
                <w:top w:val="none" w:sz="0" w:space="0" w:color="auto"/>
                <w:left w:val="none" w:sz="0" w:space="0" w:color="auto"/>
                <w:bottom w:val="none" w:sz="0" w:space="0" w:color="auto"/>
                <w:right w:val="none" w:sz="0" w:space="0" w:color="auto"/>
              </w:divBdr>
            </w:div>
            <w:div w:id="50269375">
              <w:marLeft w:val="0"/>
              <w:marRight w:val="0"/>
              <w:marTop w:val="0"/>
              <w:marBottom w:val="0"/>
              <w:divBdr>
                <w:top w:val="none" w:sz="0" w:space="0" w:color="auto"/>
                <w:left w:val="none" w:sz="0" w:space="0" w:color="auto"/>
                <w:bottom w:val="none" w:sz="0" w:space="0" w:color="auto"/>
                <w:right w:val="none" w:sz="0" w:space="0" w:color="auto"/>
              </w:divBdr>
            </w:div>
            <w:div w:id="434440550">
              <w:marLeft w:val="0"/>
              <w:marRight w:val="0"/>
              <w:marTop w:val="0"/>
              <w:marBottom w:val="0"/>
              <w:divBdr>
                <w:top w:val="none" w:sz="0" w:space="0" w:color="auto"/>
                <w:left w:val="none" w:sz="0" w:space="0" w:color="auto"/>
                <w:bottom w:val="none" w:sz="0" w:space="0" w:color="auto"/>
                <w:right w:val="none" w:sz="0" w:space="0" w:color="auto"/>
              </w:divBdr>
            </w:div>
            <w:div w:id="660616580">
              <w:marLeft w:val="0"/>
              <w:marRight w:val="0"/>
              <w:marTop w:val="0"/>
              <w:marBottom w:val="0"/>
              <w:divBdr>
                <w:top w:val="none" w:sz="0" w:space="0" w:color="auto"/>
                <w:left w:val="none" w:sz="0" w:space="0" w:color="auto"/>
                <w:bottom w:val="none" w:sz="0" w:space="0" w:color="auto"/>
                <w:right w:val="none" w:sz="0" w:space="0" w:color="auto"/>
              </w:divBdr>
            </w:div>
            <w:div w:id="346559749">
              <w:marLeft w:val="0"/>
              <w:marRight w:val="0"/>
              <w:marTop w:val="0"/>
              <w:marBottom w:val="0"/>
              <w:divBdr>
                <w:top w:val="none" w:sz="0" w:space="0" w:color="auto"/>
                <w:left w:val="none" w:sz="0" w:space="0" w:color="auto"/>
                <w:bottom w:val="none" w:sz="0" w:space="0" w:color="auto"/>
                <w:right w:val="none" w:sz="0" w:space="0" w:color="auto"/>
              </w:divBdr>
            </w:div>
            <w:div w:id="1971087521">
              <w:marLeft w:val="0"/>
              <w:marRight w:val="0"/>
              <w:marTop w:val="0"/>
              <w:marBottom w:val="0"/>
              <w:divBdr>
                <w:top w:val="none" w:sz="0" w:space="0" w:color="auto"/>
                <w:left w:val="none" w:sz="0" w:space="0" w:color="auto"/>
                <w:bottom w:val="none" w:sz="0" w:space="0" w:color="auto"/>
                <w:right w:val="none" w:sz="0" w:space="0" w:color="auto"/>
              </w:divBdr>
            </w:div>
            <w:div w:id="149954669">
              <w:marLeft w:val="0"/>
              <w:marRight w:val="0"/>
              <w:marTop w:val="0"/>
              <w:marBottom w:val="0"/>
              <w:divBdr>
                <w:top w:val="none" w:sz="0" w:space="0" w:color="auto"/>
                <w:left w:val="none" w:sz="0" w:space="0" w:color="auto"/>
                <w:bottom w:val="none" w:sz="0" w:space="0" w:color="auto"/>
                <w:right w:val="none" w:sz="0" w:space="0" w:color="auto"/>
              </w:divBdr>
            </w:div>
            <w:div w:id="323894641">
              <w:marLeft w:val="0"/>
              <w:marRight w:val="0"/>
              <w:marTop w:val="0"/>
              <w:marBottom w:val="0"/>
              <w:divBdr>
                <w:top w:val="none" w:sz="0" w:space="0" w:color="auto"/>
                <w:left w:val="none" w:sz="0" w:space="0" w:color="auto"/>
                <w:bottom w:val="none" w:sz="0" w:space="0" w:color="auto"/>
                <w:right w:val="none" w:sz="0" w:space="0" w:color="auto"/>
              </w:divBdr>
            </w:div>
            <w:div w:id="657030279">
              <w:marLeft w:val="0"/>
              <w:marRight w:val="0"/>
              <w:marTop w:val="0"/>
              <w:marBottom w:val="0"/>
              <w:divBdr>
                <w:top w:val="none" w:sz="0" w:space="0" w:color="auto"/>
                <w:left w:val="none" w:sz="0" w:space="0" w:color="auto"/>
                <w:bottom w:val="none" w:sz="0" w:space="0" w:color="auto"/>
                <w:right w:val="none" w:sz="0" w:space="0" w:color="auto"/>
              </w:divBdr>
            </w:div>
            <w:div w:id="1767651260">
              <w:marLeft w:val="0"/>
              <w:marRight w:val="0"/>
              <w:marTop w:val="0"/>
              <w:marBottom w:val="0"/>
              <w:divBdr>
                <w:top w:val="none" w:sz="0" w:space="0" w:color="auto"/>
                <w:left w:val="none" w:sz="0" w:space="0" w:color="auto"/>
                <w:bottom w:val="none" w:sz="0" w:space="0" w:color="auto"/>
                <w:right w:val="none" w:sz="0" w:space="0" w:color="auto"/>
              </w:divBdr>
            </w:div>
            <w:div w:id="1068382311">
              <w:marLeft w:val="0"/>
              <w:marRight w:val="0"/>
              <w:marTop w:val="0"/>
              <w:marBottom w:val="0"/>
              <w:divBdr>
                <w:top w:val="none" w:sz="0" w:space="0" w:color="auto"/>
                <w:left w:val="none" w:sz="0" w:space="0" w:color="auto"/>
                <w:bottom w:val="none" w:sz="0" w:space="0" w:color="auto"/>
                <w:right w:val="none" w:sz="0" w:space="0" w:color="auto"/>
              </w:divBdr>
            </w:div>
            <w:div w:id="1382823255">
              <w:marLeft w:val="0"/>
              <w:marRight w:val="0"/>
              <w:marTop w:val="0"/>
              <w:marBottom w:val="0"/>
              <w:divBdr>
                <w:top w:val="none" w:sz="0" w:space="0" w:color="auto"/>
                <w:left w:val="none" w:sz="0" w:space="0" w:color="auto"/>
                <w:bottom w:val="none" w:sz="0" w:space="0" w:color="auto"/>
                <w:right w:val="none" w:sz="0" w:space="0" w:color="auto"/>
              </w:divBdr>
            </w:div>
            <w:div w:id="1795177774">
              <w:marLeft w:val="0"/>
              <w:marRight w:val="0"/>
              <w:marTop w:val="0"/>
              <w:marBottom w:val="0"/>
              <w:divBdr>
                <w:top w:val="none" w:sz="0" w:space="0" w:color="auto"/>
                <w:left w:val="none" w:sz="0" w:space="0" w:color="auto"/>
                <w:bottom w:val="none" w:sz="0" w:space="0" w:color="auto"/>
                <w:right w:val="none" w:sz="0" w:space="0" w:color="auto"/>
              </w:divBdr>
            </w:div>
            <w:div w:id="559026324">
              <w:marLeft w:val="0"/>
              <w:marRight w:val="0"/>
              <w:marTop w:val="0"/>
              <w:marBottom w:val="0"/>
              <w:divBdr>
                <w:top w:val="none" w:sz="0" w:space="0" w:color="auto"/>
                <w:left w:val="none" w:sz="0" w:space="0" w:color="auto"/>
                <w:bottom w:val="none" w:sz="0" w:space="0" w:color="auto"/>
                <w:right w:val="none" w:sz="0" w:space="0" w:color="auto"/>
              </w:divBdr>
            </w:div>
            <w:div w:id="114640924">
              <w:marLeft w:val="0"/>
              <w:marRight w:val="0"/>
              <w:marTop w:val="0"/>
              <w:marBottom w:val="0"/>
              <w:divBdr>
                <w:top w:val="none" w:sz="0" w:space="0" w:color="auto"/>
                <w:left w:val="none" w:sz="0" w:space="0" w:color="auto"/>
                <w:bottom w:val="none" w:sz="0" w:space="0" w:color="auto"/>
                <w:right w:val="none" w:sz="0" w:space="0" w:color="auto"/>
              </w:divBdr>
            </w:div>
            <w:div w:id="1940795014">
              <w:marLeft w:val="0"/>
              <w:marRight w:val="0"/>
              <w:marTop w:val="0"/>
              <w:marBottom w:val="0"/>
              <w:divBdr>
                <w:top w:val="none" w:sz="0" w:space="0" w:color="auto"/>
                <w:left w:val="none" w:sz="0" w:space="0" w:color="auto"/>
                <w:bottom w:val="none" w:sz="0" w:space="0" w:color="auto"/>
                <w:right w:val="none" w:sz="0" w:space="0" w:color="auto"/>
              </w:divBdr>
            </w:div>
            <w:div w:id="1902793068">
              <w:marLeft w:val="0"/>
              <w:marRight w:val="0"/>
              <w:marTop w:val="0"/>
              <w:marBottom w:val="0"/>
              <w:divBdr>
                <w:top w:val="none" w:sz="0" w:space="0" w:color="auto"/>
                <w:left w:val="none" w:sz="0" w:space="0" w:color="auto"/>
                <w:bottom w:val="none" w:sz="0" w:space="0" w:color="auto"/>
                <w:right w:val="none" w:sz="0" w:space="0" w:color="auto"/>
              </w:divBdr>
            </w:div>
            <w:div w:id="909925730">
              <w:marLeft w:val="0"/>
              <w:marRight w:val="0"/>
              <w:marTop w:val="0"/>
              <w:marBottom w:val="0"/>
              <w:divBdr>
                <w:top w:val="none" w:sz="0" w:space="0" w:color="auto"/>
                <w:left w:val="none" w:sz="0" w:space="0" w:color="auto"/>
                <w:bottom w:val="none" w:sz="0" w:space="0" w:color="auto"/>
                <w:right w:val="none" w:sz="0" w:space="0" w:color="auto"/>
              </w:divBdr>
            </w:div>
            <w:div w:id="762067873">
              <w:marLeft w:val="0"/>
              <w:marRight w:val="0"/>
              <w:marTop w:val="0"/>
              <w:marBottom w:val="0"/>
              <w:divBdr>
                <w:top w:val="none" w:sz="0" w:space="0" w:color="auto"/>
                <w:left w:val="none" w:sz="0" w:space="0" w:color="auto"/>
                <w:bottom w:val="none" w:sz="0" w:space="0" w:color="auto"/>
                <w:right w:val="none" w:sz="0" w:space="0" w:color="auto"/>
              </w:divBdr>
            </w:div>
            <w:div w:id="955916527">
              <w:marLeft w:val="0"/>
              <w:marRight w:val="0"/>
              <w:marTop w:val="0"/>
              <w:marBottom w:val="0"/>
              <w:divBdr>
                <w:top w:val="none" w:sz="0" w:space="0" w:color="auto"/>
                <w:left w:val="none" w:sz="0" w:space="0" w:color="auto"/>
                <w:bottom w:val="none" w:sz="0" w:space="0" w:color="auto"/>
                <w:right w:val="none" w:sz="0" w:space="0" w:color="auto"/>
              </w:divBdr>
            </w:div>
            <w:div w:id="107092339">
              <w:marLeft w:val="0"/>
              <w:marRight w:val="0"/>
              <w:marTop w:val="0"/>
              <w:marBottom w:val="0"/>
              <w:divBdr>
                <w:top w:val="none" w:sz="0" w:space="0" w:color="auto"/>
                <w:left w:val="none" w:sz="0" w:space="0" w:color="auto"/>
                <w:bottom w:val="none" w:sz="0" w:space="0" w:color="auto"/>
                <w:right w:val="none" w:sz="0" w:space="0" w:color="auto"/>
              </w:divBdr>
            </w:div>
            <w:div w:id="1575238479">
              <w:marLeft w:val="0"/>
              <w:marRight w:val="0"/>
              <w:marTop w:val="0"/>
              <w:marBottom w:val="0"/>
              <w:divBdr>
                <w:top w:val="none" w:sz="0" w:space="0" w:color="auto"/>
                <w:left w:val="none" w:sz="0" w:space="0" w:color="auto"/>
                <w:bottom w:val="none" w:sz="0" w:space="0" w:color="auto"/>
                <w:right w:val="none" w:sz="0" w:space="0" w:color="auto"/>
              </w:divBdr>
            </w:div>
            <w:div w:id="1279025791">
              <w:marLeft w:val="0"/>
              <w:marRight w:val="0"/>
              <w:marTop w:val="0"/>
              <w:marBottom w:val="0"/>
              <w:divBdr>
                <w:top w:val="none" w:sz="0" w:space="0" w:color="auto"/>
                <w:left w:val="none" w:sz="0" w:space="0" w:color="auto"/>
                <w:bottom w:val="none" w:sz="0" w:space="0" w:color="auto"/>
                <w:right w:val="none" w:sz="0" w:space="0" w:color="auto"/>
              </w:divBdr>
            </w:div>
            <w:div w:id="1500463559">
              <w:marLeft w:val="0"/>
              <w:marRight w:val="0"/>
              <w:marTop w:val="0"/>
              <w:marBottom w:val="0"/>
              <w:divBdr>
                <w:top w:val="none" w:sz="0" w:space="0" w:color="auto"/>
                <w:left w:val="none" w:sz="0" w:space="0" w:color="auto"/>
                <w:bottom w:val="none" w:sz="0" w:space="0" w:color="auto"/>
                <w:right w:val="none" w:sz="0" w:space="0" w:color="auto"/>
              </w:divBdr>
            </w:div>
            <w:div w:id="50006493">
              <w:marLeft w:val="0"/>
              <w:marRight w:val="0"/>
              <w:marTop w:val="0"/>
              <w:marBottom w:val="0"/>
              <w:divBdr>
                <w:top w:val="none" w:sz="0" w:space="0" w:color="auto"/>
                <w:left w:val="none" w:sz="0" w:space="0" w:color="auto"/>
                <w:bottom w:val="none" w:sz="0" w:space="0" w:color="auto"/>
                <w:right w:val="none" w:sz="0" w:space="0" w:color="auto"/>
              </w:divBdr>
            </w:div>
            <w:div w:id="1991404088">
              <w:marLeft w:val="0"/>
              <w:marRight w:val="0"/>
              <w:marTop w:val="0"/>
              <w:marBottom w:val="0"/>
              <w:divBdr>
                <w:top w:val="none" w:sz="0" w:space="0" w:color="auto"/>
                <w:left w:val="none" w:sz="0" w:space="0" w:color="auto"/>
                <w:bottom w:val="none" w:sz="0" w:space="0" w:color="auto"/>
                <w:right w:val="none" w:sz="0" w:space="0" w:color="auto"/>
              </w:divBdr>
            </w:div>
            <w:div w:id="131144662">
              <w:marLeft w:val="0"/>
              <w:marRight w:val="0"/>
              <w:marTop w:val="0"/>
              <w:marBottom w:val="0"/>
              <w:divBdr>
                <w:top w:val="none" w:sz="0" w:space="0" w:color="auto"/>
                <w:left w:val="none" w:sz="0" w:space="0" w:color="auto"/>
                <w:bottom w:val="none" w:sz="0" w:space="0" w:color="auto"/>
                <w:right w:val="none" w:sz="0" w:space="0" w:color="auto"/>
              </w:divBdr>
            </w:div>
            <w:div w:id="66585050">
              <w:marLeft w:val="0"/>
              <w:marRight w:val="0"/>
              <w:marTop w:val="0"/>
              <w:marBottom w:val="0"/>
              <w:divBdr>
                <w:top w:val="none" w:sz="0" w:space="0" w:color="auto"/>
                <w:left w:val="none" w:sz="0" w:space="0" w:color="auto"/>
                <w:bottom w:val="none" w:sz="0" w:space="0" w:color="auto"/>
                <w:right w:val="none" w:sz="0" w:space="0" w:color="auto"/>
              </w:divBdr>
            </w:div>
            <w:div w:id="532232290">
              <w:marLeft w:val="0"/>
              <w:marRight w:val="0"/>
              <w:marTop w:val="0"/>
              <w:marBottom w:val="0"/>
              <w:divBdr>
                <w:top w:val="none" w:sz="0" w:space="0" w:color="auto"/>
                <w:left w:val="none" w:sz="0" w:space="0" w:color="auto"/>
                <w:bottom w:val="none" w:sz="0" w:space="0" w:color="auto"/>
                <w:right w:val="none" w:sz="0" w:space="0" w:color="auto"/>
              </w:divBdr>
            </w:div>
            <w:div w:id="723139724">
              <w:marLeft w:val="0"/>
              <w:marRight w:val="0"/>
              <w:marTop w:val="0"/>
              <w:marBottom w:val="0"/>
              <w:divBdr>
                <w:top w:val="none" w:sz="0" w:space="0" w:color="auto"/>
                <w:left w:val="none" w:sz="0" w:space="0" w:color="auto"/>
                <w:bottom w:val="none" w:sz="0" w:space="0" w:color="auto"/>
                <w:right w:val="none" w:sz="0" w:space="0" w:color="auto"/>
              </w:divBdr>
            </w:div>
            <w:div w:id="1387141057">
              <w:marLeft w:val="0"/>
              <w:marRight w:val="0"/>
              <w:marTop w:val="0"/>
              <w:marBottom w:val="0"/>
              <w:divBdr>
                <w:top w:val="none" w:sz="0" w:space="0" w:color="auto"/>
                <w:left w:val="none" w:sz="0" w:space="0" w:color="auto"/>
                <w:bottom w:val="none" w:sz="0" w:space="0" w:color="auto"/>
                <w:right w:val="none" w:sz="0" w:space="0" w:color="auto"/>
              </w:divBdr>
            </w:div>
            <w:div w:id="1149253135">
              <w:marLeft w:val="0"/>
              <w:marRight w:val="0"/>
              <w:marTop w:val="0"/>
              <w:marBottom w:val="0"/>
              <w:divBdr>
                <w:top w:val="none" w:sz="0" w:space="0" w:color="auto"/>
                <w:left w:val="none" w:sz="0" w:space="0" w:color="auto"/>
                <w:bottom w:val="none" w:sz="0" w:space="0" w:color="auto"/>
                <w:right w:val="none" w:sz="0" w:space="0" w:color="auto"/>
              </w:divBdr>
            </w:div>
            <w:div w:id="134109573">
              <w:marLeft w:val="0"/>
              <w:marRight w:val="0"/>
              <w:marTop w:val="0"/>
              <w:marBottom w:val="0"/>
              <w:divBdr>
                <w:top w:val="none" w:sz="0" w:space="0" w:color="auto"/>
                <w:left w:val="none" w:sz="0" w:space="0" w:color="auto"/>
                <w:bottom w:val="none" w:sz="0" w:space="0" w:color="auto"/>
                <w:right w:val="none" w:sz="0" w:space="0" w:color="auto"/>
              </w:divBdr>
            </w:div>
            <w:div w:id="1973750193">
              <w:marLeft w:val="0"/>
              <w:marRight w:val="0"/>
              <w:marTop w:val="0"/>
              <w:marBottom w:val="0"/>
              <w:divBdr>
                <w:top w:val="none" w:sz="0" w:space="0" w:color="auto"/>
                <w:left w:val="none" w:sz="0" w:space="0" w:color="auto"/>
                <w:bottom w:val="none" w:sz="0" w:space="0" w:color="auto"/>
                <w:right w:val="none" w:sz="0" w:space="0" w:color="auto"/>
              </w:divBdr>
            </w:div>
            <w:div w:id="1527792285">
              <w:marLeft w:val="0"/>
              <w:marRight w:val="0"/>
              <w:marTop w:val="0"/>
              <w:marBottom w:val="0"/>
              <w:divBdr>
                <w:top w:val="none" w:sz="0" w:space="0" w:color="auto"/>
                <w:left w:val="none" w:sz="0" w:space="0" w:color="auto"/>
                <w:bottom w:val="none" w:sz="0" w:space="0" w:color="auto"/>
                <w:right w:val="none" w:sz="0" w:space="0" w:color="auto"/>
              </w:divBdr>
            </w:div>
            <w:div w:id="282005861">
              <w:marLeft w:val="0"/>
              <w:marRight w:val="0"/>
              <w:marTop w:val="0"/>
              <w:marBottom w:val="0"/>
              <w:divBdr>
                <w:top w:val="none" w:sz="0" w:space="0" w:color="auto"/>
                <w:left w:val="none" w:sz="0" w:space="0" w:color="auto"/>
                <w:bottom w:val="none" w:sz="0" w:space="0" w:color="auto"/>
                <w:right w:val="none" w:sz="0" w:space="0" w:color="auto"/>
              </w:divBdr>
            </w:div>
            <w:div w:id="1835948073">
              <w:marLeft w:val="0"/>
              <w:marRight w:val="0"/>
              <w:marTop w:val="0"/>
              <w:marBottom w:val="0"/>
              <w:divBdr>
                <w:top w:val="none" w:sz="0" w:space="0" w:color="auto"/>
                <w:left w:val="none" w:sz="0" w:space="0" w:color="auto"/>
                <w:bottom w:val="none" w:sz="0" w:space="0" w:color="auto"/>
                <w:right w:val="none" w:sz="0" w:space="0" w:color="auto"/>
              </w:divBdr>
            </w:div>
            <w:div w:id="984744783">
              <w:marLeft w:val="0"/>
              <w:marRight w:val="0"/>
              <w:marTop w:val="0"/>
              <w:marBottom w:val="0"/>
              <w:divBdr>
                <w:top w:val="none" w:sz="0" w:space="0" w:color="auto"/>
                <w:left w:val="none" w:sz="0" w:space="0" w:color="auto"/>
                <w:bottom w:val="none" w:sz="0" w:space="0" w:color="auto"/>
                <w:right w:val="none" w:sz="0" w:space="0" w:color="auto"/>
              </w:divBdr>
            </w:div>
            <w:div w:id="1741361497">
              <w:marLeft w:val="0"/>
              <w:marRight w:val="0"/>
              <w:marTop w:val="0"/>
              <w:marBottom w:val="0"/>
              <w:divBdr>
                <w:top w:val="none" w:sz="0" w:space="0" w:color="auto"/>
                <w:left w:val="none" w:sz="0" w:space="0" w:color="auto"/>
                <w:bottom w:val="none" w:sz="0" w:space="0" w:color="auto"/>
                <w:right w:val="none" w:sz="0" w:space="0" w:color="auto"/>
              </w:divBdr>
            </w:div>
            <w:div w:id="294718940">
              <w:marLeft w:val="0"/>
              <w:marRight w:val="0"/>
              <w:marTop w:val="0"/>
              <w:marBottom w:val="0"/>
              <w:divBdr>
                <w:top w:val="none" w:sz="0" w:space="0" w:color="auto"/>
                <w:left w:val="none" w:sz="0" w:space="0" w:color="auto"/>
                <w:bottom w:val="none" w:sz="0" w:space="0" w:color="auto"/>
                <w:right w:val="none" w:sz="0" w:space="0" w:color="auto"/>
              </w:divBdr>
            </w:div>
            <w:div w:id="1099327835">
              <w:marLeft w:val="0"/>
              <w:marRight w:val="0"/>
              <w:marTop w:val="0"/>
              <w:marBottom w:val="0"/>
              <w:divBdr>
                <w:top w:val="none" w:sz="0" w:space="0" w:color="auto"/>
                <w:left w:val="none" w:sz="0" w:space="0" w:color="auto"/>
                <w:bottom w:val="none" w:sz="0" w:space="0" w:color="auto"/>
                <w:right w:val="none" w:sz="0" w:space="0" w:color="auto"/>
              </w:divBdr>
            </w:div>
            <w:div w:id="2137292129">
              <w:marLeft w:val="0"/>
              <w:marRight w:val="0"/>
              <w:marTop w:val="0"/>
              <w:marBottom w:val="0"/>
              <w:divBdr>
                <w:top w:val="none" w:sz="0" w:space="0" w:color="auto"/>
                <w:left w:val="none" w:sz="0" w:space="0" w:color="auto"/>
                <w:bottom w:val="none" w:sz="0" w:space="0" w:color="auto"/>
                <w:right w:val="none" w:sz="0" w:space="0" w:color="auto"/>
              </w:divBdr>
            </w:div>
            <w:div w:id="555895604">
              <w:marLeft w:val="0"/>
              <w:marRight w:val="0"/>
              <w:marTop w:val="0"/>
              <w:marBottom w:val="0"/>
              <w:divBdr>
                <w:top w:val="none" w:sz="0" w:space="0" w:color="auto"/>
                <w:left w:val="none" w:sz="0" w:space="0" w:color="auto"/>
                <w:bottom w:val="none" w:sz="0" w:space="0" w:color="auto"/>
                <w:right w:val="none" w:sz="0" w:space="0" w:color="auto"/>
              </w:divBdr>
            </w:div>
            <w:div w:id="684864430">
              <w:marLeft w:val="0"/>
              <w:marRight w:val="0"/>
              <w:marTop w:val="0"/>
              <w:marBottom w:val="0"/>
              <w:divBdr>
                <w:top w:val="none" w:sz="0" w:space="0" w:color="auto"/>
                <w:left w:val="none" w:sz="0" w:space="0" w:color="auto"/>
                <w:bottom w:val="none" w:sz="0" w:space="0" w:color="auto"/>
                <w:right w:val="none" w:sz="0" w:space="0" w:color="auto"/>
              </w:divBdr>
            </w:div>
            <w:div w:id="558593358">
              <w:marLeft w:val="0"/>
              <w:marRight w:val="0"/>
              <w:marTop w:val="0"/>
              <w:marBottom w:val="0"/>
              <w:divBdr>
                <w:top w:val="none" w:sz="0" w:space="0" w:color="auto"/>
                <w:left w:val="none" w:sz="0" w:space="0" w:color="auto"/>
                <w:bottom w:val="none" w:sz="0" w:space="0" w:color="auto"/>
                <w:right w:val="none" w:sz="0" w:space="0" w:color="auto"/>
              </w:divBdr>
            </w:div>
            <w:div w:id="1336766708">
              <w:marLeft w:val="0"/>
              <w:marRight w:val="0"/>
              <w:marTop w:val="0"/>
              <w:marBottom w:val="0"/>
              <w:divBdr>
                <w:top w:val="none" w:sz="0" w:space="0" w:color="auto"/>
                <w:left w:val="none" w:sz="0" w:space="0" w:color="auto"/>
                <w:bottom w:val="none" w:sz="0" w:space="0" w:color="auto"/>
                <w:right w:val="none" w:sz="0" w:space="0" w:color="auto"/>
              </w:divBdr>
            </w:div>
            <w:div w:id="1710644312">
              <w:marLeft w:val="0"/>
              <w:marRight w:val="0"/>
              <w:marTop w:val="0"/>
              <w:marBottom w:val="0"/>
              <w:divBdr>
                <w:top w:val="none" w:sz="0" w:space="0" w:color="auto"/>
                <w:left w:val="none" w:sz="0" w:space="0" w:color="auto"/>
                <w:bottom w:val="none" w:sz="0" w:space="0" w:color="auto"/>
                <w:right w:val="none" w:sz="0" w:space="0" w:color="auto"/>
              </w:divBdr>
            </w:div>
            <w:div w:id="797919237">
              <w:marLeft w:val="0"/>
              <w:marRight w:val="0"/>
              <w:marTop w:val="0"/>
              <w:marBottom w:val="0"/>
              <w:divBdr>
                <w:top w:val="none" w:sz="0" w:space="0" w:color="auto"/>
                <w:left w:val="none" w:sz="0" w:space="0" w:color="auto"/>
                <w:bottom w:val="none" w:sz="0" w:space="0" w:color="auto"/>
                <w:right w:val="none" w:sz="0" w:space="0" w:color="auto"/>
              </w:divBdr>
            </w:div>
            <w:div w:id="2136632278">
              <w:marLeft w:val="0"/>
              <w:marRight w:val="0"/>
              <w:marTop w:val="0"/>
              <w:marBottom w:val="0"/>
              <w:divBdr>
                <w:top w:val="none" w:sz="0" w:space="0" w:color="auto"/>
                <w:left w:val="none" w:sz="0" w:space="0" w:color="auto"/>
                <w:bottom w:val="none" w:sz="0" w:space="0" w:color="auto"/>
                <w:right w:val="none" w:sz="0" w:space="0" w:color="auto"/>
              </w:divBdr>
            </w:div>
            <w:div w:id="310520069">
              <w:marLeft w:val="0"/>
              <w:marRight w:val="0"/>
              <w:marTop w:val="0"/>
              <w:marBottom w:val="0"/>
              <w:divBdr>
                <w:top w:val="none" w:sz="0" w:space="0" w:color="auto"/>
                <w:left w:val="none" w:sz="0" w:space="0" w:color="auto"/>
                <w:bottom w:val="none" w:sz="0" w:space="0" w:color="auto"/>
                <w:right w:val="none" w:sz="0" w:space="0" w:color="auto"/>
              </w:divBdr>
            </w:div>
            <w:div w:id="1222015113">
              <w:marLeft w:val="0"/>
              <w:marRight w:val="0"/>
              <w:marTop w:val="0"/>
              <w:marBottom w:val="0"/>
              <w:divBdr>
                <w:top w:val="none" w:sz="0" w:space="0" w:color="auto"/>
                <w:left w:val="none" w:sz="0" w:space="0" w:color="auto"/>
                <w:bottom w:val="none" w:sz="0" w:space="0" w:color="auto"/>
                <w:right w:val="none" w:sz="0" w:space="0" w:color="auto"/>
              </w:divBdr>
            </w:div>
            <w:div w:id="1144195577">
              <w:marLeft w:val="0"/>
              <w:marRight w:val="0"/>
              <w:marTop w:val="0"/>
              <w:marBottom w:val="0"/>
              <w:divBdr>
                <w:top w:val="none" w:sz="0" w:space="0" w:color="auto"/>
                <w:left w:val="none" w:sz="0" w:space="0" w:color="auto"/>
                <w:bottom w:val="none" w:sz="0" w:space="0" w:color="auto"/>
                <w:right w:val="none" w:sz="0" w:space="0" w:color="auto"/>
              </w:divBdr>
            </w:div>
            <w:div w:id="405537064">
              <w:marLeft w:val="0"/>
              <w:marRight w:val="0"/>
              <w:marTop w:val="0"/>
              <w:marBottom w:val="0"/>
              <w:divBdr>
                <w:top w:val="none" w:sz="0" w:space="0" w:color="auto"/>
                <w:left w:val="none" w:sz="0" w:space="0" w:color="auto"/>
                <w:bottom w:val="none" w:sz="0" w:space="0" w:color="auto"/>
                <w:right w:val="none" w:sz="0" w:space="0" w:color="auto"/>
              </w:divBdr>
            </w:div>
            <w:div w:id="1470365952">
              <w:marLeft w:val="0"/>
              <w:marRight w:val="0"/>
              <w:marTop w:val="0"/>
              <w:marBottom w:val="0"/>
              <w:divBdr>
                <w:top w:val="none" w:sz="0" w:space="0" w:color="auto"/>
                <w:left w:val="none" w:sz="0" w:space="0" w:color="auto"/>
                <w:bottom w:val="none" w:sz="0" w:space="0" w:color="auto"/>
                <w:right w:val="none" w:sz="0" w:space="0" w:color="auto"/>
              </w:divBdr>
            </w:div>
            <w:div w:id="1438519450">
              <w:marLeft w:val="0"/>
              <w:marRight w:val="0"/>
              <w:marTop w:val="0"/>
              <w:marBottom w:val="0"/>
              <w:divBdr>
                <w:top w:val="none" w:sz="0" w:space="0" w:color="auto"/>
                <w:left w:val="none" w:sz="0" w:space="0" w:color="auto"/>
                <w:bottom w:val="none" w:sz="0" w:space="0" w:color="auto"/>
                <w:right w:val="none" w:sz="0" w:space="0" w:color="auto"/>
              </w:divBdr>
            </w:div>
            <w:div w:id="1996257333">
              <w:marLeft w:val="0"/>
              <w:marRight w:val="0"/>
              <w:marTop w:val="0"/>
              <w:marBottom w:val="0"/>
              <w:divBdr>
                <w:top w:val="none" w:sz="0" w:space="0" w:color="auto"/>
                <w:left w:val="none" w:sz="0" w:space="0" w:color="auto"/>
                <w:bottom w:val="none" w:sz="0" w:space="0" w:color="auto"/>
                <w:right w:val="none" w:sz="0" w:space="0" w:color="auto"/>
              </w:divBdr>
            </w:div>
            <w:div w:id="977415009">
              <w:marLeft w:val="0"/>
              <w:marRight w:val="0"/>
              <w:marTop w:val="0"/>
              <w:marBottom w:val="0"/>
              <w:divBdr>
                <w:top w:val="none" w:sz="0" w:space="0" w:color="auto"/>
                <w:left w:val="none" w:sz="0" w:space="0" w:color="auto"/>
                <w:bottom w:val="none" w:sz="0" w:space="0" w:color="auto"/>
                <w:right w:val="none" w:sz="0" w:space="0" w:color="auto"/>
              </w:divBdr>
            </w:div>
            <w:div w:id="861162593">
              <w:marLeft w:val="0"/>
              <w:marRight w:val="0"/>
              <w:marTop w:val="0"/>
              <w:marBottom w:val="0"/>
              <w:divBdr>
                <w:top w:val="none" w:sz="0" w:space="0" w:color="auto"/>
                <w:left w:val="none" w:sz="0" w:space="0" w:color="auto"/>
                <w:bottom w:val="none" w:sz="0" w:space="0" w:color="auto"/>
                <w:right w:val="none" w:sz="0" w:space="0" w:color="auto"/>
              </w:divBdr>
            </w:div>
            <w:div w:id="1408917099">
              <w:marLeft w:val="0"/>
              <w:marRight w:val="0"/>
              <w:marTop w:val="0"/>
              <w:marBottom w:val="0"/>
              <w:divBdr>
                <w:top w:val="none" w:sz="0" w:space="0" w:color="auto"/>
                <w:left w:val="none" w:sz="0" w:space="0" w:color="auto"/>
                <w:bottom w:val="none" w:sz="0" w:space="0" w:color="auto"/>
                <w:right w:val="none" w:sz="0" w:space="0" w:color="auto"/>
              </w:divBdr>
            </w:div>
            <w:div w:id="1260875087">
              <w:marLeft w:val="0"/>
              <w:marRight w:val="0"/>
              <w:marTop w:val="0"/>
              <w:marBottom w:val="0"/>
              <w:divBdr>
                <w:top w:val="none" w:sz="0" w:space="0" w:color="auto"/>
                <w:left w:val="none" w:sz="0" w:space="0" w:color="auto"/>
                <w:bottom w:val="none" w:sz="0" w:space="0" w:color="auto"/>
                <w:right w:val="none" w:sz="0" w:space="0" w:color="auto"/>
              </w:divBdr>
            </w:div>
            <w:div w:id="271010912">
              <w:marLeft w:val="0"/>
              <w:marRight w:val="0"/>
              <w:marTop w:val="0"/>
              <w:marBottom w:val="0"/>
              <w:divBdr>
                <w:top w:val="none" w:sz="0" w:space="0" w:color="auto"/>
                <w:left w:val="none" w:sz="0" w:space="0" w:color="auto"/>
                <w:bottom w:val="none" w:sz="0" w:space="0" w:color="auto"/>
                <w:right w:val="none" w:sz="0" w:space="0" w:color="auto"/>
              </w:divBdr>
            </w:div>
            <w:div w:id="290136772">
              <w:marLeft w:val="0"/>
              <w:marRight w:val="0"/>
              <w:marTop w:val="0"/>
              <w:marBottom w:val="0"/>
              <w:divBdr>
                <w:top w:val="none" w:sz="0" w:space="0" w:color="auto"/>
                <w:left w:val="none" w:sz="0" w:space="0" w:color="auto"/>
                <w:bottom w:val="none" w:sz="0" w:space="0" w:color="auto"/>
                <w:right w:val="none" w:sz="0" w:space="0" w:color="auto"/>
              </w:divBdr>
            </w:div>
            <w:div w:id="1324507834">
              <w:marLeft w:val="0"/>
              <w:marRight w:val="0"/>
              <w:marTop w:val="0"/>
              <w:marBottom w:val="0"/>
              <w:divBdr>
                <w:top w:val="none" w:sz="0" w:space="0" w:color="auto"/>
                <w:left w:val="none" w:sz="0" w:space="0" w:color="auto"/>
                <w:bottom w:val="none" w:sz="0" w:space="0" w:color="auto"/>
                <w:right w:val="none" w:sz="0" w:space="0" w:color="auto"/>
              </w:divBdr>
            </w:div>
            <w:div w:id="382408502">
              <w:marLeft w:val="0"/>
              <w:marRight w:val="0"/>
              <w:marTop w:val="0"/>
              <w:marBottom w:val="0"/>
              <w:divBdr>
                <w:top w:val="none" w:sz="0" w:space="0" w:color="auto"/>
                <w:left w:val="none" w:sz="0" w:space="0" w:color="auto"/>
                <w:bottom w:val="none" w:sz="0" w:space="0" w:color="auto"/>
                <w:right w:val="none" w:sz="0" w:space="0" w:color="auto"/>
              </w:divBdr>
            </w:div>
            <w:div w:id="72316596">
              <w:marLeft w:val="0"/>
              <w:marRight w:val="0"/>
              <w:marTop w:val="0"/>
              <w:marBottom w:val="0"/>
              <w:divBdr>
                <w:top w:val="none" w:sz="0" w:space="0" w:color="auto"/>
                <w:left w:val="none" w:sz="0" w:space="0" w:color="auto"/>
                <w:bottom w:val="none" w:sz="0" w:space="0" w:color="auto"/>
                <w:right w:val="none" w:sz="0" w:space="0" w:color="auto"/>
              </w:divBdr>
            </w:div>
            <w:div w:id="229317926">
              <w:marLeft w:val="0"/>
              <w:marRight w:val="0"/>
              <w:marTop w:val="0"/>
              <w:marBottom w:val="0"/>
              <w:divBdr>
                <w:top w:val="none" w:sz="0" w:space="0" w:color="auto"/>
                <w:left w:val="none" w:sz="0" w:space="0" w:color="auto"/>
                <w:bottom w:val="none" w:sz="0" w:space="0" w:color="auto"/>
                <w:right w:val="none" w:sz="0" w:space="0" w:color="auto"/>
              </w:divBdr>
            </w:div>
            <w:div w:id="1252162210">
              <w:marLeft w:val="0"/>
              <w:marRight w:val="0"/>
              <w:marTop w:val="0"/>
              <w:marBottom w:val="0"/>
              <w:divBdr>
                <w:top w:val="none" w:sz="0" w:space="0" w:color="auto"/>
                <w:left w:val="none" w:sz="0" w:space="0" w:color="auto"/>
                <w:bottom w:val="none" w:sz="0" w:space="0" w:color="auto"/>
                <w:right w:val="none" w:sz="0" w:space="0" w:color="auto"/>
              </w:divBdr>
            </w:div>
            <w:div w:id="1231118826">
              <w:marLeft w:val="0"/>
              <w:marRight w:val="0"/>
              <w:marTop w:val="0"/>
              <w:marBottom w:val="0"/>
              <w:divBdr>
                <w:top w:val="none" w:sz="0" w:space="0" w:color="auto"/>
                <w:left w:val="none" w:sz="0" w:space="0" w:color="auto"/>
                <w:bottom w:val="none" w:sz="0" w:space="0" w:color="auto"/>
                <w:right w:val="none" w:sz="0" w:space="0" w:color="auto"/>
              </w:divBdr>
            </w:div>
            <w:div w:id="1709794748">
              <w:marLeft w:val="0"/>
              <w:marRight w:val="0"/>
              <w:marTop w:val="0"/>
              <w:marBottom w:val="0"/>
              <w:divBdr>
                <w:top w:val="none" w:sz="0" w:space="0" w:color="auto"/>
                <w:left w:val="none" w:sz="0" w:space="0" w:color="auto"/>
                <w:bottom w:val="none" w:sz="0" w:space="0" w:color="auto"/>
                <w:right w:val="none" w:sz="0" w:space="0" w:color="auto"/>
              </w:divBdr>
            </w:div>
            <w:div w:id="369502495">
              <w:marLeft w:val="0"/>
              <w:marRight w:val="0"/>
              <w:marTop w:val="0"/>
              <w:marBottom w:val="0"/>
              <w:divBdr>
                <w:top w:val="none" w:sz="0" w:space="0" w:color="auto"/>
                <w:left w:val="none" w:sz="0" w:space="0" w:color="auto"/>
                <w:bottom w:val="none" w:sz="0" w:space="0" w:color="auto"/>
                <w:right w:val="none" w:sz="0" w:space="0" w:color="auto"/>
              </w:divBdr>
            </w:div>
            <w:div w:id="765462449">
              <w:marLeft w:val="0"/>
              <w:marRight w:val="0"/>
              <w:marTop w:val="0"/>
              <w:marBottom w:val="0"/>
              <w:divBdr>
                <w:top w:val="none" w:sz="0" w:space="0" w:color="auto"/>
                <w:left w:val="none" w:sz="0" w:space="0" w:color="auto"/>
                <w:bottom w:val="none" w:sz="0" w:space="0" w:color="auto"/>
                <w:right w:val="none" w:sz="0" w:space="0" w:color="auto"/>
              </w:divBdr>
            </w:div>
            <w:div w:id="211159091">
              <w:marLeft w:val="0"/>
              <w:marRight w:val="0"/>
              <w:marTop w:val="0"/>
              <w:marBottom w:val="0"/>
              <w:divBdr>
                <w:top w:val="none" w:sz="0" w:space="0" w:color="auto"/>
                <w:left w:val="none" w:sz="0" w:space="0" w:color="auto"/>
                <w:bottom w:val="none" w:sz="0" w:space="0" w:color="auto"/>
                <w:right w:val="none" w:sz="0" w:space="0" w:color="auto"/>
              </w:divBdr>
            </w:div>
            <w:div w:id="511144717">
              <w:marLeft w:val="0"/>
              <w:marRight w:val="0"/>
              <w:marTop w:val="0"/>
              <w:marBottom w:val="0"/>
              <w:divBdr>
                <w:top w:val="none" w:sz="0" w:space="0" w:color="auto"/>
                <w:left w:val="none" w:sz="0" w:space="0" w:color="auto"/>
                <w:bottom w:val="none" w:sz="0" w:space="0" w:color="auto"/>
                <w:right w:val="none" w:sz="0" w:space="0" w:color="auto"/>
              </w:divBdr>
            </w:div>
            <w:div w:id="1544831711">
              <w:marLeft w:val="0"/>
              <w:marRight w:val="0"/>
              <w:marTop w:val="0"/>
              <w:marBottom w:val="0"/>
              <w:divBdr>
                <w:top w:val="none" w:sz="0" w:space="0" w:color="auto"/>
                <w:left w:val="none" w:sz="0" w:space="0" w:color="auto"/>
                <w:bottom w:val="none" w:sz="0" w:space="0" w:color="auto"/>
                <w:right w:val="none" w:sz="0" w:space="0" w:color="auto"/>
              </w:divBdr>
            </w:div>
            <w:div w:id="98961625">
              <w:marLeft w:val="0"/>
              <w:marRight w:val="0"/>
              <w:marTop w:val="0"/>
              <w:marBottom w:val="0"/>
              <w:divBdr>
                <w:top w:val="none" w:sz="0" w:space="0" w:color="auto"/>
                <w:left w:val="none" w:sz="0" w:space="0" w:color="auto"/>
                <w:bottom w:val="none" w:sz="0" w:space="0" w:color="auto"/>
                <w:right w:val="none" w:sz="0" w:space="0" w:color="auto"/>
              </w:divBdr>
            </w:div>
            <w:div w:id="84158005">
              <w:marLeft w:val="0"/>
              <w:marRight w:val="0"/>
              <w:marTop w:val="0"/>
              <w:marBottom w:val="0"/>
              <w:divBdr>
                <w:top w:val="none" w:sz="0" w:space="0" w:color="auto"/>
                <w:left w:val="none" w:sz="0" w:space="0" w:color="auto"/>
                <w:bottom w:val="none" w:sz="0" w:space="0" w:color="auto"/>
                <w:right w:val="none" w:sz="0" w:space="0" w:color="auto"/>
              </w:divBdr>
            </w:div>
            <w:div w:id="1127045986">
              <w:marLeft w:val="0"/>
              <w:marRight w:val="0"/>
              <w:marTop w:val="0"/>
              <w:marBottom w:val="0"/>
              <w:divBdr>
                <w:top w:val="none" w:sz="0" w:space="0" w:color="auto"/>
                <w:left w:val="none" w:sz="0" w:space="0" w:color="auto"/>
                <w:bottom w:val="none" w:sz="0" w:space="0" w:color="auto"/>
                <w:right w:val="none" w:sz="0" w:space="0" w:color="auto"/>
              </w:divBdr>
            </w:div>
            <w:div w:id="1775783857">
              <w:marLeft w:val="0"/>
              <w:marRight w:val="0"/>
              <w:marTop w:val="0"/>
              <w:marBottom w:val="0"/>
              <w:divBdr>
                <w:top w:val="none" w:sz="0" w:space="0" w:color="auto"/>
                <w:left w:val="none" w:sz="0" w:space="0" w:color="auto"/>
                <w:bottom w:val="none" w:sz="0" w:space="0" w:color="auto"/>
                <w:right w:val="none" w:sz="0" w:space="0" w:color="auto"/>
              </w:divBdr>
            </w:div>
            <w:div w:id="1431269162">
              <w:marLeft w:val="0"/>
              <w:marRight w:val="0"/>
              <w:marTop w:val="0"/>
              <w:marBottom w:val="0"/>
              <w:divBdr>
                <w:top w:val="none" w:sz="0" w:space="0" w:color="auto"/>
                <w:left w:val="none" w:sz="0" w:space="0" w:color="auto"/>
                <w:bottom w:val="none" w:sz="0" w:space="0" w:color="auto"/>
                <w:right w:val="none" w:sz="0" w:space="0" w:color="auto"/>
              </w:divBdr>
            </w:div>
            <w:div w:id="1019744823">
              <w:marLeft w:val="0"/>
              <w:marRight w:val="0"/>
              <w:marTop w:val="0"/>
              <w:marBottom w:val="0"/>
              <w:divBdr>
                <w:top w:val="none" w:sz="0" w:space="0" w:color="auto"/>
                <w:left w:val="none" w:sz="0" w:space="0" w:color="auto"/>
                <w:bottom w:val="none" w:sz="0" w:space="0" w:color="auto"/>
                <w:right w:val="none" w:sz="0" w:space="0" w:color="auto"/>
              </w:divBdr>
            </w:div>
            <w:div w:id="1214583670">
              <w:marLeft w:val="0"/>
              <w:marRight w:val="0"/>
              <w:marTop w:val="0"/>
              <w:marBottom w:val="0"/>
              <w:divBdr>
                <w:top w:val="none" w:sz="0" w:space="0" w:color="auto"/>
                <w:left w:val="none" w:sz="0" w:space="0" w:color="auto"/>
                <w:bottom w:val="none" w:sz="0" w:space="0" w:color="auto"/>
                <w:right w:val="none" w:sz="0" w:space="0" w:color="auto"/>
              </w:divBdr>
            </w:div>
            <w:div w:id="333538497">
              <w:marLeft w:val="0"/>
              <w:marRight w:val="0"/>
              <w:marTop w:val="0"/>
              <w:marBottom w:val="0"/>
              <w:divBdr>
                <w:top w:val="none" w:sz="0" w:space="0" w:color="auto"/>
                <w:left w:val="none" w:sz="0" w:space="0" w:color="auto"/>
                <w:bottom w:val="none" w:sz="0" w:space="0" w:color="auto"/>
                <w:right w:val="none" w:sz="0" w:space="0" w:color="auto"/>
              </w:divBdr>
            </w:div>
            <w:div w:id="1918127944">
              <w:marLeft w:val="0"/>
              <w:marRight w:val="0"/>
              <w:marTop w:val="0"/>
              <w:marBottom w:val="0"/>
              <w:divBdr>
                <w:top w:val="none" w:sz="0" w:space="0" w:color="auto"/>
                <w:left w:val="none" w:sz="0" w:space="0" w:color="auto"/>
                <w:bottom w:val="none" w:sz="0" w:space="0" w:color="auto"/>
                <w:right w:val="none" w:sz="0" w:space="0" w:color="auto"/>
              </w:divBdr>
            </w:div>
            <w:div w:id="251009784">
              <w:marLeft w:val="0"/>
              <w:marRight w:val="0"/>
              <w:marTop w:val="0"/>
              <w:marBottom w:val="0"/>
              <w:divBdr>
                <w:top w:val="none" w:sz="0" w:space="0" w:color="auto"/>
                <w:left w:val="none" w:sz="0" w:space="0" w:color="auto"/>
                <w:bottom w:val="none" w:sz="0" w:space="0" w:color="auto"/>
                <w:right w:val="none" w:sz="0" w:space="0" w:color="auto"/>
              </w:divBdr>
            </w:div>
            <w:div w:id="750784491">
              <w:marLeft w:val="0"/>
              <w:marRight w:val="0"/>
              <w:marTop w:val="0"/>
              <w:marBottom w:val="0"/>
              <w:divBdr>
                <w:top w:val="none" w:sz="0" w:space="0" w:color="auto"/>
                <w:left w:val="none" w:sz="0" w:space="0" w:color="auto"/>
                <w:bottom w:val="none" w:sz="0" w:space="0" w:color="auto"/>
                <w:right w:val="none" w:sz="0" w:space="0" w:color="auto"/>
              </w:divBdr>
            </w:div>
            <w:div w:id="641236478">
              <w:marLeft w:val="0"/>
              <w:marRight w:val="0"/>
              <w:marTop w:val="0"/>
              <w:marBottom w:val="0"/>
              <w:divBdr>
                <w:top w:val="none" w:sz="0" w:space="0" w:color="auto"/>
                <w:left w:val="none" w:sz="0" w:space="0" w:color="auto"/>
                <w:bottom w:val="none" w:sz="0" w:space="0" w:color="auto"/>
                <w:right w:val="none" w:sz="0" w:space="0" w:color="auto"/>
              </w:divBdr>
            </w:div>
            <w:div w:id="615722480">
              <w:marLeft w:val="0"/>
              <w:marRight w:val="0"/>
              <w:marTop w:val="0"/>
              <w:marBottom w:val="0"/>
              <w:divBdr>
                <w:top w:val="none" w:sz="0" w:space="0" w:color="auto"/>
                <w:left w:val="none" w:sz="0" w:space="0" w:color="auto"/>
                <w:bottom w:val="none" w:sz="0" w:space="0" w:color="auto"/>
                <w:right w:val="none" w:sz="0" w:space="0" w:color="auto"/>
              </w:divBdr>
            </w:div>
            <w:div w:id="1649480577">
              <w:marLeft w:val="0"/>
              <w:marRight w:val="0"/>
              <w:marTop w:val="0"/>
              <w:marBottom w:val="0"/>
              <w:divBdr>
                <w:top w:val="none" w:sz="0" w:space="0" w:color="auto"/>
                <w:left w:val="none" w:sz="0" w:space="0" w:color="auto"/>
                <w:bottom w:val="none" w:sz="0" w:space="0" w:color="auto"/>
                <w:right w:val="none" w:sz="0" w:space="0" w:color="auto"/>
              </w:divBdr>
            </w:div>
            <w:div w:id="1300768298">
              <w:marLeft w:val="0"/>
              <w:marRight w:val="0"/>
              <w:marTop w:val="0"/>
              <w:marBottom w:val="0"/>
              <w:divBdr>
                <w:top w:val="none" w:sz="0" w:space="0" w:color="auto"/>
                <w:left w:val="none" w:sz="0" w:space="0" w:color="auto"/>
                <w:bottom w:val="none" w:sz="0" w:space="0" w:color="auto"/>
                <w:right w:val="none" w:sz="0" w:space="0" w:color="auto"/>
              </w:divBdr>
            </w:div>
            <w:div w:id="644159329">
              <w:marLeft w:val="0"/>
              <w:marRight w:val="0"/>
              <w:marTop w:val="0"/>
              <w:marBottom w:val="0"/>
              <w:divBdr>
                <w:top w:val="none" w:sz="0" w:space="0" w:color="auto"/>
                <w:left w:val="none" w:sz="0" w:space="0" w:color="auto"/>
                <w:bottom w:val="none" w:sz="0" w:space="0" w:color="auto"/>
                <w:right w:val="none" w:sz="0" w:space="0" w:color="auto"/>
              </w:divBdr>
            </w:div>
            <w:div w:id="1626889774">
              <w:marLeft w:val="0"/>
              <w:marRight w:val="0"/>
              <w:marTop w:val="0"/>
              <w:marBottom w:val="0"/>
              <w:divBdr>
                <w:top w:val="none" w:sz="0" w:space="0" w:color="auto"/>
                <w:left w:val="none" w:sz="0" w:space="0" w:color="auto"/>
                <w:bottom w:val="none" w:sz="0" w:space="0" w:color="auto"/>
                <w:right w:val="none" w:sz="0" w:space="0" w:color="auto"/>
              </w:divBdr>
            </w:div>
            <w:div w:id="696202682">
              <w:marLeft w:val="0"/>
              <w:marRight w:val="0"/>
              <w:marTop w:val="0"/>
              <w:marBottom w:val="0"/>
              <w:divBdr>
                <w:top w:val="none" w:sz="0" w:space="0" w:color="auto"/>
                <w:left w:val="none" w:sz="0" w:space="0" w:color="auto"/>
                <w:bottom w:val="none" w:sz="0" w:space="0" w:color="auto"/>
                <w:right w:val="none" w:sz="0" w:space="0" w:color="auto"/>
              </w:divBdr>
            </w:div>
            <w:div w:id="1088699995">
              <w:marLeft w:val="0"/>
              <w:marRight w:val="0"/>
              <w:marTop w:val="0"/>
              <w:marBottom w:val="0"/>
              <w:divBdr>
                <w:top w:val="none" w:sz="0" w:space="0" w:color="auto"/>
                <w:left w:val="none" w:sz="0" w:space="0" w:color="auto"/>
                <w:bottom w:val="none" w:sz="0" w:space="0" w:color="auto"/>
                <w:right w:val="none" w:sz="0" w:space="0" w:color="auto"/>
              </w:divBdr>
            </w:div>
            <w:div w:id="1193618537">
              <w:marLeft w:val="0"/>
              <w:marRight w:val="0"/>
              <w:marTop w:val="0"/>
              <w:marBottom w:val="0"/>
              <w:divBdr>
                <w:top w:val="none" w:sz="0" w:space="0" w:color="auto"/>
                <w:left w:val="none" w:sz="0" w:space="0" w:color="auto"/>
                <w:bottom w:val="none" w:sz="0" w:space="0" w:color="auto"/>
                <w:right w:val="none" w:sz="0" w:space="0" w:color="auto"/>
              </w:divBdr>
            </w:div>
            <w:div w:id="1388525709">
              <w:marLeft w:val="0"/>
              <w:marRight w:val="0"/>
              <w:marTop w:val="0"/>
              <w:marBottom w:val="0"/>
              <w:divBdr>
                <w:top w:val="none" w:sz="0" w:space="0" w:color="auto"/>
                <w:left w:val="none" w:sz="0" w:space="0" w:color="auto"/>
                <w:bottom w:val="none" w:sz="0" w:space="0" w:color="auto"/>
                <w:right w:val="none" w:sz="0" w:space="0" w:color="auto"/>
              </w:divBdr>
            </w:div>
            <w:div w:id="258954081">
              <w:marLeft w:val="0"/>
              <w:marRight w:val="0"/>
              <w:marTop w:val="0"/>
              <w:marBottom w:val="0"/>
              <w:divBdr>
                <w:top w:val="none" w:sz="0" w:space="0" w:color="auto"/>
                <w:left w:val="none" w:sz="0" w:space="0" w:color="auto"/>
                <w:bottom w:val="none" w:sz="0" w:space="0" w:color="auto"/>
                <w:right w:val="none" w:sz="0" w:space="0" w:color="auto"/>
              </w:divBdr>
            </w:div>
            <w:div w:id="1373268442">
              <w:marLeft w:val="0"/>
              <w:marRight w:val="0"/>
              <w:marTop w:val="0"/>
              <w:marBottom w:val="0"/>
              <w:divBdr>
                <w:top w:val="none" w:sz="0" w:space="0" w:color="auto"/>
                <w:left w:val="none" w:sz="0" w:space="0" w:color="auto"/>
                <w:bottom w:val="none" w:sz="0" w:space="0" w:color="auto"/>
                <w:right w:val="none" w:sz="0" w:space="0" w:color="auto"/>
              </w:divBdr>
            </w:div>
            <w:div w:id="1708488552">
              <w:marLeft w:val="0"/>
              <w:marRight w:val="0"/>
              <w:marTop w:val="0"/>
              <w:marBottom w:val="0"/>
              <w:divBdr>
                <w:top w:val="none" w:sz="0" w:space="0" w:color="auto"/>
                <w:left w:val="none" w:sz="0" w:space="0" w:color="auto"/>
                <w:bottom w:val="none" w:sz="0" w:space="0" w:color="auto"/>
                <w:right w:val="none" w:sz="0" w:space="0" w:color="auto"/>
              </w:divBdr>
            </w:div>
            <w:div w:id="1866362027">
              <w:marLeft w:val="0"/>
              <w:marRight w:val="0"/>
              <w:marTop w:val="0"/>
              <w:marBottom w:val="0"/>
              <w:divBdr>
                <w:top w:val="none" w:sz="0" w:space="0" w:color="auto"/>
                <w:left w:val="none" w:sz="0" w:space="0" w:color="auto"/>
                <w:bottom w:val="none" w:sz="0" w:space="0" w:color="auto"/>
                <w:right w:val="none" w:sz="0" w:space="0" w:color="auto"/>
              </w:divBdr>
            </w:div>
            <w:div w:id="77287052">
              <w:marLeft w:val="0"/>
              <w:marRight w:val="0"/>
              <w:marTop w:val="0"/>
              <w:marBottom w:val="0"/>
              <w:divBdr>
                <w:top w:val="none" w:sz="0" w:space="0" w:color="auto"/>
                <w:left w:val="none" w:sz="0" w:space="0" w:color="auto"/>
                <w:bottom w:val="none" w:sz="0" w:space="0" w:color="auto"/>
                <w:right w:val="none" w:sz="0" w:space="0" w:color="auto"/>
              </w:divBdr>
            </w:div>
            <w:div w:id="1927417937">
              <w:marLeft w:val="0"/>
              <w:marRight w:val="0"/>
              <w:marTop w:val="0"/>
              <w:marBottom w:val="0"/>
              <w:divBdr>
                <w:top w:val="none" w:sz="0" w:space="0" w:color="auto"/>
                <w:left w:val="none" w:sz="0" w:space="0" w:color="auto"/>
                <w:bottom w:val="none" w:sz="0" w:space="0" w:color="auto"/>
                <w:right w:val="none" w:sz="0" w:space="0" w:color="auto"/>
              </w:divBdr>
            </w:div>
            <w:div w:id="1942568622">
              <w:marLeft w:val="0"/>
              <w:marRight w:val="0"/>
              <w:marTop w:val="0"/>
              <w:marBottom w:val="0"/>
              <w:divBdr>
                <w:top w:val="none" w:sz="0" w:space="0" w:color="auto"/>
                <w:left w:val="none" w:sz="0" w:space="0" w:color="auto"/>
                <w:bottom w:val="none" w:sz="0" w:space="0" w:color="auto"/>
                <w:right w:val="none" w:sz="0" w:space="0" w:color="auto"/>
              </w:divBdr>
            </w:div>
            <w:div w:id="759057953">
              <w:marLeft w:val="0"/>
              <w:marRight w:val="0"/>
              <w:marTop w:val="0"/>
              <w:marBottom w:val="0"/>
              <w:divBdr>
                <w:top w:val="none" w:sz="0" w:space="0" w:color="auto"/>
                <w:left w:val="none" w:sz="0" w:space="0" w:color="auto"/>
                <w:bottom w:val="none" w:sz="0" w:space="0" w:color="auto"/>
                <w:right w:val="none" w:sz="0" w:space="0" w:color="auto"/>
              </w:divBdr>
            </w:div>
            <w:div w:id="2000423465">
              <w:marLeft w:val="0"/>
              <w:marRight w:val="0"/>
              <w:marTop w:val="0"/>
              <w:marBottom w:val="0"/>
              <w:divBdr>
                <w:top w:val="none" w:sz="0" w:space="0" w:color="auto"/>
                <w:left w:val="none" w:sz="0" w:space="0" w:color="auto"/>
                <w:bottom w:val="none" w:sz="0" w:space="0" w:color="auto"/>
                <w:right w:val="none" w:sz="0" w:space="0" w:color="auto"/>
              </w:divBdr>
            </w:div>
            <w:div w:id="1336542231">
              <w:marLeft w:val="0"/>
              <w:marRight w:val="0"/>
              <w:marTop w:val="0"/>
              <w:marBottom w:val="0"/>
              <w:divBdr>
                <w:top w:val="none" w:sz="0" w:space="0" w:color="auto"/>
                <w:left w:val="none" w:sz="0" w:space="0" w:color="auto"/>
                <w:bottom w:val="none" w:sz="0" w:space="0" w:color="auto"/>
                <w:right w:val="none" w:sz="0" w:space="0" w:color="auto"/>
              </w:divBdr>
            </w:div>
            <w:div w:id="1565405994">
              <w:marLeft w:val="0"/>
              <w:marRight w:val="0"/>
              <w:marTop w:val="0"/>
              <w:marBottom w:val="0"/>
              <w:divBdr>
                <w:top w:val="none" w:sz="0" w:space="0" w:color="auto"/>
                <w:left w:val="none" w:sz="0" w:space="0" w:color="auto"/>
                <w:bottom w:val="none" w:sz="0" w:space="0" w:color="auto"/>
                <w:right w:val="none" w:sz="0" w:space="0" w:color="auto"/>
              </w:divBdr>
            </w:div>
            <w:div w:id="1915504953">
              <w:marLeft w:val="0"/>
              <w:marRight w:val="0"/>
              <w:marTop w:val="0"/>
              <w:marBottom w:val="0"/>
              <w:divBdr>
                <w:top w:val="none" w:sz="0" w:space="0" w:color="auto"/>
                <w:left w:val="none" w:sz="0" w:space="0" w:color="auto"/>
                <w:bottom w:val="none" w:sz="0" w:space="0" w:color="auto"/>
                <w:right w:val="none" w:sz="0" w:space="0" w:color="auto"/>
              </w:divBdr>
            </w:div>
            <w:div w:id="563301683">
              <w:marLeft w:val="0"/>
              <w:marRight w:val="0"/>
              <w:marTop w:val="0"/>
              <w:marBottom w:val="0"/>
              <w:divBdr>
                <w:top w:val="none" w:sz="0" w:space="0" w:color="auto"/>
                <w:left w:val="none" w:sz="0" w:space="0" w:color="auto"/>
                <w:bottom w:val="none" w:sz="0" w:space="0" w:color="auto"/>
                <w:right w:val="none" w:sz="0" w:space="0" w:color="auto"/>
              </w:divBdr>
            </w:div>
            <w:div w:id="865365943">
              <w:marLeft w:val="0"/>
              <w:marRight w:val="0"/>
              <w:marTop w:val="0"/>
              <w:marBottom w:val="0"/>
              <w:divBdr>
                <w:top w:val="none" w:sz="0" w:space="0" w:color="auto"/>
                <w:left w:val="none" w:sz="0" w:space="0" w:color="auto"/>
                <w:bottom w:val="none" w:sz="0" w:space="0" w:color="auto"/>
                <w:right w:val="none" w:sz="0" w:space="0" w:color="auto"/>
              </w:divBdr>
            </w:div>
            <w:div w:id="1970360351">
              <w:marLeft w:val="0"/>
              <w:marRight w:val="0"/>
              <w:marTop w:val="0"/>
              <w:marBottom w:val="0"/>
              <w:divBdr>
                <w:top w:val="none" w:sz="0" w:space="0" w:color="auto"/>
                <w:left w:val="none" w:sz="0" w:space="0" w:color="auto"/>
                <w:bottom w:val="none" w:sz="0" w:space="0" w:color="auto"/>
                <w:right w:val="none" w:sz="0" w:space="0" w:color="auto"/>
              </w:divBdr>
            </w:div>
            <w:div w:id="1428578078">
              <w:marLeft w:val="0"/>
              <w:marRight w:val="0"/>
              <w:marTop w:val="0"/>
              <w:marBottom w:val="0"/>
              <w:divBdr>
                <w:top w:val="none" w:sz="0" w:space="0" w:color="auto"/>
                <w:left w:val="none" w:sz="0" w:space="0" w:color="auto"/>
                <w:bottom w:val="none" w:sz="0" w:space="0" w:color="auto"/>
                <w:right w:val="none" w:sz="0" w:space="0" w:color="auto"/>
              </w:divBdr>
            </w:div>
            <w:div w:id="881015195">
              <w:marLeft w:val="0"/>
              <w:marRight w:val="0"/>
              <w:marTop w:val="0"/>
              <w:marBottom w:val="0"/>
              <w:divBdr>
                <w:top w:val="none" w:sz="0" w:space="0" w:color="auto"/>
                <w:left w:val="none" w:sz="0" w:space="0" w:color="auto"/>
                <w:bottom w:val="none" w:sz="0" w:space="0" w:color="auto"/>
                <w:right w:val="none" w:sz="0" w:space="0" w:color="auto"/>
              </w:divBdr>
            </w:div>
            <w:div w:id="196898855">
              <w:marLeft w:val="0"/>
              <w:marRight w:val="0"/>
              <w:marTop w:val="0"/>
              <w:marBottom w:val="0"/>
              <w:divBdr>
                <w:top w:val="none" w:sz="0" w:space="0" w:color="auto"/>
                <w:left w:val="none" w:sz="0" w:space="0" w:color="auto"/>
                <w:bottom w:val="none" w:sz="0" w:space="0" w:color="auto"/>
                <w:right w:val="none" w:sz="0" w:space="0" w:color="auto"/>
              </w:divBdr>
            </w:div>
            <w:div w:id="1029527718">
              <w:marLeft w:val="0"/>
              <w:marRight w:val="0"/>
              <w:marTop w:val="0"/>
              <w:marBottom w:val="0"/>
              <w:divBdr>
                <w:top w:val="none" w:sz="0" w:space="0" w:color="auto"/>
                <w:left w:val="none" w:sz="0" w:space="0" w:color="auto"/>
                <w:bottom w:val="none" w:sz="0" w:space="0" w:color="auto"/>
                <w:right w:val="none" w:sz="0" w:space="0" w:color="auto"/>
              </w:divBdr>
            </w:div>
            <w:div w:id="2012679820">
              <w:marLeft w:val="0"/>
              <w:marRight w:val="0"/>
              <w:marTop w:val="0"/>
              <w:marBottom w:val="0"/>
              <w:divBdr>
                <w:top w:val="none" w:sz="0" w:space="0" w:color="auto"/>
                <w:left w:val="none" w:sz="0" w:space="0" w:color="auto"/>
                <w:bottom w:val="none" w:sz="0" w:space="0" w:color="auto"/>
                <w:right w:val="none" w:sz="0" w:space="0" w:color="auto"/>
              </w:divBdr>
            </w:div>
            <w:div w:id="697699504">
              <w:marLeft w:val="0"/>
              <w:marRight w:val="0"/>
              <w:marTop w:val="0"/>
              <w:marBottom w:val="0"/>
              <w:divBdr>
                <w:top w:val="none" w:sz="0" w:space="0" w:color="auto"/>
                <w:left w:val="none" w:sz="0" w:space="0" w:color="auto"/>
                <w:bottom w:val="none" w:sz="0" w:space="0" w:color="auto"/>
                <w:right w:val="none" w:sz="0" w:space="0" w:color="auto"/>
              </w:divBdr>
            </w:div>
            <w:div w:id="1307322212">
              <w:marLeft w:val="0"/>
              <w:marRight w:val="0"/>
              <w:marTop w:val="0"/>
              <w:marBottom w:val="0"/>
              <w:divBdr>
                <w:top w:val="none" w:sz="0" w:space="0" w:color="auto"/>
                <w:left w:val="none" w:sz="0" w:space="0" w:color="auto"/>
                <w:bottom w:val="none" w:sz="0" w:space="0" w:color="auto"/>
                <w:right w:val="none" w:sz="0" w:space="0" w:color="auto"/>
              </w:divBdr>
            </w:div>
            <w:div w:id="1104767505">
              <w:marLeft w:val="0"/>
              <w:marRight w:val="0"/>
              <w:marTop w:val="0"/>
              <w:marBottom w:val="0"/>
              <w:divBdr>
                <w:top w:val="none" w:sz="0" w:space="0" w:color="auto"/>
                <w:left w:val="none" w:sz="0" w:space="0" w:color="auto"/>
                <w:bottom w:val="none" w:sz="0" w:space="0" w:color="auto"/>
                <w:right w:val="none" w:sz="0" w:space="0" w:color="auto"/>
              </w:divBdr>
            </w:div>
            <w:div w:id="1216351758">
              <w:marLeft w:val="0"/>
              <w:marRight w:val="0"/>
              <w:marTop w:val="0"/>
              <w:marBottom w:val="0"/>
              <w:divBdr>
                <w:top w:val="none" w:sz="0" w:space="0" w:color="auto"/>
                <w:left w:val="none" w:sz="0" w:space="0" w:color="auto"/>
                <w:bottom w:val="none" w:sz="0" w:space="0" w:color="auto"/>
                <w:right w:val="none" w:sz="0" w:space="0" w:color="auto"/>
              </w:divBdr>
            </w:div>
            <w:div w:id="768819131">
              <w:marLeft w:val="0"/>
              <w:marRight w:val="0"/>
              <w:marTop w:val="0"/>
              <w:marBottom w:val="0"/>
              <w:divBdr>
                <w:top w:val="none" w:sz="0" w:space="0" w:color="auto"/>
                <w:left w:val="none" w:sz="0" w:space="0" w:color="auto"/>
                <w:bottom w:val="none" w:sz="0" w:space="0" w:color="auto"/>
                <w:right w:val="none" w:sz="0" w:space="0" w:color="auto"/>
              </w:divBdr>
            </w:div>
            <w:div w:id="1957562147">
              <w:marLeft w:val="0"/>
              <w:marRight w:val="0"/>
              <w:marTop w:val="0"/>
              <w:marBottom w:val="0"/>
              <w:divBdr>
                <w:top w:val="none" w:sz="0" w:space="0" w:color="auto"/>
                <w:left w:val="none" w:sz="0" w:space="0" w:color="auto"/>
                <w:bottom w:val="none" w:sz="0" w:space="0" w:color="auto"/>
                <w:right w:val="none" w:sz="0" w:space="0" w:color="auto"/>
              </w:divBdr>
            </w:div>
            <w:div w:id="1326084077">
              <w:marLeft w:val="0"/>
              <w:marRight w:val="0"/>
              <w:marTop w:val="0"/>
              <w:marBottom w:val="0"/>
              <w:divBdr>
                <w:top w:val="none" w:sz="0" w:space="0" w:color="auto"/>
                <w:left w:val="none" w:sz="0" w:space="0" w:color="auto"/>
                <w:bottom w:val="none" w:sz="0" w:space="0" w:color="auto"/>
                <w:right w:val="none" w:sz="0" w:space="0" w:color="auto"/>
              </w:divBdr>
            </w:div>
            <w:div w:id="126824151">
              <w:marLeft w:val="0"/>
              <w:marRight w:val="0"/>
              <w:marTop w:val="0"/>
              <w:marBottom w:val="0"/>
              <w:divBdr>
                <w:top w:val="none" w:sz="0" w:space="0" w:color="auto"/>
                <w:left w:val="none" w:sz="0" w:space="0" w:color="auto"/>
                <w:bottom w:val="none" w:sz="0" w:space="0" w:color="auto"/>
                <w:right w:val="none" w:sz="0" w:space="0" w:color="auto"/>
              </w:divBdr>
            </w:div>
            <w:div w:id="1963412790">
              <w:marLeft w:val="0"/>
              <w:marRight w:val="0"/>
              <w:marTop w:val="0"/>
              <w:marBottom w:val="0"/>
              <w:divBdr>
                <w:top w:val="none" w:sz="0" w:space="0" w:color="auto"/>
                <w:left w:val="none" w:sz="0" w:space="0" w:color="auto"/>
                <w:bottom w:val="none" w:sz="0" w:space="0" w:color="auto"/>
                <w:right w:val="none" w:sz="0" w:space="0" w:color="auto"/>
              </w:divBdr>
            </w:div>
            <w:div w:id="986322683">
              <w:marLeft w:val="0"/>
              <w:marRight w:val="0"/>
              <w:marTop w:val="0"/>
              <w:marBottom w:val="0"/>
              <w:divBdr>
                <w:top w:val="none" w:sz="0" w:space="0" w:color="auto"/>
                <w:left w:val="none" w:sz="0" w:space="0" w:color="auto"/>
                <w:bottom w:val="none" w:sz="0" w:space="0" w:color="auto"/>
                <w:right w:val="none" w:sz="0" w:space="0" w:color="auto"/>
              </w:divBdr>
            </w:div>
            <w:div w:id="678696522">
              <w:marLeft w:val="0"/>
              <w:marRight w:val="0"/>
              <w:marTop w:val="0"/>
              <w:marBottom w:val="0"/>
              <w:divBdr>
                <w:top w:val="none" w:sz="0" w:space="0" w:color="auto"/>
                <w:left w:val="none" w:sz="0" w:space="0" w:color="auto"/>
                <w:bottom w:val="none" w:sz="0" w:space="0" w:color="auto"/>
                <w:right w:val="none" w:sz="0" w:space="0" w:color="auto"/>
              </w:divBdr>
            </w:div>
            <w:div w:id="743138901">
              <w:marLeft w:val="0"/>
              <w:marRight w:val="0"/>
              <w:marTop w:val="0"/>
              <w:marBottom w:val="0"/>
              <w:divBdr>
                <w:top w:val="none" w:sz="0" w:space="0" w:color="auto"/>
                <w:left w:val="none" w:sz="0" w:space="0" w:color="auto"/>
                <w:bottom w:val="none" w:sz="0" w:space="0" w:color="auto"/>
                <w:right w:val="none" w:sz="0" w:space="0" w:color="auto"/>
              </w:divBdr>
            </w:div>
            <w:div w:id="1664427868">
              <w:marLeft w:val="0"/>
              <w:marRight w:val="0"/>
              <w:marTop w:val="0"/>
              <w:marBottom w:val="0"/>
              <w:divBdr>
                <w:top w:val="none" w:sz="0" w:space="0" w:color="auto"/>
                <w:left w:val="none" w:sz="0" w:space="0" w:color="auto"/>
                <w:bottom w:val="none" w:sz="0" w:space="0" w:color="auto"/>
                <w:right w:val="none" w:sz="0" w:space="0" w:color="auto"/>
              </w:divBdr>
            </w:div>
            <w:div w:id="426510749">
              <w:marLeft w:val="0"/>
              <w:marRight w:val="0"/>
              <w:marTop w:val="0"/>
              <w:marBottom w:val="0"/>
              <w:divBdr>
                <w:top w:val="none" w:sz="0" w:space="0" w:color="auto"/>
                <w:left w:val="none" w:sz="0" w:space="0" w:color="auto"/>
                <w:bottom w:val="none" w:sz="0" w:space="0" w:color="auto"/>
                <w:right w:val="none" w:sz="0" w:space="0" w:color="auto"/>
              </w:divBdr>
            </w:div>
            <w:div w:id="1471050079">
              <w:marLeft w:val="0"/>
              <w:marRight w:val="0"/>
              <w:marTop w:val="0"/>
              <w:marBottom w:val="0"/>
              <w:divBdr>
                <w:top w:val="none" w:sz="0" w:space="0" w:color="auto"/>
                <w:left w:val="none" w:sz="0" w:space="0" w:color="auto"/>
                <w:bottom w:val="none" w:sz="0" w:space="0" w:color="auto"/>
                <w:right w:val="none" w:sz="0" w:space="0" w:color="auto"/>
              </w:divBdr>
            </w:div>
            <w:div w:id="108403734">
              <w:marLeft w:val="0"/>
              <w:marRight w:val="0"/>
              <w:marTop w:val="0"/>
              <w:marBottom w:val="0"/>
              <w:divBdr>
                <w:top w:val="none" w:sz="0" w:space="0" w:color="auto"/>
                <w:left w:val="none" w:sz="0" w:space="0" w:color="auto"/>
                <w:bottom w:val="none" w:sz="0" w:space="0" w:color="auto"/>
                <w:right w:val="none" w:sz="0" w:space="0" w:color="auto"/>
              </w:divBdr>
            </w:div>
            <w:div w:id="2015498678">
              <w:marLeft w:val="0"/>
              <w:marRight w:val="0"/>
              <w:marTop w:val="0"/>
              <w:marBottom w:val="0"/>
              <w:divBdr>
                <w:top w:val="none" w:sz="0" w:space="0" w:color="auto"/>
                <w:left w:val="none" w:sz="0" w:space="0" w:color="auto"/>
                <w:bottom w:val="none" w:sz="0" w:space="0" w:color="auto"/>
                <w:right w:val="none" w:sz="0" w:space="0" w:color="auto"/>
              </w:divBdr>
            </w:div>
            <w:div w:id="2035300290">
              <w:marLeft w:val="0"/>
              <w:marRight w:val="0"/>
              <w:marTop w:val="0"/>
              <w:marBottom w:val="0"/>
              <w:divBdr>
                <w:top w:val="none" w:sz="0" w:space="0" w:color="auto"/>
                <w:left w:val="none" w:sz="0" w:space="0" w:color="auto"/>
                <w:bottom w:val="none" w:sz="0" w:space="0" w:color="auto"/>
                <w:right w:val="none" w:sz="0" w:space="0" w:color="auto"/>
              </w:divBdr>
            </w:div>
            <w:div w:id="701322469">
              <w:marLeft w:val="0"/>
              <w:marRight w:val="0"/>
              <w:marTop w:val="0"/>
              <w:marBottom w:val="0"/>
              <w:divBdr>
                <w:top w:val="none" w:sz="0" w:space="0" w:color="auto"/>
                <w:left w:val="none" w:sz="0" w:space="0" w:color="auto"/>
                <w:bottom w:val="none" w:sz="0" w:space="0" w:color="auto"/>
                <w:right w:val="none" w:sz="0" w:space="0" w:color="auto"/>
              </w:divBdr>
            </w:div>
            <w:div w:id="161623616">
              <w:marLeft w:val="0"/>
              <w:marRight w:val="0"/>
              <w:marTop w:val="0"/>
              <w:marBottom w:val="0"/>
              <w:divBdr>
                <w:top w:val="none" w:sz="0" w:space="0" w:color="auto"/>
                <w:left w:val="none" w:sz="0" w:space="0" w:color="auto"/>
                <w:bottom w:val="none" w:sz="0" w:space="0" w:color="auto"/>
                <w:right w:val="none" w:sz="0" w:space="0" w:color="auto"/>
              </w:divBdr>
            </w:div>
            <w:div w:id="1790199715">
              <w:marLeft w:val="0"/>
              <w:marRight w:val="0"/>
              <w:marTop w:val="0"/>
              <w:marBottom w:val="0"/>
              <w:divBdr>
                <w:top w:val="none" w:sz="0" w:space="0" w:color="auto"/>
                <w:left w:val="none" w:sz="0" w:space="0" w:color="auto"/>
                <w:bottom w:val="none" w:sz="0" w:space="0" w:color="auto"/>
                <w:right w:val="none" w:sz="0" w:space="0" w:color="auto"/>
              </w:divBdr>
            </w:div>
            <w:div w:id="1662343155">
              <w:marLeft w:val="0"/>
              <w:marRight w:val="0"/>
              <w:marTop w:val="0"/>
              <w:marBottom w:val="0"/>
              <w:divBdr>
                <w:top w:val="none" w:sz="0" w:space="0" w:color="auto"/>
                <w:left w:val="none" w:sz="0" w:space="0" w:color="auto"/>
                <w:bottom w:val="none" w:sz="0" w:space="0" w:color="auto"/>
                <w:right w:val="none" w:sz="0" w:space="0" w:color="auto"/>
              </w:divBdr>
            </w:div>
            <w:div w:id="449738489">
              <w:marLeft w:val="0"/>
              <w:marRight w:val="0"/>
              <w:marTop w:val="0"/>
              <w:marBottom w:val="0"/>
              <w:divBdr>
                <w:top w:val="none" w:sz="0" w:space="0" w:color="auto"/>
                <w:left w:val="none" w:sz="0" w:space="0" w:color="auto"/>
                <w:bottom w:val="none" w:sz="0" w:space="0" w:color="auto"/>
                <w:right w:val="none" w:sz="0" w:space="0" w:color="auto"/>
              </w:divBdr>
            </w:div>
            <w:div w:id="1665283946">
              <w:marLeft w:val="0"/>
              <w:marRight w:val="0"/>
              <w:marTop w:val="0"/>
              <w:marBottom w:val="0"/>
              <w:divBdr>
                <w:top w:val="none" w:sz="0" w:space="0" w:color="auto"/>
                <w:left w:val="none" w:sz="0" w:space="0" w:color="auto"/>
                <w:bottom w:val="none" w:sz="0" w:space="0" w:color="auto"/>
                <w:right w:val="none" w:sz="0" w:space="0" w:color="auto"/>
              </w:divBdr>
            </w:div>
            <w:div w:id="1803957661">
              <w:marLeft w:val="0"/>
              <w:marRight w:val="0"/>
              <w:marTop w:val="0"/>
              <w:marBottom w:val="0"/>
              <w:divBdr>
                <w:top w:val="none" w:sz="0" w:space="0" w:color="auto"/>
                <w:left w:val="none" w:sz="0" w:space="0" w:color="auto"/>
                <w:bottom w:val="none" w:sz="0" w:space="0" w:color="auto"/>
                <w:right w:val="none" w:sz="0" w:space="0" w:color="auto"/>
              </w:divBdr>
            </w:div>
            <w:div w:id="1909996520">
              <w:marLeft w:val="0"/>
              <w:marRight w:val="0"/>
              <w:marTop w:val="0"/>
              <w:marBottom w:val="0"/>
              <w:divBdr>
                <w:top w:val="none" w:sz="0" w:space="0" w:color="auto"/>
                <w:left w:val="none" w:sz="0" w:space="0" w:color="auto"/>
                <w:bottom w:val="none" w:sz="0" w:space="0" w:color="auto"/>
                <w:right w:val="none" w:sz="0" w:space="0" w:color="auto"/>
              </w:divBdr>
            </w:div>
            <w:div w:id="1250232178">
              <w:marLeft w:val="0"/>
              <w:marRight w:val="0"/>
              <w:marTop w:val="0"/>
              <w:marBottom w:val="0"/>
              <w:divBdr>
                <w:top w:val="none" w:sz="0" w:space="0" w:color="auto"/>
                <w:left w:val="none" w:sz="0" w:space="0" w:color="auto"/>
                <w:bottom w:val="none" w:sz="0" w:space="0" w:color="auto"/>
                <w:right w:val="none" w:sz="0" w:space="0" w:color="auto"/>
              </w:divBdr>
            </w:div>
            <w:div w:id="946813097">
              <w:marLeft w:val="0"/>
              <w:marRight w:val="0"/>
              <w:marTop w:val="0"/>
              <w:marBottom w:val="0"/>
              <w:divBdr>
                <w:top w:val="none" w:sz="0" w:space="0" w:color="auto"/>
                <w:left w:val="none" w:sz="0" w:space="0" w:color="auto"/>
                <w:bottom w:val="none" w:sz="0" w:space="0" w:color="auto"/>
                <w:right w:val="none" w:sz="0" w:space="0" w:color="auto"/>
              </w:divBdr>
            </w:div>
            <w:div w:id="1276905619">
              <w:marLeft w:val="0"/>
              <w:marRight w:val="0"/>
              <w:marTop w:val="0"/>
              <w:marBottom w:val="0"/>
              <w:divBdr>
                <w:top w:val="none" w:sz="0" w:space="0" w:color="auto"/>
                <w:left w:val="none" w:sz="0" w:space="0" w:color="auto"/>
                <w:bottom w:val="none" w:sz="0" w:space="0" w:color="auto"/>
                <w:right w:val="none" w:sz="0" w:space="0" w:color="auto"/>
              </w:divBdr>
            </w:div>
            <w:div w:id="181213037">
              <w:marLeft w:val="0"/>
              <w:marRight w:val="0"/>
              <w:marTop w:val="0"/>
              <w:marBottom w:val="0"/>
              <w:divBdr>
                <w:top w:val="none" w:sz="0" w:space="0" w:color="auto"/>
                <w:left w:val="none" w:sz="0" w:space="0" w:color="auto"/>
                <w:bottom w:val="none" w:sz="0" w:space="0" w:color="auto"/>
                <w:right w:val="none" w:sz="0" w:space="0" w:color="auto"/>
              </w:divBdr>
            </w:div>
            <w:div w:id="1091510224">
              <w:marLeft w:val="0"/>
              <w:marRight w:val="0"/>
              <w:marTop w:val="0"/>
              <w:marBottom w:val="0"/>
              <w:divBdr>
                <w:top w:val="none" w:sz="0" w:space="0" w:color="auto"/>
                <w:left w:val="none" w:sz="0" w:space="0" w:color="auto"/>
                <w:bottom w:val="none" w:sz="0" w:space="0" w:color="auto"/>
                <w:right w:val="none" w:sz="0" w:space="0" w:color="auto"/>
              </w:divBdr>
            </w:div>
            <w:div w:id="143552902">
              <w:marLeft w:val="0"/>
              <w:marRight w:val="0"/>
              <w:marTop w:val="0"/>
              <w:marBottom w:val="0"/>
              <w:divBdr>
                <w:top w:val="none" w:sz="0" w:space="0" w:color="auto"/>
                <w:left w:val="none" w:sz="0" w:space="0" w:color="auto"/>
                <w:bottom w:val="none" w:sz="0" w:space="0" w:color="auto"/>
                <w:right w:val="none" w:sz="0" w:space="0" w:color="auto"/>
              </w:divBdr>
            </w:div>
            <w:div w:id="1249269146">
              <w:marLeft w:val="0"/>
              <w:marRight w:val="0"/>
              <w:marTop w:val="0"/>
              <w:marBottom w:val="0"/>
              <w:divBdr>
                <w:top w:val="none" w:sz="0" w:space="0" w:color="auto"/>
                <w:left w:val="none" w:sz="0" w:space="0" w:color="auto"/>
                <w:bottom w:val="none" w:sz="0" w:space="0" w:color="auto"/>
                <w:right w:val="none" w:sz="0" w:space="0" w:color="auto"/>
              </w:divBdr>
            </w:div>
            <w:div w:id="502745563">
              <w:marLeft w:val="0"/>
              <w:marRight w:val="0"/>
              <w:marTop w:val="0"/>
              <w:marBottom w:val="0"/>
              <w:divBdr>
                <w:top w:val="none" w:sz="0" w:space="0" w:color="auto"/>
                <w:left w:val="none" w:sz="0" w:space="0" w:color="auto"/>
                <w:bottom w:val="none" w:sz="0" w:space="0" w:color="auto"/>
                <w:right w:val="none" w:sz="0" w:space="0" w:color="auto"/>
              </w:divBdr>
            </w:div>
            <w:div w:id="109667959">
              <w:marLeft w:val="0"/>
              <w:marRight w:val="0"/>
              <w:marTop w:val="0"/>
              <w:marBottom w:val="0"/>
              <w:divBdr>
                <w:top w:val="none" w:sz="0" w:space="0" w:color="auto"/>
                <w:left w:val="none" w:sz="0" w:space="0" w:color="auto"/>
                <w:bottom w:val="none" w:sz="0" w:space="0" w:color="auto"/>
                <w:right w:val="none" w:sz="0" w:space="0" w:color="auto"/>
              </w:divBdr>
            </w:div>
            <w:div w:id="2026636105">
              <w:marLeft w:val="0"/>
              <w:marRight w:val="0"/>
              <w:marTop w:val="0"/>
              <w:marBottom w:val="0"/>
              <w:divBdr>
                <w:top w:val="none" w:sz="0" w:space="0" w:color="auto"/>
                <w:left w:val="none" w:sz="0" w:space="0" w:color="auto"/>
                <w:bottom w:val="none" w:sz="0" w:space="0" w:color="auto"/>
                <w:right w:val="none" w:sz="0" w:space="0" w:color="auto"/>
              </w:divBdr>
            </w:div>
            <w:div w:id="91055588">
              <w:marLeft w:val="0"/>
              <w:marRight w:val="0"/>
              <w:marTop w:val="0"/>
              <w:marBottom w:val="0"/>
              <w:divBdr>
                <w:top w:val="none" w:sz="0" w:space="0" w:color="auto"/>
                <w:left w:val="none" w:sz="0" w:space="0" w:color="auto"/>
                <w:bottom w:val="none" w:sz="0" w:space="0" w:color="auto"/>
                <w:right w:val="none" w:sz="0" w:space="0" w:color="auto"/>
              </w:divBdr>
            </w:div>
            <w:div w:id="93673576">
              <w:marLeft w:val="0"/>
              <w:marRight w:val="0"/>
              <w:marTop w:val="0"/>
              <w:marBottom w:val="0"/>
              <w:divBdr>
                <w:top w:val="none" w:sz="0" w:space="0" w:color="auto"/>
                <w:left w:val="none" w:sz="0" w:space="0" w:color="auto"/>
                <w:bottom w:val="none" w:sz="0" w:space="0" w:color="auto"/>
                <w:right w:val="none" w:sz="0" w:space="0" w:color="auto"/>
              </w:divBdr>
            </w:div>
            <w:div w:id="1098209484">
              <w:marLeft w:val="0"/>
              <w:marRight w:val="0"/>
              <w:marTop w:val="0"/>
              <w:marBottom w:val="0"/>
              <w:divBdr>
                <w:top w:val="none" w:sz="0" w:space="0" w:color="auto"/>
                <w:left w:val="none" w:sz="0" w:space="0" w:color="auto"/>
                <w:bottom w:val="none" w:sz="0" w:space="0" w:color="auto"/>
                <w:right w:val="none" w:sz="0" w:space="0" w:color="auto"/>
              </w:divBdr>
            </w:div>
            <w:div w:id="766735660">
              <w:marLeft w:val="0"/>
              <w:marRight w:val="0"/>
              <w:marTop w:val="0"/>
              <w:marBottom w:val="0"/>
              <w:divBdr>
                <w:top w:val="none" w:sz="0" w:space="0" w:color="auto"/>
                <w:left w:val="none" w:sz="0" w:space="0" w:color="auto"/>
                <w:bottom w:val="none" w:sz="0" w:space="0" w:color="auto"/>
                <w:right w:val="none" w:sz="0" w:space="0" w:color="auto"/>
              </w:divBdr>
            </w:div>
            <w:div w:id="1283728897">
              <w:marLeft w:val="0"/>
              <w:marRight w:val="0"/>
              <w:marTop w:val="0"/>
              <w:marBottom w:val="0"/>
              <w:divBdr>
                <w:top w:val="none" w:sz="0" w:space="0" w:color="auto"/>
                <w:left w:val="none" w:sz="0" w:space="0" w:color="auto"/>
                <w:bottom w:val="none" w:sz="0" w:space="0" w:color="auto"/>
                <w:right w:val="none" w:sz="0" w:space="0" w:color="auto"/>
              </w:divBdr>
            </w:div>
            <w:div w:id="207494408">
              <w:marLeft w:val="0"/>
              <w:marRight w:val="0"/>
              <w:marTop w:val="0"/>
              <w:marBottom w:val="0"/>
              <w:divBdr>
                <w:top w:val="none" w:sz="0" w:space="0" w:color="auto"/>
                <w:left w:val="none" w:sz="0" w:space="0" w:color="auto"/>
                <w:bottom w:val="none" w:sz="0" w:space="0" w:color="auto"/>
                <w:right w:val="none" w:sz="0" w:space="0" w:color="auto"/>
              </w:divBdr>
            </w:div>
            <w:div w:id="1331372262">
              <w:marLeft w:val="0"/>
              <w:marRight w:val="0"/>
              <w:marTop w:val="0"/>
              <w:marBottom w:val="0"/>
              <w:divBdr>
                <w:top w:val="none" w:sz="0" w:space="0" w:color="auto"/>
                <w:left w:val="none" w:sz="0" w:space="0" w:color="auto"/>
                <w:bottom w:val="none" w:sz="0" w:space="0" w:color="auto"/>
                <w:right w:val="none" w:sz="0" w:space="0" w:color="auto"/>
              </w:divBdr>
            </w:div>
            <w:div w:id="607470625">
              <w:marLeft w:val="0"/>
              <w:marRight w:val="0"/>
              <w:marTop w:val="0"/>
              <w:marBottom w:val="0"/>
              <w:divBdr>
                <w:top w:val="none" w:sz="0" w:space="0" w:color="auto"/>
                <w:left w:val="none" w:sz="0" w:space="0" w:color="auto"/>
                <w:bottom w:val="none" w:sz="0" w:space="0" w:color="auto"/>
                <w:right w:val="none" w:sz="0" w:space="0" w:color="auto"/>
              </w:divBdr>
            </w:div>
            <w:div w:id="1184326612">
              <w:marLeft w:val="0"/>
              <w:marRight w:val="0"/>
              <w:marTop w:val="0"/>
              <w:marBottom w:val="0"/>
              <w:divBdr>
                <w:top w:val="none" w:sz="0" w:space="0" w:color="auto"/>
                <w:left w:val="none" w:sz="0" w:space="0" w:color="auto"/>
                <w:bottom w:val="none" w:sz="0" w:space="0" w:color="auto"/>
                <w:right w:val="none" w:sz="0" w:space="0" w:color="auto"/>
              </w:divBdr>
            </w:div>
            <w:div w:id="1616788677">
              <w:marLeft w:val="0"/>
              <w:marRight w:val="0"/>
              <w:marTop w:val="0"/>
              <w:marBottom w:val="0"/>
              <w:divBdr>
                <w:top w:val="none" w:sz="0" w:space="0" w:color="auto"/>
                <w:left w:val="none" w:sz="0" w:space="0" w:color="auto"/>
                <w:bottom w:val="none" w:sz="0" w:space="0" w:color="auto"/>
                <w:right w:val="none" w:sz="0" w:space="0" w:color="auto"/>
              </w:divBdr>
            </w:div>
            <w:div w:id="1618099433">
              <w:marLeft w:val="0"/>
              <w:marRight w:val="0"/>
              <w:marTop w:val="0"/>
              <w:marBottom w:val="0"/>
              <w:divBdr>
                <w:top w:val="none" w:sz="0" w:space="0" w:color="auto"/>
                <w:left w:val="none" w:sz="0" w:space="0" w:color="auto"/>
                <w:bottom w:val="none" w:sz="0" w:space="0" w:color="auto"/>
                <w:right w:val="none" w:sz="0" w:space="0" w:color="auto"/>
              </w:divBdr>
            </w:div>
            <w:div w:id="1492602088">
              <w:marLeft w:val="0"/>
              <w:marRight w:val="0"/>
              <w:marTop w:val="0"/>
              <w:marBottom w:val="0"/>
              <w:divBdr>
                <w:top w:val="none" w:sz="0" w:space="0" w:color="auto"/>
                <w:left w:val="none" w:sz="0" w:space="0" w:color="auto"/>
                <w:bottom w:val="none" w:sz="0" w:space="0" w:color="auto"/>
                <w:right w:val="none" w:sz="0" w:space="0" w:color="auto"/>
              </w:divBdr>
            </w:div>
            <w:div w:id="66802280">
              <w:marLeft w:val="0"/>
              <w:marRight w:val="0"/>
              <w:marTop w:val="0"/>
              <w:marBottom w:val="0"/>
              <w:divBdr>
                <w:top w:val="none" w:sz="0" w:space="0" w:color="auto"/>
                <w:left w:val="none" w:sz="0" w:space="0" w:color="auto"/>
                <w:bottom w:val="none" w:sz="0" w:space="0" w:color="auto"/>
                <w:right w:val="none" w:sz="0" w:space="0" w:color="auto"/>
              </w:divBdr>
            </w:div>
            <w:div w:id="2055302362">
              <w:marLeft w:val="0"/>
              <w:marRight w:val="0"/>
              <w:marTop w:val="0"/>
              <w:marBottom w:val="0"/>
              <w:divBdr>
                <w:top w:val="none" w:sz="0" w:space="0" w:color="auto"/>
                <w:left w:val="none" w:sz="0" w:space="0" w:color="auto"/>
                <w:bottom w:val="none" w:sz="0" w:space="0" w:color="auto"/>
                <w:right w:val="none" w:sz="0" w:space="0" w:color="auto"/>
              </w:divBdr>
            </w:div>
            <w:div w:id="224072406">
              <w:marLeft w:val="0"/>
              <w:marRight w:val="0"/>
              <w:marTop w:val="0"/>
              <w:marBottom w:val="0"/>
              <w:divBdr>
                <w:top w:val="none" w:sz="0" w:space="0" w:color="auto"/>
                <w:left w:val="none" w:sz="0" w:space="0" w:color="auto"/>
                <w:bottom w:val="none" w:sz="0" w:space="0" w:color="auto"/>
                <w:right w:val="none" w:sz="0" w:space="0" w:color="auto"/>
              </w:divBdr>
            </w:div>
            <w:div w:id="845284808">
              <w:marLeft w:val="0"/>
              <w:marRight w:val="0"/>
              <w:marTop w:val="0"/>
              <w:marBottom w:val="0"/>
              <w:divBdr>
                <w:top w:val="none" w:sz="0" w:space="0" w:color="auto"/>
                <w:left w:val="none" w:sz="0" w:space="0" w:color="auto"/>
                <w:bottom w:val="none" w:sz="0" w:space="0" w:color="auto"/>
                <w:right w:val="none" w:sz="0" w:space="0" w:color="auto"/>
              </w:divBdr>
            </w:div>
            <w:div w:id="1603293991">
              <w:marLeft w:val="0"/>
              <w:marRight w:val="0"/>
              <w:marTop w:val="0"/>
              <w:marBottom w:val="0"/>
              <w:divBdr>
                <w:top w:val="none" w:sz="0" w:space="0" w:color="auto"/>
                <w:left w:val="none" w:sz="0" w:space="0" w:color="auto"/>
                <w:bottom w:val="none" w:sz="0" w:space="0" w:color="auto"/>
                <w:right w:val="none" w:sz="0" w:space="0" w:color="auto"/>
              </w:divBdr>
            </w:div>
            <w:div w:id="696277876">
              <w:marLeft w:val="0"/>
              <w:marRight w:val="0"/>
              <w:marTop w:val="0"/>
              <w:marBottom w:val="0"/>
              <w:divBdr>
                <w:top w:val="none" w:sz="0" w:space="0" w:color="auto"/>
                <w:left w:val="none" w:sz="0" w:space="0" w:color="auto"/>
                <w:bottom w:val="none" w:sz="0" w:space="0" w:color="auto"/>
                <w:right w:val="none" w:sz="0" w:space="0" w:color="auto"/>
              </w:divBdr>
            </w:div>
            <w:div w:id="445197774">
              <w:marLeft w:val="0"/>
              <w:marRight w:val="0"/>
              <w:marTop w:val="0"/>
              <w:marBottom w:val="0"/>
              <w:divBdr>
                <w:top w:val="none" w:sz="0" w:space="0" w:color="auto"/>
                <w:left w:val="none" w:sz="0" w:space="0" w:color="auto"/>
                <w:bottom w:val="none" w:sz="0" w:space="0" w:color="auto"/>
                <w:right w:val="none" w:sz="0" w:space="0" w:color="auto"/>
              </w:divBdr>
            </w:div>
            <w:div w:id="1557205145">
              <w:marLeft w:val="0"/>
              <w:marRight w:val="0"/>
              <w:marTop w:val="0"/>
              <w:marBottom w:val="0"/>
              <w:divBdr>
                <w:top w:val="none" w:sz="0" w:space="0" w:color="auto"/>
                <w:left w:val="none" w:sz="0" w:space="0" w:color="auto"/>
                <w:bottom w:val="none" w:sz="0" w:space="0" w:color="auto"/>
                <w:right w:val="none" w:sz="0" w:space="0" w:color="auto"/>
              </w:divBdr>
            </w:div>
            <w:div w:id="1490370041">
              <w:marLeft w:val="0"/>
              <w:marRight w:val="0"/>
              <w:marTop w:val="0"/>
              <w:marBottom w:val="0"/>
              <w:divBdr>
                <w:top w:val="none" w:sz="0" w:space="0" w:color="auto"/>
                <w:left w:val="none" w:sz="0" w:space="0" w:color="auto"/>
                <w:bottom w:val="none" w:sz="0" w:space="0" w:color="auto"/>
                <w:right w:val="none" w:sz="0" w:space="0" w:color="auto"/>
              </w:divBdr>
            </w:div>
            <w:div w:id="249656890">
              <w:marLeft w:val="0"/>
              <w:marRight w:val="0"/>
              <w:marTop w:val="0"/>
              <w:marBottom w:val="0"/>
              <w:divBdr>
                <w:top w:val="none" w:sz="0" w:space="0" w:color="auto"/>
                <w:left w:val="none" w:sz="0" w:space="0" w:color="auto"/>
                <w:bottom w:val="none" w:sz="0" w:space="0" w:color="auto"/>
                <w:right w:val="none" w:sz="0" w:space="0" w:color="auto"/>
              </w:divBdr>
            </w:div>
            <w:div w:id="734014105">
              <w:marLeft w:val="0"/>
              <w:marRight w:val="0"/>
              <w:marTop w:val="0"/>
              <w:marBottom w:val="0"/>
              <w:divBdr>
                <w:top w:val="none" w:sz="0" w:space="0" w:color="auto"/>
                <w:left w:val="none" w:sz="0" w:space="0" w:color="auto"/>
                <w:bottom w:val="none" w:sz="0" w:space="0" w:color="auto"/>
                <w:right w:val="none" w:sz="0" w:space="0" w:color="auto"/>
              </w:divBdr>
            </w:div>
            <w:div w:id="977298617">
              <w:marLeft w:val="0"/>
              <w:marRight w:val="0"/>
              <w:marTop w:val="0"/>
              <w:marBottom w:val="0"/>
              <w:divBdr>
                <w:top w:val="none" w:sz="0" w:space="0" w:color="auto"/>
                <w:left w:val="none" w:sz="0" w:space="0" w:color="auto"/>
                <w:bottom w:val="none" w:sz="0" w:space="0" w:color="auto"/>
                <w:right w:val="none" w:sz="0" w:space="0" w:color="auto"/>
              </w:divBdr>
            </w:div>
            <w:div w:id="742026120">
              <w:marLeft w:val="0"/>
              <w:marRight w:val="0"/>
              <w:marTop w:val="0"/>
              <w:marBottom w:val="0"/>
              <w:divBdr>
                <w:top w:val="none" w:sz="0" w:space="0" w:color="auto"/>
                <w:left w:val="none" w:sz="0" w:space="0" w:color="auto"/>
                <w:bottom w:val="none" w:sz="0" w:space="0" w:color="auto"/>
                <w:right w:val="none" w:sz="0" w:space="0" w:color="auto"/>
              </w:divBdr>
            </w:div>
            <w:div w:id="1716806915">
              <w:marLeft w:val="0"/>
              <w:marRight w:val="0"/>
              <w:marTop w:val="0"/>
              <w:marBottom w:val="0"/>
              <w:divBdr>
                <w:top w:val="none" w:sz="0" w:space="0" w:color="auto"/>
                <w:left w:val="none" w:sz="0" w:space="0" w:color="auto"/>
                <w:bottom w:val="none" w:sz="0" w:space="0" w:color="auto"/>
                <w:right w:val="none" w:sz="0" w:space="0" w:color="auto"/>
              </w:divBdr>
            </w:div>
            <w:div w:id="1129317274">
              <w:marLeft w:val="0"/>
              <w:marRight w:val="0"/>
              <w:marTop w:val="0"/>
              <w:marBottom w:val="0"/>
              <w:divBdr>
                <w:top w:val="none" w:sz="0" w:space="0" w:color="auto"/>
                <w:left w:val="none" w:sz="0" w:space="0" w:color="auto"/>
                <w:bottom w:val="none" w:sz="0" w:space="0" w:color="auto"/>
                <w:right w:val="none" w:sz="0" w:space="0" w:color="auto"/>
              </w:divBdr>
            </w:div>
            <w:div w:id="822355553">
              <w:marLeft w:val="0"/>
              <w:marRight w:val="0"/>
              <w:marTop w:val="0"/>
              <w:marBottom w:val="0"/>
              <w:divBdr>
                <w:top w:val="none" w:sz="0" w:space="0" w:color="auto"/>
                <w:left w:val="none" w:sz="0" w:space="0" w:color="auto"/>
                <w:bottom w:val="none" w:sz="0" w:space="0" w:color="auto"/>
                <w:right w:val="none" w:sz="0" w:space="0" w:color="auto"/>
              </w:divBdr>
            </w:div>
            <w:div w:id="2013750368">
              <w:marLeft w:val="0"/>
              <w:marRight w:val="0"/>
              <w:marTop w:val="0"/>
              <w:marBottom w:val="0"/>
              <w:divBdr>
                <w:top w:val="none" w:sz="0" w:space="0" w:color="auto"/>
                <w:left w:val="none" w:sz="0" w:space="0" w:color="auto"/>
                <w:bottom w:val="none" w:sz="0" w:space="0" w:color="auto"/>
                <w:right w:val="none" w:sz="0" w:space="0" w:color="auto"/>
              </w:divBdr>
            </w:div>
            <w:div w:id="1436172037">
              <w:marLeft w:val="0"/>
              <w:marRight w:val="0"/>
              <w:marTop w:val="0"/>
              <w:marBottom w:val="0"/>
              <w:divBdr>
                <w:top w:val="none" w:sz="0" w:space="0" w:color="auto"/>
                <w:left w:val="none" w:sz="0" w:space="0" w:color="auto"/>
                <w:bottom w:val="none" w:sz="0" w:space="0" w:color="auto"/>
                <w:right w:val="none" w:sz="0" w:space="0" w:color="auto"/>
              </w:divBdr>
            </w:div>
            <w:div w:id="771317314">
              <w:marLeft w:val="0"/>
              <w:marRight w:val="0"/>
              <w:marTop w:val="0"/>
              <w:marBottom w:val="0"/>
              <w:divBdr>
                <w:top w:val="none" w:sz="0" w:space="0" w:color="auto"/>
                <w:left w:val="none" w:sz="0" w:space="0" w:color="auto"/>
                <w:bottom w:val="none" w:sz="0" w:space="0" w:color="auto"/>
                <w:right w:val="none" w:sz="0" w:space="0" w:color="auto"/>
              </w:divBdr>
            </w:div>
            <w:div w:id="961838125">
              <w:marLeft w:val="0"/>
              <w:marRight w:val="0"/>
              <w:marTop w:val="0"/>
              <w:marBottom w:val="0"/>
              <w:divBdr>
                <w:top w:val="none" w:sz="0" w:space="0" w:color="auto"/>
                <w:left w:val="none" w:sz="0" w:space="0" w:color="auto"/>
                <w:bottom w:val="none" w:sz="0" w:space="0" w:color="auto"/>
                <w:right w:val="none" w:sz="0" w:space="0" w:color="auto"/>
              </w:divBdr>
            </w:div>
            <w:div w:id="1954047227">
              <w:marLeft w:val="0"/>
              <w:marRight w:val="0"/>
              <w:marTop w:val="0"/>
              <w:marBottom w:val="0"/>
              <w:divBdr>
                <w:top w:val="none" w:sz="0" w:space="0" w:color="auto"/>
                <w:left w:val="none" w:sz="0" w:space="0" w:color="auto"/>
                <w:bottom w:val="none" w:sz="0" w:space="0" w:color="auto"/>
                <w:right w:val="none" w:sz="0" w:space="0" w:color="auto"/>
              </w:divBdr>
            </w:div>
            <w:div w:id="410200753">
              <w:marLeft w:val="0"/>
              <w:marRight w:val="0"/>
              <w:marTop w:val="0"/>
              <w:marBottom w:val="0"/>
              <w:divBdr>
                <w:top w:val="none" w:sz="0" w:space="0" w:color="auto"/>
                <w:left w:val="none" w:sz="0" w:space="0" w:color="auto"/>
                <w:bottom w:val="none" w:sz="0" w:space="0" w:color="auto"/>
                <w:right w:val="none" w:sz="0" w:space="0" w:color="auto"/>
              </w:divBdr>
            </w:div>
            <w:div w:id="1455707688">
              <w:marLeft w:val="0"/>
              <w:marRight w:val="0"/>
              <w:marTop w:val="0"/>
              <w:marBottom w:val="0"/>
              <w:divBdr>
                <w:top w:val="none" w:sz="0" w:space="0" w:color="auto"/>
                <w:left w:val="none" w:sz="0" w:space="0" w:color="auto"/>
                <w:bottom w:val="none" w:sz="0" w:space="0" w:color="auto"/>
                <w:right w:val="none" w:sz="0" w:space="0" w:color="auto"/>
              </w:divBdr>
            </w:div>
            <w:div w:id="1259800597">
              <w:marLeft w:val="0"/>
              <w:marRight w:val="0"/>
              <w:marTop w:val="0"/>
              <w:marBottom w:val="0"/>
              <w:divBdr>
                <w:top w:val="none" w:sz="0" w:space="0" w:color="auto"/>
                <w:left w:val="none" w:sz="0" w:space="0" w:color="auto"/>
                <w:bottom w:val="none" w:sz="0" w:space="0" w:color="auto"/>
                <w:right w:val="none" w:sz="0" w:space="0" w:color="auto"/>
              </w:divBdr>
            </w:div>
            <w:div w:id="464352587">
              <w:marLeft w:val="0"/>
              <w:marRight w:val="0"/>
              <w:marTop w:val="0"/>
              <w:marBottom w:val="0"/>
              <w:divBdr>
                <w:top w:val="none" w:sz="0" w:space="0" w:color="auto"/>
                <w:left w:val="none" w:sz="0" w:space="0" w:color="auto"/>
                <w:bottom w:val="none" w:sz="0" w:space="0" w:color="auto"/>
                <w:right w:val="none" w:sz="0" w:space="0" w:color="auto"/>
              </w:divBdr>
            </w:div>
            <w:div w:id="2034649618">
              <w:marLeft w:val="0"/>
              <w:marRight w:val="0"/>
              <w:marTop w:val="0"/>
              <w:marBottom w:val="0"/>
              <w:divBdr>
                <w:top w:val="none" w:sz="0" w:space="0" w:color="auto"/>
                <w:left w:val="none" w:sz="0" w:space="0" w:color="auto"/>
                <w:bottom w:val="none" w:sz="0" w:space="0" w:color="auto"/>
                <w:right w:val="none" w:sz="0" w:space="0" w:color="auto"/>
              </w:divBdr>
            </w:div>
            <w:div w:id="1049035653">
              <w:marLeft w:val="0"/>
              <w:marRight w:val="0"/>
              <w:marTop w:val="0"/>
              <w:marBottom w:val="0"/>
              <w:divBdr>
                <w:top w:val="none" w:sz="0" w:space="0" w:color="auto"/>
                <w:left w:val="none" w:sz="0" w:space="0" w:color="auto"/>
                <w:bottom w:val="none" w:sz="0" w:space="0" w:color="auto"/>
                <w:right w:val="none" w:sz="0" w:space="0" w:color="auto"/>
              </w:divBdr>
            </w:div>
            <w:div w:id="2132479362">
              <w:marLeft w:val="0"/>
              <w:marRight w:val="0"/>
              <w:marTop w:val="0"/>
              <w:marBottom w:val="0"/>
              <w:divBdr>
                <w:top w:val="none" w:sz="0" w:space="0" w:color="auto"/>
                <w:left w:val="none" w:sz="0" w:space="0" w:color="auto"/>
                <w:bottom w:val="none" w:sz="0" w:space="0" w:color="auto"/>
                <w:right w:val="none" w:sz="0" w:space="0" w:color="auto"/>
              </w:divBdr>
            </w:div>
            <w:div w:id="1117261068">
              <w:marLeft w:val="0"/>
              <w:marRight w:val="0"/>
              <w:marTop w:val="0"/>
              <w:marBottom w:val="0"/>
              <w:divBdr>
                <w:top w:val="none" w:sz="0" w:space="0" w:color="auto"/>
                <w:left w:val="none" w:sz="0" w:space="0" w:color="auto"/>
                <w:bottom w:val="none" w:sz="0" w:space="0" w:color="auto"/>
                <w:right w:val="none" w:sz="0" w:space="0" w:color="auto"/>
              </w:divBdr>
            </w:div>
            <w:div w:id="366872757">
              <w:marLeft w:val="0"/>
              <w:marRight w:val="0"/>
              <w:marTop w:val="0"/>
              <w:marBottom w:val="0"/>
              <w:divBdr>
                <w:top w:val="none" w:sz="0" w:space="0" w:color="auto"/>
                <w:left w:val="none" w:sz="0" w:space="0" w:color="auto"/>
                <w:bottom w:val="none" w:sz="0" w:space="0" w:color="auto"/>
                <w:right w:val="none" w:sz="0" w:space="0" w:color="auto"/>
              </w:divBdr>
            </w:div>
            <w:div w:id="238949237">
              <w:marLeft w:val="0"/>
              <w:marRight w:val="0"/>
              <w:marTop w:val="0"/>
              <w:marBottom w:val="0"/>
              <w:divBdr>
                <w:top w:val="none" w:sz="0" w:space="0" w:color="auto"/>
                <w:left w:val="none" w:sz="0" w:space="0" w:color="auto"/>
                <w:bottom w:val="none" w:sz="0" w:space="0" w:color="auto"/>
                <w:right w:val="none" w:sz="0" w:space="0" w:color="auto"/>
              </w:divBdr>
            </w:div>
            <w:div w:id="2117094985">
              <w:marLeft w:val="0"/>
              <w:marRight w:val="0"/>
              <w:marTop w:val="0"/>
              <w:marBottom w:val="0"/>
              <w:divBdr>
                <w:top w:val="none" w:sz="0" w:space="0" w:color="auto"/>
                <w:left w:val="none" w:sz="0" w:space="0" w:color="auto"/>
                <w:bottom w:val="none" w:sz="0" w:space="0" w:color="auto"/>
                <w:right w:val="none" w:sz="0" w:space="0" w:color="auto"/>
              </w:divBdr>
            </w:div>
            <w:div w:id="1426925793">
              <w:marLeft w:val="0"/>
              <w:marRight w:val="0"/>
              <w:marTop w:val="0"/>
              <w:marBottom w:val="0"/>
              <w:divBdr>
                <w:top w:val="none" w:sz="0" w:space="0" w:color="auto"/>
                <w:left w:val="none" w:sz="0" w:space="0" w:color="auto"/>
                <w:bottom w:val="none" w:sz="0" w:space="0" w:color="auto"/>
                <w:right w:val="none" w:sz="0" w:space="0" w:color="auto"/>
              </w:divBdr>
            </w:div>
            <w:div w:id="1403216940">
              <w:marLeft w:val="0"/>
              <w:marRight w:val="0"/>
              <w:marTop w:val="0"/>
              <w:marBottom w:val="0"/>
              <w:divBdr>
                <w:top w:val="none" w:sz="0" w:space="0" w:color="auto"/>
                <w:left w:val="none" w:sz="0" w:space="0" w:color="auto"/>
                <w:bottom w:val="none" w:sz="0" w:space="0" w:color="auto"/>
                <w:right w:val="none" w:sz="0" w:space="0" w:color="auto"/>
              </w:divBdr>
            </w:div>
            <w:div w:id="298191853">
              <w:marLeft w:val="0"/>
              <w:marRight w:val="0"/>
              <w:marTop w:val="0"/>
              <w:marBottom w:val="0"/>
              <w:divBdr>
                <w:top w:val="none" w:sz="0" w:space="0" w:color="auto"/>
                <w:left w:val="none" w:sz="0" w:space="0" w:color="auto"/>
                <w:bottom w:val="none" w:sz="0" w:space="0" w:color="auto"/>
                <w:right w:val="none" w:sz="0" w:space="0" w:color="auto"/>
              </w:divBdr>
            </w:div>
            <w:div w:id="38867195">
              <w:marLeft w:val="0"/>
              <w:marRight w:val="0"/>
              <w:marTop w:val="0"/>
              <w:marBottom w:val="0"/>
              <w:divBdr>
                <w:top w:val="none" w:sz="0" w:space="0" w:color="auto"/>
                <w:left w:val="none" w:sz="0" w:space="0" w:color="auto"/>
                <w:bottom w:val="none" w:sz="0" w:space="0" w:color="auto"/>
                <w:right w:val="none" w:sz="0" w:space="0" w:color="auto"/>
              </w:divBdr>
            </w:div>
            <w:div w:id="1949042152">
              <w:marLeft w:val="0"/>
              <w:marRight w:val="0"/>
              <w:marTop w:val="0"/>
              <w:marBottom w:val="0"/>
              <w:divBdr>
                <w:top w:val="none" w:sz="0" w:space="0" w:color="auto"/>
                <w:left w:val="none" w:sz="0" w:space="0" w:color="auto"/>
                <w:bottom w:val="none" w:sz="0" w:space="0" w:color="auto"/>
                <w:right w:val="none" w:sz="0" w:space="0" w:color="auto"/>
              </w:divBdr>
            </w:div>
            <w:div w:id="364215334">
              <w:marLeft w:val="0"/>
              <w:marRight w:val="0"/>
              <w:marTop w:val="0"/>
              <w:marBottom w:val="0"/>
              <w:divBdr>
                <w:top w:val="none" w:sz="0" w:space="0" w:color="auto"/>
                <w:left w:val="none" w:sz="0" w:space="0" w:color="auto"/>
                <w:bottom w:val="none" w:sz="0" w:space="0" w:color="auto"/>
                <w:right w:val="none" w:sz="0" w:space="0" w:color="auto"/>
              </w:divBdr>
            </w:div>
            <w:div w:id="1678460093">
              <w:marLeft w:val="0"/>
              <w:marRight w:val="0"/>
              <w:marTop w:val="0"/>
              <w:marBottom w:val="0"/>
              <w:divBdr>
                <w:top w:val="none" w:sz="0" w:space="0" w:color="auto"/>
                <w:left w:val="none" w:sz="0" w:space="0" w:color="auto"/>
                <w:bottom w:val="none" w:sz="0" w:space="0" w:color="auto"/>
                <w:right w:val="none" w:sz="0" w:space="0" w:color="auto"/>
              </w:divBdr>
            </w:div>
            <w:div w:id="383407241">
              <w:marLeft w:val="0"/>
              <w:marRight w:val="0"/>
              <w:marTop w:val="0"/>
              <w:marBottom w:val="0"/>
              <w:divBdr>
                <w:top w:val="none" w:sz="0" w:space="0" w:color="auto"/>
                <w:left w:val="none" w:sz="0" w:space="0" w:color="auto"/>
                <w:bottom w:val="none" w:sz="0" w:space="0" w:color="auto"/>
                <w:right w:val="none" w:sz="0" w:space="0" w:color="auto"/>
              </w:divBdr>
            </w:div>
            <w:div w:id="504588187">
              <w:marLeft w:val="0"/>
              <w:marRight w:val="0"/>
              <w:marTop w:val="0"/>
              <w:marBottom w:val="0"/>
              <w:divBdr>
                <w:top w:val="none" w:sz="0" w:space="0" w:color="auto"/>
                <w:left w:val="none" w:sz="0" w:space="0" w:color="auto"/>
                <w:bottom w:val="none" w:sz="0" w:space="0" w:color="auto"/>
                <w:right w:val="none" w:sz="0" w:space="0" w:color="auto"/>
              </w:divBdr>
            </w:div>
            <w:div w:id="1000696128">
              <w:marLeft w:val="0"/>
              <w:marRight w:val="0"/>
              <w:marTop w:val="0"/>
              <w:marBottom w:val="0"/>
              <w:divBdr>
                <w:top w:val="none" w:sz="0" w:space="0" w:color="auto"/>
                <w:left w:val="none" w:sz="0" w:space="0" w:color="auto"/>
                <w:bottom w:val="none" w:sz="0" w:space="0" w:color="auto"/>
                <w:right w:val="none" w:sz="0" w:space="0" w:color="auto"/>
              </w:divBdr>
            </w:div>
            <w:div w:id="1682052516">
              <w:marLeft w:val="0"/>
              <w:marRight w:val="0"/>
              <w:marTop w:val="0"/>
              <w:marBottom w:val="0"/>
              <w:divBdr>
                <w:top w:val="none" w:sz="0" w:space="0" w:color="auto"/>
                <w:left w:val="none" w:sz="0" w:space="0" w:color="auto"/>
                <w:bottom w:val="none" w:sz="0" w:space="0" w:color="auto"/>
                <w:right w:val="none" w:sz="0" w:space="0" w:color="auto"/>
              </w:divBdr>
            </w:div>
            <w:div w:id="926890305">
              <w:marLeft w:val="0"/>
              <w:marRight w:val="0"/>
              <w:marTop w:val="0"/>
              <w:marBottom w:val="0"/>
              <w:divBdr>
                <w:top w:val="none" w:sz="0" w:space="0" w:color="auto"/>
                <w:left w:val="none" w:sz="0" w:space="0" w:color="auto"/>
                <w:bottom w:val="none" w:sz="0" w:space="0" w:color="auto"/>
                <w:right w:val="none" w:sz="0" w:space="0" w:color="auto"/>
              </w:divBdr>
            </w:div>
            <w:div w:id="2142993248">
              <w:marLeft w:val="0"/>
              <w:marRight w:val="0"/>
              <w:marTop w:val="0"/>
              <w:marBottom w:val="0"/>
              <w:divBdr>
                <w:top w:val="none" w:sz="0" w:space="0" w:color="auto"/>
                <w:left w:val="none" w:sz="0" w:space="0" w:color="auto"/>
                <w:bottom w:val="none" w:sz="0" w:space="0" w:color="auto"/>
                <w:right w:val="none" w:sz="0" w:space="0" w:color="auto"/>
              </w:divBdr>
            </w:div>
            <w:div w:id="831607869">
              <w:marLeft w:val="0"/>
              <w:marRight w:val="0"/>
              <w:marTop w:val="0"/>
              <w:marBottom w:val="0"/>
              <w:divBdr>
                <w:top w:val="none" w:sz="0" w:space="0" w:color="auto"/>
                <w:left w:val="none" w:sz="0" w:space="0" w:color="auto"/>
                <w:bottom w:val="none" w:sz="0" w:space="0" w:color="auto"/>
                <w:right w:val="none" w:sz="0" w:space="0" w:color="auto"/>
              </w:divBdr>
            </w:div>
            <w:div w:id="1065226570">
              <w:marLeft w:val="0"/>
              <w:marRight w:val="0"/>
              <w:marTop w:val="0"/>
              <w:marBottom w:val="0"/>
              <w:divBdr>
                <w:top w:val="none" w:sz="0" w:space="0" w:color="auto"/>
                <w:left w:val="none" w:sz="0" w:space="0" w:color="auto"/>
                <w:bottom w:val="none" w:sz="0" w:space="0" w:color="auto"/>
                <w:right w:val="none" w:sz="0" w:space="0" w:color="auto"/>
              </w:divBdr>
            </w:div>
            <w:div w:id="1373845872">
              <w:marLeft w:val="0"/>
              <w:marRight w:val="0"/>
              <w:marTop w:val="0"/>
              <w:marBottom w:val="0"/>
              <w:divBdr>
                <w:top w:val="none" w:sz="0" w:space="0" w:color="auto"/>
                <w:left w:val="none" w:sz="0" w:space="0" w:color="auto"/>
                <w:bottom w:val="none" w:sz="0" w:space="0" w:color="auto"/>
                <w:right w:val="none" w:sz="0" w:space="0" w:color="auto"/>
              </w:divBdr>
            </w:div>
            <w:div w:id="602348707">
              <w:marLeft w:val="0"/>
              <w:marRight w:val="0"/>
              <w:marTop w:val="0"/>
              <w:marBottom w:val="0"/>
              <w:divBdr>
                <w:top w:val="none" w:sz="0" w:space="0" w:color="auto"/>
                <w:left w:val="none" w:sz="0" w:space="0" w:color="auto"/>
                <w:bottom w:val="none" w:sz="0" w:space="0" w:color="auto"/>
                <w:right w:val="none" w:sz="0" w:space="0" w:color="auto"/>
              </w:divBdr>
            </w:div>
            <w:div w:id="448013174">
              <w:marLeft w:val="0"/>
              <w:marRight w:val="0"/>
              <w:marTop w:val="0"/>
              <w:marBottom w:val="0"/>
              <w:divBdr>
                <w:top w:val="none" w:sz="0" w:space="0" w:color="auto"/>
                <w:left w:val="none" w:sz="0" w:space="0" w:color="auto"/>
                <w:bottom w:val="none" w:sz="0" w:space="0" w:color="auto"/>
                <w:right w:val="none" w:sz="0" w:space="0" w:color="auto"/>
              </w:divBdr>
            </w:div>
            <w:div w:id="1902595290">
              <w:marLeft w:val="0"/>
              <w:marRight w:val="0"/>
              <w:marTop w:val="0"/>
              <w:marBottom w:val="0"/>
              <w:divBdr>
                <w:top w:val="none" w:sz="0" w:space="0" w:color="auto"/>
                <w:left w:val="none" w:sz="0" w:space="0" w:color="auto"/>
                <w:bottom w:val="none" w:sz="0" w:space="0" w:color="auto"/>
                <w:right w:val="none" w:sz="0" w:space="0" w:color="auto"/>
              </w:divBdr>
            </w:div>
            <w:div w:id="1641498364">
              <w:marLeft w:val="0"/>
              <w:marRight w:val="0"/>
              <w:marTop w:val="0"/>
              <w:marBottom w:val="0"/>
              <w:divBdr>
                <w:top w:val="none" w:sz="0" w:space="0" w:color="auto"/>
                <w:left w:val="none" w:sz="0" w:space="0" w:color="auto"/>
                <w:bottom w:val="none" w:sz="0" w:space="0" w:color="auto"/>
                <w:right w:val="none" w:sz="0" w:space="0" w:color="auto"/>
              </w:divBdr>
            </w:div>
            <w:div w:id="1542207205">
              <w:marLeft w:val="0"/>
              <w:marRight w:val="0"/>
              <w:marTop w:val="0"/>
              <w:marBottom w:val="0"/>
              <w:divBdr>
                <w:top w:val="none" w:sz="0" w:space="0" w:color="auto"/>
                <w:left w:val="none" w:sz="0" w:space="0" w:color="auto"/>
                <w:bottom w:val="none" w:sz="0" w:space="0" w:color="auto"/>
                <w:right w:val="none" w:sz="0" w:space="0" w:color="auto"/>
              </w:divBdr>
            </w:div>
            <w:div w:id="116336787">
              <w:marLeft w:val="0"/>
              <w:marRight w:val="0"/>
              <w:marTop w:val="0"/>
              <w:marBottom w:val="0"/>
              <w:divBdr>
                <w:top w:val="none" w:sz="0" w:space="0" w:color="auto"/>
                <w:left w:val="none" w:sz="0" w:space="0" w:color="auto"/>
                <w:bottom w:val="none" w:sz="0" w:space="0" w:color="auto"/>
                <w:right w:val="none" w:sz="0" w:space="0" w:color="auto"/>
              </w:divBdr>
            </w:div>
            <w:div w:id="789134218">
              <w:marLeft w:val="0"/>
              <w:marRight w:val="0"/>
              <w:marTop w:val="0"/>
              <w:marBottom w:val="0"/>
              <w:divBdr>
                <w:top w:val="none" w:sz="0" w:space="0" w:color="auto"/>
                <w:left w:val="none" w:sz="0" w:space="0" w:color="auto"/>
                <w:bottom w:val="none" w:sz="0" w:space="0" w:color="auto"/>
                <w:right w:val="none" w:sz="0" w:space="0" w:color="auto"/>
              </w:divBdr>
            </w:div>
            <w:div w:id="730884410">
              <w:marLeft w:val="0"/>
              <w:marRight w:val="0"/>
              <w:marTop w:val="0"/>
              <w:marBottom w:val="0"/>
              <w:divBdr>
                <w:top w:val="none" w:sz="0" w:space="0" w:color="auto"/>
                <w:left w:val="none" w:sz="0" w:space="0" w:color="auto"/>
                <w:bottom w:val="none" w:sz="0" w:space="0" w:color="auto"/>
                <w:right w:val="none" w:sz="0" w:space="0" w:color="auto"/>
              </w:divBdr>
            </w:div>
            <w:div w:id="1798141239">
              <w:marLeft w:val="0"/>
              <w:marRight w:val="0"/>
              <w:marTop w:val="0"/>
              <w:marBottom w:val="0"/>
              <w:divBdr>
                <w:top w:val="none" w:sz="0" w:space="0" w:color="auto"/>
                <w:left w:val="none" w:sz="0" w:space="0" w:color="auto"/>
                <w:bottom w:val="none" w:sz="0" w:space="0" w:color="auto"/>
                <w:right w:val="none" w:sz="0" w:space="0" w:color="auto"/>
              </w:divBdr>
            </w:div>
            <w:div w:id="1730224976">
              <w:marLeft w:val="0"/>
              <w:marRight w:val="0"/>
              <w:marTop w:val="0"/>
              <w:marBottom w:val="0"/>
              <w:divBdr>
                <w:top w:val="none" w:sz="0" w:space="0" w:color="auto"/>
                <w:left w:val="none" w:sz="0" w:space="0" w:color="auto"/>
                <w:bottom w:val="none" w:sz="0" w:space="0" w:color="auto"/>
                <w:right w:val="none" w:sz="0" w:space="0" w:color="auto"/>
              </w:divBdr>
            </w:div>
            <w:div w:id="943726589">
              <w:marLeft w:val="0"/>
              <w:marRight w:val="0"/>
              <w:marTop w:val="0"/>
              <w:marBottom w:val="0"/>
              <w:divBdr>
                <w:top w:val="none" w:sz="0" w:space="0" w:color="auto"/>
                <w:left w:val="none" w:sz="0" w:space="0" w:color="auto"/>
                <w:bottom w:val="none" w:sz="0" w:space="0" w:color="auto"/>
                <w:right w:val="none" w:sz="0" w:space="0" w:color="auto"/>
              </w:divBdr>
            </w:div>
            <w:div w:id="1215431485">
              <w:marLeft w:val="0"/>
              <w:marRight w:val="0"/>
              <w:marTop w:val="0"/>
              <w:marBottom w:val="0"/>
              <w:divBdr>
                <w:top w:val="none" w:sz="0" w:space="0" w:color="auto"/>
                <w:left w:val="none" w:sz="0" w:space="0" w:color="auto"/>
                <w:bottom w:val="none" w:sz="0" w:space="0" w:color="auto"/>
                <w:right w:val="none" w:sz="0" w:space="0" w:color="auto"/>
              </w:divBdr>
            </w:div>
            <w:div w:id="1150363341">
              <w:marLeft w:val="0"/>
              <w:marRight w:val="0"/>
              <w:marTop w:val="0"/>
              <w:marBottom w:val="0"/>
              <w:divBdr>
                <w:top w:val="none" w:sz="0" w:space="0" w:color="auto"/>
                <w:left w:val="none" w:sz="0" w:space="0" w:color="auto"/>
                <w:bottom w:val="none" w:sz="0" w:space="0" w:color="auto"/>
                <w:right w:val="none" w:sz="0" w:space="0" w:color="auto"/>
              </w:divBdr>
            </w:div>
            <w:div w:id="723716489">
              <w:marLeft w:val="0"/>
              <w:marRight w:val="0"/>
              <w:marTop w:val="0"/>
              <w:marBottom w:val="0"/>
              <w:divBdr>
                <w:top w:val="none" w:sz="0" w:space="0" w:color="auto"/>
                <w:left w:val="none" w:sz="0" w:space="0" w:color="auto"/>
                <w:bottom w:val="none" w:sz="0" w:space="0" w:color="auto"/>
                <w:right w:val="none" w:sz="0" w:space="0" w:color="auto"/>
              </w:divBdr>
            </w:div>
            <w:div w:id="1216622434">
              <w:marLeft w:val="0"/>
              <w:marRight w:val="0"/>
              <w:marTop w:val="0"/>
              <w:marBottom w:val="0"/>
              <w:divBdr>
                <w:top w:val="none" w:sz="0" w:space="0" w:color="auto"/>
                <w:left w:val="none" w:sz="0" w:space="0" w:color="auto"/>
                <w:bottom w:val="none" w:sz="0" w:space="0" w:color="auto"/>
                <w:right w:val="none" w:sz="0" w:space="0" w:color="auto"/>
              </w:divBdr>
            </w:div>
            <w:div w:id="1476334819">
              <w:marLeft w:val="0"/>
              <w:marRight w:val="0"/>
              <w:marTop w:val="0"/>
              <w:marBottom w:val="0"/>
              <w:divBdr>
                <w:top w:val="none" w:sz="0" w:space="0" w:color="auto"/>
                <w:left w:val="none" w:sz="0" w:space="0" w:color="auto"/>
                <w:bottom w:val="none" w:sz="0" w:space="0" w:color="auto"/>
                <w:right w:val="none" w:sz="0" w:space="0" w:color="auto"/>
              </w:divBdr>
            </w:div>
            <w:div w:id="1377048156">
              <w:marLeft w:val="0"/>
              <w:marRight w:val="0"/>
              <w:marTop w:val="0"/>
              <w:marBottom w:val="0"/>
              <w:divBdr>
                <w:top w:val="none" w:sz="0" w:space="0" w:color="auto"/>
                <w:left w:val="none" w:sz="0" w:space="0" w:color="auto"/>
                <w:bottom w:val="none" w:sz="0" w:space="0" w:color="auto"/>
                <w:right w:val="none" w:sz="0" w:space="0" w:color="auto"/>
              </w:divBdr>
            </w:div>
            <w:div w:id="1301031396">
              <w:marLeft w:val="0"/>
              <w:marRight w:val="0"/>
              <w:marTop w:val="0"/>
              <w:marBottom w:val="0"/>
              <w:divBdr>
                <w:top w:val="none" w:sz="0" w:space="0" w:color="auto"/>
                <w:left w:val="none" w:sz="0" w:space="0" w:color="auto"/>
                <w:bottom w:val="none" w:sz="0" w:space="0" w:color="auto"/>
                <w:right w:val="none" w:sz="0" w:space="0" w:color="auto"/>
              </w:divBdr>
            </w:div>
            <w:div w:id="433595340">
              <w:marLeft w:val="0"/>
              <w:marRight w:val="0"/>
              <w:marTop w:val="0"/>
              <w:marBottom w:val="0"/>
              <w:divBdr>
                <w:top w:val="none" w:sz="0" w:space="0" w:color="auto"/>
                <w:left w:val="none" w:sz="0" w:space="0" w:color="auto"/>
                <w:bottom w:val="none" w:sz="0" w:space="0" w:color="auto"/>
                <w:right w:val="none" w:sz="0" w:space="0" w:color="auto"/>
              </w:divBdr>
            </w:div>
            <w:div w:id="1340042988">
              <w:marLeft w:val="0"/>
              <w:marRight w:val="0"/>
              <w:marTop w:val="0"/>
              <w:marBottom w:val="0"/>
              <w:divBdr>
                <w:top w:val="none" w:sz="0" w:space="0" w:color="auto"/>
                <w:left w:val="none" w:sz="0" w:space="0" w:color="auto"/>
                <w:bottom w:val="none" w:sz="0" w:space="0" w:color="auto"/>
                <w:right w:val="none" w:sz="0" w:space="0" w:color="auto"/>
              </w:divBdr>
            </w:div>
            <w:div w:id="38944484">
              <w:marLeft w:val="0"/>
              <w:marRight w:val="0"/>
              <w:marTop w:val="0"/>
              <w:marBottom w:val="0"/>
              <w:divBdr>
                <w:top w:val="none" w:sz="0" w:space="0" w:color="auto"/>
                <w:left w:val="none" w:sz="0" w:space="0" w:color="auto"/>
                <w:bottom w:val="none" w:sz="0" w:space="0" w:color="auto"/>
                <w:right w:val="none" w:sz="0" w:space="0" w:color="auto"/>
              </w:divBdr>
            </w:div>
            <w:div w:id="1091896890">
              <w:marLeft w:val="0"/>
              <w:marRight w:val="0"/>
              <w:marTop w:val="0"/>
              <w:marBottom w:val="0"/>
              <w:divBdr>
                <w:top w:val="none" w:sz="0" w:space="0" w:color="auto"/>
                <w:left w:val="none" w:sz="0" w:space="0" w:color="auto"/>
                <w:bottom w:val="none" w:sz="0" w:space="0" w:color="auto"/>
                <w:right w:val="none" w:sz="0" w:space="0" w:color="auto"/>
              </w:divBdr>
            </w:div>
            <w:div w:id="1987390118">
              <w:marLeft w:val="0"/>
              <w:marRight w:val="0"/>
              <w:marTop w:val="0"/>
              <w:marBottom w:val="0"/>
              <w:divBdr>
                <w:top w:val="none" w:sz="0" w:space="0" w:color="auto"/>
                <w:left w:val="none" w:sz="0" w:space="0" w:color="auto"/>
                <w:bottom w:val="none" w:sz="0" w:space="0" w:color="auto"/>
                <w:right w:val="none" w:sz="0" w:space="0" w:color="auto"/>
              </w:divBdr>
            </w:div>
            <w:div w:id="1027831185">
              <w:marLeft w:val="0"/>
              <w:marRight w:val="0"/>
              <w:marTop w:val="0"/>
              <w:marBottom w:val="0"/>
              <w:divBdr>
                <w:top w:val="none" w:sz="0" w:space="0" w:color="auto"/>
                <w:left w:val="none" w:sz="0" w:space="0" w:color="auto"/>
                <w:bottom w:val="none" w:sz="0" w:space="0" w:color="auto"/>
                <w:right w:val="none" w:sz="0" w:space="0" w:color="auto"/>
              </w:divBdr>
            </w:div>
            <w:div w:id="1631403940">
              <w:marLeft w:val="0"/>
              <w:marRight w:val="0"/>
              <w:marTop w:val="0"/>
              <w:marBottom w:val="0"/>
              <w:divBdr>
                <w:top w:val="none" w:sz="0" w:space="0" w:color="auto"/>
                <w:left w:val="none" w:sz="0" w:space="0" w:color="auto"/>
                <w:bottom w:val="none" w:sz="0" w:space="0" w:color="auto"/>
                <w:right w:val="none" w:sz="0" w:space="0" w:color="auto"/>
              </w:divBdr>
            </w:div>
            <w:div w:id="87310872">
              <w:marLeft w:val="0"/>
              <w:marRight w:val="0"/>
              <w:marTop w:val="0"/>
              <w:marBottom w:val="0"/>
              <w:divBdr>
                <w:top w:val="none" w:sz="0" w:space="0" w:color="auto"/>
                <w:left w:val="none" w:sz="0" w:space="0" w:color="auto"/>
                <w:bottom w:val="none" w:sz="0" w:space="0" w:color="auto"/>
                <w:right w:val="none" w:sz="0" w:space="0" w:color="auto"/>
              </w:divBdr>
            </w:div>
            <w:div w:id="1010570399">
              <w:marLeft w:val="0"/>
              <w:marRight w:val="0"/>
              <w:marTop w:val="0"/>
              <w:marBottom w:val="0"/>
              <w:divBdr>
                <w:top w:val="none" w:sz="0" w:space="0" w:color="auto"/>
                <w:left w:val="none" w:sz="0" w:space="0" w:color="auto"/>
                <w:bottom w:val="none" w:sz="0" w:space="0" w:color="auto"/>
                <w:right w:val="none" w:sz="0" w:space="0" w:color="auto"/>
              </w:divBdr>
            </w:div>
            <w:div w:id="677315191">
              <w:marLeft w:val="0"/>
              <w:marRight w:val="0"/>
              <w:marTop w:val="0"/>
              <w:marBottom w:val="0"/>
              <w:divBdr>
                <w:top w:val="none" w:sz="0" w:space="0" w:color="auto"/>
                <w:left w:val="none" w:sz="0" w:space="0" w:color="auto"/>
                <w:bottom w:val="none" w:sz="0" w:space="0" w:color="auto"/>
                <w:right w:val="none" w:sz="0" w:space="0" w:color="auto"/>
              </w:divBdr>
            </w:div>
            <w:div w:id="711340832">
              <w:marLeft w:val="0"/>
              <w:marRight w:val="0"/>
              <w:marTop w:val="0"/>
              <w:marBottom w:val="0"/>
              <w:divBdr>
                <w:top w:val="none" w:sz="0" w:space="0" w:color="auto"/>
                <w:left w:val="none" w:sz="0" w:space="0" w:color="auto"/>
                <w:bottom w:val="none" w:sz="0" w:space="0" w:color="auto"/>
                <w:right w:val="none" w:sz="0" w:space="0" w:color="auto"/>
              </w:divBdr>
            </w:div>
            <w:div w:id="2079551610">
              <w:marLeft w:val="0"/>
              <w:marRight w:val="0"/>
              <w:marTop w:val="0"/>
              <w:marBottom w:val="0"/>
              <w:divBdr>
                <w:top w:val="none" w:sz="0" w:space="0" w:color="auto"/>
                <w:left w:val="none" w:sz="0" w:space="0" w:color="auto"/>
                <w:bottom w:val="none" w:sz="0" w:space="0" w:color="auto"/>
                <w:right w:val="none" w:sz="0" w:space="0" w:color="auto"/>
              </w:divBdr>
            </w:div>
            <w:div w:id="723870697">
              <w:marLeft w:val="0"/>
              <w:marRight w:val="0"/>
              <w:marTop w:val="0"/>
              <w:marBottom w:val="0"/>
              <w:divBdr>
                <w:top w:val="none" w:sz="0" w:space="0" w:color="auto"/>
                <w:left w:val="none" w:sz="0" w:space="0" w:color="auto"/>
                <w:bottom w:val="none" w:sz="0" w:space="0" w:color="auto"/>
                <w:right w:val="none" w:sz="0" w:space="0" w:color="auto"/>
              </w:divBdr>
            </w:div>
            <w:div w:id="1987196788">
              <w:marLeft w:val="0"/>
              <w:marRight w:val="0"/>
              <w:marTop w:val="0"/>
              <w:marBottom w:val="0"/>
              <w:divBdr>
                <w:top w:val="none" w:sz="0" w:space="0" w:color="auto"/>
                <w:left w:val="none" w:sz="0" w:space="0" w:color="auto"/>
                <w:bottom w:val="none" w:sz="0" w:space="0" w:color="auto"/>
                <w:right w:val="none" w:sz="0" w:space="0" w:color="auto"/>
              </w:divBdr>
            </w:div>
            <w:div w:id="1685857764">
              <w:marLeft w:val="0"/>
              <w:marRight w:val="0"/>
              <w:marTop w:val="0"/>
              <w:marBottom w:val="0"/>
              <w:divBdr>
                <w:top w:val="none" w:sz="0" w:space="0" w:color="auto"/>
                <w:left w:val="none" w:sz="0" w:space="0" w:color="auto"/>
                <w:bottom w:val="none" w:sz="0" w:space="0" w:color="auto"/>
                <w:right w:val="none" w:sz="0" w:space="0" w:color="auto"/>
              </w:divBdr>
            </w:div>
            <w:div w:id="591813220">
              <w:marLeft w:val="0"/>
              <w:marRight w:val="0"/>
              <w:marTop w:val="0"/>
              <w:marBottom w:val="0"/>
              <w:divBdr>
                <w:top w:val="none" w:sz="0" w:space="0" w:color="auto"/>
                <w:left w:val="none" w:sz="0" w:space="0" w:color="auto"/>
                <w:bottom w:val="none" w:sz="0" w:space="0" w:color="auto"/>
                <w:right w:val="none" w:sz="0" w:space="0" w:color="auto"/>
              </w:divBdr>
            </w:div>
            <w:div w:id="1483621124">
              <w:marLeft w:val="0"/>
              <w:marRight w:val="0"/>
              <w:marTop w:val="0"/>
              <w:marBottom w:val="0"/>
              <w:divBdr>
                <w:top w:val="none" w:sz="0" w:space="0" w:color="auto"/>
                <w:left w:val="none" w:sz="0" w:space="0" w:color="auto"/>
                <w:bottom w:val="none" w:sz="0" w:space="0" w:color="auto"/>
                <w:right w:val="none" w:sz="0" w:space="0" w:color="auto"/>
              </w:divBdr>
            </w:div>
            <w:div w:id="362367628">
              <w:marLeft w:val="0"/>
              <w:marRight w:val="0"/>
              <w:marTop w:val="0"/>
              <w:marBottom w:val="0"/>
              <w:divBdr>
                <w:top w:val="none" w:sz="0" w:space="0" w:color="auto"/>
                <w:left w:val="none" w:sz="0" w:space="0" w:color="auto"/>
                <w:bottom w:val="none" w:sz="0" w:space="0" w:color="auto"/>
                <w:right w:val="none" w:sz="0" w:space="0" w:color="auto"/>
              </w:divBdr>
            </w:div>
            <w:div w:id="2114744213">
              <w:marLeft w:val="0"/>
              <w:marRight w:val="0"/>
              <w:marTop w:val="0"/>
              <w:marBottom w:val="0"/>
              <w:divBdr>
                <w:top w:val="none" w:sz="0" w:space="0" w:color="auto"/>
                <w:left w:val="none" w:sz="0" w:space="0" w:color="auto"/>
                <w:bottom w:val="none" w:sz="0" w:space="0" w:color="auto"/>
                <w:right w:val="none" w:sz="0" w:space="0" w:color="auto"/>
              </w:divBdr>
            </w:div>
            <w:div w:id="1655374305">
              <w:marLeft w:val="0"/>
              <w:marRight w:val="0"/>
              <w:marTop w:val="0"/>
              <w:marBottom w:val="0"/>
              <w:divBdr>
                <w:top w:val="none" w:sz="0" w:space="0" w:color="auto"/>
                <w:left w:val="none" w:sz="0" w:space="0" w:color="auto"/>
                <w:bottom w:val="none" w:sz="0" w:space="0" w:color="auto"/>
                <w:right w:val="none" w:sz="0" w:space="0" w:color="auto"/>
              </w:divBdr>
            </w:div>
            <w:div w:id="800921518">
              <w:marLeft w:val="0"/>
              <w:marRight w:val="0"/>
              <w:marTop w:val="0"/>
              <w:marBottom w:val="0"/>
              <w:divBdr>
                <w:top w:val="none" w:sz="0" w:space="0" w:color="auto"/>
                <w:left w:val="none" w:sz="0" w:space="0" w:color="auto"/>
                <w:bottom w:val="none" w:sz="0" w:space="0" w:color="auto"/>
                <w:right w:val="none" w:sz="0" w:space="0" w:color="auto"/>
              </w:divBdr>
            </w:div>
            <w:div w:id="2072726847">
              <w:marLeft w:val="0"/>
              <w:marRight w:val="0"/>
              <w:marTop w:val="0"/>
              <w:marBottom w:val="0"/>
              <w:divBdr>
                <w:top w:val="none" w:sz="0" w:space="0" w:color="auto"/>
                <w:left w:val="none" w:sz="0" w:space="0" w:color="auto"/>
                <w:bottom w:val="none" w:sz="0" w:space="0" w:color="auto"/>
                <w:right w:val="none" w:sz="0" w:space="0" w:color="auto"/>
              </w:divBdr>
            </w:div>
            <w:div w:id="216283430">
              <w:marLeft w:val="0"/>
              <w:marRight w:val="0"/>
              <w:marTop w:val="0"/>
              <w:marBottom w:val="0"/>
              <w:divBdr>
                <w:top w:val="none" w:sz="0" w:space="0" w:color="auto"/>
                <w:left w:val="none" w:sz="0" w:space="0" w:color="auto"/>
                <w:bottom w:val="none" w:sz="0" w:space="0" w:color="auto"/>
                <w:right w:val="none" w:sz="0" w:space="0" w:color="auto"/>
              </w:divBdr>
            </w:div>
            <w:div w:id="2139638068">
              <w:marLeft w:val="0"/>
              <w:marRight w:val="0"/>
              <w:marTop w:val="0"/>
              <w:marBottom w:val="0"/>
              <w:divBdr>
                <w:top w:val="none" w:sz="0" w:space="0" w:color="auto"/>
                <w:left w:val="none" w:sz="0" w:space="0" w:color="auto"/>
                <w:bottom w:val="none" w:sz="0" w:space="0" w:color="auto"/>
                <w:right w:val="none" w:sz="0" w:space="0" w:color="auto"/>
              </w:divBdr>
            </w:div>
            <w:div w:id="1763211704">
              <w:marLeft w:val="0"/>
              <w:marRight w:val="0"/>
              <w:marTop w:val="0"/>
              <w:marBottom w:val="0"/>
              <w:divBdr>
                <w:top w:val="none" w:sz="0" w:space="0" w:color="auto"/>
                <w:left w:val="none" w:sz="0" w:space="0" w:color="auto"/>
                <w:bottom w:val="none" w:sz="0" w:space="0" w:color="auto"/>
                <w:right w:val="none" w:sz="0" w:space="0" w:color="auto"/>
              </w:divBdr>
            </w:div>
            <w:div w:id="924068549">
              <w:marLeft w:val="0"/>
              <w:marRight w:val="0"/>
              <w:marTop w:val="0"/>
              <w:marBottom w:val="0"/>
              <w:divBdr>
                <w:top w:val="none" w:sz="0" w:space="0" w:color="auto"/>
                <w:left w:val="none" w:sz="0" w:space="0" w:color="auto"/>
                <w:bottom w:val="none" w:sz="0" w:space="0" w:color="auto"/>
                <w:right w:val="none" w:sz="0" w:space="0" w:color="auto"/>
              </w:divBdr>
            </w:div>
            <w:div w:id="1770392036">
              <w:marLeft w:val="0"/>
              <w:marRight w:val="0"/>
              <w:marTop w:val="0"/>
              <w:marBottom w:val="0"/>
              <w:divBdr>
                <w:top w:val="none" w:sz="0" w:space="0" w:color="auto"/>
                <w:left w:val="none" w:sz="0" w:space="0" w:color="auto"/>
                <w:bottom w:val="none" w:sz="0" w:space="0" w:color="auto"/>
                <w:right w:val="none" w:sz="0" w:space="0" w:color="auto"/>
              </w:divBdr>
            </w:div>
            <w:div w:id="2031639622">
              <w:marLeft w:val="0"/>
              <w:marRight w:val="0"/>
              <w:marTop w:val="0"/>
              <w:marBottom w:val="0"/>
              <w:divBdr>
                <w:top w:val="none" w:sz="0" w:space="0" w:color="auto"/>
                <w:left w:val="none" w:sz="0" w:space="0" w:color="auto"/>
                <w:bottom w:val="none" w:sz="0" w:space="0" w:color="auto"/>
                <w:right w:val="none" w:sz="0" w:space="0" w:color="auto"/>
              </w:divBdr>
            </w:div>
            <w:div w:id="317998971">
              <w:marLeft w:val="0"/>
              <w:marRight w:val="0"/>
              <w:marTop w:val="0"/>
              <w:marBottom w:val="0"/>
              <w:divBdr>
                <w:top w:val="none" w:sz="0" w:space="0" w:color="auto"/>
                <w:left w:val="none" w:sz="0" w:space="0" w:color="auto"/>
                <w:bottom w:val="none" w:sz="0" w:space="0" w:color="auto"/>
                <w:right w:val="none" w:sz="0" w:space="0" w:color="auto"/>
              </w:divBdr>
            </w:div>
            <w:div w:id="1582368258">
              <w:marLeft w:val="0"/>
              <w:marRight w:val="0"/>
              <w:marTop w:val="0"/>
              <w:marBottom w:val="0"/>
              <w:divBdr>
                <w:top w:val="none" w:sz="0" w:space="0" w:color="auto"/>
                <w:left w:val="none" w:sz="0" w:space="0" w:color="auto"/>
                <w:bottom w:val="none" w:sz="0" w:space="0" w:color="auto"/>
                <w:right w:val="none" w:sz="0" w:space="0" w:color="auto"/>
              </w:divBdr>
            </w:div>
            <w:div w:id="2022275216">
              <w:marLeft w:val="0"/>
              <w:marRight w:val="0"/>
              <w:marTop w:val="0"/>
              <w:marBottom w:val="0"/>
              <w:divBdr>
                <w:top w:val="none" w:sz="0" w:space="0" w:color="auto"/>
                <w:left w:val="none" w:sz="0" w:space="0" w:color="auto"/>
                <w:bottom w:val="none" w:sz="0" w:space="0" w:color="auto"/>
                <w:right w:val="none" w:sz="0" w:space="0" w:color="auto"/>
              </w:divBdr>
            </w:div>
            <w:div w:id="1445614559">
              <w:marLeft w:val="0"/>
              <w:marRight w:val="0"/>
              <w:marTop w:val="0"/>
              <w:marBottom w:val="0"/>
              <w:divBdr>
                <w:top w:val="none" w:sz="0" w:space="0" w:color="auto"/>
                <w:left w:val="none" w:sz="0" w:space="0" w:color="auto"/>
                <w:bottom w:val="none" w:sz="0" w:space="0" w:color="auto"/>
                <w:right w:val="none" w:sz="0" w:space="0" w:color="auto"/>
              </w:divBdr>
            </w:div>
            <w:div w:id="869950417">
              <w:marLeft w:val="0"/>
              <w:marRight w:val="0"/>
              <w:marTop w:val="0"/>
              <w:marBottom w:val="0"/>
              <w:divBdr>
                <w:top w:val="none" w:sz="0" w:space="0" w:color="auto"/>
                <w:left w:val="none" w:sz="0" w:space="0" w:color="auto"/>
                <w:bottom w:val="none" w:sz="0" w:space="0" w:color="auto"/>
                <w:right w:val="none" w:sz="0" w:space="0" w:color="auto"/>
              </w:divBdr>
            </w:div>
            <w:div w:id="1962035187">
              <w:marLeft w:val="0"/>
              <w:marRight w:val="0"/>
              <w:marTop w:val="0"/>
              <w:marBottom w:val="0"/>
              <w:divBdr>
                <w:top w:val="none" w:sz="0" w:space="0" w:color="auto"/>
                <w:left w:val="none" w:sz="0" w:space="0" w:color="auto"/>
                <w:bottom w:val="none" w:sz="0" w:space="0" w:color="auto"/>
                <w:right w:val="none" w:sz="0" w:space="0" w:color="auto"/>
              </w:divBdr>
            </w:div>
            <w:div w:id="1450969910">
              <w:marLeft w:val="0"/>
              <w:marRight w:val="0"/>
              <w:marTop w:val="0"/>
              <w:marBottom w:val="0"/>
              <w:divBdr>
                <w:top w:val="none" w:sz="0" w:space="0" w:color="auto"/>
                <w:left w:val="none" w:sz="0" w:space="0" w:color="auto"/>
                <w:bottom w:val="none" w:sz="0" w:space="0" w:color="auto"/>
                <w:right w:val="none" w:sz="0" w:space="0" w:color="auto"/>
              </w:divBdr>
            </w:div>
            <w:div w:id="276259422">
              <w:marLeft w:val="0"/>
              <w:marRight w:val="0"/>
              <w:marTop w:val="0"/>
              <w:marBottom w:val="0"/>
              <w:divBdr>
                <w:top w:val="none" w:sz="0" w:space="0" w:color="auto"/>
                <w:left w:val="none" w:sz="0" w:space="0" w:color="auto"/>
                <w:bottom w:val="none" w:sz="0" w:space="0" w:color="auto"/>
                <w:right w:val="none" w:sz="0" w:space="0" w:color="auto"/>
              </w:divBdr>
            </w:div>
            <w:div w:id="1126123980">
              <w:marLeft w:val="0"/>
              <w:marRight w:val="0"/>
              <w:marTop w:val="0"/>
              <w:marBottom w:val="0"/>
              <w:divBdr>
                <w:top w:val="none" w:sz="0" w:space="0" w:color="auto"/>
                <w:left w:val="none" w:sz="0" w:space="0" w:color="auto"/>
                <w:bottom w:val="none" w:sz="0" w:space="0" w:color="auto"/>
                <w:right w:val="none" w:sz="0" w:space="0" w:color="auto"/>
              </w:divBdr>
            </w:div>
            <w:div w:id="970131163">
              <w:marLeft w:val="0"/>
              <w:marRight w:val="0"/>
              <w:marTop w:val="0"/>
              <w:marBottom w:val="0"/>
              <w:divBdr>
                <w:top w:val="none" w:sz="0" w:space="0" w:color="auto"/>
                <w:left w:val="none" w:sz="0" w:space="0" w:color="auto"/>
                <w:bottom w:val="none" w:sz="0" w:space="0" w:color="auto"/>
                <w:right w:val="none" w:sz="0" w:space="0" w:color="auto"/>
              </w:divBdr>
            </w:div>
            <w:div w:id="43219160">
              <w:marLeft w:val="0"/>
              <w:marRight w:val="0"/>
              <w:marTop w:val="0"/>
              <w:marBottom w:val="0"/>
              <w:divBdr>
                <w:top w:val="none" w:sz="0" w:space="0" w:color="auto"/>
                <w:left w:val="none" w:sz="0" w:space="0" w:color="auto"/>
                <w:bottom w:val="none" w:sz="0" w:space="0" w:color="auto"/>
                <w:right w:val="none" w:sz="0" w:space="0" w:color="auto"/>
              </w:divBdr>
            </w:div>
            <w:div w:id="541483104">
              <w:marLeft w:val="0"/>
              <w:marRight w:val="0"/>
              <w:marTop w:val="0"/>
              <w:marBottom w:val="0"/>
              <w:divBdr>
                <w:top w:val="none" w:sz="0" w:space="0" w:color="auto"/>
                <w:left w:val="none" w:sz="0" w:space="0" w:color="auto"/>
                <w:bottom w:val="none" w:sz="0" w:space="0" w:color="auto"/>
                <w:right w:val="none" w:sz="0" w:space="0" w:color="auto"/>
              </w:divBdr>
            </w:div>
            <w:div w:id="1944872809">
              <w:marLeft w:val="0"/>
              <w:marRight w:val="0"/>
              <w:marTop w:val="0"/>
              <w:marBottom w:val="0"/>
              <w:divBdr>
                <w:top w:val="none" w:sz="0" w:space="0" w:color="auto"/>
                <w:left w:val="none" w:sz="0" w:space="0" w:color="auto"/>
                <w:bottom w:val="none" w:sz="0" w:space="0" w:color="auto"/>
                <w:right w:val="none" w:sz="0" w:space="0" w:color="auto"/>
              </w:divBdr>
            </w:div>
            <w:div w:id="1352147206">
              <w:marLeft w:val="0"/>
              <w:marRight w:val="0"/>
              <w:marTop w:val="0"/>
              <w:marBottom w:val="0"/>
              <w:divBdr>
                <w:top w:val="none" w:sz="0" w:space="0" w:color="auto"/>
                <w:left w:val="none" w:sz="0" w:space="0" w:color="auto"/>
                <w:bottom w:val="none" w:sz="0" w:space="0" w:color="auto"/>
                <w:right w:val="none" w:sz="0" w:space="0" w:color="auto"/>
              </w:divBdr>
            </w:div>
            <w:div w:id="1950817355">
              <w:marLeft w:val="0"/>
              <w:marRight w:val="0"/>
              <w:marTop w:val="0"/>
              <w:marBottom w:val="0"/>
              <w:divBdr>
                <w:top w:val="none" w:sz="0" w:space="0" w:color="auto"/>
                <w:left w:val="none" w:sz="0" w:space="0" w:color="auto"/>
                <w:bottom w:val="none" w:sz="0" w:space="0" w:color="auto"/>
                <w:right w:val="none" w:sz="0" w:space="0" w:color="auto"/>
              </w:divBdr>
            </w:div>
            <w:div w:id="2132163165">
              <w:marLeft w:val="0"/>
              <w:marRight w:val="0"/>
              <w:marTop w:val="0"/>
              <w:marBottom w:val="0"/>
              <w:divBdr>
                <w:top w:val="none" w:sz="0" w:space="0" w:color="auto"/>
                <w:left w:val="none" w:sz="0" w:space="0" w:color="auto"/>
                <w:bottom w:val="none" w:sz="0" w:space="0" w:color="auto"/>
                <w:right w:val="none" w:sz="0" w:space="0" w:color="auto"/>
              </w:divBdr>
            </w:div>
            <w:div w:id="751925893">
              <w:marLeft w:val="0"/>
              <w:marRight w:val="0"/>
              <w:marTop w:val="0"/>
              <w:marBottom w:val="0"/>
              <w:divBdr>
                <w:top w:val="none" w:sz="0" w:space="0" w:color="auto"/>
                <w:left w:val="none" w:sz="0" w:space="0" w:color="auto"/>
                <w:bottom w:val="none" w:sz="0" w:space="0" w:color="auto"/>
                <w:right w:val="none" w:sz="0" w:space="0" w:color="auto"/>
              </w:divBdr>
            </w:div>
            <w:div w:id="2032682573">
              <w:marLeft w:val="0"/>
              <w:marRight w:val="0"/>
              <w:marTop w:val="0"/>
              <w:marBottom w:val="0"/>
              <w:divBdr>
                <w:top w:val="none" w:sz="0" w:space="0" w:color="auto"/>
                <w:left w:val="none" w:sz="0" w:space="0" w:color="auto"/>
                <w:bottom w:val="none" w:sz="0" w:space="0" w:color="auto"/>
                <w:right w:val="none" w:sz="0" w:space="0" w:color="auto"/>
              </w:divBdr>
            </w:div>
            <w:div w:id="586884930">
              <w:marLeft w:val="0"/>
              <w:marRight w:val="0"/>
              <w:marTop w:val="0"/>
              <w:marBottom w:val="0"/>
              <w:divBdr>
                <w:top w:val="none" w:sz="0" w:space="0" w:color="auto"/>
                <w:left w:val="none" w:sz="0" w:space="0" w:color="auto"/>
                <w:bottom w:val="none" w:sz="0" w:space="0" w:color="auto"/>
                <w:right w:val="none" w:sz="0" w:space="0" w:color="auto"/>
              </w:divBdr>
            </w:div>
            <w:div w:id="528840864">
              <w:marLeft w:val="0"/>
              <w:marRight w:val="0"/>
              <w:marTop w:val="0"/>
              <w:marBottom w:val="0"/>
              <w:divBdr>
                <w:top w:val="none" w:sz="0" w:space="0" w:color="auto"/>
                <w:left w:val="none" w:sz="0" w:space="0" w:color="auto"/>
                <w:bottom w:val="none" w:sz="0" w:space="0" w:color="auto"/>
                <w:right w:val="none" w:sz="0" w:space="0" w:color="auto"/>
              </w:divBdr>
            </w:div>
            <w:div w:id="789475927">
              <w:marLeft w:val="0"/>
              <w:marRight w:val="0"/>
              <w:marTop w:val="0"/>
              <w:marBottom w:val="0"/>
              <w:divBdr>
                <w:top w:val="none" w:sz="0" w:space="0" w:color="auto"/>
                <w:left w:val="none" w:sz="0" w:space="0" w:color="auto"/>
                <w:bottom w:val="none" w:sz="0" w:space="0" w:color="auto"/>
                <w:right w:val="none" w:sz="0" w:space="0" w:color="auto"/>
              </w:divBdr>
            </w:div>
            <w:div w:id="706412706">
              <w:marLeft w:val="0"/>
              <w:marRight w:val="0"/>
              <w:marTop w:val="0"/>
              <w:marBottom w:val="0"/>
              <w:divBdr>
                <w:top w:val="none" w:sz="0" w:space="0" w:color="auto"/>
                <w:left w:val="none" w:sz="0" w:space="0" w:color="auto"/>
                <w:bottom w:val="none" w:sz="0" w:space="0" w:color="auto"/>
                <w:right w:val="none" w:sz="0" w:space="0" w:color="auto"/>
              </w:divBdr>
            </w:div>
            <w:div w:id="1223711237">
              <w:marLeft w:val="0"/>
              <w:marRight w:val="0"/>
              <w:marTop w:val="0"/>
              <w:marBottom w:val="0"/>
              <w:divBdr>
                <w:top w:val="none" w:sz="0" w:space="0" w:color="auto"/>
                <w:left w:val="none" w:sz="0" w:space="0" w:color="auto"/>
                <w:bottom w:val="none" w:sz="0" w:space="0" w:color="auto"/>
                <w:right w:val="none" w:sz="0" w:space="0" w:color="auto"/>
              </w:divBdr>
            </w:div>
            <w:div w:id="308561472">
              <w:marLeft w:val="0"/>
              <w:marRight w:val="0"/>
              <w:marTop w:val="0"/>
              <w:marBottom w:val="0"/>
              <w:divBdr>
                <w:top w:val="none" w:sz="0" w:space="0" w:color="auto"/>
                <w:left w:val="none" w:sz="0" w:space="0" w:color="auto"/>
                <w:bottom w:val="none" w:sz="0" w:space="0" w:color="auto"/>
                <w:right w:val="none" w:sz="0" w:space="0" w:color="auto"/>
              </w:divBdr>
            </w:div>
            <w:div w:id="636228261">
              <w:marLeft w:val="0"/>
              <w:marRight w:val="0"/>
              <w:marTop w:val="0"/>
              <w:marBottom w:val="0"/>
              <w:divBdr>
                <w:top w:val="none" w:sz="0" w:space="0" w:color="auto"/>
                <w:left w:val="none" w:sz="0" w:space="0" w:color="auto"/>
                <w:bottom w:val="none" w:sz="0" w:space="0" w:color="auto"/>
                <w:right w:val="none" w:sz="0" w:space="0" w:color="auto"/>
              </w:divBdr>
            </w:div>
            <w:div w:id="1315187135">
              <w:marLeft w:val="0"/>
              <w:marRight w:val="0"/>
              <w:marTop w:val="0"/>
              <w:marBottom w:val="0"/>
              <w:divBdr>
                <w:top w:val="none" w:sz="0" w:space="0" w:color="auto"/>
                <w:left w:val="none" w:sz="0" w:space="0" w:color="auto"/>
                <w:bottom w:val="none" w:sz="0" w:space="0" w:color="auto"/>
                <w:right w:val="none" w:sz="0" w:space="0" w:color="auto"/>
              </w:divBdr>
            </w:div>
            <w:div w:id="287396110">
              <w:marLeft w:val="0"/>
              <w:marRight w:val="0"/>
              <w:marTop w:val="0"/>
              <w:marBottom w:val="0"/>
              <w:divBdr>
                <w:top w:val="none" w:sz="0" w:space="0" w:color="auto"/>
                <w:left w:val="none" w:sz="0" w:space="0" w:color="auto"/>
                <w:bottom w:val="none" w:sz="0" w:space="0" w:color="auto"/>
                <w:right w:val="none" w:sz="0" w:space="0" w:color="auto"/>
              </w:divBdr>
            </w:div>
            <w:div w:id="490413071">
              <w:marLeft w:val="0"/>
              <w:marRight w:val="0"/>
              <w:marTop w:val="0"/>
              <w:marBottom w:val="0"/>
              <w:divBdr>
                <w:top w:val="none" w:sz="0" w:space="0" w:color="auto"/>
                <w:left w:val="none" w:sz="0" w:space="0" w:color="auto"/>
                <w:bottom w:val="none" w:sz="0" w:space="0" w:color="auto"/>
                <w:right w:val="none" w:sz="0" w:space="0" w:color="auto"/>
              </w:divBdr>
            </w:div>
            <w:div w:id="39979116">
              <w:marLeft w:val="0"/>
              <w:marRight w:val="0"/>
              <w:marTop w:val="0"/>
              <w:marBottom w:val="0"/>
              <w:divBdr>
                <w:top w:val="none" w:sz="0" w:space="0" w:color="auto"/>
                <w:left w:val="none" w:sz="0" w:space="0" w:color="auto"/>
                <w:bottom w:val="none" w:sz="0" w:space="0" w:color="auto"/>
                <w:right w:val="none" w:sz="0" w:space="0" w:color="auto"/>
              </w:divBdr>
            </w:div>
            <w:div w:id="291714631">
              <w:marLeft w:val="0"/>
              <w:marRight w:val="0"/>
              <w:marTop w:val="0"/>
              <w:marBottom w:val="0"/>
              <w:divBdr>
                <w:top w:val="none" w:sz="0" w:space="0" w:color="auto"/>
                <w:left w:val="none" w:sz="0" w:space="0" w:color="auto"/>
                <w:bottom w:val="none" w:sz="0" w:space="0" w:color="auto"/>
                <w:right w:val="none" w:sz="0" w:space="0" w:color="auto"/>
              </w:divBdr>
            </w:div>
            <w:div w:id="1682273931">
              <w:marLeft w:val="0"/>
              <w:marRight w:val="0"/>
              <w:marTop w:val="0"/>
              <w:marBottom w:val="0"/>
              <w:divBdr>
                <w:top w:val="none" w:sz="0" w:space="0" w:color="auto"/>
                <w:left w:val="none" w:sz="0" w:space="0" w:color="auto"/>
                <w:bottom w:val="none" w:sz="0" w:space="0" w:color="auto"/>
                <w:right w:val="none" w:sz="0" w:space="0" w:color="auto"/>
              </w:divBdr>
            </w:div>
            <w:div w:id="1545294560">
              <w:marLeft w:val="0"/>
              <w:marRight w:val="0"/>
              <w:marTop w:val="0"/>
              <w:marBottom w:val="0"/>
              <w:divBdr>
                <w:top w:val="none" w:sz="0" w:space="0" w:color="auto"/>
                <w:left w:val="none" w:sz="0" w:space="0" w:color="auto"/>
                <w:bottom w:val="none" w:sz="0" w:space="0" w:color="auto"/>
                <w:right w:val="none" w:sz="0" w:space="0" w:color="auto"/>
              </w:divBdr>
            </w:div>
            <w:div w:id="1953632635">
              <w:marLeft w:val="0"/>
              <w:marRight w:val="0"/>
              <w:marTop w:val="0"/>
              <w:marBottom w:val="0"/>
              <w:divBdr>
                <w:top w:val="none" w:sz="0" w:space="0" w:color="auto"/>
                <w:left w:val="none" w:sz="0" w:space="0" w:color="auto"/>
                <w:bottom w:val="none" w:sz="0" w:space="0" w:color="auto"/>
                <w:right w:val="none" w:sz="0" w:space="0" w:color="auto"/>
              </w:divBdr>
            </w:div>
            <w:div w:id="964847053">
              <w:marLeft w:val="0"/>
              <w:marRight w:val="0"/>
              <w:marTop w:val="0"/>
              <w:marBottom w:val="0"/>
              <w:divBdr>
                <w:top w:val="none" w:sz="0" w:space="0" w:color="auto"/>
                <w:left w:val="none" w:sz="0" w:space="0" w:color="auto"/>
                <w:bottom w:val="none" w:sz="0" w:space="0" w:color="auto"/>
                <w:right w:val="none" w:sz="0" w:space="0" w:color="auto"/>
              </w:divBdr>
            </w:div>
            <w:div w:id="534654021">
              <w:marLeft w:val="0"/>
              <w:marRight w:val="0"/>
              <w:marTop w:val="0"/>
              <w:marBottom w:val="0"/>
              <w:divBdr>
                <w:top w:val="none" w:sz="0" w:space="0" w:color="auto"/>
                <w:left w:val="none" w:sz="0" w:space="0" w:color="auto"/>
                <w:bottom w:val="none" w:sz="0" w:space="0" w:color="auto"/>
                <w:right w:val="none" w:sz="0" w:space="0" w:color="auto"/>
              </w:divBdr>
            </w:div>
            <w:div w:id="1664047166">
              <w:marLeft w:val="0"/>
              <w:marRight w:val="0"/>
              <w:marTop w:val="0"/>
              <w:marBottom w:val="0"/>
              <w:divBdr>
                <w:top w:val="none" w:sz="0" w:space="0" w:color="auto"/>
                <w:left w:val="none" w:sz="0" w:space="0" w:color="auto"/>
                <w:bottom w:val="none" w:sz="0" w:space="0" w:color="auto"/>
                <w:right w:val="none" w:sz="0" w:space="0" w:color="auto"/>
              </w:divBdr>
            </w:div>
            <w:div w:id="1739815040">
              <w:marLeft w:val="0"/>
              <w:marRight w:val="0"/>
              <w:marTop w:val="0"/>
              <w:marBottom w:val="0"/>
              <w:divBdr>
                <w:top w:val="none" w:sz="0" w:space="0" w:color="auto"/>
                <w:left w:val="none" w:sz="0" w:space="0" w:color="auto"/>
                <w:bottom w:val="none" w:sz="0" w:space="0" w:color="auto"/>
                <w:right w:val="none" w:sz="0" w:space="0" w:color="auto"/>
              </w:divBdr>
            </w:div>
            <w:div w:id="1906378298">
              <w:marLeft w:val="0"/>
              <w:marRight w:val="0"/>
              <w:marTop w:val="0"/>
              <w:marBottom w:val="0"/>
              <w:divBdr>
                <w:top w:val="none" w:sz="0" w:space="0" w:color="auto"/>
                <w:left w:val="none" w:sz="0" w:space="0" w:color="auto"/>
                <w:bottom w:val="none" w:sz="0" w:space="0" w:color="auto"/>
                <w:right w:val="none" w:sz="0" w:space="0" w:color="auto"/>
              </w:divBdr>
            </w:div>
            <w:div w:id="1656951833">
              <w:marLeft w:val="0"/>
              <w:marRight w:val="0"/>
              <w:marTop w:val="0"/>
              <w:marBottom w:val="0"/>
              <w:divBdr>
                <w:top w:val="none" w:sz="0" w:space="0" w:color="auto"/>
                <w:left w:val="none" w:sz="0" w:space="0" w:color="auto"/>
                <w:bottom w:val="none" w:sz="0" w:space="0" w:color="auto"/>
                <w:right w:val="none" w:sz="0" w:space="0" w:color="auto"/>
              </w:divBdr>
            </w:div>
            <w:div w:id="567230035">
              <w:marLeft w:val="0"/>
              <w:marRight w:val="0"/>
              <w:marTop w:val="0"/>
              <w:marBottom w:val="0"/>
              <w:divBdr>
                <w:top w:val="none" w:sz="0" w:space="0" w:color="auto"/>
                <w:left w:val="none" w:sz="0" w:space="0" w:color="auto"/>
                <w:bottom w:val="none" w:sz="0" w:space="0" w:color="auto"/>
                <w:right w:val="none" w:sz="0" w:space="0" w:color="auto"/>
              </w:divBdr>
            </w:div>
            <w:div w:id="586695438">
              <w:marLeft w:val="0"/>
              <w:marRight w:val="0"/>
              <w:marTop w:val="0"/>
              <w:marBottom w:val="0"/>
              <w:divBdr>
                <w:top w:val="none" w:sz="0" w:space="0" w:color="auto"/>
                <w:left w:val="none" w:sz="0" w:space="0" w:color="auto"/>
                <w:bottom w:val="none" w:sz="0" w:space="0" w:color="auto"/>
                <w:right w:val="none" w:sz="0" w:space="0" w:color="auto"/>
              </w:divBdr>
            </w:div>
            <w:div w:id="457454878">
              <w:marLeft w:val="0"/>
              <w:marRight w:val="0"/>
              <w:marTop w:val="0"/>
              <w:marBottom w:val="0"/>
              <w:divBdr>
                <w:top w:val="none" w:sz="0" w:space="0" w:color="auto"/>
                <w:left w:val="none" w:sz="0" w:space="0" w:color="auto"/>
                <w:bottom w:val="none" w:sz="0" w:space="0" w:color="auto"/>
                <w:right w:val="none" w:sz="0" w:space="0" w:color="auto"/>
              </w:divBdr>
            </w:div>
            <w:div w:id="1392072263">
              <w:marLeft w:val="0"/>
              <w:marRight w:val="0"/>
              <w:marTop w:val="0"/>
              <w:marBottom w:val="0"/>
              <w:divBdr>
                <w:top w:val="none" w:sz="0" w:space="0" w:color="auto"/>
                <w:left w:val="none" w:sz="0" w:space="0" w:color="auto"/>
                <w:bottom w:val="none" w:sz="0" w:space="0" w:color="auto"/>
                <w:right w:val="none" w:sz="0" w:space="0" w:color="auto"/>
              </w:divBdr>
            </w:div>
            <w:div w:id="185758186">
              <w:marLeft w:val="0"/>
              <w:marRight w:val="0"/>
              <w:marTop w:val="0"/>
              <w:marBottom w:val="0"/>
              <w:divBdr>
                <w:top w:val="none" w:sz="0" w:space="0" w:color="auto"/>
                <w:left w:val="none" w:sz="0" w:space="0" w:color="auto"/>
                <w:bottom w:val="none" w:sz="0" w:space="0" w:color="auto"/>
                <w:right w:val="none" w:sz="0" w:space="0" w:color="auto"/>
              </w:divBdr>
            </w:div>
            <w:div w:id="1188062192">
              <w:marLeft w:val="0"/>
              <w:marRight w:val="0"/>
              <w:marTop w:val="0"/>
              <w:marBottom w:val="0"/>
              <w:divBdr>
                <w:top w:val="none" w:sz="0" w:space="0" w:color="auto"/>
                <w:left w:val="none" w:sz="0" w:space="0" w:color="auto"/>
                <w:bottom w:val="none" w:sz="0" w:space="0" w:color="auto"/>
                <w:right w:val="none" w:sz="0" w:space="0" w:color="auto"/>
              </w:divBdr>
            </w:div>
            <w:div w:id="479619627">
              <w:marLeft w:val="0"/>
              <w:marRight w:val="0"/>
              <w:marTop w:val="0"/>
              <w:marBottom w:val="0"/>
              <w:divBdr>
                <w:top w:val="none" w:sz="0" w:space="0" w:color="auto"/>
                <w:left w:val="none" w:sz="0" w:space="0" w:color="auto"/>
                <w:bottom w:val="none" w:sz="0" w:space="0" w:color="auto"/>
                <w:right w:val="none" w:sz="0" w:space="0" w:color="auto"/>
              </w:divBdr>
            </w:div>
            <w:div w:id="442647976">
              <w:marLeft w:val="0"/>
              <w:marRight w:val="0"/>
              <w:marTop w:val="0"/>
              <w:marBottom w:val="0"/>
              <w:divBdr>
                <w:top w:val="none" w:sz="0" w:space="0" w:color="auto"/>
                <w:left w:val="none" w:sz="0" w:space="0" w:color="auto"/>
                <w:bottom w:val="none" w:sz="0" w:space="0" w:color="auto"/>
                <w:right w:val="none" w:sz="0" w:space="0" w:color="auto"/>
              </w:divBdr>
            </w:div>
            <w:div w:id="1365055021">
              <w:marLeft w:val="0"/>
              <w:marRight w:val="0"/>
              <w:marTop w:val="0"/>
              <w:marBottom w:val="0"/>
              <w:divBdr>
                <w:top w:val="none" w:sz="0" w:space="0" w:color="auto"/>
                <w:left w:val="none" w:sz="0" w:space="0" w:color="auto"/>
                <w:bottom w:val="none" w:sz="0" w:space="0" w:color="auto"/>
                <w:right w:val="none" w:sz="0" w:space="0" w:color="auto"/>
              </w:divBdr>
            </w:div>
            <w:div w:id="1266501882">
              <w:marLeft w:val="0"/>
              <w:marRight w:val="0"/>
              <w:marTop w:val="0"/>
              <w:marBottom w:val="0"/>
              <w:divBdr>
                <w:top w:val="none" w:sz="0" w:space="0" w:color="auto"/>
                <w:left w:val="none" w:sz="0" w:space="0" w:color="auto"/>
                <w:bottom w:val="none" w:sz="0" w:space="0" w:color="auto"/>
                <w:right w:val="none" w:sz="0" w:space="0" w:color="auto"/>
              </w:divBdr>
            </w:div>
            <w:div w:id="1279680258">
              <w:marLeft w:val="0"/>
              <w:marRight w:val="0"/>
              <w:marTop w:val="0"/>
              <w:marBottom w:val="0"/>
              <w:divBdr>
                <w:top w:val="none" w:sz="0" w:space="0" w:color="auto"/>
                <w:left w:val="none" w:sz="0" w:space="0" w:color="auto"/>
                <w:bottom w:val="none" w:sz="0" w:space="0" w:color="auto"/>
                <w:right w:val="none" w:sz="0" w:space="0" w:color="auto"/>
              </w:divBdr>
            </w:div>
            <w:div w:id="1733847563">
              <w:marLeft w:val="0"/>
              <w:marRight w:val="0"/>
              <w:marTop w:val="0"/>
              <w:marBottom w:val="0"/>
              <w:divBdr>
                <w:top w:val="none" w:sz="0" w:space="0" w:color="auto"/>
                <w:left w:val="none" w:sz="0" w:space="0" w:color="auto"/>
                <w:bottom w:val="none" w:sz="0" w:space="0" w:color="auto"/>
                <w:right w:val="none" w:sz="0" w:space="0" w:color="auto"/>
              </w:divBdr>
            </w:div>
            <w:div w:id="1476948135">
              <w:marLeft w:val="0"/>
              <w:marRight w:val="0"/>
              <w:marTop w:val="0"/>
              <w:marBottom w:val="0"/>
              <w:divBdr>
                <w:top w:val="none" w:sz="0" w:space="0" w:color="auto"/>
                <w:left w:val="none" w:sz="0" w:space="0" w:color="auto"/>
                <w:bottom w:val="none" w:sz="0" w:space="0" w:color="auto"/>
                <w:right w:val="none" w:sz="0" w:space="0" w:color="auto"/>
              </w:divBdr>
            </w:div>
            <w:div w:id="1705640620">
              <w:marLeft w:val="0"/>
              <w:marRight w:val="0"/>
              <w:marTop w:val="0"/>
              <w:marBottom w:val="0"/>
              <w:divBdr>
                <w:top w:val="none" w:sz="0" w:space="0" w:color="auto"/>
                <w:left w:val="none" w:sz="0" w:space="0" w:color="auto"/>
                <w:bottom w:val="none" w:sz="0" w:space="0" w:color="auto"/>
                <w:right w:val="none" w:sz="0" w:space="0" w:color="auto"/>
              </w:divBdr>
            </w:div>
            <w:div w:id="184052722">
              <w:marLeft w:val="0"/>
              <w:marRight w:val="0"/>
              <w:marTop w:val="0"/>
              <w:marBottom w:val="0"/>
              <w:divBdr>
                <w:top w:val="none" w:sz="0" w:space="0" w:color="auto"/>
                <w:left w:val="none" w:sz="0" w:space="0" w:color="auto"/>
                <w:bottom w:val="none" w:sz="0" w:space="0" w:color="auto"/>
                <w:right w:val="none" w:sz="0" w:space="0" w:color="auto"/>
              </w:divBdr>
            </w:div>
            <w:div w:id="1340735863">
              <w:marLeft w:val="0"/>
              <w:marRight w:val="0"/>
              <w:marTop w:val="0"/>
              <w:marBottom w:val="0"/>
              <w:divBdr>
                <w:top w:val="none" w:sz="0" w:space="0" w:color="auto"/>
                <w:left w:val="none" w:sz="0" w:space="0" w:color="auto"/>
                <w:bottom w:val="none" w:sz="0" w:space="0" w:color="auto"/>
                <w:right w:val="none" w:sz="0" w:space="0" w:color="auto"/>
              </w:divBdr>
            </w:div>
            <w:div w:id="818573361">
              <w:marLeft w:val="0"/>
              <w:marRight w:val="0"/>
              <w:marTop w:val="0"/>
              <w:marBottom w:val="0"/>
              <w:divBdr>
                <w:top w:val="none" w:sz="0" w:space="0" w:color="auto"/>
                <w:left w:val="none" w:sz="0" w:space="0" w:color="auto"/>
                <w:bottom w:val="none" w:sz="0" w:space="0" w:color="auto"/>
                <w:right w:val="none" w:sz="0" w:space="0" w:color="auto"/>
              </w:divBdr>
            </w:div>
            <w:div w:id="1047266081">
              <w:marLeft w:val="0"/>
              <w:marRight w:val="0"/>
              <w:marTop w:val="0"/>
              <w:marBottom w:val="0"/>
              <w:divBdr>
                <w:top w:val="none" w:sz="0" w:space="0" w:color="auto"/>
                <w:left w:val="none" w:sz="0" w:space="0" w:color="auto"/>
                <w:bottom w:val="none" w:sz="0" w:space="0" w:color="auto"/>
                <w:right w:val="none" w:sz="0" w:space="0" w:color="auto"/>
              </w:divBdr>
            </w:div>
            <w:div w:id="243030614">
              <w:marLeft w:val="0"/>
              <w:marRight w:val="0"/>
              <w:marTop w:val="0"/>
              <w:marBottom w:val="0"/>
              <w:divBdr>
                <w:top w:val="none" w:sz="0" w:space="0" w:color="auto"/>
                <w:left w:val="none" w:sz="0" w:space="0" w:color="auto"/>
                <w:bottom w:val="none" w:sz="0" w:space="0" w:color="auto"/>
                <w:right w:val="none" w:sz="0" w:space="0" w:color="auto"/>
              </w:divBdr>
            </w:div>
            <w:div w:id="726223133">
              <w:marLeft w:val="0"/>
              <w:marRight w:val="0"/>
              <w:marTop w:val="0"/>
              <w:marBottom w:val="0"/>
              <w:divBdr>
                <w:top w:val="none" w:sz="0" w:space="0" w:color="auto"/>
                <w:left w:val="none" w:sz="0" w:space="0" w:color="auto"/>
                <w:bottom w:val="none" w:sz="0" w:space="0" w:color="auto"/>
                <w:right w:val="none" w:sz="0" w:space="0" w:color="auto"/>
              </w:divBdr>
            </w:div>
            <w:div w:id="174655416">
              <w:marLeft w:val="0"/>
              <w:marRight w:val="0"/>
              <w:marTop w:val="0"/>
              <w:marBottom w:val="0"/>
              <w:divBdr>
                <w:top w:val="none" w:sz="0" w:space="0" w:color="auto"/>
                <w:left w:val="none" w:sz="0" w:space="0" w:color="auto"/>
                <w:bottom w:val="none" w:sz="0" w:space="0" w:color="auto"/>
                <w:right w:val="none" w:sz="0" w:space="0" w:color="auto"/>
              </w:divBdr>
            </w:div>
            <w:div w:id="628129642">
              <w:marLeft w:val="0"/>
              <w:marRight w:val="0"/>
              <w:marTop w:val="0"/>
              <w:marBottom w:val="0"/>
              <w:divBdr>
                <w:top w:val="none" w:sz="0" w:space="0" w:color="auto"/>
                <w:left w:val="none" w:sz="0" w:space="0" w:color="auto"/>
                <w:bottom w:val="none" w:sz="0" w:space="0" w:color="auto"/>
                <w:right w:val="none" w:sz="0" w:space="0" w:color="auto"/>
              </w:divBdr>
            </w:div>
            <w:div w:id="1109590754">
              <w:marLeft w:val="0"/>
              <w:marRight w:val="0"/>
              <w:marTop w:val="0"/>
              <w:marBottom w:val="0"/>
              <w:divBdr>
                <w:top w:val="none" w:sz="0" w:space="0" w:color="auto"/>
                <w:left w:val="none" w:sz="0" w:space="0" w:color="auto"/>
                <w:bottom w:val="none" w:sz="0" w:space="0" w:color="auto"/>
                <w:right w:val="none" w:sz="0" w:space="0" w:color="auto"/>
              </w:divBdr>
            </w:div>
            <w:div w:id="592783022">
              <w:marLeft w:val="0"/>
              <w:marRight w:val="0"/>
              <w:marTop w:val="0"/>
              <w:marBottom w:val="0"/>
              <w:divBdr>
                <w:top w:val="none" w:sz="0" w:space="0" w:color="auto"/>
                <w:left w:val="none" w:sz="0" w:space="0" w:color="auto"/>
                <w:bottom w:val="none" w:sz="0" w:space="0" w:color="auto"/>
                <w:right w:val="none" w:sz="0" w:space="0" w:color="auto"/>
              </w:divBdr>
            </w:div>
            <w:div w:id="1891915538">
              <w:marLeft w:val="0"/>
              <w:marRight w:val="0"/>
              <w:marTop w:val="0"/>
              <w:marBottom w:val="0"/>
              <w:divBdr>
                <w:top w:val="none" w:sz="0" w:space="0" w:color="auto"/>
                <w:left w:val="none" w:sz="0" w:space="0" w:color="auto"/>
                <w:bottom w:val="none" w:sz="0" w:space="0" w:color="auto"/>
                <w:right w:val="none" w:sz="0" w:space="0" w:color="auto"/>
              </w:divBdr>
            </w:div>
            <w:div w:id="2044745170">
              <w:marLeft w:val="0"/>
              <w:marRight w:val="0"/>
              <w:marTop w:val="0"/>
              <w:marBottom w:val="0"/>
              <w:divBdr>
                <w:top w:val="none" w:sz="0" w:space="0" w:color="auto"/>
                <w:left w:val="none" w:sz="0" w:space="0" w:color="auto"/>
                <w:bottom w:val="none" w:sz="0" w:space="0" w:color="auto"/>
                <w:right w:val="none" w:sz="0" w:space="0" w:color="auto"/>
              </w:divBdr>
            </w:div>
            <w:div w:id="1775705100">
              <w:marLeft w:val="0"/>
              <w:marRight w:val="0"/>
              <w:marTop w:val="0"/>
              <w:marBottom w:val="0"/>
              <w:divBdr>
                <w:top w:val="none" w:sz="0" w:space="0" w:color="auto"/>
                <w:left w:val="none" w:sz="0" w:space="0" w:color="auto"/>
                <w:bottom w:val="none" w:sz="0" w:space="0" w:color="auto"/>
                <w:right w:val="none" w:sz="0" w:space="0" w:color="auto"/>
              </w:divBdr>
            </w:div>
            <w:div w:id="308630715">
              <w:marLeft w:val="0"/>
              <w:marRight w:val="0"/>
              <w:marTop w:val="0"/>
              <w:marBottom w:val="0"/>
              <w:divBdr>
                <w:top w:val="none" w:sz="0" w:space="0" w:color="auto"/>
                <w:left w:val="none" w:sz="0" w:space="0" w:color="auto"/>
                <w:bottom w:val="none" w:sz="0" w:space="0" w:color="auto"/>
                <w:right w:val="none" w:sz="0" w:space="0" w:color="auto"/>
              </w:divBdr>
            </w:div>
            <w:div w:id="644505170">
              <w:marLeft w:val="0"/>
              <w:marRight w:val="0"/>
              <w:marTop w:val="0"/>
              <w:marBottom w:val="0"/>
              <w:divBdr>
                <w:top w:val="none" w:sz="0" w:space="0" w:color="auto"/>
                <w:left w:val="none" w:sz="0" w:space="0" w:color="auto"/>
                <w:bottom w:val="none" w:sz="0" w:space="0" w:color="auto"/>
                <w:right w:val="none" w:sz="0" w:space="0" w:color="auto"/>
              </w:divBdr>
            </w:div>
            <w:div w:id="216934589">
              <w:marLeft w:val="0"/>
              <w:marRight w:val="0"/>
              <w:marTop w:val="0"/>
              <w:marBottom w:val="0"/>
              <w:divBdr>
                <w:top w:val="none" w:sz="0" w:space="0" w:color="auto"/>
                <w:left w:val="none" w:sz="0" w:space="0" w:color="auto"/>
                <w:bottom w:val="none" w:sz="0" w:space="0" w:color="auto"/>
                <w:right w:val="none" w:sz="0" w:space="0" w:color="auto"/>
              </w:divBdr>
            </w:div>
            <w:div w:id="1736856986">
              <w:marLeft w:val="0"/>
              <w:marRight w:val="0"/>
              <w:marTop w:val="0"/>
              <w:marBottom w:val="0"/>
              <w:divBdr>
                <w:top w:val="none" w:sz="0" w:space="0" w:color="auto"/>
                <w:left w:val="none" w:sz="0" w:space="0" w:color="auto"/>
                <w:bottom w:val="none" w:sz="0" w:space="0" w:color="auto"/>
                <w:right w:val="none" w:sz="0" w:space="0" w:color="auto"/>
              </w:divBdr>
            </w:div>
            <w:div w:id="448013412">
              <w:marLeft w:val="0"/>
              <w:marRight w:val="0"/>
              <w:marTop w:val="0"/>
              <w:marBottom w:val="0"/>
              <w:divBdr>
                <w:top w:val="none" w:sz="0" w:space="0" w:color="auto"/>
                <w:left w:val="none" w:sz="0" w:space="0" w:color="auto"/>
                <w:bottom w:val="none" w:sz="0" w:space="0" w:color="auto"/>
                <w:right w:val="none" w:sz="0" w:space="0" w:color="auto"/>
              </w:divBdr>
            </w:div>
            <w:div w:id="446050133">
              <w:marLeft w:val="0"/>
              <w:marRight w:val="0"/>
              <w:marTop w:val="0"/>
              <w:marBottom w:val="0"/>
              <w:divBdr>
                <w:top w:val="none" w:sz="0" w:space="0" w:color="auto"/>
                <w:left w:val="none" w:sz="0" w:space="0" w:color="auto"/>
                <w:bottom w:val="none" w:sz="0" w:space="0" w:color="auto"/>
                <w:right w:val="none" w:sz="0" w:space="0" w:color="auto"/>
              </w:divBdr>
            </w:div>
            <w:div w:id="1714501878">
              <w:marLeft w:val="0"/>
              <w:marRight w:val="0"/>
              <w:marTop w:val="0"/>
              <w:marBottom w:val="0"/>
              <w:divBdr>
                <w:top w:val="none" w:sz="0" w:space="0" w:color="auto"/>
                <w:left w:val="none" w:sz="0" w:space="0" w:color="auto"/>
                <w:bottom w:val="none" w:sz="0" w:space="0" w:color="auto"/>
                <w:right w:val="none" w:sz="0" w:space="0" w:color="auto"/>
              </w:divBdr>
            </w:div>
            <w:div w:id="1008599289">
              <w:marLeft w:val="0"/>
              <w:marRight w:val="0"/>
              <w:marTop w:val="0"/>
              <w:marBottom w:val="0"/>
              <w:divBdr>
                <w:top w:val="none" w:sz="0" w:space="0" w:color="auto"/>
                <w:left w:val="none" w:sz="0" w:space="0" w:color="auto"/>
                <w:bottom w:val="none" w:sz="0" w:space="0" w:color="auto"/>
                <w:right w:val="none" w:sz="0" w:space="0" w:color="auto"/>
              </w:divBdr>
            </w:div>
            <w:div w:id="1735857206">
              <w:marLeft w:val="0"/>
              <w:marRight w:val="0"/>
              <w:marTop w:val="0"/>
              <w:marBottom w:val="0"/>
              <w:divBdr>
                <w:top w:val="none" w:sz="0" w:space="0" w:color="auto"/>
                <w:left w:val="none" w:sz="0" w:space="0" w:color="auto"/>
                <w:bottom w:val="none" w:sz="0" w:space="0" w:color="auto"/>
                <w:right w:val="none" w:sz="0" w:space="0" w:color="auto"/>
              </w:divBdr>
            </w:div>
            <w:div w:id="1802113438">
              <w:marLeft w:val="0"/>
              <w:marRight w:val="0"/>
              <w:marTop w:val="0"/>
              <w:marBottom w:val="0"/>
              <w:divBdr>
                <w:top w:val="none" w:sz="0" w:space="0" w:color="auto"/>
                <w:left w:val="none" w:sz="0" w:space="0" w:color="auto"/>
                <w:bottom w:val="none" w:sz="0" w:space="0" w:color="auto"/>
                <w:right w:val="none" w:sz="0" w:space="0" w:color="auto"/>
              </w:divBdr>
            </w:div>
            <w:div w:id="1773041570">
              <w:marLeft w:val="0"/>
              <w:marRight w:val="0"/>
              <w:marTop w:val="0"/>
              <w:marBottom w:val="0"/>
              <w:divBdr>
                <w:top w:val="none" w:sz="0" w:space="0" w:color="auto"/>
                <w:left w:val="none" w:sz="0" w:space="0" w:color="auto"/>
                <w:bottom w:val="none" w:sz="0" w:space="0" w:color="auto"/>
                <w:right w:val="none" w:sz="0" w:space="0" w:color="auto"/>
              </w:divBdr>
            </w:div>
            <w:div w:id="1064261550">
              <w:marLeft w:val="0"/>
              <w:marRight w:val="0"/>
              <w:marTop w:val="0"/>
              <w:marBottom w:val="0"/>
              <w:divBdr>
                <w:top w:val="none" w:sz="0" w:space="0" w:color="auto"/>
                <w:left w:val="none" w:sz="0" w:space="0" w:color="auto"/>
                <w:bottom w:val="none" w:sz="0" w:space="0" w:color="auto"/>
                <w:right w:val="none" w:sz="0" w:space="0" w:color="auto"/>
              </w:divBdr>
            </w:div>
            <w:div w:id="1599950866">
              <w:marLeft w:val="0"/>
              <w:marRight w:val="0"/>
              <w:marTop w:val="0"/>
              <w:marBottom w:val="0"/>
              <w:divBdr>
                <w:top w:val="none" w:sz="0" w:space="0" w:color="auto"/>
                <w:left w:val="none" w:sz="0" w:space="0" w:color="auto"/>
                <w:bottom w:val="none" w:sz="0" w:space="0" w:color="auto"/>
                <w:right w:val="none" w:sz="0" w:space="0" w:color="auto"/>
              </w:divBdr>
            </w:div>
            <w:div w:id="1780180276">
              <w:marLeft w:val="0"/>
              <w:marRight w:val="0"/>
              <w:marTop w:val="0"/>
              <w:marBottom w:val="0"/>
              <w:divBdr>
                <w:top w:val="none" w:sz="0" w:space="0" w:color="auto"/>
                <w:left w:val="none" w:sz="0" w:space="0" w:color="auto"/>
                <w:bottom w:val="none" w:sz="0" w:space="0" w:color="auto"/>
                <w:right w:val="none" w:sz="0" w:space="0" w:color="auto"/>
              </w:divBdr>
            </w:div>
            <w:div w:id="342365074">
              <w:marLeft w:val="0"/>
              <w:marRight w:val="0"/>
              <w:marTop w:val="0"/>
              <w:marBottom w:val="0"/>
              <w:divBdr>
                <w:top w:val="none" w:sz="0" w:space="0" w:color="auto"/>
                <w:left w:val="none" w:sz="0" w:space="0" w:color="auto"/>
                <w:bottom w:val="none" w:sz="0" w:space="0" w:color="auto"/>
                <w:right w:val="none" w:sz="0" w:space="0" w:color="auto"/>
              </w:divBdr>
            </w:div>
            <w:div w:id="1196427694">
              <w:marLeft w:val="0"/>
              <w:marRight w:val="0"/>
              <w:marTop w:val="0"/>
              <w:marBottom w:val="0"/>
              <w:divBdr>
                <w:top w:val="none" w:sz="0" w:space="0" w:color="auto"/>
                <w:left w:val="none" w:sz="0" w:space="0" w:color="auto"/>
                <w:bottom w:val="none" w:sz="0" w:space="0" w:color="auto"/>
                <w:right w:val="none" w:sz="0" w:space="0" w:color="auto"/>
              </w:divBdr>
            </w:div>
            <w:div w:id="1969358283">
              <w:marLeft w:val="0"/>
              <w:marRight w:val="0"/>
              <w:marTop w:val="0"/>
              <w:marBottom w:val="0"/>
              <w:divBdr>
                <w:top w:val="none" w:sz="0" w:space="0" w:color="auto"/>
                <w:left w:val="none" w:sz="0" w:space="0" w:color="auto"/>
                <w:bottom w:val="none" w:sz="0" w:space="0" w:color="auto"/>
                <w:right w:val="none" w:sz="0" w:space="0" w:color="auto"/>
              </w:divBdr>
            </w:div>
            <w:div w:id="930237501">
              <w:marLeft w:val="0"/>
              <w:marRight w:val="0"/>
              <w:marTop w:val="0"/>
              <w:marBottom w:val="0"/>
              <w:divBdr>
                <w:top w:val="none" w:sz="0" w:space="0" w:color="auto"/>
                <w:left w:val="none" w:sz="0" w:space="0" w:color="auto"/>
                <w:bottom w:val="none" w:sz="0" w:space="0" w:color="auto"/>
                <w:right w:val="none" w:sz="0" w:space="0" w:color="auto"/>
              </w:divBdr>
            </w:div>
            <w:div w:id="1421833526">
              <w:marLeft w:val="0"/>
              <w:marRight w:val="0"/>
              <w:marTop w:val="0"/>
              <w:marBottom w:val="0"/>
              <w:divBdr>
                <w:top w:val="none" w:sz="0" w:space="0" w:color="auto"/>
                <w:left w:val="none" w:sz="0" w:space="0" w:color="auto"/>
                <w:bottom w:val="none" w:sz="0" w:space="0" w:color="auto"/>
                <w:right w:val="none" w:sz="0" w:space="0" w:color="auto"/>
              </w:divBdr>
            </w:div>
            <w:div w:id="1137575138">
              <w:marLeft w:val="0"/>
              <w:marRight w:val="0"/>
              <w:marTop w:val="0"/>
              <w:marBottom w:val="0"/>
              <w:divBdr>
                <w:top w:val="none" w:sz="0" w:space="0" w:color="auto"/>
                <w:left w:val="none" w:sz="0" w:space="0" w:color="auto"/>
                <w:bottom w:val="none" w:sz="0" w:space="0" w:color="auto"/>
                <w:right w:val="none" w:sz="0" w:space="0" w:color="auto"/>
              </w:divBdr>
            </w:div>
            <w:div w:id="1629896878">
              <w:marLeft w:val="0"/>
              <w:marRight w:val="0"/>
              <w:marTop w:val="0"/>
              <w:marBottom w:val="0"/>
              <w:divBdr>
                <w:top w:val="none" w:sz="0" w:space="0" w:color="auto"/>
                <w:left w:val="none" w:sz="0" w:space="0" w:color="auto"/>
                <w:bottom w:val="none" w:sz="0" w:space="0" w:color="auto"/>
                <w:right w:val="none" w:sz="0" w:space="0" w:color="auto"/>
              </w:divBdr>
            </w:div>
            <w:div w:id="1692104681">
              <w:marLeft w:val="0"/>
              <w:marRight w:val="0"/>
              <w:marTop w:val="0"/>
              <w:marBottom w:val="0"/>
              <w:divBdr>
                <w:top w:val="none" w:sz="0" w:space="0" w:color="auto"/>
                <w:left w:val="none" w:sz="0" w:space="0" w:color="auto"/>
                <w:bottom w:val="none" w:sz="0" w:space="0" w:color="auto"/>
                <w:right w:val="none" w:sz="0" w:space="0" w:color="auto"/>
              </w:divBdr>
            </w:div>
            <w:div w:id="1533611103">
              <w:marLeft w:val="0"/>
              <w:marRight w:val="0"/>
              <w:marTop w:val="0"/>
              <w:marBottom w:val="0"/>
              <w:divBdr>
                <w:top w:val="none" w:sz="0" w:space="0" w:color="auto"/>
                <w:left w:val="none" w:sz="0" w:space="0" w:color="auto"/>
                <w:bottom w:val="none" w:sz="0" w:space="0" w:color="auto"/>
                <w:right w:val="none" w:sz="0" w:space="0" w:color="auto"/>
              </w:divBdr>
            </w:div>
            <w:div w:id="825778716">
              <w:marLeft w:val="0"/>
              <w:marRight w:val="0"/>
              <w:marTop w:val="0"/>
              <w:marBottom w:val="0"/>
              <w:divBdr>
                <w:top w:val="none" w:sz="0" w:space="0" w:color="auto"/>
                <w:left w:val="none" w:sz="0" w:space="0" w:color="auto"/>
                <w:bottom w:val="none" w:sz="0" w:space="0" w:color="auto"/>
                <w:right w:val="none" w:sz="0" w:space="0" w:color="auto"/>
              </w:divBdr>
            </w:div>
            <w:div w:id="1640450311">
              <w:marLeft w:val="0"/>
              <w:marRight w:val="0"/>
              <w:marTop w:val="0"/>
              <w:marBottom w:val="0"/>
              <w:divBdr>
                <w:top w:val="none" w:sz="0" w:space="0" w:color="auto"/>
                <w:left w:val="none" w:sz="0" w:space="0" w:color="auto"/>
                <w:bottom w:val="none" w:sz="0" w:space="0" w:color="auto"/>
                <w:right w:val="none" w:sz="0" w:space="0" w:color="auto"/>
              </w:divBdr>
            </w:div>
            <w:div w:id="519590593">
              <w:marLeft w:val="0"/>
              <w:marRight w:val="0"/>
              <w:marTop w:val="0"/>
              <w:marBottom w:val="0"/>
              <w:divBdr>
                <w:top w:val="none" w:sz="0" w:space="0" w:color="auto"/>
                <w:left w:val="none" w:sz="0" w:space="0" w:color="auto"/>
                <w:bottom w:val="none" w:sz="0" w:space="0" w:color="auto"/>
                <w:right w:val="none" w:sz="0" w:space="0" w:color="auto"/>
              </w:divBdr>
            </w:div>
            <w:div w:id="1508054577">
              <w:marLeft w:val="0"/>
              <w:marRight w:val="0"/>
              <w:marTop w:val="0"/>
              <w:marBottom w:val="0"/>
              <w:divBdr>
                <w:top w:val="none" w:sz="0" w:space="0" w:color="auto"/>
                <w:left w:val="none" w:sz="0" w:space="0" w:color="auto"/>
                <w:bottom w:val="none" w:sz="0" w:space="0" w:color="auto"/>
                <w:right w:val="none" w:sz="0" w:space="0" w:color="auto"/>
              </w:divBdr>
            </w:div>
            <w:div w:id="1780830984">
              <w:marLeft w:val="0"/>
              <w:marRight w:val="0"/>
              <w:marTop w:val="0"/>
              <w:marBottom w:val="0"/>
              <w:divBdr>
                <w:top w:val="none" w:sz="0" w:space="0" w:color="auto"/>
                <w:left w:val="none" w:sz="0" w:space="0" w:color="auto"/>
                <w:bottom w:val="none" w:sz="0" w:space="0" w:color="auto"/>
                <w:right w:val="none" w:sz="0" w:space="0" w:color="auto"/>
              </w:divBdr>
            </w:div>
            <w:div w:id="1870757167">
              <w:marLeft w:val="0"/>
              <w:marRight w:val="0"/>
              <w:marTop w:val="0"/>
              <w:marBottom w:val="0"/>
              <w:divBdr>
                <w:top w:val="none" w:sz="0" w:space="0" w:color="auto"/>
                <w:left w:val="none" w:sz="0" w:space="0" w:color="auto"/>
                <w:bottom w:val="none" w:sz="0" w:space="0" w:color="auto"/>
                <w:right w:val="none" w:sz="0" w:space="0" w:color="auto"/>
              </w:divBdr>
            </w:div>
            <w:div w:id="804394741">
              <w:marLeft w:val="0"/>
              <w:marRight w:val="0"/>
              <w:marTop w:val="0"/>
              <w:marBottom w:val="0"/>
              <w:divBdr>
                <w:top w:val="none" w:sz="0" w:space="0" w:color="auto"/>
                <w:left w:val="none" w:sz="0" w:space="0" w:color="auto"/>
                <w:bottom w:val="none" w:sz="0" w:space="0" w:color="auto"/>
                <w:right w:val="none" w:sz="0" w:space="0" w:color="auto"/>
              </w:divBdr>
            </w:div>
            <w:div w:id="1430731464">
              <w:marLeft w:val="0"/>
              <w:marRight w:val="0"/>
              <w:marTop w:val="0"/>
              <w:marBottom w:val="0"/>
              <w:divBdr>
                <w:top w:val="none" w:sz="0" w:space="0" w:color="auto"/>
                <w:left w:val="none" w:sz="0" w:space="0" w:color="auto"/>
                <w:bottom w:val="none" w:sz="0" w:space="0" w:color="auto"/>
                <w:right w:val="none" w:sz="0" w:space="0" w:color="auto"/>
              </w:divBdr>
            </w:div>
            <w:div w:id="549073543">
              <w:marLeft w:val="0"/>
              <w:marRight w:val="0"/>
              <w:marTop w:val="0"/>
              <w:marBottom w:val="0"/>
              <w:divBdr>
                <w:top w:val="none" w:sz="0" w:space="0" w:color="auto"/>
                <w:left w:val="none" w:sz="0" w:space="0" w:color="auto"/>
                <w:bottom w:val="none" w:sz="0" w:space="0" w:color="auto"/>
                <w:right w:val="none" w:sz="0" w:space="0" w:color="auto"/>
              </w:divBdr>
            </w:div>
            <w:div w:id="37823217">
              <w:marLeft w:val="0"/>
              <w:marRight w:val="0"/>
              <w:marTop w:val="0"/>
              <w:marBottom w:val="0"/>
              <w:divBdr>
                <w:top w:val="none" w:sz="0" w:space="0" w:color="auto"/>
                <w:left w:val="none" w:sz="0" w:space="0" w:color="auto"/>
                <w:bottom w:val="none" w:sz="0" w:space="0" w:color="auto"/>
                <w:right w:val="none" w:sz="0" w:space="0" w:color="auto"/>
              </w:divBdr>
            </w:div>
            <w:div w:id="331421675">
              <w:marLeft w:val="0"/>
              <w:marRight w:val="0"/>
              <w:marTop w:val="0"/>
              <w:marBottom w:val="0"/>
              <w:divBdr>
                <w:top w:val="none" w:sz="0" w:space="0" w:color="auto"/>
                <w:left w:val="none" w:sz="0" w:space="0" w:color="auto"/>
                <w:bottom w:val="none" w:sz="0" w:space="0" w:color="auto"/>
                <w:right w:val="none" w:sz="0" w:space="0" w:color="auto"/>
              </w:divBdr>
            </w:div>
            <w:div w:id="781724739">
              <w:marLeft w:val="0"/>
              <w:marRight w:val="0"/>
              <w:marTop w:val="0"/>
              <w:marBottom w:val="0"/>
              <w:divBdr>
                <w:top w:val="none" w:sz="0" w:space="0" w:color="auto"/>
                <w:left w:val="none" w:sz="0" w:space="0" w:color="auto"/>
                <w:bottom w:val="none" w:sz="0" w:space="0" w:color="auto"/>
                <w:right w:val="none" w:sz="0" w:space="0" w:color="auto"/>
              </w:divBdr>
            </w:div>
            <w:div w:id="666247585">
              <w:marLeft w:val="0"/>
              <w:marRight w:val="0"/>
              <w:marTop w:val="0"/>
              <w:marBottom w:val="0"/>
              <w:divBdr>
                <w:top w:val="none" w:sz="0" w:space="0" w:color="auto"/>
                <w:left w:val="none" w:sz="0" w:space="0" w:color="auto"/>
                <w:bottom w:val="none" w:sz="0" w:space="0" w:color="auto"/>
                <w:right w:val="none" w:sz="0" w:space="0" w:color="auto"/>
              </w:divBdr>
            </w:div>
            <w:div w:id="940139765">
              <w:marLeft w:val="0"/>
              <w:marRight w:val="0"/>
              <w:marTop w:val="0"/>
              <w:marBottom w:val="0"/>
              <w:divBdr>
                <w:top w:val="none" w:sz="0" w:space="0" w:color="auto"/>
                <w:left w:val="none" w:sz="0" w:space="0" w:color="auto"/>
                <w:bottom w:val="none" w:sz="0" w:space="0" w:color="auto"/>
                <w:right w:val="none" w:sz="0" w:space="0" w:color="auto"/>
              </w:divBdr>
            </w:div>
            <w:div w:id="579169961">
              <w:marLeft w:val="0"/>
              <w:marRight w:val="0"/>
              <w:marTop w:val="0"/>
              <w:marBottom w:val="0"/>
              <w:divBdr>
                <w:top w:val="none" w:sz="0" w:space="0" w:color="auto"/>
                <w:left w:val="none" w:sz="0" w:space="0" w:color="auto"/>
                <w:bottom w:val="none" w:sz="0" w:space="0" w:color="auto"/>
                <w:right w:val="none" w:sz="0" w:space="0" w:color="auto"/>
              </w:divBdr>
            </w:div>
            <w:div w:id="2090886688">
              <w:marLeft w:val="0"/>
              <w:marRight w:val="0"/>
              <w:marTop w:val="0"/>
              <w:marBottom w:val="0"/>
              <w:divBdr>
                <w:top w:val="none" w:sz="0" w:space="0" w:color="auto"/>
                <w:left w:val="none" w:sz="0" w:space="0" w:color="auto"/>
                <w:bottom w:val="none" w:sz="0" w:space="0" w:color="auto"/>
                <w:right w:val="none" w:sz="0" w:space="0" w:color="auto"/>
              </w:divBdr>
            </w:div>
            <w:div w:id="1860966442">
              <w:marLeft w:val="0"/>
              <w:marRight w:val="0"/>
              <w:marTop w:val="0"/>
              <w:marBottom w:val="0"/>
              <w:divBdr>
                <w:top w:val="none" w:sz="0" w:space="0" w:color="auto"/>
                <w:left w:val="none" w:sz="0" w:space="0" w:color="auto"/>
                <w:bottom w:val="none" w:sz="0" w:space="0" w:color="auto"/>
                <w:right w:val="none" w:sz="0" w:space="0" w:color="auto"/>
              </w:divBdr>
            </w:div>
            <w:div w:id="117450923">
              <w:marLeft w:val="0"/>
              <w:marRight w:val="0"/>
              <w:marTop w:val="0"/>
              <w:marBottom w:val="0"/>
              <w:divBdr>
                <w:top w:val="none" w:sz="0" w:space="0" w:color="auto"/>
                <w:left w:val="none" w:sz="0" w:space="0" w:color="auto"/>
                <w:bottom w:val="none" w:sz="0" w:space="0" w:color="auto"/>
                <w:right w:val="none" w:sz="0" w:space="0" w:color="auto"/>
              </w:divBdr>
            </w:div>
            <w:div w:id="811095205">
              <w:marLeft w:val="0"/>
              <w:marRight w:val="0"/>
              <w:marTop w:val="0"/>
              <w:marBottom w:val="0"/>
              <w:divBdr>
                <w:top w:val="none" w:sz="0" w:space="0" w:color="auto"/>
                <w:left w:val="none" w:sz="0" w:space="0" w:color="auto"/>
                <w:bottom w:val="none" w:sz="0" w:space="0" w:color="auto"/>
                <w:right w:val="none" w:sz="0" w:space="0" w:color="auto"/>
              </w:divBdr>
            </w:div>
            <w:div w:id="1819496334">
              <w:marLeft w:val="0"/>
              <w:marRight w:val="0"/>
              <w:marTop w:val="0"/>
              <w:marBottom w:val="0"/>
              <w:divBdr>
                <w:top w:val="none" w:sz="0" w:space="0" w:color="auto"/>
                <w:left w:val="none" w:sz="0" w:space="0" w:color="auto"/>
                <w:bottom w:val="none" w:sz="0" w:space="0" w:color="auto"/>
                <w:right w:val="none" w:sz="0" w:space="0" w:color="auto"/>
              </w:divBdr>
            </w:div>
            <w:div w:id="490415275">
              <w:marLeft w:val="0"/>
              <w:marRight w:val="0"/>
              <w:marTop w:val="0"/>
              <w:marBottom w:val="0"/>
              <w:divBdr>
                <w:top w:val="none" w:sz="0" w:space="0" w:color="auto"/>
                <w:left w:val="none" w:sz="0" w:space="0" w:color="auto"/>
                <w:bottom w:val="none" w:sz="0" w:space="0" w:color="auto"/>
                <w:right w:val="none" w:sz="0" w:space="0" w:color="auto"/>
              </w:divBdr>
            </w:div>
            <w:div w:id="958298026">
              <w:marLeft w:val="0"/>
              <w:marRight w:val="0"/>
              <w:marTop w:val="0"/>
              <w:marBottom w:val="0"/>
              <w:divBdr>
                <w:top w:val="none" w:sz="0" w:space="0" w:color="auto"/>
                <w:left w:val="none" w:sz="0" w:space="0" w:color="auto"/>
                <w:bottom w:val="none" w:sz="0" w:space="0" w:color="auto"/>
                <w:right w:val="none" w:sz="0" w:space="0" w:color="auto"/>
              </w:divBdr>
            </w:div>
            <w:div w:id="1661077506">
              <w:marLeft w:val="0"/>
              <w:marRight w:val="0"/>
              <w:marTop w:val="0"/>
              <w:marBottom w:val="0"/>
              <w:divBdr>
                <w:top w:val="none" w:sz="0" w:space="0" w:color="auto"/>
                <w:left w:val="none" w:sz="0" w:space="0" w:color="auto"/>
                <w:bottom w:val="none" w:sz="0" w:space="0" w:color="auto"/>
                <w:right w:val="none" w:sz="0" w:space="0" w:color="auto"/>
              </w:divBdr>
            </w:div>
            <w:div w:id="1332753258">
              <w:marLeft w:val="0"/>
              <w:marRight w:val="0"/>
              <w:marTop w:val="0"/>
              <w:marBottom w:val="0"/>
              <w:divBdr>
                <w:top w:val="none" w:sz="0" w:space="0" w:color="auto"/>
                <w:left w:val="none" w:sz="0" w:space="0" w:color="auto"/>
                <w:bottom w:val="none" w:sz="0" w:space="0" w:color="auto"/>
                <w:right w:val="none" w:sz="0" w:space="0" w:color="auto"/>
              </w:divBdr>
            </w:div>
            <w:div w:id="146825588">
              <w:marLeft w:val="0"/>
              <w:marRight w:val="0"/>
              <w:marTop w:val="0"/>
              <w:marBottom w:val="0"/>
              <w:divBdr>
                <w:top w:val="none" w:sz="0" w:space="0" w:color="auto"/>
                <w:left w:val="none" w:sz="0" w:space="0" w:color="auto"/>
                <w:bottom w:val="none" w:sz="0" w:space="0" w:color="auto"/>
                <w:right w:val="none" w:sz="0" w:space="0" w:color="auto"/>
              </w:divBdr>
            </w:div>
            <w:div w:id="902788732">
              <w:marLeft w:val="0"/>
              <w:marRight w:val="0"/>
              <w:marTop w:val="0"/>
              <w:marBottom w:val="0"/>
              <w:divBdr>
                <w:top w:val="none" w:sz="0" w:space="0" w:color="auto"/>
                <w:left w:val="none" w:sz="0" w:space="0" w:color="auto"/>
                <w:bottom w:val="none" w:sz="0" w:space="0" w:color="auto"/>
                <w:right w:val="none" w:sz="0" w:space="0" w:color="auto"/>
              </w:divBdr>
            </w:div>
            <w:div w:id="461269140">
              <w:marLeft w:val="0"/>
              <w:marRight w:val="0"/>
              <w:marTop w:val="0"/>
              <w:marBottom w:val="0"/>
              <w:divBdr>
                <w:top w:val="none" w:sz="0" w:space="0" w:color="auto"/>
                <w:left w:val="none" w:sz="0" w:space="0" w:color="auto"/>
                <w:bottom w:val="none" w:sz="0" w:space="0" w:color="auto"/>
                <w:right w:val="none" w:sz="0" w:space="0" w:color="auto"/>
              </w:divBdr>
            </w:div>
            <w:div w:id="768744585">
              <w:marLeft w:val="0"/>
              <w:marRight w:val="0"/>
              <w:marTop w:val="0"/>
              <w:marBottom w:val="0"/>
              <w:divBdr>
                <w:top w:val="none" w:sz="0" w:space="0" w:color="auto"/>
                <w:left w:val="none" w:sz="0" w:space="0" w:color="auto"/>
                <w:bottom w:val="none" w:sz="0" w:space="0" w:color="auto"/>
                <w:right w:val="none" w:sz="0" w:space="0" w:color="auto"/>
              </w:divBdr>
            </w:div>
            <w:div w:id="1035541509">
              <w:marLeft w:val="0"/>
              <w:marRight w:val="0"/>
              <w:marTop w:val="0"/>
              <w:marBottom w:val="0"/>
              <w:divBdr>
                <w:top w:val="none" w:sz="0" w:space="0" w:color="auto"/>
                <w:left w:val="none" w:sz="0" w:space="0" w:color="auto"/>
                <w:bottom w:val="none" w:sz="0" w:space="0" w:color="auto"/>
                <w:right w:val="none" w:sz="0" w:space="0" w:color="auto"/>
              </w:divBdr>
            </w:div>
            <w:div w:id="1802766248">
              <w:marLeft w:val="0"/>
              <w:marRight w:val="0"/>
              <w:marTop w:val="0"/>
              <w:marBottom w:val="0"/>
              <w:divBdr>
                <w:top w:val="none" w:sz="0" w:space="0" w:color="auto"/>
                <w:left w:val="none" w:sz="0" w:space="0" w:color="auto"/>
                <w:bottom w:val="none" w:sz="0" w:space="0" w:color="auto"/>
                <w:right w:val="none" w:sz="0" w:space="0" w:color="auto"/>
              </w:divBdr>
            </w:div>
            <w:div w:id="1276403139">
              <w:marLeft w:val="0"/>
              <w:marRight w:val="0"/>
              <w:marTop w:val="0"/>
              <w:marBottom w:val="0"/>
              <w:divBdr>
                <w:top w:val="none" w:sz="0" w:space="0" w:color="auto"/>
                <w:left w:val="none" w:sz="0" w:space="0" w:color="auto"/>
                <w:bottom w:val="none" w:sz="0" w:space="0" w:color="auto"/>
                <w:right w:val="none" w:sz="0" w:space="0" w:color="auto"/>
              </w:divBdr>
            </w:div>
            <w:div w:id="676343407">
              <w:marLeft w:val="0"/>
              <w:marRight w:val="0"/>
              <w:marTop w:val="0"/>
              <w:marBottom w:val="0"/>
              <w:divBdr>
                <w:top w:val="none" w:sz="0" w:space="0" w:color="auto"/>
                <w:left w:val="none" w:sz="0" w:space="0" w:color="auto"/>
                <w:bottom w:val="none" w:sz="0" w:space="0" w:color="auto"/>
                <w:right w:val="none" w:sz="0" w:space="0" w:color="auto"/>
              </w:divBdr>
            </w:div>
            <w:div w:id="1715763595">
              <w:marLeft w:val="0"/>
              <w:marRight w:val="0"/>
              <w:marTop w:val="0"/>
              <w:marBottom w:val="0"/>
              <w:divBdr>
                <w:top w:val="none" w:sz="0" w:space="0" w:color="auto"/>
                <w:left w:val="none" w:sz="0" w:space="0" w:color="auto"/>
                <w:bottom w:val="none" w:sz="0" w:space="0" w:color="auto"/>
                <w:right w:val="none" w:sz="0" w:space="0" w:color="auto"/>
              </w:divBdr>
            </w:div>
            <w:div w:id="101152126">
              <w:marLeft w:val="0"/>
              <w:marRight w:val="0"/>
              <w:marTop w:val="0"/>
              <w:marBottom w:val="0"/>
              <w:divBdr>
                <w:top w:val="none" w:sz="0" w:space="0" w:color="auto"/>
                <w:left w:val="none" w:sz="0" w:space="0" w:color="auto"/>
                <w:bottom w:val="none" w:sz="0" w:space="0" w:color="auto"/>
                <w:right w:val="none" w:sz="0" w:space="0" w:color="auto"/>
              </w:divBdr>
            </w:div>
            <w:div w:id="396051094">
              <w:marLeft w:val="0"/>
              <w:marRight w:val="0"/>
              <w:marTop w:val="0"/>
              <w:marBottom w:val="0"/>
              <w:divBdr>
                <w:top w:val="none" w:sz="0" w:space="0" w:color="auto"/>
                <w:left w:val="none" w:sz="0" w:space="0" w:color="auto"/>
                <w:bottom w:val="none" w:sz="0" w:space="0" w:color="auto"/>
                <w:right w:val="none" w:sz="0" w:space="0" w:color="auto"/>
              </w:divBdr>
            </w:div>
            <w:div w:id="485587044">
              <w:marLeft w:val="0"/>
              <w:marRight w:val="0"/>
              <w:marTop w:val="0"/>
              <w:marBottom w:val="0"/>
              <w:divBdr>
                <w:top w:val="none" w:sz="0" w:space="0" w:color="auto"/>
                <w:left w:val="none" w:sz="0" w:space="0" w:color="auto"/>
                <w:bottom w:val="none" w:sz="0" w:space="0" w:color="auto"/>
                <w:right w:val="none" w:sz="0" w:space="0" w:color="auto"/>
              </w:divBdr>
            </w:div>
            <w:div w:id="913010222">
              <w:marLeft w:val="0"/>
              <w:marRight w:val="0"/>
              <w:marTop w:val="0"/>
              <w:marBottom w:val="0"/>
              <w:divBdr>
                <w:top w:val="none" w:sz="0" w:space="0" w:color="auto"/>
                <w:left w:val="none" w:sz="0" w:space="0" w:color="auto"/>
                <w:bottom w:val="none" w:sz="0" w:space="0" w:color="auto"/>
                <w:right w:val="none" w:sz="0" w:space="0" w:color="auto"/>
              </w:divBdr>
            </w:div>
            <w:div w:id="312873047">
              <w:marLeft w:val="0"/>
              <w:marRight w:val="0"/>
              <w:marTop w:val="0"/>
              <w:marBottom w:val="0"/>
              <w:divBdr>
                <w:top w:val="none" w:sz="0" w:space="0" w:color="auto"/>
                <w:left w:val="none" w:sz="0" w:space="0" w:color="auto"/>
                <w:bottom w:val="none" w:sz="0" w:space="0" w:color="auto"/>
                <w:right w:val="none" w:sz="0" w:space="0" w:color="auto"/>
              </w:divBdr>
            </w:div>
            <w:div w:id="1641107165">
              <w:marLeft w:val="0"/>
              <w:marRight w:val="0"/>
              <w:marTop w:val="0"/>
              <w:marBottom w:val="0"/>
              <w:divBdr>
                <w:top w:val="none" w:sz="0" w:space="0" w:color="auto"/>
                <w:left w:val="none" w:sz="0" w:space="0" w:color="auto"/>
                <w:bottom w:val="none" w:sz="0" w:space="0" w:color="auto"/>
                <w:right w:val="none" w:sz="0" w:space="0" w:color="auto"/>
              </w:divBdr>
            </w:div>
            <w:div w:id="291833206">
              <w:marLeft w:val="0"/>
              <w:marRight w:val="0"/>
              <w:marTop w:val="0"/>
              <w:marBottom w:val="0"/>
              <w:divBdr>
                <w:top w:val="none" w:sz="0" w:space="0" w:color="auto"/>
                <w:left w:val="none" w:sz="0" w:space="0" w:color="auto"/>
                <w:bottom w:val="none" w:sz="0" w:space="0" w:color="auto"/>
                <w:right w:val="none" w:sz="0" w:space="0" w:color="auto"/>
              </w:divBdr>
            </w:div>
            <w:div w:id="2075352742">
              <w:marLeft w:val="0"/>
              <w:marRight w:val="0"/>
              <w:marTop w:val="0"/>
              <w:marBottom w:val="0"/>
              <w:divBdr>
                <w:top w:val="none" w:sz="0" w:space="0" w:color="auto"/>
                <w:left w:val="none" w:sz="0" w:space="0" w:color="auto"/>
                <w:bottom w:val="none" w:sz="0" w:space="0" w:color="auto"/>
                <w:right w:val="none" w:sz="0" w:space="0" w:color="auto"/>
              </w:divBdr>
            </w:div>
            <w:div w:id="522549513">
              <w:marLeft w:val="0"/>
              <w:marRight w:val="0"/>
              <w:marTop w:val="0"/>
              <w:marBottom w:val="0"/>
              <w:divBdr>
                <w:top w:val="none" w:sz="0" w:space="0" w:color="auto"/>
                <w:left w:val="none" w:sz="0" w:space="0" w:color="auto"/>
                <w:bottom w:val="none" w:sz="0" w:space="0" w:color="auto"/>
                <w:right w:val="none" w:sz="0" w:space="0" w:color="auto"/>
              </w:divBdr>
            </w:div>
            <w:div w:id="2138178479">
              <w:marLeft w:val="0"/>
              <w:marRight w:val="0"/>
              <w:marTop w:val="0"/>
              <w:marBottom w:val="0"/>
              <w:divBdr>
                <w:top w:val="none" w:sz="0" w:space="0" w:color="auto"/>
                <w:left w:val="none" w:sz="0" w:space="0" w:color="auto"/>
                <w:bottom w:val="none" w:sz="0" w:space="0" w:color="auto"/>
                <w:right w:val="none" w:sz="0" w:space="0" w:color="auto"/>
              </w:divBdr>
            </w:div>
            <w:div w:id="1745295708">
              <w:marLeft w:val="0"/>
              <w:marRight w:val="0"/>
              <w:marTop w:val="0"/>
              <w:marBottom w:val="0"/>
              <w:divBdr>
                <w:top w:val="none" w:sz="0" w:space="0" w:color="auto"/>
                <w:left w:val="none" w:sz="0" w:space="0" w:color="auto"/>
                <w:bottom w:val="none" w:sz="0" w:space="0" w:color="auto"/>
                <w:right w:val="none" w:sz="0" w:space="0" w:color="auto"/>
              </w:divBdr>
            </w:div>
            <w:div w:id="1957757734">
              <w:marLeft w:val="0"/>
              <w:marRight w:val="0"/>
              <w:marTop w:val="0"/>
              <w:marBottom w:val="0"/>
              <w:divBdr>
                <w:top w:val="none" w:sz="0" w:space="0" w:color="auto"/>
                <w:left w:val="none" w:sz="0" w:space="0" w:color="auto"/>
                <w:bottom w:val="none" w:sz="0" w:space="0" w:color="auto"/>
                <w:right w:val="none" w:sz="0" w:space="0" w:color="auto"/>
              </w:divBdr>
            </w:div>
            <w:div w:id="1482766688">
              <w:marLeft w:val="0"/>
              <w:marRight w:val="0"/>
              <w:marTop w:val="0"/>
              <w:marBottom w:val="0"/>
              <w:divBdr>
                <w:top w:val="none" w:sz="0" w:space="0" w:color="auto"/>
                <w:left w:val="none" w:sz="0" w:space="0" w:color="auto"/>
                <w:bottom w:val="none" w:sz="0" w:space="0" w:color="auto"/>
                <w:right w:val="none" w:sz="0" w:space="0" w:color="auto"/>
              </w:divBdr>
            </w:div>
            <w:div w:id="1033578501">
              <w:marLeft w:val="0"/>
              <w:marRight w:val="0"/>
              <w:marTop w:val="0"/>
              <w:marBottom w:val="0"/>
              <w:divBdr>
                <w:top w:val="none" w:sz="0" w:space="0" w:color="auto"/>
                <w:left w:val="none" w:sz="0" w:space="0" w:color="auto"/>
                <w:bottom w:val="none" w:sz="0" w:space="0" w:color="auto"/>
                <w:right w:val="none" w:sz="0" w:space="0" w:color="auto"/>
              </w:divBdr>
            </w:div>
            <w:div w:id="1814634641">
              <w:marLeft w:val="0"/>
              <w:marRight w:val="0"/>
              <w:marTop w:val="0"/>
              <w:marBottom w:val="0"/>
              <w:divBdr>
                <w:top w:val="none" w:sz="0" w:space="0" w:color="auto"/>
                <w:left w:val="none" w:sz="0" w:space="0" w:color="auto"/>
                <w:bottom w:val="none" w:sz="0" w:space="0" w:color="auto"/>
                <w:right w:val="none" w:sz="0" w:space="0" w:color="auto"/>
              </w:divBdr>
            </w:div>
            <w:div w:id="1941184127">
              <w:marLeft w:val="0"/>
              <w:marRight w:val="0"/>
              <w:marTop w:val="0"/>
              <w:marBottom w:val="0"/>
              <w:divBdr>
                <w:top w:val="none" w:sz="0" w:space="0" w:color="auto"/>
                <w:left w:val="none" w:sz="0" w:space="0" w:color="auto"/>
                <w:bottom w:val="none" w:sz="0" w:space="0" w:color="auto"/>
                <w:right w:val="none" w:sz="0" w:space="0" w:color="auto"/>
              </w:divBdr>
            </w:div>
            <w:div w:id="1922910266">
              <w:marLeft w:val="0"/>
              <w:marRight w:val="0"/>
              <w:marTop w:val="0"/>
              <w:marBottom w:val="0"/>
              <w:divBdr>
                <w:top w:val="none" w:sz="0" w:space="0" w:color="auto"/>
                <w:left w:val="none" w:sz="0" w:space="0" w:color="auto"/>
                <w:bottom w:val="none" w:sz="0" w:space="0" w:color="auto"/>
                <w:right w:val="none" w:sz="0" w:space="0" w:color="auto"/>
              </w:divBdr>
            </w:div>
            <w:div w:id="1905678679">
              <w:marLeft w:val="0"/>
              <w:marRight w:val="0"/>
              <w:marTop w:val="0"/>
              <w:marBottom w:val="0"/>
              <w:divBdr>
                <w:top w:val="none" w:sz="0" w:space="0" w:color="auto"/>
                <w:left w:val="none" w:sz="0" w:space="0" w:color="auto"/>
                <w:bottom w:val="none" w:sz="0" w:space="0" w:color="auto"/>
                <w:right w:val="none" w:sz="0" w:space="0" w:color="auto"/>
              </w:divBdr>
            </w:div>
            <w:div w:id="98527085">
              <w:marLeft w:val="0"/>
              <w:marRight w:val="0"/>
              <w:marTop w:val="0"/>
              <w:marBottom w:val="0"/>
              <w:divBdr>
                <w:top w:val="none" w:sz="0" w:space="0" w:color="auto"/>
                <w:left w:val="none" w:sz="0" w:space="0" w:color="auto"/>
                <w:bottom w:val="none" w:sz="0" w:space="0" w:color="auto"/>
                <w:right w:val="none" w:sz="0" w:space="0" w:color="auto"/>
              </w:divBdr>
            </w:div>
            <w:div w:id="1659381763">
              <w:marLeft w:val="0"/>
              <w:marRight w:val="0"/>
              <w:marTop w:val="0"/>
              <w:marBottom w:val="0"/>
              <w:divBdr>
                <w:top w:val="none" w:sz="0" w:space="0" w:color="auto"/>
                <w:left w:val="none" w:sz="0" w:space="0" w:color="auto"/>
                <w:bottom w:val="none" w:sz="0" w:space="0" w:color="auto"/>
                <w:right w:val="none" w:sz="0" w:space="0" w:color="auto"/>
              </w:divBdr>
            </w:div>
            <w:div w:id="283511813">
              <w:marLeft w:val="0"/>
              <w:marRight w:val="0"/>
              <w:marTop w:val="0"/>
              <w:marBottom w:val="0"/>
              <w:divBdr>
                <w:top w:val="none" w:sz="0" w:space="0" w:color="auto"/>
                <w:left w:val="none" w:sz="0" w:space="0" w:color="auto"/>
                <w:bottom w:val="none" w:sz="0" w:space="0" w:color="auto"/>
                <w:right w:val="none" w:sz="0" w:space="0" w:color="auto"/>
              </w:divBdr>
            </w:div>
            <w:div w:id="943195253">
              <w:marLeft w:val="0"/>
              <w:marRight w:val="0"/>
              <w:marTop w:val="0"/>
              <w:marBottom w:val="0"/>
              <w:divBdr>
                <w:top w:val="none" w:sz="0" w:space="0" w:color="auto"/>
                <w:left w:val="none" w:sz="0" w:space="0" w:color="auto"/>
                <w:bottom w:val="none" w:sz="0" w:space="0" w:color="auto"/>
                <w:right w:val="none" w:sz="0" w:space="0" w:color="auto"/>
              </w:divBdr>
            </w:div>
            <w:div w:id="1989896348">
              <w:marLeft w:val="0"/>
              <w:marRight w:val="0"/>
              <w:marTop w:val="0"/>
              <w:marBottom w:val="0"/>
              <w:divBdr>
                <w:top w:val="none" w:sz="0" w:space="0" w:color="auto"/>
                <w:left w:val="none" w:sz="0" w:space="0" w:color="auto"/>
                <w:bottom w:val="none" w:sz="0" w:space="0" w:color="auto"/>
                <w:right w:val="none" w:sz="0" w:space="0" w:color="auto"/>
              </w:divBdr>
            </w:div>
            <w:div w:id="1449931671">
              <w:marLeft w:val="0"/>
              <w:marRight w:val="0"/>
              <w:marTop w:val="0"/>
              <w:marBottom w:val="0"/>
              <w:divBdr>
                <w:top w:val="none" w:sz="0" w:space="0" w:color="auto"/>
                <w:left w:val="none" w:sz="0" w:space="0" w:color="auto"/>
                <w:bottom w:val="none" w:sz="0" w:space="0" w:color="auto"/>
                <w:right w:val="none" w:sz="0" w:space="0" w:color="auto"/>
              </w:divBdr>
            </w:div>
            <w:div w:id="1331566030">
              <w:marLeft w:val="0"/>
              <w:marRight w:val="0"/>
              <w:marTop w:val="0"/>
              <w:marBottom w:val="0"/>
              <w:divBdr>
                <w:top w:val="none" w:sz="0" w:space="0" w:color="auto"/>
                <w:left w:val="none" w:sz="0" w:space="0" w:color="auto"/>
                <w:bottom w:val="none" w:sz="0" w:space="0" w:color="auto"/>
                <w:right w:val="none" w:sz="0" w:space="0" w:color="auto"/>
              </w:divBdr>
            </w:div>
            <w:div w:id="2087536437">
              <w:marLeft w:val="0"/>
              <w:marRight w:val="0"/>
              <w:marTop w:val="0"/>
              <w:marBottom w:val="0"/>
              <w:divBdr>
                <w:top w:val="none" w:sz="0" w:space="0" w:color="auto"/>
                <w:left w:val="none" w:sz="0" w:space="0" w:color="auto"/>
                <w:bottom w:val="none" w:sz="0" w:space="0" w:color="auto"/>
                <w:right w:val="none" w:sz="0" w:space="0" w:color="auto"/>
              </w:divBdr>
            </w:div>
            <w:div w:id="1509640324">
              <w:marLeft w:val="0"/>
              <w:marRight w:val="0"/>
              <w:marTop w:val="0"/>
              <w:marBottom w:val="0"/>
              <w:divBdr>
                <w:top w:val="none" w:sz="0" w:space="0" w:color="auto"/>
                <w:left w:val="none" w:sz="0" w:space="0" w:color="auto"/>
                <w:bottom w:val="none" w:sz="0" w:space="0" w:color="auto"/>
                <w:right w:val="none" w:sz="0" w:space="0" w:color="auto"/>
              </w:divBdr>
            </w:div>
            <w:div w:id="2099710097">
              <w:marLeft w:val="0"/>
              <w:marRight w:val="0"/>
              <w:marTop w:val="0"/>
              <w:marBottom w:val="0"/>
              <w:divBdr>
                <w:top w:val="none" w:sz="0" w:space="0" w:color="auto"/>
                <w:left w:val="none" w:sz="0" w:space="0" w:color="auto"/>
                <w:bottom w:val="none" w:sz="0" w:space="0" w:color="auto"/>
                <w:right w:val="none" w:sz="0" w:space="0" w:color="auto"/>
              </w:divBdr>
            </w:div>
            <w:div w:id="872770787">
              <w:marLeft w:val="0"/>
              <w:marRight w:val="0"/>
              <w:marTop w:val="0"/>
              <w:marBottom w:val="0"/>
              <w:divBdr>
                <w:top w:val="none" w:sz="0" w:space="0" w:color="auto"/>
                <w:left w:val="none" w:sz="0" w:space="0" w:color="auto"/>
                <w:bottom w:val="none" w:sz="0" w:space="0" w:color="auto"/>
                <w:right w:val="none" w:sz="0" w:space="0" w:color="auto"/>
              </w:divBdr>
            </w:div>
            <w:div w:id="1625891055">
              <w:marLeft w:val="0"/>
              <w:marRight w:val="0"/>
              <w:marTop w:val="0"/>
              <w:marBottom w:val="0"/>
              <w:divBdr>
                <w:top w:val="none" w:sz="0" w:space="0" w:color="auto"/>
                <w:left w:val="none" w:sz="0" w:space="0" w:color="auto"/>
                <w:bottom w:val="none" w:sz="0" w:space="0" w:color="auto"/>
                <w:right w:val="none" w:sz="0" w:space="0" w:color="auto"/>
              </w:divBdr>
            </w:div>
            <w:div w:id="2088261102">
              <w:marLeft w:val="0"/>
              <w:marRight w:val="0"/>
              <w:marTop w:val="0"/>
              <w:marBottom w:val="0"/>
              <w:divBdr>
                <w:top w:val="none" w:sz="0" w:space="0" w:color="auto"/>
                <w:left w:val="none" w:sz="0" w:space="0" w:color="auto"/>
                <w:bottom w:val="none" w:sz="0" w:space="0" w:color="auto"/>
                <w:right w:val="none" w:sz="0" w:space="0" w:color="auto"/>
              </w:divBdr>
            </w:div>
            <w:div w:id="650016165">
              <w:marLeft w:val="0"/>
              <w:marRight w:val="0"/>
              <w:marTop w:val="0"/>
              <w:marBottom w:val="0"/>
              <w:divBdr>
                <w:top w:val="none" w:sz="0" w:space="0" w:color="auto"/>
                <w:left w:val="none" w:sz="0" w:space="0" w:color="auto"/>
                <w:bottom w:val="none" w:sz="0" w:space="0" w:color="auto"/>
                <w:right w:val="none" w:sz="0" w:space="0" w:color="auto"/>
              </w:divBdr>
            </w:div>
            <w:div w:id="2020963123">
              <w:marLeft w:val="0"/>
              <w:marRight w:val="0"/>
              <w:marTop w:val="0"/>
              <w:marBottom w:val="0"/>
              <w:divBdr>
                <w:top w:val="none" w:sz="0" w:space="0" w:color="auto"/>
                <w:left w:val="none" w:sz="0" w:space="0" w:color="auto"/>
                <w:bottom w:val="none" w:sz="0" w:space="0" w:color="auto"/>
                <w:right w:val="none" w:sz="0" w:space="0" w:color="auto"/>
              </w:divBdr>
            </w:div>
            <w:div w:id="369688653">
              <w:marLeft w:val="0"/>
              <w:marRight w:val="0"/>
              <w:marTop w:val="0"/>
              <w:marBottom w:val="0"/>
              <w:divBdr>
                <w:top w:val="none" w:sz="0" w:space="0" w:color="auto"/>
                <w:left w:val="none" w:sz="0" w:space="0" w:color="auto"/>
                <w:bottom w:val="none" w:sz="0" w:space="0" w:color="auto"/>
                <w:right w:val="none" w:sz="0" w:space="0" w:color="auto"/>
              </w:divBdr>
            </w:div>
            <w:div w:id="602300341">
              <w:marLeft w:val="0"/>
              <w:marRight w:val="0"/>
              <w:marTop w:val="0"/>
              <w:marBottom w:val="0"/>
              <w:divBdr>
                <w:top w:val="none" w:sz="0" w:space="0" w:color="auto"/>
                <w:left w:val="none" w:sz="0" w:space="0" w:color="auto"/>
                <w:bottom w:val="none" w:sz="0" w:space="0" w:color="auto"/>
                <w:right w:val="none" w:sz="0" w:space="0" w:color="auto"/>
              </w:divBdr>
            </w:div>
            <w:div w:id="1410227706">
              <w:marLeft w:val="0"/>
              <w:marRight w:val="0"/>
              <w:marTop w:val="0"/>
              <w:marBottom w:val="0"/>
              <w:divBdr>
                <w:top w:val="none" w:sz="0" w:space="0" w:color="auto"/>
                <w:left w:val="none" w:sz="0" w:space="0" w:color="auto"/>
                <w:bottom w:val="none" w:sz="0" w:space="0" w:color="auto"/>
                <w:right w:val="none" w:sz="0" w:space="0" w:color="auto"/>
              </w:divBdr>
            </w:div>
            <w:div w:id="1695765117">
              <w:marLeft w:val="0"/>
              <w:marRight w:val="0"/>
              <w:marTop w:val="0"/>
              <w:marBottom w:val="0"/>
              <w:divBdr>
                <w:top w:val="none" w:sz="0" w:space="0" w:color="auto"/>
                <w:left w:val="none" w:sz="0" w:space="0" w:color="auto"/>
                <w:bottom w:val="none" w:sz="0" w:space="0" w:color="auto"/>
                <w:right w:val="none" w:sz="0" w:space="0" w:color="auto"/>
              </w:divBdr>
            </w:div>
            <w:div w:id="956063771">
              <w:marLeft w:val="0"/>
              <w:marRight w:val="0"/>
              <w:marTop w:val="0"/>
              <w:marBottom w:val="0"/>
              <w:divBdr>
                <w:top w:val="none" w:sz="0" w:space="0" w:color="auto"/>
                <w:left w:val="none" w:sz="0" w:space="0" w:color="auto"/>
                <w:bottom w:val="none" w:sz="0" w:space="0" w:color="auto"/>
                <w:right w:val="none" w:sz="0" w:space="0" w:color="auto"/>
              </w:divBdr>
            </w:div>
            <w:div w:id="161313557">
              <w:marLeft w:val="0"/>
              <w:marRight w:val="0"/>
              <w:marTop w:val="0"/>
              <w:marBottom w:val="0"/>
              <w:divBdr>
                <w:top w:val="none" w:sz="0" w:space="0" w:color="auto"/>
                <w:left w:val="none" w:sz="0" w:space="0" w:color="auto"/>
                <w:bottom w:val="none" w:sz="0" w:space="0" w:color="auto"/>
                <w:right w:val="none" w:sz="0" w:space="0" w:color="auto"/>
              </w:divBdr>
            </w:div>
            <w:div w:id="206994363">
              <w:marLeft w:val="0"/>
              <w:marRight w:val="0"/>
              <w:marTop w:val="0"/>
              <w:marBottom w:val="0"/>
              <w:divBdr>
                <w:top w:val="none" w:sz="0" w:space="0" w:color="auto"/>
                <w:left w:val="none" w:sz="0" w:space="0" w:color="auto"/>
                <w:bottom w:val="none" w:sz="0" w:space="0" w:color="auto"/>
                <w:right w:val="none" w:sz="0" w:space="0" w:color="auto"/>
              </w:divBdr>
            </w:div>
            <w:div w:id="1565601170">
              <w:marLeft w:val="0"/>
              <w:marRight w:val="0"/>
              <w:marTop w:val="0"/>
              <w:marBottom w:val="0"/>
              <w:divBdr>
                <w:top w:val="none" w:sz="0" w:space="0" w:color="auto"/>
                <w:left w:val="none" w:sz="0" w:space="0" w:color="auto"/>
                <w:bottom w:val="none" w:sz="0" w:space="0" w:color="auto"/>
                <w:right w:val="none" w:sz="0" w:space="0" w:color="auto"/>
              </w:divBdr>
            </w:div>
            <w:div w:id="1557859499">
              <w:marLeft w:val="0"/>
              <w:marRight w:val="0"/>
              <w:marTop w:val="0"/>
              <w:marBottom w:val="0"/>
              <w:divBdr>
                <w:top w:val="none" w:sz="0" w:space="0" w:color="auto"/>
                <w:left w:val="none" w:sz="0" w:space="0" w:color="auto"/>
                <w:bottom w:val="none" w:sz="0" w:space="0" w:color="auto"/>
                <w:right w:val="none" w:sz="0" w:space="0" w:color="auto"/>
              </w:divBdr>
            </w:div>
            <w:div w:id="142281724">
              <w:marLeft w:val="0"/>
              <w:marRight w:val="0"/>
              <w:marTop w:val="0"/>
              <w:marBottom w:val="0"/>
              <w:divBdr>
                <w:top w:val="none" w:sz="0" w:space="0" w:color="auto"/>
                <w:left w:val="none" w:sz="0" w:space="0" w:color="auto"/>
                <w:bottom w:val="none" w:sz="0" w:space="0" w:color="auto"/>
                <w:right w:val="none" w:sz="0" w:space="0" w:color="auto"/>
              </w:divBdr>
            </w:div>
            <w:div w:id="1103913998">
              <w:marLeft w:val="0"/>
              <w:marRight w:val="0"/>
              <w:marTop w:val="0"/>
              <w:marBottom w:val="0"/>
              <w:divBdr>
                <w:top w:val="none" w:sz="0" w:space="0" w:color="auto"/>
                <w:left w:val="none" w:sz="0" w:space="0" w:color="auto"/>
                <w:bottom w:val="none" w:sz="0" w:space="0" w:color="auto"/>
                <w:right w:val="none" w:sz="0" w:space="0" w:color="auto"/>
              </w:divBdr>
            </w:div>
            <w:div w:id="446387980">
              <w:marLeft w:val="0"/>
              <w:marRight w:val="0"/>
              <w:marTop w:val="0"/>
              <w:marBottom w:val="0"/>
              <w:divBdr>
                <w:top w:val="none" w:sz="0" w:space="0" w:color="auto"/>
                <w:left w:val="none" w:sz="0" w:space="0" w:color="auto"/>
                <w:bottom w:val="none" w:sz="0" w:space="0" w:color="auto"/>
                <w:right w:val="none" w:sz="0" w:space="0" w:color="auto"/>
              </w:divBdr>
            </w:div>
            <w:div w:id="218173208">
              <w:marLeft w:val="0"/>
              <w:marRight w:val="0"/>
              <w:marTop w:val="0"/>
              <w:marBottom w:val="0"/>
              <w:divBdr>
                <w:top w:val="none" w:sz="0" w:space="0" w:color="auto"/>
                <w:left w:val="none" w:sz="0" w:space="0" w:color="auto"/>
                <w:bottom w:val="none" w:sz="0" w:space="0" w:color="auto"/>
                <w:right w:val="none" w:sz="0" w:space="0" w:color="auto"/>
              </w:divBdr>
            </w:div>
            <w:div w:id="269556799">
              <w:marLeft w:val="0"/>
              <w:marRight w:val="0"/>
              <w:marTop w:val="0"/>
              <w:marBottom w:val="0"/>
              <w:divBdr>
                <w:top w:val="none" w:sz="0" w:space="0" w:color="auto"/>
                <w:left w:val="none" w:sz="0" w:space="0" w:color="auto"/>
                <w:bottom w:val="none" w:sz="0" w:space="0" w:color="auto"/>
                <w:right w:val="none" w:sz="0" w:space="0" w:color="auto"/>
              </w:divBdr>
            </w:div>
            <w:div w:id="814301286">
              <w:marLeft w:val="0"/>
              <w:marRight w:val="0"/>
              <w:marTop w:val="0"/>
              <w:marBottom w:val="0"/>
              <w:divBdr>
                <w:top w:val="none" w:sz="0" w:space="0" w:color="auto"/>
                <w:left w:val="none" w:sz="0" w:space="0" w:color="auto"/>
                <w:bottom w:val="none" w:sz="0" w:space="0" w:color="auto"/>
                <w:right w:val="none" w:sz="0" w:space="0" w:color="auto"/>
              </w:divBdr>
            </w:div>
            <w:div w:id="894243617">
              <w:marLeft w:val="0"/>
              <w:marRight w:val="0"/>
              <w:marTop w:val="0"/>
              <w:marBottom w:val="0"/>
              <w:divBdr>
                <w:top w:val="none" w:sz="0" w:space="0" w:color="auto"/>
                <w:left w:val="none" w:sz="0" w:space="0" w:color="auto"/>
                <w:bottom w:val="none" w:sz="0" w:space="0" w:color="auto"/>
                <w:right w:val="none" w:sz="0" w:space="0" w:color="auto"/>
              </w:divBdr>
            </w:div>
            <w:div w:id="1706829296">
              <w:marLeft w:val="0"/>
              <w:marRight w:val="0"/>
              <w:marTop w:val="0"/>
              <w:marBottom w:val="0"/>
              <w:divBdr>
                <w:top w:val="none" w:sz="0" w:space="0" w:color="auto"/>
                <w:left w:val="none" w:sz="0" w:space="0" w:color="auto"/>
                <w:bottom w:val="none" w:sz="0" w:space="0" w:color="auto"/>
                <w:right w:val="none" w:sz="0" w:space="0" w:color="auto"/>
              </w:divBdr>
            </w:div>
            <w:div w:id="2061204953">
              <w:marLeft w:val="0"/>
              <w:marRight w:val="0"/>
              <w:marTop w:val="0"/>
              <w:marBottom w:val="0"/>
              <w:divBdr>
                <w:top w:val="none" w:sz="0" w:space="0" w:color="auto"/>
                <w:left w:val="none" w:sz="0" w:space="0" w:color="auto"/>
                <w:bottom w:val="none" w:sz="0" w:space="0" w:color="auto"/>
                <w:right w:val="none" w:sz="0" w:space="0" w:color="auto"/>
              </w:divBdr>
            </w:div>
            <w:div w:id="231817948">
              <w:marLeft w:val="0"/>
              <w:marRight w:val="0"/>
              <w:marTop w:val="0"/>
              <w:marBottom w:val="0"/>
              <w:divBdr>
                <w:top w:val="none" w:sz="0" w:space="0" w:color="auto"/>
                <w:left w:val="none" w:sz="0" w:space="0" w:color="auto"/>
                <w:bottom w:val="none" w:sz="0" w:space="0" w:color="auto"/>
                <w:right w:val="none" w:sz="0" w:space="0" w:color="auto"/>
              </w:divBdr>
            </w:div>
            <w:div w:id="463231946">
              <w:marLeft w:val="0"/>
              <w:marRight w:val="0"/>
              <w:marTop w:val="0"/>
              <w:marBottom w:val="0"/>
              <w:divBdr>
                <w:top w:val="none" w:sz="0" w:space="0" w:color="auto"/>
                <w:left w:val="none" w:sz="0" w:space="0" w:color="auto"/>
                <w:bottom w:val="none" w:sz="0" w:space="0" w:color="auto"/>
                <w:right w:val="none" w:sz="0" w:space="0" w:color="auto"/>
              </w:divBdr>
            </w:div>
            <w:div w:id="150339756">
              <w:marLeft w:val="0"/>
              <w:marRight w:val="0"/>
              <w:marTop w:val="0"/>
              <w:marBottom w:val="0"/>
              <w:divBdr>
                <w:top w:val="none" w:sz="0" w:space="0" w:color="auto"/>
                <w:left w:val="none" w:sz="0" w:space="0" w:color="auto"/>
                <w:bottom w:val="none" w:sz="0" w:space="0" w:color="auto"/>
                <w:right w:val="none" w:sz="0" w:space="0" w:color="auto"/>
              </w:divBdr>
            </w:div>
            <w:div w:id="1415853243">
              <w:marLeft w:val="0"/>
              <w:marRight w:val="0"/>
              <w:marTop w:val="0"/>
              <w:marBottom w:val="0"/>
              <w:divBdr>
                <w:top w:val="none" w:sz="0" w:space="0" w:color="auto"/>
                <w:left w:val="none" w:sz="0" w:space="0" w:color="auto"/>
                <w:bottom w:val="none" w:sz="0" w:space="0" w:color="auto"/>
                <w:right w:val="none" w:sz="0" w:space="0" w:color="auto"/>
              </w:divBdr>
            </w:div>
            <w:div w:id="129637291">
              <w:marLeft w:val="0"/>
              <w:marRight w:val="0"/>
              <w:marTop w:val="0"/>
              <w:marBottom w:val="0"/>
              <w:divBdr>
                <w:top w:val="none" w:sz="0" w:space="0" w:color="auto"/>
                <w:left w:val="none" w:sz="0" w:space="0" w:color="auto"/>
                <w:bottom w:val="none" w:sz="0" w:space="0" w:color="auto"/>
                <w:right w:val="none" w:sz="0" w:space="0" w:color="auto"/>
              </w:divBdr>
            </w:div>
            <w:div w:id="1817603236">
              <w:marLeft w:val="0"/>
              <w:marRight w:val="0"/>
              <w:marTop w:val="0"/>
              <w:marBottom w:val="0"/>
              <w:divBdr>
                <w:top w:val="none" w:sz="0" w:space="0" w:color="auto"/>
                <w:left w:val="none" w:sz="0" w:space="0" w:color="auto"/>
                <w:bottom w:val="none" w:sz="0" w:space="0" w:color="auto"/>
                <w:right w:val="none" w:sz="0" w:space="0" w:color="auto"/>
              </w:divBdr>
            </w:div>
            <w:div w:id="2110612412">
              <w:marLeft w:val="0"/>
              <w:marRight w:val="0"/>
              <w:marTop w:val="0"/>
              <w:marBottom w:val="0"/>
              <w:divBdr>
                <w:top w:val="none" w:sz="0" w:space="0" w:color="auto"/>
                <w:left w:val="none" w:sz="0" w:space="0" w:color="auto"/>
                <w:bottom w:val="none" w:sz="0" w:space="0" w:color="auto"/>
                <w:right w:val="none" w:sz="0" w:space="0" w:color="auto"/>
              </w:divBdr>
            </w:div>
            <w:div w:id="1151556234">
              <w:marLeft w:val="0"/>
              <w:marRight w:val="0"/>
              <w:marTop w:val="0"/>
              <w:marBottom w:val="0"/>
              <w:divBdr>
                <w:top w:val="none" w:sz="0" w:space="0" w:color="auto"/>
                <w:left w:val="none" w:sz="0" w:space="0" w:color="auto"/>
                <w:bottom w:val="none" w:sz="0" w:space="0" w:color="auto"/>
                <w:right w:val="none" w:sz="0" w:space="0" w:color="auto"/>
              </w:divBdr>
            </w:div>
            <w:div w:id="2001229776">
              <w:marLeft w:val="0"/>
              <w:marRight w:val="0"/>
              <w:marTop w:val="0"/>
              <w:marBottom w:val="0"/>
              <w:divBdr>
                <w:top w:val="none" w:sz="0" w:space="0" w:color="auto"/>
                <w:left w:val="none" w:sz="0" w:space="0" w:color="auto"/>
                <w:bottom w:val="none" w:sz="0" w:space="0" w:color="auto"/>
                <w:right w:val="none" w:sz="0" w:space="0" w:color="auto"/>
              </w:divBdr>
            </w:div>
            <w:div w:id="2043288744">
              <w:marLeft w:val="0"/>
              <w:marRight w:val="0"/>
              <w:marTop w:val="0"/>
              <w:marBottom w:val="0"/>
              <w:divBdr>
                <w:top w:val="none" w:sz="0" w:space="0" w:color="auto"/>
                <w:left w:val="none" w:sz="0" w:space="0" w:color="auto"/>
                <w:bottom w:val="none" w:sz="0" w:space="0" w:color="auto"/>
                <w:right w:val="none" w:sz="0" w:space="0" w:color="auto"/>
              </w:divBdr>
            </w:div>
            <w:div w:id="2091273126">
              <w:marLeft w:val="0"/>
              <w:marRight w:val="0"/>
              <w:marTop w:val="0"/>
              <w:marBottom w:val="0"/>
              <w:divBdr>
                <w:top w:val="none" w:sz="0" w:space="0" w:color="auto"/>
                <w:left w:val="none" w:sz="0" w:space="0" w:color="auto"/>
                <w:bottom w:val="none" w:sz="0" w:space="0" w:color="auto"/>
                <w:right w:val="none" w:sz="0" w:space="0" w:color="auto"/>
              </w:divBdr>
            </w:div>
            <w:div w:id="935601743">
              <w:marLeft w:val="0"/>
              <w:marRight w:val="0"/>
              <w:marTop w:val="0"/>
              <w:marBottom w:val="0"/>
              <w:divBdr>
                <w:top w:val="none" w:sz="0" w:space="0" w:color="auto"/>
                <w:left w:val="none" w:sz="0" w:space="0" w:color="auto"/>
                <w:bottom w:val="none" w:sz="0" w:space="0" w:color="auto"/>
                <w:right w:val="none" w:sz="0" w:space="0" w:color="auto"/>
              </w:divBdr>
            </w:div>
            <w:div w:id="902714185">
              <w:marLeft w:val="0"/>
              <w:marRight w:val="0"/>
              <w:marTop w:val="0"/>
              <w:marBottom w:val="0"/>
              <w:divBdr>
                <w:top w:val="none" w:sz="0" w:space="0" w:color="auto"/>
                <w:left w:val="none" w:sz="0" w:space="0" w:color="auto"/>
                <w:bottom w:val="none" w:sz="0" w:space="0" w:color="auto"/>
                <w:right w:val="none" w:sz="0" w:space="0" w:color="auto"/>
              </w:divBdr>
            </w:div>
            <w:div w:id="1266157452">
              <w:marLeft w:val="0"/>
              <w:marRight w:val="0"/>
              <w:marTop w:val="0"/>
              <w:marBottom w:val="0"/>
              <w:divBdr>
                <w:top w:val="none" w:sz="0" w:space="0" w:color="auto"/>
                <w:left w:val="none" w:sz="0" w:space="0" w:color="auto"/>
                <w:bottom w:val="none" w:sz="0" w:space="0" w:color="auto"/>
                <w:right w:val="none" w:sz="0" w:space="0" w:color="auto"/>
              </w:divBdr>
            </w:div>
            <w:div w:id="149055981">
              <w:marLeft w:val="0"/>
              <w:marRight w:val="0"/>
              <w:marTop w:val="0"/>
              <w:marBottom w:val="0"/>
              <w:divBdr>
                <w:top w:val="none" w:sz="0" w:space="0" w:color="auto"/>
                <w:left w:val="none" w:sz="0" w:space="0" w:color="auto"/>
                <w:bottom w:val="none" w:sz="0" w:space="0" w:color="auto"/>
                <w:right w:val="none" w:sz="0" w:space="0" w:color="auto"/>
              </w:divBdr>
            </w:div>
            <w:div w:id="1185361411">
              <w:marLeft w:val="0"/>
              <w:marRight w:val="0"/>
              <w:marTop w:val="0"/>
              <w:marBottom w:val="0"/>
              <w:divBdr>
                <w:top w:val="none" w:sz="0" w:space="0" w:color="auto"/>
                <w:left w:val="none" w:sz="0" w:space="0" w:color="auto"/>
                <w:bottom w:val="none" w:sz="0" w:space="0" w:color="auto"/>
                <w:right w:val="none" w:sz="0" w:space="0" w:color="auto"/>
              </w:divBdr>
            </w:div>
            <w:div w:id="1070426598">
              <w:marLeft w:val="0"/>
              <w:marRight w:val="0"/>
              <w:marTop w:val="0"/>
              <w:marBottom w:val="0"/>
              <w:divBdr>
                <w:top w:val="none" w:sz="0" w:space="0" w:color="auto"/>
                <w:left w:val="none" w:sz="0" w:space="0" w:color="auto"/>
                <w:bottom w:val="none" w:sz="0" w:space="0" w:color="auto"/>
                <w:right w:val="none" w:sz="0" w:space="0" w:color="auto"/>
              </w:divBdr>
            </w:div>
            <w:div w:id="1339700959">
              <w:marLeft w:val="0"/>
              <w:marRight w:val="0"/>
              <w:marTop w:val="0"/>
              <w:marBottom w:val="0"/>
              <w:divBdr>
                <w:top w:val="none" w:sz="0" w:space="0" w:color="auto"/>
                <w:left w:val="none" w:sz="0" w:space="0" w:color="auto"/>
                <w:bottom w:val="none" w:sz="0" w:space="0" w:color="auto"/>
                <w:right w:val="none" w:sz="0" w:space="0" w:color="auto"/>
              </w:divBdr>
            </w:div>
            <w:div w:id="661205886">
              <w:marLeft w:val="0"/>
              <w:marRight w:val="0"/>
              <w:marTop w:val="0"/>
              <w:marBottom w:val="0"/>
              <w:divBdr>
                <w:top w:val="none" w:sz="0" w:space="0" w:color="auto"/>
                <w:left w:val="none" w:sz="0" w:space="0" w:color="auto"/>
                <w:bottom w:val="none" w:sz="0" w:space="0" w:color="auto"/>
                <w:right w:val="none" w:sz="0" w:space="0" w:color="auto"/>
              </w:divBdr>
            </w:div>
            <w:div w:id="1868563608">
              <w:marLeft w:val="0"/>
              <w:marRight w:val="0"/>
              <w:marTop w:val="0"/>
              <w:marBottom w:val="0"/>
              <w:divBdr>
                <w:top w:val="none" w:sz="0" w:space="0" w:color="auto"/>
                <w:left w:val="none" w:sz="0" w:space="0" w:color="auto"/>
                <w:bottom w:val="none" w:sz="0" w:space="0" w:color="auto"/>
                <w:right w:val="none" w:sz="0" w:space="0" w:color="auto"/>
              </w:divBdr>
            </w:div>
            <w:div w:id="1366128928">
              <w:marLeft w:val="0"/>
              <w:marRight w:val="0"/>
              <w:marTop w:val="0"/>
              <w:marBottom w:val="0"/>
              <w:divBdr>
                <w:top w:val="none" w:sz="0" w:space="0" w:color="auto"/>
                <w:left w:val="none" w:sz="0" w:space="0" w:color="auto"/>
                <w:bottom w:val="none" w:sz="0" w:space="0" w:color="auto"/>
                <w:right w:val="none" w:sz="0" w:space="0" w:color="auto"/>
              </w:divBdr>
            </w:div>
            <w:div w:id="1609385088">
              <w:marLeft w:val="0"/>
              <w:marRight w:val="0"/>
              <w:marTop w:val="0"/>
              <w:marBottom w:val="0"/>
              <w:divBdr>
                <w:top w:val="none" w:sz="0" w:space="0" w:color="auto"/>
                <w:left w:val="none" w:sz="0" w:space="0" w:color="auto"/>
                <w:bottom w:val="none" w:sz="0" w:space="0" w:color="auto"/>
                <w:right w:val="none" w:sz="0" w:space="0" w:color="auto"/>
              </w:divBdr>
            </w:div>
            <w:div w:id="238709291">
              <w:marLeft w:val="0"/>
              <w:marRight w:val="0"/>
              <w:marTop w:val="0"/>
              <w:marBottom w:val="0"/>
              <w:divBdr>
                <w:top w:val="none" w:sz="0" w:space="0" w:color="auto"/>
                <w:left w:val="none" w:sz="0" w:space="0" w:color="auto"/>
                <w:bottom w:val="none" w:sz="0" w:space="0" w:color="auto"/>
                <w:right w:val="none" w:sz="0" w:space="0" w:color="auto"/>
              </w:divBdr>
            </w:div>
            <w:div w:id="472528630">
              <w:marLeft w:val="0"/>
              <w:marRight w:val="0"/>
              <w:marTop w:val="0"/>
              <w:marBottom w:val="0"/>
              <w:divBdr>
                <w:top w:val="none" w:sz="0" w:space="0" w:color="auto"/>
                <w:left w:val="none" w:sz="0" w:space="0" w:color="auto"/>
                <w:bottom w:val="none" w:sz="0" w:space="0" w:color="auto"/>
                <w:right w:val="none" w:sz="0" w:space="0" w:color="auto"/>
              </w:divBdr>
            </w:div>
            <w:div w:id="55013651">
              <w:marLeft w:val="0"/>
              <w:marRight w:val="0"/>
              <w:marTop w:val="0"/>
              <w:marBottom w:val="0"/>
              <w:divBdr>
                <w:top w:val="none" w:sz="0" w:space="0" w:color="auto"/>
                <w:left w:val="none" w:sz="0" w:space="0" w:color="auto"/>
                <w:bottom w:val="none" w:sz="0" w:space="0" w:color="auto"/>
                <w:right w:val="none" w:sz="0" w:space="0" w:color="auto"/>
              </w:divBdr>
            </w:div>
            <w:div w:id="427698347">
              <w:marLeft w:val="0"/>
              <w:marRight w:val="0"/>
              <w:marTop w:val="0"/>
              <w:marBottom w:val="0"/>
              <w:divBdr>
                <w:top w:val="none" w:sz="0" w:space="0" w:color="auto"/>
                <w:left w:val="none" w:sz="0" w:space="0" w:color="auto"/>
                <w:bottom w:val="none" w:sz="0" w:space="0" w:color="auto"/>
                <w:right w:val="none" w:sz="0" w:space="0" w:color="auto"/>
              </w:divBdr>
            </w:div>
            <w:div w:id="868030628">
              <w:marLeft w:val="0"/>
              <w:marRight w:val="0"/>
              <w:marTop w:val="0"/>
              <w:marBottom w:val="0"/>
              <w:divBdr>
                <w:top w:val="none" w:sz="0" w:space="0" w:color="auto"/>
                <w:left w:val="none" w:sz="0" w:space="0" w:color="auto"/>
                <w:bottom w:val="none" w:sz="0" w:space="0" w:color="auto"/>
                <w:right w:val="none" w:sz="0" w:space="0" w:color="auto"/>
              </w:divBdr>
            </w:div>
            <w:div w:id="1257712894">
              <w:marLeft w:val="0"/>
              <w:marRight w:val="0"/>
              <w:marTop w:val="0"/>
              <w:marBottom w:val="0"/>
              <w:divBdr>
                <w:top w:val="none" w:sz="0" w:space="0" w:color="auto"/>
                <w:left w:val="none" w:sz="0" w:space="0" w:color="auto"/>
                <w:bottom w:val="none" w:sz="0" w:space="0" w:color="auto"/>
                <w:right w:val="none" w:sz="0" w:space="0" w:color="auto"/>
              </w:divBdr>
            </w:div>
            <w:div w:id="497311067">
              <w:marLeft w:val="0"/>
              <w:marRight w:val="0"/>
              <w:marTop w:val="0"/>
              <w:marBottom w:val="0"/>
              <w:divBdr>
                <w:top w:val="none" w:sz="0" w:space="0" w:color="auto"/>
                <w:left w:val="none" w:sz="0" w:space="0" w:color="auto"/>
                <w:bottom w:val="none" w:sz="0" w:space="0" w:color="auto"/>
                <w:right w:val="none" w:sz="0" w:space="0" w:color="auto"/>
              </w:divBdr>
            </w:div>
            <w:div w:id="140463782">
              <w:marLeft w:val="0"/>
              <w:marRight w:val="0"/>
              <w:marTop w:val="0"/>
              <w:marBottom w:val="0"/>
              <w:divBdr>
                <w:top w:val="none" w:sz="0" w:space="0" w:color="auto"/>
                <w:left w:val="none" w:sz="0" w:space="0" w:color="auto"/>
                <w:bottom w:val="none" w:sz="0" w:space="0" w:color="auto"/>
                <w:right w:val="none" w:sz="0" w:space="0" w:color="auto"/>
              </w:divBdr>
            </w:div>
            <w:div w:id="1726948351">
              <w:marLeft w:val="0"/>
              <w:marRight w:val="0"/>
              <w:marTop w:val="0"/>
              <w:marBottom w:val="0"/>
              <w:divBdr>
                <w:top w:val="none" w:sz="0" w:space="0" w:color="auto"/>
                <w:left w:val="none" w:sz="0" w:space="0" w:color="auto"/>
                <w:bottom w:val="none" w:sz="0" w:space="0" w:color="auto"/>
                <w:right w:val="none" w:sz="0" w:space="0" w:color="auto"/>
              </w:divBdr>
            </w:div>
            <w:div w:id="271017106">
              <w:marLeft w:val="0"/>
              <w:marRight w:val="0"/>
              <w:marTop w:val="0"/>
              <w:marBottom w:val="0"/>
              <w:divBdr>
                <w:top w:val="none" w:sz="0" w:space="0" w:color="auto"/>
                <w:left w:val="none" w:sz="0" w:space="0" w:color="auto"/>
                <w:bottom w:val="none" w:sz="0" w:space="0" w:color="auto"/>
                <w:right w:val="none" w:sz="0" w:space="0" w:color="auto"/>
              </w:divBdr>
            </w:div>
            <w:div w:id="1575507482">
              <w:marLeft w:val="0"/>
              <w:marRight w:val="0"/>
              <w:marTop w:val="0"/>
              <w:marBottom w:val="0"/>
              <w:divBdr>
                <w:top w:val="none" w:sz="0" w:space="0" w:color="auto"/>
                <w:left w:val="none" w:sz="0" w:space="0" w:color="auto"/>
                <w:bottom w:val="none" w:sz="0" w:space="0" w:color="auto"/>
                <w:right w:val="none" w:sz="0" w:space="0" w:color="auto"/>
              </w:divBdr>
            </w:div>
            <w:div w:id="1101998716">
              <w:marLeft w:val="0"/>
              <w:marRight w:val="0"/>
              <w:marTop w:val="0"/>
              <w:marBottom w:val="0"/>
              <w:divBdr>
                <w:top w:val="none" w:sz="0" w:space="0" w:color="auto"/>
                <w:left w:val="none" w:sz="0" w:space="0" w:color="auto"/>
                <w:bottom w:val="none" w:sz="0" w:space="0" w:color="auto"/>
                <w:right w:val="none" w:sz="0" w:space="0" w:color="auto"/>
              </w:divBdr>
            </w:div>
            <w:div w:id="1764572852">
              <w:marLeft w:val="0"/>
              <w:marRight w:val="0"/>
              <w:marTop w:val="0"/>
              <w:marBottom w:val="0"/>
              <w:divBdr>
                <w:top w:val="none" w:sz="0" w:space="0" w:color="auto"/>
                <w:left w:val="none" w:sz="0" w:space="0" w:color="auto"/>
                <w:bottom w:val="none" w:sz="0" w:space="0" w:color="auto"/>
                <w:right w:val="none" w:sz="0" w:space="0" w:color="auto"/>
              </w:divBdr>
            </w:div>
            <w:div w:id="294336145">
              <w:marLeft w:val="0"/>
              <w:marRight w:val="0"/>
              <w:marTop w:val="0"/>
              <w:marBottom w:val="0"/>
              <w:divBdr>
                <w:top w:val="none" w:sz="0" w:space="0" w:color="auto"/>
                <w:left w:val="none" w:sz="0" w:space="0" w:color="auto"/>
                <w:bottom w:val="none" w:sz="0" w:space="0" w:color="auto"/>
                <w:right w:val="none" w:sz="0" w:space="0" w:color="auto"/>
              </w:divBdr>
            </w:div>
            <w:div w:id="1867214027">
              <w:marLeft w:val="0"/>
              <w:marRight w:val="0"/>
              <w:marTop w:val="0"/>
              <w:marBottom w:val="0"/>
              <w:divBdr>
                <w:top w:val="none" w:sz="0" w:space="0" w:color="auto"/>
                <w:left w:val="none" w:sz="0" w:space="0" w:color="auto"/>
                <w:bottom w:val="none" w:sz="0" w:space="0" w:color="auto"/>
                <w:right w:val="none" w:sz="0" w:space="0" w:color="auto"/>
              </w:divBdr>
            </w:div>
            <w:div w:id="1150099717">
              <w:marLeft w:val="0"/>
              <w:marRight w:val="0"/>
              <w:marTop w:val="0"/>
              <w:marBottom w:val="0"/>
              <w:divBdr>
                <w:top w:val="none" w:sz="0" w:space="0" w:color="auto"/>
                <w:left w:val="none" w:sz="0" w:space="0" w:color="auto"/>
                <w:bottom w:val="none" w:sz="0" w:space="0" w:color="auto"/>
                <w:right w:val="none" w:sz="0" w:space="0" w:color="auto"/>
              </w:divBdr>
            </w:div>
            <w:div w:id="1118991938">
              <w:marLeft w:val="0"/>
              <w:marRight w:val="0"/>
              <w:marTop w:val="0"/>
              <w:marBottom w:val="0"/>
              <w:divBdr>
                <w:top w:val="none" w:sz="0" w:space="0" w:color="auto"/>
                <w:left w:val="none" w:sz="0" w:space="0" w:color="auto"/>
                <w:bottom w:val="none" w:sz="0" w:space="0" w:color="auto"/>
                <w:right w:val="none" w:sz="0" w:space="0" w:color="auto"/>
              </w:divBdr>
            </w:div>
            <w:div w:id="1733500407">
              <w:marLeft w:val="0"/>
              <w:marRight w:val="0"/>
              <w:marTop w:val="0"/>
              <w:marBottom w:val="0"/>
              <w:divBdr>
                <w:top w:val="none" w:sz="0" w:space="0" w:color="auto"/>
                <w:left w:val="none" w:sz="0" w:space="0" w:color="auto"/>
                <w:bottom w:val="none" w:sz="0" w:space="0" w:color="auto"/>
                <w:right w:val="none" w:sz="0" w:space="0" w:color="auto"/>
              </w:divBdr>
            </w:div>
            <w:div w:id="651522347">
              <w:marLeft w:val="0"/>
              <w:marRight w:val="0"/>
              <w:marTop w:val="0"/>
              <w:marBottom w:val="0"/>
              <w:divBdr>
                <w:top w:val="none" w:sz="0" w:space="0" w:color="auto"/>
                <w:left w:val="none" w:sz="0" w:space="0" w:color="auto"/>
                <w:bottom w:val="none" w:sz="0" w:space="0" w:color="auto"/>
                <w:right w:val="none" w:sz="0" w:space="0" w:color="auto"/>
              </w:divBdr>
            </w:div>
            <w:div w:id="663508885">
              <w:marLeft w:val="0"/>
              <w:marRight w:val="0"/>
              <w:marTop w:val="0"/>
              <w:marBottom w:val="0"/>
              <w:divBdr>
                <w:top w:val="none" w:sz="0" w:space="0" w:color="auto"/>
                <w:left w:val="none" w:sz="0" w:space="0" w:color="auto"/>
                <w:bottom w:val="none" w:sz="0" w:space="0" w:color="auto"/>
                <w:right w:val="none" w:sz="0" w:space="0" w:color="auto"/>
              </w:divBdr>
            </w:div>
            <w:div w:id="320356984">
              <w:marLeft w:val="0"/>
              <w:marRight w:val="0"/>
              <w:marTop w:val="0"/>
              <w:marBottom w:val="0"/>
              <w:divBdr>
                <w:top w:val="none" w:sz="0" w:space="0" w:color="auto"/>
                <w:left w:val="none" w:sz="0" w:space="0" w:color="auto"/>
                <w:bottom w:val="none" w:sz="0" w:space="0" w:color="auto"/>
                <w:right w:val="none" w:sz="0" w:space="0" w:color="auto"/>
              </w:divBdr>
            </w:div>
            <w:div w:id="427510733">
              <w:marLeft w:val="0"/>
              <w:marRight w:val="0"/>
              <w:marTop w:val="0"/>
              <w:marBottom w:val="0"/>
              <w:divBdr>
                <w:top w:val="none" w:sz="0" w:space="0" w:color="auto"/>
                <w:left w:val="none" w:sz="0" w:space="0" w:color="auto"/>
                <w:bottom w:val="none" w:sz="0" w:space="0" w:color="auto"/>
                <w:right w:val="none" w:sz="0" w:space="0" w:color="auto"/>
              </w:divBdr>
            </w:div>
            <w:div w:id="477378286">
              <w:marLeft w:val="0"/>
              <w:marRight w:val="0"/>
              <w:marTop w:val="0"/>
              <w:marBottom w:val="0"/>
              <w:divBdr>
                <w:top w:val="none" w:sz="0" w:space="0" w:color="auto"/>
                <w:left w:val="none" w:sz="0" w:space="0" w:color="auto"/>
                <w:bottom w:val="none" w:sz="0" w:space="0" w:color="auto"/>
                <w:right w:val="none" w:sz="0" w:space="0" w:color="auto"/>
              </w:divBdr>
            </w:div>
            <w:div w:id="1759331903">
              <w:marLeft w:val="0"/>
              <w:marRight w:val="0"/>
              <w:marTop w:val="0"/>
              <w:marBottom w:val="0"/>
              <w:divBdr>
                <w:top w:val="none" w:sz="0" w:space="0" w:color="auto"/>
                <w:left w:val="none" w:sz="0" w:space="0" w:color="auto"/>
                <w:bottom w:val="none" w:sz="0" w:space="0" w:color="auto"/>
                <w:right w:val="none" w:sz="0" w:space="0" w:color="auto"/>
              </w:divBdr>
            </w:div>
            <w:div w:id="74592806">
              <w:marLeft w:val="0"/>
              <w:marRight w:val="0"/>
              <w:marTop w:val="0"/>
              <w:marBottom w:val="0"/>
              <w:divBdr>
                <w:top w:val="none" w:sz="0" w:space="0" w:color="auto"/>
                <w:left w:val="none" w:sz="0" w:space="0" w:color="auto"/>
                <w:bottom w:val="none" w:sz="0" w:space="0" w:color="auto"/>
                <w:right w:val="none" w:sz="0" w:space="0" w:color="auto"/>
              </w:divBdr>
            </w:div>
            <w:div w:id="2119370130">
              <w:marLeft w:val="0"/>
              <w:marRight w:val="0"/>
              <w:marTop w:val="0"/>
              <w:marBottom w:val="0"/>
              <w:divBdr>
                <w:top w:val="none" w:sz="0" w:space="0" w:color="auto"/>
                <w:left w:val="none" w:sz="0" w:space="0" w:color="auto"/>
                <w:bottom w:val="none" w:sz="0" w:space="0" w:color="auto"/>
                <w:right w:val="none" w:sz="0" w:space="0" w:color="auto"/>
              </w:divBdr>
            </w:div>
            <w:div w:id="1311861309">
              <w:marLeft w:val="0"/>
              <w:marRight w:val="0"/>
              <w:marTop w:val="0"/>
              <w:marBottom w:val="0"/>
              <w:divBdr>
                <w:top w:val="none" w:sz="0" w:space="0" w:color="auto"/>
                <w:left w:val="none" w:sz="0" w:space="0" w:color="auto"/>
                <w:bottom w:val="none" w:sz="0" w:space="0" w:color="auto"/>
                <w:right w:val="none" w:sz="0" w:space="0" w:color="auto"/>
              </w:divBdr>
            </w:div>
            <w:div w:id="1016883410">
              <w:marLeft w:val="0"/>
              <w:marRight w:val="0"/>
              <w:marTop w:val="0"/>
              <w:marBottom w:val="0"/>
              <w:divBdr>
                <w:top w:val="none" w:sz="0" w:space="0" w:color="auto"/>
                <w:left w:val="none" w:sz="0" w:space="0" w:color="auto"/>
                <w:bottom w:val="none" w:sz="0" w:space="0" w:color="auto"/>
                <w:right w:val="none" w:sz="0" w:space="0" w:color="auto"/>
              </w:divBdr>
            </w:div>
            <w:div w:id="1916084359">
              <w:marLeft w:val="0"/>
              <w:marRight w:val="0"/>
              <w:marTop w:val="0"/>
              <w:marBottom w:val="0"/>
              <w:divBdr>
                <w:top w:val="none" w:sz="0" w:space="0" w:color="auto"/>
                <w:left w:val="none" w:sz="0" w:space="0" w:color="auto"/>
                <w:bottom w:val="none" w:sz="0" w:space="0" w:color="auto"/>
                <w:right w:val="none" w:sz="0" w:space="0" w:color="auto"/>
              </w:divBdr>
            </w:div>
            <w:div w:id="1811749385">
              <w:marLeft w:val="0"/>
              <w:marRight w:val="0"/>
              <w:marTop w:val="0"/>
              <w:marBottom w:val="0"/>
              <w:divBdr>
                <w:top w:val="none" w:sz="0" w:space="0" w:color="auto"/>
                <w:left w:val="none" w:sz="0" w:space="0" w:color="auto"/>
                <w:bottom w:val="none" w:sz="0" w:space="0" w:color="auto"/>
                <w:right w:val="none" w:sz="0" w:space="0" w:color="auto"/>
              </w:divBdr>
            </w:div>
            <w:div w:id="1607152431">
              <w:marLeft w:val="0"/>
              <w:marRight w:val="0"/>
              <w:marTop w:val="0"/>
              <w:marBottom w:val="0"/>
              <w:divBdr>
                <w:top w:val="none" w:sz="0" w:space="0" w:color="auto"/>
                <w:left w:val="none" w:sz="0" w:space="0" w:color="auto"/>
                <w:bottom w:val="none" w:sz="0" w:space="0" w:color="auto"/>
                <w:right w:val="none" w:sz="0" w:space="0" w:color="auto"/>
              </w:divBdr>
            </w:div>
            <w:div w:id="685669177">
              <w:marLeft w:val="0"/>
              <w:marRight w:val="0"/>
              <w:marTop w:val="0"/>
              <w:marBottom w:val="0"/>
              <w:divBdr>
                <w:top w:val="none" w:sz="0" w:space="0" w:color="auto"/>
                <w:left w:val="none" w:sz="0" w:space="0" w:color="auto"/>
                <w:bottom w:val="none" w:sz="0" w:space="0" w:color="auto"/>
                <w:right w:val="none" w:sz="0" w:space="0" w:color="auto"/>
              </w:divBdr>
            </w:div>
            <w:div w:id="1949266528">
              <w:marLeft w:val="0"/>
              <w:marRight w:val="0"/>
              <w:marTop w:val="0"/>
              <w:marBottom w:val="0"/>
              <w:divBdr>
                <w:top w:val="none" w:sz="0" w:space="0" w:color="auto"/>
                <w:left w:val="none" w:sz="0" w:space="0" w:color="auto"/>
                <w:bottom w:val="none" w:sz="0" w:space="0" w:color="auto"/>
                <w:right w:val="none" w:sz="0" w:space="0" w:color="auto"/>
              </w:divBdr>
            </w:div>
            <w:div w:id="27224717">
              <w:marLeft w:val="0"/>
              <w:marRight w:val="0"/>
              <w:marTop w:val="0"/>
              <w:marBottom w:val="0"/>
              <w:divBdr>
                <w:top w:val="none" w:sz="0" w:space="0" w:color="auto"/>
                <w:left w:val="none" w:sz="0" w:space="0" w:color="auto"/>
                <w:bottom w:val="none" w:sz="0" w:space="0" w:color="auto"/>
                <w:right w:val="none" w:sz="0" w:space="0" w:color="auto"/>
              </w:divBdr>
            </w:div>
            <w:div w:id="1130326300">
              <w:marLeft w:val="0"/>
              <w:marRight w:val="0"/>
              <w:marTop w:val="0"/>
              <w:marBottom w:val="0"/>
              <w:divBdr>
                <w:top w:val="none" w:sz="0" w:space="0" w:color="auto"/>
                <w:left w:val="none" w:sz="0" w:space="0" w:color="auto"/>
                <w:bottom w:val="none" w:sz="0" w:space="0" w:color="auto"/>
                <w:right w:val="none" w:sz="0" w:space="0" w:color="auto"/>
              </w:divBdr>
            </w:div>
            <w:div w:id="2060860778">
              <w:marLeft w:val="0"/>
              <w:marRight w:val="0"/>
              <w:marTop w:val="0"/>
              <w:marBottom w:val="0"/>
              <w:divBdr>
                <w:top w:val="none" w:sz="0" w:space="0" w:color="auto"/>
                <w:left w:val="none" w:sz="0" w:space="0" w:color="auto"/>
                <w:bottom w:val="none" w:sz="0" w:space="0" w:color="auto"/>
                <w:right w:val="none" w:sz="0" w:space="0" w:color="auto"/>
              </w:divBdr>
            </w:div>
            <w:div w:id="470445619">
              <w:marLeft w:val="0"/>
              <w:marRight w:val="0"/>
              <w:marTop w:val="0"/>
              <w:marBottom w:val="0"/>
              <w:divBdr>
                <w:top w:val="none" w:sz="0" w:space="0" w:color="auto"/>
                <w:left w:val="none" w:sz="0" w:space="0" w:color="auto"/>
                <w:bottom w:val="none" w:sz="0" w:space="0" w:color="auto"/>
                <w:right w:val="none" w:sz="0" w:space="0" w:color="auto"/>
              </w:divBdr>
            </w:div>
            <w:div w:id="1182278576">
              <w:marLeft w:val="0"/>
              <w:marRight w:val="0"/>
              <w:marTop w:val="0"/>
              <w:marBottom w:val="0"/>
              <w:divBdr>
                <w:top w:val="none" w:sz="0" w:space="0" w:color="auto"/>
                <w:left w:val="none" w:sz="0" w:space="0" w:color="auto"/>
                <w:bottom w:val="none" w:sz="0" w:space="0" w:color="auto"/>
                <w:right w:val="none" w:sz="0" w:space="0" w:color="auto"/>
              </w:divBdr>
            </w:div>
            <w:div w:id="1007682437">
              <w:marLeft w:val="0"/>
              <w:marRight w:val="0"/>
              <w:marTop w:val="0"/>
              <w:marBottom w:val="0"/>
              <w:divBdr>
                <w:top w:val="none" w:sz="0" w:space="0" w:color="auto"/>
                <w:left w:val="none" w:sz="0" w:space="0" w:color="auto"/>
                <w:bottom w:val="none" w:sz="0" w:space="0" w:color="auto"/>
                <w:right w:val="none" w:sz="0" w:space="0" w:color="auto"/>
              </w:divBdr>
            </w:div>
            <w:div w:id="19819444">
              <w:marLeft w:val="0"/>
              <w:marRight w:val="0"/>
              <w:marTop w:val="0"/>
              <w:marBottom w:val="0"/>
              <w:divBdr>
                <w:top w:val="none" w:sz="0" w:space="0" w:color="auto"/>
                <w:left w:val="none" w:sz="0" w:space="0" w:color="auto"/>
                <w:bottom w:val="none" w:sz="0" w:space="0" w:color="auto"/>
                <w:right w:val="none" w:sz="0" w:space="0" w:color="auto"/>
              </w:divBdr>
            </w:div>
            <w:div w:id="54622228">
              <w:marLeft w:val="0"/>
              <w:marRight w:val="0"/>
              <w:marTop w:val="0"/>
              <w:marBottom w:val="0"/>
              <w:divBdr>
                <w:top w:val="none" w:sz="0" w:space="0" w:color="auto"/>
                <w:left w:val="none" w:sz="0" w:space="0" w:color="auto"/>
                <w:bottom w:val="none" w:sz="0" w:space="0" w:color="auto"/>
                <w:right w:val="none" w:sz="0" w:space="0" w:color="auto"/>
              </w:divBdr>
            </w:div>
            <w:div w:id="1053504371">
              <w:marLeft w:val="0"/>
              <w:marRight w:val="0"/>
              <w:marTop w:val="0"/>
              <w:marBottom w:val="0"/>
              <w:divBdr>
                <w:top w:val="none" w:sz="0" w:space="0" w:color="auto"/>
                <w:left w:val="none" w:sz="0" w:space="0" w:color="auto"/>
                <w:bottom w:val="none" w:sz="0" w:space="0" w:color="auto"/>
                <w:right w:val="none" w:sz="0" w:space="0" w:color="auto"/>
              </w:divBdr>
            </w:div>
            <w:div w:id="1258826022">
              <w:marLeft w:val="0"/>
              <w:marRight w:val="0"/>
              <w:marTop w:val="0"/>
              <w:marBottom w:val="0"/>
              <w:divBdr>
                <w:top w:val="none" w:sz="0" w:space="0" w:color="auto"/>
                <w:left w:val="none" w:sz="0" w:space="0" w:color="auto"/>
                <w:bottom w:val="none" w:sz="0" w:space="0" w:color="auto"/>
                <w:right w:val="none" w:sz="0" w:space="0" w:color="auto"/>
              </w:divBdr>
            </w:div>
            <w:div w:id="488253373">
              <w:marLeft w:val="0"/>
              <w:marRight w:val="0"/>
              <w:marTop w:val="0"/>
              <w:marBottom w:val="0"/>
              <w:divBdr>
                <w:top w:val="none" w:sz="0" w:space="0" w:color="auto"/>
                <w:left w:val="none" w:sz="0" w:space="0" w:color="auto"/>
                <w:bottom w:val="none" w:sz="0" w:space="0" w:color="auto"/>
                <w:right w:val="none" w:sz="0" w:space="0" w:color="auto"/>
              </w:divBdr>
            </w:div>
            <w:div w:id="311835558">
              <w:marLeft w:val="0"/>
              <w:marRight w:val="0"/>
              <w:marTop w:val="0"/>
              <w:marBottom w:val="0"/>
              <w:divBdr>
                <w:top w:val="none" w:sz="0" w:space="0" w:color="auto"/>
                <w:left w:val="none" w:sz="0" w:space="0" w:color="auto"/>
                <w:bottom w:val="none" w:sz="0" w:space="0" w:color="auto"/>
                <w:right w:val="none" w:sz="0" w:space="0" w:color="auto"/>
              </w:divBdr>
            </w:div>
            <w:div w:id="1677464442">
              <w:marLeft w:val="0"/>
              <w:marRight w:val="0"/>
              <w:marTop w:val="0"/>
              <w:marBottom w:val="0"/>
              <w:divBdr>
                <w:top w:val="none" w:sz="0" w:space="0" w:color="auto"/>
                <w:left w:val="none" w:sz="0" w:space="0" w:color="auto"/>
                <w:bottom w:val="none" w:sz="0" w:space="0" w:color="auto"/>
                <w:right w:val="none" w:sz="0" w:space="0" w:color="auto"/>
              </w:divBdr>
            </w:div>
            <w:div w:id="1120421326">
              <w:marLeft w:val="0"/>
              <w:marRight w:val="0"/>
              <w:marTop w:val="0"/>
              <w:marBottom w:val="0"/>
              <w:divBdr>
                <w:top w:val="none" w:sz="0" w:space="0" w:color="auto"/>
                <w:left w:val="none" w:sz="0" w:space="0" w:color="auto"/>
                <w:bottom w:val="none" w:sz="0" w:space="0" w:color="auto"/>
                <w:right w:val="none" w:sz="0" w:space="0" w:color="auto"/>
              </w:divBdr>
            </w:div>
            <w:div w:id="390425422">
              <w:marLeft w:val="0"/>
              <w:marRight w:val="0"/>
              <w:marTop w:val="0"/>
              <w:marBottom w:val="0"/>
              <w:divBdr>
                <w:top w:val="none" w:sz="0" w:space="0" w:color="auto"/>
                <w:left w:val="none" w:sz="0" w:space="0" w:color="auto"/>
                <w:bottom w:val="none" w:sz="0" w:space="0" w:color="auto"/>
                <w:right w:val="none" w:sz="0" w:space="0" w:color="auto"/>
              </w:divBdr>
            </w:div>
            <w:div w:id="855583491">
              <w:marLeft w:val="0"/>
              <w:marRight w:val="0"/>
              <w:marTop w:val="0"/>
              <w:marBottom w:val="0"/>
              <w:divBdr>
                <w:top w:val="none" w:sz="0" w:space="0" w:color="auto"/>
                <w:left w:val="none" w:sz="0" w:space="0" w:color="auto"/>
                <w:bottom w:val="none" w:sz="0" w:space="0" w:color="auto"/>
                <w:right w:val="none" w:sz="0" w:space="0" w:color="auto"/>
              </w:divBdr>
            </w:div>
            <w:div w:id="445587957">
              <w:marLeft w:val="0"/>
              <w:marRight w:val="0"/>
              <w:marTop w:val="0"/>
              <w:marBottom w:val="0"/>
              <w:divBdr>
                <w:top w:val="none" w:sz="0" w:space="0" w:color="auto"/>
                <w:left w:val="none" w:sz="0" w:space="0" w:color="auto"/>
                <w:bottom w:val="none" w:sz="0" w:space="0" w:color="auto"/>
                <w:right w:val="none" w:sz="0" w:space="0" w:color="auto"/>
              </w:divBdr>
            </w:div>
            <w:div w:id="1355184848">
              <w:marLeft w:val="0"/>
              <w:marRight w:val="0"/>
              <w:marTop w:val="0"/>
              <w:marBottom w:val="0"/>
              <w:divBdr>
                <w:top w:val="none" w:sz="0" w:space="0" w:color="auto"/>
                <w:left w:val="none" w:sz="0" w:space="0" w:color="auto"/>
                <w:bottom w:val="none" w:sz="0" w:space="0" w:color="auto"/>
                <w:right w:val="none" w:sz="0" w:space="0" w:color="auto"/>
              </w:divBdr>
            </w:div>
            <w:div w:id="1016422200">
              <w:marLeft w:val="0"/>
              <w:marRight w:val="0"/>
              <w:marTop w:val="0"/>
              <w:marBottom w:val="0"/>
              <w:divBdr>
                <w:top w:val="none" w:sz="0" w:space="0" w:color="auto"/>
                <w:left w:val="none" w:sz="0" w:space="0" w:color="auto"/>
                <w:bottom w:val="none" w:sz="0" w:space="0" w:color="auto"/>
                <w:right w:val="none" w:sz="0" w:space="0" w:color="auto"/>
              </w:divBdr>
            </w:div>
            <w:div w:id="138110634">
              <w:marLeft w:val="0"/>
              <w:marRight w:val="0"/>
              <w:marTop w:val="0"/>
              <w:marBottom w:val="0"/>
              <w:divBdr>
                <w:top w:val="none" w:sz="0" w:space="0" w:color="auto"/>
                <w:left w:val="none" w:sz="0" w:space="0" w:color="auto"/>
                <w:bottom w:val="none" w:sz="0" w:space="0" w:color="auto"/>
                <w:right w:val="none" w:sz="0" w:space="0" w:color="auto"/>
              </w:divBdr>
            </w:div>
            <w:div w:id="618027138">
              <w:marLeft w:val="0"/>
              <w:marRight w:val="0"/>
              <w:marTop w:val="0"/>
              <w:marBottom w:val="0"/>
              <w:divBdr>
                <w:top w:val="none" w:sz="0" w:space="0" w:color="auto"/>
                <w:left w:val="none" w:sz="0" w:space="0" w:color="auto"/>
                <w:bottom w:val="none" w:sz="0" w:space="0" w:color="auto"/>
                <w:right w:val="none" w:sz="0" w:space="0" w:color="auto"/>
              </w:divBdr>
            </w:div>
            <w:div w:id="322778236">
              <w:marLeft w:val="0"/>
              <w:marRight w:val="0"/>
              <w:marTop w:val="0"/>
              <w:marBottom w:val="0"/>
              <w:divBdr>
                <w:top w:val="none" w:sz="0" w:space="0" w:color="auto"/>
                <w:left w:val="none" w:sz="0" w:space="0" w:color="auto"/>
                <w:bottom w:val="none" w:sz="0" w:space="0" w:color="auto"/>
                <w:right w:val="none" w:sz="0" w:space="0" w:color="auto"/>
              </w:divBdr>
            </w:div>
            <w:div w:id="389696254">
              <w:marLeft w:val="0"/>
              <w:marRight w:val="0"/>
              <w:marTop w:val="0"/>
              <w:marBottom w:val="0"/>
              <w:divBdr>
                <w:top w:val="none" w:sz="0" w:space="0" w:color="auto"/>
                <w:left w:val="none" w:sz="0" w:space="0" w:color="auto"/>
                <w:bottom w:val="none" w:sz="0" w:space="0" w:color="auto"/>
                <w:right w:val="none" w:sz="0" w:space="0" w:color="auto"/>
              </w:divBdr>
            </w:div>
            <w:div w:id="449865292">
              <w:marLeft w:val="0"/>
              <w:marRight w:val="0"/>
              <w:marTop w:val="0"/>
              <w:marBottom w:val="0"/>
              <w:divBdr>
                <w:top w:val="none" w:sz="0" w:space="0" w:color="auto"/>
                <w:left w:val="none" w:sz="0" w:space="0" w:color="auto"/>
                <w:bottom w:val="none" w:sz="0" w:space="0" w:color="auto"/>
                <w:right w:val="none" w:sz="0" w:space="0" w:color="auto"/>
              </w:divBdr>
            </w:div>
            <w:div w:id="418790324">
              <w:marLeft w:val="0"/>
              <w:marRight w:val="0"/>
              <w:marTop w:val="0"/>
              <w:marBottom w:val="0"/>
              <w:divBdr>
                <w:top w:val="none" w:sz="0" w:space="0" w:color="auto"/>
                <w:left w:val="none" w:sz="0" w:space="0" w:color="auto"/>
                <w:bottom w:val="none" w:sz="0" w:space="0" w:color="auto"/>
                <w:right w:val="none" w:sz="0" w:space="0" w:color="auto"/>
              </w:divBdr>
            </w:div>
            <w:div w:id="264264163">
              <w:marLeft w:val="0"/>
              <w:marRight w:val="0"/>
              <w:marTop w:val="0"/>
              <w:marBottom w:val="0"/>
              <w:divBdr>
                <w:top w:val="none" w:sz="0" w:space="0" w:color="auto"/>
                <w:left w:val="none" w:sz="0" w:space="0" w:color="auto"/>
                <w:bottom w:val="none" w:sz="0" w:space="0" w:color="auto"/>
                <w:right w:val="none" w:sz="0" w:space="0" w:color="auto"/>
              </w:divBdr>
            </w:div>
            <w:div w:id="1860074670">
              <w:marLeft w:val="0"/>
              <w:marRight w:val="0"/>
              <w:marTop w:val="0"/>
              <w:marBottom w:val="0"/>
              <w:divBdr>
                <w:top w:val="none" w:sz="0" w:space="0" w:color="auto"/>
                <w:left w:val="none" w:sz="0" w:space="0" w:color="auto"/>
                <w:bottom w:val="none" w:sz="0" w:space="0" w:color="auto"/>
                <w:right w:val="none" w:sz="0" w:space="0" w:color="auto"/>
              </w:divBdr>
            </w:div>
            <w:div w:id="1314215014">
              <w:marLeft w:val="0"/>
              <w:marRight w:val="0"/>
              <w:marTop w:val="0"/>
              <w:marBottom w:val="0"/>
              <w:divBdr>
                <w:top w:val="none" w:sz="0" w:space="0" w:color="auto"/>
                <w:left w:val="none" w:sz="0" w:space="0" w:color="auto"/>
                <w:bottom w:val="none" w:sz="0" w:space="0" w:color="auto"/>
                <w:right w:val="none" w:sz="0" w:space="0" w:color="auto"/>
              </w:divBdr>
            </w:div>
            <w:div w:id="1887139946">
              <w:marLeft w:val="0"/>
              <w:marRight w:val="0"/>
              <w:marTop w:val="0"/>
              <w:marBottom w:val="0"/>
              <w:divBdr>
                <w:top w:val="none" w:sz="0" w:space="0" w:color="auto"/>
                <w:left w:val="none" w:sz="0" w:space="0" w:color="auto"/>
                <w:bottom w:val="none" w:sz="0" w:space="0" w:color="auto"/>
                <w:right w:val="none" w:sz="0" w:space="0" w:color="auto"/>
              </w:divBdr>
            </w:div>
            <w:div w:id="930502848">
              <w:marLeft w:val="0"/>
              <w:marRight w:val="0"/>
              <w:marTop w:val="0"/>
              <w:marBottom w:val="0"/>
              <w:divBdr>
                <w:top w:val="none" w:sz="0" w:space="0" w:color="auto"/>
                <w:left w:val="none" w:sz="0" w:space="0" w:color="auto"/>
                <w:bottom w:val="none" w:sz="0" w:space="0" w:color="auto"/>
                <w:right w:val="none" w:sz="0" w:space="0" w:color="auto"/>
              </w:divBdr>
            </w:div>
            <w:div w:id="1526793616">
              <w:marLeft w:val="0"/>
              <w:marRight w:val="0"/>
              <w:marTop w:val="0"/>
              <w:marBottom w:val="0"/>
              <w:divBdr>
                <w:top w:val="none" w:sz="0" w:space="0" w:color="auto"/>
                <w:left w:val="none" w:sz="0" w:space="0" w:color="auto"/>
                <w:bottom w:val="none" w:sz="0" w:space="0" w:color="auto"/>
                <w:right w:val="none" w:sz="0" w:space="0" w:color="auto"/>
              </w:divBdr>
            </w:div>
            <w:div w:id="1597061007">
              <w:marLeft w:val="0"/>
              <w:marRight w:val="0"/>
              <w:marTop w:val="0"/>
              <w:marBottom w:val="0"/>
              <w:divBdr>
                <w:top w:val="none" w:sz="0" w:space="0" w:color="auto"/>
                <w:left w:val="none" w:sz="0" w:space="0" w:color="auto"/>
                <w:bottom w:val="none" w:sz="0" w:space="0" w:color="auto"/>
                <w:right w:val="none" w:sz="0" w:space="0" w:color="auto"/>
              </w:divBdr>
            </w:div>
            <w:div w:id="24530344">
              <w:marLeft w:val="0"/>
              <w:marRight w:val="0"/>
              <w:marTop w:val="0"/>
              <w:marBottom w:val="0"/>
              <w:divBdr>
                <w:top w:val="none" w:sz="0" w:space="0" w:color="auto"/>
                <w:left w:val="none" w:sz="0" w:space="0" w:color="auto"/>
                <w:bottom w:val="none" w:sz="0" w:space="0" w:color="auto"/>
                <w:right w:val="none" w:sz="0" w:space="0" w:color="auto"/>
              </w:divBdr>
            </w:div>
            <w:div w:id="861474026">
              <w:marLeft w:val="0"/>
              <w:marRight w:val="0"/>
              <w:marTop w:val="0"/>
              <w:marBottom w:val="0"/>
              <w:divBdr>
                <w:top w:val="none" w:sz="0" w:space="0" w:color="auto"/>
                <w:left w:val="none" w:sz="0" w:space="0" w:color="auto"/>
                <w:bottom w:val="none" w:sz="0" w:space="0" w:color="auto"/>
                <w:right w:val="none" w:sz="0" w:space="0" w:color="auto"/>
              </w:divBdr>
            </w:div>
            <w:div w:id="108474528">
              <w:marLeft w:val="0"/>
              <w:marRight w:val="0"/>
              <w:marTop w:val="0"/>
              <w:marBottom w:val="0"/>
              <w:divBdr>
                <w:top w:val="none" w:sz="0" w:space="0" w:color="auto"/>
                <w:left w:val="none" w:sz="0" w:space="0" w:color="auto"/>
                <w:bottom w:val="none" w:sz="0" w:space="0" w:color="auto"/>
                <w:right w:val="none" w:sz="0" w:space="0" w:color="auto"/>
              </w:divBdr>
            </w:div>
            <w:div w:id="2069299204">
              <w:marLeft w:val="0"/>
              <w:marRight w:val="0"/>
              <w:marTop w:val="0"/>
              <w:marBottom w:val="0"/>
              <w:divBdr>
                <w:top w:val="none" w:sz="0" w:space="0" w:color="auto"/>
                <w:left w:val="none" w:sz="0" w:space="0" w:color="auto"/>
                <w:bottom w:val="none" w:sz="0" w:space="0" w:color="auto"/>
                <w:right w:val="none" w:sz="0" w:space="0" w:color="auto"/>
              </w:divBdr>
            </w:div>
            <w:div w:id="348874762">
              <w:marLeft w:val="0"/>
              <w:marRight w:val="0"/>
              <w:marTop w:val="0"/>
              <w:marBottom w:val="0"/>
              <w:divBdr>
                <w:top w:val="none" w:sz="0" w:space="0" w:color="auto"/>
                <w:left w:val="none" w:sz="0" w:space="0" w:color="auto"/>
                <w:bottom w:val="none" w:sz="0" w:space="0" w:color="auto"/>
                <w:right w:val="none" w:sz="0" w:space="0" w:color="auto"/>
              </w:divBdr>
            </w:div>
            <w:div w:id="1608736904">
              <w:marLeft w:val="0"/>
              <w:marRight w:val="0"/>
              <w:marTop w:val="0"/>
              <w:marBottom w:val="0"/>
              <w:divBdr>
                <w:top w:val="none" w:sz="0" w:space="0" w:color="auto"/>
                <w:left w:val="none" w:sz="0" w:space="0" w:color="auto"/>
                <w:bottom w:val="none" w:sz="0" w:space="0" w:color="auto"/>
                <w:right w:val="none" w:sz="0" w:space="0" w:color="auto"/>
              </w:divBdr>
            </w:div>
            <w:div w:id="1437024695">
              <w:marLeft w:val="0"/>
              <w:marRight w:val="0"/>
              <w:marTop w:val="0"/>
              <w:marBottom w:val="0"/>
              <w:divBdr>
                <w:top w:val="none" w:sz="0" w:space="0" w:color="auto"/>
                <w:left w:val="none" w:sz="0" w:space="0" w:color="auto"/>
                <w:bottom w:val="none" w:sz="0" w:space="0" w:color="auto"/>
                <w:right w:val="none" w:sz="0" w:space="0" w:color="auto"/>
              </w:divBdr>
            </w:div>
            <w:div w:id="749616446">
              <w:marLeft w:val="0"/>
              <w:marRight w:val="0"/>
              <w:marTop w:val="0"/>
              <w:marBottom w:val="0"/>
              <w:divBdr>
                <w:top w:val="none" w:sz="0" w:space="0" w:color="auto"/>
                <w:left w:val="none" w:sz="0" w:space="0" w:color="auto"/>
                <w:bottom w:val="none" w:sz="0" w:space="0" w:color="auto"/>
                <w:right w:val="none" w:sz="0" w:space="0" w:color="auto"/>
              </w:divBdr>
            </w:div>
            <w:div w:id="136843652">
              <w:marLeft w:val="0"/>
              <w:marRight w:val="0"/>
              <w:marTop w:val="0"/>
              <w:marBottom w:val="0"/>
              <w:divBdr>
                <w:top w:val="none" w:sz="0" w:space="0" w:color="auto"/>
                <w:left w:val="none" w:sz="0" w:space="0" w:color="auto"/>
                <w:bottom w:val="none" w:sz="0" w:space="0" w:color="auto"/>
                <w:right w:val="none" w:sz="0" w:space="0" w:color="auto"/>
              </w:divBdr>
            </w:div>
            <w:div w:id="240406612">
              <w:marLeft w:val="0"/>
              <w:marRight w:val="0"/>
              <w:marTop w:val="0"/>
              <w:marBottom w:val="0"/>
              <w:divBdr>
                <w:top w:val="none" w:sz="0" w:space="0" w:color="auto"/>
                <w:left w:val="none" w:sz="0" w:space="0" w:color="auto"/>
                <w:bottom w:val="none" w:sz="0" w:space="0" w:color="auto"/>
                <w:right w:val="none" w:sz="0" w:space="0" w:color="auto"/>
              </w:divBdr>
            </w:div>
            <w:div w:id="888037163">
              <w:marLeft w:val="0"/>
              <w:marRight w:val="0"/>
              <w:marTop w:val="0"/>
              <w:marBottom w:val="0"/>
              <w:divBdr>
                <w:top w:val="none" w:sz="0" w:space="0" w:color="auto"/>
                <w:left w:val="none" w:sz="0" w:space="0" w:color="auto"/>
                <w:bottom w:val="none" w:sz="0" w:space="0" w:color="auto"/>
                <w:right w:val="none" w:sz="0" w:space="0" w:color="auto"/>
              </w:divBdr>
            </w:div>
            <w:div w:id="612786579">
              <w:marLeft w:val="0"/>
              <w:marRight w:val="0"/>
              <w:marTop w:val="0"/>
              <w:marBottom w:val="0"/>
              <w:divBdr>
                <w:top w:val="none" w:sz="0" w:space="0" w:color="auto"/>
                <w:left w:val="none" w:sz="0" w:space="0" w:color="auto"/>
                <w:bottom w:val="none" w:sz="0" w:space="0" w:color="auto"/>
                <w:right w:val="none" w:sz="0" w:space="0" w:color="auto"/>
              </w:divBdr>
            </w:div>
            <w:div w:id="1863397664">
              <w:marLeft w:val="0"/>
              <w:marRight w:val="0"/>
              <w:marTop w:val="0"/>
              <w:marBottom w:val="0"/>
              <w:divBdr>
                <w:top w:val="none" w:sz="0" w:space="0" w:color="auto"/>
                <w:left w:val="none" w:sz="0" w:space="0" w:color="auto"/>
                <w:bottom w:val="none" w:sz="0" w:space="0" w:color="auto"/>
                <w:right w:val="none" w:sz="0" w:space="0" w:color="auto"/>
              </w:divBdr>
            </w:div>
            <w:div w:id="602884980">
              <w:marLeft w:val="0"/>
              <w:marRight w:val="0"/>
              <w:marTop w:val="0"/>
              <w:marBottom w:val="0"/>
              <w:divBdr>
                <w:top w:val="none" w:sz="0" w:space="0" w:color="auto"/>
                <w:left w:val="none" w:sz="0" w:space="0" w:color="auto"/>
                <w:bottom w:val="none" w:sz="0" w:space="0" w:color="auto"/>
                <w:right w:val="none" w:sz="0" w:space="0" w:color="auto"/>
              </w:divBdr>
            </w:div>
            <w:div w:id="1362701256">
              <w:marLeft w:val="0"/>
              <w:marRight w:val="0"/>
              <w:marTop w:val="0"/>
              <w:marBottom w:val="0"/>
              <w:divBdr>
                <w:top w:val="none" w:sz="0" w:space="0" w:color="auto"/>
                <w:left w:val="none" w:sz="0" w:space="0" w:color="auto"/>
                <w:bottom w:val="none" w:sz="0" w:space="0" w:color="auto"/>
                <w:right w:val="none" w:sz="0" w:space="0" w:color="auto"/>
              </w:divBdr>
            </w:div>
            <w:div w:id="514929648">
              <w:marLeft w:val="0"/>
              <w:marRight w:val="0"/>
              <w:marTop w:val="0"/>
              <w:marBottom w:val="0"/>
              <w:divBdr>
                <w:top w:val="none" w:sz="0" w:space="0" w:color="auto"/>
                <w:left w:val="none" w:sz="0" w:space="0" w:color="auto"/>
                <w:bottom w:val="none" w:sz="0" w:space="0" w:color="auto"/>
                <w:right w:val="none" w:sz="0" w:space="0" w:color="auto"/>
              </w:divBdr>
            </w:div>
            <w:div w:id="492187469">
              <w:marLeft w:val="0"/>
              <w:marRight w:val="0"/>
              <w:marTop w:val="0"/>
              <w:marBottom w:val="0"/>
              <w:divBdr>
                <w:top w:val="none" w:sz="0" w:space="0" w:color="auto"/>
                <w:left w:val="none" w:sz="0" w:space="0" w:color="auto"/>
                <w:bottom w:val="none" w:sz="0" w:space="0" w:color="auto"/>
                <w:right w:val="none" w:sz="0" w:space="0" w:color="auto"/>
              </w:divBdr>
            </w:div>
            <w:div w:id="614139106">
              <w:marLeft w:val="0"/>
              <w:marRight w:val="0"/>
              <w:marTop w:val="0"/>
              <w:marBottom w:val="0"/>
              <w:divBdr>
                <w:top w:val="none" w:sz="0" w:space="0" w:color="auto"/>
                <w:left w:val="none" w:sz="0" w:space="0" w:color="auto"/>
                <w:bottom w:val="none" w:sz="0" w:space="0" w:color="auto"/>
                <w:right w:val="none" w:sz="0" w:space="0" w:color="auto"/>
              </w:divBdr>
            </w:div>
            <w:div w:id="1379011824">
              <w:marLeft w:val="0"/>
              <w:marRight w:val="0"/>
              <w:marTop w:val="0"/>
              <w:marBottom w:val="0"/>
              <w:divBdr>
                <w:top w:val="none" w:sz="0" w:space="0" w:color="auto"/>
                <w:left w:val="none" w:sz="0" w:space="0" w:color="auto"/>
                <w:bottom w:val="none" w:sz="0" w:space="0" w:color="auto"/>
                <w:right w:val="none" w:sz="0" w:space="0" w:color="auto"/>
              </w:divBdr>
            </w:div>
            <w:div w:id="1578785429">
              <w:marLeft w:val="0"/>
              <w:marRight w:val="0"/>
              <w:marTop w:val="0"/>
              <w:marBottom w:val="0"/>
              <w:divBdr>
                <w:top w:val="none" w:sz="0" w:space="0" w:color="auto"/>
                <w:left w:val="none" w:sz="0" w:space="0" w:color="auto"/>
                <w:bottom w:val="none" w:sz="0" w:space="0" w:color="auto"/>
                <w:right w:val="none" w:sz="0" w:space="0" w:color="auto"/>
              </w:divBdr>
            </w:div>
            <w:div w:id="464081691">
              <w:marLeft w:val="0"/>
              <w:marRight w:val="0"/>
              <w:marTop w:val="0"/>
              <w:marBottom w:val="0"/>
              <w:divBdr>
                <w:top w:val="none" w:sz="0" w:space="0" w:color="auto"/>
                <w:left w:val="none" w:sz="0" w:space="0" w:color="auto"/>
                <w:bottom w:val="none" w:sz="0" w:space="0" w:color="auto"/>
                <w:right w:val="none" w:sz="0" w:space="0" w:color="auto"/>
              </w:divBdr>
            </w:div>
            <w:div w:id="1125855433">
              <w:marLeft w:val="0"/>
              <w:marRight w:val="0"/>
              <w:marTop w:val="0"/>
              <w:marBottom w:val="0"/>
              <w:divBdr>
                <w:top w:val="none" w:sz="0" w:space="0" w:color="auto"/>
                <w:left w:val="none" w:sz="0" w:space="0" w:color="auto"/>
                <w:bottom w:val="none" w:sz="0" w:space="0" w:color="auto"/>
                <w:right w:val="none" w:sz="0" w:space="0" w:color="auto"/>
              </w:divBdr>
            </w:div>
            <w:div w:id="697312768">
              <w:marLeft w:val="0"/>
              <w:marRight w:val="0"/>
              <w:marTop w:val="0"/>
              <w:marBottom w:val="0"/>
              <w:divBdr>
                <w:top w:val="none" w:sz="0" w:space="0" w:color="auto"/>
                <w:left w:val="none" w:sz="0" w:space="0" w:color="auto"/>
                <w:bottom w:val="none" w:sz="0" w:space="0" w:color="auto"/>
                <w:right w:val="none" w:sz="0" w:space="0" w:color="auto"/>
              </w:divBdr>
            </w:div>
            <w:div w:id="1729452544">
              <w:marLeft w:val="0"/>
              <w:marRight w:val="0"/>
              <w:marTop w:val="0"/>
              <w:marBottom w:val="0"/>
              <w:divBdr>
                <w:top w:val="none" w:sz="0" w:space="0" w:color="auto"/>
                <w:left w:val="none" w:sz="0" w:space="0" w:color="auto"/>
                <w:bottom w:val="none" w:sz="0" w:space="0" w:color="auto"/>
                <w:right w:val="none" w:sz="0" w:space="0" w:color="auto"/>
              </w:divBdr>
            </w:div>
            <w:div w:id="1247957816">
              <w:marLeft w:val="0"/>
              <w:marRight w:val="0"/>
              <w:marTop w:val="0"/>
              <w:marBottom w:val="0"/>
              <w:divBdr>
                <w:top w:val="none" w:sz="0" w:space="0" w:color="auto"/>
                <w:left w:val="none" w:sz="0" w:space="0" w:color="auto"/>
                <w:bottom w:val="none" w:sz="0" w:space="0" w:color="auto"/>
                <w:right w:val="none" w:sz="0" w:space="0" w:color="auto"/>
              </w:divBdr>
            </w:div>
            <w:div w:id="632906407">
              <w:marLeft w:val="0"/>
              <w:marRight w:val="0"/>
              <w:marTop w:val="0"/>
              <w:marBottom w:val="0"/>
              <w:divBdr>
                <w:top w:val="none" w:sz="0" w:space="0" w:color="auto"/>
                <w:left w:val="none" w:sz="0" w:space="0" w:color="auto"/>
                <w:bottom w:val="none" w:sz="0" w:space="0" w:color="auto"/>
                <w:right w:val="none" w:sz="0" w:space="0" w:color="auto"/>
              </w:divBdr>
            </w:div>
            <w:div w:id="1105881458">
              <w:marLeft w:val="0"/>
              <w:marRight w:val="0"/>
              <w:marTop w:val="0"/>
              <w:marBottom w:val="0"/>
              <w:divBdr>
                <w:top w:val="none" w:sz="0" w:space="0" w:color="auto"/>
                <w:left w:val="none" w:sz="0" w:space="0" w:color="auto"/>
                <w:bottom w:val="none" w:sz="0" w:space="0" w:color="auto"/>
                <w:right w:val="none" w:sz="0" w:space="0" w:color="auto"/>
              </w:divBdr>
            </w:div>
            <w:div w:id="1740900662">
              <w:marLeft w:val="0"/>
              <w:marRight w:val="0"/>
              <w:marTop w:val="0"/>
              <w:marBottom w:val="0"/>
              <w:divBdr>
                <w:top w:val="none" w:sz="0" w:space="0" w:color="auto"/>
                <w:left w:val="none" w:sz="0" w:space="0" w:color="auto"/>
                <w:bottom w:val="none" w:sz="0" w:space="0" w:color="auto"/>
                <w:right w:val="none" w:sz="0" w:space="0" w:color="auto"/>
              </w:divBdr>
            </w:div>
            <w:div w:id="1497381354">
              <w:marLeft w:val="0"/>
              <w:marRight w:val="0"/>
              <w:marTop w:val="0"/>
              <w:marBottom w:val="0"/>
              <w:divBdr>
                <w:top w:val="none" w:sz="0" w:space="0" w:color="auto"/>
                <w:left w:val="none" w:sz="0" w:space="0" w:color="auto"/>
                <w:bottom w:val="none" w:sz="0" w:space="0" w:color="auto"/>
                <w:right w:val="none" w:sz="0" w:space="0" w:color="auto"/>
              </w:divBdr>
            </w:div>
            <w:div w:id="1571229184">
              <w:marLeft w:val="0"/>
              <w:marRight w:val="0"/>
              <w:marTop w:val="0"/>
              <w:marBottom w:val="0"/>
              <w:divBdr>
                <w:top w:val="none" w:sz="0" w:space="0" w:color="auto"/>
                <w:left w:val="none" w:sz="0" w:space="0" w:color="auto"/>
                <w:bottom w:val="none" w:sz="0" w:space="0" w:color="auto"/>
                <w:right w:val="none" w:sz="0" w:space="0" w:color="auto"/>
              </w:divBdr>
            </w:div>
            <w:div w:id="883058669">
              <w:marLeft w:val="0"/>
              <w:marRight w:val="0"/>
              <w:marTop w:val="0"/>
              <w:marBottom w:val="0"/>
              <w:divBdr>
                <w:top w:val="none" w:sz="0" w:space="0" w:color="auto"/>
                <w:left w:val="none" w:sz="0" w:space="0" w:color="auto"/>
                <w:bottom w:val="none" w:sz="0" w:space="0" w:color="auto"/>
                <w:right w:val="none" w:sz="0" w:space="0" w:color="auto"/>
              </w:divBdr>
            </w:div>
            <w:div w:id="231041326">
              <w:marLeft w:val="0"/>
              <w:marRight w:val="0"/>
              <w:marTop w:val="0"/>
              <w:marBottom w:val="0"/>
              <w:divBdr>
                <w:top w:val="none" w:sz="0" w:space="0" w:color="auto"/>
                <w:left w:val="none" w:sz="0" w:space="0" w:color="auto"/>
                <w:bottom w:val="none" w:sz="0" w:space="0" w:color="auto"/>
                <w:right w:val="none" w:sz="0" w:space="0" w:color="auto"/>
              </w:divBdr>
            </w:div>
            <w:div w:id="883829616">
              <w:marLeft w:val="0"/>
              <w:marRight w:val="0"/>
              <w:marTop w:val="0"/>
              <w:marBottom w:val="0"/>
              <w:divBdr>
                <w:top w:val="none" w:sz="0" w:space="0" w:color="auto"/>
                <w:left w:val="none" w:sz="0" w:space="0" w:color="auto"/>
                <w:bottom w:val="none" w:sz="0" w:space="0" w:color="auto"/>
                <w:right w:val="none" w:sz="0" w:space="0" w:color="auto"/>
              </w:divBdr>
            </w:div>
            <w:div w:id="238490309">
              <w:marLeft w:val="0"/>
              <w:marRight w:val="0"/>
              <w:marTop w:val="0"/>
              <w:marBottom w:val="0"/>
              <w:divBdr>
                <w:top w:val="none" w:sz="0" w:space="0" w:color="auto"/>
                <w:left w:val="none" w:sz="0" w:space="0" w:color="auto"/>
                <w:bottom w:val="none" w:sz="0" w:space="0" w:color="auto"/>
                <w:right w:val="none" w:sz="0" w:space="0" w:color="auto"/>
              </w:divBdr>
            </w:div>
            <w:div w:id="734744120">
              <w:marLeft w:val="0"/>
              <w:marRight w:val="0"/>
              <w:marTop w:val="0"/>
              <w:marBottom w:val="0"/>
              <w:divBdr>
                <w:top w:val="none" w:sz="0" w:space="0" w:color="auto"/>
                <w:left w:val="none" w:sz="0" w:space="0" w:color="auto"/>
                <w:bottom w:val="none" w:sz="0" w:space="0" w:color="auto"/>
                <w:right w:val="none" w:sz="0" w:space="0" w:color="auto"/>
              </w:divBdr>
            </w:div>
            <w:div w:id="1445271668">
              <w:marLeft w:val="0"/>
              <w:marRight w:val="0"/>
              <w:marTop w:val="0"/>
              <w:marBottom w:val="0"/>
              <w:divBdr>
                <w:top w:val="none" w:sz="0" w:space="0" w:color="auto"/>
                <w:left w:val="none" w:sz="0" w:space="0" w:color="auto"/>
                <w:bottom w:val="none" w:sz="0" w:space="0" w:color="auto"/>
                <w:right w:val="none" w:sz="0" w:space="0" w:color="auto"/>
              </w:divBdr>
            </w:div>
            <w:div w:id="495996879">
              <w:marLeft w:val="0"/>
              <w:marRight w:val="0"/>
              <w:marTop w:val="0"/>
              <w:marBottom w:val="0"/>
              <w:divBdr>
                <w:top w:val="none" w:sz="0" w:space="0" w:color="auto"/>
                <w:left w:val="none" w:sz="0" w:space="0" w:color="auto"/>
                <w:bottom w:val="none" w:sz="0" w:space="0" w:color="auto"/>
                <w:right w:val="none" w:sz="0" w:space="0" w:color="auto"/>
              </w:divBdr>
            </w:div>
            <w:div w:id="1624268384">
              <w:marLeft w:val="0"/>
              <w:marRight w:val="0"/>
              <w:marTop w:val="0"/>
              <w:marBottom w:val="0"/>
              <w:divBdr>
                <w:top w:val="none" w:sz="0" w:space="0" w:color="auto"/>
                <w:left w:val="none" w:sz="0" w:space="0" w:color="auto"/>
                <w:bottom w:val="none" w:sz="0" w:space="0" w:color="auto"/>
                <w:right w:val="none" w:sz="0" w:space="0" w:color="auto"/>
              </w:divBdr>
            </w:div>
            <w:div w:id="891233052">
              <w:marLeft w:val="0"/>
              <w:marRight w:val="0"/>
              <w:marTop w:val="0"/>
              <w:marBottom w:val="0"/>
              <w:divBdr>
                <w:top w:val="none" w:sz="0" w:space="0" w:color="auto"/>
                <w:left w:val="none" w:sz="0" w:space="0" w:color="auto"/>
                <w:bottom w:val="none" w:sz="0" w:space="0" w:color="auto"/>
                <w:right w:val="none" w:sz="0" w:space="0" w:color="auto"/>
              </w:divBdr>
            </w:div>
            <w:div w:id="77872090">
              <w:marLeft w:val="0"/>
              <w:marRight w:val="0"/>
              <w:marTop w:val="0"/>
              <w:marBottom w:val="0"/>
              <w:divBdr>
                <w:top w:val="none" w:sz="0" w:space="0" w:color="auto"/>
                <w:left w:val="none" w:sz="0" w:space="0" w:color="auto"/>
                <w:bottom w:val="none" w:sz="0" w:space="0" w:color="auto"/>
                <w:right w:val="none" w:sz="0" w:space="0" w:color="auto"/>
              </w:divBdr>
            </w:div>
            <w:div w:id="1084113154">
              <w:marLeft w:val="0"/>
              <w:marRight w:val="0"/>
              <w:marTop w:val="0"/>
              <w:marBottom w:val="0"/>
              <w:divBdr>
                <w:top w:val="none" w:sz="0" w:space="0" w:color="auto"/>
                <w:left w:val="none" w:sz="0" w:space="0" w:color="auto"/>
                <w:bottom w:val="none" w:sz="0" w:space="0" w:color="auto"/>
                <w:right w:val="none" w:sz="0" w:space="0" w:color="auto"/>
              </w:divBdr>
            </w:div>
            <w:div w:id="45304426">
              <w:marLeft w:val="0"/>
              <w:marRight w:val="0"/>
              <w:marTop w:val="0"/>
              <w:marBottom w:val="0"/>
              <w:divBdr>
                <w:top w:val="none" w:sz="0" w:space="0" w:color="auto"/>
                <w:left w:val="none" w:sz="0" w:space="0" w:color="auto"/>
                <w:bottom w:val="none" w:sz="0" w:space="0" w:color="auto"/>
                <w:right w:val="none" w:sz="0" w:space="0" w:color="auto"/>
              </w:divBdr>
            </w:div>
            <w:div w:id="1794668072">
              <w:marLeft w:val="0"/>
              <w:marRight w:val="0"/>
              <w:marTop w:val="0"/>
              <w:marBottom w:val="0"/>
              <w:divBdr>
                <w:top w:val="none" w:sz="0" w:space="0" w:color="auto"/>
                <w:left w:val="none" w:sz="0" w:space="0" w:color="auto"/>
                <w:bottom w:val="none" w:sz="0" w:space="0" w:color="auto"/>
                <w:right w:val="none" w:sz="0" w:space="0" w:color="auto"/>
              </w:divBdr>
            </w:div>
            <w:div w:id="312611812">
              <w:marLeft w:val="0"/>
              <w:marRight w:val="0"/>
              <w:marTop w:val="0"/>
              <w:marBottom w:val="0"/>
              <w:divBdr>
                <w:top w:val="none" w:sz="0" w:space="0" w:color="auto"/>
                <w:left w:val="none" w:sz="0" w:space="0" w:color="auto"/>
                <w:bottom w:val="none" w:sz="0" w:space="0" w:color="auto"/>
                <w:right w:val="none" w:sz="0" w:space="0" w:color="auto"/>
              </w:divBdr>
            </w:div>
            <w:div w:id="621961993">
              <w:marLeft w:val="0"/>
              <w:marRight w:val="0"/>
              <w:marTop w:val="0"/>
              <w:marBottom w:val="0"/>
              <w:divBdr>
                <w:top w:val="none" w:sz="0" w:space="0" w:color="auto"/>
                <w:left w:val="none" w:sz="0" w:space="0" w:color="auto"/>
                <w:bottom w:val="none" w:sz="0" w:space="0" w:color="auto"/>
                <w:right w:val="none" w:sz="0" w:space="0" w:color="auto"/>
              </w:divBdr>
            </w:div>
            <w:div w:id="1712220909">
              <w:marLeft w:val="0"/>
              <w:marRight w:val="0"/>
              <w:marTop w:val="0"/>
              <w:marBottom w:val="0"/>
              <w:divBdr>
                <w:top w:val="none" w:sz="0" w:space="0" w:color="auto"/>
                <w:left w:val="none" w:sz="0" w:space="0" w:color="auto"/>
                <w:bottom w:val="none" w:sz="0" w:space="0" w:color="auto"/>
                <w:right w:val="none" w:sz="0" w:space="0" w:color="auto"/>
              </w:divBdr>
            </w:div>
            <w:div w:id="1067339246">
              <w:marLeft w:val="0"/>
              <w:marRight w:val="0"/>
              <w:marTop w:val="0"/>
              <w:marBottom w:val="0"/>
              <w:divBdr>
                <w:top w:val="none" w:sz="0" w:space="0" w:color="auto"/>
                <w:left w:val="none" w:sz="0" w:space="0" w:color="auto"/>
                <w:bottom w:val="none" w:sz="0" w:space="0" w:color="auto"/>
                <w:right w:val="none" w:sz="0" w:space="0" w:color="auto"/>
              </w:divBdr>
            </w:div>
            <w:div w:id="1321352673">
              <w:marLeft w:val="0"/>
              <w:marRight w:val="0"/>
              <w:marTop w:val="0"/>
              <w:marBottom w:val="0"/>
              <w:divBdr>
                <w:top w:val="none" w:sz="0" w:space="0" w:color="auto"/>
                <w:left w:val="none" w:sz="0" w:space="0" w:color="auto"/>
                <w:bottom w:val="none" w:sz="0" w:space="0" w:color="auto"/>
                <w:right w:val="none" w:sz="0" w:space="0" w:color="auto"/>
              </w:divBdr>
            </w:div>
            <w:div w:id="56822776">
              <w:marLeft w:val="0"/>
              <w:marRight w:val="0"/>
              <w:marTop w:val="0"/>
              <w:marBottom w:val="0"/>
              <w:divBdr>
                <w:top w:val="none" w:sz="0" w:space="0" w:color="auto"/>
                <w:left w:val="none" w:sz="0" w:space="0" w:color="auto"/>
                <w:bottom w:val="none" w:sz="0" w:space="0" w:color="auto"/>
                <w:right w:val="none" w:sz="0" w:space="0" w:color="auto"/>
              </w:divBdr>
            </w:div>
            <w:div w:id="981810057">
              <w:marLeft w:val="0"/>
              <w:marRight w:val="0"/>
              <w:marTop w:val="0"/>
              <w:marBottom w:val="0"/>
              <w:divBdr>
                <w:top w:val="none" w:sz="0" w:space="0" w:color="auto"/>
                <w:left w:val="none" w:sz="0" w:space="0" w:color="auto"/>
                <w:bottom w:val="none" w:sz="0" w:space="0" w:color="auto"/>
                <w:right w:val="none" w:sz="0" w:space="0" w:color="auto"/>
              </w:divBdr>
            </w:div>
            <w:div w:id="391007861">
              <w:marLeft w:val="0"/>
              <w:marRight w:val="0"/>
              <w:marTop w:val="0"/>
              <w:marBottom w:val="0"/>
              <w:divBdr>
                <w:top w:val="none" w:sz="0" w:space="0" w:color="auto"/>
                <w:left w:val="none" w:sz="0" w:space="0" w:color="auto"/>
                <w:bottom w:val="none" w:sz="0" w:space="0" w:color="auto"/>
                <w:right w:val="none" w:sz="0" w:space="0" w:color="auto"/>
              </w:divBdr>
            </w:div>
            <w:div w:id="141315206">
              <w:marLeft w:val="0"/>
              <w:marRight w:val="0"/>
              <w:marTop w:val="0"/>
              <w:marBottom w:val="0"/>
              <w:divBdr>
                <w:top w:val="none" w:sz="0" w:space="0" w:color="auto"/>
                <w:left w:val="none" w:sz="0" w:space="0" w:color="auto"/>
                <w:bottom w:val="none" w:sz="0" w:space="0" w:color="auto"/>
                <w:right w:val="none" w:sz="0" w:space="0" w:color="auto"/>
              </w:divBdr>
            </w:div>
            <w:div w:id="1218513302">
              <w:marLeft w:val="0"/>
              <w:marRight w:val="0"/>
              <w:marTop w:val="0"/>
              <w:marBottom w:val="0"/>
              <w:divBdr>
                <w:top w:val="none" w:sz="0" w:space="0" w:color="auto"/>
                <w:left w:val="none" w:sz="0" w:space="0" w:color="auto"/>
                <w:bottom w:val="none" w:sz="0" w:space="0" w:color="auto"/>
                <w:right w:val="none" w:sz="0" w:space="0" w:color="auto"/>
              </w:divBdr>
            </w:div>
            <w:div w:id="1336498037">
              <w:marLeft w:val="0"/>
              <w:marRight w:val="0"/>
              <w:marTop w:val="0"/>
              <w:marBottom w:val="0"/>
              <w:divBdr>
                <w:top w:val="none" w:sz="0" w:space="0" w:color="auto"/>
                <w:left w:val="none" w:sz="0" w:space="0" w:color="auto"/>
                <w:bottom w:val="none" w:sz="0" w:space="0" w:color="auto"/>
                <w:right w:val="none" w:sz="0" w:space="0" w:color="auto"/>
              </w:divBdr>
            </w:div>
            <w:div w:id="1004935770">
              <w:marLeft w:val="0"/>
              <w:marRight w:val="0"/>
              <w:marTop w:val="0"/>
              <w:marBottom w:val="0"/>
              <w:divBdr>
                <w:top w:val="none" w:sz="0" w:space="0" w:color="auto"/>
                <w:left w:val="none" w:sz="0" w:space="0" w:color="auto"/>
                <w:bottom w:val="none" w:sz="0" w:space="0" w:color="auto"/>
                <w:right w:val="none" w:sz="0" w:space="0" w:color="auto"/>
              </w:divBdr>
            </w:div>
            <w:div w:id="196547514">
              <w:marLeft w:val="0"/>
              <w:marRight w:val="0"/>
              <w:marTop w:val="0"/>
              <w:marBottom w:val="0"/>
              <w:divBdr>
                <w:top w:val="none" w:sz="0" w:space="0" w:color="auto"/>
                <w:left w:val="none" w:sz="0" w:space="0" w:color="auto"/>
                <w:bottom w:val="none" w:sz="0" w:space="0" w:color="auto"/>
                <w:right w:val="none" w:sz="0" w:space="0" w:color="auto"/>
              </w:divBdr>
            </w:div>
            <w:div w:id="1472095382">
              <w:marLeft w:val="0"/>
              <w:marRight w:val="0"/>
              <w:marTop w:val="0"/>
              <w:marBottom w:val="0"/>
              <w:divBdr>
                <w:top w:val="none" w:sz="0" w:space="0" w:color="auto"/>
                <w:left w:val="none" w:sz="0" w:space="0" w:color="auto"/>
                <w:bottom w:val="none" w:sz="0" w:space="0" w:color="auto"/>
                <w:right w:val="none" w:sz="0" w:space="0" w:color="auto"/>
              </w:divBdr>
            </w:div>
            <w:div w:id="23795980">
              <w:marLeft w:val="0"/>
              <w:marRight w:val="0"/>
              <w:marTop w:val="0"/>
              <w:marBottom w:val="0"/>
              <w:divBdr>
                <w:top w:val="none" w:sz="0" w:space="0" w:color="auto"/>
                <w:left w:val="none" w:sz="0" w:space="0" w:color="auto"/>
                <w:bottom w:val="none" w:sz="0" w:space="0" w:color="auto"/>
                <w:right w:val="none" w:sz="0" w:space="0" w:color="auto"/>
              </w:divBdr>
            </w:div>
            <w:div w:id="1681198724">
              <w:marLeft w:val="0"/>
              <w:marRight w:val="0"/>
              <w:marTop w:val="0"/>
              <w:marBottom w:val="0"/>
              <w:divBdr>
                <w:top w:val="none" w:sz="0" w:space="0" w:color="auto"/>
                <w:left w:val="none" w:sz="0" w:space="0" w:color="auto"/>
                <w:bottom w:val="none" w:sz="0" w:space="0" w:color="auto"/>
                <w:right w:val="none" w:sz="0" w:space="0" w:color="auto"/>
              </w:divBdr>
            </w:div>
            <w:div w:id="1850362318">
              <w:marLeft w:val="0"/>
              <w:marRight w:val="0"/>
              <w:marTop w:val="0"/>
              <w:marBottom w:val="0"/>
              <w:divBdr>
                <w:top w:val="none" w:sz="0" w:space="0" w:color="auto"/>
                <w:left w:val="none" w:sz="0" w:space="0" w:color="auto"/>
                <w:bottom w:val="none" w:sz="0" w:space="0" w:color="auto"/>
                <w:right w:val="none" w:sz="0" w:space="0" w:color="auto"/>
              </w:divBdr>
            </w:div>
            <w:div w:id="1883668163">
              <w:marLeft w:val="0"/>
              <w:marRight w:val="0"/>
              <w:marTop w:val="0"/>
              <w:marBottom w:val="0"/>
              <w:divBdr>
                <w:top w:val="none" w:sz="0" w:space="0" w:color="auto"/>
                <w:left w:val="none" w:sz="0" w:space="0" w:color="auto"/>
                <w:bottom w:val="none" w:sz="0" w:space="0" w:color="auto"/>
                <w:right w:val="none" w:sz="0" w:space="0" w:color="auto"/>
              </w:divBdr>
            </w:div>
            <w:div w:id="993682347">
              <w:marLeft w:val="0"/>
              <w:marRight w:val="0"/>
              <w:marTop w:val="0"/>
              <w:marBottom w:val="0"/>
              <w:divBdr>
                <w:top w:val="none" w:sz="0" w:space="0" w:color="auto"/>
                <w:left w:val="none" w:sz="0" w:space="0" w:color="auto"/>
                <w:bottom w:val="none" w:sz="0" w:space="0" w:color="auto"/>
                <w:right w:val="none" w:sz="0" w:space="0" w:color="auto"/>
              </w:divBdr>
            </w:div>
            <w:div w:id="1256741627">
              <w:marLeft w:val="0"/>
              <w:marRight w:val="0"/>
              <w:marTop w:val="0"/>
              <w:marBottom w:val="0"/>
              <w:divBdr>
                <w:top w:val="none" w:sz="0" w:space="0" w:color="auto"/>
                <w:left w:val="none" w:sz="0" w:space="0" w:color="auto"/>
                <w:bottom w:val="none" w:sz="0" w:space="0" w:color="auto"/>
                <w:right w:val="none" w:sz="0" w:space="0" w:color="auto"/>
              </w:divBdr>
            </w:div>
            <w:div w:id="1834758338">
              <w:marLeft w:val="0"/>
              <w:marRight w:val="0"/>
              <w:marTop w:val="0"/>
              <w:marBottom w:val="0"/>
              <w:divBdr>
                <w:top w:val="none" w:sz="0" w:space="0" w:color="auto"/>
                <w:left w:val="none" w:sz="0" w:space="0" w:color="auto"/>
                <w:bottom w:val="none" w:sz="0" w:space="0" w:color="auto"/>
                <w:right w:val="none" w:sz="0" w:space="0" w:color="auto"/>
              </w:divBdr>
            </w:div>
            <w:div w:id="420878254">
              <w:marLeft w:val="0"/>
              <w:marRight w:val="0"/>
              <w:marTop w:val="0"/>
              <w:marBottom w:val="0"/>
              <w:divBdr>
                <w:top w:val="none" w:sz="0" w:space="0" w:color="auto"/>
                <w:left w:val="none" w:sz="0" w:space="0" w:color="auto"/>
                <w:bottom w:val="none" w:sz="0" w:space="0" w:color="auto"/>
                <w:right w:val="none" w:sz="0" w:space="0" w:color="auto"/>
              </w:divBdr>
            </w:div>
            <w:div w:id="43524330">
              <w:marLeft w:val="0"/>
              <w:marRight w:val="0"/>
              <w:marTop w:val="0"/>
              <w:marBottom w:val="0"/>
              <w:divBdr>
                <w:top w:val="none" w:sz="0" w:space="0" w:color="auto"/>
                <w:left w:val="none" w:sz="0" w:space="0" w:color="auto"/>
                <w:bottom w:val="none" w:sz="0" w:space="0" w:color="auto"/>
                <w:right w:val="none" w:sz="0" w:space="0" w:color="auto"/>
              </w:divBdr>
            </w:div>
            <w:div w:id="907882240">
              <w:marLeft w:val="0"/>
              <w:marRight w:val="0"/>
              <w:marTop w:val="0"/>
              <w:marBottom w:val="0"/>
              <w:divBdr>
                <w:top w:val="none" w:sz="0" w:space="0" w:color="auto"/>
                <w:left w:val="none" w:sz="0" w:space="0" w:color="auto"/>
                <w:bottom w:val="none" w:sz="0" w:space="0" w:color="auto"/>
                <w:right w:val="none" w:sz="0" w:space="0" w:color="auto"/>
              </w:divBdr>
            </w:div>
            <w:div w:id="464391762">
              <w:marLeft w:val="0"/>
              <w:marRight w:val="0"/>
              <w:marTop w:val="0"/>
              <w:marBottom w:val="0"/>
              <w:divBdr>
                <w:top w:val="none" w:sz="0" w:space="0" w:color="auto"/>
                <w:left w:val="none" w:sz="0" w:space="0" w:color="auto"/>
                <w:bottom w:val="none" w:sz="0" w:space="0" w:color="auto"/>
                <w:right w:val="none" w:sz="0" w:space="0" w:color="auto"/>
              </w:divBdr>
            </w:div>
            <w:div w:id="1788235292">
              <w:marLeft w:val="0"/>
              <w:marRight w:val="0"/>
              <w:marTop w:val="0"/>
              <w:marBottom w:val="0"/>
              <w:divBdr>
                <w:top w:val="none" w:sz="0" w:space="0" w:color="auto"/>
                <w:left w:val="none" w:sz="0" w:space="0" w:color="auto"/>
                <w:bottom w:val="none" w:sz="0" w:space="0" w:color="auto"/>
                <w:right w:val="none" w:sz="0" w:space="0" w:color="auto"/>
              </w:divBdr>
            </w:div>
            <w:div w:id="687028854">
              <w:marLeft w:val="0"/>
              <w:marRight w:val="0"/>
              <w:marTop w:val="0"/>
              <w:marBottom w:val="0"/>
              <w:divBdr>
                <w:top w:val="none" w:sz="0" w:space="0" w:color="auto"/>
                <w:left w:val="none" w:sz="0" w:space="0" w:color="auto"/>
                <w:bottom w:val="none" w:sz="0" w:space="0" w:color="auto"/>
                <w:right w:val="none" w:sz="0" w:space="0" w:color="auto"/>
              </w:divBdr>
            </w:div>
            <w:div w:id="1637446642">
              <w:marLeft w:val="0"/>
              <w:marRight w:val="0"/>
              <w:marTop w:val="0"/>
              <w:marBottom w:val="0"/>
              <w:divBdr>
                <w:top w:val="none" w:sz="0" w:space="0" w:color="auto"/>
                <w:left w:val="none" w:sz="0" w:space="0" w:color="auto"/>
                <w:bottom w:val="none" w:sz="0" w:space="0" w:color="auto"/>
                <w:right w:val="none" w:sz="0" w:space="0" w:color="auto"/>
              </w:divBdr>
            </w:div>
            <w:div w:id="995378937">
              <w:marLeft w:val="0"/>
              <w:marRight w:val="0"/>
              <w:marTop w:val="0"/>
              <w:marBottom w:val="0"/>
              <w:divBdr>
                <w:top w:val="none" w:sz="0" w:space="0" w:color="auto"/>
                <w:left w:val="none" w:sz="0" w:space="0" w:color="auto"/>
                <w:bottom w:val="none" w:sz="0" w:space="0" w:color="auto"/>
                <w:right w:val="none" w:sz="0" w:space="0" w:color="auto"/>
              </w:divBdr>
            </w:div>
            <w:div w:id="1367489615">
              <w:marLeft w:val="0"/>
              <w:marRight w:val="0"/>
              <w:marTop w:val="0"/>
              <w:marBottom w:val="0"/>
              <w:divBdr>
                <w:top w:val="none" w:sz="0" w:space="0" w:color="auto"/>
                <w:left w:val="none" w:sz="0" w:space="0" w:color="auto"/>
                <w:bottom w:val="none" w:sz="0" w:space="0" w:color="auto"/>
                <w:right w:val="none" w:sz="0" w:space="0" w:color="auto"/>
              </w:divBdr>
            </w:div>
            <w:div w:id="1042636512">
              <w:marLeft w:val="0"/>
              <w:marRight w:val="0"/>
              <w:marTop w:val="0"/>
              <w:marBottom w:val="0"/>
              <w:divBdr>
                <w:top w:val="none" w:sz="0" w:space="0" w:color="auto"/>
                <w:left w:val="none" w:sz="0" w:space="0" w:color="auto"/>
                <w:bottom w:val="none" w:sz="0" w:space="0" w:color="auto"/>
                <w:right w:val="none" w:sz="0" w:space="0" w:color="auto"/>
              </w:divBdr>
            </w:div>
            <w:div w:id="1315642537">
              <w:marLeft w:val="0"/>
              <w:marRight w:val="0"/>
              <w:marTop w:val="0"/>
              <w:marBottom w:val="0"/>
              <w:divBdr>
                <w:top w:val="none" w:sz="0" w:space="0" w:color="auto"/>
                <w:left w:val="none" w:sz="0" w:space="0" w:color="auto"/>
                <w:bottom w:val="none" w:sz="0" w:space="0" w:color="auto"/>
                <w:right w:val="none" w:sz="0" w:space="0" w:color="auto"/>
              </w:divBdr>
            </w:div>
            <w:div w:id="151607983">
              <w:marLeft w:val="0"/>
              <w:marRight w:val="0"/>
              <w:marTop w:val="0"/>
              <w:marBottom w:val="0"/>
              <w:divBdr>
                <w:top w:val="none" w:sz="0" w:space="0" w:color="auto"/>
                <w:left w:val="none" w:sz="0" w:space="0" w:color="auto"/>
                <w:bottom w:val="none" w:sz="0" w:space="0" w:color="auto"/>
                <w:right w:val="none" w:sz="0" w:space="0" w:color="auto"/>
              </w:divBdr>
            </w:div>
            <w:div w:id="270673969">
              <w:marLeft w:val="0"/>
              <w:marRight w:val="0"/>
              <w:marTop w:val="0"/>
              <w:marBottom w:val="0"/>
              <w:divBdr>
                <w:top w:val="none" w:sz="0" w:space="0" w:color="auto"/>
                <w:left w:val="none" w:sz="0" w:space="0" w:color="auto"/>
                <w:bottom w:val="none" w:sz="0" w:space="0" w:color="auto"/>
                <w:right w:val="none" w:sz="0" w:space="0" w:color="auto"/>
              </w:divBdr>
            </w:div>
            <w:div w:id="2067562081">
              <w:marLeft w:val="0"/>
              <w:marRight w:val="0"/>
              <w:marTop w:val="0"/>
              <w:marBottom w:val="0"/>
              <w:divBdr>
                <w:top w:val="none" w:sz="0" w:space="0" w:color="auto"/>
                <w:left w:val="none" w:sz="0" w:space="0" w:color="auto"/>
                <w:bottom w:val="none" w:sz="0" w:space="0" w:color="auto"/>
                <w:right w:val="none" w:sz="0" w:space="0" w:color="auto"/>
              </w:divBdr>
            </w:div>
            <w:div w:id="206525686">
              <w:marLeft w:val="0"/>
              <w:marRight w:val="0"/>
              <w:marTop w:val="0"/>
              <w:marBottom w:val="0"/>
              <w:divBdr>
                <w:top w:val="none" w:sz="0" w:space="0" w:color="auto"/>
                <w:left w:val="none" w:sz="0" w:space="0" w:color="auto"/>
                <w:bottom w:val="none" w:sz="0" w:space="0" w:color="auto"/>
                <w:right w:val="none" w:sz="0" w:space="0" w:color="auto"/>
              </w:divBdr>
            </w:div>
            <w:div w:id="1395374">
              <w:marLeft w:val="0"/>
              <w:marRight w:val="0"/>
              <w:marTop w:val="0"/>
              <w:marBottom w:val="0"/>
              <w:divBdr>
                <w:top w:val="none" w:sz="0" w:space="0" w:color="auto"/>
                <w:left w:val="none" w:sz="0" w:space="0" w:color="auto"/>
                <w:bottom w:val="none" w:sz="0" w:space="0" w:color="auto"/>
                <w:right w:val="none" w:sz="0" w:space="0" w:color="auto"/>
              </w:divBdr>
            </w:div>
            <w:div w:id="146938721">
              <w:marLeft w:val="0"/>
              <w:marRight w:val="0"/>
              <w:marTop w:val="0"/>
              <w:marBottom w:val="0"/>
              <w:divBdr>
                <w:top w:val="none" w:sz="0" w:space="0" w:color="auto"/>
                <w:left w:val="none" w:sz="0" w:space="0" w:color="auto"/>
                <w:bottom w:val="none" w:sz="0" w:space="0" w:color="auto"/>
                <w:right w:val="none" w:sz="0" w:space="0" w:color="auto"/>
              </w:divBdr>
            </w:div>
            <w:div w:id="1557661037">
              <w:marLeft w:val="0"/>
              <w:marRight w:val="0"/>
              <w:marTop w:val="0"/>
              <w:marBottom w:val="0"/>
              <w:divBdr>
                <w:top w:val="none" w:sz="0" w:space="0" w:color="auto"/>
                <w:left w:val="none" w:sz="0" w:space="0" w:color="auto"/>
                <w:bottom w:val="none" w:sz="0" w:space="0" w:color="auto"/>
                <w:right w:val="none" w:sz="0" w:space="0" w:color="auto"/>
              </w:divBdr>
            </w:div>
            <w:div w:id="536044326">
              <w:marLeft w:val="0"/>
              <w:marRight w:val="0"/>
              <w:marTop w:val="0"/>
              <w:marBottom w:val="0"/>
              <w:divBdr>
                <w:top w:val="none" w:sz="0" w:space="0" w:color="auto"/>
                <w:left w:val="none" w:sz="0" w:space="0" w:color="auto"/>
                <w:bottom w:val="none" w:sz="0" w:space="0" w:color="auto"/>
                <w:right w:val="none" w:sz="0" w:space="0" w:color="auto"/>
              </w:divBdr>
            </w:div>
            <w:div w:id="1584217185">
              <w:marLeft w:val="0"/>
              <w:marRight w:val="0"/>
              <w:marTop w:val="0"/>
              <w:marBottom w:val="0"/>
              <w:divBdr>
                <w:top w:val="none" w:sz="0" w:space="0" w:color="auto"/>
                <w:left w:val="none" w:sz="0" w:space="0" w:color="auto"/>
                <w:bottom w:val="none" w:sz="0" w:space="0" w:color="auto"/>
                <w:right w:val="none" w:sz="0" w:space="0" w:color="auto"/>
              </w:divBdr>
            </w:div>
            <w:div w:id="1607302035">
              <w:marLeft w:val="0"/>
              <w:marRight w:val="0"/>
              <w:marTop w:val="0"/>
              <w:marBottom w:val="0"/>
              <w:divBdr>
                <w:top w:val="none" w:sz="0" w:space="0" w:color="auto"/>
                <w:left w:val="none" w:sz="0" w:space="0" w:color="auto"/>
                <w:bottom w:val="none" w:sz="0" w:space="0" w:color="auto"/>
                <w:right w:val="none" w:sz="0" w:space="0" w:color="auto"/>
              </w:divBdr>
            </w:div>
            <w:div w:id="1364673437">
              <w:marLeft w:val="0"/>
              <w:marRight w:val="0"/>
              <w:marTop w:val="0"/>
              <w:marBottom w:val="0"/>
              <w:divBdr>
                <w:top w:val="none" w:sz="0" w:space="0" w:color="auto"/>
                <w:left w:val="none" w:sz="0" w:space="0" w:color="auto"/>
                <w:bottom w:val="none" w:sz="0" w:space="0" w:color="auto"/>
                <w:right w:val="none" w:sz="0" w:space="0" w:color="auto"/>
              </w:divBdr>
            </w:div>
            <w:div w:id="1898935521">
              <w:marLeft w:val="0"/>
              <w:marRight w:val="0"/>
              <w:marTop w:val="0"/>
              <w:marBottom w:val="0"/>
              <w:divBdr>
                <w:top w:val="none" w:sz="0" w:space="0" w:color="auto"/>
                <w:left w:val="none" w:sz="0" w:space="0" w:color="auto"/>
                <w:bottom w:val="none" w:sz="0" w:space="0" w:color="auto"/>
                <w:right w:val="none" w:sz="0" w:space="0" w:color="auto"/>
              </w:divBdr>
            </w:div>
            <w:div w:id="146672258">
              <w:marLeft w:val="0"/>
              <w:marRight w:val="0"/>
              <w:marTop w:val="0"/>
              <w:marBottom w:val="0"/>
              <w:divBdr>
                <w:top w:val="none" w:sz="0" w:space="0" w:color="auto"/>
                <w:left w:val="none" w:sz="0" w:space="0" w:color="auto"/>
                <w:bottom w:val="none" w:sz="0" w:space="0" w:color="auto"/>
                <w:right w:val="none" w:sz="0" w:space="0" w:color="auto"/>
              </w:divBdr>
            </w:div>
            <w:div w:id="969439325">
              <w:marLeft w:val="0"/>
              <w:marRight w:val="0"/>
              <w:marTop w:val="0"/>
              <w:marBottom w:val="0"/>
              <w:divBdr>
                <w:top w:val="none" w:sz="0" w:space="0" w:color="auto"/>
                <w:left w:val="none" w:sz="0" w:space="0" w:color="auto"/>
                <w:bottom w:val="none" w:sz="0" w:space="0" w:color="auto"/>
                <w:right w:val="none" w:sz="0" w:space="0" w:color="auto"/>
              </w:divBdr>
            </w:div>
            <w:div w:id="1122114200">
              <w:marLeft w:val="0"/>
              <w:marRight w:val="0"/>
              <w:marTop w:val="0"/>
              <w:marBottom w:val="0"/>
              <w:divBdr>
                <w:top w:val="none" w:sz="0" w:space="0" w:color="auto"/>
                <w:left w:val="none" w:sz="0" w:space="0" w:color="auto"/>
                <w:bottom w:val="none" w:sz="0" w:space="0" w:color="auto"/>
                <w:right w:val="none" w:sz="0" w:space="0" w:color="auto"/>
              </w:divBdr>
            </w:div>
            <w:div w:id="1026636195">
              <w:marLeft w:val="0"/>
              <w:marRight w:val="0"/>
              <w:marTop w:val="0"/>
              <w:marBottom w:val="0"/>
              <w:divBdr>
                <w:top w:val="none" w:sz="0" w:space="0" w:color="auto"/>
                <w:left w:val="none" w:sz="0" w:space="0" w:color="auto"/>
                <w:bottom w:val="none" w:sz="0" w:space="0" w:color="auto"/>
                <w:right w:val="none" w:sz="0" w:space="0" w:color="auto"/>
              </w:divBdr>
            </w:div>
            <w:div w:id="756366159">
              <w:marLeft w:val="0"/>
              <w:marRight w:val="0"/>
              <w:marTop w:val="0"/>
              <w:marBottom w:val="0"/>
              <w:divBdr>
                <w:top w:val="none" w:sz="0" w:space="0" w:color="auto"/>
                <w:left w:val="none" w:sz="0" w:space="0" w:color="auto"/>
                <w:bottom w:val="none" w:sz="0" w:space="0" w:color="auto"/>
                <w:right w:val="none" w:sz="0" w:space="0" w:color="auto"/>
              </w:divBdr>
            </w:div>
            <w:div w:id="1477408106">
              <w:marLeft w:val="0"/>
              <w:marRight w:val="0"/>
              <w:marTop w:val="0"/>
              <w:marBottom w:val="0"/>
              <w:divBdr>
                <w:top w:val="none" w:sz="0" w:space="0" w:color="auto"/>
                <w:left w:val="none" w:sz="0" w:space="0" w:color="auto"/>
                <w:bottom w:val="none" w:sz="0" w:space="0" w:color="auto"/>
                <w:right w:val="none" w:sz="0" w:space="0" w:color="auto"/>
              </w:divBdr>
            </w:div>
            <w:div w:id="2127502377">
              <w:marLeft w:val="0"/>
              <w:marRight w:val="0"/>
              <w:marTop w:val="0"/>
              <w:marBottom w:val="0"/>
              <w:divBdr>
                <w:top w:val="none" w:sz="0" w:space="0" w:color="auto"/>
                <w:left w:val="none" w:sz="0" w:space="0" w:color="auto"/>
                <w:bottom w:val="none" w:sz="0" w:space="0" w:color="auto"/>
                <w:right w:val="none" w:sz="0" w:space="0" w:color="auto"/>
              </w:divBdr>
            </w:div>
            <w:div w:id="1874462325">
              <w:marLeft w:val="0"/>
              <w:marRight w:val="0"/>
              <w:marTop w:val="0"/>
              <w:marBottom w:val="0"/>
              <w:divBdr>
                <w:top w:val="none" w:sz="0" w:space="0" w:color="auto"/>
                <w:left w:val="none" w:sz="0" w:space="0" w:color="auto"/>
                <w:bottom w:val="none" w:sz="0" w:space="0" w:color="auto"/>
                <w:right w:val="none" w:sz="0" w:space="0" w:color="auto"/>
              </w:divBdr>
            </w:div>
            <w:div w:id="912817647">
              <w:marLeft w:val="0"/>
              <w:marRight w:val="0"/>
              <w:marTop w:val="0"/>
              <w:marBottom w:val="0"/>
              <w:divBdr>
                <w:top w:val="none" w:sz="0" w:space="0" w:color="auto"/>
                <w:left w:val="none" w:sz="0" w:space="0" w:color="auto"/>
                <w:bottom w:val="none" w:sz="0" w:space="0" w:color="auto"/>
                <w:right w:val="none" w:sz="0" w:space="0" w:color="auto"/>
              </w:divBdr>
            </w:div>
            <w:div w:id="1849369541">
              <w:marLeft w:val="0"/>
              <w:marRight w:val="0"/>
              <w:marTop w:val="0"/>
              <w:marBottom w:val="0"/>
              <w:divBdr>
                <w:top w:val="none" w:sz="0" w:space="0" w:color="auto"/>
                <w:left w:val="none" w:sz="0" w:space="0" w:color="auto"/>
                <w:bottom w:val="none" w:sz="0" w:space="0" w:color="auto"/>
                <w:right w:val="none" w:sz="0" w:space="0" w:color="auto"/>
              </w:divBdr>
            </w:div>
            <w:div w:id="1315646862">
              <w:marLeft w:val="0"/>
              <w:marRight w:val="0"/>
              <w:marTop w:val="0"/>
              <w:marBottom w:val="0"/>
              <w:divBdr>
                <w:top w:val="none" w:sz="0" w:space="0" w:color="auto"/>
                <w:left w:val="none" w:sz="0" w:space="0" w:color="auto"/>
                <w:bottom w:val="none" w:sz="0" w:space="0" w:color="auto"/>
                <w:right w:val="none" w:sz="0" w:space="0" w:color="auto"/>
              </w:divBdr>
            </w:div>
            <w:div w:id="1167089766">
              <w:marLeft w:val="0"/>
              <w:marRight w:val="0"/>
              <w:marTop w:val="0"/>
              <w:marBottom w:val="0"/>
              <w:divBdr>
                <w:top w:val="none" w:sz="0" w:space="0" w:color="auto"/>
                <w:left w:val="none" w:sz="0" w:space="0" w:color="auto"/>
                <w:bottom w:val="none" w:sz="0" w:space="0" w:color="auto"/>
                <w:right w:val="none" w:sz="0" w:space="0" w:color="auto"/>
              </w:divBdr>
            </w:div>
            <w:div w:id="1411200540">
              <w:marLeft w:val="0"/>
              <w:marRight w:val="0"/>
              <w:marTop w:val="0"/>
              <w:marBottom w:val="0"/>
              <w:divBdr>
                <w:top w:val="none" w:sz="0" w:space="0" w:color="auto"/>
                <w:left w:val="none" w:sz="0" w:space="0" w:color="auto"/>
                <w:bottom w:val="none" w:sz="0" w:space="0" w:color="auto"/>
                <w:right w:val="none" w:sz="0" w:space="0" w:color="auto"/>
              </w:divBdr>
            </w:div>
            <w:div w:id="2069834794">
              <w:marLeft w:val="0"/>
              <w:marRight w:val="0"/>
              <w:marTop w:val="0"/>
              <w:marBottom w:val="0"/>
              <w:divBdr>
                <w:top w:val="none" w:sz="0" w:space="0" w:color="auto"/>
                <w:left w:val="none" w:sz="0" w:space="0" w:color="auto"/>
                <w:bottom w:val="none" w:sz="0" w:space="0" w:color="auto"/>
                <w:right w:val="none" w:sz="0" w:space="0" w:color="auto"/>
              </w:divBdr>
            </w:div>
            <w:div w:id="1750032780">
              <w:marLeft w:val="0"/>
              <w:marRight w:val="0"/>
              <w:marTop w:val="0"/>
              <w:marBottom w:val="0"/>
              <w:divBdr>
                <w:top w:val="none" w:sz="0" w:space="0" w:color="auto"/>
                <w:left w:val="none" w:sz="0" w:space="0" w:color="auto"/>
                <w:bottom w:val="none" w:sz="0" w:space="0" w:color="auto"/>
                <w:right w:val="none" w:sz="0" w:space="0" w:color="auto"/>
              </w:divBdr>
            </w:div>
            <w:div w:id="1837264047">
              <w:marLeft w:val="0"/>
              <w:marRight w:val="0"/>
              <w:marTop w:val="0"/>
              <w:marBottom w:val="0"/>
              <w:divBdr>
                <w:top w:val="none" w:sz="0" w:space="0" w:color="auto"/>
                <w:left w:val="none" w:sz="0" w:space="0" w:color="auto"/>
                <w:bottom w:val="none" w:sz="0" w:space="0" w:color="auto"/>
                <w:right w:val="none" w:sz="0" w:space="0" w:color="auto"/>
              </w:divBdr>
            </w:div>
            <w:div w:id="470712286">
              <w:marLeft w:val="0"/>
              <w:marRight w:val="0"/>
              <w:marTop w:val="0"/>
              <w:marBottom w:val="0"/>
              <w:divBdr>
                <w:top w:val="none" w:sz="0" w:space="0" w:color="auto"/>
                <w:left w:val="none" w:sz="0" w:space="0" w:color="auto"/>
                <w:bottom w:val="none" w:sz="0" w:space="0" w:color="auto"/>
                <w:right w:val="none" w:sz="0" w:space="0" w:color="auto"/>
              </w:divBdr>
            </w:div>
            <w:div w:id="317656513">
              <w:marLeft w:val="0"/>
              <w:marRight w:val="0"/>
              <w:marTop w:val="0"/>
              <w:marBottom w:val="0"/>
              <w:divBdr>
                <w:top w:val="none" w:sz="0" w:space="0" w:color="auto"/>
                <w:left w:val="none" w:sz="0" w:space="0" w:color="auto"/>
                <w:bottom w:val="none" w:sz="0" w:space="0" w:color="auto"/>
                <w:right w:val="none" w:sz="0" w:space="0" w:color="auto"/>
              </w:divBdr>
            </w:div>
            <w:div w:id="1029841608">
              <w:marLeft w:val="0"/>
              <w:marRight w:val="0"/>
              <w:marTop w:val="0"/>
              <w:marBottom w:val="0"/>
              <w:divBdr>
                <w:top w:val="none" w:sz="0" w:space="0" w:color="auto"/>
                <w:left w:val="none" w:sz="0" w:space="0" w:color="auto"/>
                <w:bottom w:val="none" w:sz="0" w:space="0" w:color="auto"/>
                <w:right w:val="none" w:sz="0" w:space="0" w:color="auto"/>
              </w:divBdr>
            </w:div>
            <w:div w:id="1535582322">
              <w:marLeft w:val="0"/>
              <w:marRight w:val="0"/>
              <w:marTop w:val="0"/>
              <w:marBottom w:val="0"/>
              <w:divBdr>
                <w:top w:val="none" w:sz="0" w:space="0" w:color="auto"/>
                <w:left w:val="none" w:sz="0" w:space="0" w:color="auto"/>
                <w:bottom w:val="none" w:sz="0" w:space="0" w:color="auto"/>
                <w:right w:val="none" w:sz="0" w:space="0" w:color="auto"/>
              </w:divBdr>
            </w:div>
            <w:div w:id="1092429042">
              <w:marLeft w:val="0"/>
              <w:marRight w:val="0"/>
              <w:marTop w:val="0"/>
              <w:marBottom w:val="0"/>
              <w:divBdr>
                <w:top w:val="none" w:sz="0" w:space="0" w:color="auto"/>
                <w:left w:val="none" w:sz="0" w:space="0" w:color="auto"/>
                <w:bottom w:val="none" w:sz="0" w:space="0" w:color="auto"/>
                <w:right w:val="none" w:sz="0" w:space="0" w:color="auto"/>
              </w:divBdr>
            </w:div>
            <w:div w:id="1596326985">
              <w:marLeft w:val="0"/>
              <w:marRight w:val="0"/>
              <w:marTop w:val="0"/>
              <w:marBottom w:val="0"/>
              <w:divBdr>
                <w:top w:val="none" w:sz="0" w:space="0" w:color="auto"/>
                <w:left w:val="none" w:sz="0" w:space="0" w:color="auto"/>
                <w:bottom w:val="none" w:sz="0" w:space="0" w:color="auto"/>
                <w:right w:val="none" w:sz="0" w:space="0" w:color="auto"/>
              </w:divBdr>
            </w:div>
            <w:div w:id="1884904059">
              <w:marLeft w:val="0"/>
              <w:marRight w:val="0"/>
              <w:marTop w:val="0"/>
              <w:marBottom w:val="0"/>
              <w:divBdr>
                <w:top w:val="none" w:sz="0" w:space="0" w:color="auto"/>
                <w:left w:val="none" w:sz="0" w:space="0" w:color="auto"/>
                <w:bottom w:val="none" w:sz="0" w:space="0" w:color="auto"/>
                <w:right w:val="none" w:sz="0" w:space="0" w:color="auto"/>
              </w:divBdr>
            </w:div>
            <w:div w:id="1241988415">
              <w:marLeft w:val="0"/>
              <w:marRight w:val="0"/>
              <w:marTop w:val="0"/>
              <w:marBottom w:val="0"/>
              <w:divBdr>
                <w:top w:val="none" w:sz="0" w:space="0" w:color="auto"/>
                <w:left w:val="none" w:sz="0" w:space="0" w:color="auto"/>
                <w:bottom w:val="none" w:sz="0" w:space="0" w:color="auto"/>
                <w:right w:val="none" w:sz="0" w:space="0" w:color="auto"/>
              </w:divBdr>
            </w:div>
            <w:div w:id="644970224">
              <w:marLeft w:val="0"/>
              <w:marRight w:val="0"/>
              <w:marTop w:val="0"/>
              <w:marBottom w:val="0"/>
              <w:divBdr>
                <w:top w:val="none" w:sz="0" w:space="0" w:color="auto"/>
                <w:left w:val="none" w:sz="0" w:space="0" w:color="auto"/>
                <w:bottom w:val="none" w:sz="0" w:space="0" w:color="auto"/>
                <w:right w:val="none" w:sz="0" w:space="0" w:color="auto"/>
              </w:divBdr>
            </w:div>
            <w:div w:id="310981638">
              <w:marLeft w:val="0"/>
              <w:marRight w:val="0"/>
              <w:marTop w:val="0"/>
              <w:marBottom w:val="0"/>
              <w:divBdr>
                <w:top w:val="none" w:sz="0" w:space="0" w:color="auto"/>
                <w:left w:val="none" w:sz="0" w:space="0" w:color="auto"/>
                <w:bottom w:val="none" w:sz="0" w:space="0" w:color="auto"/>
                <w:right w:val="none" w:sz="0" w:space="0" w:color="auto"/>
              </w:divBdr>
            </w:div>
            <w:div w:id="1891528354">
              <w:marLeft w:val="0"/>
              <w:marRight w:val="0"/>
              <w:marTop w:val="0"/>
              <w:marBottom w:val="0"/>
              <w:divBdr>
                <w:top w:val="none" w:sz="0" w:space="0" w:color="auto"/>
                <w:left w:val="none" w:sz="0" w:space="0" w:color="auto"/>
                <w:bottom w:val="none" w:sz="0" w:space="0" w:color="auto"/>
                <w:right w:val="none" w:sz="0" w:space="0" w:color="auto"/>
              </w:divBdr>
            </w:div>
            <w:div w:id="1838228781">
              <w:marLeft w:val="0"/>
              <w:marRight w:val="0"/>
              <w:marTop w:val="0"/>
              <w:marBottom w:val="0"/>
              <w:divBdr>
                <w:top w:val="none" w:sz="0" w:space="0" w:color="auto"/>
                <w:left w:val="none" w:sz="0" w:space="0" w:color="auto"/>
                <w:bottom w:val="none" w:sz="0" w:space="0" w:color="auto"/>
                <w:right w:val="none" w:sz="0" w:space="0" w:color="auto"/>
              </w:divBdr>
            </w:div>
            <w:div w:id="1115248256">
              <w:marLeft w:val="0"/>
              <w:marRight w:val="0"/>
              <w:marTop w:val="0"/>
              <w:marBottom w:val="0"/>
              <w:divBdr>
                <w:top w:val="none" w:sz="0" w:space="0" w:color="auto"/>
                <w:left w:val="none" w:sz="0" w:space="0" w:color="auto"/>
                <w:bottom w:val="none" w:sz="0" w:space="0" w:color="auto"/>
                <w:right w:val="none" w:sz="0" w:space="0" w:color="auto"/>
              </w:divBdr>
            </w:div>
            <w:div w:id="281425801">
              <w:marLeft w:val="0"/>
              <w:marRight w:val="0"/>
              <w:marTop w:val="0"/>
              <w:marBottom w:val="0"/>
              <w:divBdr>
                <w:top w:val="none" w:sz="0" w:space="0" w:color="auto"/>
                <w:left w:val="none" w:sz="0" w:space="0" w:color="auto"/>
                <w:bottom w:val="none" w:sz="0" w:space="0" w:color="auto"/>
                <w:right w:val="none" w:sz="0" w:space="0" w:color="auto"/>
              </w:divBdr>
            </w:div>
            <w:div w:id="386537014">
              <w:marLeft w:val="0"/>
              <w:marRight w:val="0"/>
              <w:marTop w:val="0"/>
              <w:marBottom w:val="0"/>
              <w:divBdr>
                <w:top w:val="none" w:sz="0" w:space="0" w:color="auto"/>
                <w:left w:val="none" w:sz="0" w:space="0" w:color="auto"/>
                <w:bottom w:val="none" w:sz="0" w:space="0" w:color="auto"/>
                <w:right w:val="none" w:sz="0" w:space="0" w:color="auto"/>
              </w:divBdr>
            </w:div>
            <w:div w:id="801918987">
              <w:marLeft w:val="0"/>
              <w:marRight w:val="0"/>
              <w:marTop w:val="0"/>
              <w:marBottom w:val="0"/>
              <w:divBdr>
                <w:top w:val="none" w:sz="0" w:space="0" w:color="auto"/>
                <w:left w:val="none" w:sz="0" w:space="0" w:color="auto"/>
                <w:bottom w:val="none" w:sz="0" w:space="0" w:color="auto"/>
                <w:right w:val="none" w:sz="0" w:space="0" w:color="auto"/>
              </w:divBdr>
            </w:div>
            <w:div w:id="1388802401">
              <w:marLeft w:val="0"/>
              <w:marRight w:val="0"/>
              <w:marTop w:val="0"/>
              <w:marBottom w:val="0"/>
              <w:divBdr>
                <w:top w:val="none" w:sz="0" w:space="0" w:color="auto"/>
                <w:left w:val="none" w:sz="0" w:space="0" w:color="auto"/>
                <w:bottom w:val="none" w:sz="0" w:space="0" w:color="auto"/>
                <w:right w:val="none" w:sz="0" w:space="0" w:color="auto"/>
              </w:divBdr>
            </w:div>
            <w:div w:id="1075207945">
              <w:marLeft w:val="0"/>
              <w:marRight w:val="0"/>
              <w:marTop w:val="0"/>
              <w:marBottom w:val="0"/>
              <w:divBdr>
                <w:top w:val="none" w:sz="0" w:space="0" w:color="auto"/>
                <w:left w:val="none" w:sz="0" w:space="0" w:color="auto"/>
                <w:bottom w:val="none" w:sz="0" w:space="0" w:color="auto"/>
                <w:right w:val="none" w:sz="0" w:space="0" w:color="auto"/>
              </w:divBdr>
            </w:div>
            <w:div w:id="1856193719">
              <w:marLeft w:val="0"/>
              <w:marRight w:val="0"/>
              <w:marTop w:val="0"/>
              <w:marBottom w:val="0"/>
              <w:divBdr>
                <w:top w:val="none" w:sz="0" w:space="0" w:color="auto"/>
                <w:left w:val="none" w:sz="0" w:space="0" w:color="auto"/>
                <w:bottom w:val="none" w:sz="0" w:space="0" w:color="auto"/>
                <w:right w:val="none" w:sz="0" w:space="0" w:color="auto"/>
              </w:divBdr>
            </w:div>
            <w:div w:id="1131244394">
              <w:marLeft w:val="0"/>
              <w:marRight w:val="0"/>
              <w:marTop w:val="0"/>
              <w:marBottom w:val="0"/>
              <w:divBdr>
                <w:top w:val="none" w:sz="0" w:space="0" w:color="auto"/>
                <w:left w:val="none" w:sz="0" w:space="0" w:color="auto"/>
                <w:bottom w:val="none" w:sz="0" w:space="0" w:color="auto"/>
                <w:right w:val="none" w:sz="0" w:space="0" w:color="auto"/>
              </w:divBdr>
            </w:div>
            <w:div w:id="1724788913">
              <w:marLeft w:val="0"/>
              <w:marRight w:val="0"/>
              <w:marTop w:val="0"/>
              <w:marBottom w:val="0"/>
              <w:divBdr>
                <w:top w:val="none" w:sz="0" w:space="0" w:color="auto"/>
                <w:left w:val="none" w:sz="0" w:space="0" w:color="auto"/>
                <w:bottom w:val="none" w:sz="0" w:space="0" w:color="auto"/>
                <w:right w:val="none" w:sz="0" w:space="0" w:color="auto"/>
              </w:divBdr>
            </w:div>
            <w:div w:id="124852088">
              <w:marLeft w:val="0"/>
              <w:marRight w:val="0"/>
              <w:marTop w:val="0"/>
              <w:marBottom w:val="0"/>
              <w:divBdr>
                <w:top w:val="none" w:sz="0" w:space="0" w:color="auto"/>
                <w:left w:val="none" w:sz="0" w:space="0" w:color="auto"/>
                <w:bottom w:val="none" w:sz="0" w:space="0" w:color="auto"/>
                <w:right w:val="none" w:sz="0" w:space="0" w:color="auto"/>
              </w:divBdr>
            </w:div>
            <w:div w:id="1733774828">
              <w:marLeft w:val="0"/>
              <w:marRight w:val="0"/>
              <w:marTop w:val="0"/>
              <w:marBottom w:val="0"/>
              <w:divBdr>
                <w:top w:val="none" w:sz="0" w:space="0" w:color="auto"/>
                <w:left w:val="none" w:sz="0" w:space="0" w:color="auto"/>
                <w:bottom w:val="none" w:sz="0" w:space="0" w:color="auto"/>
                <w:right w:val="none" w:sz="0" w:space="0" w:color="auto"/>
              </w:divBdr>
            </w:div>
            <w:div w:id="1981108405">
              <w:marLeft w:val="0"/>
              <w:marRight w:val="0"/>
              <w:marTop w:val="0"/>
              <w:marBottom w:val="0"/>
              <w:divBdr>
                <w:top w:val="none" w:sz="0" w:space="0" w:color="auto"/>
                <w:left w:val="none" w:sz="0" w:space="0" w:color="auto"/>
                <w:bottom w:val="none" w:sz="0" w:space="0" w:color="auto"/>
                <w:right w:val="none" w:sz="0" w:space="0" w:color="auto"/>
              </w:divBdr>
            </w:div>
            <w:div w:id="1024751961">
              <w:marLeft w:val="0"/>
              <w:marRight w:val="0"/>
              <w:marTop w:val="0"/>
              <w:marBottom w:val="0"/>
              <w:divBdr>
                <w:top w:val="none" w:sz="0" w:space="0" w:color="auto"/>
                <w:left w:val="none" w:sz="0" w:space="0" w:color="auto"/>
                <w:bottom w:val="none" w:sz="0" w:space="0" w:color="auto"/>
                <w:right w:val="none" w:sz="0" w:space="0" w:color="auto"/>
              </w:divBdr>
            </w:div>
            <w:div w:id="104037015">
              <w:marLeft w:val="0"/>
              <w:marRight w:val="0"/>
              <w:marTop w:val="0"/>
              <w:marBottom w:val="0"/>
              <w:divBdr>
                <w:top w:val="none" w:sz="0" w:space="0" w:color="auto"/>
                <w:left w:val="none" w:sz="0" w:space="0" w:color="auto"/>
                <w:bottom w:val="none" w:sz="0" w:space="0" w:color="auto"/>
                <w:right w:val="none" w:sz="0" w:space="0" w:color="auto"/>
              </w:divBdr>
            </w:div>
            <w:div w:id="262811114">
              <w:marLeft w:val="0"/>
              <w:marRight w:val="0"/>
              <w:marTop w:val="0"/>
              <w:marBottom w:val="0"/>
              <w:divBdr>
                <w:top w:val="none" w:sz="0" w:space="0" w:color="auto"/>
                <w:left w:val="none" w:sz="0" w:space="0" w:color="auto"/>
                <w:bottom w:val="none" w:sz="0" w:space="0" w:color="auto"/>
                <w:right w:val="none" w:sz="0" w:space="0" w:color="auto"/>
              </w:divBdr>
            </w:div>
            <w:div w:id="1959145098">
              <w:marLeft w:val="0"/>
              <w:marRight w:val="0"/>
              <w:marTop w:val="0"/>
              <w:marBottom w:val="0"/>
              <w:divBdr>
                <w:top w:val="none" w:sz="0" w:space="0" w:color="auto"/>
                <w:left w:val="none" w:sz="0" w:space="0" w:color="auto"/>
                <w:bottom w:val="none" w:sz="0" w:space="0" w:color="auto"/>
                <w:right w:val="none" w:sz="0" w:space="0" w:color="auto"/>
              </w:divBdr>
            </w:div>
            <w:div w:id="1730179720">
              <w:marLeft w:val="0"/>
              <w:marRight w:val="0"/>
              <w:marTop w:val="0"/>
              <w:marBottom w:val="0"/>
              <w:divBdr>
                <w:top w:val="none" w:sz="0" w:space="0" w:color="auto"/>
                <w:left w:val="none" w:sz="0" w:space="0" w:color="auto"/>
                <w:bottom w:val="none" w:sz="0" w:space="0" w:color="auto"/>
                <w:right w:val="none" w:sz="0" w:space="0" w:color="auto"/>
              </w:divBdr>
            </w:div>
            <w:div w:id="1905407198">
              <w:marLeft w:val="0"/>
              <w:marRight w:val="0"/>
              <w:marTop w:val="0"/>
              <w:marBottom w:val="0"/>
              <w:divBdr>
                <w:top w:val="none" w:sz="0" w:space="0" w:color="auto"/>
                <w:left w:val="none" w:sz="0" w:space="0" w:color="auto"/>
                <w:bottom w:val="none" w:sz="0" w:space="0" w:color="auto"/>
                <w:right w:val="none" w:sz="0" w:space="0" w:color="auto"/>
              </w:divBdr>
            </w:div>
            <w:div w:id="934287727">
              <w:marLeft w:val="0"/>
              <w:marRight w:val="0"/>
              <w:marTop w:val="0"/>
              <w:marBottom w:val="0"/>
              <w:divBdr>
                <w:top w:val="none" w:sz="0" w:space="0" w:color="auto"/>
                <w:left w:val="none" w:sz="0" w:space="0" w:color="auto"/>
                <w:bottom w:val="none" w:sz="0" w:space="0" w:color="auto"/>
                <w:right w:val="none" w:sz="0" w:space="0" w:color="auto"/>
              </w:divBdr>
            </w:div>
            <w:div w:id="1352221752">
              <w:marLeft w:val="0"/>
              <w:marRight w:val="0"/>
              <w:marTop w:val="0"/>
              <w:marBottom w:val="0"/>
              <w:divBdr>
                <w:top w:val="none" w:sz="0" w:space="0" w:color="auto"/>
                <w:left w:val="none" w:sz="0" w:space="0" w:color="auto"/>
                <w:bottom w:val="none" w:sz="0" w:space="0" w:color="auto"/>
                <w:right w:val="none" w:sz="0" w:space="0" w:color="auto"/>
              </w:divBdr>
            </w:div>
            <w:div w:id="1010067716">
              <w:marLeft w:val="0"/>
              <w:marRight w:val="0"/>
              <w:marTop w:val="0"/>
              <w:marBottom w:val="0"/>
              <w:divBdr>
                <w:top w:val="none" w:sz="0" w:space="0" w:color="auto"/>
                <w:left w:val="none" w:sz="0" w:space="0" w:color="auto"/>
                <w:bottom w:val="none" w:sz="0" w:space="0" w:color="auto"/>
                <w:right w:val="none" w:sz="0" w:space="0" w:color="auto"/>
              </w:divBdr>
            </w:div>
            <w:div w:id="1511604725">
              <w:marLeft w:val="0"/>
              <w:marRight w:val="0"/>
              <w:marTop w:val="0"/>
              <w:marBottom w:val="0"/>
              <w:divBdr>
                <w:top w:val="none" w:sz="0" w:space="0" w:color="auto"/>
                <w:left w:val="none" w:sz="0" w:space="0" w:color="auto"/>
                <w:bottom w:val="none" w:sz="0" w:space="0" w:color="auto"/>
                <w:right w:val="none" w:sz="0" w:space="0" w:color="auto"/>
              </w:divBdr>
            </w:div>
            <w:div w:id="1599290488">
              <w:marLeft w:val="0"/>
              <w:marRight w:val="0"/>
              <w:marTop w:val="0"/>
              <w:marBottom w:val="0"/>
              <w:divBdr>
                <w:top w:val="none" w:sz="0" w:space="0" w:color="auto"/>
                <w:left w:val="none" w:sz="0" w:space="0" w:color="auto"/>
                <w:bottom w:val="none" w:sz="0" w:space="0" w:color="auto"/>
                <w:right w:val="none" w:sz="0" w:space="0" w:color="auto"/>
              </w:divBdr>
            </w:div>
            <w:div w:id="1406873350">
              <w:marLeft w:val="0"/>
              <w:marRight w:val="0"/>
              <w:marTop w:val="0"/>
              <w:marBottom w:val="0"/>
              <w:divBdr>
                <w:top w:val="none" w:sz="0" w:space="0" w:color="auto"/>
                <w:left w:val="none" w:sz="0" w:space="0" w:color="auto"/>
                <w:bottom w:val="none" w:sz="0" w:space="0" w:color="auto"/>
                <w:right w:val="none" w:sz="0" w:space="0" w:color="auto"/>
              </w:divBdr>
            </w:div>
            <w:div w:id="498815312">
              <w:marLeft w:val="0"/>
              <w:marRight w:val="0"/>
              <w:marTop w:val="0"/>
              <w:marBottom w:val="0"/>
              <w:divBdr>
                <w:top w:val="none" w:sz="0" w:space="0" w:color="auto"/>
                <w:left w:val="none" w:sz="0" w:space="0" w:color="auto"/>
                <w:bottom w:val="none" w:sz="0" w:space="0" w:color="auto"/>
                <w:right w:val="none" w:sz="0" w:space="0" w:color="auto"/>
              </w:divBdr>
            </w:div>
            <w:div w:id="229194719">
              <w:marLeft w:val="0"/>
              <w:marRight w:val="0"/>
              <w:marTop w:val="0"/>
              <w:marBottom w:val="0"/>
              <w:divBdr>
                <w:top w:val="none" w:sz="0" w:space="0" w:color="auto"/>
                <w:left w:val="none" w:sz="0" w:space="0" w:color="auto"/>
                <w:bottom w:val="none" w:sz="0" w:space="0" w:color="auto"/>
                <w:right w:val="none" w:sz="0" w:space="0" w:color="auto"/>
              </w:divBdr>
            </w:div>
            <w:div w:id="1942108730">
              <w:marLeft w:val="0"/>
              <w:marRight w:val="0"/>
              <w:marTop w:val="0"/>
              <w:marBottom w:val="0"/>
              <w:divBdr>
                <w:top w:val="none" w:sz="0" w:space="0" w:color="auto"/>
                <w:left w:val="none" w:sz="0" w:space="0" w:color="auto"/>
                <w:bottom w:val="none" w:sz="0" w:space="0" w:color="auto"/>
                <w:right w:val="none" w:sz="0" w:space="0" w:color="auto"/>
              </w:divBdr>
            </w:div>
            <w:div w:id="1231229512">
              <w:marLeft w:val="0"/>
              <w:marRight w:val="0"/>
              <w:marTop w:val="0"/>
              <w:marBottom w:val="0"/>
              <w:divBdr>
                <w:top w:val="none" w:sz="0" w:space="0" w:color="auto"/>
                <w:left w:val="none" w:sz="0" w:space="0" w:color="auto"/>
                <w:bottom w:val="none" w:sz="0" w:space="0" w:color="auto"/>
                <w:right w:val="none" w:sz="0" w:space="0" w:color="auto"/>
              </w:divBdr>
            </w:div>
            <w:div w:id="1816988143">
              <w:marLeft w:val="0"/>
              <w:marRight w:val="0"/>
              <w:marTop w:val="0"/>
              <w:marBottom w:val="0"/>
              <w:divBdr>
                <w:top w:val="none" w:sz="0" w:space="0" w:color="auto"/>
                <w:left w:val="none" w:sz="0" w:space="0" w:color="auto"/>
                <w:bottom w:val="none" w:sz="0" w:space="0" w:color="auto"/>
                <w:right w:val="none" w:sz="0" w:space="0" w:color="auto"/>
              </w:divBdr>
            </w:div>
            <w:div w:id="602961938">
              <w:marLeft w:val="0"/>
              <w:marRight w:val="0"/>
              <w:marTop w:val="0"/>
              <w:marBottom w:val="0"/>
              <w:divBdr>
                <w:top w:val="none" w:sz="0" w:space="0" w:color="auto"/>
                <w:left w:val="none" w:sz="0" w:space="0" w:color="auto"/>
                <w:bottom w:val="none" w:sz="0" w:space="0" w:color="auto"/>
                <w:right w:val="none" w:sz="0" w:space="0" w:color="auto"/>
              </w:divBdr>
            </w:div>
            <w:div w:id="2027562916">
              <w:marLeft w:val="0"/>
              <w:marRight w:val="0"/>
              <w:marTop w:val="0"/>
              <w:marBottom w:val="0"/>
              <w:divBdr>
                <w:top w:val="none" w:sz="0" w:space="0" w:color="auto"/>
                <w:left w:val="none" w:sz="0" w:space="0" w:color="auto"/>
                <w:bottom w:val="none" w:sz="0" w:space="0" w:color="auto"/>
                <w:right w:val="none" w:sz="0" w:space="0" w:color="auto"/>
              </w:divBdr>
            </w:div>
            <w:div w:id="1296567285">
              <w:marLeft w:val="0"/>
              <w:marRight w:val="0"/>
              <w:marTop w:val="0"/>
              <w:marBottom w:val="0"/>
              <w:divBdr>
                <w:top w:val="none" w:sz="0" w:space="0" w:color="auto"/>
                <w:left w:val="none" w:sz="0" w:space="0" w:color="auto"/>
                <w:bottom w:val="none" w:sz="0" w:space="0" w:color="auto"/>
                <w:right w:val="none" w:sz="0" w:space="0" w:color="auto"/>
              </w:divBdr>
            </w:div>
            <w:div w:id="1151140800">
              <w:marLeft w:val="0"/>
              <w:marRight w:val="0"/>
              <w:marTop w:val="0"/>
              <w:marBottom w:val="0"/>
              <w:divBdr>
                <w:top w:val="none" w:sz="0" w:space="0" w:color="auto"/>
                <w:left w:val="none" w:sz="0" w:space="0" w:color="auto"/>
                <w:bottom w:val="none" w:sz="0" w:space="0" w:color="auto"/>
                <w:right w:val="none" w:sz="0" w:space="0" w:color="auto"/>
              </w:divBdr>
            </w:div>
            <w:div w:id="1915551998">
              <w:marLeft w:val="0"/>
              <w:marRight w:val="0"/>
              <w:marTop w:val="0"/>
              <w:marBottom w:val="0"/>
              <w:divBdr>
                <w:top w:val="none" w:sz="0" w:space="0" w:color="auto"/>
                <w:left w:val="none" w:sz="0" w:space="0" w:color="auto"/>
                <w:bottom w:val="none" w:sz="0" w:space="0" w:color="auto"/>
                <w:right w:val="none" w:sz="0" w:space="0" w:color="auto"/>
              </w:divBdr>
            </w:div>
            <w:div w:id="99448553">
              <w:marLeft w:val="0"/>
              <w:marRight w:val="0"/>
              <w:marTop w:val="0"/>
              <w:marBottom w:val="0"/>
              <w:divBdr>
                <w:top w:val="none" w:sz="0" w:space="0" w:color="auto"/>
                <w:left w:val="none" w:sz="0" w:space="0" w:color="auto"/>
                <w:bottom w:val="none" w:sz="0" w:space="0" w:color="auto"/>
                <w:right w:val="none" w:sz="0" w:space="0" w:color="auto"/>
              </w:divBdr>
            </w:div>
            <w:div w:id="1986467880">
              <w:marLeft w:val="0"/>
              <w:marRight w:val="0"/>
              <w:marTop w:val="0"/>
              <w:marBottom w:val="0"/>
              <w:divBdr>
                <w:top w:val="none" w:sz="0" w:space="0" w:color="auto"/>
                <w:left w:val="none" w:sz="0" w:space="0" w:color="auto"/>
                <w:bottom w:val="none" w:sz="0" w:space="0" w:color="auto"/>
                <w:right w:val="none" w:sz="0" w:space="0" w:color="auto"/>
              </w:divBdr>
            </w:div>
            <w:div w:id="1406612998">
              <w:marLeft w:val="0"/>
              <w:marRight w:val="0"/>
              <w:marTop w:val="0"/>
              <w:marBottom w:val="0"/>
              <w:divBdr>
                <w:top w:val="none" w:sz="0" w:space="0" w:color="auto"/>
                <w:left w:val="none" w:sz="0" w:space="0" w:color="auto"/>
                <w:bottom w:val="none" w:sz="0" w:space="0" w:color="auto"/>
                <w:right w:val="none" w:sz="0" w:space="0" w:color="auto"/>
              </w:divBdr>
            </w:div>
            <w:div w:id="391464368">
              <w:marLeft w:val="0"/>
              <w:marRight w:val="0"/>
              <w:marTop w:val="0"/>
              <w:marBottom w:val="0"/>
              <w:divBdr>
                <w:top w:val="none" w:sz="0" w:space="0" w:color="auto"/>
                <w:left w:val="none" w:sz="0" w:space="0" w:color="auto"/>
                <w:bottom w:val="none" w:sz="0" w:space="0" w:color="auto"/>
                <w:right w:val="none" w:sz="0" w:space="0" w:color="auto"/>
              </w:divBdr>
            </w:div>
            <w:div w:id="189221115">
              <w:marLeft w:val="0"/>
              <w:marRight w:val="0"/>
              <w:marTop w:val="0"/>
              <w:marBottom w:val="0"/>
              <w:divBdr>
                <w:top w:val="none" w:sz="0" w:space="0" w:color="auto"/>
                <w:left w:val="none" w:sz="0" w:space="0" w:color="auto"/>
                <w:bottom w:val="none" w:sz="0" w:space="0" w:color="auto"/>
                <w:right w:val="none" w:sz="0" w:space="0" w:color="auto"/>
              </w:divBdr>
            </w:div>
            <w:div w:id="1770850270">
              <w:marLeft w:val="0"/>
              <w:marRight w:val="0"/>
              <w:marTop w:val="0"/>
              <w:marBottom w:val="0"/>
              <w:divBdr>
                <w:top w:val="none" w:sz="0" w:space="0" w:color="auto"/>
                <w:left w:val="none" w:sz="0" w:space="0" w:color="auto"/>
                <w:bottom w:val="none" w:sz="0" w:space="0" w:color="auto"/>
                <w:right w:val="none" w:sz="0" w:space="0" w:color="auto"/>
              </w:divBdr>
            </w:div>
            <w:div w:id="1228758403">
              <w:marLeft w:val="0"/>
              <w:marRight w:val="0"/>
              <w:marTop w:val="0"/>
              <w:marBottom w:val="0"/>
              <w:divBdr>
                <w:top w:val="none" w:sz="0" w:space="0" w:color="auto"/>
                <w:left w:val="none" w:sz="0" w:space="0" w:color="auto"/>
                <w:bottom w:val="none" w:sz="0" w:space="0" w:color="auto"/>
                <w:right w:val="none" w:sz="0" w:space="0" w:color="auto"/>
              </w:divBdr>
            </w:div>
            <w:div w:id="2145810369">
              <w:marLeft w:val="0"/>
              <w:marRight w:val="0"/>
              <w:marTop w:val="0"/>
              <w:marBottom w:val="0"/>
              <w:divBdr>
                <w:top w:val="none" w:sz="0" w:space="0" w:color="auto"/>
                <w:left w:val="none" w:sz="0" w:space="0" w:color="auto"/>
                <w:bottom w:val="none" w:sz="0" w:space="0" w:color="auto"/>
                <w:right w:val="none" w:sz="0" w:space="0" w:color="auto"/>
              </w:divBdr>
            </w:div>
            <w:div w:id="1174302364">
              <w:marLeft w:val="0"/>
              <w:marRight w:val="0"/>
              <w:marTop w:val="0"/>
              <w:marBottom w:val="0"/>
              <w:divBdr>
                <w:top w:val="none" w:sz="0" w:space="0" w:color="auto"/>
                <w:left w:val="none" w:sz="0" w:space="0" w:color="auto"/>
                <w:bottom w:val="none" w:sz="0" w:space="0" w:color="auto"/>
                <w:right w:val="none" w:sz="0" w:space="0" w:color="auto"/>
              </w:divBdr>
            </w:div>
            <w:div w:id="1827670847">
              <w:marLeft w:val="0"/>
              <w:marRight w:val="0"/>
              <w:marTop w:val="0"/>
              <w:marBottom w:val="0"/>
              <w:divBdr>
                <w:top w:val="none" w:sz="0" w:space="0" w:color="auto"/>
                <w:left w:val="none" w:sz="0" w:space="0" w:color="auto"/>
                <w:bottom w:val="none" w:sz="0" w:space="0" w:color="auto"/>
                <w:right w:val="none" w:sz="0" w:space="0" w:color="auto"/>
              </w:divBdr>
            </w:div>
            <w:div w:id="1904870072">
              <w:marLeft w:val="0"/>
              <w:marRight w:val="0"/>
              <w:marTop w:val="0"/>
              <w:marBottom w:val="0"/>
              <w:divBdr>
                <w:top w:val="none" w:sz="0" w:space="0" w:color="auto"/>
                <w:left w:val="none" w:sz="0" w:space="0" w:color="auto"/>
                <w:bottom w:val="none" w:sz="0" w:space="0" w:color="auto"/>
                <w:right w:val="none" w:sz="0" w:space="0" w:color="auto"/>
              </w:divBdr>
            </w:div>
            <w:div w:id="1441030013">
              <w:marLeft w:val="0"/>
              <w:marRight w:val="0"/>
              <w:marTop w:val="0"/>
              <w:marBottom w:val="0"/>
              <w:divBdr>
                <w:top w:val="none" w:sz="0" w:space="0" w:color="auto"/>
                <w:left w:val="none" w:sz="0" w:space="0" w:color="auto"/>
                <w:bottom w:val="none" w:sz="0" w:space="0" w:color="auto"/>
                <w:right w:val="none" w:sz="0" w:space="0" w:color="auto"/>
              </w:divBdr>
            </w:div>
            <w:div w:id="1615669091">
              <w:marLeft w:val="0"/>
              <w:marRight w:val="0"/>
              <w:marTop w:val="0"/>
              <w:marBottom w:val="0"/>
              <w:divBdr>
                <w:top w:val="none" w:sz="0" w:space="0" w:color="auto"/>
                <w:left w:val="none" w:sz="0" w:space="0" w:color="auto"/>
                <w:bottom w:val="none" w:sz="0" w:space="0" w:color="auto"/>
                <w:right w:val="none" w:sz="0" w:space="0" w:color="auto"/>
              </w:divBdr>
            </w:div>
            <w:div w:id="614143310">
              <w:marLeft w:val="0"/>
              <w:marRight w:val="0"/>
              <w:marTop w:val="0"/>
              <w:marBottom w:val="0"/>
              <w:divBdr>
                <w:top w:val="none" w:sz="0" w:space="0" w:color="auto"/>
                <w:left w:val="none" w:sz="0" w:space="0" w:color="auto"/>
                <w:bottom w:val="none" w:sz="0" w:space="0" w:color="auto"/>
                <w:right w:val="none" w:sz="0" w:space="0" w:color="auto"/>
              </w:divBdr>
            </w:div>
            <w:div w:id="1365987175">
              <w:marLeft w:val="0"/>
              <w:marRight w:val="0"/>
              <w:marTop w:val="0"/>
              <w:marBottom w:val="0"/>
              <w:divBdr>
                <w:top w:val="none" w:sz="0" w:space="0" w:color="auto"/>
                <w:left w:val="none" w:sz="0" w:space="0" w:color="auto"/>
                <w:bottom w:val="none" w:sz="0" w:space="0" w:color="auto"/>
                <w:right w:val="none" w:sz="0" w:space="0" w:color="auto"/>
              </w:divBdr>
            </w:div>
            <w:div w:id="998079340">
              <w:marLeft w:val="0"/>
              <w:marRight w:val="0"/>
              <w:marTop w:val="0"/>
              <w:marBottom w:val="0"/>
              <w:divBdr>
                <w:top w:val="none" w:sz="0" w:space="0" w:color="auto"/>
                <w:left w:val="none" w:sz="0" w:space="0" w:color="auto"/>
                <w:bottom w:val="none" w:sz="0" w:space="0" w:color="auto"/>
                <w:right w:val="none" w:sz="0" w:space="0" w:color="auto"/>
              </w:divBdr>
            </w:div>
            <w:div w:id="459885005">
              <w:marLeft w:val="0"/>
              <w:marRight w:val="0"/>
              <w:marTop w:val="0"/>
              <w:marBottom w:val="0"/>
              <w:divBdr>
                <w:top w:val="none" w:sz="0" w:space="0" w:color="auto"/>
                <w:left w:val="none" w:sz="0" w:space="0" w:color="auto"/>
                <w:bottom w:val="none" w:sz="0" w:space="0" w:color="auto"/>
                <w:right w:val="none" w:sz="0" w:space="0" w:color="auto"/>
              </w:divBdr>
            </w:div>
            <w:div w:id="1543595851">
              <w:marLeft w:val="0"/>
              <w:marRight w:val="0"/>
              <w:marTop w:val="0"/>
              <w:marBottom w:val="0"/>
              <w:divBdr>
                <w:top w:val="none" w:sz="0" w:space="0" w:color="auto"/>
                <w:left w:val="none" w:sz="0" w:space="0" w:color="auto"/>
                <w:bottom w:val="none" w:sz="0" w:space="0" w:color="auto"/>
                <w:right w:val="none" w:sz="0" w:space="0" w:color="auto"/>
              </w:divBdr>
            </w:div>
            <w:div w:id="1304045131">
              <w:marLeft w:val="0"/>
              <w:marRight w:val="0"/>
              <w:marTop w:val="0"/>
              <w:marBottom w:val="0"/>
              <w:divBdr>
                <w:top w:val="none" w:sz="0" w:space="0" w:color="auto"/>
                <w:left w:val="none" w:sz="0" w:space="0" w:color="auto"/>
                <w:bottom w:val="none" w:sz="0" w:space="0" w:color="auto"/>
                <w:right w:val="none" w:sz="0" w:space="0" w:color="auto"/>
              </w:divBdr>
            </w:div>
            <w:div w:id="514223774">
              <w:marLeft w:val="0"/>
              <w:marRight w:val="0"/>
              <w:marTop w:val="0"/>
              <w:marBottom w:val="0"/>
              <w:divBdr>
                <w:top w:val="none" w:sz="0" w:space="0" w:color="auto"/>
                <w:left w:val="none" w:sz="0" w:space="0" w:color="auto"/>
                <w:bottom w:val="none" w:sz="0" w:space="0" w:color="auto"/>
                <w:right w:val="none" w:sz="0" w:space="0" w:color="auto"/>
              </w:divBdr>
            </w:div>
            <w:div w:id="1137801324">
              <w:marLeft w:val="0"/>
              <w:marRight w:val="0"/>
              <w:marTop w:val="0"/>
              <w:marBottom w:val="0"/>
              <w:divBdr>
                <w:top w:val="none" w:sz="0" w:space="0" w:color="auto"/>
                <w:left w:val="none" w:sz="0" w:space="0" w:color="auto"/>
                <w:bottom w:val="none" w:sz="0" w:space="0" w:color="auto"/>
                <w:right w:val="none" w:sz="0" w:space="0" w:color="auto"/>
              </w:divBdr>
            </w:div>
            <w:div w:id="1720133029">
              <w:marLeft w:val="0"/>
              <w:marRight w:val="0"/>
              <w:marTop w:val="0"/>
              <w:marBottom w:val="0"/>
              <w:divBdr>
                <w:top w:val="none" w:sz="0" w:space="0" w:color="auto"/>
                <w:left w:val="none" w:sz="0" w:space="0" w:color="auto"/>
                <w:bottom w:val="none" w:sz="0" w:space="0" w:color="auto"/>
                <w:right w:val="none" w:sz="0" w:space="0" w:color="auto"/>
              </w:divBdr>
            </w:div>
            <w:div w:id="761338804">
              <w:marLeft w:val="0"/>
              <w:marRight w:val="0"/>
              <w:marTop w:val="0"/>
              <w:marBottom w:val="0"/>
              <w:divBdr>
                <w:top w:val="none" w:sz="0" w:space="0" w:color="auto"/>
                <w:left w:val="none" w:sz="0" w:space="0" w:color="auto"/>
                <w:bottom w:val="none" w:sz="0" w:space="0" w:color="auto"/>
                <w:right w:val="none" w:sz="0" w:space="0" w:color="auto"/>
              </w:divBdr>
            </w:div>
            <w:div w:id="1260331061">
              <w:marLeft w:val="0"/>
              <w:marRight w:val="0"/>
              <w:marTop w:val="0"/>
              <w:marBottom w:val="0"/>
              <w:divBdr>
                <w:top w:val="none" w:sz="0" w:space="0" w:color="auto"/>
                <w:left w:val="none" w:sz="0" w:space="0" w:color="auto"/>
                <w:bottom w:val="none" w:sz="0" w:space="0" w:color="auto"/>
                <w:right w:val="none" w:sz="0" w:space="0" w:color="auto"/>
              </w:divBdr>
            </w:div>
            <w:div w:id="456795561">
              <w:marLeft w:val="0"/>
              <w:marRight w:val="0"/>
              <w:marTop w:val="0"/>
              <w:marBottom w:val="0"/>
              <w:divBdr>
                <w:top w:val="none" w:sz="0" w:space="0" w:color="auto"/>
                <w:left w:val="none" w:sz="0" w:space="0" w:color="auto"/>
                <w:bottom w:val="none" w:sz="0" w:space="0" w:color="auto"/>
                <w:right w:val="none" w:sz="0" w:space="0" w:color="auto"/>
              </w:divBdr>
            </w:div>
            <w:div w:id="1160584352">
              <w:marLeft w:val="0"/>
              <w:marRight w:val="0"/>
              <w:marTop w:val="0"/>
              <w:marBottom w:val="0"/>
              <w:divBdr>
                <w:top w:val="none" w:sz="0" w:space="0" w:color="auto"/>
                <w:left w:val="none" w:sz="0" w:space="0" w:color="auto"/>
                <w:bottom w:val="none" w:sz="0" w:space="0" w:color="auto"/>
                <w:right w:val="none" w:sz="0" w:space="0" w:color="auto"/>
              </w:divBdr>
            </w:div>
            <w:div w:id="801726994">
              <w:marLeft w:val="0"/>
              <w:marRight w:val="0"/>
              <w:marTop w:val="0"/>
              <w:marBottom w:val="0"/>
              <w:divBdr>
                <w:top w:val="none" w:sz="0" w:space="0" w:color="auto"/>
                <w:left w:val="none" w:sz="0" w:space="0" w:color="auto"/>
                <w:bottom w:val="none" w:sz="0" w:space="0" w:color="auto"/>
                <w:right w:val="none" w:sz="0" w:space="0" w:color="auto"/>
              </w:divBdr>
            </w:div>
            <w:div w:id="2010867727">
              <w:marLeft w:val="0"/>
              <w:marRight w:val="0"/>
              <w:marTop w:val="0"/>
              <w:marBottom w:val="0"/>
              <w:divBdr>
                <w:top w:val="none" w:sz="0" w:space="0" w:color="auto"/>
                <w:left w:val="none" w:sz="0" w:space="0" w:color="auto"/>
                <w:bottom w:val="none" w:sz="0" w:space="0" w:color="auto"/>
                <w:right w:val="none" w:sz="0" w:space="0" w:color="auto"/>
              </w:divBdr>
            </w:div>
            <w:div w:id="606932393">
              <w:marLeft w:val="0"/>
              <w:marRight w:val="0"/>
              <w:marTop w:val="0"/>
              <w:marBottom w:val="0"/>
              <w:divBdr>
                <w:top w:val="none" w:sz="0" w:space="0" w:color="auto"/>
                <w:left w:val="none" w:sz="0" w:space="0" w:color="auto"/>
                <w:bottom w:val="none" w:sz="0" w:space="0" w:color="auto"/>
                <w:right w:val="none" w:sz="0" w:space="0" w:color="auto"/>
              </w:divBdr>
            </w:div>
            <w:div w:id="474761012">
              <w:marLeft w:val="0"/>
              <w:marRight w:val="0"/>
              <w:marTop w:val="0"/>
              <w:marBottom w:val="0"/>
              <w:divBdr>
                <w:top w:val="none" w:sz="0" w:space="0" w:color="auto"/>
                <w:left w:val="none" w:sz="0" w:space="0" w:color="auto"/>
                <w:bottom w:val="none" w:sz="0" w:space="0" w:color="auto"/>
                <w:right w:val="none" w:sz="0" w:space="0" w:color="auto"/>
              </w:divBdr>
            </w:div>
            <w:div w:id="865679048">
              <w:marLeft w:val="0"/>
              <w:marRight w:val="0"/>
              <w:marTop w:val="0"/>
              <w:marBottom w:val="0"/>
              <w:divBdr>
                <w:top w:val="none" w:sz="0" w:space="0" w:color="auto"/>
                <w:left w:val="none" w:sz="0" w:space="0" w:color="auto"/>
                <w:bottom w:val="none" w:sz="0" w:space="0" w:color="auto"/>
                <w:right w:val="none" w:sz="0" w:space="0" w:color="auto"/>
              </w:divBdr>
            </w:div>
            <w:div w:id="624652758">
              <w:marLeft w:val="0"/>
              <w:marRight w:val="0"/>
              <w:marTop w:val="0"/>
              <w:marBottom w:val="0"/>
              <w:divBdr>
                <w:top w:val="none" w:sz="0" w:space="0" w:color="auto"/>
                <w:left w:val="none" w:sz="0" w:space="0" w:color="auto"/>
                <w:bottom w:val="none" w:sz="0" w:space="0" w:color="auto"/>
                <w:right w:val="none" w:sz="0" w:space="0" w:color="auto"/>
              </w:divBdr>
            </w:div>
            <w:div w:id="999311517">
              <w:marLeft w:val="0"/>
              <w:marRight w:val="0"/>
              <w:marTop w:val="0"/>
              <w:marBottom w:val="0"/>
              <w:divBdr>
                <w:top w:val="none" w:sz="0" w:space="0" w:color="auto"/>
                <w:left w:val="none" w:sz="0" w:space="0" w:color="auto"/>
                <w:bottom w:val="none" w:sz="0" w:space="0" w:color="auto"/>
                <w:right w:val="none" w:sz="0" w:space="0" w:color="auto"/>
              </w:divBdr>
            </w:div>
            <w:div w:id="1137647298">
              <w:marLeft w:val="0"/>
              <w:marRight w:val="0"/>
              <w:marTop w:val="0"/>
              <w:marBottom w:val="0"/>
              <w:divBdr>
                <w:top w:val="none" w:sz="0" w:space="0" w:color="auto"/>
                <w:left w:val="none" w:sz="0" w:space="0" w:color="auto"/>
                <w:bottom w:val="none" w:sz="0" w:space="0" w:color="auto"/>
                <w:right w:val="none" w:sz="0" w:space="0" w:color="auto"/>
              </w:divBdr>
            </w:div>
            <w:div w:id="92633126">
              <w:marLeft w:val="0"/>
              <w:marRight w:val="0"/>
              <w:marTop w:val="0"/>
              <w:marBottom w:val="0"/>
              <w:divBdr>
                <w:top w:val="none" w:sz="0" w:space="0" w:color="auto"/>
                <w:left w:val="none" w:sz="0" w:space="0" w:color="auto"/>
                <w:bottom w:val="none" w:sz="0" w:space="0" w:color="auto"/>
                <w:right w:val="none" w:sz="0" w:space="0" w:color="auto"/>
              </w:divBdr>
            </w:div>
            <w:div w:id="2057004671">
              <w:marLeft w:val="0"/>
              <w:marRight w:val="0"/>
              <w:marTop w:val="0"/>
              <w:marBottom w:val="0"/>
              <w:divBdr>
                <w:top w:val="none" w:sz="0" w:space="0" w:color="auto"/>
                <w:left w:val="none" w:sz="0" w:space="0" w:color="auto"/>
                <w:bottom w:val="none" w:sz="0" w:space="0" w:color="auto"/>
                <w:right w:val="none" w:sz="0" w:space="0" w:color="auto"/>
              </w:divBdr>
            </w:div>
            <w:div w:id="861240285">
              <w:marLeft w:val="0"/>
              <w:marRight w:val="0"/>
              <w:marTop w:val="0"/>
              <w:marBottom w:val="0"/>
              <w:divBdr>
                <w:top w:val="none" w:sz="0" w:space="0" w:color="auto"/>
                <w:left w:val="none" w:sz="0" w:space="0" w:color="auto"/>
                <w:bottom w:val="none" w:sz="0" w:space="0" w:color="auto"/>
                <w:right w:val="none" w:sz="0" w:space="0" w:color="auto"/>
              </w:divBdr>
            </w:div>
            <w:div w:id="78987911">
              <w:marLeft w:val="0"/>
              <w:marRight w:val="0"/>
              <w:marTop w:val="0"/>
              <w:marBottom w:val="0"/>
              <w:divBdr>
                <w:top w:val="none" w:sz="0" w:space="0" w:color="auto"/>
                <w:left w:val="none" w:sz="0" w:space="0" w:color="auto"/>
                <w:bottom w:val="none" w:sz="0" w:space="0" w:color="auto"/>
                <w:right w:val="none" w:sz="0" w:space="0" w:color="auto"/>
              </w:divBdr>
            </w:div>
            <w:div w:id="1068189313">
              <w:marLeft w:val="0"/>
              <w:marRight w:val="0"/>
              <w:marTop w:val="0"/>
              <w:marBottom w:val="0"/>
              <w:divBdr>
                <w:top w:val="none" w:sz="0" w:space="0" w:color="auto"/>
                <w:left w:val="none" w:sz="0" w:space="0" w:color="auto"/>
                <w:bottom w:val="none" w:sz="0" w:space="0" w:color="auto"/>
                <w:right w:val="none" w:sz="0" w:space="0" w:color="auto"/>
              </w:divBdr>
            </w:div>
            <w:div w:id="1886722957">
              <w:marLeft w:val="0"/>
              <w:marRight w:val="0"/>
              <w:marTop w:val="0"/>
              <w:marBottom w:val="0"/>
              <w:divBdr>
                <w:top w:val="none" w:sz="0" w:space="0" w:color="auto"/>
                <w:left w:val="none" w:sz="0" w:space="0" w:color="auto"/>
                <w:bottom w:val="none" w:sz="0" w:space="0" w:color="auto"/>
                <w:right w:val="none" w:sz="0" w:space="0" w:color="auto"/>
              </w:divBdr>
            </w:div>
            <w:div w:id="2142838794">
              <w:marLeft w:val="0"/>
              <w:marRight w:val="0"/>
              <w:marTop w:val="0"/>
              <w:marBottom w:val="0"/>
              <w:divBdr>
                <w:top w:val="none" w:sz="0" w:space="0" w:color="auto"/>
                <w:left w:val="none" w:sz="0" w:space="0" w:color="auto"/>
                <w:bottom w:val="none" w:sz="0" w:space="0" w:color="auto"/>
                <w:right w:val="none" w:sz="0" w:space="0" w:color="auto"/>
              </w:divBdr>
            </w:div>
            <w:div w:id="853416679">
              <w:marLeft w:val="0"/>
              <w:marRight w:val="0"/>
              <w:marTop w:val="0"/>
              <w:marBottom w:val="0"/>
              <w:divBdr>
                <w:top w:val="none" w:sz="0" w:space="0" w:color="auto"/>
                <w:left w:val="none" w:sz="0" w:space="0" w:color="auto"/>
                <w:bottom w:val="none" w:sz="0" w:space="0" w:color="auto"/>
                <w:right w:val="none" w:sz="0" w:space="0" w:color="auto"/>
              </w:divBdr>
            </w:div>
            <w:div w:id="434832155">
              <w:marLeft w:val="0"/>
              <w:marRight w:val="0"/>
              <w:marTop w:val="0"/>
              <w:marBottom w:val="0"/>
              <w:divBdr>
                <w:top w:val="none" w:sz="0" w:space="0" w:color="auto"/>
                <w:left w:val="none" w:sz="0" w:space="0" w:color="auto"/>
                <w:bottom w:val="none" w:sz="0" w:space="0" w:color="auto"/>
                <w:right w:val="none" w:sz="0" w:space="0" w:color="auto"/>
              </w:divBdr>
            </w:div>
            <w:div w:id="450244473">
              <w:marLeft w:val="0"/>
              <w:marRight w:val="0"/>
              <w:marTop w:val="0"/>
              <w:marBottom w:val="0"/>
              <w:divBdr>
                <w:top w:val="none" w:sz="0" w:space="0" w:color="auto"/>
                <w:left w:val="none" w:sz="0" w:space="0" w:color="auto"/>
                <w:bottom w:val="none" w:sz="0" w:space="0" w:color="auto"/>
                <w:right w:val="none" w:sz="0" w:space="0" w:color="auto"/>
              </w:divBdr>
            </w:div>
            <w:div w:id="1108282451">
              <w:marLeft w:val="0"/>
              <w:marRight w:val="0"/>
              <w:marTop w:val="0"/>
              <w:marBottom w:val="0"/>
              <w:divBdr>
                <w:top w:val="none" w:sz="0" w:space="0" w:color="auto"/>
                <w:left w:val="none" w:sz="0" w:space="0" w:color="auto"/>
                <w:bottom w:val="none" w:sz="0" w:space="0" w:color="auto"/>
                <w:right w:val="none" w:sz="0" w:space="0" w:color="auto"/>
              </w:divBdr>
            </w:div>
            <w:div w:id="1413238132">
              <w:marLeft w:val="0"/>
              <w:marRight w:val="0"/>
              <w:marTop w:val="0"/>
              <w:marBottom w:val="0"/>
              <w:divBdr>
                <w:top w:val="none" w:sz="0" w:space="0" w:color="auto"/>
                <w:left w:val="none" w:sz="0" w:space="0" w:color="auto"/>
                <w:bottom w:val="none" w:sz="0" w:space="0" w:color="auto"/>
                <w:right w:val="none" w:sz="0" w:space="0" w:color="auto"/>
              </w:divBdr>
            </w:div>
            <w:div w:id="147064670">
              <w:marLeft w:val="0"/>
              <w:marRight w:val="0"/>
              <w:marTop w:val="0"/>
              <w:marBottom w:val="0"/>
              <w:divBdr>
                <w:top w:val="none" w:sz="0" w:space="0" w:color="auto"/>
                <w:left w:val="none" w:sz="0" w:space="0" w:color="auto"/>
                <w:bottom w:val="none" w:sz="0" w:space="0" w:color="auto"/>
                <w:right w:val="none" w:sz="0" w:space="0" w:color="auto"/>
              </w:divBdr>
            </w:div>
            <w:div w:id="501820712">
              <w:marLeft w:val="0"/>
              <w:marRight w:val="0"/>
              <w:marTop w:val="0"/>
              <w:marBottom w:val="0"/>
              <w:divBdr>
                <w:top w:val="none" w:sz="0" w:space="0" w:color="auto"/>
                <w:left w:val="none" w:sz="0" w:space="0" w:color="auto"/>
                <w:bottom w:val="none" w:sz="0" w:space="0" w:color="auto"/>
                <w:right w:val="none" w:sz="0" w:space="0" w:color="auto"/>
              </w:divBdr>
            </w:div>
            <w:div w:id="1751847581">
              <w:marLeft w:val="0"/>
              <w:marRight w:val="0"/>
              <w:marTop w:val="0"/>
              <w:marBottom w:val="0"/>
              <w:divBdr>
                <w:top w:val="none" w:sz="0" w:space="0" w:color="auto"/>
                <w:left w:val="none" w:sz="0" w:space="0" w:color="auto"/>
                <w:bottom w:val="none" w:sz="0" w:space="0" w:color="auto"/>
                <w:right w:val="none" w:sz="0" w:space="0" w:color="auto"/>
              </w:divBdr>
            </w:div>
            <w:div w:id="602497777">
              <w:marLeft w:val="0"/>
              <w:marRight w:val="0"/>
              <w:marTop w:val="0"/>
              <w:marBottom w:val="0"/>
              <w:divBdr>
                <w:top w:val="none" w:sz="0" w:space="0" w:color="auto"/>
                <w:left w:val="none" w:sz="0" w:space="0" w:color="auto"/>
                <w:bottom w:val="none" w:sz="0" w:space="0" w:color="auto"/>
                <w:right w:val="none" w:sz="0" w:space="0" w:color="auto"/>
              </w:divBdr>
            </w:div>
            <w:div w:id="1402096960">
              <w:marLeft w:val="0"/>
              <w:marRight w:val="0"/>
              <w:marTop w:val="0"/>
              <w:marBottom w:val="0"/>
              <w:divBdr>
                <w:top w:val="none" w:sz="0" w:space="0" w:color="auto"/>
                <w:left w:val="none" w:sz="0" w:space="0" w:color="auto"/>
                <w:bottom w:val="none" w:sz="0" w:space="0" w:color="auto"/>
                <w:right w:val="none" w:sz="0" w:space="0" w:color="auto"/>
              </w:divBdr>
            </w:div>
            <w:div w:id="754932697">
              <w:marLeft w:val="0"/>
              <w:marRight w:val="0"/>
              <w:marTop w:val="0"/>
              <w:marBottom w:val="0"/>
              <w:divBdr>
                <w:top w:val="none" w:sz="0" w:space="0" w:color="auto"/>
                <w:left w:val="none" w:sz="0" w:space="0" w:color="auto"/>
                <w:bottom w:val="none" w:sz="0" w:space="0" w:color="auto"/>
                <w:right w:val="none" w:sz="0" w:space="0" w:color="auto"/>
              </w:divBdr>
            </w:div>
            <w:div w:id="798649368">
              <w:marLeft w:val="0"/>
              <w:marRight w:val="0"/>
              <w:marTop w:val="0"/>
              <w:marBottom w:val="0"/>
              <w:divBdr>
                <w:top w:val="none" w:sz="0" w:space="0" w:color="auto"/>
                <w:left w:val="none" w:sz="0" w:space="0" w:color="auto"/>
                <w:bottom w:val="none" w:sz="0" w:space="0" w:color="auto"/>
                <w:right w:val="none" w:sz="0" w:space="0" w:color="auto"/>
              </w:divBdr>
            </w:div>
            <w:div w:id="1882014870">
              <w:marLeft w:val="0"/>
              <w:marRight w:val="0"/>
              <w:marTop w:val="0"/>
              <w:marBottom w:val="0"/>
              <w:divBdr>
                <w:top w:val="none" w:sz="0" w:space="0" w:color="auto"/>
                <w:left w:val="none" w:sz="0" w:space="0" w:color="auto"/>
                <w:bottom w:val="none" w:sz="0" w:space="0" w:color="auto"/>
                <w:right w:val="none" w:sz="0" w:space="0" w:color="auto"/>
              </w:divBdr>
            </w:div>
            <w:div w:id="1280180875">
              <w:marLeft w:val="0"/>
              <w:marRight w:val="0"/>
              <w:marTop w:val="0"/>
              <w:marBottom w:val="0"/>
              <w:divBdr>
                <w:top w:val="none" w:sz="0" w:space="0" w:color="auto"/>
                <w:left w:val="none" w:sz="0" w:space="0" w:color="auto"/>
                <w:bottom w:val="none" w:sz="0" w:space="0" w:color="auto"/>
                <w:right w:val="none" w:sz="0" w:space="0" w:color="auto"/>
              </w:divBdr>
            </w:div>
            <w:div w:id="125857150">
              <w:marLeft w:val="0"/>
              <w:marRight w:val="0"/>
              <w:marTop w:val="0"/>
              <w:marBottom w:val="0"/>
              <w:divBdr>
                <w:top w:val="none" w:sz="0" w:space="0" w:color="auto"/>
                <w:left w:val="none" w:sz="0" w:space="0" w:color="auto"/>
                <w:bottom w:val="none" w:sz="0" w:space="0" w:color="auto"/>
                <w:right w:val="none" w:sz="0" w:space="0" w:color="auto"/>
              </w:divBdr>
            </w:div>
            <w:div w:id="376394047">
              <w:marLeft w:val="0"/>
              <w:marRight w:val="0"/>
              <w:marTop w:val="0"/>
              <w:marBottom w:val="0"/>
              <w:divBdr>
                <w:top w:val="none" w:sz="0" w:space="0" w:color="auto"/>
                <w:left w:val="none" w:sz="0" w:space="0" w:color="auto"/>
                <w:bottom w:val="none" w:sz="0" w:space="0" w:color="auto"/>
                <w:right w:val="none" w:sz="0" w:space="0" w:color="auto"/>
              </w:divBdr>
            </w:div>
            <w:div w:id="2118862229">
              <w:marLeft w:val="0"/>
              <w:marRight w:val="0"/>
              <w:marTop w:val="0"/>
              <w:marBottom w:val="0"/>
              <w:divBdr>
                <w:top w:val="none" w:sz="0" w:space="0" w:color="auto"/>
                <w:left w:val="none" w:sz="0" w:space="0" w:color="auto"/>
                <w:bottom w:val="none" w:sz="0" w:space="0" w:color="auto"/>
                <w:right w:val="none" w:sz="0" w:space="0" w:color="auto"/>
              </w:divBdr>
            </w:div>
            <w:div w:id="1912884022">
              <w:marLeft w:val="0"/>
              <w:marRight w:val="0"/>
              <w:marTop w:val="0"/>
              <w:marBottom w:val="0"/>
              <w:divBdr>
                <w:top w:val="none" w:sz="0" w:space="0" w:color="auto"/>
                <w:left w:val="none" w:sz="0" w:space="0" w:color="auto"/>
                <w:bottom w:val="none" w:sz="0" w:space="0" w:color="auto"/>
                <w:right w:val="none" w:sz="0" w:space="0" w:color="auto"/>
              </w:divBdr>
            </w:div>
            <w:div w:id="1785033102">
              <w:marLeft w:val="0"/>
              <w:marRight w:val="0"/>
              <w:marTop w:val="0"/>
              <w:marBottom w:val="0"/>
              <w:divBdr>
                <w:top w:val="none" w:sz="0" w:space="0" w:color="auto"/>
                <w:left w:val="none" w:sz="0" w:space="0" w:color="auto"/>
                <w:bottom w:val="none" w:sz="0" w:space="0" w:color="auto"/>
                <w:right w:val="none" w:sz="0" w:space="0" w:color="auto"/>
              </w:divBdr>
            </w:div>
            <w:div w:id="159855925">
              <w:marLeft w:val="0"/>
              <w:marRight w:val="0"/>
              <w:marTop w:val="0"/>
              <w:marBottom w:val="0"/>
              <w:divBdr>
                <w:top w:val="none" w:sz="0" w:space="0" w:color="auto"/>
                <w:left w:val="none" w:sz="0" w:space="0" w:color="auto"/>
                <w:bottom w:val="none" w:sz="0" w:space="0" w:color="auto"/>
                <w:right w:val="none" w:sz="0" w:space="0" w:color="auto"/>
              </w:divBdr>
            </w:div>
            <w:div w:id="1162626833">
              <w:marLeft w:val="0"/>
              <w:marRight w:val="0"/>
              <w:marTop w:val="0"/>
              <w:marBottom w:val="0"/>
              <w:divBdr>
                <w:top w:val="none" w:sz="0" w:space="0" w:color="auto"/>
                <w:left w:val="none" w:sz="0" w:space="0" w:color="auto"/>
                <w:bottom w:val="none" w:sz="0" w:space="0" w:color="auto"/>
                <w:right w:val="none" w:sz="0" w:space="0" w:color="auto"/>
              </w:divBdr>
            </w:div>
            <w:div w:id="1778326458">
              <w:marLeft w:val="0"/>
              <w:marRight w:val="0"/>
              <w:marTop w:val="0"/>
              <w:marBottom w:val="0"/>
              <w:divBdr>
                <w:top w:val="none" w:sz="0" w:space="0" w:color="auto"/>
                <w:left w:val="none" w:sz="0" w:space="0" w:color="auto"/>
                <w:bottom w:val="none" w:sz="0" w:space="0" w:color="auto"/>
                <w:right w:val="none" w:sz="0" w:space="0" w:color="auto"/>
              </w:divBdr>
            </w:div>
            <w:div w:id="1070083353">
              <w:marLeft w:val="0"/>
              <w:marRight w:val="0"/>
              <w:marTop w:val="0"/>
              <w:marBottom w:val="0"/>
              <w:divBdr>
                <w:top w:val="none" w:sz="0" w:space="0" w:color="auto"/>
                <w:left w:val="none" w:sz="0" w:space="0" w:color="auto"/>
                <w:bottom w:val="none" w:sz="0" w:space="0" w:color="auto"/>
                <w:right w:val="none" w:sz="0" w:space="0" w:color="auto"/>
              </w:divBdr>
            </w:div>
            <w:div w:id="743918884">
              <w:marLeft w:val="0"/>
              <w:marRight w:val="0"/>
              <w:marTop w:val="0"/>
              <w:marBottom w:val="0"/>
              <w:divBdr>
                <w:top w:val="none" w:sz="0" w:space="0" w:color="auto"/>
                <w:left w:val="none" w:sz="0" w:space="0" w:color="auto"/>
                <w:bottom w:val="none" w:sz="0" w:space="0" w:color="auto"/>
                <w:right w:val="none" w:sz="0" w:space="0" w:color="auto"/>
              </w:divBdr>
            </w:div>
            <w:div w:id="1866360209">
              <w:marLeft w:val="0"/>
              <w:marRight w:val="0"/>
              <w:marTop w:val="0"/>
              <w:marBottom w:val="0"/>
              <w:divBdr>
                <w:top w:val="none" w:sz="0" w:space="0" w:color="auto"/>
                <w:left w:val="none" w:sz="0" w:space="0" w:color="auto"/>
                <w:bottom w:val="none" w:sz="0" w:space="0" w:color="auto"/>
                <w:right w:val="none" w:sz="0" w:space="0" w:color="auto"/>
              </w:divBdr>
            </w:div>
            <w:div w:id="407457646">
              <w:marLeft w:val="0"/>
              <w:marRight w:val="0"/>
              <w:marTop w:val="0"/>
              <w:marBottom w:val="0"/>
              <w:divBdr>
                <w:top w:val="none" w:sz="0" w:space="0" w:color="auto"/>
                <w:left w:val="none" w:sz="0" w:space="0" w:color="auto"/>
                <w:bottom w:val="none" w:sz="0" w:space="0" w:color="auto"/>
                <w:right w:val="none" w:sz="0" w:space="0" w:color="auto"/>
              </w:divBdr>
            </w:div>
            <w:div w:id="1068184698">
              <w:marLeft w:val="0"/>
              <w:marRight w:val="0"/>
              <w:marTop w:val="0"/>
              <w:marBottom w:val="0"/>
              <w:divBdr>
                <w:top w:val="none" w:sz="0" w:space="0" w:color="auto"/>
                <w:left w:val="none" w:sz="0" w:space="0" w:color="auto"/>
                <w:bottom w:val="none" w:sz="0" w:space="0" w:color="auto"/>
                <w:right w:val="none" w:sz="0" w:space="0" w:color="auto"/>
              </w:divBdr>
            </w:div>
            <w:div w:id="1065448899">
              <w:marLeft w:val="0"/>
              <w:marRight w:val="0"/>
              <w:marTop w:val="0"/>
              <w:marBottom w:val="0"/>
              <w:divBdr>
                <w:top w:val="none" w:sz="0" w:space="0" w:color="auto"/>
                <w:left w:val="none" w:sz="0" w:space="0" w:color="auto"/>
                <w:bottom w:val="none" w:sz="0" w:space="0" w:color="auto"/>
                <w:right w:val="none" w:sz="0" w:space="0" w:color="auto"/>
              </w:divBdr>
            </w:div>
            <w:div w:id="1874414283">
              <w:marLeft w:val="0"/>
              <w:marRight w:val="0"/>
              <w:marTop w:val="0"/>
              <w:marBottom w:val="0"/>
              <w:divBdr>
                <w:top w:val="none" w:sz="0" w:space="0" w:color="auto"/>
                <w:left w:val="none" w:sz="0" w:space="0" w:color="auto"/>
                <w:bottom w:val="none" w:sz="0" w:space="0" w:color="auto"/>
                <w:right w:val="none" w:sz="0" w:space="0" w:color="auto"/>
              </w:divBdr>
            </w:div>
            <w:div w:id="2017223244">
              <w:marLeft w:val="0"/>
              <w:marRight w:val="0"/>
              <w:marTop w:val="0"/>
              <w:marBottom w:val="0"/>
              <w:divBdr>
                <w:top w:val="none" w:sz="0" w:space="0" w:color="auto"/>
                <w:left w:val="none" w:sz="0" w:space="0" w:color="auto"/>
                <w:bottom w:val="none" w:sz="0" w:space="0" w:color="auto"/>
                <w:right w:val="none" w:sz="0" w:space="0" w:color="auto"/>
              </w:divBdr>
            </w:div>
            <w:div w:id="738408909">
              <w:marLeft w:val="0"/>
              <w:marRight w:val="0"/>
              <w:marTop w:val="0"/>
              <w:marBottom w:val="0"/>
              <w:divBdr>
                <w:top w:val="none" w:sz="0" w:space="0" w:color="auto"/>
                <w:left w:val="none" w:sz="0" w:space="0" w:color="auto"/>
                <w:bottom w:val="none" w:sz="0" w:space="0" w:color="auto"/>
                <w:right w:val="none" w:sz="0" w:space="0" w:color="auto"/>
              </w:divBdr>
            </w:div>
            <w:div w:id="70781179">
              <w:marLeft w:val="0"/>
              <w:marRight w:val="0"/>
              <w:marTop w:val="0"/>
              <w:marBottom w:val="0"/>
              <w:divBdr>
                <w:top w:val="none" w:sz="0" w:space="0" w:color="auto"/>
                <w:left w:val="none" w:sz="0" w:space="0" w:color="auto"/>
                <w:bottom w:val="none" w:sz="0" w:space="0" w:color="auto"/>
                <w:right w:val="none" w:sz="0" w:space="0" w:color="auto"/>
              </w:divBdr>
            </w:div>
            <w:div w:id="179508268">
              <w:marLeft w:val="0"/>
              <w:marRight w:val="0"/>
              <w:marTop w:val="0"/>
              <w:marBottom w:val="0"/>
              <w:divBdr>
                <w:top w:val="none" w:sz="0" w:space="0" w:color="auto"/>
                <w:left w:val="none" w:sz="0" w:space="0" w:color="auto"/>
                <w:bottom w:val="none" w:sz="0" w:space="0" w:color="auto"/>
                <w:right w:val="none" w:sz="0" w:space="0" w:color="auto"/>
              </w:divBdr>
            </w:div>
            <w:div w:id="1572884838">
              <w:marLeft w:val="0"/>
              <w:marRight w:val="0"/>
              <w:marTop w:val="0"/>
              <w:marBottom w:val="0"/>
              <w:divBdr>
                <w:top w:val="none" w:sz="0" w:space="0" w:color="auto"/>
                <w:left w:val="none" w:sz="0" w:space="0" w:color="auto"/>
                <w:bottom w:val="none" w:sz="0" w:space="0" w:color="auto"/>
                <w:right w:val="none" w:sz="0" w:space="0" w:color="auto"/>
              </w:divBdr>
            </w:div>
            <w:div w:id="1649628932">
              <w:marLeft w:val="0"/>
              <w:marRight w:val="0"/>
              <w:marTop w:val="0"/>
              <w:marBottom w:val="0"/>
              <w:divBdr>
                <w:top w:val="none" w:sz="0" w:space="0" w:color="auto"/>
                <w:left w:val="none" w:sz="0" w:space="0" w:color="auto"/>
                <w:bottom w:val="none" w:sz="0" w:space="0" w:color="auto"/>
                <w:right w:val="none" w:sz="0" w:space="0" w:color="auto"/>
              </w:divBdr>
            </w:div>
            <w:div w:id="1452476382">
              <w:marLeft w:val="0"/>
              <w:marRight w:val="0"/>
              <w:marTop w:val="0"/>
              <w:marBottom w:val="0"/>
              <w:divBdr>
                <w:top w:val="none" w:sz="0" w:space="0" w:color="auto"/>
                <w:left w:val="none" w:sz="0" w:space="0" w:color="auto"/>
                <w:bottom w:val="none" w:sz="0" w:space="0" w:color="auto"/>
                <w:right w:val="none" w:sz="0" w:space="0" w:color="auto"/>
              </w:divBdr>
            </w:div>
            <w:div w:id="1492796190">
              <w:marLeft w:val="0"/>
              <w:marRight w:val="0"/>
              <w:marTop w:val="0"/>
              <w:marBottom w:val="0"/>
              <w:divBdr>
                <w:top w:val="none" w:sz="0" w:space="0" w:color="auto"/>
                <w:left w:val="none" w:sz="0" w:space="0" w:color="auto"/>
                <w:bottom w:val="none" w:sz="0" w:space="0" w:color="auto"/>
                <w:right w:val="none" w:sz="0" w:space="0" w:color="auto"/>
              </w:divBdr>
            </w:div>
            <w:div w:id="2138182085">
              <w:marLeft w:val="0"/>
              <w:marRight w:val="0"/>
              <w:marTop w:val="0"/>
              <w:marBottom w:val="0"/>
              <w:divBdr>
                <w:top w:val="none" w:sz="0" w:space="0" w:color="auto"/>
                <w:left w:val="none" w:sz="0" w:space="0" w:color="auto"/>
                <w:bottom w:val="none" w:sz="0" w:space="0" w:color="auto"/>
                <w:right w:val="none" w:sz="0" w:space="0" w:color="auto"/>
              </w:divBdr>
            </w:div>
            <w:div w:id="1232081162">
              <w:marLeft w:val="0"/>
              <w:marRight w:val="0"/>
              <w:marTop w:val="0"/>
              <w:marBottom w:val="0"/>
              <w:divBdr>
                <w:top w:val="none" w:sz="0" w:space="0" w:color="auto"/>
                <w:left w:val="none" w:sz="0" w:space="0" w:color="auto"/>
                <w:bottom w:val="none" w:sz="0" w:space="0" w:color="auto"/>
                <w:right w:val="none" w:sz="0" w:space="0" w:color="auto"/>
              </w:divBdr>
            </w:div>
            <w:div w:id="954675202">
              <w:marLeft w:val="0"/>
              <w:marRight w:val="0"/>
              <w:marTop w:val="0"/>
              <w:marBottom w:val="0"/>
              <w:divBdr>
                <w:top w:val="none" w:sz="0" w:space="0" w:color="auto"/>
                <w:left w:val="none" w:sz="0" w:space="0" w:color="auto"/>
                <w:bottom w:val="none" w:sz="0" w:space="0" w:color="auto"/>
                <w:right w:val="none" w:sz="0" w:space="0" w:color="auto"/>
              </w:divBdr>
            </w:div>
            <w:div w:id="1558006708">
              <w:marLeft w:val="0"/>
              <w:marRight w:val="0"/>
              <w:marTop w:val="0"/>
              <w:marBottom w:val="0"/>
              <w:divBdr>
                <w:top w:val="none" w:sz="0" w:space="0" w:color="auto"/>
                <w:left w:val="none" w:sz="0" w:space="0" w:color="auto"/>
                <w:bottom w:val="none" w:sz="0" w:space="0" w:color="auto"/>
                <w:right w:val="none" w:sz="0" w:space="0" w:color="auto"/>
              </w:divBdr>
            </w:div>
            <w:div w:id="1490512039">
              <w:marLeft w:val="0"/>
              <w:marRight w:val="0"/>
              <w:marTop w:val="0"/>
              <w:marBottom w:val="0"/>
              <w:divBdr>
                <w:top w:val="none" w:sz="0" w:space="0" w:color="auto"/>
                <w:left w:val="none" w:sz="0" w:space="0" w:color="auto"/>
                <w:bottom w:val="none" w:sz="0" w:space="0" w:color="auto"/>
                <w:right w:val="none" w:sz="0" w:space="0" w:color="auto"/>
              </w:divBdr>
            </w:div>
            <w:div w:id="1908952121">
              <w:marLeft w:val="0"/>
              <w:marRight w:val="0"/>
              <w:marTop w:val="0"/>
              <w:marBottom w:val="0"/>
              <w:divBdr>
                <w:top w:val="none" w:sz="0" w:space="0" w:color="auto"/>
                <w:left w:val="none" w:sz="0" w:space="0" w:color="auto"/>
                <w:bottom w:val="none" w:sz="0" w:space="0" w:color="auto"/>
                <w:right w:val="none" w:sz="0" w:space="0" w:color="auto"/>
              </w:divBdr>
            </w:div>
            <w:div w:id="1232352314">
              <w:marLeft w:val="0"/>
              <w:marRight w:val="0"/>
              <w:marTop w:val="0"/>
              <w:marBottom w:val="0"/>
              <w:divBdr>
                <w:top w:val="none" w:sz="0" w:space="0" w:color="auto"/>
                <w:left w:val="none" w:sz="0" w:space="0" w:color="auto"/>
                <w:bottom w:val="none" w:sz="0" w:space="0" w:color="auto"/>
                <w:right w:val="none" w:sz="0" w:space="0" w:color="auto"/>
              </w:divBdr>
            </w:div>
            <w:div w:id="582689763">
              <w:marLeft w:val="0"/>
              <w:marRight w:val="0"/>
              <w:marTop w:val="0"/>
              <w:marBottom w:val="0"/>
              <w:divBdr>
                <w:top w:val="none" w:sz="0" w:space="0" w:color="auto"/>
                <w:left w:val="none" w:sz="0" w:space="0" w:color="auto"/>
                <w:bottom w:val="none" w:sz="0" w:space="0" w:color="auto"/>
                <w:right w:val="none" w:sz="0" w:space="0" w:color="auto"/>
              </w:divBdr>
            </w:div>
            <w:div w:id="1280646188">
              <w:marLeft w:val="0"/>
              <w:marRight w:val="0"/>
              <w:marTop w:val="0"/>
              <w:marBottom w:val="0"/>
              <w:divBdr>
                <w:top w:val="none" w:sz="0" w:space="0" w:color="auto"/>
                <w:left w:val="none" w:sz="0" w:space="0" w:color="auto"/>
                <w:bottom w:val="none" w:sz="0" w:space="0" w:color="auto"/>
                <w:right w:val="none" w:sz="0" w:space="0" w:color="auto"/>
              </w:divBdr>
            </w:div>
            <w:div w:id="1254703187">
              <w:marLeft w:val="0"/>
              <w:marRight w:val="0"/>
              <w:marTop w:val="0"/>
              <w:marBottom w:val="0"/>
              <w:divBdr>
                <w:top w:val="none" w:sz="0" w:space="0" w:color="auto"/>
                <w:left w:val="none" w:sz="0" w:space="0" w:color="auto"/>
                <w:bottom w:val="none" w:sz="0" w:space="0" w:color="auto"/>
                <w:right w:val="none" w:sz="0" w:space="0" w:color="auto"/>
              </w:divBdr>
            </w:div>
            <w:div w:id="1449204913">
              <w:marLeft w:val="0"/>
              <w:marRight w:val="0"/>
              <w:marTop w:val="0"/>
              <w:marBottom w:val="0"/>
              <w:divBdr>
                <w:top w:val="none" w:sz="0" w:space="0" w:color="auto"/>
                <w:left w:val="none" w:sz="0" w:space="0" w:color="auto"/>
                <w:bottom w:val="none" w:sz="0" w:space="0" w:color="auto"/>
                <w:right w:val="none" w:sz="0" w:space="0" w:color="auto"/>
              </w:divBdr>
            </w:div>
            <w:div w:id="919758559">
              <w:marLeft w:val="0"/>
              <w:marRight w:val="0"/>
              <w:marTop w:val="0"/>
              <w:marBottom w:val="0"/>
              <w:divBdr>
                <w:top w:val="none" w:sz="0" w:space="0" w:color="auto"/>
                <w:left w:val="none" w:sz="0" w:space="0" w:color="auto"/>
                <w:bottom w:val="none" w:sz="0" w:space="0" w:color="auto"/>
                <w:right w:val="none" w:sz="0" w:space="0" w:color="auto"/>
              </w:divBdr>
            </w:div>
            <w:div w:id="333649922">
              <w:marLeft w:val="0"/>
              <w:marRight w:val="0"/>
              <w:marTop w:val="0"/>
              <w:marBottom w:val="0"/>
              <w:divBdr>
                <w:top w:val="none" w:sz="0" w:space="0" w:color="auto"/>
                <w:left w:val="none" w:sz="0" w:space="0" w:color="auto"/>
                <w:bottom w:val="none" w:sz="0" w:space="0" w:color="auto"/>
                <w:right w:val="none" w:sz="0" w:space="0" w:color="auto"/>
              </w:divBdr>
            </w:div>
            <w:div w:id="208608578">
              <w:marLeft w:val="0"/>
              <w:marRight w:val="0"/>
              <w:marTop w:val="0"/>
              <w:marBottom w:val="0"/>
              <w:divBdr>
                <w:top w:val="none" w:sz="0" w:space="0" w:color="auto"/>
                <w:left w:val="none" w:sz="0" w:space="0" w:color="auto"/>
                <w:bottom w:val="none" w:sz="0" w:space="0" w:color="auto"/>
                <w:right w:val="none" w:sz="0" w:space="0" w:color="auto"/>
              </w:divBdr>
            </w:div>
            <w:div w:id="1842548043">
              <w:marLeft w:val="0"/>
              <w:marRight w:val="0"/>
              <w:marTop w:val="0"/>
              <w:marBottom w:val="0"/>
              <w:divBdr>
                <w:top w:val="none" w:sz="0" w:space="0" w:color="auto"/>
                <w:left w:val="none" w:sz="0" w:space="0" w:color="auto"/>
                <w:bottom w:val="none" w:sz="0" w:space="0" w:color="auto"/>
                <w:right w:val="none" w:sz="0" w:space="0" w:color="auto"/>
              </w:divBdr>
            </w:div>
            <w:div w:id="2085910083">
              <w:marLeft w:val="0"/>
              <w:marRight w:val="0"/>
              <w:marTop w:val="0"/>
              <w:marBottom w:val="0"/>
              <w:divBdr>
                <w:top w:val="none" w:sz="0" w:space="0" w:color="auto"/>
                <w:left w:val="none" w:sz="0" w:space="0" w:color="auto"/>
                <w:bottom w:val="none" w:sz="0" w:space="0" w:color="auto"/>
                <w:right w:val="none" w:sz="0" w:space="0" w:color="auto"/>
              </w:divBdr>
            </w:div>
            <w:div w:id="188764047">
              <w:marLeft w:val="0"/>
              <w:marRight w:val="0"/>
              <w:marTop w:val="0"/>
              <w:marBottom w:val="0"/>
              <w:divBdr>
                <w:top w:val="none" w:sz="0" w:space="0" w:color="auto"/>
                <w:left w:val="none" w:sz="0" w:space="0" w:color="auto"/>
                <w:bottom w:val="none" w:sz="0" w:space="0" w:color="auto"/>
                <w:right w:val="none" w:sz="0" w:space="0" w:color="auto"/>
              </w:divBdr>
            </w:div>
            <w:div w:id="1038314920">
              <w:marLeft w:val="0"/>
              <w:marRight w:val="0"/>
              <w:marTop w:val="0"/>
              <w:marBottom w:val="0"/>
              <w:divBdr>
                <w:top w:val="none" w:sz="0" w:space="0" w:color="auto"/>
                <w:left w:val="none" w:sz="0" w:space="0" w:color="auto"/>
                <w:bottom w:val="none" w:sz="0" w:space="0" w:color="auto"/>
                <w:right w:val="none" w:sz="0" w:space="0" w:color="auto"/>
              </w:divBdr>
            </w:div>
            <w:div w:id="1571571561">
              <w:marLeft w:val="0"/>
              <w:marRight w:val="0"/>
              <w:marTop w:val="0"/>
              <w:marBottom w:val="0"/>
              <w:divBdr>
                <w:top w:val="none" w:sz="0" w:space="0" w:color="auto"/>
                <w:left w:val="none" w:sz="0" w:space="0" w:color="auto"/>
                <w:bottom w:val="none" w:sz="0" w:space="0" w:color="auto"/>
                <w:right w:val="none" w:sz="0" w:space="0" w:color="auto"/>
              </w:divBdr>
            </w:div>
            <w:div w:id="884292230">
              <w:marLeft w:val="0"/>
              <w:marRight w:val="0"/>
              <w:marTop w:val="0"/>
              <w:marBottom w:val="0"/>
              <w:divBdr>
                <w:top w:val="none" w:sz="0" w:space="0" w:color="auto"/>
                <w:left w:val="none" w:sz="0" w:space="0" w:color="auto"/>
                <w:bottom w:val="none" w:sz="0" w:space="0" w:color="auto"/>
                <w:right w:val="none" w:sz="0" w:space="0" w:color="auto"/>
              </w:divBdr>
            </w:div>
            <w:div w:id="1102071320">
              <w:marLeft w:val="0"/>
              <w:marRight w:val="0"/>
              <w:marTop w:val="0"/>
              <w:marBottom w:val="0"/>
              <w:divBdr>
                <w:top w:val="none" w:sz="0" w:space="0" w:color="auto"/>
                <w:left w:val="none" w:sz="0" w:space="0" w:color="auto"/>
                <w:bottom w:val="none" w:sz="0" w:space="0" w:color="auto"/>
                <w:right w:val="none" w:sz="0" w:space="0" w:color="auto"/>
              </w:divBdr>
            </w:div>
            <w:div w:id="823591117">
              <w:marLeft w:val="0"/>
              <w:marRight w:val="0"/>
              <w:marTop w:val="0"/>
              <w:marBottom w:val="0"/>
              <w:divBdr>
                <w:top w:val="none" w:sz="0" w:space="0" w:color="auto"/>
                <w:left w:val="none" w:sz="0" w:space="0" w:color="auto"/>
                <w:bottom w:val="none" w:sz="0" w:space="0" w:color="auto"/>
                <w:right w:val="none" w:sz="0" w:space="0" w:color="auto"/>
              </w:divBdr>
            </w:div>
            <w:div w:id="858664322">
              <w:marLeft w:val="0"/>
              <w:marRight w:val="0"/>
              <w:marTop w:val="0"/>
              <w:marBottom w:val="0"/>
              <w:divBdr>
                <w:top w:val="none" w:sz="0" w:space="0" w:color="auto"/>
                <w:left w:val="none" w:sz="0" w:space="0" w:color="auto"/>
                <w:bottom w:val="none" w:sz="0" w:space="0" w:color="auto"/>
                <w:right w:val="none" w:sz="0" w:space="0" w:color="auto"/>
              </w:divBdr>
            </w:div>
            <w:div w:id="1536037905">
              <w:marLeft w:val="0"/>
              <w:marRight w:val="0"/>
              <w:marTop w:val="0"/>
              <w:marBottom w:val="0"/>
              <w:divBdr>
                <w:top w:val="none" w:sz="0" w:space="0" w:color="auto"/>
                <w:left w:val="none" w:sz="0" w:space="0" w:color="auto"/>
                <w:bottom w:val="none" w:sz="0" w:space="0" w:color="auto"/>
                <w:right w:val="none" w:sz="0" w:space="0" w:color="auto"/>
              </w:divBdr>
            </w:div>
            <w:div w:id="1832208474">
              <w:marLeft w:val="0"/>
              <w:marRight w:val="0"/>
              <w:marTop w:val="0"/>
              <w:marBottom w:val="0"/>
              <w:divBdr>
                <w:top w:val="none" w:sz="0" w:space="0" w:color="auto"/>
                <w:left w:val="none" w:sz="0" w:space="0" w:color="auto"/>
                <w:bottom w:val="none" w:sz="0" w:space="0" w:color="auto"/>
                <w:right w:val="none" w:sz="0" w:space="0" w:color="auto"/>
              </w:divBdr>
            </w:div>
            <w:div w:id="1121846174">
              <w:marLeft w:val="0"/>
              <w:marRight w:val="0"/>
              <w:marTop w:val="0"/>
              <w:marBottom w:val="0"/>
              <w:divBdr>
                <w:top w:val="none" w:sz="0" w:space="0" w:color="auto"/>
                <w:left w:val="none" w:sz="0" w:space="0" w:color="auto"/>
                <w:bottom w:val="none" w:sz="0" w:space="0" w:color="auto"/>
                <w:right w:val="none" w:sz="0" w:space="0" w:color="auto"/>
              </w:divBdr>
            </w:div>
            <w:div w:id="1219516162">
              <w:marLeft w:val="0"/>
              <w:marRight w:val="0"/>
              <w:marTop w:val="0"/>
              <w:marBottom w:val="0"/>
              <w:divBdr>
                <w:top w:val="none" w:sz="0" w:space="0" w:color="auto"/>
                <w:left w:val="none" w:sz="0" w:space="0" w:color="auto"/>
                <w:bottom w:val="none" w:sz="0" w:space="0" w:color="auto"/>
                <w:right w:val="none" w:sz="0" w:space="0" w:color="auto"/>
              </w:divBdr>
            </w:div>
            <w:div w:id="141312459">
              <w:marLeft w:val="0"/>
              <w:marRight w:val="0"/>
              <w:marTop w:val="0"/>
              <w:marBottom w:val="0"/>
              <w:divBdr>
                <w:top w:val="none" w:sz="0" w:space="0" w:color="auto"/>
                <w:left w:val="none" w:sz="0" w:space="0" w:color="auto"/>
                <w:bottom w:val="none" w:sz="0" w:space="0" w:color="auto"/>
                <w:right w:val="none" w:sz="0" w:space="0" w:color="auto"/>
              </w:divBdr>
            </w:div>
            <w:div w:id="666135051">
              <w:marLeft w:val="0"/>
              <w:marRight w:val="0"/>
              <w:marTop w:val="0"/>
              <w:marBottom w:val="0"/>
              <w:divBdr>
                <w:top w:val="none" w:sz="0" w:space="0" w:color="auto"/>
                <w:left w:val="none" w:sz="0" w:space="0" w:color="auto"/>
                <w:bottom w:val="none" w:sz="0" w:space="0" w:color="auto"/>
                <w:right w:val="none" w:sz="0" w:space="0" w:color="auto"/>
              </w:divBdr>
            </w:div>
            <w:div w:id="1575820012">
              <w:marLeft w:val="0"/>
              <w:marRight w:val="0"/>
              <w:marTop w:val="0"/>
              <w:marBottom w:val="0"/>
              <w:divBdr>
                <w:top w:val="none" w:sz="0" w:space="0" w:color="auto"/>
                <w:left w:val="none" w:sz="0" w:space="0" w:color="auto"/>
                <w:bottom w:val="none" w:sz="0" w:space="0" w:color="auto"/>
                <w:right w:val="none" w:sz="0" w:space="0" w:color="auto"/>
              </w:divBdr>
            </w:div>
            <w:div w:id="1472792849">
              <w:marLeft w:val="0"/>
              <w:marRight w:val="0"/>
              <w:marTop w:val="0"/>
              <w:marBottom w:val="0"/>
              <w:divBdr>
                <w:top w:val="none" w:sz="0" w:space="0" w:color="auto"/>
                <w:left w:val="none" w:sz="0" w:space="0" w:color="auto"/>
                <w:bottom w:val="none" w:sz="0" w:space="0" w:color="auto"/>
                <w:right w:val="none" w:sz="0" w:space="0" w:color="auto"/>
              </w:divBdr>
            </w:div>
            <w:div w:id="1825194590">
              <w:marLeft w:val="0"/>
              <w:marRight w:val="0"/>
              <w:marTop w:val="0"/>
              <w:marBottom w:val="0"/>
              <w:divBdr>
                <w:top w:val="none" w:sz="0" w:space="0" w:color="auto"/>
                <w:left w:val="none" w:sz="0" w:space="0" w:color="auto"/>
                <w:bottom w:val="none" w:sz="0" w:space="0" w:color="auto"/>
                <w:right w:val="none" w:sz="0" w:space="0" w:color="auto"/>
              </w:divBdr>
            </w:div>
            <w:div w:id="475612246">
              <w:marLeft w:val="0"/>
              <w:marRight w:val="0"/>
              <w:marTop w:val="0"/>
              <w:marBottom w:val="0"/>
              <w:divBdr>
                <w:top w:val="none" w:sz="0" w:space="0" w:color="auto"/>
                <w:left w:val="none" w:sz="0" w:space="0" w:color="auto"/>
                <w:bottom w:val="none" w:sz="0" w:space="0" w:color="auto"/>
                <w:right w:val="none" w:sz="0" w:space="0" w:color="auto"/>
              </w:divBdr>
            </w:div>
            <w:div w:id="904602794">
              <w:marLeft w:val="0"/>
              <w:marRight w:val="0"/>
              <w:marTop w:val="0"/>
              <w:marBottom w:val="0"/>
              <w:divBdr>
                <w:top w:val="none" w:sz="0" w:space="0" w:color="auto"/>
                <w:left w:val="none" w:sz="0" w:space="0" w:color="auto"/>
                <w:bottom w:val="none" w:sz="0" w:space="0" w:color="auto"/>
                <w:right w:val="none" w:sz="0" w:space="0" w:color="auto"/>
              </w:divBdr>
            </w:div>
            <w:div w:id="596790574">
              <w:marLeft w:val="0"/>
              <w:marRight w:val="0"/>
              <w:marTop w:val="0"/>
              <w:marBottom w:val="0"/>
              <w:divBdr>
                <w:top w:val="none" w:sz="0" w:space="0" w:color="auto"/>
                <w:left w:val="none" w:sz="0" w:space="0" w:color="auto"/>
                <w:bottom w:val="none" w:sz="0" w:space="0" w:color="auto"/>
                <w:right w:val="none" w:sz="0" w:space="0" w:color="auto"/>
              </w:divBdr>
            </w:div>
            <w:div w:id="199518590">
              <w:marLeft w:val="0"/>
              <w:marRight w:val="0"/>
              <w:marTop w:val="0"/>
              <w:marBottom w:val="0"/>
              <w:divBdr>
                <w:top w:val="none" w:sz="0" w:space="0" w:color="auto"/>
                <w:left w:val="none" w:sz="0" w:space="0" w:color="auto"/>
                <w:bottom w:val="none" w:sz="0" w:space="0" w:color="auto"/>
                <w:right w:val="none" w:sz="0" w:space="0" w:color="auto"/>
              </w:divBdr>
            </w:div>
            <w:div w:id="578099356">
              <w:marLeft w:val="0"/>
              <w:marRight w:val="0"/>
              <w:marTop w:val="0"/>
              <w:marBottom w:val="0"/>
              <w:divBdr>
                <w:top w:val="none" w:sz="0" w:space="0" w:color="auto"/>
                <w:left w:val="none" w:sz="0" w:space="0" w:color="auto"/>
                <w:bottom w:val="none" w:sz="0" w:space="0" w:color="auto"/>
                <w:right w:val="none" w:sz="0" w:space="0" w:color="auto"/>
              </w:divBdr>
            </w:div>
            <w:div w:id="729033279">
              <w:marLeft w:val="0"/>
              <w:marRight w:val="0"/>
              <w:marTop w:val="0"/>
              <w:marBottom w:val="0"/>
              <w:divBdr>
                <w:top w:val="none" w:sz="0" w:space="0" w:color="auto"/>
                <w:left w:val="none" w:sz="0" w:space="0" w:color="auto"/>
                <w:bottom w:val="none" w:sz="0" w:space="0" w:color="auto"/>
                <w:right w:val="none" w:sz="0" w:space="0" w:color="auto"/>
              </w:divBdr>
            </w:div>
            <w:div w:id="1090396807">
              <w:marLeft w:val="0"/>
              <w:marRight w:val="0"/>
              <w:marTop w:val="0"/>
              <w:marBottom w:val="0"/>
              <w:divBdr>
                <w:top w:val="none" w:sz="0" w:space="0" w:color="auto"/>
                <w:left w:val="none" w:sz="0" w:space="0" w:color="auto"/>
                <w:bottom w:val="none" w:sz="0" w:space="0" w:color="auto"/>
                <w:right w:val="none" w:sz="0" w:space="0" w:color="auto"/>
              </w:divBdr>
            </w:div>
            <w:div w:id="535120416">
              <w:marLeft w:val="0"/>
              <w:marRight w:val="0"/>
              <w:marTop w:val="0"/>
              <w:marBottom w:val="0"/>
              <w:divBdr>
                <w:top w:val="none" w:sz="0" w:space="0" w:color="auto"/>
                <w:left w:val="none" w:sz="0" w:space="0" w:color="auto"/>
                <w:bottom w:val="none" w:sz="0" w:space="0" w:color="auto"/>
                <w:right w:val="none" w:sz="0" w:space="0" w:color="auto"/>
              </w:divBdr>
            </w:div>
            <w:div w:id="1448281493">
              <w:marLeft w:val="0"/>
              <w:marRight w:val="0"/>
              <w:marTop w:val="0"/>
              <w:marBottom w:val="0"/>
              <w:divBdr>
                <w:top w:val="none" w:sz="0" w:space="0" w:color="auto"/>
                <w:left w:val="none" w:sz="0" w:space="0" w:color="auto"/>
                <w:bottom w:val="none" w:sz="0" w:space="0" w:color="auto"/>
                <w:right w:val="none" w:sz="0" w:space="0" w:color="auto"/>
              </w:divBdr>
            </w:div>
            <w:div w:id="606158682">
              <w:marLeft w:val="0"/>
              <w:marRight w:val="0"/>
              <w:marTop w:val="0"/>
              <w:marBottom w:val="0"/>
              <w:divBdr>
                <w:top w:val="none" w:sz="0" w:space="0" w:color="auto"/>
                <w:left w:val="none" w:sz="0" w:space="0" w:color="auto"/>
                <w:bottom w:val="none" w:sz="0" w:space="0" w:color="auto"/>
                <w:right w:val="none" w:sz="0" w:space="0" w:color="auto"/>
              </w:divBdr>
            </w:div>
            <w:div w:id="150874939">
              <w:marLeft w:val="0"/>
              <w:marRight w:val="0"/>
              <w:marTop w:val="0"/>
              <w:marBottom w:val="0"/>
              <w:divBdr>
                <w:top w:val="none" w:sz="0" w:space="0" w:color="auto"/>
                <w:left w:val="none" w:sz="0" w:space="0" w:color="auto"/>
                <w:bottom w:val="none" w:sz="0" w:space="0" w:color="auto"/>
                <w:right w:val="none" w:sz="0" w:space="0" w:color="auto"/>
              </w:divBdr>
            </w:div>
            <w:div w:id="507183526">
              <w:marLeft w:val="0"/>
              <w:marRight w:val="0"/>
              <w:marTop w:val="0"/>
              <w:marBottom w:val="0"/>
              <w:divBdr>
                <w:top w:val="none" w:sz="0" w:space="0" w:color="auto"/>
                <w:left w:val="none" w:sz="0" w:space="0" w:color="auto"/>
                <w:bottom w:val="none" w:sz="0" w:space="0" w:color="auto"/>
                <w:right w:val="none" w:sz="0" w:space="0" w:color="auto"/>
              </w:divBdr>
            </w:div>
            <w:div w:id="895580504">
              <w:marLeft w:val="0"/>
              <w:marRight w:val="0"/>
              <w:marTop w:val="0"/>
              <w:marBottom w:val="0"/>
              <w:divBdr>
                <w:top w:val="none" w:sz="0" w:space="0" w:color="auto"/>
                <w:left w:val="none" w:sz="0" w:space="0" w:color="auto"/>
                <w:bottom w:val="none" w:sz="0" w:space="0" w:color="auto"/>
                <w:right w:val="none" w:sz="0" w:space="0" w:color="auto"/>
              </w:divBdr>
            </w:div>
            <w:div w:id="1249467023">
              <w:marLeft w:val="0"/>
              <w:marRight w:val="0"/>
              <w:marTop w:val="0"/>
              <w:marBottom w:val="0"/>
              <w:divBdr>
                <w:top w:val="none" w:sz="0" w:space="0" w:color="auto"/>
                <w:left w:val="none" w:sz="0" w:space="0" w:color="auto"/>
                <w:bottom w:val="none" w:sz="0" w:space="0" w:color="auto"/>
                <w:right w:val="none" w:sz="0" w:space="0" w:color="auto"/>
              </w:divBdr>
            </w:div>
            <w:div w:id="1139807697">
              <w:marLeft w:val="0"/>
              <w:marRight w:val="0"/>
              <w:marTop w:val="0"/>
              <w:marBottom w:val="0"/>
              <w:divBdr>
                <w:top w:val="none" w:sz="0" w:space="0" w:color="auto"/>
                <w:left w:val="none" w:sz="0" w:space="0" w:color="auto"/>
                <w:bottom w:val="none" w:sz="0" w:space="0" w:color="auto"/>
                <w:right w:val="none" w:sz="0" w:space="0" w:color="auto"/>
              </w:divBdr>
            </w:div>
            <w:div w:id="173343310">
              <w:marLeft w:val="0"/>
              <w:marRight w:val="0"/>
              <w:marTop w:val="0"/>
              <w:marBottom w:val="0"/>
              <w:divBdr>
                <w:top w:val="none" w:sz="0" w:space="0" w:color="auto"/>
                <w:left w:val="none" w:sz="0" w:space="0" w:color="auto"/>
                <w:bottom w:val="none" w:sz="0" w:space="0" w:color="auto"/>
                <w:right w:val="none" w:sz="0" w:space="0" w:color="auto"/>
              </w:divBdr>
            </w:div>
            <w:div w:id="2054192027">
              <w:marLeft w:val="0"/>
              <w:marRight w:val="0"/>
              <w:marTop w:val="0"/>
              <w:marBottom w:val="0"/>
              <w:divBdr>
                <w:top w:val="none" w:sz="0" w:space="0" w:color="auto"/>
                <w:left w:val="none" w:sz="0" w:space="0" w:color="auto"/>
                <w:bottom w:val="none" w:sz="0" w:space="0" w:color="auto"/>
                <w:right w:val="none" w:sz="0" w:space="0" w:color="auto"/>
              </w:divBdr>
            </w:div>
            <w:div w:id="272178371">
              <w:marLeft w:val="0"/>
              <w:marRight w:val="0"/>
              <w:marTop w:val="0"/>
              <w:marBottom w:val="0"/>
              <w:divBdr>
                <w:top w:val="none" w:sz="0" w:space="0" w:color="auto"/>
                <w:left w:val="none" w:sz="0" w:space="0" w:color="auto"/>
                <w:bottom w:val="none" w:sz="0" w:space="0" w:color="auto"/>
                <w:right w:val="none" w:sz="0" w:space="0" w:color="auto"/>
              </w:divBdr>
            </w:div>
            <w:div w:id="1669751597">
              <w:marLeft w:val="0"/>
              <w:marRight w:val="0"/>
              <w:marTop w:val="0"/>
              <w:marBottom w:val="0"/>
              <w:divBdr>
                <w:top w:val="none" w:sz="0" w:space="0" w:color="auto"/>
                <w:left w:val="none" w:sz="0" w:space="0" w:color="auto"/>
                <w:bottom w:val="none" w:sz="0" w:space="0" w:color="auto"/>
                <w:right w:val="none" w:sz="0" w:space="0" w:color="auto"/>
              </w:divBdr>
            </w:div>
            <w:div w:id="1636061576">
              <w:marLeft w:val="0"/>
              <w:marRight w:val="0"/>
              <w:marTop w:val="0"/>
              <w:marBottom w:val="0"/>
              <w:divBdr>
                <w:top w:val="none" w:sz="0" w:space="0" w:color="auto"/>
                <w:left w:val="none" w:sz="0" w:space="0" w:color="auto"/>
                <w:bottom w:val="none" w:sz="0" w:space="0" w:color="auto"/>
                <w:right w:val="none" w:sz="0" w:space="0" w:color="auto"/>
              </w:divBdr>
            </w:div>
            <w:div w:id="1896700202">
              <w:marLeft w:val="0"/>
              <w:marRight w:val="0"/>
              <w:marTop w:val="0"/>
              <w:marBottom w:val="0"/>
              <w:divBdr>
                <w:top w:val="none" w:sz="0" w:space="0" w:color="auto"/>
                <w:left w:val="none" w:sz="0" w:space="0" w:color="auto"/>
                <w:bottom w:val="none" w:sz="0" w:space="0" w:color="auto"/>
                <w:right w:val="none" w:sz="0" w:space="0" w:color="auto"/>
              </w:divBdr>
            </w:div>
            <w:div w:id="1217593572">
              <w:marLeft w:val="0"/>
              <w:marRight w:val="0"/>
              <w:marTop w:val="0"/>
              <w:marBottom w:val="0"/>
              <w:divBdr>
                <w:top w:val="none" w:sz="0" w:space="0" w:color="auto"/>
                <w:left w:val="none" w:sz="0" w:space="0" w:color="auto"/>
                <w:bottom w:val="none" w:sz="0" w:space="0" w:color="auto"/>
                <w:right w:val="none" w:sz="0" w:space="0" w:color="auto"/>
              </w:divBdr>
            </w:div>
            <w:div w:id="646977356">
              <w:marLeft w:val="0"/>
              <w:marRight w:val="0"/>
              <w:marTop w:val="0"/>
              <w:marBottom w:val="0"/>
              <w:divBdr>
                <w:top w:val="none" w:sz="0" w:space="0" w:color="auto"/>
                <w:left w:val="none" w:sz="0" w:space="0" w:color="auto"/>
                <w:bottom w:val="none" w:sz="0" w:space="0" w:color="auto"/>
                <w:right w:val="none" w:sz="0" w:space="0" w:color="auto"/>
              </w:divBdr>
            </w:div>
            <w:div w:id="1504517160">
              <w:marLeft w:val="0"/>
              <w:marRight w:val="0"/>
              <w:marTop w:val="0"/>
              <w:marBottom w:val="0"/>
              <w:divBdr>
                <w:top w:val="none" w:sz="0" w:space="0" w:color="auto"/>
                <w:left w:val="none" w:sz="0" w:space="0" w:color="auto"/>
                <w:bottom w:val="none" w:sz="0" w:space="0" w:color="auto"/>
                <w:right w:val="none" w:sz="0" w:space="0" w:color="auto"/>
              </w:divBdr>
            </w:div>
            <w:div w:id="1280185998">
              <w:marLeft w:val="0"/>
              <w:marRight w:val="0"/>
              <w:marTop w:val="0"/>
              <w:marBottom w:val="0"/>
              <w:divBdr>
                <w:top w:val="none" w:sz="0" w:space="0" w:color="auto"/>
                <w:left w:val="none" w:sz="0" w:space="0" w:color="auto"/>
                <w:bottom w:val="none" w:sz="0" w:space="0" w:color="auto"/>
                <w:right w:val="none" w:sz="0" w:space="0" w:color="auto"/>
              </w:divBdr>
            </w:div>
            <w:div w:id="1092163894">
              <w:marLeft w:val="0"/>
              <w:marRight w:val="0"/>
              <w:marTop w:val="0"/>
              <w:marBottom w:val="0"/>
              <w:divBdr>
                <w:top w:val="none" w:sz="0" w:space="0" w:color="auto"/>
                <w:left w:val="none" w:sz="0" w:space="0" w:color="auto"/>
                <w:bottom w:val="none" w:sz="0" w:space="0" w:color="auto"/>
                <w:right w:val="none" w:sz="0" w:space="0" w:color="auto"/>
              </w:divBdr>
            </w:div>
            <w:div w:id="971248588">
              <w:marLeft w:val="0"/>
              <w:marRight w:val="0"/>
              <w:marTop w:val="0"/>
              <w:marBottom w:val="0"/>
              <w:divBdr>
                <w:top w:val="none" w:sz="0" w:space="0" w:color="auto"/>
                <w:left w:val="none" w:sz="0" w:space="0" w:color="auto"/>
                <w:bottom w:val="none" w:sz="0" w:space="0" w:color="auto"/>
                <w:right w:val="none" w:sz="0" w:space="0" w:color="auto"/>
              </w:divBdr>
            </w:div>
            <w:div w:id="146633364">
              <w:marLeft w:val="0"/>
              <w:marRight w:val="0"/>
              <w:marTop w:val="0"/>
              <w:marBottom w:val="0"/>
              <w:divBdr>
                <w:top w:val="none" w:sz="0" w:space="0" w:color="auto"/>
                <w:left w:val="none" w:sz="0" w:space="0" w:color="auto"/>
                <w:bottom w:val="none" w:sz="0" w:space="0" w:color="auto"/>
                <w:right w:val="none" w:sz="0" w:space="0" w:color="auto"/>
              </w:divBdr>
            </w:div>
            <w:div w:id="1173881369">
              <w:marLeft w:val="0"/>
              <w:marRight w:val="0"/>
              <w:marTop w:val="0"/>
              <w:marBottom w:val="0"/>
              <w:divBdr>
                <w:top w:val="none" w:sz="0" w:space="0" w:color="auto"/>
                <w:left w:val="none" w:sz="0" w:space="0" w:color="auto"/>
                <w:bottom w:val="none" w:sz="0" w:space="0" w:color="auto"/>
                <w:right w:val="none" w:sz="0" w:space="0" w:color="auto"/>
              </w:divBdr>
            </w:div>
            <w:div w:id="1974209566">
              <w:marLeft w:val="0"/>
              <w:marRight w:val="0"/>
              <w:marTop w:val="0"/>
              <w:marBottom w:val="0"/>
              <w:divBdr>
                <w:top w:val="none" w:sz="0" w:space="0" w:color="auto"/>
                <w:left w:val="none" w:sz="0" w:space="0" w:color="auto"/>
                <w:bottom w:val="none" w:sz="0" w:space="0" w:color="auto"/>
                <w:right w:val="none" w:sz="0" w:space="0" w:color="auto"/>
              </w:divBdr>
            </w:div>
            <w:div w:id="1771899816">
              <w:marLeft w:val="0"/>
              <w:marRight w:val="0"/>
              <w:marTop w:val="0"/>
              <w:marBottom w:val="0"/>
              <w:divBdr>
                <w:top w:val="none" w:sz="0" w:space="0" w:color="auto"/>
                <w:left w:val="none" w:sz="0" w:space="0" w:color="auto"/>
                <w:bottom w:val="none" w:sz="0" w:space="0" w:color="auto"/>
                <w:right w:val="none" w:sz="0" w:space="0" w:color="auto"/>
              </w:divBdr>
            </w:div>
            <w:div w:id="691297433">
              <w:marLeft w:val="0"/>
              <w:marRight w:val="0"/>
              <w:marTop w:val="0"/>
              <w:marBottom w:val="0"/>
              <w:divBdr>
                <w:top w:val="none" w:sz="0" w:space="0" w:color="auto"/>
                <w:left w:val="none" w:sz="0" w:space="0" w:color="auto"/>
                <w:bottom w:val="none" w:sz="0" w:space="0" w:color="auto"/>
                <w:right w:val="none" w:sz="0" w:space="0" w:color="auto"/>
              </w:divBdr>
            </w:div>
            <w:div w:id="264071949">
              <w:marLeft w:val="0"/>
              <w:marRight w:val="0"/>
              <w:marTop w:val="0"/>
              <w:marBottom w:val="0"/>
              <w:divBdr>
                <w:top w:val="none" w:sz="0" w:space="0" w:color="auto"/>
                <w:left w:val="none" w:sz="0" w:space="0" w:color="auto"/>
                <w:bottom w:val="none" w:sz="0" w:space="0" w:color="auto"/>
                <w:right w:val="none" w:sz="0" w:space="0" w:color="auto"/>
              </w:divBdr>
            </w:div>
            <w:div w:id="1803109810">
              <w:marLeft w:val="0"/>
              <w:marRight w:val="0"/>
              <w:marTop w:val="0"/>
              <w:marBottom w:val="0"/>
              <w:divBdr>
                <w:top w:val="none" w:sz="0" w:space="0" w:color="auto"/>
                <w:left w:val="none" w:sz="0" w:space="0" w:color="auto"/>
                <w:bottom w:val="none" w:sz="0" w:space="0" w:color="auto"/>
                <w:right w:val="none" w:sz="0" w:space="0" w:color="auto"/>
              </w:divBdr>
            </w:div>
            <w:div w:id="1323657202">
              <w:marLeft w:val="0"/>
              <w:marRight w:val="0"/>
              <w:marTop w:val="0"/>
              <w:marBottom w:val="0"/>
              <w:divBdr>
                <w:top w:val="none" w:sz="0" w:space="0" w:color="auto"/>
                <w:left w:val="none" w:sz="0" w:space="0" w:color="auto"/>
                <w:bottom w:val="none" w:sz="0" w:space="0" w:color="auto"/>
                <w:right w:val="none" w:sz="0" w:space="0" w:color="auto"/>
              </w:divBdr>
            </w:div>
            <w:div w:id="1446005006">
              <w:marLeft w:val="0"/>
              <w:marRight w:val="0"/>
              <w:marTop w:val="0"/>
              <w:marBottom w:val="0"/>
              <w:divBdr>
                <w:top w:val="none" w:sz="0" w:space="0" w:color="auto"/>
                <w:left w:val="none" w:sz="0" w:space="0" w:color="auto"/>
                <w:bottom w:val="none" w:sz="0" w:space="0" w:color="auto"/>
                <w:right w:val="none" w:sz="0" w:space="0" w:color="auto"/>
              </w:divBdr>
            </w:div>
            <w:div w:id="1060666659">
              <w:marLeft w:val="0"/>
              <w:marRight w:val="0"/>
              <w:marTop w:val="0"/>
              <w:marBottom w:val="0"/>
              <w:divBdr>
                <w:top w:val="none" w:sz="0" w:space="0" w:color="auto"/>
                <w:left w:val="none" w:sz="0" w:space="0" w:color="auto"/>
                <w:bottom w:val="none" w:sz="0" w:space="0" w:color="auto"/>
                <w:right w:val="none" w:sz="0" w:space="0" w:color="auto"/>
              </w:divBdr>
            </w:div>
            <w:div w:id="1625235054">
              <w:marLeft w:val="0"/>
              <w:marRight w:val="0"/>
              <w:marTop w:val="0"/>
              <w:marBottom w:val="0"/>
              <w:divBdr>
                <w:top w:val="none" w:sz="0" w:space="0" w:color="auto"/>
                <w:left w:val="none" w:sz="0" w:space="0" w:color="auto"/>
                <w:bottom w:val="none" w:sz="0" w:space="0" w:color="auto"/>
                <w:right w:val="none" w:sz="0" w:space="0" w:color="auto"/>
              </w:divBdr>
            </w:div>
            <w:div w:id="1666938004">
              <w:marLeft w:val="0"/>
              <w:marRight w:val="0"/>
              <w:marTop w:val="0"/>
              <w:marBottom w:val="0"/>
              <w:divBdr>
                <w:top w:val="none" w:sz="0" w:space="0" w:color="auto"/>
                <w:left w:val="none" w:sz="0" w:space="0" w:color="auto"/>
                <w:bottom w:val="none" w:sz="0" w:space="0" w:color="auto"/>
                <w:right w:val="none" w:sz="0" w:space="0" w:color="auto"/>
              </w:divBdr>
            </w:div>
            <w:div w:id="141234597">
              <w:marLeft w:val="0"/>
              <w:marRight w:val="0"/>
              <w:marTop w:val="0"/>
              <w:marBottom w:val="0"/>
              <w:divBdr>
                <w:top w:val="none" w:sz="0" w:space="0" w:color="auto"/>
                <w:left w:val="none" w:sz="0" w:space="0" w:color="auto"/>
                <w:bottom w:val="none" w:sz="0" w:space="0" w:color="auto"/>
                <w:right w:val="none" w:sz="0" w:space="0" w:color="auto"/>
              </w:divBdr>
            </w:div>
            <w:div w:id="2082679436">
              <w:marLeft w:val="0"/>
              <w:marRight w:val="0"/>
              <w:marTop w:val="0"/>
              <w:marBottom w:val="0"/>
              <w:divBdr>
                <w:top w:val="none" w:sz="0" w:space="0" w:color="auto"/>
                <w:left w:val="none" w:sz="0" w:space="0" w:color="auto"/>
                <w:bottom w:val="none" w:sz="0" w:space="0" w:color="auto"/>
                <w:right w:val="none" w:sz="0" w:space="0" w:color="auto"/>
              </w:divBdr>
            </w:div>
            <w:div w:id="1417164085">
              <w:marLeft w:val="0"/>
              <w:marRight w:val="0"/>
              <w:marTop w:val="0"/>
              <w:marBottom w:val="0"/>
              <w:divBdr>
                <w:top w:val="none" w:sz="0" w:space="0" w:color="auto"/>
                <w:left w:val="none" w:sz="0" w:space="0" w:color="auto"/>
                <w:bottom w:val="none" w:sz="0" w:space="0" w:color="auto"/>
                <w:right w:val="none" w:sz="0" w:space="0" w:color="auto"/>
              </w:divBdr>
            </w:div>
            <w:div w:id="1148740178">
              <w:marLeft w:val="0"/>
              <w:marRight w:val="0"/>
              <w:marTop w:val="0"/>
              <w:marBottom w:val="0"/>
              <w:divBdr>
                <w:top w:val="none" w:sz="0" w:space="0" w:color="auto"/>
                <w:left w:val="none" w:sz="0" w:space="0" w:color="auto"/>
                <w:bottom w:val="none" w:sz="0" w:space="0" w:color="auto"/>
                <w:right w:val="none" w:sz="0" w:space="0" w:color="auto"/>
              </w:divBdr>
            </w:div>
            <w:div w:id="140781485">
              <w:marLeft w:val="0"/>
              <w:marRight w:val="0"/>
              <w:marTop w:val="0"/>
              <w:marBottom w:val="0"/>
              <w:divBdr>
                <w:top w:val="none" w:sz="0" w:space="0" w:color="auto"/>
                <w:left w:val="none" w:sz="0" w:space="0" w:color="auto"/>
                <w:bottom w:val="none" w:sz="0" w:space="0" w:color="auto"/>
                <w:right w:val="none" w:sz="0" w:space="0" w:color="auto"/>
              </w:divBdr>
            </w:div>
            <w:div w:id="848299242">
              <w:marLeft w:val="0"/>
              <w:marRight w:val="0"/>
              <w:marTop w:val="0"/>
              <w:marBottom w:val="0"/>
              <w:divBdr>
                <w:top w:val="none" w:sz="0" w:space="0" w:color="auto"/>
                <w:left w:val="none" w:sz="0" w:space="0" w:color="auto"/>
                <w:bottom w:val="none" w:sz="0" w:space="0" w:color="auto"/>
                <w:right w:val="none" w:sz="0" w:space="0" w:color="auto"/>
              </w:divBdr>
            </w:div>
            <w:div w:id="2099060056">
              <w:marLeft w:val="0"/>
              <w:marRight w:val="0"/>
              <w:marTop w:val="0"/>
              <w:marBottom w:val="0"/>
              <w:divBdr>
                <w:top w:val="none" w:sz="0" w:space="0" w:color="auto"/>
                <w:left w:val="none" w:sz="0" w:space="0" w:color="auto"/>
                <w:bottom w:val="none" w:sz="0" w:space="0" w:color="auto"/>
                <w:right w:val="none" w:sz="0" w:space="0" w:color="auto"/>
              </w:divBdr>
            </w:div>
            <w:div w:id="1540508676">
              <w:marLeft w:val="0"/>
              <w:marRight w:val="0"/>
              <w:marTop w:val="0"/>
              <w:marBottom w:val="0"/>
              <w:divBdr>
                <w:top w:val="none" w:sz="0" w:space="0" w:color="auto"/>
                <w:left w:val="none" w:sz="0" w:space="0" w:color="auto"/>
                <w:bottom w:val="none" w:sz="0" w:space="0" w:color="auto"/>
                <w:right w:val="none" w:sz="0" w:space="0" w:color="auto"/>
              </w:divBdr>
            </w:div>
            <w:div w:id="1624192109">
              <w:marLeft w:val="0"/>
              <w:marRight w:val="0"/>
              <w:marTop w:val="0"/>
              <w:marBottom w:val="0"/>
              <w:divBdr>
                <w:top w:val="none" w:sz="0" w:space="0" w:color="auto"/>
                <w:left w:val="none" w:sz="0" w:space="0" w:color="auto"/>
                <w:bottom w:val="none" w:sz="0" w:space="0" w:color="auto"/>
                <w:right w:val="none" w:sz="0" w:space="0" w:color="auto"/>
              </w:divBdr>
            </w:div>
            <w:div w:id="1555890238">
              <w:marLeft w:val="0"/>
              <w:marRight w:val="0"/>
              <w:marTop w:val="0"/>
              <w:marBottom w:val="0"/>
              <w:divBdr>
                <w:top w:val="none" w:sz="0" w:space="0" w:color="auto"/>
                <w:left w:val="none" w:sz="0" w:space="0" w:color="auto"/>
                <w:bottom w:val="none" w:sz="0" w:space="0" w:color="auto"/>
                <w:right w:val="none" w:sz="0" w:space="0" w:color="auto"/>
              </w:divBdr>
            </w:div>
            <w:div w:id="1281302484">
              <w:marLeft w:val="0"/>
              <w:marRight w:val="0"/>
              <w:marTop w:val="0"/>
              <w:marBottom w:val="0"/>
              <w:divBdr>
                <w:top w:val="none" w:sz="0" w:space="0" w:color="auto"/>
                <w:left w:val="none" w:sz="0" w:space="0" w:color="auto"/>
                <w:bottom w:val="none" w:sz="0" w:space="0" w:color="auto"/>
                <w:right w:val="none" w:sz="0" w:space="0" w:color="auto"/>
              </w:divBdr>
            </w:div>
            <w:div w:id="262079967">
              <w:marLeft w:val="0"/>
              <w:marRight w:val="0"/>
              <w:marTop w:val="0"/>
              <w:marBottom w:val="0"/>
              <w:divBdr>
                <w:top w:val="none" w:sz="0" w:space="0" w:color="auto"/>
                <w:left w:val="none" w:sz="0" w:space="0" w:color="auto"/>
                <w:bottom w:val="none" w:sz="0" w:space="0" w:color="auto"/>
                <w:right w:val="none" w:sz="0" w:space="0" w:color="auto"/>
              </w:divBdr>
            </w:div>
            <w:div w:id="1135831392">
              <w:marLeft w:val="0"/>
              <w:marRight w:val="0"/>
              <w:marTop w:val="0"/>
              <w:marBottom w:val="0"/>
              <w:divBdr>
                <w:top w:val="none" w:sz="0" w:space="0" w:color="auto"/>
                <w:left w:val="none" w:sz="0" w:space="0" w:color="auto"/>
                <w:bottom w:val="none" w:sz="0" w:space="0" w:color="auto"/>
                <w:right w:val="none" w:sz="0" w:space="0" w:color="auto"/>
              </w:divBdr>
            </w:div>
            <w:div w:id="578635240">
              <w:marLeft w:val="0"/>
              <w:marRight w:val="0"/>
              <w:marTop w:val="0"/>
              <w:marBottom w:val="0"/>
              <w:divBdr>
                <w:top w:val="none" w:sz="0" w:space="0" w:color="auto"/>
                <w:left w:val="none" w:sz="0" w:space="0" w:color="auto"/>
                <w:bottom w:val="none" w:sz="0" w:space="0" w:color="auto"/>
                <w:right w:val="none" w:sz="0" w:space="0" w:color="auto"/>
              </w:divBdr>
            </w:div>
            <w:div w:id="1858501148">
              <w:marLeft w:val="0"/>
              <w:marRight w:val="0"/>
              <w:marTop w:val="0"/>
              <w:marBottom w:val="0"/>
              <w:divBdr>
                <w:top w:val="none" w:sz="0" w:space="0" w:color="auto"/>
                <w:left w:val="none" w:sz="0" w:space="0" w:color="auto"/>
                <w:bottom w:val="none" w:sz="0" w:space="0" w:color="auto"/>
                <w:right w:val="none" w:sz="0" w:space="0" w:color="auto"/>
              </w:divBdr>
            </w:div>
            <w:div w:id="707098540">
              <w:marLeft w:val="0"/>
              <w:marRight w:val="0"/>
              <w:marTop w:val="0"/>
              <w:marBottom w:val="0"/>
              <w:divBdr>
                <w:top w:val="none" w:sz="0" w:space="0" w:color="auto"/>
                <w:left w:val="none" w:sz="0" w:space="0" w:color="auto"/>
                <w:bottom w:val="none" w:sz="0" w:space="0" w:color="auto"/>
                <w:right w:val="none" w:sz="0" w:space="0" w:color="auto"/>
              </w:divBdr>
            </w:div>
            <w:div w:id="830944353">
              <w:marLeft w:val="0"/>
              <w:marRight w:val="0"/>
              <w:marTop w:val="0"/>
              <w:marBottom w:val="0"/>
              <w:divBdr>
                <w:top w:val="none" w:sz="0" w:space="0" w:color="auto"/>
                <w:left w:val="none" w:sz="0" w:space="0" w:color="auto"/>
                <w:bottom w:val="none" w:sz="0" w:space="0" w:color="auto"/>
                <w:right w:val="none" w:sz="0" w:space="0" w:color="auto"/>
              </w:divBdr>
            </w:div>
            <w:div w:id="114566905">
              <w:marLeft w:val="0"/>
              <w:marRight w:val="0"/>
              <w:marTop w:val="0"/>
              <w:marBottom w:val="0"/>
              <w:divBdr>
                <w:top w:val="none" w:sz="0" w:space="0" w:color="auto"/>
                <w:left w:val="none" w:sz="0" w:space="0" w:color="auto"/>
                <w:bottom w:val="none" w:sz="0" w:space="0" w:color="auto"/>
                <w:right w:val="none" w:sz="0" w:space="0" w:color="auto"/>
              </w:divBdr>
            </w:div>
            <w:div w:id="1054618343">
              <w:marLeft w:val="0"/>
              <w:marRight w:val="0"/>
              <w:marTop w:val="0"/>
              <w:marBottom w:val="0"/>
              <w:divBdr>
                <w:top w:val="none" w:sz="0" w:space="0" w:color="auto"/>
                <w:left w:val="none" w:sz="0" w:space="0" w:color="auto"/>
                <w:bottom w:val="none" w:sz="0" w:space="0" w:color="auto"/>
                <w:right w:val="none" w:sz="0" w:space="0" w:color="auto"/>
              </w:divBdr>
            </w:div>
            <w:div w:id="1472284418">
              <w:marLeft w:val="0"/>
              <w:marRight w:val="0"/>
              <w:marTop w:val="0"/>
              <w:marBottom w:val="0"/>
              <w:divBdr>
                <w:top w:val="none" w:sz="0" w:space="0" w:color="auto"/>
                <w:left w:val="none" w:sz="0" w:space="0" w:color="auto"/>
                <w:bottom w:val="none" w:sz="0" w:space="0" w:color="auto"/>
                <w:right w:val="none" w:sz="0" w:space="0" w:color="auto"/>
              </w:divBdr>
            </w:div>
            <w:div w:id="795757956">
              <w:marLeft w:val="0"/>
              <w:marRight w:val="0"/>
              <w:marTop w:val="0"/>
              <w:marBottom w:val="0"/>
              <w:divBdr>
                <w:top w:val="none" w:sz="0" w:space="0" w:color="auto"/>
                <w:left w:val="none" w:sz="0" w:space="0" w:color="auto"/>
                <w:bottom w:val="none" w:sz="0" w:space="0" w:color="auto"/>
                <w:right w:val="none" w:sz="0" w:space="0" w:color="auto"/>
              </w:divBdr>
            </w:div>
            <w:div w:id="1909342911">
              <w:marLeft w:val="0"/>
              <w:marRight w:val="0"/>
              <w:marTop w:val="0"/>
              <w:marBottom w:val="0"/>
              <w:divBdr>
                <w:top w:val="none" w:sz="0" w:space="0" w:color="auto"/>
                <w:left w:val="none" w:sz="0" w:space="0" w:color="auto"/>
                <w:bottom w:val="none" w:sz="0" w:space="0" w:color="auto"/>
                <w:right w:val="none" w:sz="0" w:space="0" w:color="auto"/>
              </w:divBdr>
            </w:div>
            <w:div w:id="1050155103">
              <w:marLeft w:val="0"/>
              <w:marRight w:val="0"/>
              <w:marTop w:val="0"/>
              <w:marBottom w:val="0"/>
              <w:divBdr>
                <w:top w:val="none" w:sz="0" w:space="0" w:color="auto"/>
                <w:left w:val="none" w:sz="0" w:space="0" w:color="auto"/>
                <w:bottom w:val="none" w:sz="0" w:space="0" w:color="auto"/>
                <w:right w:val="none" w:sz="0" w:space="0" w:color="auto"/>
              </w:divBdr>
            </w:div>
            <w:div w:id="10691879">
              <w:marLeft w:val="0"/>
              <w:marRight w:val="0"/>
              <w:marTop w:val="0"/>
              <w:marBottom w:val="0"/>
              <w:divBdr>
                <w:top w:val="none" w:sz="0" w:space="0" w:color="auto"/>
                <w:left w:val="none" w:sz="0" w:space="0" w:color="auto"/>
                <w:bottom w:val="none" w:sz="0" w:space="0" w:color="auto"/>
                <w:right w:val="none" w:sz="0" w:space="0" w:color="auto"/>
              </w:divBdr>
            </w:div>
            <w:div w:id="1579246592">
              <w:marLeft w:val="0"/>
              <w:marRight w:val="0"/>
              <w:marTop w:val="0"/>
              <w:marBottom w:val="0"/>
              <w:divBdr>
                <w:top w:val="none" w:sz="0" w:space="0" w:color="auto"/>
                <w:left w:val="none" w:sz="0" w:space="0" w:color="auto"/>
                <w:bottom w:val="none" w:sz="0" w:space="0" w:color="auto"/>
                <w:right w:val="none" w:sz="0" w:space="0" w:color="auto"/>
              </w:divBdr>
            </w:div>
            <w:div w:id="57823574">
              <w:marLeft w:val="0"/>
              <w:marRight w:val="0"/>
              <w:marTop w:val="0"/>
              <w:marBottom w:val="0"/>
              <w:divBdr>
                <w:top w:val="none" w:sz="0" w:space="0" w:color="auto"/>
                <w:left w:val="none" w:sz="0" w:space="0" w:color="auto"/>
                <w:bottom w:val="none" w:sz="0" w:space="0" w:color="auto"/>
                <w:right w:val="none" w:sz="0" w:space="0" w:color="auto"/>
              </w:divBdr>
            </w:div>
            <w:div w:id="2039576087">
              <w:marLeft w:val="0"/>
              <w:marRight w:val="0"/>
              <w:marTop w:val="0"/>
              <w:marBottom w:val="0"/>
              <w:divBdr>
                <w:top w:val="none" w:sz="0" w:space="0" w:color="auto"/>
                <w:left w:val="none" w:sz="0" w:space="0" w:color="auto"/>
                <w:bottom w:val="none" w:sz="0" w:space="0" w:color="auto"/>
                <w:right w:val="none" w:sz="0" w:space="0" w:color="auto"/>
              </w:divBdr>
            </w:div>
            <w:div w:id="1962804564">
              <w:marLeft w:val="0"/>
              <w:marRight w:val="0"/>
              <w:marTop w:val="0"/>
              <w:marBottom w:val="0"/>
              <w:divBdr>
                <w:top w:val="none" w:sz="0" w:space="0" w:color="auto"/>
                <w:left w:val="none" w:sz="0" w:space="0" w:color="auto"/>
                <w:bottom w:val="none" w:sz="0" w:space="0" w:color="auto"/>
                <w:right w:val="none" w:sz="0" w:space="0" w:color="auto"/>
              </w:divBdr>
            </w:div>
            <w:div w:id="1927297599">
              <w:marLeft w:val="0"/>
              <w:marRight w:val="0"/>
              <w:marTop w:val="0"/>
              <w:marBottom w:val="0"/>
              <w:divBdr>
                <w:top w:val="none" w:sz="0" w:space="0" w:color="auto"/>
                <w:left w:val="none" w:sz="0" w:space="0" w:color="auto"/>
                <w:bottom w:val="none" w:sz="0" w:space="0" w:color="auto"/>
                <w:right w:val="none" w:sz="0" w:space="0" w:color="auto"/>
              </w:divBdr>
            </w:div>
            <w:div w:id="711006264">
              <w:marLeft w:val="0"/>
              <w:marRight w:val="0"/>
              <w:marTop w:val="0"/>
              <w:marBottom w:val="0"/>
              <w:divBdr>
                <w:top w:val="none" w:sz="0" w:space="0" w:color="auto"/>
                <w:left w:val="none" w:sz="0" w:space="0" w:color="auto"/>
                <w:bottom w:val="none" w:sz="0" w:space="0" w:color="auto"/>
                <w:right w:val="none" w:sz="0" w:space="0" w:color="auto"/>
              </w:divBdr>
            </w:div>
            <w:div w:id="653531286">
              <w:marLeft w:val="0"/>
              <w:marRight w:val="0"/>
              <w:marTop w:val="0"/>
              <w:marBottom w:val="0"/>
              <w:divBdr>
                <w:top w:val="none" w:sz="0" w:space="0" w:color="auto"/>
                <w:left w:val="none" w:sz="0" w:space="0" w:color="auto"/>
                <w:bottom w:val="none" w:sz="0" w:space="0" w:color="auto"/>
                <w:right w:val="none" w:sz="0" w:space="0" w:color="auto"/>
              </w:divBdr>
            </w:div>
            <w:div w:id="1421369993">
              <w:marLeft w:val="0"/>
              <w:marRight w:val="0"/>
              <w:marTop w:val="0"/>
              <w:marBottom w:val="0"/>
              <w:divBdr>
                <w:top w:val="none" w:sz="0" w:space="0" w:color="auto"/>
                <w:left w:val="none" w:sz="0" w:space="0" w:color="auto"/>
                <w:bottom w:val="none" w:sz="0" w:space="0" w:color="auto"/>
                <w:right w:val="none" w:sz="0" w:space="0" w:color="auto"/>
              </w:divBdr>
            </w:div>
            <w:div w:id="873075551">
              <w:marLeft w:val="0"/>
              <w:marRight w:val="0"/>
              <w:marTop w:val="0"/>
              <w:marBottom w:val="0"/>
              <w:divBdr>
                <w:top w:val="none" w:sz="0" w:space="0" w:color="auto"/>
                <w:left w:val="none" w:sz="0" w:space="0" w:color="auto"/>
                <w:bottom w:val="none" w:sz="0" w:space="0" w:color="auto"/>
                <w:right w:val="none" w:sz="0" w:space="0" w:color="auto"/>
              </w:divBdr>
            </w:div>
            <w:div w:id="708264607">
              <w:marLeft w:val="0"/>
              <w:marRight w:val="0"/>
              <w:marTop w:val="0"/>
              <w:marBottom w:val="0"/>
              <w:divBdr>
                <w:top w:val="none" w:sz="0" w:space="0" w:color="auto"/>
                <w:left w:val="none" w:sz="0" w:space="0" w:color="auto"/>
                <w:bottom w:val="none" w:sz="0" w:space="0" w:color="auto"/>
                <w:right w:val="none" w:sz="0" w:space="0" w:color="auto"/>
              </w:divBdr>
            </w:div>
            <w:div w:id="1784961728">
              <w:marLeft w:val="0"/>
              <w:marRight w:val="0"/>
              <w:marTop w:val="0"/>
              <w:marBottom w:val="0"/>
              <w:divBdr>
                <w:top w:val="none" w:sz="0" w:space="0" w:color="auto"/>
                <w:left w:val="none" w:sz="0" w:space="0" w:color="auto"/>
                <w:bottom w:val="none" w:sz="0" w:space="0" w:color="auto"/>
                <w:right w:val="none" w:sz="0" w:space="0" w:color="auto"/>
              </w:divBdr>
            </w:div>
            <w:div w:id="714160576">
              <w:marLeft w:val="0"/>
              <w:marRight w:val="0"/>
              <w:marTop w:val="0"/>
              <w:marBottom w:val="0"/>
              <w:divBdr>
                <w:top w:val="none" w:sz="0" w:space="0" w:color="auto"/>
                <w:left w:val="none" w:sz="0" w:space="0" w:color="auto"/>
                <w:bottom w:val="none" w:sz="0" w:space="0" w:color="auto"/>
                <w:right w:val="none" w:sz="0" w:space="0" w:color="auto"/>
              </w:divBdr>
            </w:div>
            <w:div w:id="447238427">
              <w:marLeft w:val="0"/>
              <w:marRight w:val="0"/>
              <w:marTop w:val="0"/>
              <w:marBottom w:val="0"/>
              <w:divBdr>
                <w:top w:val="none" w:sz="0" w:space="0" w:color="auto"/>
                <w:left w:val="none" w:sz="0" w:space="0" w:color="auto"/>
                <w:bottom w:val="none" w:sz="0" w:space="0" w:color="auto"/>
                <w:right w:val="none" w:sz="0" w:space="0" w:color="auto"/>
              </w:divBdr>
            </w:div>
            <w:div w:id="278345424">
              <w:marLeft w:val="0"/>
              <w:marRight w:val="0"/>
              <w:marTop w:val="0"/>
              <w:marBottom w:val="0"/>
              <w:divBdr>
                <w:top w:val="none" w:sz="0" w:space="0" w:color="auto"/>
                <w:left w:val="none" w:sz="0" w:space="0" w:color="auto"/>
                <w:bottom w:val="none" w:sz="0" w:space="0" w:color="auto"/>
                <w:right w:val="none" w:sz="0" w:space="0" w:color="auto"/>
              </w:divBdr>
            </w:div>
            <w:div w:id="1585341258">
              <w:marLeft w:val="0"/>
              <w:marRight w:val="0"/>
              <w:marTop w:val="0"/>
              <w:marBottom w:val="0"/>
              <w:divBdr>
                <w:top w:val="none" w:sz="0" w:space="0" w:color="auto"/>
                <w:left w:val="none" w:sz="0" w:space="0" w:color="auto"/>
                <w:bottom w:val="none" w:sz="0" w:space="0" w:color="auto"/>
                <w:right w:val="none" w:sz="0" w:space="0" w:color="auto"/>
              </w:divBdr>
            </w:div>
            <w:div w:id="1071006678">
              <w:marLeft w:val="0"/>
              <w:marRight w:val="0"/>
              <w:marTop w:val="0"/>
              <w:marBottom w:val="0"/>
              <w:divBdr>
                <w:top w:val="none" w:sz="0" w:space="0" w:color="auto"/>
                <w:left w:val="none" w:sz="0" w:space="0" w:color="auto"/>
                <w:bottom w:val="none" w:sz="0" w:space="0" w:color="auto"/>
                <w:right w:val="none" w:sz="0" w:space="0" w:color="auto"/>
              </w:divBdr>
            </w:div>
            <w:div w:id="2057193743">
              <w:marLeft w:val="0"/>
              <w:marRight w:val="0"/>
              <w:marTop w:val="0"/>
              <w:marBottom w:val="0"/>
              <w:divBdr>
                <w:top w:val="none" w:sz="0" w:space="0" w:color="auto"/>
                <w:left w:val="none" w:sz="0" w:space="0" w:color="auto"/>
                <w:bottom w:val="none" w:sz="0" w:space="0" w:color="auto"/>
                <w:right w:val="none" w:sz="0" w:space="0" w:color="auto"/>
              </w:divBdr>
            </w:div>
            <w:div w:id="1363360450">
              <w:marLeft w:val="0"/>
              <w:marRight w:val="0"/>
              <w:marTop w:val="0"/>
              <w:marBottom w:val="0"/>
              <w:divBdr>
                <w:top w:val="none" w:sz="0" w:space="0" w:color="auto"/>
                <w:left w:val="none" w:sz="0" w:space="0" w:color="auto"/>
                <w:bottom w:val="none" w:sz="0" w:space="0" w:color="auto"/>
                <w:right w:val="none" w:sz="0" w:space="0" w:color="auto"/>
              </w:divBdr>
            </w:div>
            <w:div w:id="775950774">
              <w:marLeft w:val="0"/>
              <w:marRight w:val="0"/>
              <w:marTop w:val="0"/>
              <w:marBottom w:val="0"/>
              <w:divBdr>
                <w:top w:val="none" w:sz="0" w:space="0" w:color="auto"/>
                <w:left w:val="none" w:sz="0" w:space="0" w:color="auto"/>
                <w:bottom w:val="none" w:sz="0" w:space="0" w:color="auto"/>
                <w:right w:val="none" w:sz="0" w:space="0" w:color="auto"/>
              </w:divBdr>
            </w:div>
            <w:div w:id="287250096">
              <w:marLeft w:val="0"/>
              <w:marRight w:val="0"/>
              <w:marTop w:val="0"/>
              <w:marBottom w:val="0"/>
              <w:divBdr>
                <w:top w:val="none" w:sz="0" w:space="0" w:color="auto"/>
                <w:left w:val="none" w:sz="0" w:space="0" w:color="auto"/>
                <w:bottom w:val="none" w:sz="0" w:space="0" w:color="auto"/>
                <w:right w:val="none" w:sz="0" w:space="0" w:color="auto"/>
              </w:divBdr>
            </w:div>
            <w:div w:id="1964730348">
              <w:marLeft w:val="0"/>
              <w:marRight w:val="0"/>
              <w:marTop w:val="0"/>
              <w:marBottom w:val="0"/>
              <w:divBdr>
                <w:top w:val="none" w:sz="0" w:space="0" w:color="auto"/>
                <w:left w:val="none" w:sz="0" w:space="0" w:color="auto"/>
                <w:bottom w:val="none" w:sz="0" w:space="0" w:color="auto"/>
                <w:right w:val="none" w:sz="0" w:space="0" w:color="auto"/>
              </w:divBdr>
            </w:div>
            <w:div w:id="1751272082">
              <w:marLeft w:val="0"/>
              <w:marRight w:val="0"/>
              <w:marTop w:val="0"/>
              <w:marBottom w:val="0"/>
              <w:divBdr>
                <w:top w:val="none" w:sz="0" w:space="0" w:color="auto"/>
                <w:left w:val="none" w:sz="0" w:space="0" w:color="auto"/>
                <w:bottom w:val="none" w:sz="0" w:space="0" w:color="auto"/>
                <w:right w:val="none" w:sz="0" w:space="0" w:color="auto"/>
              </w:divBdr>
            </w:div>
            <w:div w:id="1643266068">
              <w:marLeft w:val="0"/>
              <w:marRight w:val="0"/>
              <w:marTop w:val="0"/>
              <w:marBottom w:val="0"/>
              <w:divBdr>
                <w:top w:val="none" w:sz="0" w:space="0" w:color="auto"/>
                <w:left w:val="none" w:sz="0" w:space="0" w:color="auto"/>
                <w:bottom w:val="none" w:sz="0" w:space="0" w:color="auto"/>
                <w:right w:val="none" w:sz="0" w:space="0" w:color="auto"/>
              </w:divBdr>
            </w:div>
            <w:div w:id="1309748154">
              <w:marLeft w:val="0"/>
              <w:marRight w:val="0"/>
              <w:marTop w:val="0"/>
              <w:marBottom w:val="0"/>
              <w:divBdr>
                <w:top w:val="none" w:sz="0" w:space="0" w:color="auto"/>
                <w:left w:val="none" w:sz="0" w:space="0" w:color="auto"/>
                <w:bottom w:val="none" w:sz="0" w:space="0" w:color="auto"/>
                <w:right w:val="none" w:sz="0" w:space="0" w:color="auto"/>
              </w:divBdr>
            </w:div>
            <w:div w:id="585649989">
              <w:marLeft w:val="0"/>
              <w:marRight w:val="0"/>
              <w:marTop w:val="0"/>
              <w:marBottom w:val="0"/>
              <w:divBdr>
                <w:top w:val="none" w:sz="0" w:space="0" w:color="auto"/>
                <w:left w:val="none" w:sz="0" w:space="0" w:color="auto"/>
                <w:bottom w:val="none" w:sz="0" w:space="0" w:color="auto"/>
                <w:right w:val="none" w:sz="0" w:space="0" w:color="auto"/>
              </w:divBdr>
            </w:div>
            <w:div w:id="420025966">
              <w:marLeft w:val="0"/>
              <w:marRight w:val="0"/>
              <w:marTop w:val="0"/>
              <w:marBottom w:val="0"/>
              <w:divBdr>
                <w:top w:val="none" w:sz="0" w:space="0" w:color="auto"/>
                <w:left w:val="none" w:sz="0" w:space="0" w:color="auto"/>
                <w:bottom w:val="none" w:sz="0" w:space="0" w:color="auto"/>
                <w:right w:val="none" w:sz="0" w:space="0" w:color="auto"/>
              </w:divBdr>
            </w:div>
            <w:div w:id="369644957">
              <w:marLeft w:val="0"/>
              <w:marRight w:val="0"/>
              <w:marTop w:val="0"/>
              <w:marBottom w:val="0"/>
              <w:divBdr>
                <w:top w:val="none" w:sz="0" w:space="0" w:color="auto"/>
                <w:left w:val="none" w:sz="0" w:space="0" w:color="auto"/>
                <w:bottom w:val="none" w:sz="0" w:space="0" w:color="auto"/>
                <w:right w:val="none" w:sz="0" w:space="0" w:color="auto"/>
              </w:divBdr>
            </w:div>
            <w:div w:id="15473730">
              <w:marLeft w:val="0"/>
              <w:marRight w:val="0"/>
              <w:marTop w:val="0"/>
              <w:marBottom w:val="0"/>
              <w:divBdr>
                <w:top w:val="none" w:sz="0" w:space="0" w:color="auto"/>
                <w:left w:val="none" w:sz="0" w:space="0" w:color="auto"/>
                <w:bottom w:val="none" w:sz="0" w:space="0" w:color="auto"/>
                <w:right w:val="none" w:sz="0" w:space="0" w:color="auto"/>
              </w:divBdr>
            </w:div>
            <w:div w:id="862328119">
              <w:marLeft w:val="0"/>
              <w:marRight w:val="0"/>
              <w:marTop w:val="0"/>
              <w:marBottom w:val="0"/>
              <w:divBdr>
                <w:top w:val="none" w:sz="0" w:space="0" w:color="auto"/>
                <w:left w:val="none" w:sz="0" w:space="0" w:color="auto"/>
                <w:bottom w:val="none" w:sz="0" w:space="0" w:color="auto"/>
                <w:right w:val="none" w:sz="0" w:space="0" w:color="auto"/>
              </w:divBdr>
            </w:div>
            <w:div w:id="1857619674">
              <w:marLeft w:val="0"/>
              <w:marRight w:val="0"/>
              <w:marTop w:val="0"/>
              <w:marBottom w:val="0"/>
              <w:divBdr>
                <w:top w:val="none" w:sz="0" w:space="0" w:color="auto"/>
                <w:left w:val="none" w:sz="0" w:space="0" w:color="auto"/>
                <w:bottom w:val="none" w:sz="0" w:space="0" w:color="auto"/>
                <w:right w:val="none" w:sz="0" w:space="0" w:color="auto"/>
              </w:divBdr>
            </w:div>
            <w:div w:id="1439062313">
              <w:marLeft w:val="0"/>
              <w:marRight w:val="0"/>
              <w:marTop w:val="0"/>
              <w:marBottom w:val="0"/>
              <w:divBdr>
                <w:top w:val="none" w:sz="0" w:space="0" w:color="auto"/>
                <w:left w:val="none" w:sz="0" w:space="0" w:color="auto"/>
                <w:bottom w:val="none" w:sz="0" w:space="0" w:color="auto"/>
                <w:right w:val="none" w:sz="0" w:space="0" w:color="auto"/>
              </w:divBdr>
            </w:div>
            <w:div w:id="441269267">
              <w:marLeft w:val="0"/>
              <w:marRight w:val="0"/>
              <w:marTop w:val="0"/>
              <w:marBottom w:val="0"/>
              <w:divBdr>
                <w:top w:val="none" w:sz="0" w:space="0" w:color="auto"/>
                <w:left w:val="none" w:sz="0" w:space="0" w:color="auto"/>
                <w:bottom w:val="none" w:sz="0" w:space="0" w:color="auto"/>
                <w:right w:val="none" w:sz="0" w:space="0" w:color="auto"/>
              </w:divBdr>
            </w:div>
            <w:div w:id="819615466">
              <w:marLeft w:val="0"/>
              <w:marRight w:val="0"/>
              <w:marTop w:val="0"/>
              <w:marBottom w:val="0"/>
              <w:divBdr>
                <w:top w:val="none" w:sz="0" w:space="0" w:color="auto"/>
                <w:left w:val="none" w:sz="0" w:space="0" w:color="auto"/>
                <w:bottom w:val="none" w:sz="0" w:space="0" w:color="auto"/>
                <w:right w:val="none" w:sz="0" w:space="0" w:color="auto"/>
              </w:divBdr>
            </w:div>
            <w:div w:id="12192927">
              <w:marLeft w:val="0"/>
              <w:marRight w:val="0"/>
              <w:marTop w:val="0"/>
              <w:marBottom w:val="0"/>
              <w:divBdr>
                <w:top w:val="none" w:sz="0" w:space="0" w:color="auto"/>
                <w:left w:val="none" w:sz="0" w:space="0" w:color="auto"/>
                <w:bottom w:val="none" w:sz="0" w:space="0" w:color="auto"/>
                <w:right w:val="none" w:sz="0" w:space="0" w:color="auto"/>
              </w:divBdr>
            </w:div>
            <w:div w:id="838303177">
              <w:marLeft w:val="0"/>
              <w:marRight w:val="0"/>
              <w:marTop w:val="0"/>
              <w:marBottom w:val="0"/>
              <w:divBdr>
                <w:top w:val="none" w:sz="0" w:space="0" w:color="auto"/>
                <w:left w:val="none" w:sz="0" w:space="0" w:color="auto"/>
                <w:bottom w:val="none" w:sz="0" w:space="0" w:color="auto"/>
                <w:right w:val="none" w:sz="0" w:space="0" w:color="auto"/>
              </w:divBdr>
            </w:div>
            <w:div w:id="687483409">
              <w:marLeft w:val="0"/>
              <w:marRight w:val="0"/>
              <w:marTop w:val="0"/>
              <w:marBottom w:val="0"/>
              <w:divBdr>
                <w:top w:val="none" w:sz="0" w:space="0" w:color="auto"/>
                <w:left w:val="none" w:sz="0" w:space="0" w:color="auto"/>
                <w:bottom w:val="none" w:sz="0" w:space="0" w:color="auto"/>
                <w:right w:val="none" w:sz="0" w:space="0" w:color="auto"/>
              </w:divBdr>
            </w:div>
            <w:div w:id="1921282598">
              <w:marLeft w:val="0"/>
              <w:marRight w:val="0"/>
              <w:marTop w:val="0"/>
              <w:marBottom w:val="0"/>
              <w:divBdr>
                <w:top w:val="none" w:sz="0" w:space="0" w:color="auto"/>
                <w:left w:val="none" w:sz="0" w:space="0" w:color="auto"/>
                <w:bottom w:val="none" w:sz="0" w:space="0" w:color="auto"/>
                <w:right w:val="none" w:sz="0" w:space="0" w:color="auto"/>
              </w:divBdr>
            </w:div>
            <w:div w:id="855847859">
              <w:marLeft w:val="0"/>
              <w:marRight w:val="0"/>
              <w:marTop w:val="0"/>
              <w:marBottom w:val="0"/>
              <w:divBdr>
                <w:top w:val="none" w:sz="0" w:space="0" w:color="auto"/>
                <w:left w:val="none" w:sz="0" w:space="0" w:color="auto"/>
                <w:bottom w:val="none" w:sz="0" w:space="0" w:color="auto"/>
                <w:right w:val="none" w:sz="0" w:space="0" w:color="auto"/>
              </w:divBdr>
            </w:div>
            <w:div w:id="1718163328">
              <w:marLeft w:val="0"/>
              <w:marRight w:val="0"/>
              <w:marTop w:val="0"/>
              <w:marBottom w:val="0"/>
              <w:divBdr>
                <w:top w:val="none" w:sz="0" w:space="0" w:color="auto"/>
                <w:left w:val="none" w:sz="0" w:space="0" w:color="auto"/>
                <w:bottom w:val="none" w:sz="0" w:space="0" w:color="auto"/>
                <w:right w:val="none" w:sz="0" w:space="0" w:color="auto"/>
              </w:divBdr>
            </w:div>
            <w:div w:id="347483428">
              <w:marLeft w:val="0"/>
              <w:marRight w:val="0"/>
              <w:marTop w:val="0"/>
              <w:marBottom w:val="0"/>
              <w:divBdr>
                <w:top w:val="none" w:sz="0" w:space="0" w:color="auto"/>
                <w:left w:val="none" w:sz="0" w:space="0" w:color="auto"/>
                <w:bottom w:val="none" w:sz="0" w:space="0" w:color="auto"/>
                <w:right w:val="none" w:sz="0" w:space="0" w:color="auto"/>
              </w:divBdr>
            </w:div>
            <w:div w:id="1521159006">
              <w:marLeft w:val="0"/>
              <w:marRight w:val="0"/>
              <w:marTop w:val="0"/>
              <w:marBottom w:val="0"/>
              <w:divBdr>
                <w:top w:val="none" w:sz="0" w:space="0" w:color="auto"/>
                <w:left w:val="none" w:sz="0" w:space="0" w:color="auto"/>
                <w:bottom w:val="none" w:sz="0" w:space="0" w:color="auto"/>
                <w:right w:val="none" w:sz="0" w:space="0" w:color="auto"/>
              </w:divBdr>
            </w:div>
            <w:div w:id="703867788">
              <w:marLeft w:val="0"/>
              <w:marRight w:val="0"/>
              <w:marTop w:val="0"/>
              <w:marBottom w:val="0"/>
              <w:divBdr>
                <w:top w:val="none" w:sz="0" w:space="0" w:color="auto"/>
                <w:left w:val="none" w:sz="0" w:space="0" w:color="auto"/>
                <w:bottom w:val="none" w:sz="0" w:space="0" w:color="auto"/>
                <w:right w:val="none" w:sz="0" w:space="0" w:color="auto"/>
              </w:divBdr>
            </w:div>
            <w:div w:id="659963058">
              <w:marLeft w:val="0"/>
              <w:marRight w:val="0"/>
              <w:marTop w:val="0"/>
              <w:marBottom w:val="0"/>
              <w:divBdr>
                <w:top w:val="none" w:sz="0" w:space="0" w:color="auto"/>
                <w:left w:val="none" w:sz="0" w:space="0" w:color="auto"/>
                <w:bottom w:val="none" w:sz="0" w:space="0" w:color="auto"/>
                <w:right w:val="none" w:sz="0" w:space="0" w:color="auto"/>
              </w:divBdr>
            </w:div>
            <w:div w:id="136843149">
              <w:marLeft w:val="0"/>
              <w:marRight w:val="0"/>
              <w:marTop w:val="0"/>
              <w:marBottom w:val="0"/>
              <w:divBdr>
                <w:top w:val="none" w:sz="0" w:space="0" w:color="auto"/>
                <w:left w:val="none" w:sz="0" w:space="0" w:color="auto"/>
                <w:bottom w:val="none" w:sz="0" w:space="0" w:color="auto"/>
                <w:right w:val="none" w:sz="0" w:space="0" w:color="auto"/>
              </w:divBdr>
            </w:div>
            <w:div w:id="844251479">
              <w:marLeft w:val="0"/>
              <w:marRight w:val="0"/>
              <w:marTop w:val="0"/>
              <w:marBottom w:val="0"/>
              <w:divBdr>
                <w:top w:val="none" w:sz="0" w:space="0" w:color="auto"/>
                <w:left w:val="none" w:sz="0" w:space="0" w:color="auto"/>
                <w:bottom w:val="none" w:sz="0" w:space="0" w:color="auto"/>
                <w:right w:val="none" w:sz="0" w:space="0" w:color="auto"/>
              </w:divBdr>
            </w:div>
            <w:div w:id="901645392">
              <w:marLeft w:val="0"/>
              <w:marRight w:val="0"/>
              <w:marTop w:val="0"/>
              <w:marBottom w:val="0"/>
              <w:divBdr>
                <w:top w:val="none" w:sz="0" w:space="0" w:color="auto"/>
                <w:left w:val="none" w:sz="0" w:space="0" w:color="auto"/>
                <w:bottom w:val="none" w:sz="0" w:space="0" w:color="auto"/>
                <w:right w:val="none" w:sz="0" w:space="0" w:color="auto"/>
              </w:divBdr>
            </w:div>
            <w:div w:id="1802572830">
              <w:marLeft w:val="0"/>
              <w:marRight w:val="0"/>
              <w:marTop w:val="0"/>
              <w:marBottom w:val="0"/>
              <w:divBdr>
                <w:top w:val="none" w:sz="0" w:space="0" w:color="auto"/>
                <w:left w:val="none" w:sz="0" w:space="0" w:color="auto"/>
                <w:bottom w:val="none" w:sz="0" w:space="0" w:color="auto"/>
                <w:right w:val="none" w:sz="0" w:space="0" w:color="auto"/>
              </w:divBdr>
            </w:div>
            <w:div w:id="1593779204">
              <w:marLeft w:val="0"/>
              <w:marRight w:val="0"/>
              <w:marTop w:val="0"/>
              <w:marBottom w:val="0"/>
              <w:divBdr>
                <w:top w:val="none" w:sz="0" w:space="0" w:color="auto"/>
                <w:left w:val="none" w:sz="0" w:space="0" w:color="auto"/>
                <w:bottom w:val="none" w:sz="0" w:space="0" w:color="auto"/>
                <w:right w:val="none" w:sz="0" w:space="0" w:color="auto"/>
              </w:divBdr>
            </w:div>
            <w:div w:id="1088843470">
              <w:marLeft w:val="0"/>
              <w:marRight w:val="0"/>
              <w:marTop w:val="0"/>
              <w:marBottom w:val="0"/>
              <w:divBdr>
                <w:top w:val="none" w:sz="0" w:space="0" w:color="auto"/>
                <w:left w:val="none" w:sz="0" w:space="0" w:color="auto"/>
                <w:bottom w:val="none" w:sz="0" w:space="0" w:color="auto"/>
                <w:right w:val="none" w:sz="0" w:space="0" w:color="auto"/>
              </w:divBdr>
            </w:div>
            <w:div w:id="2106875488">
              <w:marLeft w:val="0"/>
              <w:marRight w:val="0"/>
              <w:marTop w:val="0"/>
              <w:marBottom w:val="0"/>
              <w:divBdr>
                <w:top w:val="none" w:sz="0" w:space="0" w:color="auto"/>
                <w:left w:val="none" w:sz="0" w:space="0" w:color="auto"/>
                <w:bottom w:val="none" w:sz="0" w:space="0" w:color="auto"/>
                <w:right w:val="none" w:sz="0" w:space="0" w:color="auto"/>
              </w:divBdr>
            </w:div>
            <w:div w:id="760294175">
              <w:marLeft w:val="0"/>
              <w:marRight w:val="0"/>
              <w:marTop w:val="0"/>
              <w:marBottom w:val="0"/>
              <w:divBdr>
                <w:top w:val="none" w:sz="0" w:space="0" w:color="auto"/>
                <w:left w:val="none" w:sz="0" w:space="0" w:color="auto"/>
                <w:bottom w:val="none" w:sz="0" w:space="0" w:color="auto"/>
                <w:right w:val="none" w:sz="0" w:space="0" w:color="auto"/>
              </w:divBdr>
            </w:div>
            <w:div w:id="1397165097">
              <w:marLeft w:val="0"/>
              <w:marRight w:val="0"/>
              <w:marTop w:val="0"/>
              <w:marBottom w:val="0"/>
              <w:divBdr>
                <w:top w:val="none" w:sz="0" w:space="0" w:color="auto"/>
                <w:left w:val="none" w:sz="0" w:space="0" w:color="auto"/>
                <w:bottom w:val="none" w:sz="0" w:space="0" w:color="auto"/>
                <w:right w:val="none" w:sz="0" w:space="0" w:color="auto"/>
              </w:divBdr>
            </w:div>
            <w:div w:id="263268243">
              <w:marLeft w:val="0"/>
              <w:marRight w:val="0"/>
              <w:marTop w:val="0"/>
              <w:marBottom w:val="0"/>
              <w:divBdr>
                <w:top w:val="none" w:sz="0" w:space="0" w:color="auto"/>
                <w:left w:val="none" w:sz="0" w:space="0" w:color="auto"/>
                <w:bottom w:val="none" w:sz="0" w:space="0" w:color="auto"/>
                <w:right w:val="none" w:sz="0" w:space="0" w:color="auto"/>
              </w:divBdr>
            </w:div>
            <w:div w:id="1264193211">
              <w:marLeft w:val="0"/>
              <w:marRight w:val="0"/>
              <w:marTop w:val="0"/>
              <w:marBottom w:val="0"/>
              <w:divBdr>
                <w:top w:val="none" w:sz="0" w:space="0" w:color="auto"/>
                <w:left w:val="none" w:sz="0" w:space="0" w:color="auto"/>
                <w:bottom w:val="none" w:sz="0" w:space="0" w:color="auto"/>
                <w:right w:val="none" w:sz="0" w:space="0" w:color="auto"/>
              </w:divBdr>
            </w:div>
            <w:div w:id="394544447">
              <w:marLeft w:val="0"/>
              <w:marRight w:val="0"/>
              <w:marTop w:val="0"/>
              <w:marBottom w:val="0"/>
              <w:divBdr>
                <w:top w:val="none" w:sz="0" w:space="0" w:color="auto"/>
                <w:left w:val="none" w:sz="0" w:space="0" w:color="auto"/>
                <w:bottom w:val="none" w:sz="0" w:space="0" w:color="auto"/>
                <w:right w:val="none" w:sz="0" w:space="0" w:color="auto"/>
              </w:divBdr>
            </w:div>
            <w:div w:id="585387739">
              <w:marLeft w:val="0"/>
              <w:marRight w:val="0"/>
              <w:marTop w:val="0"/>
              <w:marBottom w:val="0"/>
              <w:divBdr>
                <w:top w:val="none" w:sz="0" w:space="0" w:color="auto"/>
                <w:left w:val="none" w:sz="0" w:space="0" w:color="auto"/>
                <w:bottom w:val="none" w:sz="0" w:space="0" w:color="auto"/>
                <w:right w:val="none" w:sz="0" w:space="0" w:color="auto"/>
              </w:divBdr>
            </w:div>
            <w:div w:id="1170563728">
              <w:marLeft w:val="0"/>
              <w:marRight w:val="0"/>
              <w:marTop w:val="0"/>
              <w:marBottom w:val="0"/>
              <w:divBdr>
                <w:top w:val="none" w:sz="0" w:space="0" w:color="auto"/>
                <w:left w:val="none" w:sz="0" w:space="0" w:color="auto"/>
                <w:bottom w:val="none" w:sz="0" w:space="0" w:color="auto"/>
                <w:right w:val="none" w:sz="0" w:space="0" w:color="auto"/>
              </w:divBdr>
            </w:div>
            <w:div w:id="1121798343">
              <w:marLeft w:val="0"/>
              <w:marRight w:val="0"/>
              <w:marTop w:val="0"/>
              <w:marBottom w:val="0"/>
              <w:divBdr>
                <w:top w:val="none" w:sz="0" w:space="0" w:color="auto"/>
                <w:left w:val="none" w:sz="0" w:space="0" w:color="auto"/>
                <w:bottom w:val="none" w:sz="0" w:space="0" w:color="auto"/>
                <w:right w:val="none" w:sz="0" w:space="0" w:color="auto"/>
              </w:divBdr>
            </w:div>
            <w:div w:id="489635417">
              <w:marLeft w:val="0"/>
              <w:marRight w:val="0"/>
              <w:marTop w:val="0"/>
              <w:marBottom w:val="0"/>
              <w:divBdr>
                <w:top w:val="none" w:sz="0" w:space="0" w:color="auto"/>
                <w:left w:val="none" w:sz="0" w:space="0" w:color="auto"/>
                <w:bottom w:val="none" w:sz="0" w:space="0" w:color="auto"/>
                <w:right w:val="none" w:sz="0" w:space="0" w:color="auto"/>
              </w:divBdr>
            </w:div>
            <w:div w:id="2070684562">
              <w:marLeft w:val="0"/>
              <w:marRight w:val="0"/>
              <w:marTop w:val="0"/>
              <w:marBottom w:val="0"/>
              <w:divBdr>
                <w:top w:val="none" w:sz="0" w:space="0" w:color="auto"/>
                <w:left w:val="none" w:sz="0" w:space="0" w:color="auto"/>
                <w:bottom w:val="none" w:sz="0" w:space="0" w:color="auto"/>
                <w:right w:val="none" w:sz="0" w:space="0" w:color="auto"/>
              </w:divBdr>
            </w:div>
            <w:div w:id="877207776">
              <w:marLeft w:val="0"/>
              <w:marRight w:val="0"/>
              <w:marTop w:val="0"/>
              <w:marBottom w:val="0"/>
              <w:divBdr>
                <w:top w:val="none" w:sz="0" w:space="0" w:color="auto"/>
                <w:left w:val="none" w:sz="0" w:space="0" w:color="auto"/>
                <w:bottom w:val="none" w:sz="0" w:space="0" w:color="auto"/>
                <w:right w:val="none" w:sz="0" w:space="0" w:color="auto"/>
              </w:divBdr>
            </w:div>
            <w:div w:id="1114902793">
              <w:marLeft w:val="0"/>
              <w:marRight w:val="0"/>
              <w:marTop w:val="0"/>
              <w:marBottom w:val="0"/>
              <w:divBdr>
                <w:top w:val="none" w:sz="0" w:space="0" w:color="auto"/>
                <w:left w:val="none" w:sz="0" w:space="0" w:color="auto"/>
                <w:bottom w:val="none" w:sz="0" w:space="0" w:color="auto"/>
                <w:right w:val="none" w:sz="0" w:space="0" w:color="auto"/>
              </w:divBdr>
            </w:div>
            <w:div w:id="22443967">
              <w:marLeft w:val="0"/>
              <w:marRight w:val="0"/>
              <w:marTop w:val="0"/>
              <w:marBottom w:val="0"/>
              <w:divBdr>
                <w:top w:val="none" w:sz="0" w:space="0" w:color="auto"/>
                <w:left w:val="none" w:sz="0" w:space="0" w:color="auto"/>
                <w:bottom w:val="none" w:sz="0" w:space="0" w:color="auto"/>
                <w:right w:val="none" w:sz="0" w:space="0" w:color="auto"/>
              </w:divBdr>
            </w:div>
            <w:div w:id="326251461">
              <w:marLeft w:val="0"/>
              <w:marRight w:val="0"/>
              <w:marTop w:val="0"/>
              <w:marBottom w:val="0"/>
              <w:divBdr>
                <w:top w:val="none" w:sz="0" w:space="0" w:color="auto"/>
                <w:left w:val="none" w:sz="0" w:space="0" w:color="auto"/>
                <w:bottom w:val="none" w:sz="0" w:space="0" w:color="auto"/>
                <w:right w:val="none" w:sz="0" w:space="0" w:color="auto"/>
              </w:divBdr>
            </w:div>
            <w:div w:id="689572670">
              <w:marLeft w:val="0"/>
              <w:marRight w:val="0"/>
              <w:marTop w:val="0"/>
              <w:marBottom w:val="0"/>
              <w:divBdr>
                <w:top w:val="none" w:sz="0" w:space="0" w:color="auto"/>
                <w:left w:val="none" w:sz="0" w:space="0" w:color="auto"/>
                <w:bottom w:val="none" w:sz="0" w:space="0" w:color="auto"/>
                <w:right w:val="none" w:sz="0" w:space="0" w:color="auto"/>
              </w:divBdr>
            </w:div>
            <w:div w:id="1469401510">
              <w:marLeft w:val="0"/>
              <w:marRight w:val="0"/>
              <w:marTop w:val="0"/>
              <w:marBottom w:val="0"/>
              <w:divBdr>
                <w:top w:val="none" w:sz="0" w:space="0" w:color="auto"/>
                <w:left w:val="none" w:sz="0" w:space="0" w:color="auto"/>
                <w:bottom w:val="none" w:sz="0" w:space="0" w:color="auto"/>
                <w:right w:val="none" w:sz="0" w:space="0" w:color="auto"/>
              </w:divBdr>
            </w:div>
            <w:div w:id="2020039669">
              <w:marLeft w:val="0"/>
              <w:marRight w:val="0"/>
              <w:marTop w:val="0"/>
              <w:marBottom w:val="0"/>
              <w:divBdr>
                <w:top w:val="none" w:sz="0" w:space="0" w:color="auto"/>
                <w:left w:val="none" w:sz="0" w:space="0" w:color="auto"/>
                <w:bottom w:val="none" w:sz="0" w:space="0" w:color="auto"/>
                <w:right w:val="none" w:sz="0" w:space="0" w:color="auto"/>
              </w:divBdr>
            </w:div>
            <w:div w:id="1807115033">
              <w:marLeft w:val="0"/>
              <w:marRight w:val="0"/>
              <w:marTop w:val="0"/>
              <w:marBottom w:val="0"/>
              <w:divBdr>
                <w:top w:val="none" w:sz="0" w:space="0" w:color="auto"/>
                <w:left w:val="none" w:sz="0" w:space="0" w:color="auto"/>
                <w:bottom w:val="none" w:sz="0" w:space="0" w:color="auto"/>
                <w:right w:val="none" w:sz="0" w:space="0" w:color="auto"/>
              </w:divBdr>
            </w:div>
            <w:div w:id="1538817183">
              <w:marLeft w:val="0"/>
              <w:marRight w:val="0"/>
              <w:marTop w:val="0"/>
              <w:marBottom w:val="0"/>
              <w:divBdr>
                <w:top w:val="none" w:sz="0" w:space="0" w:color="auto"/>
                <w:left w:val="none" w:sz="0" w:space="0" w:color="auto"/>
                <w:bottom w:val="none" w:sz="0" w:space="0" w:color="auto"/>
                <w:right w:val="none" w:sz="0" w:space="0" w:color="auto"/>
              </w:divBdr>
            </w:div>
            <w:div w:id="426773213">
              <w:marLeft w:val="0"/>
              <w:marRight w:val="0"/>
              <w:marTop w:val="0"/>
              <w:marBottom w:val="0"/>
              <w:divBdr>
                <w:top w:val="none" w:sz="0" w:space="0" w:color="auto"/>
                <w:left w:val="none" w:sz="0" w:space="0" w:color="auto"/>
                <w:bottom w:val="none" w:sz="0" w:space="0" w:color="auto"/>
                <w:right w:val="none" w:sz="0" w:space="0" w:color="auto"/>
              </w:divBdr>
            </w:div>
            <w:div w:id="1046103544">
              <w:marLeft w:val="0"/>
              <w:marRight w:val="0"/>
              <w:marTop w:val="0"/>
              <w:marBottom w:val="0"/>
              <w:divBdr>
                <w:top w:val="none" w:sz="0" w:space="0" w:color="auto"/>
                <w:left w:val="none" w:sz="0" w:space="0" w:color="auto"/>
                <w:bottom w:val="none" w:sz="0" w:space="0" w:color="auto"/>
                <w:right w:val="none" w:sz="0" w:space="0" w:color="auto"/>
              </w:divBdr>
            </w:div>
            <w:div w:id="1486049612">
              <w:marLeft w:val="0"/>
              <w:marRight w:val="0"/>
              <w:marTop w:val="0"/>
              <w:marBottom w:val="0"/>
              <w:divBdr>
                <w:top w:val="none" w:sz="0" w:space="0" w:color="auto"/>
                <w:left w:val="none" w:sz="0" w:space="0" w:color="auto"/>
                <w:bottom w:val="none" w:sz="0" w:space="0" w:color="auto"/>
                <w:right w:val="none" w:sz="0" w:space="0" w:color="auto"/>
              </w:divBdr>
            </w:div>
            <w:div w:id="1613976945">
              <w:marLeft w:val="0"/>
              <w:marRight w:val="0"/>
              <w:marTop w:val="0"/>
              <w:marBottom w:val="0"/>
              <w:divBdr>
                <w:top w:val="none" w:sz="0" w:space="0" w:color="auto"/>
                <w:left w:val="none" w:sz="0" w:space="0" w:color="auto"/>
                <w:bottom w:val="none" w:sz="0" w:space="0" w:color="auto"/>
                <w:right w:val="none" w:sz="0" w:space="0" w:color="auto"/>
              </w:divBdr>
            </w:div>
            <w:div w:id="1883519570">
              <w:marLeft w:val="0"/>
              <w:marRight w:val="0"/>
              <w:marTop w:val="0"/>
              <w:marBottom w:val="0"/>
              <w:divBdr>
                <w:top w:val="none" w:sz="0" w:space="0" w:color="auto"/>
                <w:left w:val="none" w:sz="0" w:space="0" w:color="auto"/>
                <w:bottom w:val="none" w:sz="0" w:space="0" w:color="auto"/>
                <w:right w:val="none" w:sz="0" w:space="0" w:color="auto"/>
              </w:divBdr>
            </w:div>
            <w:div w:id="1773091424">
              <w:marLeft w:val="0"/>
              <w:marRight w:val="0"/>
              <w:marTop w:val="0"/>
              <w:marBottom w:val="0"/>
              <w:divBdr>
                <w:top w:val="none" w:sz="0" w:space="0" w:color="auto"/>
                <w:left w:val="none" w:sz="0" w:space="0" w:color="auto"/>
                <w:bottom w:val="none" w:sz="0" w:space="0" w:color="auto"/>
                <w:right w:val="none" w:sz="0" w:space="0" w:color="auto"/>
              </w:divBdr>
            </w:div>
            <w:div w:id="332798973">
              <w:marLeft w:val="0"/>
              <w:marRight w:val="0"/>
              <w:marTop w:val="0"/>
              <w:marBottom w:val="0"/>
              <w:divBdr>
                <w:top w:val="none" w:sz="0" w:space="0" w:color="auto"/>
                <w:left w:val="none" w:sz="0" w:space="0" w:color="auto"/>
                <w:bottom w:val="none" w:sz="0" w:space="0" w:color="auto"/>
                <w:right w:val="none" w:sz="0" w:space="0" w:color="auto"/>
              </w:divBdr>
            </w:div>
            <w:div w:id="1101531263">
              <w:marLeft w:val="0"/>
              <w:marRight w:val="0"/>
              <w:marTop w:val="0"/>
              <w:marBottom w:val="0"/>
              <w:divBdr>
                <w:top w:val="none" w:sz="0" w:space="0" w:color="auto"/>
                <w:left w:val="none" w:sz="0" w:space="0" w:color="auto"/>
                <w:bottom w:val="none" w:sz="0" w:space="0" w:color="auto"/>
                <w:right w:val="none" w:sz="0" w:space="0" w:color="auto"/>
              </w:divBdr>
            </w:div>
            <w:div w:id="48458810">
              <w:marLeft w:val="0"/>
              <w:marRight w:val="0"/>
              <w:marTop w:val="0"/>
              <w:marBottom w:val="0"/>
              <w:divBdr>
                <w:top w:val="none" w:sz="0" w:space="0" w:color="auto"/>
                <w:left w:val="none" w:sz="0" w:space="0" w:color="auto"/>
                <w:bottom w:val="none" w:sz="0" w:space="0" w:color="auto"/>
                <w:right w:val="none" w:sz="0" w:space="0" w:color="auto"/>
              </w:divBdr>
            </w:div>
            <w:div w:id="143394209">
              <w:marLeft w:val="0"/>
              <w:marRight w:val="0"/>
              <w:marTop w:val="0"/>
              <w:marBottom w:val="0"/>
              <w:divBdr>
                <w:top w:val="none" w:sz="0" w:space="0" w:color="auto"/>
                <w:left w:val="none" w:sz="0" w:space="0" w:color="auto"/>
                <w:bottom w:val="none" w:sz="0" w:space="0" w:color="auto"/>
                <w:right w:val="none" w:sz="0" w:space="0" w:color="auto"/>
              </w:divBdr>
            </w:div>
            <w:div w:id="2017998109">
              <w:marLeft w:val="0"/>
              <w:marRight w:val="0"/>
              <w:marTop w:val="0"/>
              <w:marBottom w:val="0"/>
              <w:divBdr>
                <w:top w:val="none" w:sz="0" w:space="0" w:color="auto"/>
                <w:left w:val="none" w:sz="0" w:space="0" w:color="auto"/>
                <w:bottom w:val="none" w:sz="0" w:space="0" w:color="auto"/>
                <w:right w:val="none" w:sz="0" w:space="0" w:color="auto"/>
              </w:divBdr>
            </w:div>
            <w:div w:id="1032997884">
              <w:marLeft w:val="0"/>
              <w:marRight w:val="0"/>
              <w:marTop w:val="0"/>
              <w:marBottom w:val="0"/>
              <w:divBdr>
                <w:top w:val="none" w:sz="0" w:space="0" w:color="auto"/>
                <w:left w:val="none" w:sz="0" w:space="0" w:color="auto"/>
                <w:bottom w:val="none" w:sz="0" w:space="0" w:color="auto"/>
                <w:right w:val="none" w:sz="0" w:space="0" w:color="auto"/>
              </w:divBdr>
            </w:div>
            <w:div w:id="383139878">
              <w:marLeft w:val="0"/>
              <w:marRight w:val="0"/>
              <w:marTop w:val="0"/>
              <w:marBottom w:val="0"/>
              <w:divBdr>
                <w:top w:val="none" w:sz="0" w:space="0" w:color="auto"/>
                <w:left w:val="none" w:sz="0" w:space="0" w:color="auto"/>
                <w:bottom w:val="none" w:sz="0" w:space="0" w:color="auto"/>
                <w:right w:val="none" w:sz="0" w:space="0" w:color="auto"/>
              </w:divBdr>
            </w:div>
            <w:div w:id="119081663">
              <w:marLeft w:val="0"/>
              <w:marRight w:val="0"/>
              <w:marTop w:val="0"/>
              <w:marBottom w:val="0"/>
              <w:divBdr>
                <w:top w:val="none" w:sz="0" w:space="0" w:color="auto"/>
                <w:left w:val="none" w:sz="0" w:space="0" w:color="auto"/>
                <w:bottom w:val="none" w:sz="0" w:space="0" w:color="auto"/>
                <w:right w:val="none" w:sz="0" w:space="0" w:color="auto"/>
              </w:divBdr>
            </w:div>
            <w:div w:id="1092434713">
              <w:marLeft w:val="0"/>
              <w:marRight w:val="0"/>
              <w:marTop w:val="0"/>
              <w:marBottom w:val="0"/>
              <w:divBdr>
                <w:top w:val="none" w:sz="0" w:space="0" w:color="auto"/>
                <w:left w:val="none" w:sz="0" w:space="0" w:color="auto"/>
                <w:bottom w:val="none" w:sz="0" w:space="0" w:color="auto"/>
                <w:right w:val="none" w:sz="0" w:space="0" w:color="auto"/>
              </w:divBdr>
            </w:div>
            <w:div w:id="1251042423">
              <w:marLeft w:val="0"/>
              <w:marRight w:val="0"/>
              <w:marTop w:val="0"/>
              <w:marBottom w:val="0"/>
              <w:divBdr>
                <w:top w:val="none" w:sz="0" w:space="0" w:color="auto"/>
                <w:left w:val="none" w:sz="0" w:space="0" w:color="auto"/>
                <w:bottom w:val="none" w:sz="0" w:space="0" w:color="auto"/>
                <w:right w:val="none" w:sz="0" w:space="0" w:color="auto"/>
              </w:divBdr>
            </w:div>
            <w:div w:id="1087463318">
              <w:marLeft w:val="0"/>
              <w:marRight w:val="0"/>
              <w:marTop w:val="0"/>
              <w:marBottom w:val="0"/>
              <w:divBdr>
                <w:top w:val="none" w:sz="0" w:space="0" w:color="auto"/>
                <w:left w:val="none" w:sz="0" w:space="0" w:color="auto"/>
                <w:bottom w:val="none" w:sz="0" w:space="0" w:color="auto"/>
                <w:right w:val="none" w:sz="0" w:space="0" w:color="auto"/>
              </w:divBdr>
            </w:div>
            <w:div w:id="279000494">
              <w:marLeft w:val="0"/>
              <w:marRight w:val="0"/>
              <w:marTop w:val="0"/>
              <w:marBottom w:val="0"/>
              <w:divBdr>
                <w:top w:val="none" w:sz="0" w:space="0" w:color="auto"/>
                <w:left w:val="none" w:sz="0" w:space="0" w:color="auto"/>
                <w:bottom w:val="none" w:sz="0" w:space="0" w:color="auto"/>
                <w:right w:val="none" w:sz="0" w:space="0" w:color="auto"/>
              </w:divBdr>
            </w:div>
            <w:div w:id="1759406686">
              <w:marLeft w:val="0"/>
              <w:marRight w:val="0"/>
              <w:marTop w:val="0"/>
              <w:marBottom w:val="0"/>
              <w:divBdr>
                <w:top w:val="none" w:sz="0" w:space="0" w:color="auto"/>
                <w:left w:val="none" w:sz="0" w:space="0" w:color="auto"/>
                <w:bottom w:val="none" w:sz="0" w:space="0" w:color="auto"/>
                <w:right w:val="none" w:sz="0" w:space="0" w:color="auto"/>
              </w:divBdr>
            </w:div>
            <w:div w:id="902562714">
              <w:marLeft w:val="0"/>
              <w:marRight w:val="0"/>
              <w:marTop w:val="0"/>
              <w:marBottom w:val="0"/>
              <w:divBdr>
                <w:top w:val="none" w:sz="0" w:space="0" w:color="auto"/>
                <w:left w:val="none" w:sz="0" w:space="0" w:color="auto"/>
                <w:bottom w:val="none" w:sz="0" w:space="0" w:color="auto"/>
                <w:right w:val="none" w:sz="0" w:space="0" w:color="auto"/>
              </w:divBdr>
            </w:div>
            <w:div w:id="924220354">
              <w:marLeft w:val="0"/>
              <w:marRight w:val="0"/>
              <w:marTop w:val="0"/>
              <w:marBottom w:val="0"/>
              <w:divBdr>
                <w:top w:val="none" w:sz="0" w:space="0" w:color="auto"/>
                <w:left w:val="none" w:sz="0" w:space="0" w:color="auto"/>
                <w:bottom w:val="none" w:sz="0" w:space="0" w:color="auto"/>
                <w:right w:val="none" w:sz="0" w:space="0" w:color="auto"/>
              </w:divBdr>
            </w:div>
            <w:div w:id="1603803629">
              <w:marLeft w:val="0"/>
              <w:marRight w:val="0"/>
              <w:marTop w:val="0"/>
              <w:marBottom w:val="0"/>
              <w:divBdr>
                <w:top w:val="none" w:sz="0" w:space="0" w:color="auto"/>
                <w:left w:val="none" w:sz="0" w:space="0" w:color="auto"/>
                <w:bottom w:val="none" w:sz="0" w:space="0" w:color="auto"/>
                <w:right w:val="none" w:sz="0" w:space="0" w:color="auto"/>
              </w:divBdr>
            </w:div>
            <w:div w:id="609627011">
              <w:marLeft w:val="0"/>
              <w:marRight w:val="0"/>
              <w:marTop w:val="0"/>
              <w:marBottom w:val="0"/>
              <w:divBdr>
                <w:top w:val="none" w:sz="0" w:space="0" w:color="auto"/>
                <w:left w:val="none" w:sz="0" w:space="0" w:color="auto"/>
                <w:bottom w:val="none" w:sz="0" w:space="0" w:color="auto"/>
                <w:right w:val="none" w:sz="0" w:space="0" w:color="auto"/>
              </w:divBdr>
            </w:div>
            <w:div w:id="1333020817">
              <w:marLeft w:val="0"/>
              <w:marRight w:val="0"/>
              <w:marTop w:val="0"/>
              <w:marBottom w:val="0"/>
              <w:divBdr>
                <w:top w:val="none" w:sz="0" w:space="0" w:color="auto"/>
                <w:left w:val="none" w:sz="0" w:space="0" w:color="auto"/>
                <w:bottom w:val="none" w:sz="0" w:space="0" w:color="auto"/>
                <w:right w:val="none" w:sz="0" w:space="0" w:color="auto"/>
              </w:divBdr>
            </w:div>
            <w:div w:id="1946226485">
              <w:marLeft w:val="0"/>
              <w:marRight w:val="0"/>
              <w:marTop w:val="0"/>
              <w:marBottom w:val="0"/>
              <w:divBdr>
                <w:top w:val="none" w:sz="0" w:space="0" w:color="auto"/>
                <w:left w:val="none" w:sz="0" w:space="0" w:color="auto"/>
                <w:bottom w:val="none" w:sz="0" w:space="0" w:color="auto"/>
                <w:right w:val="none" w:sz="0" w:space="0" w:color="auto"/>
              </w:divBdr>
            </w:div>
            <w:div w:id="1884714429">
              <w:marLeft w:val="0"/>
              <w:marRight w:val="0"/>
              <w:marTop w:val="0"/>
              <w:marBottom w:val="0"/>
              <w:divBdr>
                <w:top w:val="none" w:sz="0" w:space="0" w:color="auto"/>
                <w:left w:val="none" w:sz="0" w:space="0" w:color="auto"/>
                <w:bottom w:val="none" w:sz="0" w:space="0" w:color="auto"/>
                <w:right w:val="none" w:sz="0" w:space="0" w:color="auto"/>
              </w:divBdr>
            </w:div>
            <w:div w:id="297150818">
              <w:marLeft w:val="0"/>
              <w:marRight w:val="0"/>
              <w:marTop w:val="0"/>
              <w:marBottom w:val="0"/>
              <w:divBdr>
                <w:top w:val="none" w:sz="0" w:space="0" w:color="auto"/>
                <w:left w:val="none" w:sz="0" w:space="0" w:color="auto"/>
                <w:bottom w:val="none" w:sz="0" w:space="0" w:color="auto"/>
                <w:right w:val="none" w:sz="0" w:space="0" w:color="auto"/>
              </w:divBdr>
            </w:div>
            <w:div w:id="458844004">
              <w:marLeft w:val="0"/>
              <w:marRight w:val="0"/>
              <w:marTop w:val="0"/>
              <w:marBottom w:val="0"/>
              <w:divBdr>
                <w:top w:val="none" w:sz="0" w:space="0" w:color="auto"/>
                <w:left w:val="none" w:sz="0" w:space="0" w:color="auto"/>
                <w:bottom w:val="none" w:sz="0" w:space="0" w:color="auto"/>
                <w:right w:val="none" w:sz="0" w:space="0" w:color="auto"/>
              </w:divBdr>
            </w:div>
            <w:div w:id="494538022">
              <w:marLeft w:val="0"/>
              <w:marRight w:val="0"/>
              <w:marTop w:val="0"/>
              <w:marBottom w:val="0"/>
              <w:divBdr>
                <w:top w:val="none" w:sz="0" w:space="0" w:color="auto"/>
                <w:left w:val="none" w:sz="0" w:space="0" w:color="auto"/>
                <w:bottom w:val="none" w:sz="0" w:space="0" w:color="auto"/>
                <w:right w:val="none" w:sz="0" w:space="0" w:color="auto"/>
              </w:divBdr>
            </w:div>
            <w:div w:id="2106488862">
              <w:marLeft w:val="0"/>
              <w:marRight w:val="0"/>
              <w:marTop w:val="0"/>
              <w:marBottom w:val="0"/>
              <w:divBdr>
                <w:top w:val="none" w:sz="0" w:space="0" w:color="auto"/>
                <w:left w:val="none" w:sz="0" w:space="0" w:color="auto"/>
                <w:bottom w:val="none" w:sz="0" w:space="0" w:color="auto"/>
                <w:right w:val="none" w:sz="0" w:space="0" w:color="auto"/>
              </w:divBdr>
            </w:div>
            <w:div w:id="823006238">
              <w:marLeft w:val="0"/>
              <w:marRight w:val="0"/>
              <w:marTop w:val="0"/>
              <w:marBottom w:val="0"/>
              <w:divBdr>
                <w:top w:val="none" w:sz="0" w:space="0" w:color="auto"/>
                <w:left w:val="none" w:sz="0" w:space="0" w:color="auto"/>
                <w:bottom w:val="none" w:sz="0" w:space="0" w:color="auto"/>
                <w:right w:val="none" w:sz="0" w:space="0" w:color="auto"/>
              </w:divBdr>
            </w:div>
            <w:div w:id="1101338960">
              <w:marLeft w:val="0"/>
              <w:marRight w:val="0"/>
              <w:marTop w:val="0"/>
              <w:marBottom w:val="0"/>
              <w:divBdr>
                <w:top w:val="none" w:sz="0" w:space="0" w:color="auto"/>
                <w:left w:val="none" w:sz="0" w:space="0" w:color="auto"/>
                <w:bottom w:val="none" w:sz="0" w:space="0" w:color="auto"/>
                <w:right w:val="none" w:sz="0" w:space="0" w:color="auto"/>
              </w:divBdr>
            </w:div>
            <w:div w:id="615868076">
              <w:marLeft w:val="0"/>
              <w:marRight w:val="0"/>
              <w:marTop w:val="0"/>
              <w:marBottom w:val="0"/>
              <w:divBdr>
                <w:top w:val="none" w:sz="0" w:space="0" w:color="auto"/>
                <w:left w:val="none" w:sz="0" w:space="0" w:color="auto"/>
                <w:bottom w:val="none" w:sz="0" w:space="0" w:color="auto"/>
                <w:right w:val="none" w:sz="0" w:space="0" w:color="auto"/>
              </w:divBdr>
            </w:div>
            <w:div w:id="1875070481">
              <w:marLeft w:val="0"/>
              <w:marRight w:val="0"/>
              <w:marTop w:val="0"/>
              <w:marBottom w:val="0"/>
              <w:divBdr>
                <w:top w:val="none" w:sz="0" w:space="0" w:color="auto"/>
                <w:left w:val="none" w:sz="0" w:space="0" w:color="auto"/>
                <w:bottom w:val="none" w:sz="0" w:space="0" w:color="auto"/>
                <w:right w:val="none" w:sz="0" w:space="0" w:color="auto"/>
              </w:divBdr>
            </w:div>
            <w:div w:id="1854802229">
              <w:marLeft w:val="0"/>
              <w:marRight w:val="0"/>
              <w:marTop w:val="0"/>
              <w:marBottom w:val="0"/>
              <w:divBdr>
                <w:top w:val="none" w:sz="0" w:space="0" w:color="auto"/>
                <w:left w:val="none" w:sz="0" w:space="0" w:color="auto"/>
                <w:bottom w:val="none" w:sz="0" w:space="0" w:color="auto"/>
                <w:right w:val="none" w:sz="0" w:space="0" w:color="auto"/>
              </w:divBdr>
            </w:div>
            <w:div w:id="1213465701">
              <w:marLeft w:val="0"/>
              <w:marRight w:val="0"/>
              <w:marTop w:val="0"/>
              <w:marBottom w:val="0"/>
              <w:divBdr>
                <w:top w:val="none" w:sz="0" w:space="0" w:color="auto"/>
                <w:left w:val="none" w:sz="0" w:space="0" w:color="auto"/>
                <w:bottom w:val="none" w:sz="0" w:space="0" w:color="auto"/>
                <w:right w:val="none" w:sz="0" w:space="0" w:color="auto"/>
              </w:divBdr>
            </w:div>
            <w:div w:id="849418925">
              <w:marLeft w:val="0"/>
              <w:marRight w:val="0"/>
              <w:marTop w:val="0"/>
              <w:marBottom w:val="0"/>
              <w:divBdr>
                <w:top w:val="none" w:sz="0" w:space="0" w:color="auto"/>
                <w:left w:val="none" w:sz="0" w:space="0" w:color="auto"/>
                <w:bottom w:val="none" w:sz="0" w:space="0" w:color="auto"/>
                <w:right w:val="none" w:sz="0" w:space="0" w:color="auto"/>
              </w:divBdr>
            </w:div>
            <w:div w:id="7804365">
              <w:marLeft w:val="0"/>
              <w:marRight w:val="0"/>
              <w:marTop w:val="0"/>
              <w:marBottom w:val="0"/>
              <w:divBdr>
                <w:top w:val="none" w:sz="0" w:space="0" w:color="auto"/>
                <w:left w:val="none" w:sz="0" w:space="0" w:color="auto"/>
                <w:bottom w:val="none" w:sz="0" w:space="0" w:color="auto"/>
                <w:right w:val="none" w:sz="0" w:space="0" w:color="auto"/>
              </w:divBdr>
            </w:div>
            <w:div w:id="1972054618">
              <w:marLeft w:val="0"/>
              <w:marRight w:val="0"/>
              <w:marTop w:val="0"/>
              <w:marBottom w:val="0"/>
              <w:divBdr>
                <w:top w:val="none" w:sz="0" w:space="0" w:color="auto"/>
                <w:left w:val="none" w:sz="0" w:space="0" w:color="auto"/>
                <w:bottom w:val="none" w:sz="0" w:space="0" w:color="auto"/>
                <w:right w:val="none" w:sz="0" w:space="0" w:color="auto"/>
              </w:divBdr>
            </w:div>
            <w:div w:id="139134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684829">
      <w:bodyDiv w:val="1"/>
      <w:marLeft w:val="0"/>
      <w:marRight w:val="0"/>
      <w:marTop w:val="0"/>
      <w:marBottom w:val="0"/>
      <w:divBdr>
        <w:top w:val="none" w:sz="0" w:space="0" w:color="auto"/>
        <w:left w:val="none" w:sz="0" w:space="0" w:color="auto"/>
        <w:bottom w:val="none" w:sz="0" w:space="0" w:color="auto"/>
        <w:right w:val="none" w:sz="0" w:space="0" w:color="auto"/>
      </w:divBdr>
      <w:divsChild>
        <w:div w:id="508839489">
          <w:marLeft w:val="0"/>
          <w:marRight w:val="0"/>
          <w:marTop w:val="0"/>
          <w:marBottom w:val="0"/>
          <w:divBdr>
            <w:top w:val="none" w:sz="0" w:space="0" w:color="auto"/>
            <w:left w:val="none" w:sz="0" w:space="0" w:color="auto"/>
            <w:bottom w:val="none" w:sz="0" w:space="0" w:color="auto"/>
            <w:right w:val="none" w:sz="0" w:space="0" w:color="auto"/>
          </w:divBdr>
          <w:divsChild>
            <w:div w:id="1587037302">
              <w:marLeft w:val="0"/>
              <w:marRight w:val="0"/>
              <w:marTop w:val="0"/>
              <w:marBottom w:val="0"/>
              <w:divBdr>
                <w:top w:val="none" w:sz="0" w:space="0" w:color="auto"/>
                <w:left w:val="none" w:sz="0" w:space="0" w:color="auto"/>
                <w:bottom w:val="none" w:sz="0" w:space="0" w:color="auto"/>
                <w:right w:val="none" w:sz="0" w:space="0" w:color="auto"/>
              </w:divBdr>
            </w:div>
            <w:div w:id="180710095">
              <w:marLeft w:val="0"/>
              <w:marRight w:val="0"/>
              <w:marTop w:val="0"/>
              <w:marBottom w:val="0"/>
              <w:divBdr>
                <w:top w:val="none" w:sz="0" w:space="0" w:color="auto"/>
                <w:left w:val="none" w:sz="0" w:space="0" w:color="auto"/>
                <w:bottom w:val="none" w:sz="0" w:space="0" w:color="auto"/>
                <w:right w:val="none" w:sz="0" w:space="0" w:color="auto"/>
              </w:divBdr>
            </w:div>
            <w:div w:id="754788069">
              <w:marLeft w:val="0"/>
              <w:marRight w:val="0"/>
              <w:marTop w:val="0"/>
              <w:marBottom w:val="0"/>
              <w:divBdr>
                <w:top w:val="none" w:sz="0" w:space="0" w:color="auto"/>
                <w:left w:val="none" w:sz="0" w:space="0" w:color="auto"/>
                <w:bottom w:val="none" w:sz="0" w:space="0" w:color="auto"/>
                <w:right w:val="none" w:sz="0" w:space="0" w:color="auto"/>
              </w:divBdr>
            </w:div>
            <w:div w:id="909774019">
              <w:marLeft w:val="0"/>
              <w:marRight w:val="0"/>
              <w:marTop w:val="0"/>
              <w:marBottom w:val="0"/>
              <w:divBdr>
                <w:top w:val="none" w:sz="0" w:space="0" w:color="auto"/>
                <w:left w:val="none" w:sz="0" w:space="0" w:color="auto"/>
                <w:bottom w:val="none" w:sz="0" w:space="0" w:color="auto"/>
                <w:right w:val="none" w:sz="0" w:space="0" w:color="auto"/>
              </w:divBdr>
            </w:div>
            <w:div w:id="322438189">
              <w:marLeft w:val="0"/>
              <w:marRight w:val="0"/>
              <w:marTop w:val="0"/>
              <w:marBottom w:val="0"/>
              <w:divBdr>
                <w:top w:val="none" w:sz="0" w:space="0" w:color="auto"/>
                <w:left w:val="none" w:sz="0" w:space="0" w:color="auto"/>
                <w:bottom w:val="none" w:sz="0" w:space="0" w:color="auto"/>
                <w:right w:val="none" w:sz="0" w:space="0" w:color="auto"/>
              </w:divBdr>
            </w:div>
            <w:div w:id="1107772310">
              <w:marLeft w:val="0"/>
              <w:marRight w:val="0"/>
              <w:marTop w:val="0"/>
              <w:marBottom w:val="0"/>
              <w:divBdr>
                <w:top w:val="none" w:sz="0" w:space="0" w:color="auto"/>
                <w:left w:val="none" w:sz="0" w:space="0" w:color="auto"/>
                <w:bottom w:val="none" w:sz="0" w:space="0" w:color="auto"/>
                <w:right w:val="none" w:sz="0" w:space="0" w:color="auto"/>
              </w:divBdr>
            </w:div>
            <w:div w:id="1712152723">
              <w:marLeft w:val="0"/>
              <w:marRight w:val="0"/>
              <w:marTop w:val="0"/>
              <w:marBottom w:val="0"/>
              <w:divBdr>
                <w:top w:val="none" w:sz="0" w:space="0" w:color="auto"/>
                <w:left w:val="none" w:sz="0" w:space="0" w:color="auto"/>
                <w:bottom w:val="none" w:sz="0" w:space="0" w:color="auto"/>
                <w:right w:val="none" w:sz="0" w:space="0" w:color="auto"/>
              </w:divBdr>
            </w:div>
            <w:div w:id="199900553">
              <w:marLeft w:val="0"/>
              <w:marRight w:val="0"/>
              <w:marTop w:val="0"/>
              <w:marBottom w:val="0"/>
              <w:divBdr>
                <w:top w:val="none" w:sz="0" w:space="0" w:color="auto"/>
                <w:left w:val="none" w:sz="0" w:space="0" w:color="auto"/>
                <w:bottom w:val="none" w:sz="0" w:space="0" w:color="auto"/>
                <w:right w:val="none" w:sz="0" w:space="0" w:color="auto"/>
              </w:divBdr>
            </w:div>
            <w:div w:id="1462457234">
              <w:marLeft w:val="0"/>
              <w:marRight w:val="0"/>
              <w:marTop w:val="0"/>
              <w:marBottom w:val="0"/>
              <w:divBdr>
                <w:top w:val="none" w:sz="0" w:space="0" w:color="auto"/>
                <w:left w:val="none" w:sz="0" w:space="0" w:color="auto"/>
                <w:bottom w:val="none" w:sz="0" w:space="0" w:color="auto"/>
                <w:right w:val="none" w:sz="0" w:space="0" w:color="auto"/>
              </w:divBdr>
            </w:div>
            <w:div w:id="747270989">
              <w:marLeft w:val="0"/>
              <w:marRight w:val="0"/>
              <w:marTop w:val="0"/>
              <w:marBottom w:val="0"/>
              <w:divBdr>
                <w:top w:val="none" w:sz="0" w:space="0" w:color="auto"/>
                <w:left w:val="none" w:sz="0" w:space="0" w:color="auto"/>
                <w:bottom w:val="none" w:sz="0" w:space="0" w:color="auto"/>
                <w:right w:val="none" w:sz="0" w:space="0" w:color="auto"/>
              </w:divBdr>
            </w:div>
            <w:div w:id="134838569">
              <w:marLeft w:val="0"/>
              <w:marRight w:val="0"/>
              <w:marTop w:val="0"/>
              <w:marBottom w:val="0"/>
              <w:divBdr>
                <w:top w:val="none" w:sz="0" w:space="0" w:color="auto"/>
                <w:left w:val="none" w:sz="0" w:space="0" w:color="auto"/>
                <w:bottom w:val="none" w:sz="0" w:space="0" w:color="auto"/>
                <w:right w:val="none" w:sz="0" w:space="0" w:color="auto"/>
              </w:divBdr>
            </w:div>
            <w:div w:id="1099641798">
              <w:marLeft w:val="0"/>
              <w:marRight w:val="0"/>
              <w:marTop w:val="0"/>
              <w:marBottom w:val="0"/>
              <w:divBdr>
                <w:top w:val="none" w:sz="0" w:space="0" w:color="auto"/>
                <w:left w:val="none" w:sz="0" w:space="0" w:color="auto"/>
                <w:bottom w:val="none" w:sz="0" w:space="0" w:color="auto"/>
                <w:right w:val="none" w:sz="0" w:space="0" w:color="auto"/>
              </w:divBdr>
            </w:div>
            <w:div w:id="1397513334">
              <w:marLeft w:val="0"/>
              <w:marRight w:val="0"/>
              <w:marTop w:val="0"/>
              <w:marBottom w:val="0"/>
              <w:divBdr>
                <w:top w:val="none" w:sz="0" w:space="0" w:color="auto"/>
                <w:left w:val="none" w:sz="0" w:space="0" w:color="auto"/>
                <w:bottom w:val="none" w:sz="0" w:space="0" w:color="auto"/>
                <w:right w:val="none" w:sz="0" w:space="0" w:color="auto"/>
              </w:divBdr>
            </w:div>
            <w:div w:id="1028599691">
              <w:marLeft w:val="0"/>
              <w:marRight w:val="0"/>
              <w:marTop w:val="0"/>
              <w:marBottom w:val="0"/>
              <w:divBdr>
                <w:top w:val="none" w:sz="0" w:space="0" w:color="auto"/>
                <w:left w:val="none" w:sz="0" w:space="0" w:color="auto"/>
                <w:bottom w:val="none" w:sz="0" w:space="0" w:color="auto"/>
                <w:right w:val="none" w:sz="0" w:space="0" w:color="auto"/>
              </w:divBdr>
            </w:div>
            <w:div w:id="22943129">
              <w:marLeft w:val="0"/>
              <w:marRight w:val="0"/>
              <w:marTop w:val="0"/>
              <w:marBottom w:val="0"/>
              <w:divBdr>
                <w:top w:val="none" w:sz="0" w:space="0" w:color="auto"/>
                <w:left w:val="none" w:sz="0" w:space="0" w:color="auto"/>
                <w:bottom w:val="none" w:sz="0" w:space="0" w:color="auto"/>
                <w:right w:val="none" w:sz="0" w:space="0" w:color="auto"/>
              </w:divBdr>
            </w:div>
            <w:div w:id="798573637">
              <w:marLeft w:val="0"/>
              <w:marRight w:val="0"/>
              <w:marTop w:val="0"/>
              <w:marBottom w:val="0"/>
              <w:divBdr>
                <w:top w:val="none" w:sz="0" w:space="0" w:color="auto"/>
                <w:left w:val="none" w:sz="0" w:space="0" w:color="auto"/>
                <w:bottom w:val="none" w:sz="0" w:space="0" w:color="auto"/>
                <w:right w:val="none" w:sz="0" w:space="0" w:color="auto"/>
              </w:divBdr>
            </w:div>
            <w:div w:id="388306777">
              <w:marLeft w:val="0"/>
              <w:marRight w:val="0"/>
              <w:marTop w:val="0"/>
              <w:marBottom w:val="0"/>
              <w:divBdr>
                <w:top w:val="none" w:sz="0" w:space="0" w:color="auto"/>
                <w:left w:val="none" w:sz="0" w:space="0" w:color="auto"/>
                <w:bottom w:val="none" w:sz="0" w:space="0" w:color="auto"/>
                <w:right w:val="none" w:sz="0" w:space="0" w:color="auto"/>
              </w:divBdr>
            </w:div>
            <w:div w:id="996346017">
              <w:marLeft w:val="0"/>
              <w:marRight w:val="0"/>
              <w:marTop w:val="0"/>
              <w:marBottom w:val="0"/>
              <w:divBdr>
                <w:top w:val="none" w:sz="0" w:space="0" w:color="auto"/>
                <w:left w:val="none" w:sz="0" w:space="0" w:color="auto"/>
                <w:bottom w:val="none" w:sz="0" w:space="0" w:color="auto"/>
                <w:right w:val="none" w:sz="0" w:space="0" w:color="auto"/>
              </w:divBdr>
            </w:div>
            <w:div w:id="172308637">
              <w:marLeft w:val="0"/>
              <w:marRight w:val="0"/>
              <w:marTop w:val="0"/>
              <w:marBottom w:val="0"/>
              <w:divBdr>
                <w:top w:val="none" w:sz="0" w:space="0" w:color="auto"/>
                <w:left w:val="none" w:sz="0" w:space="0" w:color="auto"/>
                <w:bottom w:val="none" w:sz="0" w:space="0" w:color="auto"/>
                <w:right w:val="none" w:sz="0" w:space="0" w:color="auto"/>
              </w:divBdr>
            </w:div>
            <w:div w:id="2006089492">
              <w:marLeft w:val="0"/>
              <w:marRight w:val="0"/>
              <w:marTop w:val="0"/>
              <w:marBottom w:val="0"/>
              <w:divBdr>
                <w:top w:val="none" w:sz="0" w:space="0" w:color="auto"/>
                <w:left w:val="none" w:sz="0" w:space="0" w:color="auto"/>
                <w:bottom w:val="none" w:sz="0" w:space="0" w:color="auto"/>
                <w:right w:val="none" w:sz="0" w:space="0" w:color="auto"/>
              </w:divBdr>
            </w:div>
            <w:div w:id="1134906378">
              <w:marLeft w:val="0"/>
              <w:marRight w:val="0"/>
              <w:marTop w:val="0"/>
              <w:marBottom w:val="0"/>
              <w:divBdr>
                <w:top w:val="none" w:sz="0" w:space="0" w:color="auto"/>
                <w:left w:val="none" w:sz="0" w:space="0" w:color="auto"/>
                <w:bottom w:val="none" w:sz="0" w:space="0" w:color="auto"/>
                <w:right w:val="none" w:sz="0" w:space="0" w:color="auto"/>
              </w:divBdr>
            </w:div>
            <w:div w:id="955331809">
              <w:marLeft w:val="0"/>
              <w:marRight w:val="0"/>
              <w:marTop w:val="0"/>
              <w:marBottom w:val="0"/>
              <w:divBdr>
                <w:top w:val="none" w:sz="0" w:space="0" w:color="auto"/>
                <w:left w:val="none" w:sz="0" w:space="0" w:color="auto"/>
                <w:bottom w:val="none" w:sz="0" w:space="0" w:color="auto"/>
                <w:right w:val="none" w:sz="0" w:space="0" w:color="auto"/>
              </w:divBdr>
            </w:div>
            <w:div w:id="584875491">
              <w:marLeft w:val="0"/>
              <w:marRight w:val="0"/>
              <w:marTop w:val="0"/>
              <w:marBottom w:val="0"/>
              <w:divBdr>
                <w:top w:val="none" w:sz="0" w:space="0" w:color="auto"/>
                <w:left w:val="none" w:sz="0" w:space="0" w:color="auto"/>
                <w:bottom w:val="none" w:sz="0" w:space="0" w:color="auto"/>
                <w:right w:val="none" w:sz="0" w:space="0" w:color="auto"/>
              </w:divBdr>
            </w:div>
            <w:div w:id="628705994">
              <w:marLeft w:val="0"/>
              <w:marRight w:val="0"/>
              <w:marTop w:val="0"/>
              <w:marBottom w:val="0"/>
              <w:divBdr>
                <w:top w:val="none" w:sz="0" w:space="0" w:color="auto"/>
                <w:left w:val="none" w:sz="0" w:space="0" w:color="auto"/>
                <w:bottom w:val="none" w:sz="0" w:space="0" w:color="auto"/>
                <w:right w:val="none" w:sz="0" w:space="0" w:color="auto"/>
              </w:divBdr>
            </w:div>
            <w:div w:id="1204825574">
              <w:marLeft w:val="0"/>
              <w:marRight w:val="0"/>
              <w:marTop w:val="0"/>
              <w:marBottom w:val="0"/>
              <w:divBdr>
                <w:top w:val="none" w:sz="0" w:space="0" w:color="auto"/>
                <w:left w:val="none" w:sz="0" w:space="0" w:color="auto"/>
                <w:bottom w:val="none" w:sz="0" w:space="0" w:color="auto"/>
                <w:right w:val="none" w:sz="0" w:space="0" w:color="auto"/>
              </w:divBdr>
            </w:div>
            <w:div w:id="1657105809">
              <w:marLeft w:val="0"/>
              <w:marRight w:val="0"/>
              <w:marTop w:val="0"/>
              <w:marBottom w:val="0"/>
              <w:divBdr>
                <w:top w:val="none" w:sz="0" w:space="0" w:color="auto"/>
                <w:left w:val="none" w:sz="0" w:space="0" w:color="auto"/>
                <w:bottom w:val="none" w:sz="0" w:space="0" w:color="auto"/>
                <w:right w:val="none" w:sz="0" w:space="0" w:color="auto"/>
              </w:divBdr>
            </w:div>
            <w:div w:id="2113090115">
              <w:marLeft w:val="0"/>
              <w:marRight w:val="0"/>
              <w:marTop w:val="0"/>
              <w:marBottom w:val="0"/>
              <w:divBdr>
                <w:top w:val="none" w:sz="0" w:space="0" w:color="auto"/>
                <w:left w:val="none" w:sz="0" w:space="0" w:color="auto"/>
                <w:bottom w:val="none" w:sz="0" w:space="0" w:color="auto"/>
                <w:right w:val="none" w:sz="0" w:space="0" w:color="auto"/>
              </w:divBdr>
            </w:div>
            <w:div w:id="1317956874">
              <w:marLeft w:val="0"/>
              <w:marRight w:val="0"/>
              <w:marTop w:val="0"/>
              <w:marBottom w:val="0"/>
              <w:divBdr>
                <w:top w:val="none" w:sz="0" w:space="0" w:color="auto"/>
                <w:left w:val="none" w:sz="0" w:space="0" w:color="auto"/>
                <w:bottom w:val="none" w:sz="0" w:space="0" w:color="auto"/>
                <w:right w:val="none" w:sz="0" w:space="0" w:color="auto"/>
              </w:divBdr>
            </w:div>
            <w:div w:id="1264918771">
              <w:marLeft w:val="0"/>
              <w:marRight w:val="0"/>
              <w:marTop w:val="0"/>
              <w:marBottom w:val="0"/>
              <w:divBdr>
                <w:top w:val="none" w:sz="0" w:space="0" w:color="auto"/>
                <w:left w:val="none" w:sz="0" w:space="0" w:color="auto"/>
                <w:bottom w:val="none" w:sz="0" w:space="0" w:color="auto"/>
                <w:right w:val="none" w:sz="0" w:space="0" w:color="auto"/>
              </w:divBdr>
            </w:div>
            <w:div w:id="589314295">
              <w:marLeft w:val="0"/>
              <w:marRight w:val="0"/>
              <w:marTop w:val="0"/>
              <w:marBottom w:val="0"/>
              <w:divBdr>
                <w:top w:val="none" w:sz="0" w:space="0" w:color="auto"/>
                <w:left w:val="none" w:sz="0" w:space="0" w:color="auto"/>
                <w:bottom w:val="none" w:sz="0" w:space="0" w:color="auto"/>
                <w:right w:val="none" w:sz="0" w:space="0" w:color="auto"/>
              </w:divBdr>
            </w:div>
            <w:div w:id="1813520709">
              <w:marLeft w:val="0"/>
              <w:marRight w:val="0"/>
              <w:marTop w:val="0"/>
              <w:marBottom w:val="0"/>
              <w:divBdr>
                <w:top w:val="none" w:sz="0" w:space="0" w:color="auto"/>
                <w:left w:val="none" w:sz="0" w:space="0" w:color="auto"/>
                <w:bottom w:val="none" w:sz="0" w:space="0" w:color="auto"/>
                <w:right w:val="none" w:sz="0" w:space="0" w:color="auto"/>
              </w:divBdr>
            </w:div>
            <w:div w:id="1435662319">
              <w:marLeft w:val="0"/>
              <w:marRight w:val="0"/>
              <w:marTop w:val="0"/>
              <w:marBottom w:val="0"/>
              <w:divBdr>
                <w:top w:val="none" w:sz="0" w:space="0" w:color="auto"/>
                <w:left w:val="none" w:sz="0" w:space="0" w:color="auto"/>
                <w:bottom w:val="none" w:sz="0" w:space="0" w:color="auto"/>
                <w:right w:val="none" w:sz="0" w:space="0" w:color="auto"/>
              </w:divBdr>
            </w:div>
            <w:div w:id="1079793253">
              <w:marLeft w:val="0"/>
              <w:marRight w:val="0"/>
              <w:marTop w:val="0"/>
              <w:marBottom w:val="0"/>
              <w:divBdr>
                <w:top w:val="none" w:sz="0" w:space="0" w:color="auto"/>
                <w:left w:val="none" w:sz="0" w:space="0" w:color="auto"/>
                <w:bottom w:val="none" w:sz="0" w:space="0" w:color="auto"/>
                <w:right w:val="none" w:sz="0" w:space="0" w:color="auto"/>
              </w:divBdr>
            </w:div>
            <w:div w:id="2059015929">
              <w:marLeft w:val="0"/>
              <w:marRight w:val="0"/>
              <w:marTop w:val="0"/>
              <w:marBottom w:val="0"/>
              <w:divBdr>
                <w:top w:val="none" w:sz="0" w:space="0" w:color="auto"/>
                <w:left w:val="none" w:sz="0" w:space="0" w:color="auto"/>
                <w:bottom w:val="none" w:sz="0" w:space="0" w:color="auto"/>
                <w:right w:val="none" w:sz="0" w:space="0" w:color="auto"/>
              </w:divBdr>
            </w:div>
            <w:div w:id="1867593754">
              <w:marLeft w:val="0"/>
              <w:marRight w:val="0"/>
              <w:marTop w:val="0"/>
              <w:marBottom w:val="0"/>
              <w:divBdr>
                <w:top w:val="none" w:sz="0" w:space="0" w:color="auto"/>
                <w:left w:val="none" w:sz="0" w:space="0" w:color="auto"/>
                <w:bottom w:val="none" w:sz="0" w:space="0" w:color="auto"/>
                <w:right w:val="none" w:sz="0" w:space="0" w:color="auto"/>
              </w:divBdr>
            </w:div>
            <w:div w:id="1529757124">
              <w:marLeft w:val="0"/>
              <w:marRight w:val="0"/>
              <w:marTop w:val="0"/>
              <w:marBottom w:val="0"/>
              <w:divBdr>
                <w:top w:val="none" w:sz="0" w:space="0" w:color="auto"/>
                <w:left w:val="none" w:sz="0" w:space="0" w:color="auto"/>
                <w:bottom w:val="none" w:sz="0" w:space="0" w:color="auto"/>
                <w:right w:val="none" w:sz="0" w:space="0" w:color="auto"/>
              </w:divBdr>
            </w:div>
            <w:div w:id="745490844">
              <w:marLeft w:val="0"/>
              <w:marRight w:val="0"/>
              <w:marTop w:val="0"/>
              <w:marBottom w:val="0"/>
              <w:divBdr>
                <w:top w:val="none" w:sz="0" w:space="0" w:color="auto"/>
                <w:left w:val="none" w:sz="0" w:space="0" w:color="auto"/>
                <w:bottom w:val="none" w:sz="0" w:space="0" w:color="auto"/>
                <w:right w:val="none" w:sz="0" w:space="0" w:color="auto"/>
              </w:divBdr>
            </w:div>
            <w:div w:id="40130596">
              <w:marLeft w:val="0"/>
              <w:marRight w:val="0"/>
              <w:marTop w:val="0"/>
              <w:marBottom w:val="0"/>
              <w:divBdr>
                <w:top w:val="none" w:sz="0" w:space="0" w:color="auto"/>
                <w:left w:val="none" w:sz="0" w:space="0" w:color="auto"/>
                <w:bottom w:val="none" w:sz="0" w:space="0" w:color="auto"/>
                <w:right w:val="none" w:sz="0" w:space="0" w:color="auto"/>
              </w:divBdr>
            </w:div>
            <w:div w:id="66542701">
              <w:marLeft w:val="0"/>
              <w:marRight w:val="0"/>
              <w:marTop w:val="0"/>
              <w:marBottom w:val="0"/>
              <w:divBdr>
                <w:top w:val="none" w:sz="0" w:space="0" w:color="auto"/>
                <w:left w:val="none" w:sz="0" w:space="0" w:color="auto"/>
                <w:bottom w:val="none" w:sz="0" w:space="0" w:color="auto"/>
                <w:right w:val="none" w:sz="0" w:space="0" w:color="auto"/>
              </w:divBdr>
            </w:div>
            <w:div w:id="1521047378">
              <w:marLeft w:val="0"/>
              <w:marRight w:val="0"/>
              <w:marTop w:val="0"/>
              <w:marBottom w:val="0"/>
              <w:divBdr>
                <w:top w:val="none" w:sz="0" w:space="0" w:color="auto"/>
                <w:left w:val="none" w:sz="0" w:space="0" w:color="auto"/>
                <w:bottom w:val="none" w:sz="0" w:space="0" w:color="auto"/>
                <w:right w:val="none" w:sz="0" w:space="0" w:color="auto"/>
              </w:divBdr>
            </w:div>
            <w:div w:id="190732528">
              <w:marLeft w:val="0"/>
              <w:marRight w:val="0"/>
              <w:marTop w:val="0"/>
              <w:marBottom w:val="0"/>
              <w:divBdr>
                <w:top w:val="none" w:sz="0" w:space="0" w:color="auto"/>
                <w:left w:val="none" w:sz="0" w:space="0" w:color="auto"/>
                <w:bottom w:val="none" w:sz="0" w:space="0" w:color="auto"/>
                <w:right w:val="none" w:sz="0" w:space="0" w:color="auto"/>
              </w:divBdr>
            </w:div>
            <w:div w:id="6292413">
              <w:marLeft w:val="0"/>
              <w:marRight w:val="0"/>
              <w:marTop w:val="0"/>
              <w:marBottom w:val="0"/>
              <w:divBdr>
                <w:top w:val="none" w:sz="0" w:space="0" w:color="auto"/>
                <w:left w:val="none" w:sz="0" w:space="0" w:color="auto"/>
                <w:bottom w:val="none" w:sz="0" w:space="0" w:color="auto"/>
                <w:right w:val="none" w:sz="0" w:space="0" w:color="auto"/>
              </w:divBdr>
            </w:div>
            <w:div w:id="1978411424">
              <w:marLeft w:val="0"/>
              <w:marRight w:val="0"/>
              <w:marTop w:val="0"/>
              <w:marBottom w:val="0"/>
              <w:divBdr>
                <w:top w:val="none" w:sz="0" w:space="0" w:color="auto"/>
                <w:left w:val="none" w:sz="0" w:space="0" w:color="auto"/>
                <w:bottom w:val="none" w:sz="0" w:space="0" w:color="auto"/>
                <w:right w:val="none" w:sz="0" w:space="0" w:color="auto"/>
              </w:divBdr>
            </w:div>
            <w:div w:id="2056082182">
              <w:marLeft w:val="0"/>
              <w:marRight w:val="0"/>
              <w:marTop w:val="0"/>
              <w:marBottom w:val="0"/>
              <w:divBdr>
                <w:top w:val="none" w:sz="0" w:space="0" w:color="auto"/>
                <w:left w:val="none" w:sz="0" w:space="0" w:color="auto"/>
                <w:bottom w:val="none" w:sz="0" w:space="0" w:color="auto"/>
                <w:right w:val="none" w:sz="0" w:space="0" w:color="auto"/>
              </w:divBdr>
            </w:div>
            <w:div w:id="1044410638">
              <w:marLeft w:val="0"/>
              <w:marRight w:val="0"/>
              <w:marTop w:val="0"/>
              <w:marBottom w:val="0"/>
              <w:divBdr>
                <w:top w:val="none" w:sz="0" w:space="0" w:color="auto"/>
                <w:left w:val="none" w:sz="0" w:space="0" w:color="auto"/>
                <w:bottom w:val="none" w:sz="0" w:space="0" w:color="auto"/>
                <w:right w:val="none" w:sz="0" w:space="0" w:color="auto"/>
              </w:divBdr>
            </w:div>
            <w:div w:id="1172456745">
              <w:marLeft w:val="0"/>
              <w:marRight w:val="0"/>
              <w:marTop w:val="0"/>
              <w:marBottom w:val="0"/>
              <w:divBdr>
                <w:top w:val="none" w:sz="0" w:space="0" w:color="auto"/>
                <w:left w:val="none" w:sz="0" w:space="0" w:color="auto"/>
                <w:bottom w:val="none" w:sz="0" w:space="0" w:color="auto"/>
                <w:right w:val="none" w:sz="0" w:space="0" w:color="auto"/>
              </w:divBdr>
            </w:div>
            <w:div w:id="1437826957">
              <w:marLeft w:val="0"/>
              <w:marRight w:val="0"/>
              <w:marTop w:val="0"/>
              <w:marBottom w:val="0"/>
              <w:divBdr>
                <w:top w:val="none" w:sz="0" w:space="0" w:color="auto"/>
                <w:left w:val="none" w:sz="0" w:space="0" w:color="auto"/>
                <w:bottom w:val="none" w:sz="0" w:space="0" w:color="auto"/>
                <w:right w:val="none" w:sz="0" w:space="0" w:color="auto"/>
              </w:divBdr>
            </w:div>
            <w:div w:id="1772554909">
              <w:marLeft w:val="0"/>
              <w:marRight w:val="0"/>
              <w:marTop w:val="0"/>
              <w:marBottom w:val="0"/>
              <w:divBdr>
                <w:top w:val="none" w:sz="0" w:space="0" w:color="auto"/>
                <w:left w:val="none" w:sz="0" w:space="0" w:color="auto"/>
                <w:bottom w:val="none" w:sz="0" w:space="0" w:color="auto"/>
                <w:right w:val="none" w:sz="0" w:space="0" w:color="auto"/>
              </w:divBdr>
            </w:div>
            <w:div w:id="958411258">
              <w:marLeft w:val="0"/>
              <w:marRight w:val="0"/>
              <w:marTop w:val="0"/>
              <w:marBottom w:val="0"/>
              <w:divBdr>
                <w:top w:val="none" w:sz="0" w:space="0" w:color="auto"/>
                <w:left w:val="none" w:sz="0" w:space="0" w:color="auto"/>
                <w:bottom w:val="none" w:sz="0" w:space="0" w:color="auto"/>
                <w:right w:val="none" w:sz="0" w:space="0" w:color="auto"/>
              </w:divBdr>
            </w:div>
            <w:div w:id="1834486413">
              <w:marLeft w:val="0"/>
              <w:marRight w:val="0"/>
              <w:marTop w:val="0"/>
              <w:marBottom w:val="0"/>
              <w:divBdr>
                <w:top w:val="none" w:sz="0" w:space="0" w:color="auto"/>
                <w:left w:val="none" w:sz="0" w:space="0" w:color="auto"/>
                <w:bottom w:val="none" w:sz="0" w:space="0" w:color="auto"/>
                <w:right w:val="none" w:sz="0" w:space="0" w:color="auto"/>
              </w:divBdr>
            </w:div>
            <w:div w:id="1222325647">
              <w:marLeft w:val="0"/>
              <w:marRight w:val="0"/>
              <w:marTop w:val="0"/>
              <w:marBottom w:val="0"/>
              <w:divBdr>
                <w:top w:val="none" w:sz="0" w:space="0" w:color="auto"/>
                <w:left w:val="none" w:sz="0" w:space="0" w:color="auto"/>
                <w:bottom w:val="none" w:sz="0" w:space="0" w:color="auto"/>
                <w:right w:val="none" w:sz="0" w:space="0" w:color="auto"/>
              </w:divBdr>
            </w:div>
            <w:div w:id="1088844861">
              <w:marLeft w:val="0"/>
              <w:marRight w:val="0"/>
              <w:marTop w:val="0"/>
              <w:marBottom w:val="0"/>
              <w:divBdr>
                <w:top w:val="none" w:sz="0" w:space="0" w:color="auto"/>
                <w:left w:val="none" w:sz="0" w:space="0" w:color="auto"/>
                <w:bottom w:val="none" w:sz="0" w:space="0" w:color="auto"/>
                <w:right w:val="none" w:sz="0" w:space="0" w:color="auto"/>
              </w:divBdr>
            </w:div>
            <w:div w:id="1933930642">
              <w:marLeft w:val="0"/>
              <w:marRight w:val="0"/>
              <w:marTop w:val="0"/>
              <w:marBottom w:val="0"/>
              <w:divBdr>
                <w:top w:val="none" w:sz="0" w:space="0" w:color="auto"/>
                <w:left w:val="none" w:sz="0" w:space="0" w:color="auto"/>
                <w:bottom w:val="none" w:sz="0" w:space="0" w:color="auto"/>
                <w:right w:val="none" w:sz="0" w:space="0" w:color="auto"/>
              </w:divBdr>
            </w:div>
            <w:div w:id="772827272">
              <w:marLeft w:val="0"/>
              <w:marRight w:val="0"/>
              <w:marTop w:val="0"/>
              <w:marBottom w:val="0"/>
              <w:divBdr>
                <w:top w:val="none" w:sz="0" w:space="0" w:color="auto"/>
                <w:left w:val="none" w:sz="0" w:space="0" w:color="auto"/>
                <w:bottom w:val="none" w:sz="0" w:space="0" w:color="auto"/>
                <w:right w:val="none" w:sz="0" w:space="0" w:color="auto"/>
              </w:divBdr>
            </w:div>
            <w:div w:id="1309940841">
              <w:marLeft w:val="0"/>
              <w:marRight w:val="0"/>
              <w:marTop w:val="0"/>
              <w:marBottom w:val="0"/>
              <w:divBdr>
                <w:top w:val="none" w:sz="0" w:space="0" w:color="auto"/>
                <w:left w:val="none" w:sz="0" w:space="0" w:color="auto"/>
                <w:bottom w:val="none" w:sz="0" w:space="0" w:color="auto"/>
                <w:right w:val="none" w:sz="0" w:space="0" w:color="auto"/>
              </w:divBdr>
            </w:div>
            <w:div w:id="135756168">
              <w:marLeft w:val="0"/>
              <w:marRight w:val="0"/>
              <w:marTop w:val="0"/>
              <w:marBottom w:val="0"/>
              <w:divBdr>
                <w:top w:val="none" w:sz="0" w:space="0" w:color="auto"/>
                <w:left w:val="none" w:sz="0" w:space="0" w:color="auto"/>
                <w:bottom w:val="none" w:sz="0" w:space="0" w:color="auto"/>
                <w:right w:val="none" w:sz="0" w:space="0" w:color="auto"/>
              </w:divBdr>
            </w:div>
            <w:div w:id="1987198446">
              <w:marLeft w:val="0"/>
              <w:marRight w:val="0"/>
              <w:marTop w:val="0"/>
              <w:marBottom w:val="0"/>
              <w:divBdr>
                <w:top w:val="none" w:sz="0" w:space="0" w:color="auto"/>
                <w:left w:val="none" w:sz="0" w:space="0" w:color="auto"/>
                <w:bottom w:val="none" w:sz="0" w:space="0" w:color="auto"/>
                <w:right w:val="none" w:sz="0" w:space="0" w:color="auto"/>
              </w:divBdr>
            </w:div>
            <w:div w:id="1536768503">
              <w:marLeft w:val="0"/>
              <w:marRight w:val="0"/>
              <w:marTop w:val="0"/>
              <w:marBottom w:val="0"/>
              <w:divBdr>
                <w:top w:val="none" w:sz="0" w:space="0" w:color="auto"/>
                <w:left w:val="none" w:sz="0" w:space="0" w:color="auto"/>
                <w:bottom w:val="none" w:sz="0" w:space="0" w:color="auto"/>
                <w:right w:val="none" w:sz="0" w:space="0" w:color="auto"/>
              </w:divBdr>
            </w:div>
            <w:div w:id="1301036719">
              <w:marLeft w:val="0"/>
              <w:marRight w:val="0"/>
              <w:marTop w:val="0"/>
              <w:marBottom w:val="0"/>
              <w:divBdr>
                <w:top w:val="none" w:sz="0" w:space="0" w:color="auto"/>
                <w:left w:val="none" w:sz="0" w:space="0" w:color="auto"/>
                <w:bottom w:val="none" w:sz="0" w:space="0" w:color="auto"/>
                <w:right w:val="none" w:sz="0" w:space="0" w:color="auto"/>
              </w:divBdr>
            </w:div>
            <w:div w:id="1779131513">
              <w:marLeft w:val="0"/>
              <w:marRight w:val="0"/>
              <w:marTop w:val="0"/>
              <w:marBottom w:val="0"/>
              <w:divBdr>
                <w:top w:val="none" w:sz="0" w:space="0" w:color="auto"/>
                <w:left w:val="none" w:sz="0" w:space="0" w:color="auto"/>
                <w:bottom w:val="none" w:sz="0" w:space="0" w:color="auto"/>
                <w:right w:val="none" w:sz="0" w:space="0" w:color="auto"/>
              </w:divBdr>
            </w:div>
            <w:div w:id="674962210">
              <w:marLeft w:val="0"/>
              <w:marRight w:val="0"/>
              <w:marTop w:val="0"/>
              <w:marBottom w:val="0"/>
              <w:divBdr>
                <w:top w:val="none" w:sz="0" w:space="0" w:color="auto"/>
                <w:left w:val="none" w:sz="0" w:space="0" w:color="auto"/>
                <w:bottom w:val="none" w:sz="0" w:space="0" w:color="auto"/>
                <w:right w:val="none" w:sz="0" w:space="0" w:color="auto"/>
              </w:divBdr>
            </w:div>
            <w:div w:id="2092386373">
              <w:marLeft w:val="0"/>
              <w:marRight w:val="0"/>
              <w:marTop w:val="0"/>
              <w:marBottom w:val="0"/>
              <w:divBdr>
                <w:top w:val="none" w:sz="0" w:space="0" w:color="auto"/>
                <w:left w:val="none" w:sz="0" w:space="0" w:color="auto"/>
                <w:bottom w:val="none" w:sz="0" w:space="0" w:color="auto"/>
                <w:right w:val="none" w:sz="0" w:space="0" w:color="auto"/>
              </w:divBdr>
            </w:div>
            <w:div w:id="302583596">
              <w:marLeft w:val="0"/>
              <w:marRight w:val="0"/>
              <w:marTop w:val="0"/>
              <w:marBottom w:val="0"/>
              <w:divBdr>
                <w:top w:val="none" w:sz="0" w:space="0" w:color="auto"/>
                <w:left w:val="none" w:sz="0" w:space="0" w:color="auto"/>
                <w:bottom w:val="none" w:sz="0" w:space="0" w:color="auto"/>
                <w:right w:val="none" w:sz="0" w:space="0" w:color="auto"/>
              </w:divBdr>
            </w:div>
            <w:div w:id="598871561">
              <w:marLeft w:val="0"/>
              <w:marRight w:val="0"/>
              <w:marTop w:val="0"/>
              <w:marBottom w:val="0"/>
              <w:divBdr>
                <w:top w:val="none" w:sz="0" w:space="0" w:color="auto"/>
                <w:left w:val="none" w:sz="0" w:space="0" w:color="auto"/>
                <w:bottom w:val="none" w:sz="0" w:space="0" w:color="auto"/>
                <w:right w:val="none" w:sz="0" w:space="0" w:color="auto"/>
              </w:divBdr>
            </w:div>
            <w:div w:id="2027633428">
              <w:marLeft w:val="0"/>
              <w:marRight w:val="0"/>
              <w:marTop w:val="0"/>
              <w:marBottom w:val="0"/>
              <w:divBdr>
                <w:top w:val="none" w:sz="0" w:space="0" w:color="auto"/>
                <w:left w:val="none" w:sz="0" w:space="0" w:color="auto"/>
                <w:bottom w:val="none" w:sz="0" w:space="0" w:color="auto"/>
                <w:right w:val="none" w:sz="0" w:space="0" w:color="auto"/>
              </w:divBdr>
            </w:div>
            <w:div w:id="2038190606">
              <w:marLeft w:val="0"/>
              <w:marRight w:val="0"/>
              <w:marTop w:val="0"/>
              <w:marBottom w:val="0"/>
              <w:divBdr>
                <w:top w:val="none" w:sz="0" w:space="0" w:color="auto"/>
                <w:left w:val="none" w:sz="0" w:space="0" w:color="auto"/>
                <w:bottom w:val="none" w:sz="0" w:space="0" w:color="auto"/>
                <w:right w:val="none" w:sz="0" w:space="0" w:color="auto"/>
              </w:divBdr>
            </w:div>
            <w:div w:id="400145">
              <w:marLeft w:val="0"/>
              <w:marRight w:val="0"/>
              <w:marTop w:val="0"/>
              <w:marBottom w:val="0"/>
              <w:divBdr>
                <w:top w:val="none" w:sz="0" w:space="0" w:color="auto"/>
                <w:left w:val="none" w:sz="0" w:space="0" w:color="auto"/>
                <w:bottom w:val="none" w:sz="0" w:space="0" w:color="auto"/>
                <w:right w:val="none" w:sz="0" w:space="0" w:color="auto"/>
              </w:divBdr>
            </w:div>
            <w:div w:id="1529639145">
              <w:marLeft w:val="0"/>
              <w:marRight w:val="0"/>
              <w:marTop w:val="0"/>
              <w:marBottom w:val="0"/>
              <w:divBdr>
                <w:top w:val="none" w:sz="0" w:space="0" w:color="auto"/>
                <w:left w:val="none" w:sz="0" w:space="0" w:color="auto"/>
                <w:bottom w:val="none" w:sz="0" w:space="0" w:color="auto"/>
                <w:right w:val="none" w:sz="0" w:space="0" w:color="auto"/>
              </w:divBdr>
            </w:div>
            <w:div w:id="933512379">
              <w:marLeft w:val="0"/>
              <w:marRight w:val="0"/>
              <w:marTop w:val="0"/>
              <w:marBottom w:val="0"/>
              <w:divBdr>
                <w:top w:val="none" w:sz="0" w:space="0" w:color="auto"/>
                <w:left w:val="none" w:sz="0" w:space="0" w:color="auto"/>
                <w:bottom w:val="none" w:sz="0" w:space="0" w:color="auto"/>
                <w:right w:val="none" w:sz="0" w:space="0" w:color="auto"/>
              </w:divBdr>
            </w:div>
            <w:div w:id="1488937453">
              <w:marLeft w:val="0"/>
              <w:marRight w:val="0"/>
              <w:marTop w:val="0"/>
              <w:marBottom w:val="0"/>
              <w:divBdr>
                <w:top w:val="none" w:sz="0" w:space="0" w:color="auto"/>
                <w:left w:val="none" w:sz="0" w:space="0" w:color="auto"/>
                <w:bottom w:val="none" w:sz="0" w:space="0" w:color="auto"/>
                <w:right w:val="none" w:sz="0" w:space="0" w:color="auto"/>
              </w:divBdr>
            </w:div>
            <w:div w:id="2007895468">
              <w:marLeft w:val="0"/>
              <w:marRight w:val="0"/>
              <w:marTop w:val="0"/>
              <w:marBottom w:val="0"/>
              <w:divBdr>
                <w:top w:val="none" w:sz="0" w:space="0" w:color="auto"/>
                <w:left w:val="none" w:sz="0" w:space="0" w:color="auto"/>
                <w:bottom w:val="none" w:sz="0" w:space="0" w:color="auto"/>
                <w:right w:val="none" w:sz="0" w:space="0" w:color="auto"/>
              </w:divBdr>
            </w:div>
            <w:div w:id="2132354853">
              <w:marLeft w:val="0"/>
              <w:marRight w:val="0"/>
              <w:marTop w:val="0"/>
              <w:marBottom w:val="0"/>
              <w:divBdr>
                <w:top w:val="none" w:sz="0" w:space="0" w:color="auto"/>
                <w:left w:val="none" w:sz="0" w:space="0" w:color="auto"/>
                <w:bottom w:val="none" w:sz="0" w:space="0" w:color="auto"/>
                <w:right w:val="none" w:sz="0" w:space="0" w:color="auto"/>
              </w:divBdr>
            </w:div>
            <w:div w:id="1279529885">
              <w:marLeft w:val="0"/>
              <w:marRight w:val="0"/>
              <w:marTop w:val="0"/>
              <w:marBottom w:val="0"/>
              <w:divBdr>
                <w:top w:val="none" w:sz="0" w:space="0" w:color="auto"/>
                <w:left w:val="none" w:sz="0" w:space="0" w:color="auto"/>
                <w:bottom w:val="none" w:sz="0" w:space="0" w:color="auto"/>
                <w:right w:val="none" w:sz="0" w:space="0" w:color="auto"/>
              </w:divBdr>
            </w:div>
            <w:div w:id="1991859204">
              <w:marLeft w:val="0"/>
              <w:marRight w:val="0"/>
              <w:marTop w:val="0"/>
              <w:marBottom w:val="0"/>
              <w:divBdr>
                <w:top w:val="none" w:sz="0" w:space="0" w:color="auto"/>
                <w:left w:val="none" w:sz="0" w:space="0" w:color="auto"/>
                <w:bottom w:val="none" w:sz="0" w:space="0" w:color="auto"/>
                <w:right w:val="none" w:sz="0" w:space="0" w:color="auto"/>
              </w:divBdr>
            </w:div>
            <w:div w:id="473332995">
              <w:marLeft w:val="0"/>
              <w:marRight w:val="0"/>
              <w:marTop w:val="0"/>
              <w:marBottom w:val="0"/>
              <w:divBdr>
                <w:top w:val="none" w:sz="0" w:space="0" w:color="auto"/>
                <w:left w:val="none" w:sz="0" w:space="0" w:color="auto"/>
                <w:bottom w:val="none" w:sz="0" w:space="0" w:color="auto"/>
                <w:right w:val="none" w:sz="0" w:space="0" w:color="auto"/>
              </w:divBdr>
            </w:div>
            <w:div w:id="2073771546">
              <w:marLeft w:val="0"/>
              <w:marRight w:val="0"/>
              <w:marTop w:val="0"/>
              <w:marBottom w:val="0"/>
              <w:divBdr>
                <w:top w:val="none" w:sz="0" w:space="0" w:color="auto"/>
                <w:left w:val="none" w:sz="0" w:space="0" w:color="auto"/>
                <w:bottom w:val="none" w:sz="0" w:space="0" w:color="auto"/>
                <w:right w:val="none" w:sz="0" w:space="0" w:color="auto"/>
              </w:divBdr>
            </w:div>
            <w:div w:id="78523670">
              <w:marLeft w:val="0"/>
              <w:marRight w:val="0"/>
              <w:marTop w:val="0"/>
              <w:marBottom w:val="0"/>
              <w:divBdr>
                <w:top w:val="none" w:sz="0" w:space="0" w:color="auto"/>
                <w:left w:val="none" w:sz="0" w:space="0" w:color="auto"/>
                <w:bottom w:val="none" w:sz="0" w:space="0" w:color="auto"/>
                <w:right w:val="none" w:sz="0" w:space="0" w:color="auto"/>
              </w:divBdr>
            </w:div>
            <w:div w:id="729309933">
              <w:marLeft w:val="0"/>
              <w:marRight w:val="0"/>
              <w:marTop w:val="0"/>
              <w:marBottom w:val="0"/>
              <w:divBdr>
                <w:top w:val="none" w:sz="0" w:space="0" w:color="auto"/>
                <w:left w:val="none" w:sz="0" w:space="0" w:color="auto"/>
                <w:bottom w:val="none" w:sz="0" w:space="0" w:color="auto"/>
                <w:right w:val="none" w:sz="0" w:space="0" w:color="auto"/>
              </w:divBdr>
            </w:div>
            <w:div w:id="889850148">
              <w:marLeft w:val="0"/>
              <w:marRight w:val="0"/>
              <w:marTop w:val="0"/>
              <w:marBottom w:val="0"/>
              <w:divBdr>
                <w:top w:val="none" w:sz="0" w:space="0" w:color="auto"/>
                <w:left w:val="none" w:sz="0" w:space="0" w:color="auto"/>
                <w:bottom w:val="none" w:sz="0" w:space="0" w:color="auto"/>
                <w:right w:val="none" w:sz="0" w:space="0" w:color="auto"/>
              </w:divBdr>
            </w:div>
            <w:div w:id="879706437">
              <w:marLeft w:val="0"/>
              <w:marRight w:val="0"/>
              <w:marTop w:val="0"/>
              <w:marBottom w:val="0"/>
              <w:divBdr>
                <w:top w:val="none" w:sz="0" w:space="0" w:color="auto"/>
                <w:left w:val="none" w:sz="0" w:space="0" w:color="auto"/>
                <w:bottom w:val="none" w:sz="0" w:space="0" w:color="auto"/>
                <w:right w:val="none" w:sz="0" w:space="0" w:color="auto"/>
              </w:divBdr>
            </w:div>
            <w:div w:id="306320961">
              <w:marLeft w:val="0"/>
              <w:marRight w:val="0"/>
              <w:marTop w:val="0"/>
              <w:marBottom w:val="0"/>
              <w:divBdr>
                <w:top w:val="none" w:sz="0" w:space="0" w:color="auto"/>
                <w:left w:val="none" w:sz="0" w:space="0" w:color="auto"/>
                <w:bottom w:val="none" w:sz="0" w:space="0" w:color="auto"/>
                <w:right w:val="none" w:sz="0" w:space="0" w:color="auto"/>
              </w:divBdr>
            </w:div>
            <w:div w:id="1497384613">
              <w:marLeft w:val="0"/>
              <w:marRight w:val="0"/>
              <w:marTop w:val="0"/>
              <w:marBottom w:val="0"/>
              <w:divBdr>
                <w:top w:val="none" w:sz="0" w:space="0" w:color="auto"/>
                <w:left w:val="none" w:sz="0" w:space="0" w:color="auto"/>
                <w:bottom w:val="none" w:sz="0" w:space="0" w:color="auto"/>
                <w:right w:val="none" w:sz="0" w:space="0" w:color="auto"/>
              </w:divBdr>
            </w:div>
            <w:div w:id="901327891">
              <w:marLeft w:val="0"/>
              <w:marRight w:val="0"/>
              <w:marTop w:val="0"/>
              <w:marBottom w:val="0"/>
              <w:divBdr>
                <w:top w:val="none" w:sz="0" w:space="0" w:color="auto"/>
                <w:left w:val="none" w:sz="0" w:space="0" w:color="auto"/>
                <w:bottom w:val="none" w:sz="0" w:space="0" w:color="auto"/>
                <w:right w:val="none" w:sz="0" w:space="0" w:color="auto"/>
              </w:divBdr>
            </w:div>
            <w:div w:id="1905489772">
              <w:marLeft w:val="0"/>
              <w:marRight w:val="0"/>
              <w:marTop w:val="0"/>
              <w:marBottom w:val="0"/>
              <w:divBdr>
                <w:top w:val="none" w:sz="0" w:space="0" w:color="auto"/>
                <w:left w:val="none" w:sz="0" w:space="0" w:color="auto"/>
                <w:bottom w:val="none" w:sz="0" w:space="0" w:color="auto"/>
                <w:right w:val="none" w:sz="0" w:space="0" w:color="auto"/>
              </w:divBdr>
            </w:div>
            <w:div w:id="144588264">
              <w:marLeft w:val="0"/>
              <w:marRight w:val="0"/>
              <w:marTop w:val="0"/>
              <w:marBottom w:val="0"/>
              <w:divBdr>
                <w:top w:val="none" w:sz="0" w:space="0" w:color="auto"/>
                <w:left w:val="none" w:sz="0" w:space="0" w:color="auto"/>
                <w:bottom w:val="none" w:sz="0" w:space="0" w:color="auto"/>
                <w:right w:val="none" w:sz="0" w:space="0" w:color="auto"/>
              </w:divBdr>
            </w:div>
            <w:div w:id="290206114">
              <w:marLeft w:val="0"/>
              <w:marRight w:val="0"/>
              <w:marTop w:val="0"/>
              <w:marBottom w:val="0"/>
              <w:divBdr>
                <w:top w:val="none" w:sz="0" w:space="0" w:color="auto"/>
                <w:left w:val="none" w:sz="0" w:space="0" w:color="auto"/>
                <w:bottom w:val="none" w:sz="0" w:space="0" w:color="auto"/>
                <w:right w:val="none" w:sz="0" w:space="0" w:color="auto"/>
              </w:divBdr>
            </w:div>
            <w:div w:id="664551278">
              <w:marLeft w:val="0"/>
              <w:marRight w:val="0"/>
              <w:marTop w:val="0"/>
              <w:marBottom w:val="0"/>
              <w:divBdr>
                <w:top w:val="none" w:sz="0" w:space="0" w:color="auto"/>
                <w:left w:val="none" w:sz="0" w:space="0" w:color="auto"/>
                <w:bottom w:val="none" w:sz="0" w:space="0" w:color="auto"/>
                <w:right w:val="none" w:sz="0" w:space="0" w:color="auto"/>
              </w:divBdr>
            </w:div>
            <w:div w:id="98722664">
              <w:marLeft w:val="0"/>
              <w:marRight w:val="0"/>
              <w:marTop w:val="0"/>
              <w:marBottom w:val="0"/>
              <w:divBdr>
                <w:top w:val="none" w:sz="0" w:space="0" w:color="auto"/>
                <w:left w:val="none" w:sz="0" w:space="0" w:color="auto"/>
                <w:bottom w:val="none" w:sz="0" w:space="0" w:color="auto"/>
                <w:right w:val="none" w:sz="0" w:space="0" w:color="auto"/>
              </w:divBdr>
            </w:div>
            <w:div w:id="862551091">
              <w:marLeft w:val="0"/>
              <w:marRight w:val="0"/>
              <w:marTop w:val="0"/>
              <w:marBottom w:val="0"/>
              <w:divBdr>
                <w:top w:val="none" w:sz="0" w:space="0" w:color="auto"/>
                <w:left w:val="none" w:sz="0" w:space="0" w:color="auto"/>
                <w:bottom w:val="none" w:sz="0" w:space="0" w:color="auto"/>
                <w:right w:val="none" w:sz="0" w:space="0" w:color="auto"/>
              </w:divBdr>
            </w:div>
            <w:div w:id="1453204243">
              <w:marLeft w:val="0"/>
              <w:marRight w:val="0"/>
              <w:marTop w:val="0"/>
              <w:marBottom w:val="0"/>
              <w:divBdr>
                <w:top w:val="none" w:sz="0" w:space="0" w:color="auto"/>
                <w:left w:val="none" w:sz="0" w:space="0" w:color="auto"/>
                <w:bottom w:val="none" w:sz="0" w:space="0" w:color="auto"/>
                <w:right w:val="none" w:sz="0" w:space="0" w:color="auto"/>
              </w:divBdr>
            </w:div>
            <w:div w:id="262341834">
              <w:marLeft w:val="0"/>
              <w:marRight w:val="0"/>
              <w:marTop w:val="0"/>
              <w:marBottom w:val="0"/>
              <w:divBdr>
                <w:top w:val="none" w:sz="0" w:space="0" w:color="auto"/>
                <w:left w:val="none" w:sz="0" w:space="0" w:color="auto"/>
                <w:bottom w:val="none" w:sz="0" w:space="0" w:color="auto"/>
                <w:right w:val="none" w:sz="0" w:space="0" w:color="auto"/>
              </w:divBdr>
            </w:div>
            <w:div w:id="898251555">
              <w:marLeft w:val="0"/>
              <w:marRight w:val="0"/>
              <w:marTop w:val="0"/>
              <w:marBottom w:val="0"/>
              <w:divBdr>
                <w:top w:val="none" w:sz="0" w:space="0" w:color="auto"/>
                <w:left w:val="none" w:sz="0" w:space="0" w:color="auto"/>
                <w:bottom w:val="none" w:sz="0" w:space="0" w:color="auto"/>
                <w:right w:val="none" w:sz="0" w:space="0" w:color="auto"/>
              </w:divBdr>
            </w:div>
            <w:div w:id="1338117038">
              <w:marLeft w:val="0"/>
              <w:marRight w:val="0"/>
              <w:marTop w:val="0"/>
              <w:marBottom w:val="0"/>
              <w:divBdr>
                <w:top w:val="none" w:sz="0" w:space="0" w:color="auto"/>
                <w:left w:val="none" w:sz="0" w:space="0" w:color="auto"/>
                <w:bottom w:val="none" w:sz="0" w:space="0" w:color="auto"/>
                <w:right w:val="none" w:sz="0" w:space="0" w:color="auto"/>
              </w:divBdr>
            </w:div>
            <w:div w:id="608005633">
              <w:marLeft w:val="0"/>
              <w:marRight w:val="0"/>
              <w:marTop w:val="0"/>
              <w:marBottom w:val="0"/>
              <w:divBdr>
                <w:top w:val="none" w:sz="0" w:space="0" w:color="auto"/>
                <w:left w:val="none" w:sz="0" w:space="0" w:color="auto"/>
                <w:bottom w:val="none" w:sz="0" w:space="0" w:color="auto"/>
                <w:right w:val="none" w:sz="0" w:space="0" w:color="auto"/>
              </w:divBdr>
            </w:div>
            <w:div w:id="1464808966">
              <w:marLeft w:val="0"/>
              <w:marRight w:val="0"/>
              <w:marTop w:val="0"/>
              <w:marBottom w:val="0"/>
              <w:divBdr>
                <w:top w:val="none" w:sz="0" w:space="0" w:color="auto"/>
                <w:left w:val="none" w:sz="0" w:space="0" w:color="auto"/>
                <w:bottom w:val="none" w:sz="0" w:space="0" w:color="auto"/>
                <w:right w:val="none" w:sz="0" w:space="0" w:color="auto"/>
              </w:divBdr>
            </w:div>
            <w:div w:id="607466585">
              <w:marLeft w:val="0"/>
              <w:marRight w:val="0"/>
              <w:marTop w:val="0"/>
              <w:marBottom w:val="0"/>
              <w:divBdr>
                <w:top w:val="none" w:sz="0" w:space="0" w:color="auto"/>
                <w:left w:val="none" w:sz="0" w:space="0" w:color="auto"/>
                <w:bottom w:val="none" w:sz="0" w:space="0" w:color="auto"/>
                <w:right w:val="none" w:sz="0" w:space="0" w:color="auto"/>
              </w:divBdr>
            </w:div>
            <w:div w:id="1057976012">
              <w:marLeft w:val="0"/>
              <w:marRight w:val="0"/>
              <w:marTop w:val="0"/>
              <w:marBottom w:val="0"/>
              <w:divBdr>
                <w:top w:val="none" w:sz="0" w:space="0" w:color="auto"/>
                <w:left w:val="none" w:sz="0" w:space="0" w:color="auto"/>
                <w:bottom w:val="none" w:sz="0" w:space="0" w:color="auto"/>
                <w:right w:val="none" w:sz="0" w:space="0" w:color="auto"/>
              </w:divBdr>
            </w:div>
            <w:div w:id="1126041731">
              <w:marLeft w:val="0"/>
              <w:marRight w:val="0"/>
              <w:marTop w:val="0"/>
              <w:marBottom w:val="0"/>
              <w:divBdr>
                <w:top w:val="none" w:sz="0" w:space="0" w:color="auto"/>
                <w:left w:val="none" w:sz="0" w:space="0" w:color="auto"/>
                <w:bottom w:val="none" w:sz="0" w:space="0" w:color="auto"/>
                <w:right w:val="none" w:sz="0" w:space="0" w:color="auto"/>
              </w:divBdr>
            </w:div>
            <w:div w:id="171145355">
              <w:marLeft w:val="0"/>
              <w:marRight w:val="0"/>
              <w:marTop w:val="0"/>
              <w:marBottom w:val="0"/>
              <w:divBdr>
                <w:top w:val="none" w:sz="0" w:space="0" w:color="auto"/>
                <w:left w:val="none" w:sz="0" w:space="0" w:color="auto"/>
                <w:bottom w:val="none" w:sz="0" w:space="0" w:color="auto"/>
                <w:right w:val="none" w:sz="0" w:space="0" w:color="auto"/>
              </w:divBdr>
            </w:div>
            <w:div w:id="427116818">
              <w:marLeft w:val="0"/>
              <w:marRight w:val="0"/>
              <w:marTop w:val="0"/>
              <w:marBottom w:val="0"/>
              <w:divBdr>
                <w:top w:val="none" w:sz="0" w:space="0" w:color="auto"/>
                <w:left w:val="none" w:sz="0" w:space="0" w:color="auto"/>
                <w:bottom w:val="none" w:sz="0" w:space="0" w:color="auto"/>
                <w:right w:val="none" w:sz="0" w:space="0" w:color="auto"/>
              </w:divBdr>
            </w:div>
            <w:div w:id="1743528673">
              <w:marLeft w:val="0"/>
              <w:marRight w:val="0"/>
              <w:marTop w:val="0"/>
              <w:marBottom w:val="0"/>
              <w:divBdr>
                <w:top w:val="none" w:sz="0" w:space="0" w:color="auto"/>
                <w:left w:val="none" w:sz="0" w:space="0" w:color="auto"/>
                <w:bottom w:val="none" w:sz="0" w:space="0" w:color="auto"/>
                <w:right w:val="none" w:sz="0" w:space="0" w:color="auto"/>
              </w:divBdr>
            </w:div>
            <w:div w:id="905071877">
              <w:marLeft w:val="0"/>
              <w:marRight w:val="0"/>
              <w:marTop w:val="0"/>
              <w:marBottom w:val="0"/>
              <w:divBdr>
                <w:top w:val="none" w:sz="0" w:space="0" w:color="auto"/>
                <w:left w:val="none" w:sz="0" w:space="0" w:color="auto"/>
                <w:bottom w:val="none" w:sz="0" w:space="0" w:color="auto"/>
                <w:right w:val="none" w:sz="0" w:space="0" w:color="auto"/>
              </w:divBdr>
            </w:div>
            <w:div w:id="1231816451">
              <w:marLeft w:val="0"/>
              <w:marRight w:val="0"/>
              <w:marTop w:val="0"/>
              <w:marBottom w:val="0"/>
              <w:divBdr>
                <w:top w:val="none" w:sz="0" w:space="0" w:color="auto"/>
                <w:left w:val="none" w:sz="0" w:space="0" w:color="auto"/>
                <w:bottom w:val="none" w:sz="0" w:space="0" w:color="auto"/>
                <w:right w:val="none" w:sz="0" w:space="0" w:color="auto"/>
              </w:divBdr>
            </w:div>
            <w:div w:id="448932037">
              <w:marLeft w:val="0"/>
              <w:marRight w:val="0"/>
              <w:marTop w:val="0"/>
              <w:marBottom w:val="0"/>
              <w:divBdr>
                <w:top w:val="none" w:sz="0" w:space="0" w:color="auto"/>
                <w:left w:val="none" w:sz="0" w:space="0" w:color="auto"/>
                <w:bottom w:val="none" w:sz="0" w:space="0" w:color="auto"/>
                <w:right w:val="none" w:sz="0" w:space="0" w:color="auto"/>
              </w:divBdr>
            </w:div>
            <w:div w:id="687869706">
              <w:marLeft w:val="0"/>
              <w:marRight w:val="0"/>
              <w:marTop w:val="0"/>
              <w:marBottom w:val="0"/>
              <w:divBdr>
                <w:top w:val="none" w:sz="0" w:space="0" w:color="auto"/>
                <w:left w:val="none" w:sz="0" w:space="0" w:color="auto"/>
                <w:bottom w:val="none" w:sz="0" w:space="0" w:color="auto"/>
                <w:right w:val="none" w:sz="0" w:space="0" w:color="auto"/>
              </w:divBdr>
            </w:div>
            <w:div w:id="175536607">
              <w:marLeft w:val="0"/>
              <w:marRight w:val="0"/>
              <w:marTop w:val="0"/>
              <w:marBottom w:val="0"/>
              <w:divBdr>
                <w:top w:val="none" w:sz="0" w:space="0" w:color="auto"/>
                <w:left w:val="none" w:sz="0" w:space="0" w:color="auto"/>
                <w:bottom w:val="none" w:sz="0" w:space="0" w:color="auto"/>
                <w:right w:val="none" w:sz="0" w:space="0" w:color="auto"/>
              </w:divBdr>
            </w:div>
            <w:div w:id="435951787">
              <w:marLeft w:val="0"/>
              <w:marRight w:val="0"/>
              <w:marTop w:val="0"/>
              <w:marBottom w:val="0"/>
              <w:divBdr>
                <w:top w:val="none" w:sz="0" w:space="0" w:color="auto"/>
                <w:left w:val="none" w:sz="0" w:space="0" w:color="auto"/>
                <w:bottom w:val="none" w:sz="0" w:space="0" w:color="auto"/>
                <w:right w:val="none" w:sz="0" w:space="0" w:color="auto"/>
              </w:divBdr>
            </w:div>
            <w:div w:id="1669478481">
              <w:marLeft w:val="0"/>
              <w:marRight w:val="0"/>
              <w:marTop w:val="0"/>
              <w:marBottom w:val="0"/>
              <w:divBdr>
                <w:top w:val="none" w:sz="0" w:space="0" w:color="auto"/>
                <w:left w:val="none" w:sz="0" w:space="0" w:color="auto"/>
                <w:bottom w:val="none" w:sz="0" w:space="0" w:color="auto"/>
                <w:right w:val="none" w:sz="0" w:space="0" w:color="auto"/>
              </w:divBdr>
            </w:div>
            <w:div w:id="404572475">
              <w:marLeft w:val="0"/>
              <w:marRight w:val="0"/>
              <w:marTop w:val="0"/>
              <w:marBottom w:val="0"/>
              <w:divBdr>
                <w:top w:val="none" w:sz="0" w:space="0" w:color="auto"/>
                <w:left w:val="none" w:sz="0" w:space="0" w:color="auto"/>
                <w:bottom w:val="none" w:sz="0" w:space="0" w:color="auto"/>
                <w:right w:val="none" w:sz="0" w:space="0" w:color="auto"/>
              </w:divBdr>
            </w:div>
            <w:div w:id="1980182473">
              <w:marLeft w:val="0"/>
              <w:marRight w:val="0"/>
              <w:marTop w:val="0"/>
              <w:marBottom w:val="0"/>
              <w:divBdr>
                <w:top w:val="none" w:sz="0" w:space="0" w:color="auto"/>
                <w:left w:val="none" w:sz="0" w:space="0" w:color="auto"/>
                <w:bottom w:val="none" w:sz="0" w:space="0" w:color="auto"/>
                <w:right w:val="none" w:sz="0" w:space="0" w:color="auto"/>
              </w:divBdr>
            </w:div>
            <w:div w:id="1380468804">
              <w:marLeft w:val="0"/>
              <w:marRight w:val="0"/>
              <w:marTop w:val="0"/>
              <w:marBottom w:val="0"/>
              <w:divBdr>
                <w:top w:val="none" w:sz="0" w:space="0" w:color="auto"/>
                <w:left w:val="none" w:sz="0" w:space="0" w:color="auto"/>
                <w:bottom w:val="none" w:sz="0" w:space="0" w:color="auto"/>
                <w:right w:val="none" w:sz="0" w:space="0" w:color="auto"/>
              </w:divBdr>
            </w:div>
            <w:div w:id="2107772752">
              <w:marLeft w:val="0"/>
              <w:marRight w:val="0"/>
              <w:marTop w:val="0"/>
              <w:marBottom w:val="0"/>
              <w:divBdr>
                <w:top w:val="none" w:sz="0" w:space="0" w:color="auto"/>
                <w:left w:val="none" w:sz="0" w:space="0" w:color="auto"/>
                <w:bottom w:val="none" w:sz="0" w:space="0" w:color="auto"/>
                <w:right w:val="none" w:sz="0" w:space="0" w:color="auto"/>
              </w:divBdr>
            </w:div>
            <w:div w:id="2007516802">
              <w:marLeft w:val="0"/>
              <w:marRight w:val="0"/>
              <w:marTop w:val="0"/>
              <w:marBottom w:val="0"/>
              <w:divBdr>
                <w:top w:val="none" w:sz="0" w:space="0" w:color="auto"/>
                <w:left w:val="none" w:sz="0" w:space="0" w:color="auto"/>
                <w:bottom w:val="none" w:sz="0" w:space="0" w:color="auto"/>
                <w:right w:val="none" w:sz="0" w:space="0" w:color="auto"/>
              </w:divBdr>
            </w:div>
            <w:div w:id="240337666">
              <w:marLeft w:val="0"/>
              <w:marRight w:val="0"/>
              <w:marTop w:val="0"/>
              <w:marBottom w:val="0"/>
              <w:divBdr>
                <w:top w:val="none" w:sz="0" w:space="0" w:color="auto"/>
                <w:left w:val="none" w:sz="0" w:space="0" w:color="auto"/>
                <w:bottom w:val="none" w:sz="0" w:space="0" w:color="auto"/>
                <w:right w:val="none" w:sz="0" w:space="0" w:color="auto"/>
              </w:divBdr>
            </w:div>
            <w:div w:id="945114432">
              <w:marLeft w:val="0"/>
              <w:marRight w:val="0"/>
              <w:marTop w:val="0"/>
              <w:marBottom w:val="0"/>
              <w:divBdr>
                <w:top w:val="none" w:sz="0" w:space="0" w:color="auto"/>
                <w:left w:val="none" w:sz="0" w:space="0" w:color="auto"/>
                <w:bottom w:val="none" w:sz="0" w:space="0" w:color="auto"/>
                <w:right w:val="none" w:sz="0" w:space="0" w:color="auto"/>
              </w:divBdr>
            </w:div>
            <w:div w:id="685252441">
              <w:marLeft w:val="0"/>
              <w:marRight w:val="0"/>
              <w:marTop w:val="0"/>
              <w:marBottom w:val="0"/>
              <w:divBdr>
                <w:top w:val="none" w:sz="0" w:space="0" w:color="auto"/>
                <w:left w:val="none" w:sz="0" w:space="0" w:color="auto"/>
                <w:bottom w:val="none" w:sz="0" w:space="0" w:color="auto"/>
                <w:right w:val="none" w:sz="0" w:space="0" w:color="auto"/>
              </w:divBdr>
            </w:div>
            <w:div w:id="506796549">
              <w:marLeft w:val="0"/>
              <w:marRight w:val="0"/>
              <w:marTop w:val="0"/>
              <w:marBottom w:val="0"/>
              <w:divBdr>
                <w:top w:val="none" w:sz="0" w:space="0" w:color="auto"/>
                <w:left w:val="none" w:sz="0" w:space="0" w:color="auto"/>
                <w:bottom w:val="none" w:sz="0" w:space="0" w:color="auto"/>
                <w:right w:val="none" w:sz="0" w:space="0" w:color="auto"/>
              </w:divBdr>
            </w:div>
            <w:div w:id="1000932966">
              <w:marLeft w:val="0"/>
              <w:marRight w:val="0"/>
              <w:marTop w:val="0"/>
              <w:marBottom w:val="0"/>
              <w:divBdr>
                <w:top w:val="none" w:sz="0" w:space="0" w:color="auto"/>
                <w:left w:val="none" w:sz="0" w:space="0" w:color="auto"/>
                <w:bottom w:val="none" w:sz="0" w:space="0" w:color="auto"/>
                <w:right w:val="none" w:sz="0" w:space="0" w:color="auto"/>
              </w:divBdr>
            </w:div>
            <w:div w:id="162011122">
              <w:marLeft w:val="0"/>
              <w:marRight w:val="0"/>
              <w:marTop w:val="0"/>
              <w:marBottom w:val="0"/>
              <w:divBdr>
                <w:top w:val="none" w:sz="0" w:space="0" w:color="auto"/>
                <w:left w:val="none" w:sz="0" w:space="0" w:color="auto"/>
                <w:bottom w:val="none" w:sz="0" w:space="0" w:color="auto"/>
                <w:right w:val="none" w:sz="0" w:space="0" w:color="auto"/>
              </w:divBdr>
            </w:div>
            <w:div w:id="458955618">
              <w:marLeft w:val="0"/>
              <w:marRight w:val="0"/>
              <w:marTop w:val="0"/>
              <w:marBottom w:val="0"/>
              <w:divBdr>
                <w:top w:val="none" w:sz="0" w:space="0" w:color="auto"/>
                <w:left w:val="none" w:sz="0" w:space="0" w:color="auto"/>
                <w:bottom w:val="none" w:sz="0" w:space="0" w:color="auto"/>
                <w:right w:val="none" w:sz="0" w:space="0" w:color="auto"/>
              </w:divBdr>
            </w:div>
            <w:div w:id="24982765">
              <w:marLeft w:val="0"/>
              <w:marRight w:val="0"/>
              <w:marTop w:val="0"/>
              <w:marBottom w:val="0"/>
              <w:divBdr>
                <w:top w:val="none" w:sz="0" w:space="0" w:color="auto"/>
                <w:left w:val="none" w:sz="0" w:space="0" w:color="auto"/>
                <w:bottom w:val="none" w:sz="0" w:space="0" w:color="auto"/>
                <w:right w:val="none" w:sz="0" w:space="0" w:color="auto"/>
              </w:divBdr>
            </w:div>
            <w:div w:id="2074083510">
              <w:marLeft w:val="0"/>
              <w:marRight w:val="0"/>
              <w:marTop w:val="0"/>
              <w:marBottom w:val="0"/>
              <w:divBdr>
                <w:top w:val="none" w:sz="0" w:space="0" w:color="auto"/>
                <w:left w:val="none" w:sz="0" w:space="0" w:color="auto"/>
                <w:bottom w:val="none" w:sz="0" w:space="0" w:color="auto"/>
                <w:right w:val="none" w:sz="0" w:space="0" w:color="auto"/>
              </w:divBdr>
            </w:div>
            <w:div w:id="1116175703">
              <w:marLeft w:val="0"/>
              <w:marRight w:val="0"/>
              <w:marTop w:val="0"/>
              <w:marBottom w:val="0"/>
              <w:divBdr>
                <w:top w:val="none" w:sz="0" w:space="0" w:color="auto"/>
                <w:left w:val="none" w:sz="0" w:space="0" w:color="auto"/>
                <w:bottom w:val="none" w:sz="0" w:space="0" w:color="auto"/>
                <w:right w:val="none" w:sz="0" w:space="0" w:color="auto"/>
              </w:divBdr>
            </w:div>
            <w:div w:id="573047598">
              <w:marLeft w:val="0"/>
              <w:marRight w:val="0"/>
              <w:marTop w:val="0"/>
              <w:marBottom w:val="0"/>
              <w:divBdr>
                <w:top w:val="none" w:sz="0" w:space="0" w:color="auto"/>
                <w:left w:val="none" w:sz="0" w:space="0" w:color="auto"/>
                <w:bottom w:val="none" w:sz="0" w:space="0" w:color="auto"/>
                <w:right w:val="none" w:sz="0" w:space="0" w:color="auto"/>
              </w:divBdr>
            </w:div>
            <w:div w:id="229190699">
              <w:marLeft w:val="0"/>
              <w:marRight w:val="0"/>
              <w:marTop w:val="0"/>
              <w:marBottom w:val="0"/>
              <w:divBdr>
                <w:top w:val="none" w:sz="0" w:space="0" w:color="auto"/>
                <w:left w:val="none" w:sz="0" w:space="0" w:color="auto"/>
                <w:bottom w:val="none" w:sz="0" w:space="0" w:color="auto"/>
                <w:right w:val="none" w:sz="0" w:space="0" w:color="auto"/>
              </w:divBdr>
            </w:div>
            <w:div w:id="2031951673">
              <w:marLeft w:val="0"/>
              <w:marRight w:val="0"/>
              <w:marTop w:val="0"/>
              <w:marBottom w:val="0"/>
              <w:divBdr>
                <w:top w:val="none" w:sz="0" w:space="0" w:color="auto"/>
                <w:left w:val="none" w:sz="0" w:space="0" w:color="auto"/>
                <w:bottom w:val="none" w:sz="0" w:space="0" w:color="auto"/>
                <w:right w:val="none" w:sz="0" w:space="0" w:color="auto"/>
              </w:divBdr>
            </w:div>
            <w:div w:id="1624995508">
              <w:marLeft w:val="0"/>
              <w:marRight w:val="0"/>
              <w:marTop w:val="0"/>
              <w:marBottom w:val="0"/>
              <w:divBdr>
                <w:top w:val="none" w:sz="0" w:space="0" w:color="auto"/>
                <w:left w:val="none" w:sz="0" w:space="0" w:color="auto"/>
                <w:bottom w:val="none" w:sz="0" w:space="0" w:color="auto"/>
                <w:right w:val="none" w:sz="0" w:space="0" w:color="auto"/>
              </w:divBdr>
            </w:div>
            <w:div w:id="356545475">
              <w:marLeft w:val="0"/>
              <w:marRight w:val="0"/>
              <w:marTop w:val="0"/>
              <w:marBottom w:val="0"/>
              <w:divBdr>
                <w:top w:val="none" w:sz="0" w:space="0" w:color="auto"/>
                <w:left w:val="none" w:sz="0" w:space="0" w:color="auto"/>
                <w:bottom w:val="none" w:sz="0" w:space="0" w:color="auto"/>
                <w:right w:val="none" w:sz="0" w:space="0" w:color="auto"/>
              </w:divBdr>
            </w:div>
            <w:div w:id="488785317">
              <w:marLeft w:val="0"/>
              <w:marRight w:val="0"/>
              <w:marTop w:val="0"/>
              <w:marBottom w:val="0"/>
              <w:divBdr>
                <w:top w:val="none" w:sz="0" w:space="0" w:color="auto"/>
                <w:left w:val="none" w:sz="0" w:space="0" w:color="auto"/>
                <w:bottom w:val="none" w:sz="0" w:space="0" w:color="auto"/>
                <w:right w:val="none" w:sz="0" w:space="0" w:color="auto"/>
              </w:divBdr>
            </w:div>
            <w:div w:id="1615021385">
              <w:marLeft w:val="0"/>
              <w:marRight w:val="0"/>
              <w:marTop w:val="0"/>
              <w:marBottom w:val="0"/>
              <w:divBdr>
                <w:top w:val="none" w:sz="0" w:space="0" w:color="auto"/>
                <w:left w:val="none" w:sz="0" w:space="0" w:color="auto"/>
                <w:bottom w:val="none" w:sz="0" w:space="0" w:color="auto"/>
                <w:right w:val="none" w:sz="0" w:space="0" w:color="auto"/>
              </w:divBdr>
            </w:div>
            <w:div w:id="413865718">
              <w:marLeft w:val="0"/>
              <w:marRight w:val="0"/>
              <w:marTop w:val="0"/>
              <w:marBottom w:val="0"/>
              <w:divBdr>
                <w:top w:val="none" w:sz="0" w:space="0" w:color="auto"/>
                <w:left w:val="none" w:sz="0" w:space="0" w:color="auto"/>
                <w:bottom w:val="none" w:sz="0" w:space="0" w:color="auto"/>
                <w:right w:val="none" w:sz="0" w:space="0" w:color="auto"/>
              </w:divBdr>
            </w:div>
            <w:div w:id="2081250930">
              <w:marLeft w:val="0"/>
              <w:marRight w:val="0"/>
              <w:marTop w:val="0"/>
              <w:marBottom w:val="0"/>
              <w:divBdr>
                <w:top w:val="none" w:sz="0" w:space="0" w:color="auto"/>
                <w:left w:val="none" w:sz="0" w:space="0" w:color="auto"/>
                <w:bottom w:val="none" w:sz="0" w:space="0" w:color="auto"/>
                <w:right w:val="none" w:sz="0" w:space="0" w:color="auto"/>
              </w:divBdr>
            </w:div>
            <w:div w:id="1619869503">
              <w:marLeft w:val="0"/>
              <w:marRight w:val="0"/>
              <w:marTop w:val="0"/>
              <w:marBottom w:val="0"/>
              <w:divBdr>
                <w:top w:val="none" w:sz="0" w:space="0" w:color="auto"/>
                <w:left w:val="none" w:sz="0" w:space="0" w:color="auto"/>
                <w:bottom w:val="none" w:sz="0" w:space="0" w:color="auto"/>
                <w:right w:val="none" w:sz="0" w:space="0" w:color="auto"/>
              </w:divBdr>
            </w:div>
            <w:div w:id="1712876040">
              <w:marLeft w:val="0"/>
              <w:marRight w:val="0"/>
              <w:marTop w:val="0"/>
              <w:marBottom w:val="0"/>
              <w:divBdr>
                <w:top w:val="none" w:sz="0" w:space="0" w:color="auto"/>
                <w:left w:val="none" w:sz="0" w:space="0" w:color="auto"/>
                <w:bottom w:val="none" w:sz="0" w:space="0" w:color="auto"/>
                <w:right w:val="none" w:sz="0" w:space="0" w:color="auto"/>
              </w:divBdr>
            </w:div>
            <w:div w:id="1634099001">
              <w:marLeft w:val="0"/>
              <w:marRight w:val="0"/>
              <w:marTop w:val="0"/>
              <w:marBottom w:val="0"/>
              <w:divBdr>
                <w:top w:val="none" w:sz="0" w:space="0" w:color="auto"/>
                <w:left w:val="none" w:sz="0" w:space="0" w:color="auto"/>
                <w:bottom w:val="none" w:sz="0" w:space="0" w:color="auto"/>
                <w:right w:val="none" w:sz="0" w:space="0" w:color="auto"/>
              </w:divBdr>
            </w:div>
            <w:div w:id="683172963">
              <w:marLeft w:val="0"/>
              <w:marRight w:val="0"/>
              <w:marTop w:val="0"/>
              <w:marBottom w:val="0"/>
              <w:divBdr>
                <w:top w:val="none" w:sz="0" w:space="0" w:color="auto"/>
                <w:left w:val="none" w:sz="0" w:space="0" w:color="auto"/>
                <w:bottom w:val="none" w:sz="0" w:space="0" w:color="auto"/>
                <w:right w:val="none" w:sz="0" w:space="0" w:color="auto"/>
              </w:divBdr>
            </w:div>
            <w:div w:id="1338732972">
              <w:marLeft w:val="0"/>
              <w:marRight w:val="0"/>
              <w:marTop w:val="0"/>
              <w:marBottom w:val="0"/>
              <w:divBdr>
                <w:top w:val="none" w:sz="0" w:space="0" w:color="auto"/>
                <w:left w:val="none" w:sz="0" w:space="0" w:color="auto"/>
                <w:bottom w:val="none" w:sz="0" w:space="0" w:color="auto"/>
                <w:right w:val="none" w:sz="0" w:space="0" w:color="auto"/>
              </w:divBdr>
            </w:div>
            <w:div w:id="2065444229">
              <w:marLeft w:val="0"/>
              <w:marRight w:val="0"/>
              <w:marTop w:val="0"/>
              <w:marBottom w:val="0"/>
              <w:divBdr>
                <w:top w:val="none" w:sz="0" w:space="0" w:color="auto"/>
                <w:left w:val="none" w:sz="0" w:space="0" w:color="auto"/>
                <w:bottom w:val="none" w:sz="0" w:space="0" w:color="auto"/>
                <w:right w:val="none" w:sz="0" w:space="0" w:color="auto"/>
              </w:divBdr>
            </w:div>
            <w:div w:id="1274706308">
              <w:marLeft w:val="0"/>
              <w:marRight w:val="0"/>
              <w:marTop w:val="0"/>
              <w:marBottom w:val="0"/>
              <w:divBdr>
                <w:top w:val="none" w:sz="0" w:space="0" w:color="auto"/>
                <w:left w:val="none" w:sz="0" w:space="0" w:color="auto"/>
                <w:bottom w:val="none" w:sz="0" w:space="0" w:color="auto"/>
                <w:right w:val="none" w:sz="0" w:space="0" w:color="auto"/>
              </w:divBdr>
            </w:div>
            <w:div w:id="1598321260">
              <w:marLeft w:val="0"/>
              <w:marRight w:val="0"/>
              <w:marTop w:val="0"/>
              <w:marBottom w:val="0"/>
              <w:divBdr>
                <w:top w:val="none" w:sz="0" w:space="0" w:color="auto"/>
                <w:left w:val="none" w:sz="0" w:space="0" w:color="auto"/>
                <w:bottom w:val="none" w:sz="0" w:space="0" w:color="auto"/>
                <w:right w:val="none" w:sz="0" w:space="0" w:color="auto"/>
              </w:divBdr>
            </w:div>
            <w:div w:id="962880061">
              <w:marLeft w:val="0"/>
              <w:marRight w:val="0"/>
              <w:marTop w:val="0"/>
              <w:marBottom w:val="0"/>
              <w:divBdr>
                <w:top w:val="none" w:sz="0" w:space="0" w:color="auto"/>
                <w:left w:val="none" w:sz="0" w:space="0" w:color="auto"/>
                <w:bottom w:val="none" w:sz="0" w:space="0" w:color="auto"/>
                <w:right w:val="none" w:sz="0" w:space="0" w:color="auto"/>
              </w:divBdr>
            </w:div>
            <w:div w:id="1901096040">
              <w:marLeft w:val="0"/>
              <w:marRight w:val="0"/>
              <w:marTop w:val="0"/>
              <w:marBottom w:val="0"/>
              <w:divBdr>
                <w:top w:val="none" w:sz="0" w:space="0" w:color="auto"/>
                <w:left w:val="none" w:sz="0" w:space="0" w:color="auto"/>
                <w:bottom w:val="none" w:sz="0" w:space="0" w:color="auto"/>
                <w:right w:val="none" w:sz="0" w:space="0" w:color="auto"/>
              </w:divBdr>
            </w:div>
            <w:div w:id="89812308">
              <w:marLeft w:val="0"/>
              <w:marRight w:val="0"/>
              <w:marTop w:val="0"/>
              <w:marBottom w:val="0"/>
              <w:divBdr>
                <w:top w:val="none" w:sz="0" w:space="0" w:color="auto"/>
                <w:left w:val="none" w:sz="0" w:space="0" w:color="auto"/>
                <w:bottom w:val="none" w:sz="0" w:space="0" w:color="auto"/>
                <w:right w:val="none" w:sz="0" w:space="0" w:color="auto"/>
              </w:divBdr>
            </w:div>
            <w:div w:id="1627075958">
              <w:marLeft w:val="0"/>
              <w:marRight w:val="0"/>
              <w:marTop w:val="0"/>
              <w:marBottom w:val="0"/>
              <w:divBdr>
                <w:top w:val="none" w:sz="0" w:space="0" w:color="auto"/>
                <w:left w:val="none" w:sz="0" w:space="0" w:color="auto"/>
                <w:bottom w:val="none" w:sz="0" w:space="0" w:color="auto"/>
                <w:right w:val="none" w:sz="0" w:space="0" w:color="auto"/>
              </w:divBdr>
            </w:div>
            <w:div w:id="126434289">
              <w:marLeft w:val="0"/>
              <w:marRight w:val="0"/>
              <w:marTop w:val="0"/>
              <w:marBottom w:val="0"/>
              <w:divBdr>
                <w:top w:val="none" w:sz="0" w:space="0" w:color="auto"/>
                <w:left w:val="none" w:sz="0" w:space="0" w:color="auto"/>
                <w:bottom w:val="none" w:sz="0" w:space="0" w:color="auto"/>
                <w:right w:val="none" w:sz="0" w:space="0" w:color="auto"/>
              </w:divBdr>
            </w:div>
            <w:div w:id="545024853">
              <w:marLeft w:val="0"/>
              <w:marRight w:val="0"/>
              <w:marTop w:val="0"/>
              <w:marBottom w:val="0"/>
              <w:divBdr>
                <w:top w:val="none" w:sz="0" w:space="0" w:color="auto"/>
                <w:left w:val="none" w:sz="0" w:space="0" w:color="auto"/>
                <w:bottom w:val="none" w:sz="0" w:space="0" w:color="auto"/>
                <w:right w:val="none" w:sz="0" w:space="0" w:color="auto"/>
              </w:divBdr>
            </w:div>
            <w:div w:id="938294726">
              <w:marLeft w:val="0"/>
              <w:marRight w:val="0"/>
              <w:marTop w:val="0"/>
              <w:marBottom w:val="0"/>
              <w:divBdr>
                <w:top w:val="none" w:sz="0" w:space="0" w:color="auto"/>
                <w:left w:val="none" w:sz="0" w:space="0" w:color="auto"/>
                <w:bottom w:val="none" w:sz="0" w:space="0" w:color="auto"/>
                <w:right w:val="none" w:sz="0" w:space="0" w:color="auto"/>
              </w:divBdr>
            </w:div>
            <w:div w:id="1561357280">
              <w:marLeft w:val="0"/>
              <w:marRight w:val="0"/>
              <w:marTop w:val="0"/>
              <w:marBottom w:val="0"/>
              <w:divBdr>
                <w:top w:val="none" w:sz="0" w:space="0" w:color="auto"/>
                <w:left w:val="none" w:sz="0" w:space="0" w:color="auto"/>
                <w:bottom w:val="none" w:sz="0" w:space="0" w:color="auto"/>
                <w:right w:val="none" w:sz="0" w:space="0" w:color="auto"/>
              </w:divBdr>
            </w:div>
            <w:div w:id="322315284">
              <w:marLeft w:val="0"/>
              <w:marRight w:val="0"/>
              <w:marTop w:val="0"/>
              <w:marBottom w:val="0"/>
              <w:divBdr>
                <w:top w:val="none" w:sz="0" w:space="0" w:color="auto"/>
                <w:left w:val="none" w:sz="0" w:space="0" w:color="auto"/>
                <w:bottom w:val="none" w:sz="0" w:space="0" w:color="auto"/>
                <w:right w:val="none" w:sz="0" w:space="0" w:color="auto"/>
              </w:divBdr>
            </w:div>
            <w:div w:id="848369776">
              <w:marLeft w:val="0"/>
              <w:marRight w:val="0"/>
              <w:marTop w:val="0"/>
              <w:marBottom w:val="0"/>
              <w:divBdr>
                <w:top w:val="none" w:sz="0" w:space="0" w:color="auto"/>
                <w:left w:val="none" w:sz="0" w:space="0" w:color="auto"/>
                <w:bottom w:val="none" w:sz="0" w:space="0" w:color="auto"/>
                <w:right w:val="none" w:sz="0" w:space="0" w:color="auto"/>
              </w:divBdr>
            </w:div>
            <w:div w:id="2125801480">
              <w:marLeft w:val="0"/>
              <w:marRight w:val="0"/>
              <w:marTop w:val="0"/>
              <w:marBottom w:val="0"/>
              <w:divBdr>
                <w:top w:val="none" w:sz="0" w:space="0" w:color="auto"/>
                <w:left w:val="none" w:sz="0" w:space="0" w:color="auto"/>
                <w:bottom w:val="none" w:sz="0" w:space="0" w:color="auto"/>
                <w:right w:val="none" w:sz="0" w:space="0" w:color="auto"/>
              </w:divBdr>
            </w:div>
            <w:div w:id="1326396169">
              <w:marLeft w:val="0"/>
              <w:marRight w:val="0"/>
              <w:marTop w:val="0"/>
              <w:marBottom w:val="0"/>
              <w:divBdr>
                <w:top w:val="none" w:sz="0" w:space="0" w:color="auto"/>
                <w:left w:val="none" w:sz="0" w:space="0" w:color="auto"/>
                <w:bottom w:val="none" w:sz="0" w:space="0" w:color="auto"/>
                <w:right w:val="none" w:sz="0" w:space="0" w:color="auto"/>
              </w:divBdr>
            </w:div>
            <w:div w:id="2089451301">
              <w:marLeft w:val="0"/>
              <w:marRight w:val="0"/>
              <w:marTop w:val="0"/>
              <w:marBottom w:val="0"/>
              <w:divBdr>
                <w:top w:val="none" w:sz="0" w:space="0" w:color="auto"/>
                <w:left w:val="none" w:sz="0" w:space="0" w:color="auto"/>
                <w:bottom w:val="none" w:sz="0" w:space="0" w:color="auto"/>
                <w:right w:val="none" w:sz="0" w:space="0" w:color="auto"/>
              </w:divBdr>
            </w:div>
            <w:div w:id="1853571137">
              <w:marLeft w:val="0"/>
              <w:marRight w:val="0"/>
              <w:marTop w:val="0"/>
              <w:marBottom w:val="0"/>
              <w:divBdr>
                <w:top w:val="none" w:sz="0" w:space="0" w:color="auto"/>
                <w:left w:val="none" w:sz="0" w:space="0" w:color="auto"/>
                <w:bottom w:val="none" w:sz="0" w:space="0" w:color="auto"/>
                <w:right w:val="none" w:sz="0" w:space="0" w:color="auto"/>
              </w:divBdr>
            </w:div>
            <w:div w:id="259801167">
              <w:marLeft w:val="0"/>
              <w:marRight w:val="0"/>
              <w:marTop w:val="0"/>
              <w:marBottom w:val="0"/>
              <w:divBdr>
                <w:top w:val="none" w:sz="0" w:space="0" w:color="auto"/>
                <w:left w:val="none" w:sz="0" w:space="0" w:color="auto"/>
                <w:bottom w:val="none" w:sz="0" w:space="0" w:color="auto"/>
                <w:right w:val="none" w:sz="0" w:space="0" w:color="auto"/>
              </w:divBdr>
            </w:div>
            <w:div w:id="762339520">
              <w:marLeft w:val="0"/>
              <w:marRight w:val="0"/>
              <w:marTop w:val="0"/>
              <w:marBottom w:val="0"/>
              <w:divBdr>
                <w:top w:val="none" w:sz="0" w:space="0" w:color="auto"/>
                <w:left w:val="none" w:sz="0" w:space="0" w:color="auto"/>
                <w:bottom w:val="none" w:sz="0" w:space="0" w:color="auto"/>
                <w:right w:val="none" w:sz="0" w:space="0" w:color="auto"/>
              </w:divBdr>
            </w:div>
            <w:div w:id="1564293235">
              <w:marLeft w:val="0"/>
              <w:marRight w:val="0"/>
              <w:marTop w:val="0"/>
              <w:marBottom w:val="0"/>
              <w:divBdr>
                <w:top w:val="none" w:sz="0" w:space="0" w:color="auto"/>
                <w:left w:val="none" w:sz="0" w:space="0" w:color="auto"/>
                <w:bottom w:val="none" w:sz="0" w:space="0" w:color="auto"/>
                <w:right w:val="none" w:sz="0" w:space="0" w:color="auto"/>
              </w:divBdr>
            </w:div>
            <w:div w:id="912198631">
              <w:marLeft w:val="0"/>
              <w:marRight w:val="0"/>
              <w:marTop w:val="0"/>
              <w:marBottom w:val="0"/>
              <w:divBdr>
                <w:top w:val="none" w:sz="0" w:space="0" w:color="auto"/>
                <w:left w:val="none" w:sz="0" w:space="0" w:color="auto"/>
                <w:bottom w:val="none" w:sz="0" w:space="0" w:color="auto"/>
                <w:right w:val="none" w:sz="0" w:space="0" w:color="auto"/>
              </w:divBdr>
            </w:div>
            <w:div w:id="592013070">
              <w:marLeft w:val="0"/>
              <w:marRight w:val="0"/>
              <w:marTop w:val="0"/>
              <w:marBottom w:val="0"/>
              <w:divBdr>
                <w:top w:val="none" w:sz="0" w:space="0" w:color="auto"/>
                <w:left w:val="none" w:sz="0" w:space="0" w:color="auto"/>
                <w:bottom w:val="none" w:sz="0" w:space="0" w:color="auto"/>
                <w:right w:val="none" w:sz="0" w:space="0" w:color="auto"/>
              </w:divBdr>
            </w:div>
            <w:div w:id="919173564">
              <w:marLeft w:val="0"/>
              <w:marRight w:val="0"/>
              <w:marTop w:val="0"/>
              <w:marBottom w:val="0"/>
              <w:divBdr>
                <w:top w:val="none" w:sz="0" w:space="0" w:color="auto"/>
                <w:left w:val="none" w:sz="0" w:space="0" w:color="auto"/>
                <w:bottom w:val="none" w:sz="0" w:space="0" w:color="auto"/>
                <w:right w:val="none" w:sz="0" w:space="0" w:color="auto"/>
              </w:divBdr>
            </w:div>
            <w:div w:id="1123570871">
              <w:marLeft w:val="0"/>
              <w:marRight w:val="0"/>
              <w:marTop w:val="0"/>
              <w:marBottom w:val="0"/>
              <w:divBdr>
                <w:top w:val="none" w:sz="0" w:space="0" w:color="auto"/>
                <w:left w:val="none" w:sz="0" w:space="0" w:color="auto"/>
                <w:bottom w:val="none" w:sz="0" w:space="0" w:color="auto"/>
                <w:right w:val="none" w:sz="0" w:space="0" w:color="auto"/>
              </w:divBdr>
            </w:div>
            <w:div w:id="245312572">
              <w:marLeft w:val="0"/>
              <w:marRight w:val="0"/>
              <w:marTop w:val="0"/>
              <w:marBottom w:val="0"/>
              <w:divBdr>
                <w:top w:val="none" w:sz="0" w:space="0" w:color="auto"/>
                <w:left w:val="none" w:sz="0" w:space="0" w:color="auto"/>
                <w:bottom w:val="none" w:sz="0" w:space="0" w:color="auto"/>
                <w:right w:val="none" w:sz="0" w:space="0" w:color="auto"/>
              </w:divBdr>
            </w:div>
            <w:div w:id="157965010">
              <w:marLeft w:val="0"/>
              <w:marRight w:val="0"/>
              <w:marTop w:val="0"/>
              <w:marBottom w:val="0"/>
              <w:divBdr>
                <w:top w:val="none" w:sz="0" w:space="0" w:color="auto"/>
                <w:left w:val="none" w:sz="0" w:space="0" w:color="auto"/>
                <w:bottom w:val="none" w:sz="0" w:space="0" w:color="auto"/>
                <w:right w:val="none" w:sz="0" w:space="0" w:color="auto"/>
              </w:divBdr>
            </w:div>
            <w:div w:id="1410805709">
              <w:marLeft w:val="0"/>
              <w:marRight w:val="0"/>
              <w:marTop w:val="0"/>
              <w:marBottom w:val="0"/>
              <w:divBdr>
                <w:top w:val="none" w:sz="0" w:space="0" w:color="auto"/>
                <w:left w:val="none" w:sz="0" w:space="0" w:color="auto"/>
                <w:bottom w:val="none" w:sz="0" w:space="0" w:color="auto"/>
                <w:right w:val="none" w:sz="0" w:space="0" w:color="auto"/>
              </w:divBdr>
            </w:div>
            <w:div w:id="1406029895">
              <w:marLeft w:val="0"/>
              <w:marRight w:val="0"/>
              <w:marTop w:val="0"/>
              <w:marBottom w:val="0"/>
              <w:divBdr>
                <w:top w:val="none" w:sz="0" w:space="0" w:color="auto"/>
                <w:left w:val="none" w:sz="0" w:space="0" w:color="auto"/>
                <w:bottom w:val="none" w:sz="0" w:space="0" w:color="auto"/>
                <w:right w:val="none" w:sz="0" w:space="0" w:color="auto"/>
              </w:divBdr>
            </w:div>
            <w:div w:id="1210335398">
              <w:marLeft w:val="0"/>
              <w:marRight w:val="0"/>
              <w:marTop w:val="0"/>
              <w:marBottom w:val="0"/>
              <w:divBdr>
                <w:top w:val="none" w:sz="0" w:space="0" w:color="auto"/>
                <w:left w:val="none" w:sz="0" w:space="0" w:color="auto"/>
                <w:bottom w:val="none" w:sz="0" w:space="0" w:color="auto"/>
                <w:right w:val="none" w:sz="0" w:space="0" w:color="auto"/>
              </w:divBdr>
            </w:div>
            <w:div w:id="1280645966">
              <w:marLeft w:val="0"/>
              <w:marRight w:val="0"/>
              <w:marTop w:val="0"/>
              <w:marBottom w:val="0"/>
              <w:divBdr>
                <w:top w:val="none" w:sz="0" w:space="0" w:color="auto"/>
                <w:left w:val="none" w:sz="0" w:space="0" w:color="auto"/>
                <w:bottom w:val="none" w:sz="0" w:space="0" w:color="auto"/>
                <w:right w:val="none" w:sz="0" w:space="0" w:color="auto"/>
              </w:divBdr>
            </w:div>
            <w:div w:id="147134186">
              <w:marLeft w:val="0"/>
              <w:marRight w:val="0"/>
              <w:marTop w:val="0"/>
              <w:marBottom w:val="0"/>
              <w:divBdr>
                <w:top w:val="none" w:sz="0" w:space="0" w:color="auto"/>
                <w:left w:val="none" w:sz="0" w:space="0" w:color="auto"/>
                <w:bottom w:val="none" w:sz="0" w:space="0" w:color="auto"/>
                <w:right w:val="none" w:sz="0" w:space="0" w:color="auto"/>
              </w:divBdr>
            </w:div>
            <w:div w:id="598486015">
              <w:marLeft w:val="0"/>
              <w:marRight w:val="0"/>
              <w:marTop w:val="0"/>
              <w:marBottom w:val="0"/>
              <w:divBdr>
                <w:top w:val="none" w:sz="0" w:space="0" w:color="auto"/>
                <w:left w:val="none" w:sz="0" w:space="0" w:color="auto"/>
                <w:bottom w:val="none" w:sz="0" w:space="0" w:color="auto"/>
                <w:right w:val="none" w:sz="0" w:space="0" w:color="auto"/>
              </w:divBdr>
            </w:div>
            <w:div w:id="1964337225">
              <w:marLeft w:val="0"/>
              <w:marRight w:val="0"/>
              <w:marTop w:val="0"/>
              <w:marBottom w:val="0"/>
              <w:divBdr>
                <w:top w:val="none" w:sz="0" w:space="0" w:color="auto"/>
                <w:left w:val="none" w:sz="0" w:space="0" w:color="auto"/>
                <w:bottom w:val="none" w:sz="0" w:space="0" w:color="auto"/>
                <w:right w:val="none" w:sz="0" w:space="0" w:color="auto"/>
              </w:divBdr>
            </w:div>
            <w:div w:id="1566915790">
              <w:marLeft w:val="0"/>
              <w:marRight w:val="0"/>
              <w:marTop w:val="0"/>
              <w:marBottom w:val="0"/>
              <w:divBdr>
                <w:top w:val="none" w:sz="0" w:space="0" w:color="auto"/>
                <w:left w:val="none" w:sz="0" w:space="0" w:color="auto"/>
                <w:bottom w:val="none" w:sz="0" w:space="0" w:color="auto"/>
                <w:right w:val="none" w:sz="0" w:space="0" w:color="auto"/>
              </w:divBdr>
            </w:div>
            <w:div w:id="1206139888">
              <w:marLeft w:val="0"/>
              <w:marRight w:val="0"/>
              <w:marTop w:val="0"/>
              <w:marBottom w:val="0"/>
              <w:divBdr>
                <w:top w:val="none" w:sz="0" w:space="0" w:color="auto"/>
                <w:left w:val="none" w:sz="0" w:space="0" w:color="auto"/>
                <w:bottom w:val="none" w:sz="0" w:space="0" w:color="auto"/>
                <w:right w:val="none" w:sz="0" w:space="0" w:color="auto"/>
              </w:divBdr>
            </w:div>
            <w:div w:id="2000886650">
              <w:marLeft w:val="0"/>
              <w:marRight w:val="0"/>
              <w:marTop w:val="0"/>
              <w:marBottom w:val="0"/>
              <w:divBdr>
                <w:top w:val="none" w:sz="0" w:space="0" w:color="auto"/>
                <w:left w:val="none" w:sz="0" w:space="0" w:color="auto"/>
                <w:bottom w:val="none" w:sz="0" w:space="0" w:color="auto"/>
                <w:right w:val="none" w:sz="0" w:space="0" w:color="auto"/>
              </w:divBdr>
            </w:div>
            <w:div w:id="456728545">
              <w:marLeft w:val="0"/>
              <w:marRight w:val="0"/>
              <w:marTop w:val="0"/>
              <w:marBottom w:val="0"/>
              <w:divBdr>
                <w:top w:val="none" w:sz="0" w:space="0" w:color="auto"/>
                <w:left w:val="none" w:sz="0" w:space="0" w:color="auto"/>
                <w:bottom w:val="none" w:sz="0" w:space="0" w:color="auto"/>
                <w:right w:val="none" w:sz="0" w:space="0" w:color="auto"/>
              </w:divBdr>
            </w:div>
            <w:div w:id="314729006">
              <w:marLeft w:val="0"/>
              <w:marRight w:val="0"/>
              <w:marTop w:val="0"/>
              <w:marBottom w:val="0"/>
              <w:divBdr>
                <w:top w:val="none" w:sz="0" w:space="0" w:color="auto"/>
                <w:left w:val="none" w:sz="0" w:space="0" w:color="auto"/>
                <w:bottom w:val="none" w:sz="0" w:space="0" w:color="auto"/>
                <w:right w:val="none" w:sz="0" w:space="0" w:color="auto"/>
              </w:divBdr>
            </w:div>
            <w:div w:id="313989056">
              <w:marLeft w:val="0"/>
              <w:marRight w:val="0"/>
              <w:marTop w:val="0"/>
              <w:marBottom w:val="0"/>
              <w:divBdr>
                <w:top w:val="none" w:sz="0" w:space="0" w:color="auto"/>
                <w:left w:val="none" w:sz="0" w:space="0" w:color="auto"/>
                <w:bottom w:val="none" w:sz="0" w:space="0" w:color="auto"/>
                <w:right w:val="none" w:sz="0" w:space="0" w:color="auto"/>
              </w:divBdr>
            </w:div>
            <w:div w:id="699936847">
              <w:marLeft w:val="0"/>
              <w:marRight w:val="0"/>
              <w:marTop w:val="0"/>
              <w:marBottom w:val="0"/>
              <w:divBdr>
                <w:top w:val="none" w:sz="0" w:space="0" w:color="auto"/>
                <w:left w:val="none" w:sz="0" w:space="0" w:color="auto"/>
                <w:bottom w:val="none" w:sz="0" w:space="0" w:color="auto"/>
                <w:right w:val="none" w:sz="0" w:space="0" w:color="auto"/>
              </w:divBdr>
            </w:div>
            <w:div w:id="1750498762">
              <w:marLeft w:val="0"/>
              <w:marRight w:val="0"/>
              <w:marTop w:val="0"/>
              <w:marBottom w:val="0"/>
              <w:divBdr>
                <w:top w:val="none" w:sz="0" w:space="0" w:color="auto"/>
                <w:left w:val="none" w:sz="0" w:space="0" w:color="auto"/>
                <w:bottom w:val="none" w:sz="0" w:space="0" w:color="auto"/>
                <w:right w:val="none" w:sz="0" w:space="0" w:color="auto"/>
              </w:divBdr>
            </w:div>
            <w:div w:id="1288582985">
              <w:marLeft w:val="0"/>
              <w:marRight w:val="0"/>
              <w:marTop w:val="0"/>
              <w:marBottom w:val="0"/>
              <w:divBdr>
                <w:top w:val="none" w:sz="0" w:space="0" w:color="auto"/>
                <w:left w:val="none" w:sz="0" w:space="0" w:color="auto"/>
                <w:bottom w:val="none" w:sz="0" w:space="0" w:color="auto"/>
                <w:right w:val="none" w:sz="0" w:space="0" w:color="auto"/>
              </w:divBdr>
            </w:div>
            <w:div w:id="320357028">
              <w:marLeft w:val="0"/>
              <w:marRight w:val="0"/>
              <w:marTop w:val="0"/>
              <w:marBottom w:val="0"/>
              <w:divBdr>
                <w:top w:val="none" w:sz="0" w:space="0" w:color="auto"/>
                <w:left w:val="none" w:sz="0" w:space="0" w:color="auto"/>
                <w:bottom w:val="none" w:sz="0" w:space="0" w:color="auto"/>
                <w:right w:val="none" w:sz="0" w:space="0" w:color="auto"/>
              </w:divBdr>
            </w:div>
            <w:div w:id="780076018">
              <w:marLeft w:val="0"/>
              <w:marRight w:val="0"/>
              <w:marTop w:val="0"/>
              <w:marBottom w:val="0"/>
              <w:divBdr>
                <w:top w:val="none" w:sz="0" w:space="0" w:color="auto"/>
                <w:left w:val="none" w:sz="0" w:space="0" w:color="auto"/>
                <w:bottom w:val="none" w:sz="0" w:space="0" w:color="auto"/>
                <w:right w:val="none" w:sz="0" w:space="0" w:color="auto"/>
              </w:divBdr>
            </w:div>
            <w:div w:id="1894854487">
              <w:marLeft w:val="0"/>
              <w:marRight w:val="0"/>
              <w:marTop w:val="0"/>
              <w:marBottom w:val="0"/>
              <w:divBdr>
                <w:top w:val="none" w:sz="0" w:space="0" w:color="auto"/>
                <w:left w:val="none" w:sz="0" w:space="0" w:color="auto"/>
                <w:bottom w:val="none" w:sz="0" w:space="0" w:color="auto"/>
                <w:right w:val="none" w:sz="0" w:space="0" w:color="auto"/>
              </w:divBdr>
            </w:div>
            <w:div w:id="570314794">
              <w:marLeft w:val="0"/>
              <w:marRight w:val="0"/>
              <w:marTop w:val="0"/>
              <w:marBottom w:val="0"/>
              <w:divBdr>
                <w:top w:val="none" w:sz="0" w:space="0" w:color="auto"/>
                <w:left w:val="none" w:sz="0" w:space="0" w:color="auto"/>
                <w:bottom w:val="none" w:sz="0" w:space="0" w:color="auto"/>
                <w:right w:val="none" w:sz="0" w:space="0" w:color="auto"/>
              </w:divBdr>
            </w:div>
            <w:div w:id="2107383197">
              <w:marLeft w:val="0"/>
              <w:marRight w:val="0"/>
              <w:marTop w:val="0"/>
              <w:marBottom w:val="0"/>
              <w:divBdr>
                <w:top w:val="none" w:sz="0" w:space="0" w:color="auto"/>
                <w:left w:val="none" w:sz="0" w:space="0" w:color="auto"/>
                <w:bottom w:val="none" w:sz="0" w:space="0" w:color="auto"/>
                <w:right w:val="none" w:sz="0" w:space="0" w:color="auto"/>
              </w:divBdr>
            </w:div>
            <w:div w:id="670138301">
              <w:marLeft w:val="0"/>
              <w:marRight w:val="0"/>
              <w:marTop w:val="0"/>
              <w:marBottom w:val="0"/>
              <w:divBdr>
                <w:top w:val="none" w:sz="0" w:space="0" w:color="auto"/>
                <w:left w:val="none" w:sz="0" w:space="0" w:color="auto"/>
                <w:bottom w:val="none" w:sz="0" w:space="0" w:color="auto"/>
                <w:right w:val="none" w:sz="0" w:space="0" w:color="auto"/>
              </w:divBdr>
            </w:div>
            <w:div w:id="456146653">
              <w:marLeft w:val="0"/>
              <w:marRight w:val="0"/>
              <w:marTop w:val="0"/>
              <w:marBottom w:val="0"/>
              <w:divBdr>
                <w:top w:val="none" w:sz="0" w:space="0" w:color="auto"/>
                <w:left w:val="none" w:sz="0" w:space="0" w:color="auto"/>
                <w:bottom w:val="none" w:sz="0" w:space="0" w:color="auto"/>
                <w:right w:val="none" w:sz="0" w:space="0" w:color="auto"/>
              </w:divBdr>
            </w:div>
            <w:div w:id="1160468148">
              <w:marLeft w:val="0"/>
              <w:marRight w:val="0"/>
              <w:marTop w:val="0"/>
              <w:marBottom w:val="0"/>
              <w:divBdr>
                <w:top w:val="none" w:sz="0" w:space="0" w:color="auto"/>
                <w:left w:val="none" w:sz="0" w:space="0" w:color="auto"/>
                <w:bottom w:val="none" w:sz="0" w:space="0" w:color="auto"/>
                <w:right w:val="none" w:sz="0" w:space="0" w:color="auto"/>
              </w:divBdr>
            </w:div>
            <w:div w:id="1711883140">
              <w:marLeft w:val="0"/>
              <w:marRight w:val="0"/>
              <w:marTop w:val="0"/>
              <w:marBottom w:val="0"/>
              <w:divBdr>
                <w:top w:val="none" w:sz="0" w:space="0" w:color="auto"/>
                <w:left w:val="none" w:sz="0" w:space="0" w:color="auto"/>
                <w:bottom w:val="none" w:sz="0" w:space="0" w:color="auto"/>
                <w:right w:val="none" w:sz="0" w:space="0" w:color="auto"/>
              </w:divBdr>
            </w:div>
            <w:div w:id="1109660284">
              <w:marLeft w:val="0"/>
              <w:marRight w:val="0"/>
              <w:marTop w:val="0"/>
              <w:marBottom w:val="0"/>
              <w:divBdr>
                <w:top w:val="none" w:sz="0" w:space="0" w:color="auto"/>
                <w:left w:val="none" w:sz="0" w:space="0" w:color="auto"/>
                <w:bottom w:val="none" w:sz="0" w:space="0" w:color="auto"/>
                <w:right w:val="none" w:sz="0" w:space="0" w:color="auto"/>
              </w:divBdr>
            </w:div>
            <w:div w:id="1067262760">
              <w:marLeft w:val="0"/>
              <w:marRight w:val="0"/>
              <w:marTop w:val="0"/>
              <w:marBottom w:val="0"/>
              <w:divBdr>
                <w:top w:val="none" w:sz="0" w:space="0" w:color="auto"/>
                <w:left w:val="none" w:sz="0" w:space="0" w:color="auto"/>
                <w:bottom w:val="none" w:sz="0" w:space="0" w:color="auto"/>
                <w:right w:val="none" w:sz="0" w:space="0" w:color="auto"/>
              </w:divBdr>
            </w:div>
            <w:div w:id="1210070589">
              <w:marLeft w:val="0"/>
              <w:marRight w:val="0"/>
              <w:marTop w:val="0"/>
              <w:marBottom w:val="0"/>
              <w:divBdr>
                <w:top w:val="none" w:sz="0" w:space="0" w:color="auto"/>
                <w:left w:val="none" w:sz="0" w:space="0" w:color="auto"/>
                <w:bottom w:val="none" w:sz="0" w:space="0" w:color="auto"/>
                <w:right w:val="none" w:sz="0" w:space="0" w:color="auto"/>
              </w:divBdr>
            </w:div>
            <w:div w:id="1555892684">
              <w:marLeft w:val="0"/>
              <w:marRight w:val="0"/>
              <w:marTop w:val="0"/>
              <w:marBottom w:val="0"/>
              <w:divBdr>
                <w:top w:val="none" w:sz="0" w:space="0" w:color="auto"/>
                <w:left w:val="none" w:sz="0" w:space="0" w:color="auto"/>
                <w:bottom w:val="none" w:sz="0" w:space="0" w:color="auto"/>
                <w:right w:val="none" w:sz="0" w:space="0" w:color="auto"/>
              </w:divBdr>
            </w:div>
            <w:div w:id="1541934947">
              <w:marLeft w:val="0"/>
              <w:marRight w:val="0"/>
              <w:marTop w:val="0"/>
              <w:marBottom w:val="0"/>
              <w:divBdr>
                <w:top w:val="none" w:sz="0" w:space="0" w:color="auto"/>
                <w:left w:val="none" w:sz="0" w:space="0" w:color="auto"/>
                <w:bottom w:val="none" w:sz="0" w:space="0" w:color="auto"/>
                <w:right w:val="none" w:sz="0" w:space="0" w:color="auto"/>
              </w:divBdr>
            </w:div>
            <w:div w:id="1675377107">
              <w:marLeft w:val="0"/>
              <w:marRight w:val="0"/>
              <w:marTop w:val="0"/>
              <w:marBottom w:val="0"/>
              <w:divBdr>
                <w:top w:val="none" w:sz="0" w:space="0" w:color="auto"/>
                <w:left w:val="none" w:sz="0" w:space="0" w:color="auto"/>
                <w:bottom w:val="none" w:sz="0" w:space="0" w:color="auto"/>
                <w:right w:val="none" w:sz="0" w:space="0" w:color="auto"/>
              </w:divBdr>
            </w:div>
            <w:div w:id="1937520768">
              <w:marLeft w:val="0"/>
              <w:marRight w:val="0"/>
              <w:marTop w:val="0"/>
              <w:marBottom w:val="0"/>
              <w:divBdr>
                <w:top w:val="none" w:sz="0" w:space="0" w:color="auto"/>
                <w:left w:val="none" w:sz="0" w:space="0" w:color="auto"/>
                <w:bottom w:val="none" w:sz="0" w:space="0" w:color="auto"/>
                <w:right w:val="none" w:sz="0" w:space="0" w:color="auto"/>
              </w:divBdr>
            </w:div>
            <w:div w:id="837696071">
              <w:marLeft w:val="0"/>
              <w:marRight w:val="0"/>
              <w:marTop w:val="0"/>
              <w:marBottom w:val="0"/>
              <w:divBdr>
                <w:top w:val="none" w:sz="0" w:space="0" w:color="auto"/>
                <w:left w:val="none" w:sz="0" w:space="0" w:color="auto"/>
                <w:bottom w:val="none" w:sz="0" w:space="0" w:color="auto"/>
                <w:right w:val="none" w:sz="0" w:space="0" w:color="auto"/>
              </w:divBdr>
            </w:div>
            <w:div w:id="1179584809">
              <w:marLeft w:val="0"/>
              <w:marRight w:val="0"/>
              <w:marTop w:val="0"/>
              <w:marBottom w:val="0"/>
              <w:divBdr>
                <w:top w:val="none" w:sz="0" w:space="0" w:color="auto"/>
                <w:left w:val="none" w:sz="0" w:space="0" w:color="auto"/>
                <w:bottom w:val="none" w:sz="0" w:space="0" w:color="auto"/>
                <w:right w:val="none" w:sz="0" w:space="0" w:color="auto"/>
              </w:divBdr>
            </w:div>
            <w:div w:id="1914509665">
              <w:marLeft w:val="0"/>
              <w:marRight w:val="0"/>
              <w:marTop w:val="0"/>
              <w:marBottom w:val="0"/>
              <w:divBdr>
                <w:top w:val="none" w:sz="0" w:space="0" w:color="auto"/>
                <w:left w:val="none" w:sz="0" w:space="0" w:color="auto"/>
                <w:bottom w:val="none" w:sz="0" w:space="0" w:color="auto"/>
                <w:right w:val="none" w:sz="0" w:space="0" w:color="auto"/>
              </w:divBdr>
            </w:div>
            <w:div w:id="604731124">
              <w:marLeft w:val="0"/>
              <w:marRight w:val="0"/>
              <w:marTop w:val="0"/>
              <w:marBottom w:val="0"/>
              <w:divBdr>
                <w:top w:val="none" w:sz="0" w:space="0" w:color="auto"/>
                <w:left w:val="none" w:sz="0" w:space="0" w:color="auto"/>
                <w:bottom w:val="none" w:sz="0" w:space="0" w:color="auto"/>
                <w:right w:val="none" w:sz="0" w:space="0" w:color="auto"/>
              </w:divBdr>
            </w:div>
            <w:div w:id="661860902">
              <w:marLeft w:val="0"/>
              <w:marRight w:val="0"/>
              <w:marTop w:val="0"/>
              <w:marBottom w:val="0"/>
              <w:divBdr>
                <w:top w:val="none" w:sz="0" w:space="0" w:color="auto"/>
                <w:left w:val="none" w:sz="0" w:space="0" w:color="auto"/>
                <w:bottom w:val="none" w:sz="0" w:space="0" w:color="auto"/>
                <w:right w:val="none" w:sz="0" w:space="0" w:color="auto"/>
              </w:divBdr>
            </w:div>
            <w:div w:id="1708869244">
              <w:marLeft w:val="0"/>
              <w:marRight w:val="0"/>
              <w:marTop w:val="0"/>
              <w:marBottom w:val="0"/>
              <w:divBdr>
                <w:top w:val="none" w:sz="0" w:space="0" w:color="auto"/>
                <w:left w:val="none" w:sz="0" w:space="0" w:color="auto"/>
                <w:bottom w:val="none" w:sz="0" w:space="0" w:color="auto"/>
                <w:right w:val="none" w:sz="0" w:space="0" w:color="auto"/>
              </w:divBdr>
            </w:div>
            <w:div w:id="621108871">
              <w:marLeft w:val="0"/>
              <w:marRight w:val="0"/>
              <w:marTop w:val="0"/>
              <w:marBottom w:val="0"/>
              <w:divBdr>
                <w:top w:val="none" w:sz="0" w:space="0" w:color="auto"/>
                <w:left w:val="none" w:sz="0" w:space="0" w:color="auto"/>
                <w:bottom w:val="none" w:sz="0" w:space="0" w:color="auto"/>
                <w:right w:val="none" w:sz="0" w:space="0" w:color="auto"/>
              </w:divBdr>
            </w:div>
            <w:div w:id="2039814589">
              <w:marLeft w:val="0"/>
              <w:marRight w:val="0"/>
              <w:marTop w:val="0"/>
              <w:marBottom w:val="0"/>
              <w:divBdr>
                <w:top w:val="none" w:sz="0" w:space="0" w:color="auto"/>
                <w:left w:val="none" w:sz="0" w:space="0" w:color="auto"/>
                <w:bottom w:val="none" w:sz="0" w:space="0" w:color="auto"/>
                <w:right w:val="none" w:sz="0" w:space="0" w:color="auto"/>
              </w:divBdr>
            </w:div>
            <w:div w:id="1802454071">
              <w:marLeft w:val="0"/>
              <w:marRight w:val="0"/>
              <w:marTop w:val="0"/>
              <w:marBottom w:val="0"/>
              <w:divBdr>
                <w:top w:val="none" w:sz="0" w:space="0" w:color="auto"/>
                <w:left w:val="none" w:sz="0" w:space="0" w:color="auto"/>
                <w:bottom w:val="none" w:sz="0" w:space="0" w:color="auto"/>
                <w:right w:val="none" w:sz="0" w:space="0" w:color="auto"/>
              </w:divBdr>
            </w:div>
            <w:div w:id="235674320">
              <w:marLeft w:val="0"/>
              <w:marRight w:val="0"/>
              <w:marTop w:val="0"/>
              <w:marBottom w:val="0"/>
              <w:divBdr>
                <w:top w:val="none" w:sz="0" w:space="0" w:color="auto"/>
                <w:left w:val="none" w:sz="0" w:space="0" w:color="auto"/>
                <w:bottom w:val="none" w:sz="0" w:space="0" w:color="auto"/>
                <w:right w:val="none" w:sz="0" w:space="0" w:color="auto"/>
              </w:divBdr>
            </w:div>
            <w:div w:id="969867292">
              <w:marLeft w:val="0"/>
              <w:marRight w:val="0"/>
              <w:marTop w:val="0"/>
              <w:marBottom w:val="0"/>
              <w:divBdr>
                <w:top w:val="none" w:sz="0" w:space="0" w:color="auto"/>
                <w:left w:val="none" w:sz="0" w:space="0" w:color="auto"/>
                <w:bottom w:val="none" w:sz="0" w:space="0" w:color="auto"/>
                <w:right w:val="none" w:sz="0" w:space="0" w:color="auto"/>
              </w:divBdr>
            </w:div>
            <w:div w:id="1153988490">
              <w:marLeft w:val="0"/>
              <w:marRight w:val="0"/>
              <w:marTop w:val="0"/>
              <w:marBottom w:val="0"/>
              <w:divBdr>
                <w:top w:val="none" w:sz="0" w:space="0" w:color="auto"/>
                <w:left w:val="none" w:sz="0" w:space="0" w:color="auto"/>
                <w:bottom w:val="none" w:sz="0" w:space="0" w:color="auto"/>
                <w:right w:val="none" w:sz="0" w:space="0" w:color="auto"/>
              </w:divBdr>
            </w:div>
            <w:div w:id="286861740">
              <w:marLeft w:val="0"/>
              <w:marRight w:val="0"/>
              <w:marTop w:val="0"/>
              <w:marBottom w:val="0"/>
              <w:divBdr>
                <w:top w:val="none" w:sz="0" w:space="0" w:color="auto"/>
                <w:left w:val="none" w:sz="0" w:space="0" w:color="auto"/>
                <w:bottom w:val="none" w:sz="0" w:space="0" w:color="auto"/>
                <w:right w:val="none" w:sz="0" w:space="0" w:color="auto"/>
              </w:divBdr>
            </w:div>
            <w:div w:id="970136608">
              <w:marLeft w:val="0"/>
              <w:marRight w:val="0"/>
              <w:marTop w:val="0"/>
              <w:marBottom w:val="0"/>
              <w:divBdr>
                <w:top w:val="none" w:sz="0" w:space="0" w:color="auto"/>
                <w:left w:val="none" w:sz="0" w:space="0" w:color="auto"/>
                <w:bottom w:val="none" w:sz="0" w:space="0" w:color="auto"/>
                <w:right w:val="none" w:sz="0" w:space="0" w:color="auto"/>
              </w:divBdr>
            </w:div>
            <w:div w:id="205878664">
              <w:marLeft w:val="0"/>
              <w:marRight w:val="0"/>
              <w:marTop w:val="0"/>
              <w:marBottom w:val="0"/>
              <w:divBdr>
                <w:top w:val="none" w:sz="0" w:space="0" w:color="auto"/>
                <w:left w:val="none" w:sz="0" w:space="0" w:color="auto"/>
                <w:bottom w:val="none" w:sz="0" w:space="0" w:color="auto"/>
                <w:right w:val="none" w:sz="0" w:space="0" w:color="auto"/>
              </w:divBdr>
            </w:div>
            <w:div w:id="19673772">
              <w:marLeft w:val="0"/>
              <w:marRight w:val="0"/>
              <w:marTop w:val="0"/>
              <w:marBottom w:val="0"/>
              <w:divBdr>
                <w:top w:val="none" w:sz="0" w:space="0" w:color="auto"/>
                <w:left w:val="none" w:sz="0" w:space="0" w:color="auto"/>
                <w:bottom w:val="none" w:sz="0" w:space="0" w:color="auto"/>
                <w:right w:val="none" w:sz="0" w:space="0" w:color="auto"/>
              </w:divBdr>
            </w:div>
            <w:div w:id="198667509">
              <w:marLeft w:val="0"/>
              <w:marRight w:val="0"/>
              <w:marTop w:val="0"/>
              <w:marBottom w:val="0"/>
              <w:divBdr>
                <w:top w:val="none" w:sz="0" w:space="0" w:color="auto"/>
                <w:left w:val="none" w:sz="0" w:space="0" w:color="auto"/>
                <w:bottom w:val="none" w:sz="0" w:space="0" w:color="auto"/>
                <w:right w:val="none" w:sz="0" w:space="0" w:color="auto"/>
              </w:divBdr>
            </w:div>
            <w:div w:id="203249561">
              <w:marLeft w:val="0"/>
              <w:marRight w:val="0"/>
              <w:marTop w:val="0"/>
              <w:marBottom w:val="0"/>
              <w:divBdr>
                <w:top w:val="none" w:sz="0" w:space="0" w:color="auto"/>
                <w:left w:val="none" w:sz="0" w:space="0" w:color="auto"/>
                <w:bottom w:val="none" w:sz="0" w:space="0" w:color="auto"/>
                <w:right w:val="none" w:sz="0" w:space="0" w:color="auto"/>
              </w:divBdr>
            </w:div>
            <w:div w:id="604075326">
              <w:marLeft w:val="0"/>
              <w:marRight w:val="0"/>
              <w:marTop w:val="0"/>
              <w:marBottom w:val="0"/>
              <w:divBdr>
                <w:top w:val="none" w:sz="0" w:space="0" w:color="auto"/>
                <w:left w:val="none" w:sz="0" w:space="0" w:color="auto"/>
                <w:bottom w:val="none" w:sz="0" w:space="0" w:color="auto"/>
                <w:right w:val="none" w:sz="0" w:space="0" w:color="auto"/>
              </w:divBdr>
            </w:div>
            <w:div w:id="1776436886">
              <w:marLeft w:val="0"/>
              <w:marRight w:val="0"/>
              <w:marTop w:val="0"/>
              <w:marBottom w:val="0"/>
              <w:divBdr>
                <w:top w:val="none" w:sz="0" w:space="0" w:color="auto"/>
                <w:left w:val="none" w:sz="0" w:space="0" w:color="auto"/>
                <w:bottom w:val="none" w:sz="0" w:space="0" w:color="auto"/>
                <w:right w:val="none" w:sz="0" w:space="0" w:color="auto"/>
              </w:divBdr>
            </w:div>
            <w:div w:id="382021801">
              <w:marLeft w:val="0"/>
              <w:marRight w:val="0"/>
              <w:marTop w:val="0"/>
              <w:marBottom w:val="0"/>
              <w:divBdr>
                <w:top w:val="none" w:sz="0" w:space="0" w:color="auto"/>
                <w:left w:val="none" w:sz="0" w:space="0" w:color="auto"/>
                <w:bottom w:val="none" w:sz="0" w:space="0" w:color="auto"/>
                <w:right w:val="none" w:sz="0" w:space="0" w:color="auto"/>
              </w:divBdr>
            </w:div>
            <w:div w:id="1312369298">
              <w:marLeft w:val="0"/>
              <w:marRight w:val="0"/>
              <w:marTop w:val="0"/>
              <w:marBottom w:val="0"/>
              <w:divBdr>
                <w:top w:val="none" w:sz="0" w:space="0" w:color="auto"/>
                <w:left w:val="none" w:sz="0" w:space="0" w:color="auto"/>
                <w:bottom w:val="none" w:sz="0" w:space="0" w:color="auto"/>
                <w:right w:val="none" w:sz="0" w:space="0" w:color="auto"/>
              </w:divBdr>
            </w:div>
            <w:div w:id="681443440">
              <w:marLeft w:val="0"/>
              <w:marRight w:val="0"/>
              <w:marTop w:val="0"/>
              <w:marBottom w:val="0"/>
              <w:divBdr>
                <w:top w:val="none" w:sz="0" w:space="0" w:color="auto"/>
                <w:left w:val="none" w:sz="0" w:space="0" w:color="auto"/>
                <w:bottom w:val="none" w:sz="0" w:space="0" w:color="auto"/>
                <w:right w:val="none" w:sz="0" w:space="0" w:color="auto"/>
              </w:divBdr>
            </w:div>
            <w:div w:id="1592860881">
              <w:marLeft w:val="0"/>
              <w:marRight w:val="0"/>
              <w:marTop w:val="0"/>
              <w:marBottom w:val="0"/>
              <w:divBdr>
                <w:top w:val="none" w:sz="0" w:space="0" w:color="auto"/>
                <w:left w:val="none" w:sz="0" w:space="0" w:color="auto"/>
                <w:bottom w:val="none" w:sz="0" w:space="0" w:color="auto"/>
                <w:right w:val="none" w:sz="0" w:space="0" w:color="auto"/>
              </w:divBdr>
            </w:div>
            <w:div w:id="2063363777">
              <w:marLeft w:val="0"/>
              <w:marRight w:val="0"/>
              <w:marTop w:val="0"/>
              <w:marBottom w:val="0"/>
              <w:divBdr>
                <w:top w:val="none" w:sz="0" w:space="0" w:color="auto"/>
                <w:left w:val="none" w:sz="0" w:space="0" w:color="auto"/>
                <w:bottom w:val="none" w:sz="0" w:space="0" w:color="auto"/>
                <w:right w:val="none" w:sz="0" w:space="0" w:color="auto"/>
              </w:divBdr>
            </w:div>
            <w:div w:id="435564582">
              <w:marLeft w:val="0"/>
              <w:marRight w:val="0"/>
              <w:marTop w:val="0"/>
              <w:marBottom w:val="0"/>
              <w:divBdr>
                <w:top w:val="none" w:sz="0" w:space="0" w:color="auto"/>
                <w:left w:val="none" w:sz="0" w:space="0" w:color="auto"/>
                <w:bottom w:val="none" w:sz="0" w:space="0" w:color="auto"/>
                <w:right w:val="none" w:sz="0" w:space="0" w:color="auto"/>
              </w:divBdr>
            </w:div>
            <w:div w:id="707680737">
              <w:marLeft w:val="0"/>
              <w:marRight w:val="0"/>
              <w:marTop w:val="0"/>
              <w:marBottom w:val="0"/>
              <w:divBdr>
                <w:top w:val="none" w:sz="0" w:space="0" w:color="auto"/>
                <w:left w:val="none" w:sz="0" w:space="0" w:color="auto"/>
                <w:bottom w:val="none" w:sz="0" w:space="0" w:color="auto"/>
                <w:right w:val="none" w:sz="0" w:space="0" w:color="auto"/>
              </w:divBdr>
            </w:div>
            <w:div w:id="755323852">
              <w:marLeft w:val="0"/>
              <w:marRight w:val="0"/>
              <w:marTop w:val="0"/>
              <w:marBottom w:val="0"/>
              <w:divBdr>
                <w:top w:val="none" w:sz="0" w:space="0" w:color="auto"/>
                <w:left w:val="none" w:sz="0" w:space="0" w:color="auto"/>
                <w:bottom w:val="none" w:sz="0" w:space="0" w:color="auto"/>
                <w:right w:val="none" w:sz="0" w:space="0" w:color="auto"/>
              </w:divBdr>
            </w:div>
            <w:div w:id="1697385668">
              <w:marLeft w:val="0"/>
              <w:marRight w:val="0"/>
              <w:marTop w:val="0"/>
              <w:marBottom w:val="0"/>
              <w:divBdr>
                <w:top w:val="none" w:sz="0" w:space="0" w:color="auto"/>
                <w:left w:val="none" w:sz="0" w:space="0" w:color="auto"/>
                <w:bottom w:val="none" w:sz="0" w:space="0" w:color="auto"/>
                <w:right w:val="none" w:sz="0" w:space="0" w:color="auto"/>
              </w:divBdr>
            </w:div>
            <w:div w:id="929511231">
              <w:marLeft w:val="0"/>
              <w:marRight w:val="0"/>
              <w:marTop w:val="0"/>
              <w:marBottom w:val="0"/>
              <w:divBdr>
                <w:top w:val="none" w:sz="0" w:space="0" w:color="auto"/>
                <w:left w:val="none" w:sz="0" w:space="0" w:color="auto"/>
                <w:bottom w:val="none" w:sz="0" w:space="0" w:color="auto"/>
                <w:right w:val="none" w:sz="0" w:space="0" w:color="auto"/>
              </w:divBdr>
            </w:div>
            <w:div w:id="218908157">
              <w:marLeft w:val="0"/>
              <w:marRight w:val="0"/>
              <w:marTop w:val="0"/>
              <w:marBottom w:val="0"/>
              <w:divBdr>
                <w:top w:val="none" w:sz="0" w:space="0" w:color="auto"/>
                <w:left w:val="none" w:sz="0" w:space="0" w:color="auto"/>
                <w:bottom w:val="none" w:sz="0" w:space="0" w:color="auto"/>
                <w:right w:val="none" w:sz="0" w:space="0" w:color="auto"/>
              </w:divBdr>
            </w:div>
            <w:div w:id="426661741">
              <w:marLeft w:val="0"/>
              <w:marRight w:val="0"/>
              <w:marTop w:val="0"/>
              <w:marBottom w:val="0"/>
              <w:divBdr>
                <w:top w:val="none" w:sz="0" w:space="0" w:color="auto"/>
                <w:left w:val="none" w:sz="0" w:space="0" w:color="auto"/>
                <w:bottom w:val="none" w:sz="0" w:space="0" w:color="auto"/>
                <w:right w:val="none" w:sz="0" w:space="0" w:color="auto"/>
              </w:divBdr>
            </w:div>
            <w:div w:id="421147652">
              <w:marLeft w:val="0"/>
              <w:marRight w:val="0"/>
              <w:marTop w:val="0"/>
              <w:marBottom w:val="0"/>
              <w:divBdr>
                <w:top w:val="none" w:sz="0" w:space="0" w:color="auto"/>
                <w:left w:val="none" w:sz="0" w:space="0" w:color="auto"/>
                <w:bottom w:val="none" w:sz="0" w:space="0" w:color="auto"/>
                <w:right w:val="none" w:sz="0" w:space="0" w:color="auto"/>
              </w:divBdr>
            </w:div>
            <w:div w:id="434863706">
              <w:marLeft w:val="0"/>
              <w:marRight w:val="0"/>
              <w:marTop w:val="0"/>
              <w:marBottom w:val="0"/>
              <w:divBdr>
                <w:top w:val="none" w:sz="0" w:space="0" w:color="auto"/>
                <w:left w:val="none" w:sz="0" w:space="0" w:color="auto"/>
                <w:bottom w:val="none" w:sz="0" w:space="0" w:color="auto"/>
                <w:right w:val="none" w:sz="0" w:space="0" w:color="auto"/>
              </w:divBdr>
            </w:div>
            <w:div w:id="1988364829">
              <w:marLeft w:val="0"/>
              <w:marRight w:val="0"/>
              <w:marTop w:val="0"/>
              <w:marBottom w:val="0"/>
              <w:divBdr>
                <w:top w:val="none" w:sz="0" w:space="0" w:color="auto"/>
                <w:left w:val="none" w:sz="0" w:space="0" w:color="auto"/>
                <w:bottom w:val="none" w:sz="0" w:space="0" w:color="auto"/>
                <w:right w:val="none" w:sz="0" w:space="0" w:color="auto"/>
              </w:divBdr>
            </w:div>
            <w:div w:id="2131777918">
              <w:marLeft w:val="0"/>
              <w:marRight w:val="0"/>
              <w:marTop w:val="0"/>
              <w:marBottom w:val="0"/>
              <w:divBdr>
                <w:top w:val="none" w:sz="0" w:space="0" w:color="auto"/>
                <w:left w:val="none" w:sz="0" w:space="0" w:color="auto"/>
                <w:bottom w:val="none" w:sz="0" w:space="0" w:color="auto"/>
                <w:right w:val="none" w:sz="0" w:space="0" w:color="auto"/>
              </w:divBdr>
            </w:div>
            <w:div w:id="1558709963">
              <w:marLeft w:val="0"/>
              <w:marRight w:val="0"/>
              <w:marTop w:val="0"/>
              <w:marBottom w:val="0"/>
              <w:divBdr>
                <w:top w:val="none" w:sz="0" w:space="0" w:color="auto"/>
                <w:left w:val="none" w:sz="0" w:space="0" w:color="auto"/>
                <w:bottom w:val="none" w:sz="0" w:space="0" w:color="auto"/>
                <w:right w:val="none" w:sz="0" w:space="0" w:color="auto"/>
              </w:divBdr>
            </w:div>
            <w:div w:id="749932670">
              <w:marLeft w:val="0"/>
              <w:marRight w:val="0"/>
              <w:marTop w:val="0"/>
              <w:marBottom w:val="0"/>
              <w:divBdr>
                <w:top w:val="none" w:sz="0" w:space="0" w:color="auto"/>
                <w:left w:val="none" w:sz="0" w:space="0" w:color="auto"/>
                <w:bottom w:val="none" w:sz="0" w:space="0" w:color="auto"/>
                <w:right w:val="none" w:sz="0" w:space="0" w:color="auto"/>
              </w:divBdr>
            </w:div>
            <w:div w:id="1367945207">
              <w:marLeft w:val="0"/>
              <w:marRight w:val="0"/>
              <w:marTop w:val="0"/>
              <w:marBottom w:val="0"/>
              <w:divBdr>
                <w:top w:val="none" w:sz="0" w:space="0" w:color="auto"/>
                <w:left w:val="none" w:sz="0" w:space="0" w:color="auto"/>
                <w:bottom w:val="none" w:sz="0" w:space="0" w:color="auto"/>
                <w:right w:val="none" w:sz="0" w:space="0" w:color="auto"/>
              </w:divBdr>
            </w:div>
            <w:div w:id="588272160">
              <w:marLeft w:val="0"/>
              <w:marRight w:val="0"/>
              <w:marTop w:val="0"/>
              <w:marBottom w:val="0"/>
              <w:divBdr>
                <w:top w:val="none" w:sz="0" w:space="0" w:color="auto"/>
                <w:left w:val="none" w:sz="0" w:space="0" w:color="auto"/>
                <w:bottom w:val="none" w:sz="0" w:space="0" w:color="auto"/>
                <w:right w:val="none" w:sz="0" w:space="0" w:color="auto"/>
              </w:divBdr>
            </w:div>
            <w:div w:id="643968786">
              <w:marLeft w:val="0"/>
              <w:marRight w:val="0"/>
              <w:marTop w:val="0"/>
              <w:marBottom w:val="0"/>
              <w:divBdr>
                <w:top w:val="none" w:sz="0" w:space="0" w:color="auto"/>
                <w:left w:val="none" w:sz="0" w:space="0" w:color="auto"/>
                <w:bottom w:val="none" w:sz="0" w:space="0" w:color="auto"/>
                <w:right w:val="none" w:sz="0" w:space="0" w:color="auto"/>
              </w:divBdr>
            </w:div>
            <w:div w:id="1686052972">
              <w:marLeft w:val="0"/>
              <w:marRight w:val="0"/>
              <w:marTop w:val="0"/>
              <w:marBottom w:val="0"/>
              <w:divBdr>
                <w:top w:val="none" w:sz="0" w:space="0" w:color="auto"/>
                <w:left w:val="none" w:sz="0" w:space="0" w:color="auto"/>
                <w:bottom w:val="none" w:sz="0" w:space="0" w:color="auto"/>
                <w:right w:val="none" w:sz="0" w:space="0" w:color="auto"/>
              </w:divBdr>
            </w:div>
            <w:div w:id="1791119492">
              <w:marLeft w:val="0"/>
              <w:marRight w:val="0"/>
              <w:marTop w:val="0"/>
              <w:marBottom w:val="0"/>
              <w:divBdr>
                <w:top w:val="none" w:sz="0" w:space="0" w:color="auto"/>
                <w:left w:val="none" w:sz="0" w:space="0" w:color="auto"/>
                <w:bottom w:val="none" w:sz="0" w:space="0" w:color="auto"/>
                <w:right w:val="none" w:sz="0" w:space="0" w:color="auto"/>
              </w:divBdr>
            </w:div>
            <w:div w:id="2111661124">
              <w:marLeft w:val="0"/>
              <w:marRight w:val="0"/>
              <w:marTop w:val="0"/>
              <w:marBottom w:val="0"/>
              <w:divBdr>
                <w:top w:val="none" w:sz="0" w:space="0" w:color="auto"/>
                <w:left w:val="none" w:sz="0" w:space="0" w:color="auto"/>
                <w:bottom w:val="none" w:sz="0" w:space="0" w:color="auto"/>
                <w:right w:val="none" w:sz="0" w:space="0" w:color="auto"/>
              </w:divBdr>
            </w:div>
            <w:div w:id="616177292">
              <w:marLeft w:val="0"/>
              <w:marRight w:val="0"/>
              <w:marTop w:val="0"/>
              <w:marBottom w:val="0"/>
              <w:divBdr>
                <w:top w:val="none" w:sz="0" w:space="0" w:color="auto"/>
                <w:left w:val="none" w:sz="0" w:space="0" w:color="auto"/>
                <w:bottom w:val="none" w:sz="0" w:space="0" w:color="auto"/>
                <w:right w:val="none" w:sz="0" w:space="0" w:color="auto"/>
              </w:divBdr>
            </w:div>
            <w:div w:id="62874805">
              <w:marLeft w:val="0"/>
              <w:marRight w:val="0"/>
              <w:marTop w:val="0"/>
              <w:marBottom w:val="0"/>
              <w:divBdr>
                <w:top w:val="none" w:sz="0" w:space="0" w:color="auto"/>
                <w:left w:val="none" w:sz="0" w:space="0" w:color="auto"/>
                <w:bottom w:val="none" w:sz="0" w:space="0" w:color="auto"/>
                <w:right w:val="none" w:sz="0" w:space="0" w:color="auto"/>
              </w:divBdr>
            </w:div>
            <w:div w:id="666176874">
              <w:marLeft w:val="0"/>
              <w:marRight w:val="0"/>
              <w:marTop w:val="0"/>
              <w:marBottom w:val="0"/>
              <w:divBdr>
                <w:top w:val="none" w:sz="0" w:space="0" w:color="auto"/>
                <w:left w:val="none" w:sz="0" w:space="0" w:color="auto"/>
                <w:bottom w:val="none" w:sz="0" w:space="0" w:color="auto"/>
                <w:right w:val="none" w:sz="0" w:space="0" w:color="auto"/>
              </w:divBdr>
            </w:div>
            <w:div w:id="664816728">
              <w:marLeft w:val="0"/>
              <w:marRight w:val="0"/>
              <w:marTop w:val="0"/>
              <w:marBottom w:val="0"/>
              <w:divBdr>
                <w:top w:val="none" w:sz="0" w:space="0" w:color="auto"/>
                <w:left w:val="none" w:sz="0" w:space="0" w:color="auto"/>
                <w:bottom w:val="none" w:sz="0" w:space="0" w:color="auto"/>
                <w:right w:val="none" w:sz="0" w:space="0" w:color="auto"/>
              </w:divBdr>
            </w:div>
            <w:div w:id="1918511156">
              <w:marLeft w:val="0"/>
              <w:marRight w:val="0"/>
              <w:marTop w:val="0"/>
              <w:marBottom w:val="0"/>
              <w:divBdr>
                <w:top w:val="none" w:sz="0" w:space="0" w:color="auto"/>
                <w:left w:val="none" w:sz="0" w:space="0" w:color="auto"/>
                <w:bottom w:val="none" w:sz="0" w:space="0" w:color="auto"/>
                <w:right w:val="none" w:sz="0" w:space="0" w:color="auto"/>
              </w:divBdr>
            </w:div>
            <w:div w:id="2018313198">
              <w:marLeft w:val="0"/>
              <w:marRight w:val="0"/>
              <w:marTop w:val="0"/>
              <w:marBottom w:val="0"/>
              <w:divBdr>
                <w:top w:val="none" w:sz="0" w:space="0" w:color="auto"/>
                <w:left w:val="none" w:sz="0" w:space="0" w:color="auto"/>
                <w:bottom w:val="none" w:sz="0" w:space="0" w:color="auto"/>
                <w:right w:val="none" w:sz="0" w:space="0" w:color="auto"/>
              </w:divBdr>
            </w:div>
            <w:div w:id="962073923">
              <w:marLeft w:val="0"/>
              <w:marRight w:val="0"/>
              <w:marTop w:val="0"/>
              <w:marBottom w:val="0"/>
              <w:divBdr>
                <w:top w:val="none" w:sz="0" w:space="0" w:color="auto"/>
                <w:left w:val="none" w:sz="0" w:space="0" w:color="auto"/>
                <w:bottom w:val="none" w:sz="0" w:space="0" w:color="auto"/>
                <w:right w:val="none" w:sz="0" w:space="0" w:color="auto"/>
              </w:divBdr>
            </w:div>
            <w:div w:id="725956430">
              <w:marLeft w:val="0"/>
              <w:marRight w:val="0"/>
              <w:marTop w:val="0"/>
              <w:marBottom w:val="0"/>
              <w:divBdr>
                <w:top w:val="none" w:sz="0" w:space="0" w:color="auto"/>
                <w:left w:val="none" w:sz="0" w:space="0" w:color="auto"/>
                <w:bottom w:val="none" w:sz="0" w:space="0" w:color="auto"/>
                <w:right w:val="none" w:sz="0" w:space="0" w:color="auto"/>
              </w:divBdr>
            </w:div>
            <w:div w:id="1007320726">
              <w:marLeft w:val="0"/>
              <w:marRight w:val="0"/>
              <w:marTop w:val="0"/>
              <w:marBottom w:val="0"/>
              <w:divBdr>
                <w:top w:val="none" w:sz="0" w:space="0" w:color="auto"/>
                <w:left w:val="none" w:sz="0" w:space="0" w:color="auto"/>
                <w:bottom w:val="none" w:sz="0" w:space="0" w:color="auto"/>
                <w:right w:val="none" w:sz="0" w:space="0" w:color="auto"/>
              </w:divBdr>
            </w:div>
            <w:div w:id="1985623466">
              <w:marLeft w:val="0"/>
              <w:marRight w:val="0"/>
              <w:marTop w:val="0"/>
              <w:marBottom w:val="0"/>
              <w:divBdr>
                <w:top w:val="none" w:sz="0" w:space="0" w:color="auto"/>
                <w:left w:val="none" w:sz="0" w:space="0" w:color="auto"/>
                <w:bottom w:val="none" w:sz="0" w:space="0" w:color="auto"/>
                <w:right w:val="none" w:sz="0" w:space="0" w:color="auto"/>
              </w:divBdr>
            </w:div>
            <w:div w:id="1427730977">
              <w:marLeft w:val="0"/>
              <w:marRight w:val="0"/>
              <w:marTop w:val="0"/>
              <w:marBottom w:val="0"/>
              <w:divBdr>
                <w:top w:val="none" w:sz="0" w:space="0" w:color="auto"/>
                <w:left w:val="none" w:sz="0" w:space="0" w:color="auto"/>
                <w:bottom w:val="none" w:sz="0" w:space="0" w:color="auto"/>
                <w:right w:val="none" w:sz="0" w:space="0" w:color="auto"/>
              </w:divBdr>
            </w:div>
            <w:div w:id="2009750359">
              <w:marLeft w:val="0"/>
              <w:marRight w:val="0"/>
              <w:marTop w:val="0"/>
              <w:marBottom w:val="0"/>
              <w:divBdr>
                <w:top w:val="none" w:sz="0" w:space="0" w:color="auto"/>
                <w:left w:val="none" w:sz="0" w:space="0" w:color="auto"/>
                <w:bottom w:val="none" w:sz="0" w:space="0" w:color="auto"/>
                <w:right w:val="none" w:sz="0" w:space="0" w:color="auto"/>
              </w:divBdr>
            </w:div>
            <w:div w:id="768082815">
              <w:marLeft w:val="0"/>
              <w:marRight w:val="0"/>
              <w:marTop w:val="0"/>
              <w:marBottom w:val="0"/>
              <w:divBdr>
                <w:top w:val="none" w:sz="0" w:space="0" w:color="auto"/>
                <w:left w:val="none" w:sz="0" w:space="0" w:color="auto"/>
                <w:bottom w:val="none" w:sz="0" w:space="0" w:color="auto"/>
                <w:right w:val="none" w:sz="0" w:space="0" w:color="auto"/>
              </w:divBdr>
            </w:div>
            <w:div w:id="966206229">
              <w:marLeft w:val="0"/>
              <w:marRight w:val="0"/>
              <w:marTop w:val="0"/>
              <w:marBottom w:val="0"/>
              <w:divBdr>
                <w:top w:val="none" w:sz="0" w:space="0" w:color="auto"/>
                <w:left w:val="none" w:sz="0" w:space="0" w:color="auto"/>
                <w:bottom w:val="none" w:sz="0" w:space="0" w:color="auto"/>
                <w:right w:val="none" w:sz="0" w:space="0" w:color="auto"/>
              </w:divBdr>
            </w:div>
            <w:div w:id="1803619655">
              <w:marLeft w:val="0"/>
              <w:marRight w:val="0"/>
              <w:marTop w:val="0"/>
              <w:marBottom w:val="0"/>
              <w:divBdr>
                <w:top w:val="none" w:sz="0" w:space="0" w:color="auto"/>
                <w:left w:val="none" w:sz="0" w:space="0" w:color="auto"/>
                <w:bottom w:val="none" w:sz="0" w:space="0" w:color="auto"/>
                <w:right w:val="none" w:sz="0" w:space="0" w:color="auto"/>
              </w:divBdr>
            </w:div>
            <w:div w:id="1839730280">
              <w:marLeft w:val="0"/>
              <w:marRight w:val="0"/>
              <w:marTop w:val="0"/>
              <w:marBottom w:val="0"/>
              <w:divBdr>
                <w:top w:val="none" w:sz="0" w:space="0" w:color="auto"/>
                <w:left w:val="none" w:sz="0" w:space="0" w:color="auto"/>
                <w:bottom w:val="none" w:sz="0" w:space="0" w:color="auto"/>
                <w:right w:val="none" w:sz="0" w:space="0" w:color="auto"/>
              </w:divBdr>
            </w:div>
            <w:div w:id="846944108">
              <w:marLeft w:val="0"/>
              <w:marRight w:val="0"/>
              <w:marTop w:val="0"/>
              <w:marBottom w:val="0"/>
              <w:divBdr>
                <w:top w:val="none" w:sz="0" w:space="0" w:color="auto"/>
                <w:left w:val="none" w:sz="0" w:space="0" w:color="auto"/>
                <w:bottom w:val="none" w:sz="0" w:space="0" w:color="auto"/>
                <w:right w:val="none" w:sz="0" w:space="0" w:color="auto"/>
              </w:divBdr>
            </w:div>
            <w:div w:id="1984196110">
              <w:marLeft w:val="0"/>
              <w:marRight w:val="0"/>
              <w:marTop w:val="0"/>
              <w:marBottom w:val="0"/>
              <w:divBdr>
                <w:top w:val="none" w:sz="0" w:space="0" w:color="auto"/>
                <w:left w:val="none" w:sz="0" w:space="0" w:color="auto"/>
                <w:bottom w:val="none" w:sz="0" w:space="0" w:color="auto"/>
                <w:right w:val="none" w:sz="0" w:space="0" w:color="auto"/>
              </w:divBdr>
            </w:div>
            <w:div w:id="956763666">
              <w:marLeft w:val="0"/>
              <w:marRight w:val="0"/>
              <w:marTop w:val="0"/>
              <w:marBottom w:val="0"/>
              <w:divBdr>
                <w:top w:val="none" w:sz="0" w:space="0" w:color="auto"/>
                <w:left w:val="none" w:sz="0" w:space="0" w:color="auto"/>
                <w:bottom w:val="none" w:sz="0" w:space="0" w:color="auto"/>
                <w:right w:val="none" w:sz="0" w:space="0" w:color="auto"/>
              </w:divBdr>
            </w:div>
            <w:div w:id="1280185744">
              <w:marLeft w:val="0"/>
              <w:marRight w:val="0"/>
              <w:marTop w:val="0"/>
              <w:marBottom w:val="0"/>
              <w:divBdr>
                <w:top w:val="none" w:sz="0" w:space="0" w:color="auto"/>
                <w:left w:val="none" w:sz="0" w:space="0" w:color="auto"/>
                <w:bottom w:val="none" w:sz="0" w:space="0" w:color="auto"/>
                <w:right w:val="none" w:sz="0" w:space="0" w:color="auto"/>
              </w:divBdr>
            </w:div>
            <w:div w:id="1231422312">
              <w:marLeft w:val="0"/>
              <w:marRight w:val="0"/>
              <w:marTop w:val="0"/>
              <w:marBottom w:val="0"/>
              <w:divBdr>
                <w:top w:val="none" w:sz="0" w:space="0" w:color="auto"/>
                <w:left w:val="none" w:sz="0" w:space="0" w:color="auto"/>
                <w:bottom w:val="none" w:sz="0" w:space="0" w:color="auto"/>
                <w:right w:val="none" w:sz="0" w:space="0" w:color="auto"/>
              </w:divBdr>
            </w:div>
            <w:div w:id="725185947">
              <w:marLeft w:val="0"/>
              <w:marRight w:val="0"/>
              <w:marTop w:val="0"/>
              <w:marBottom w:val="0"/>
              <w:divBdr>
                <w:top w:val="none" w:sz="0" w:space="0" w:color="auto"/>
                <w:left w:val="none" w:sz="0" w:space="0" w:color="auto"/>
                <w:bottom w:val="none" w:sz="0" w:space="0" w:color="auto"/>
                <w:right w:val="none" w:sz="0" w:space="0" w:color="auto"/>
              </w:divBdr>
            </w:div>
            <w:div w:id="1918511445">
              <w:marLeft w:val="0"/>
              <w:marRight w:val="0"/>
              <w:marTop w:val="0"/>
              <w:marBottom w:val="0"/>
              <w:divBdr>
                <w:top w:val="none" w:sz="0" w:space="0" w:color="auto"/>
                <w:left w:val="none" w:sz="0" w:space="0" w:color="auto"/>
                <w:bottom w:val="none" w:sz="0" w:space="0" w:color="auto"/>
                <w:right w:val="none" w:sz="0" w:space="0" w:color="auto"/>
              </w:divBdr>
            </w:div>
            <w:div w:id="1166629318">
              <w:marLeft w:val="0"/>
              <w:marRight w:val="0"/>
              <w:marTop w:val="0"/>
              <w:marBottom w:val="0"/>
              <w:divBdr>
                <w:top w:val="none" w:sz="0" w:space="0" w:color="auto"/>
                <w:left w:val="none" w:sz="0" w:space="0" w:color="auto"/>
                <w:bottom w:val="none" w:sz="0" w:space="0" w:color="auto"/>
                <w:right w:val="none" w:sz="0" w:space="0" w:color="auto"/>
              </w:divBdr>
            </w:div>
            <w:div w:id="493647335">
              <w:marLeft w:val="0"/>
              <w:marRight w:val="0"/>
              <w:marTop w:val="0"/>
              <w:marBottom w:val="0"/>
              <w:divBdr>
                <w:top w:val="none" w:sz="0" w:space="0" w:color="auto"/>
                <w:left w:val="none" w:sz="0" w:space="0" w:color="auto"/>
                <w:bottom w:val="none" w:sz="0" w:space="0" w:color="auto"/>
                <w:right w:val="none" w:sz="0" w:space="0" w:color="auto"/>
              </w:divBdr>
            </w:div>
            <w:div w:id="1238397477">
              <w:marLeft w:val="0"/>
              <w:marRight w:val="0"/>
              <w:marTop w:val="0"/>
              <w:marBottom w:val="0"/>
              <w:divBdr>
                <w:top w:val="none" w:sz="0" w:space="0" w:color="auto"/>
                <w:left w:val="none" w:sz="0" w:space="0" w:color="auto"/>
                <w:bottom w:val="none" w:sz="0" w:space="0" w:color="auto"/>
                <w:right w:val="none" w:sz="0" w:space="0" w:color="auto"/>
              </w:divBdr>
            </w:div>
            <w:div w:id="432821359">
              <w:marLeft w:val="0"/>
              <w:marRight w:val="0"/>
              <w:marTop w:val="0"/>
              <w:marBottom w:val="0"/>
              <w:divBdr>
                <w:top w:val="none" w:sz="0" w:space="0" w:color="auto"/>
                <w:left w:val="none" w:sz="0" w:space="0" w:color="auto"/>
                <w:bottom w:val="none" w:sz="0" w:space="0" w:color="auto"/>
                <w:right w:val="none" w:sz="0" w:space="0" w:color="auto"/>
              </w:divBdr>
            </w:div>
            <w:div w:id="1479958419">
              <w:marLeft w:val="0"/>
              <w:marRight w:val="0"/>
              <w:marTop w:val="0"/>
              <w:marBottom w:val="0"/>
              <w:divBdr>
                <w:top w:val="none" w:sz="0" w:space="0" w:color="auto"/>
                <w:left w:val="none" w:sz="0" w:space="0" w:color="auto"/>
                <w:bottom w:val="none" w:sz="0" w:space="0" w:color="auto"/>
                <w:right w:val="none" w:sz="0" w:space="0" w:color="auto"/>
              </w:divBdr>
            </w:div>
            <w:div w:id="1071661323">
              <w:marLeft w:val="0"/>
              <w:marRight w:val="0"/>
              <w:marTop w:val="0"/>
              <w:marBottom w:val="0"/>
              <w:divBdr>
                <w:top w:val="none" w:sz="0" w:space="0" w:color="auto"/>
                <w:left w:val="none" w:sz="0" w:space="0" w:color="auto"/>
                <w:bottom w:val="none" w:sz="0" w:space="0" w:color="auto"/>
                <w:right w:val="none" w:sz="0" w:space="0" w:color="auto"/>
              </w:divBdr>
            </w:div>
            <w:div w:id="1657105608">
              <w:marLeft w:val="0"/>
              <w:marRight w:val="0"/>
              <w:marTop w:val="0"/>
              <w:marBottom w:val="0"/>
              <w:divBdr>
                <w:top w:val="none" w:sz="0" w:space="0" w:color="auto"/>
                <w:left w:val="none" w:sz="0" w:space="0" w:color="auto"/>
                <w:bottom w:val="none" w:sz="0" w:space="0" w:color="auto"/>
                <w:right w:val="none" w:sz="0" w:space="0" w:color="auto"/>
              </w:divBdr>
            </w:div>
            <w:div w:id="1821535026">
              <w:marLeft w:val="0"/>
              <w:marRight w:val="0"/>
              <w:marTop w:val="0"/>
              <w:marBottom w:val="0"/>
              <w:divBdr>
                <w:top w:val="none" w:sz="0" w:space="0" w:color="auto"/>
                <w:left w:val="none" w:sz="0" w:space="0" w:color="auto"/>
                <w:bottom w:val="none" w:sz="0" w:space="0" w:color="auto"/>
                <w:right w:val="none" w:sz="0" w:space="0" w:color="auto"/>
              </w:divBdr>
            </w:div>
            <w:div w:id="390083694">
              <w:marLeft w:val="0"/>
              <w:marRight w:val="0"/>
              <w:marTop w:val="0"/>
              <w:marBottom w:val="0"/>
              <w:divBdr>
                <w:top w:val="none" w:sz="0" w:space="0" w:color="auto"/>
                <w:left w:val="none" w:sz="0" w:space="0" w:color="auto"/>
                <w:bottom w:val="none" w:sz="0" w:space="0" w:color="auto"/>
                <w:right w:val="none" w:sz="0" w:space="0" w:color="auto"/>
              </w:divBdr>
            </w:div>
            <w:div w:id="122162581">
              <w:marLeft w:val="0"/>
              <w:marRight w:val="0"/>
              <w:marTop w:val="0"/>
              <w:marBottom w:val="0"/>
              <w:divBdr>
                <w:top w:val="none" w:sz="0" w:space="0" w:color="auto"/>
                <w:left w:val="none" w:sz="0" w:space="0" w:color="auto"/>
                <w:bottom w:val="none" w:sz="0" w:space="0" w:color="auto"/>
                <w:right w:val="none" w:sz="0" w:space="0" w:color="auto"/>
              </w:divBdr>
            </w:div>
            <w:div w:id="394162162">
              <w:marLeft w:val="0"/>
              <w:marRight w:val="0"/>
              <w:marTop w:val="0"/>
              <w:marBottom w:val="0"/>
              <w:divBdr>
                <w:top w:val="none" w:sz="0" w:space="0" w:color="auto"/>
                <w:left w:val="none" w:sz="0" w:space="0" w:color="auto"/>
                <w:bottom w:val="none" w:sz="0" w:space="0" w:color="auto"/>
                <w:right w:val="none" w:sz="0" w:space="0" w:color="auto"/>
              </w:divBdr>
            </w:div>
            <w:div w:id="1066421026">
              <w:marLeft w:val="0"/>
              <w:marRight w:val="0"/>
              <w:marTop w:val="0"/>
              <w:marBottom w:val="0"/>
              <w:divBdr>
                <w:top w:val="none" w:sz="0" w:space="0" w:color="auto"/>
                <w:left w:val="none" w:sz="0" w:space="0" w:color="auto"/>
                <w:bottom w:val="none" w:sz="0" w:space="0" w:color="auto"/>
                <w:right w:val="none" w:sz="0" w:space="0" w:color="auto"/>
              </w:divBdr>
            </w:div>
            <w:div w:id="1915821902">
              <w:marLeft w:val="0"/>
              <w:marRight w:val="0"/>
              <w:marTop w:val="0"/>
              <w:marBottom w:val="0"/>
              <w:divBdr>
                <w:top w:val="none" w:sz="0" w:space="0" w:color="auto"/>
                <w:left w:val="none" w:sz="0" w:space="0" w:color="auto"/>
                <w:bottom w:val="none" w:sz="0" w:space="0" w:color="auto"/>
                <w:right w:val="none" w:sz="0" w:space="0" w:color="auto"/>
              </w:divBdr>
            </w:div>
            <w:div w:id="2036036463">
              <w:marLeft w:val="0"/>
              <w:marRight w:val="0"/>
              <w:marTop w:val="0"/>
              <w:marBottom w:val="0"/>
              <w:divBdr>
                <w:top w:val="none" w:sz="0" w:space="0" w:color="auto"/>
                <w:left w:val="none" w:sz="0" w:space="0" w:color="auto"/>
                <w:bottom w:val="none" w:sz="0" w:space="0" w:color="auto"/>
                <w:right w:val="none" w:sz="0" w:space="0" w:color="auto"/>
              </w:divBdr>
            </w:div>
            <w:div w:id="541668819">
              <w:marLeft w:val="0"/>
              <w:marRight w:val="0"/>
              <w:marTop w:val="0"/>
              <w:marBottom w:val="0"/>
              <w:divBdr>
                <w:top w:val="none" w:sz="0" w:space="0" w:color="auto"/>
                <w:left w:val="none" w:sz="0" w:space="0" w:color="auto"/>
                <w:bottom w:val="none" w:sz="0" w:space="0" w:color="auto"/>
                <w:right w:val="none" w:sz="0" w:space="0" w:color="auto"/>
              </w:divBdr>
            </w:div>
            <w:div w:id="2004044849">
              <w:marLeft w:val="0"/>
              <w:marRight w:val="0"/>
              <w:marTop w:val="0"/>
              <w:marBottom w:val="0"/>
              <w:divBdr>
                <w:top w:val="none" w:sz="0" w:space="0" w:color="auto"/>
                <w:left w:val="none" w:sz="0" w:space="0" w:color="auto"/>
                <w:bottom w:val="none" w:sz="0" w:space="0" w:color="auto"/>
                <w:right w:val="none" w:sz="0" w:space="0" w:color="auto"/>
              </w:divBdr>
            </w:div>
            <w:div w:id="163017426">
              <w:marLeft w:val="0"/>
              <w:marRight w:val="0"/>
              <w:marTop w:val="0"/>
              <w:marBottom w:val="0"/>
              <w:divBdr>
                <w:top w:val="none" w:sz="0" w:space="0" w:color="auto"/>
                <w:left w:val="none" w:sz="0" w:space="0" w:color="auto"/>
                <w:bottom w:val="none" w:sz="0" w:space="0" w:color="auto"/>
                <w:right w:val="none" w:sz="0" w:space="0" w:color="auto"/>
              </w:divBdr>
            </w:div>
            <w:div w:id="163933735">
              <w:marLeft w:val="0"/>
              <w:marRight w:val="0"/>
              <w:marTop w:val="0"/>
              <w:marBottom w:val="0"/>
              <w:divBdr>
                <w:top w:val="none" w:sz="0" w:space="0" w:color="auto"/>
                <w:left w:val="none" w:sz="0" w:space="0" w:color="auto"/>
                <w:bottom w:val="none" w:sz="0" w:space="0" w:color="auto"/>
                <w:right w:val="none" w:sz="0" w:space="0" w:color="auto"/>
              </w:divBdr>
            </w:div>
            <w:div w:id="11686289">
              <w:marLeft w:val="0"/>
              <w:marRight w:val="0"/>
              <w:marTop w:val="0"/>
              <w:marBottom w:val="0"/>
              <w:divBdr>
                <w:top w:val="none" w:sz="0" w:space="0" w:color="auto"/>
                <w:left w:val="none" w:sz="0" w:space="0" w:color="auto"/>
                <w:bottom w:val="none" w:sz="0" w:space="0" w:color="auto"/>
                <w:right w:val="none" w:sz="0" w:space="0" w:color="auto"/>
              </w:divBdr>
            </w:div>
            <w:div w:id="1481997623">
              <w:marLeft w:val="0"/>
              <w:marRight w:val="0"/>
              <w:marTop w:val="0"/>
              <w:marBottom w:val="0"/>
              <w:divBdr>
                <w:top w:val="none" w:sz="0" w:space="0" w:color="auto"/>
                <w:left w:val="none" w:sz="0" w:space="0" w:color="auto"/>
                <w:bottom w:val="none" w:sz="0" w:space="0" w:color="auto"/>
                <w:right w:val="none" w:sz="0" w:space="0" w:color="auto"/>
              </w:divBdr>
            </w:div>
            <w:div w:id="1278442215">
              <w:marLeft w:val="0"/>
              <w:marRight w:val="0"/>
              <w:marTop w:val="0"/>
              <w:marBottom w:val="0"/>
              <w:divBdr>
                <w:top w:val="none" w:sz="0" w:space="0" w:color="auto"/>
                <w:left w:val="none" w:sz="0" w:space="0" w:color="auto"/>
                <w:bottom w:val="none" w:sz="0" w:space="0" w:color="auto"/>
                <w:right w:val="none" w:sz="0" w:space="0" w:color="auto"/>
              </w:divBdr>
            </w:div>
            <w:div w:id="626812300">
              <w:marLeft w:val="0"/>
              <w:marRight w:val="0"/>
              <w:marTop w:val="0"/>
              <w:marBottom w:val="0"/>
              <w:divBdr>
                <w:top w:val="none" w:sz="0" w:space="0" w:color="auto"/>
                <w:left w:val="none" w:sz="0" w:space="0" w:color="auto"/>
                <w:bottom w:val="none" w:sz="0" w:space="0" w:color="auto"/>
                <w:right w:val="none" w:sz="0" w:space="0" w:color="auto"/>
              </w:divBdr>
            </w:div>
            <w:div w:id="1473014273">
              <w:marLeft w:val="0"/>
              <w:marRight w:val="0"/>
              <w:marTop w:val="0"/>
              <w:marBottom w:val="0"/>
              <w:divBdr>
                <w:top w:val="none" w:sz="0" w:space="0" w:color="auto"/>
                <w:left w:val="none" w:sz="0" w:space="0" w:color="auto"/>
                <w:bottom w:val="none" w:sz="0" w:space="0" w:color="auto"/>
                <w:right w:val="none" w:sz="0" w:space="0" w:color="auto"/>
              </w:divBdr>
            </w:div>
            <w:div w:id="1605502675">
              <w:marLeft w:val="0"/>
              <w:marRight w:val="0"/>
              <w:marTop w:val="0"/>
              <w:marBottom w:val="0"/>
              <w:divBdr>
                <w:top w:val="none" w:sz="0" w:space="0" w:color="auto"/>
                <w:left w:val="none" w:sz="0" w:space="0" w:color="auto"/>
                <w:bottom w:val="none" w:sz="0" w:space="0" w:color="auto"/>
                <w:right w:val="none" w:sz="0" w:space="0" w:color="auto"/>
              </w:divBdr>
            </w:div>
            <w:div w:id="1467888559">
              <w:marLeft w:val="0"/>
              <w:marRight w:val="0"/>
              <w:marTop w:val="0"/>
              <w:marBottom w:val="0"/>
              <w:divBdr>
                <w:top w:val="none" w:sz="0" w:space="0" w:color="auto"/>
                <w:left w:val="none" w:sz="0" w:space="0" w:color="auto"/>
                <w:bottom w:val="none" w:sz="0" w:space="0" w:color="auto"/>
                <w:right w:val="none" w:sz="0" w:space="0" w:color="auto"/>
              </w:divBdr>
            </w:div>
            <w:div w:id="1450315021">
              <w:marLeft w:val="0"/>
              <w:marRight w:val="0"/>
              <w:marTop w:val="0"/>
              <w:marBottom w:val="0"/>
              <w:divBdr>
                <w:top w:val="none" w:sz="0" w:space="0" w:color="auto"/>
                <w:left w:val="none" w:sz="0" w:space="0" w:color="auto"/>
                <w:bottom w:val="none" w:sz="0" w:space="0" w:color="auto"/>
                <w:right w:val="none" w:sz="0" w:space="0" w:color="auto"/>
              </w:divBdr>
            </w:div>
            <w:div w:id="725030677">
              <w:marLeft w:val="0"/>
              <w:marRight w:val="0"/>
              <w:marTop w:val="0"/>
              <w:marBottom w:val="0"/>
              <w:divBdr>
                <w:top w:val="none" w:sz="0" w:space="0" w:color="auto"/>
                <w:left w:val="none" w:sz="0" w:space="0" w:color="auto"/>
                <w:bottom w:val="none" w:sz="0" w:space="0" w:color="auto"/>
                <w:right w:val="none" w:sz="0" w:space="0" w:color="auto"/>
              </w:divBdr>
            </w:div>
            <w:div w:id="2121367481">
              <w:marLeft w:val="0"/>
              <w:marRight w:val="0"/>
              <w:marTop w:val="0"/>
              <w:marBottom w:val="0"/>
              <w:divBdr>
                <w:top w:val="none" w:sz="0" w:space="0" w:color="auto"/>
                <w:left w:val="none" w:sz="0" w:space="0" w:color="auto"/>
                <w:bottom w:val="none" w:sz="0" w:space="0" w:color="auto"/>
                <w:right w:val="none" w:sz="0" w:space="0" w:color="auto"/>
              </w:divBdr>
            </w:div>
            <w:div w:id="123812349">
              <w:marLeft w:val="0"/>
              <w:marRight w:val="0"/>
              <w:marTop w:val="0"/>
              <w:marBottom w:val="0"/>
              <w:divBdr>
                <w:top w:val="none" w:sz="0" w:space="0" w:color="auto"/>
                <w:left w:val="none" w:sz="0" w:space="0" w:color="auto"/>
                <w:bottom w:val="none" w:sz="0" w:space="0" w:color="auto"/>
                <w:right w:val="none" w:sz="0" w:space="0" w:color="auto"/>
              </w:divBdr>
            </w:div>
            <w:div w:id="1261377639">
              <w:marLeft w:val="0"/>
              <w:marRight w:val="0"/>
              <w:marTop w:val="0"/>
              <w:marBottom w:val="0"/>
              <w:divBdr>
                <w:top w:val="none" w:sz="0" w:space="0" w:color="auto"/>
                <w:left w:val="none" w:sz="0" w:space="0" w:color="auto"/>
                <w:bottom w:val="none" w:sz="0" w:space="0" w:color="auto"/>
                <w:right w:val="none" w:sz="0" w:space="0" w:color="auto"/>
              </w:divBdr>
            </w:div>
            <w:div w:id="1126391424">
              <w:marLeft w:val="0"/>
              <w:marRight w:val="0"/>
              <w:marTop w:val="0"/>
              <w:marBottom w:val="0"/>
              <w:divBdr>
                <w:top w:val="none" w:sz="0" w:space="0" w:color="auto"/>
                <w:left w:val="none" w:sz="0" w:space="0" w:color="auto"/>
                <w:bottom w:val="none" w:sz="0" w:space="0" w:color="auto"/>
                <w:right w:val="none" w:sz="0" w:space="0" w:color="auto"/>
              </w:divBdr>
            </w:div>
            <w:div w:id="1733118654">
              <w:marLeft w:val="0"/>
              <w:marRight w:val="0"/>
              <w:marTop w:val="0"/>
              <w:marBottom w:val="0"/>
              <w:divBdr>
                <w:top w:val="none" w:sz="0" w:space="0" w:color="auto"/>
                <w:left w:val="none" w:sz="0" w:space="0" w:color="auto"/>
                <w:bottom w:val="none" w:sz="0" w:space="0" w:color="auto"/>
                <w:right w:val="none" w:sz="0" w:space="0" w:color="auto"/>
              </w:divBdr>
            </w:div>
            <w:div w:id="89670381">
              <w:marLeft w:val="0"/>
              <w:marRight w:val="0"/>
              <w:marTop w:val="0"/>
              <w:marBottom w:val="0"/>
              <w:divBdr>
                <w:top w:val="none" w:sz="0" w:space="0" w:color="auto"/>
                <w:left w:val="none" w:sz="0" w:space="0" w:color="auto"/>
                <w:bottom w:val="none" w:sz="0" w:space="0" w:color="auto"/>
                <w:right w:val="none" w:sz="0" w:space="0" w:color="auto"/>
              </w:divBdr>
            </w:div>
            <w:div w:id="307176035">
              <w:marLeft w:val="0"/>
              <w:marRight w:val="0"/>
              <w:marTop w:val="0"/>
              <w:marBottom w:val="0"/>
              <w:divBdr>
                <w:top w:val="none" w:sz="0" w:space="0" w:color="auto"/>
                <w:left w:val="none" w:sz="0" w:space="0" w:color="auto"/>
                <w:bottom w:val="none" w:sz="0" w:space="0" w:color="auto"/>
                <w:right w:val="none" w:sz="0" w:space="0" w:color="auto"/>
              </w:divBdr>
            </w:div>
            <w:div w:id="1076632214">
              <w:marLeft w:val="0"/>
              <w:marRight w:val="0"/>
              <w:marTop w:val="0"/>
              <w:marBottom w:val="0"/>
              <w:divBdr>
                <w:top w:val="none" w:sz="0" w:space="0" w:color="auto"/>
                <w:left w:val="none" w:sz="0" w:space="0" w:color="auto"/>
                <w:bottom w:val="none" w:sz="0" w:space="0" w:color="auto"/>
                <w:right w:val="none" w:sz="0" w:space="0" w:color="auto"/>
              </w:divBdr>
            </w:div>
            <w:div w:id="1998219163">
              <w:marLeft w:val="0"/>
              <w:marRight w:val="0"/>
              <w:marTop w:val="0"/>
              <w:marBottom w:val="0"/>
              <w:divBdr>
                <w:top w:val="none" w:sz="0" w:space="0" w:color="auto"/>
                <w:left w:val="none" w:sz="0" w:space="0" w:color="auto"/>
                <w:bottom w:val="none" w:sz="0" w:space="0" w:color="auto"/>
                <w:right w:val="none" w:sz="0" w:space="0" w:color="auto"/>
              </w:divBdr>
            </w:div>
            <w:div w:id="1380666662">
              <w:marLeft w:val="0"/>
              <w:marRight w:val="0"/>
              <w:marTop w:val="0"/>
              <w:marBottom w:val="0"/>
              <w:divBdr>
                <w:top w:val="none" w:sz="0" w:space="0" w:color="auto"/>
                <w:left w:val="none" w:sz="0" w:space="0" w:color="auto"/>
                <w:bottom w:val="none" w:sz="0" w:space="0" w:color="auto"/>
                <w:right w:val="none" w:sz="0" w:space="0" w:color="auto"/>
              </w:divBdr>
            </w:div>
            <w:div w:id="1423183875">
              <w:marLeft w:val="0"/>
              <w:marRight w:val="0"/>
              <w:marTop w:val="0"/>
              <w:marBottom w:val="0"/>
              <w:divBdr>
                <w:top w:val="none" w:sz="0" w:space="0" w:color="auto"/>
                <w:left w:val="none" w:sz="0" w:space="0" w:color="auto"/>
                <w:bottom w:val="none" w:sz="0" w:space="0" w:color="auto"/>
                <w:right w:val="none" w:sz="0" w:space="0" w:color="auto"/>
              </w:divBdr>
            </w:div>
            <w:div w:id="1190490933">
              <w:marLeft w:val="0"/>
              <w:marRight w:val="0"/>
              <w:marTop w:val="0"/>
              <w:marBottom w:val="0"/>
              <w:divBdr>
                <w:top w:val="none" w:sz="0" w:space="0" w:color="auto"/>
                <w:left w:val="none" w:sz="0" w:space="0" w:color="auto"/>
                <w:bottom w:val="none" w:sz="0" w:space="0" w:color="auto"/>
                <w:right w:val="none" w:sz="0" w:space="0" w:color="auto"/>
              </w:divBdr>
            </w:div>
            <w:div w:id="1618753005">
              <w:marLeft w:val="0"/>
              <w:marRight w:val="0"/>
              <w:marTop w:val="0"/>
              <w:marBottom w:val="0"/>
              <w:divBdr>
                <w:top w:val="none" w:sz="0" w:space="0" w:color="auto"/>
                <w:left w:val="none" w:sz="0" w:space="0" w:color="auto"/>
                <w:bottom w:val="none" w:sz="0" w:space="0" w:color="auto"/>
                <w:right w:val="none" w:sz="0" w:space="0" w:color="auto"/>
              </w:divBdr>
            </w:div>
            <w:div w:id="1872448017">
              <w:marLeft w:val="0"/>
              <w:marRight w:val="0"/>
              <w:marTop w:val="0"/>
              <w:marBottom w:val="0"/>
              <w:divBdr>
                <w:top w:val="none" w:sz="0" w:space="0" w:color="auto"/>
                <w:left w:val="none" w:sz="0" w:space="0" w:color="auto"/>
                <w:bottom w:val="none" w:sz="0" w:space="0" w:color="auto"/>
                <w:right w:val="none" w:sz="0" w:space="0" w:color="auto"/>
              </w:divBdr>
            </w:div>
            <w:div w:id="449471502">
              <w:marLeft w:val="0"/>
              <w:marRight w:val="0"/>
              <w:marTop w:val="0"/>
              <w:marBottom w:val="0"/>
              <w:divBdr>
                <w:top w:val="none" w:sz="0" w:space="0" w:color="auto"/>
                <w:left w:val="none" w:sz="0" w:space="0" w:color="auto"/>
                <w:bottom w:val="none" w:sz="0" w:space="0" w:color="auto"/>
                <w:right w:val="none" w:sz="0" w:space="0" w:color="auto"/>
              </w:divBdr>
            </w:div>
            <w:div w:id="455107201">
              <w:marLeft w:val="0"/>
              <w:marRight w:val="0"/>
              <w:marTop w:val="0"/>
              <w:marBottom w:val="0"/>
              <w:divBdr>
                <w:top w:val="none" w:sz="0" w:space="0" w:color="auto"/>
                <w:left w:val="none" w:sz="0" w:space="0" w:color="auto"/>
                <w:bottom w:val="none" w:sz="0" w:space="0" w:color="auto"/>
                <w:right w:val="none" w:sz="0" w:space="0" w:color="auto"/>
              </w:divBdr>
            </w:div>
            <w:div w:id="187447331">
              <w:marLeft w:val="0"/>
              <w:marRight w:val="0"/>
              <w:marTop w:val="0"/>
              <w:marBottom w:val="0"/>
              <w:divBdr>
                <w:top w:val="none" w:sz="0" w:space="0" w:color="auto"/>
                <w:left w:val="none" w:sz="0" w:space="0" w:color="auto"/>
                <w:bottom w:val="none" w:sz="0" w:space="0" w:color="auto"/>
                <w:right w:val="none" w:sz="0" w:space="0" w:color="auto"/>
              </w:divBdr>
            </w:div>
            <w:div w:id="717704688">
              <w:marLeft w:val="0"/>
              <w:marRight w:val="0"/>
              <w:marTop w:val="0"/>
              <w:marBottom w:val="0"/>
              <w:divBdr>
                <w:top w:val="none" w:sz="0" w:space="0" w:color="auto"/>
                <w:left w:val="none" w:sz="0" w:space="0" w:color="auto"/>
                <w:bottom w:val="none" w:sz="0" w:space="0" w:color="auto"/>
                <w:right w:val="none" w:sz="0" w:space="0" w:color="auto"/>
              </w:divBdr>
            </w:div>
            <w:div w:id="215623876">
              <w:marLeft w:val="0"/>
              <w:marRight w:val="0"/>
              <w:marTop w:val="0"/>
              <w:marBottom w:val="0"/>
              <w:divBdr>
                <w:top w:val="none" w:sz="0" w:space="0" w:color="auto"/>
                <w:left w:val="none" w:sz="0" w:space="0" w:color="auto"/>
                <w:bottom w:val="none" w:sz="0" w:space="0" w:color="auto"/>
                <w:right w:val="none" w:sz="0" w:space="0" w:color="auto"/>
              </w:divBdr>
            </w:div>
            <w:div w:id="188034505">
              <w:marLeft w:val="0"/>
              <w:marRight w:val="0"/>
              <w:marTop w:val="0"/>
              <w:marBottom w:val="0"/>
              <w:divBdr>
                <w:top w:val="none" w:sz="0" w:space="0" w:color="auto"/>
                <w:left w:val="none" w:sz="0" w:space="0" w:color="auto"/>
                <w:bottom w:val="none" w:sz="0" w:space="0" w:color="auto"/>
                <w:right w:val="none" w:sz="0" w:space="0" w:color="auto"/>
              </w:divBdr>
            </w:div>
            <w:div w:id="49883495">
              <w:marLeft w:val="0"/>
              <w:marRight w:val="0"/>
              <w:marTop w:val="0"/>
              <w:marBottom w:val="0"/>
              <w:divBdr>
                <w:top w:val="none" w:sz="0" w:space="0" w:color="auto"/>
                <w:left w:val="none" w:sz="0" w:space="0" w:color="auto"/>
                <w:bottom w:val="none" w:sz="0" w:space="0" w:color="auto"/>
                <w:right w:val="none" w:sz="0" w:space="0" w:color="auto"/>
              </w:divBdr>
            </w:div>
            <w:div w:id="1557549739">
              <w:marLeft w:val="0"/>
              <w:marRight w:val="0"/>
              <w:marTop w:val="0"/>
              <w:marBottom w:val="0"/>
              <w:divBdr>
                <w:top w:val="none" w:sz="0" w:space="0" w:color="auto"/>
                <w:left w:val="none" w:sz="0" w:space="0" w:color="auto"/>
                <w:bottom w:val="none" w:sz="0" w:space="0" w:color="auto"/>
                <w:right w:val="none" w:sz="0" w:space="0" w:color="auto"/>
              </w:divBdr>
            </w:div>
            <w:div w:id="148906455">
              <w:marLeft w:val="0"/>
              <w:marRight w:val="0"/>
              <w:marTop w:val="0"/>
              <w:marBottom w:val="0"/>
              <w:divBdr>
                <w:top w:val="none" w:sz="0" w:space="0" w:color="auto"/>
                <w:left w:val="none" w:sz="0" w:space="0" w:color="auto"/>
                <w:bottom w:val="none" w:sz="0" w:space="0" w:color="auto"/>
                <w:right w:val="none" w:sz="0" w:space="0" w:color="auto"/>
              </w:divBdr>
            </w:div>
            <w:div w:id="1113597085">
              <w:marLeft w:val="0"/>
              <w:marRight w:val="0"/>
              <w:marTop w:val="0"/>
              <w:marBottom w:val="0"/>
              <w:divBdr>
                <w:top w:val="none" w:sz="0" w:space="0" w:color="auto"/>
                <w:left w:val="none" w:sz="0" w:space="0" w:color="auto"/>
                <w:bottom w:val="none" w:sz="0" w:space="0" w:color="auto"/>
                <w:right w:val="none" w:sz="0" w:space="0" w:color="auto"/>
              </w:divBdr>
            </w:div>
            <w:div w:id="610627422">
              <w:marLeft w:val="0"/>
              <w:marRight w:val="0"/>
              <w:marTop w:val="0"/>
              <w:marBottom w:val="0"/>
              <w:divBdr>
                <w:top w:val="none" w:sz="0" w:space="0" w:color="auto"/>
                <w:left w:val="none" w:sz="0" w:space="0" w:color="auto"/>
                <w:bottom w:val="none" w:sz="0" w:space="0" w:color="auto"/>
                <w:right w:val="none" w:sz="0" w:space="0" w:color="auto"/>
              </w:divBdr>
            </w:div>
            <w:div w:id="513037392">
              <w:marLeft w:val="0"/>
              <w:marRight w:val="0"/>
              <w:marTop w:val="0"/>
              <w:marBottom w:val="0"/>
              <w:divBdr>
                <w:top w:val="none" w:sz="0" w:space="0" w:color="auto"/>
                <w:left w:val="none" w:sz="0" w:space="0" w:color="auto"/>
                <w:bottom w:val="none" w:sz="0" w:space="0" w:color="auto"/>
                <w:right w:val="none" w:sz="0" w:space="0" w:color="auto"/>
              </w:divBdr>
            </w:div>
            <w:div w:id="732316664">
              <w:marLeft w:val="0"/>
              <w:marRight w:val="0"/>
              <w:marTop w:val="0"/>
              <w:marBottom w:val="0"/>
              <w:divBdr>
                <w:top w:val="none" w:sz="0" w:space="0" w:color="auto"/>
                <w:left w:val="none" w:sz="0" w:space="0" w:color="auto"/>
                <w:bottom w:val="none" w:sz="0" w:space="0" w:color="auto"/>
                <w:right w:val="none" w:sz="0" w:space="0" w:color="auto"/>
              </w:divBdr>
            </w:div>
            <w:div w:id="525102955">
              <w:marLeft w:val="0"/>
              <w:marRight w:val="0"/>
              <w:marTop w:val="0"/>
              <w:marBottom w:val="0"/>
              <w:divBdr>
                <w:top w:val="none" w:sz="0" w:space="0" w:color="auto"/>
                <w:left w:val="none" w:sz="0" w:space="0" w:color="auto"/>
                <w:bottom w:val="none" w:sz="0" w:space="0" w:color="auto"/>
                <w:right w:val="none" w:sz="0" w:space="0" w:color="auto"/>
              </w:divBdr>
            </w:div>
            <w:div w:id="2027904994">
              <w:marLeft w:val="0"/>
              <w:marRight w:val="0"/>
              <w:marTop w:val="0"/>
              <w:marBottom w:val="0"/>
              <w:divBdr>
                <w:top w:val="none" w:sz="0" w:space="0" w:color="auto"/>
                <w:left w:val="none" w:sz="0" w:space="0" w:color="auto"/>
                <w:bottom w:val="none" w:sz="0" w:space="0" w:color="auto"/>
                <w:right w:val="none" w:sz="0" w:space="0" w:color="auto"/>
              </w:divBdr>
            </w:div>
            <w:div w:id="260724684">
              <w:marLeft w:val="0"/>
              <w:marRight w:val="0"/>
              <w:marTop w:val="0"/>
              <w:marBottom w:val="0"/>
              <w:divBdr>
                <w:top w:val="none" w:sz="0" w:space="0" w:color="auto"/>
                <w:left w:val="none" w:sz="0" w:space="0" w:color="auto"/>
                <w:bottom w:val="none" w:sz="0" w:space="0" w:color="auto"/>
                <w:right w:val="none" w:sz="0" w:space="0" w:color="auto"/>
              </w:divBdr>
            </w:div>
            <w:div w:id="1053429907">
              <w:marLeft w:val="0"/>
              <w:marRight w:val="0"/>
              <w:marTop w:val="0"/>
              <w:marBottom w:val="0"/>
              <w:divBdr>
                <w:top w:val="none" w:sz="0" w:space="0" w:color="auto"/>
                <w:left w:val="none" w:sz="0" w:space="0" w:color="auto"/>
                <w:bottom w:val="none" w:sz="0" w:space="0" w:color="auto"/>
                <w:right w:val="none" w:sz="0" w:space="0" w:color="auto"/>
              </w:divBdr>
            </w:div>
            <w:div w:id="1681852860">
              <w:marLeft w:val="0"/>
              <w:marRight w:val="0"/>
              <w:marTop w:val="0"/>
              <w:marBottom w:val="0"/>
              <w:divBdr>
                <w:top w:val="none" w:sz="0" w:space="0" w:color="auto"/>
                <w:left w:val="none" w:sz="0" w:space="0" w:color="auto"/>
                <w:bottom w:val="none" w:sz="0" w:space="0" w:color="auto"/>
                <w:right w:val="none" w:sz="0" w:space="0" w:color="auto"/>
              </w:divBdr>
            </w:div>
            <w:div w:id="1825199685">
              <w:marLeft w:val="0"/>
              <w:marRight w:val="0"/>
              <w:marTop w:val="0"/>
              <w:marBottom w:val="0"/>
              <w:divBdr>
                <w:top w:val="none" w:sz="0" w:space="0" w:color="auto"/>
                <w:left w:val="none" w:sz="0" w:space="0" w:color="auto"/>
                <w:bottom w:val="none" w:sz="0" w:space="0" w:color="auto"/>
                <w:right w:val="none" w:sz="0" w:space="0" w:color="auto"/>
              </w:divBdr>
            </w:div>
            <w:div w:id="856771509">
              <w:marLeft w:val="0"/>
              <w:marRight w:val="0"/>
              <w:marTop w:val="0"/>
              <w:marBottom w:val="0"/>
              <w:divBdr>
                <w:top w:val="none" w:sz="0" w:space="0" w:color="auto"/>
                <w:left w:val="none" w:sz="0" w:space="0" w:color="auto"/>
                <w:bottom w:val="none" w:sz="0" w:space="0" w:color="auto"/>
                <w:right w:val="none" w:sz="0" w:space="0" w:color="auto"/>
              </w:divBdr>
            </w:div>
            <w:div w:id="1824735073">
              <w:marLeft w:val="0"/>
              <w:marRight w:val="0"/>
              <w:marTop w:val="0"/>
              <w:marBottom w:val="0"/>
              <w:divBdr>
                <w:top w:val="none" w:sz="0" w:space="0" w:color="auto"/>
                <w:left w:val="none" w:sz="0" w:space="0" w:color="auto"/>
                <w:bottom w:val="none" w:sz="0" w:space="0" w:color="auto"/>
                <w:right w:val="none" w:sz="0" w:space="0" w:color="auto"/>
              </w:divBdr>
            </w:div>
            <w:div w:id="9457807">
              <w:marLeft w:val="0"/>
              <w:marRight w:val="0"/>
              <w:marTop w:val="0"/>
              <w:marBottom w:val="0"/>
              <w:divBdr>
                <w:top w:val="none" w:sz="0" w:space="0" w:color="auto"/>
                <w:left w:val="none" w:sz="0" w:space="0" w:color="auto"/>
                <w:bottom w:val="none" w:sz="0" w:space="0" w:color="auto"/>
                <w:right w:val="none" w:sz="0" w:space="0" w:color="auto"/>
              </w:divBdr>
            </w:div>
            <w:div w:id="601694192">
              <w:marLeft w:val="0"/>
              <w:marRight w:val="0"/>
              <w:marTop w:val="0"/>
              <w:marBottom w:val="0"/>
              <w:divBdr>
                <w:top w:val="none" w:sz="0" w:space="0" w:color="auto"/>
                <w:left w:val="none" w:sz="0" w:space="0" w:color="auto"/>
                <w:bottom w:val="none" w:sz="0" w:space="0" w:color="auto"/>
                <w:right w:val="none" w:sz="0" w:space="0" w:color="auto"/>
              </w:divBdr>
            </w:div>
            <w:div w:id="962230379">
              <w:marLeft w:val="0"/>
              <w:marRight w:val="0"/>
              <w:marTop w:val="0"/>
              <w:marBottom w:val="0"/>
              <w:divBdr>
                <w:top w:val="none" w:sz="0" w:space="0" w:color="auto"/>
                <w:left w:val="none" w:sz="0" w:space="0" w:color="auto"/>
                <w:bottom w:val="none" w:sz="0" w:space="0" w:color="auto"/>
                <w:right w:val="none" w:sz="0" w:space="0" w:color="auto"/>
              </w:divBdr>
            </w:div>
            <w:div w:id="1264997515">
              <w:marLeft w:val="0"/>
              <w:marRight w:val="0"/>
              <w:marTop w:val="0"/>
              <w:marBottom w:val="0"/>
              <w:divBdr>
                <w:top w:val="none" w:sz="0" w:space="0" w:color="auto"/>
                <w:left w:val="none" w:sz="0" w:space="0" w:color="auto"/>
                <w:bottom w:val="none" w:sz="0" w:space="0" w:color="auto"/>
                <w:right w:val="none" w:sz="0" w:space="0" w:color="auto"/>
              </w:divBdr>
            </w:div>
            <w:div w:id="190537093">
              <w:marLeft w:val="0"/>
              <w:marRight w:val="0"/>
              <w:marTop w:val="0"/>
              <w:marBottom w:val="0"/>
              <w:divBdr>
                <w:top w:val="none" w:sz="0" w:space="0" w:color="auto"/>
                <w:left w:val="none" w:sz="0" w:space="0" w:color="auto"/>
                <w:bottom w:val="none" w:sz="0" w:space="0" w:color="auto"/>
                <w:right w:val="none" w:sz="0" w:space="0" w:color="auto"/>
              </w:divBdr>
            </w:div>
            <w:div w:id="1599488603">
              <w:marLeft w:val="0"/>
              <w:marRight w:val="0"/>
              <w:marTop w:val="0"/>
              <w:marBottom w:val="0"/>
              <w:divBdr>
                <w:top w:val="none" w:sz="0" w:space="0" w:color="auto"/>
                <w:left w:val="none" w:sz="0" w:space="0" w:color="auto"/>
                <w:bottom w:val="none" w:sz="0" w:space="0" w:color="auto"/>
                <w:right w:val="none" w:sz="0" w:space="0" w:color="auto"/>
              </w:divBdr>
            </w:div>
            <w:div w:id="1106194166">
              <w:marLeft w:val="0"/>
              <w:marRight w:val="0"/>
              <w:marTop w:val="0"/>
              <w:marBottom w:val="0"/>
              <w:divBdr>
                <w:top w:val="none" w:sz="0" w:space="0" w:color="auto"/>
                <w:left w:val="none" w:sz="0" w:space="0" w:color="auto"/>
                <w:bottom w:val="none" w:sz="0" w:space="0" w:color="auto"/>
                <w:right w:val="none" w:sz="0" w:space="0" w:color="auto"/>
              </w:divBdr>
            </w:div>
            <w:div w:id="551038320">
              <w:marLeft w:val="0"/>
              <w:marRight w:val="0"/>
              <w:marTop w:val="0"/>
              <w:marBottom w:val="0"/>
              <w:divBdr>
                <w:top w:val="none" w:sz="0" w:space="0" w:color="auto"/>
                <w:left w:val="none" w:sz="0" w:space="0" w:color="auto"/>
                <w:bottom w:val="none" w:sz="0" w:space="0" w:color="auto"/>
                <w:right w:val="none" w:sz="0" w:space="0" w:color="auto"/>
              </w:divBdr>
            </w:div>
            <w:div w:id="970987214">
              <w:marLeft w:val="0"/>
              <w:marRight w:val="0"/>
              <w:marTop w:val="0"/>
              <w:marBottom w:val="0"/>
              <w:divBdr>
                <w:top w:val="none" w:sz="0" w:space="0" w:color="auto"/>
                <w:left w:val="none" w:sz="0" w:space="0" w:color="auto"/>
                <w:bottom w:val="none" w:sz="0" w:space="0" w:color="auto"/>
                <w:right w:val="none" w:sz="0" w:space="0" w:color="auto"/>
              </w:divBdr>
            </w:div>
            <w:div w:id="1683699985">
              <w:marLeft w:val="0"/>
              <w:marRight w:val="0"/>
              <w:marTop w:val="0"/>
              <w:marBottom w:val="0"/>
              <w:divBdr>
                <w:top w:val="none" w:sz="0" w:space="0" w:color="auto"/>
                <w:left w:val="none" w:sz="0" w:space="0" w:color="auto"/>
                <w:bottom w:val="none" w:sz="0" w:space="0" w:color="auto"/>
                <w:right w:val="none" w:sz="0" w:space="0" w:color="auto"/>
              </w:divBdr>
            </w:div>
            <w:div w:id="1361778379">
              <w:marLeft w:val="0"/>
              <w:marRight w:val="0"/>
              <w:marTop w:val="0"/>
              <w:marBottom w:val="0"/>
              <w:divBdr>
                <w:top w:val="none" w:sz="0" w:space="0" w:color="auto"/>
                <w:left w:val="none" w:sz="0" w:space="0" w:color="auto"/>
                <w:bottom w:val="none" w:sz="0" w:space="0" w:color="auto"/>
                <w:right w:val="none" w:sz="0" w:space="0" w:color="auto"/>
              </w:divBdr>
            </w:div>
            <w:div w:id="1726220823">
              <w:marLeft w:val="0"/>
              <w:marRight w:val="0"/>
              <w:marTop w:val="0"/>
              <w:marBottom w:val="0"/>
              <w:divBdr>
                <w:top w:val="none" w:sz="0" w:space="0" w:color="auto"/>
                <w:left w:val="none" w:sz="0" w:space="0" w:color="auto"/>
                <w:bottom w:val="none" w:sz="0" w:space="0" w:color="auto"/>
                <w:right w:val="none" w:sz="0" w:space="0" w:color="auto"/>
              </w:divBdr>
            </w:div>
            <w:div w:id="646670747">
              <w:marLeft w:val="0"/>
              <w:marRight w:val="0"/>
              <w:marTop w:val="0"/>
              <w:marBottom w:val="0"/>
              <w:divBdr>
                <w:top w:val="none" w:sz="0" w:space="0" w:color="auto"/>
                <w:left w:val="none" w:sz="0" w:space="0" w:color="auto"/>
                <w:bottom w:val="none" w:sz="0" w:space="0" w:color="auto"/>
                <w:right w:val="none" w:sz="0" w:space="0" w:color="auto"/>
              </w:divBdr>
            </w:div>
            <w:div w:id="2077894375">
              <w:marLeft w:val="0"/>
              <w:marRight w:val="0"/>
              <w:marTop w:val="0"/>
              <w:marBottom w:val="0"/>
              <w:divBdr>
                <w:top w:val="none" w:sz="0" w:space="0" w:color="auto"/>
                <w:left w:val="none" w:sz="0" w:space="0" w:color="auto"/>
                <w:bottom w:val="none" w:sz="0" w:space="0" w:color="auto"/>
                <w:right w:val="none" w:sz="0" w:space="0" w:color="auto"/>
              </w:divBdr>
            </w:div>
            <w:div w:id="67701392">
              <w:marLeft w:val="0"/>
              <w:marRight w:val="0"/>
              <w:marTop w:val="0"/>
              <w:marBottom w:val="0"/>
              <w:divBdr>
                <w:top w:val="none" w:sz="0" w:space="0" w:color="auto"/>
                <w:left w:val="none" w:sz="0" w:space="0" w:color="auto"/>
                <w:bottom w:val="none" w:sz="0" w:space="0" w:color="auto"/>
                <w:right w:val="none" w:sz="0" w:space="0" w:color="auto"/>
              </w:divBdr>
            </w:div>
            <w:div w:id="1232929403">
              <w:marLeft w:val="0"/>
              <w:marRight w:val="0"/>
              <w:marTop w:val="0"/>
              <w:marBottom w:val="0"/>
              <w:divBdr>
                <w:top w:val="none" w:sz="0" w:space="0" w:color="auto"/>
                <w:left w:val="none" w:sz="0" w:space="0" w:color="auto"/>
                <w:bottom w:val="none" w:sz="0" w:space="0" w:color="auto"/>
                <w:right w:val="none" w:sz="0" w:space="0" w:color="auto"/>
              </w:divBdr>
            </w:div>
            <w:div w:id="952249457">
              <w:marLeft w:val="0"/>
              <w:marRight w:val="0"/>
              <w:marTop w:val="0"/>
              <w:marBottom w:val="0"/>
              <w:divBdr>
                <w:top w:val="none" w:sz="0" w:space="0" w:color="auto"/>
                <w:left w:val="none" w:sz="0" w:space="0" w:color="auto"/>
                <w:bottom w:val="none" w:sz="0" w:space="0" w:color="auto"/>
                <w:right w:val="none" w:sz="0" w:space="0" w:color="auto"/>
              </w:divBdr>
            </w:div>
            <w:div w:id="43792975">
              <w:marLeft w:val="0"/>
              <w:marRight w:val="0"/>
              <w:marTop w:val="0"/>
              <w:marBottom w:val="0"/>
              <w:divBdr>
                <w:top w:val="none" w:sz="0" w:space="0" w:color="auto"/>
                <w:left w:val="none" w:sz="0" w:space="0" w:color="auto"/>
                <w:bottom w:val="none" w:sz="0" w:space="0" w:color="auto"/>
                <w:right w:val="none" w:sz="0" w:space="0" w:color="auto"/>
              </w:divBdr>
            </w:div>
            <w:div w:id="2095391371">
              <w:marLeft w:val="0"/>
              <w:marRight w:val="0"/>
              <w:marTop w:val="0"/>
              <w:marBottom w:val="0"/>
              <w:divBdr>
                <w:top w:val="none" w:sz="0" w:space="0" w:color="auto"/>
                <w:left w:val="none" w:sz="0" w:space="0" w:color="auto"/>
                <w:bottom w:val="none" w:sz="0" w:space="0" w:color="auto"/>
                <w:right w:val="none" w:sz="0" w:space="0" w:color="auto"/>
              </w:divBdr>
            </w:div>
            <w:div w:id="1263755621">
              <w:marLeft w:val="0"/>
              <w:marRight w:val="0"/>
              <w:marTop w:val="0"/>
              <w:marBottom w:val="0"/>
              <w:divBdr>
                <w:top w:val="none" w:sz="0" w:space="0" w:color="auto"/>
                <w:left w:val="none" w:sz="0" w:space="0" w:color="auto"/>
                <w:bottom w:val="none" w:sz="0" w:space="0" w:color="auto"/>
                <w:right w:val="none" w:sz="0" w:space="0" w:color="auto"/>
              </w:divBdr>
            </w:div>
            <w:div w:id="67269193">
              <w:marLeft w:val="0"/>
              <w:marRight w:val="0"/>
              <w:marTop w:val="0"/>
              <w:marBottom w:val="0"/>
              <w:divBdr>
                <w:top w:val="none" w:sz="0" w:space="0" w:color="auto"/>
                <w:left w:val="none" w:sz="0" w:space="0" w:color="auto"/>
                <w:bottom w:val="none" w:sz="0" w:space="0" w:color="auto"/>
                <w:right w:val="none" w:sz="0" w:space="0" w:color="auto"/>
              </w:divBdr>
            </w:div>
            <w:div w:id="11224785">
              <w:marLeft w:val="0"/>
              <w:marRight w:val="0"/>
              <w:marTop w:val="0"/>
              <w:marBottom w:val="0"/>
              <w:divBdr>
                <w:top w:val="none" w:sz="0" w:space="0" w:color="auto"/>
                <w:left w:val="none" w:sz="0" w:space="0" w:color="auto"/>
                <w:bottom w:val="none" w:sz="0" w:space="0" w:color="auto"/>
                <w:right w:val="none" w:sz="0" w:space="0" w:color="auto"/>
              </w:divBdr>
            </w:div>
            <w:div w:id="1549803011">
              <w:marLeft w:val="0"/>
              <w:marRight w:val="0"/>
              <w:marTop w:val="0"/>
              <w:marBottom w:val="0"/>
              <w:divBdr>
                <w:top w:val="none" w:sz="0" w:space="0" w:color="auto"/>
                <w:left w:val="none" w:sz="0" w:space="0" w:color="auto"/>
                <w:bottom w:val="none" w:sz="0" w:space="0" w:color="auto"/>
                <w:right w:val="none" w:sz="0" w:space="0" w:color="auto"/>
              </w:divBdr>
            </w:div>
            <w:div w:id="1969629339">
              <w:marLeft w:val="0"/>
              <w:marRight w:val="0"/>
              <w:marTop w:val="0"/>
              <w:marBottom w:val="0"/>
              <w:divBdr>
                <w:top w:val="none" w:sz="0" w:space="0" w:color="auto"/>
                <w:left w:val="none" w:sz="0" w:space="0" w:color="auto"/>
                <w:bottom w:val="none" w:sz="0" w:space="0" w:color="auto"/>
                <w:right w:val="none" w:sz="0" w:space="0" w:color="auto"/>
              </w:divBdr>
            </w:div>
            <w:div w:id="1280189203">
              <w:marLeft w:val="0"/>
              <w:marRight w:val="0"/>
              <w:marTop w:val="0"/>
              <w:marBottom w:val="0"/>
              <w:divBdr>
                <w:top w:val="none" w:sz="0" w:space="0" w:color="auto"/>
                <w:left w:val="none" w:sz="0" w:space="0" w:color="auto"/>
                <w:bottom w:val="none" w:sz="0" w:space="0" w:color="auto"/>
                <w:right w:val="none" w:sz="0" w:space="0" w:color="auto"/>
              </w:divBdr>
            </w:div>
            <w:div w:id="799735988">
              <w:marLeft w:val="0"/>
              <w:marRight w:val="0"/>
              <w:marTop w:val="0"/>
              <w:marBottom w:val="0"/>
              <w:divBdr>
                <w:top w:val="none" w:sz="0" w:space="0" w:color="auto"/>
                <w:left w:val="none" w:sz="0" w:space="0" w:color="auto"/>
                <w:bottom w:val="none" w:sz="0" w:space="0" w:color="auto"/>
                <w:right w:val="none" w:sz="0" w:space="0" w:color="auto"/>
              </w:divBdr>
            </w:div>
            <w:div w:id="2048331101">
              <w:marLeft w:val="0"/>
              <w:marRight w:val="0"/>
              <w:marTop w:val="0"/>
              <w:marBottom w:val="0"/>
              <w:divBdr>
                <w:top w:val="none" w:sz="0" w:space="0" w:color="auto"/>
                <w:left w:val="none" w:sz="0" w:space="0" w:color="auto"/>
                <w:bottom w:val="none" w:sz="0" w:space="0" w:color="auto"/>
                <w:right w:val="none" w:sz="0" w:space="0" w:color="auto"/>
              </w:divBdr>
            </w:div>
            <w:div w:id="565142582">
              <w:marLeft w:val="0"/>
              <w:marRight w:val="0"/>
              <w:marTop w:val="0"/>
              <w:marBottom w:val="0"/>
              <w:divBdr>
                <w:top w:val="none" w:sz="0" w:space="0" w:color="auto"/>
                <w:left w:val="none" w:sz="0" w:space="0" w:color="auto"/>
                <w:bottom w:val="none" w:sz="0" w:space="0" w:color="auto"/>
                <w:right w:val="none" w:sz="0" w:space="0" w:color="auto"/>
              </w:divBdr>
            </w:div>
            <w:div w:id="532571009">
              <w:marLeft w:val="0"/>
              <w:marRight w:val="0"/>
              <w:marTop w:val="0"/>
              <w:marBottom w:val="0"/>
              <w:divBdr>
                <w:top w:val="none" w:sz="0" w:space="0" w:color="auto"/>
                <w:left w:val="none" w:sz="0" w:space="0" w:color="auto"/>
                <w:bottom w:val="none" w:sz="0" w:space="0" w:color="auto"/>
                <w:right w:val="none" w:sz="0" w:space="0" w:color="auto"/>
              </w:divBdr>
            </w:div>
            <w:div w:id="1816484212">
              <w:marLeft w:val="0"/>
              <w:marRight w:val="0"/>
              <w:marTop w:val="0"/>
              <w:marBottom w:val="0"/>
              <w:divBdr>
                <w:top w:val="none" w:sz="0" w:space="0" w:color="auto"/>
                <w:left w:val="none" w:sz="0" w:space="0" w:color="auto"/>
                <w:bottom w:val="none" w:sz="0" w:space="0" w:color="auto"/>
                <w:right w:val="none" w:sz="0" w:space="0" w:color="auto"/>
              </w:divBdr>
            </w:div>
            <w:div w:id="1587111863">
              <w:marLeft w:val="0"/>
              <w:marRight w:val="0"/>
              <w:marTop w:val="0"/>
              <w:marBottom w:val="0"/>
              <w:divBdr>
                <w:top w:val="none" w:sz="0" w:space="0" w:color="auto"/>
                <w:left w:val="none" w:sz="0" w:space="0" w:color="auto"/>
                <w:bottom w:val="none" w:sz="0" w:space="0" w:color="auto"/>
                <w:right w:val="none" w:sz="0" w:space="0" w:color="auto"/>
              </w:divBdr>
            </w:div>
            <w:div w:id="278295937">
              <w:marLeft w:val="0"/>
              <w:marRight w:val="0"/>
              <w:marTop w:val="0"/>
              <w:marBottom w:val="0"/>
              <w:divBdr>
                <w:top w:val="none" w:sz="0" w:space="0" w:color="auto"/>
                <w:left w:val="none" w:sz="0" w:space="0" w:color="auto"/>
                <w:bottom w:val="none" w:sz="0" w:space="0" w:color="auto"/>
                <w:right w:val="none" w:sz="0" w:space="0" w:color="auto"/>
              </w:divBdr>
            </w:div>
            <w:div w:id="2111046200">
              <w:marLeft w:val="0"/>
              <w:marRight w:val="0"/>
              <w:marTop w:val="0"/>
              <w:marBottom w:val="0"/>
              <w:divBdr>
                <w:top w:val="none" w:sz="0" w:space="0" w:color="auto"/>
                <w:left w:val="none" w:sz="0" w:space="0" w:color="auto"/>
                <w:bottom w:val="none" w:sz="0" w:space="0" w:color="auto"/>
                <w:right w:val="none" w:sz="0" w:space="0" w:color="auto"/>
              </w:divBdr>
            </w:div>
            <w:div w:id="899368489">
              <w:marLeft w:val="0"/>
              <w:marRight w:val="0"/>
              <w:marTop w:val="0"/>
              <w:marBottom w:val="0"/>
              <w:divBdr>
                <w:top w:val="none" w:sz="0" w:space="0" w:color="auto"/>
                <w:left w:val="none" w:sz="0" w:space="0" w:color="auto"/>
                <w:bottom w:val="none" w:sz="0" w:space="0" w:color="auto"/>
                <w:right w:val="none" w:sz="0" w:space="0" w:color="auto"/>
              </w:divBdr>
            </w:div>
            <w:div w:id="563416553">
              <w:marLeft w:val="0"/>
              <w:marRight w:val="0"/>
              <w:marTop w:val="0"/>
              <w:marBottom w:val="0"/>
              <w:divBdr>
                <w:top w:val="none" w:sz="0" w:space="0" w:color="auto"/>
                <w:left w:val="none" w:sz="0" w:space="0" w:color="auto"/>
                <w:bottom w:val="none" w:sz="0" w:space="0" w:color="auto"/>
                <w:right w:val="none" w:sz="0" w:space="0" w:color="auto"/>
              </w:divBdr>
            </w:div>
            <w:div w:id="566302016">
              <w:marLeft w:val="0"/>
              <w:marRight w:val="0"/>
              <w:marTop w:val="0"/>
              <w:marBottom w:val="0"/>
              <w:divBdr>
                <w:top w:val="none" w:sz="0" w:space="0" w:color="auto"/>
                <w:left w:val="none" w:sz="0" w:space="0" w:color="auto"/>
                <w:bottom w:val="none" w:sz="0" w:space="0" w:color="auto"/>
                <w:right w:val="none" w:sz="0" w:space="0" w:color="auto"/>
              </w:divBdr>
            </w:div>
            <w:div w:id="1312834856">
              <w:marLeft w:val="0"/>
              <w:marRight w:val="0"/>
              <w:marTop w:val="0"/>
              <w:marBottom w:val="0"/>
              <w:divBdr>
                <w:top w:val="none" w:sz="0" w:space="0" w:color="auto"/>
                <w:left w:val="none" w:sz="0" w:space="0" w:color="auto"/>
                <w:bottom w:val="none" w:sz="0" w:space="0" w:color="auto"/>
                <w:right w:val="none" w:sz="0" w:space="0" w:color="auto"/>
              </w:divBdr>
            </w:div>
            <w:div w:id="1011638061">
              <w:marLeft w:val="0"/>
              <w:marRight w:val="0"/>
              <w:marTop w:val="0"/>
              <w:marBottom w:val="0"/>
              <w:divBdr>
                <w:top w:val="none" w:sz="0" w:space="0" w:color="auto"/>
                <w:left w:val="none" w:sz="0" w:space="0" w:color="auto"/>
                <w:bottom w:val="none" w:sz="0" w:space="0" w:color="auto"/>
                <w:right w:val="none" w:sz="0" w:space="0" w:color="auto"/>
              </w:divBdr>
            </w:div>
            <w:div w:id="1502550518">
              <w:marLeft w:val="0"/>
              <w:marRight w:val="0"/>
              <w:marTop w:val="0"/>
              <w:marBottom w:val="0"/>
              <w:divBdr>
                <w:top w:val="none" w:sz="0" w:space="0" w:color="auto"/>
                <w:left w:val="none" w:sz="0" w:space="0" w:color="auto"/>
                <w:bottom w:val="none" w:sz="0" w:space="0" w:color="auto"/>
                <w:right w:val="none" w:sz="0" w:space="0" w:color="auto"/>
              </w:divBdr>
            </w:div>
            <w:div w:id="282199828">
              <w:marLeft w:val="0"/>
              <w:marRight w:val="0"/>
              <w:marTop w:val="0"/>
              <w:marBottom w:val="0"/>
              <w:divBdr>
                <w:top w:val="none" w:sz="0" w:space="0" w:color="auto"/>
                <w:left w:val="none" w:sz="0" w:space="0" w:color="auto"/>
                <w:bottom w:val="none" w:sz="0" w:space="0" w:color="auto"/>
                <w:right w:val="none" w:sz="0" w:space="0" w:color="auto"/>
              </w:divBdr>
            </w:div>
            <w:div w:id="489642298">
              <w:marLeft w:val="0"/>
              <w:marRight w:val="0"/>
              <w:marTop w:val="0"/>
              <w:marBottom w:val="0"/>
              <w:divBdr>
                <w:top w:val="none" w:sz="0" w:space="0" w:color="auto"/>
                <w:left w:val="none" w:sz="0" w:space="0" w:color="auto"/>
                <w:bottom w:val="none" w:sz="0" w:space="0" w:color="auto"/>
                <w:right w:val="none" w:sz="0" w:space="0" w:color="auto"/>
              </w:divBdr>
            </w:div>
            <w:div w:id="630284057">
              <w:marLeft w:val="0"/>
              <w:marRight w:val="0"/>
              <w:marTop w:val="0"/>
              <w:marBottom w:val="0"/>
              <w:divBdr>
                <w:top w:val="none" w:sz="0" w:space="0" w:color="auto"/>
                <w:left w:val="none" w:sz="0" w:space="0" w:color="auto"/>
                <w:bottom w:val="none" w:sz="0" w:space="0" w:color="auto"/>
                <w:right w:val="none" w:sz="0" w:space="0" w:color="auto"/>
              </w:divBdr>
            </w:div>
            <w:div w:id="1535920468">
              <w:marLeft w:val="0"/>
              <w:marRight w:val="0"/>
              <w:marTop w:val="0"/>
              <w:marBottom w:val="0"/>
              <w:divBdr>
                <w:top w:val="none" w:sz="0" w:space="0" w:color="auto"/>
                <w:left w:val="none" w:sz="0" w:space="0" w:color="auto"/>
                <w:bottom w:val="none" w:sz="0" w:space="0" w:color="auto"/>
                <w:right w:val="none" w:sz="0" w:space="0" w:color="auto"/>
              </w:divBdr>
            </w:div>
            <w:div w:id="982075195">
              <w:marLeft w:val="0"/>
              <w:marRight w:val="0"/>
              <w:marTop w:val="0"/>
              <w:marBottom w:val="0"/>
              <w:divBdr>
                <w:top w:val="none" w:sz="0" w:space="0" w:color="auto"/>
                <w:left w:val="none" w:sz="0" w:space="0" w:color="auto"/>
                <w:bottom w:val="none" w:sz="0" w:space="0" w:color="auto"/>
                <w:right w:val="none" w:sz="0" w:space="0" w:color="auto"/>
              </w:divBdr>
            </w:div>
            <w:div w:id="1223516988">
              <w:marLeft w:val="0"/>
              <w:marRight w:val="0"/>
              <w:marTop w:val="0"/>
              <w:marBottom w:val="0"/>
              <w:divBdr>
                <w:top w:val="none" w:sz="0" w:space="0" w:color="auto"/>
                <w:left w:val="none" w:sz="0" w:space="0" w:color="auto"/>
                <w:bottom w:val="none" w:sz="0" w:space="0" w:color="auto"/>
                <w:right w:val="none" w:sz="0" w:space="0" w:color="auto"/>
              </w:divBdr>
            </w:div>
            <w:div w:id="126893416">
              <w:marLeft w:val="0"/>
              <w:marRight w:val="0"/>
              <w:marTop w:val="0"/>
              <w:marBottom w:val="0"/>
              <w:divBdr>
                <w:top w:val="none" w:sz="0" w:space="0" w:color="auto"/>
                <w:left w:val="none" w:sz="0" w:space="0" w:color="auto"/>
                <w:bottom w:val="none" w:sz="0" w:space="0" w:color="auto"/>
                <w:right w:val="none" w:sz="0" w:space="0" w:color="auto"/>
              </w:divBdr>
            </w:div>
            <w:div w:id="1466579942">
              <w:marLeft w:val="0"/>
              <w:marRight w:val="0"/>
              <w:marTop w:val="0"/>
              <w:marBottom w:val="0"/>
              <w:divBdr>
                <w:top w:val="none" w:sz="0" w:space="0" w:color="auto"/>
                <w:left w:val="none" w:sz="0" w:space="0" w:color="auto"/>
                <w:bottom w:val="none" w:sz="0" w:space="0" w:color="auto"/>
                <w:right w:val="none" w:sz="0" w:space="0" w:color="auto"/>
              </w:divBdr>
            </w:div>
            <w:div w:id="2038579426">
              <w:marLeft w:val="0"/>
              <w:marRight w:val="0"/>
              <w:marTop w:val="0"/>
              <w:marBottom w:val="0"/>
              <w:divBdr>
                <w:top w:val="none" w:sz="0" w:space="0" w:color="auto"/>
                <w:left w:val="none" w:sz="0" w:space="0" w:color="auto"/>
                <w:bottom w:val="none" w:sz="0" w:space="0" w:color="auto"/>
                <w:right w:val="none" w:sz="0" w:space="0" w:color="auto"/>
              </w:divBdr>
            </w:div>
            <w:div w:id="1161123416">
              <w:marLeft w:val="0"/>
              <w:marRight w:val="0"/>
              <w:marTop w:val="0"/>
              <w:marBottom w:val="0"/>
              <w:divBdr>
                <w:top w:val="none" w:sz="0" w:space="0" w:color="auto"/>
                <w:left w:val="none" w:sz="0" w:space="0" w:color="auto"/>
                <w:bottom w:val="none" w:sz="0" w:space="0" w:color="auto"/>
                <w:right w:val="none" w:sz="0" w:space="0" w:color="auto"/>
              </w:divBdr>
            </w:div>
            <w:div w:id="392698247">
              <w:marLeft w:val="0"/>
              <w:marRight w:val="0"/>
              <w:marTop w:val="0"/>
              <w:marBottom w:val="0"/>
              <w:divBdr>
                <w:top w:val="none" w:sz="0" w:space="0" w:color="auto"/>
                <w:left w:val="none" w:sz="0" w:space="0" w:color="auto"/>
                <w:bottom w:val="none" w:sz="0" w:space="0" w:color="auto"/>
                <w:right w:val="none" w:sz="0" w:space="0" w:color="auto"/>
              </w:divBdr>
            </w:div>
            <w:div w:id="1575312204">
              <w:marLeft w:val="0"/>
              <w:marRight w:val="0"/>
              <w:marTop w:val="0"/>
              <w:marBottom w:val="0"/>
              <w:divBdr>
                <w:top w:val="none" w:sz="0" w:space="0" w:color="auto"/>
                <w:left w:val="none" w:sz="0" w:space="0" w:color="auto"/>
                <w:bottom w:val="none" w:sz="0" w:space="0" w:color="auto"/>
                <w:right w:val="none" w:sz="0" w:space="0" w:color="auto"/>
              </w:divBdr>
            </w:div>
            <w:div w:id="415127866">
              <w:marLeft w:val="0"/>
              <w:marRight w:val="0"/>
              <w:marTop w:val="0"/>
              <w:marBottom w:val="0"/>
              <w:divBdr>
                <w:top w:val="none" w:sz="0" w:space="0" w:color="auto"/>
                <w:left w:val="none" w:sz="0" w:space="0" w:color="auto"/>
                <w:bottom w:val="none" w:sz="0" w:space="0" w:color="auto"/>
                <w:right w:val="none" w:sz="0" w:space="0" w:color="auto"/>
              </w:divBdr>
            </w:div>
            <w:div w:id="795298384">
              <w:marLeft w:val="0"/>
              <w:marRight w:val="0"/>
              <w:marTop w:val="0"/>
              <w:marBottom w:val="0"/>
              <w:divBdr>
                <w:top w:val="none" w:sz="0" w:space="0" w:color="auto"/>
                <w:left w:val="none" w:sz="0" w:space="0" w:color="auto"/>
                <w:bottom w:val="none" w:sz="0" w:space="0" w:color="auto"/>
                <w:right w:val="none" w:sz="0" w:space="0" w:color="auto"/>
              </w:divBdr>
            </w:div>
            <w:div w:id="2117168566">
              <w:marLeft w:val="0"/>
              <w:marRight w:val="0"/>
              <w:marTop w:val="0"/>
              <w:marBottom w:val="0"/>
              <w:divBdr>
                <w:top w:val="none" w:sz="0" w:space="0" w:color="auto"/>
                <w:left w:val="none" w:sz="0" w:space="0" w:color="auto"/>
                <w:bottom w:val="none" w:sz="0" w:space="0" w:color="auto"/>
                <w:right w:val="none" w:sz="0" w:space="0" w:color="auto"/>
              </w:divBdr>
            </w:div>
            <w:div w:id="414127150">
              <w:marLeft w:val="0"/>
              <w:marRight w:val="0"/>
              <w:marTop w:val="0"/>
              <w:marBottom w:val="0"/>
              <w:divBdr>
                <w:top w:val="none" w:sz="0" w:space="0" w:color="auto"/>
                <w:left w:val="none" w:sz="0" w:space="0" w:color="auto"/>
                <w:bottom w:val="none" w:sz="0" w:space="0" w:color="auto"/>
                <w:right w:val="none" w:sz="0" w:space="0" w:color="auto"/>
              </w:divBdr>
            </w:div>
            <w:div w:id="1006715549">
              <w:marLeft w:val="0"/>
              <w:marRight w:val="0"/>
              <w:marTop w:val="0"/>
              <w:marBottom w:val="0"/>
              <w:divBdr>
                <w:top w:val="none" w:sz="0" w:space="0" w:color="auto"/>
                <w:left w:val="none" w:sz="0" w:space="0" w:color="auto"/>
                <w:bottom w:val="none" w:sz="0" w:space="0" w:color="auto"/>
                <w:right w:val="none" w:sz="0" w:space="0" w:color="auto"/>
              </w:divBdr>
            </w:div>
            <w:div w:id="581262966">
              <w:marLeft w:val="0"/>
              <w:marRight w:val="0"/>
              <w:marTop w:val="0"/>
              <w:marBottom w:val="0"/>
              <w:divBdr>
                <w:top w:val="none" w:sz="0" w:space="0" w:color="auto"/>
                <w:left w:val="none" w:sz="0" w:space="0" w:color="auto"/>
                <w:bottom w:val="none" w:sz="0" w:space="0" w:color="auto"/>
                <w:right w:val="none" w:sz="0" w:space="0" w:color="auto"/>
              </w:divBdr>
            </w:div>
            <w:div w:id="2138912639">
              <w:marLeft w:val="0"/>
              <w:marRight w:val="0"/>
              <w:marTop w:val="0"/>
              <w:marBottom w:val="0"/>
              <w:divBdr>
                <w:top w:val="none" w:sz="0" w:space="0" w:color="auto"/>
                <w:left w:val="none" w:sz="0" w:space="0" w:color="auto"/>
                <w:bottom w:val="none" w:sz="0" w:space="0" w:color="auto"/>
                <w:right w:val="none" w:sz="0" w:space="0" w:color="auto"/>
              </w:divBdr>
            </w:div>
            <w:div w:id="268048112">
              <w:marLeft w:val="0"/>
              <w:marRight w:val="0"/>
              <w:marTop w:val="0"/>
              <w:marBottom w:val="0"/>
              <w:divBdr>
                <w:top w:val="none" w:sz="0" w:space="0" w:color="auto"/>
                <w:left w:val="none" w:sz="0" w:space="0" w:color="auto"/>
                <w:bottom w:val="none" w:sz="0" w:space="0" w:color="auto"/>
                <w:right w:val="none" w:sz="0" w:space="0" w:color="auto"/>
              </w:divBdr>
            </w:div>
            <w:div w:id="1918587508">
              <w:marLeft w:val="0"/>
              <w:marRight w:val="0"/>
              <w:marTop w:val="0"/>
              <w:marBottom w:val="0"/>
              <w:divBdr>
                <w:top w:val="none" w:sz="0" w:space="0" w:color="auto"/>
                <w:left w:val="none" w:sz="0" w:space="0" w:color="auto"/>
                <w:bottom w:val="none" w:sz="0" w:space="0" w:color="auto"/>
                <w:right w:val="none" w:sz="0" w:space="0" w:color="auto"/>
              </w:divBdr>
            </w:div>
            <w:div w:id="1562404805">
              <w:marLeft w:val="0"/>
              <w:marRight w:val="0"/>
              <w:marTop w:val="0"/>
              <w:marBottom w:val="0"/>
              <w:divBdr>
                <w:top w:val="none" w:sz="0" w:space="0" w:color="auto"/>
                <w:left w:val="none" w:sz="0" w:space="0" w:color="auto"/>
                <w:bottom w:val="none" w:sz="0" w:space="0" w:color="auto"/>
                <w:right w:val="none" w:sz="0" w:space="0" w:color="auto"/>
              </w:divBdr>
            </w:div>
            <w:div w:id="275673032">
              <w:marLeft w:val="0"/>
              <w:marRight w:val="0"/>
              <w:marTop w:val="0"/>
              <w:marBottom w:val="0"/>
              <w:divBdr>
                <w:top w:val="none" w:sz="0" w:space="0" w:color="auto"/>
                <w:left w:val="none" w:sz="0" w:space="0" w:color="auto"/>
                <w:bottom w:val="none" w:sz="0" w:space="0" w:color="auto"/>
                <w:right w:val="none" w:sz="0" w:space="0" w:color="auto"/>
              </w:divBdr>
            </w:div>
            <w:div w:id="1750155817">
              <w:marLeft w:val="0"/>
              <w:marRight w:val="0"/>
              <w:marTop w:val="0"/>
              <w:marBottom w:val="0"/>
              <w:divBdr>
                <w:top w:val="none" w:sz="0" w:space="0" w:color="auto"/>
                <w:left w:val="none" w:sz="0" w:space="0" w:color="auto"/>
                <w:bottom w:val="none" w:sz="0" w:space="0" w:color="auto"/>
                <w:right w:val="none" w:sz="0" w:space="0" w:color="auto"/>
              </w:divBdr>
            </w:div>
            <w:div w:id="854925388">
              <w:marLeft w:val="0"/>
              <w:marRight w:val="0"/>
              <w:marTop w:val="0"/>
              <w:marBottom w:val="0"/>
              <w:divBdr>
                <w:top w:val="none" w:sz="0" w:space="0" w:color="auto"/>
                <w:left w:val="none" w:sz="0" w:space="0" w:color="auto"/>
                <w:bottom w:val="none" w:sz="0" w:space="0" w:color="auto"/>
                <w:right w:val="none" w:sz="0" w:space="0" w:color="auto"/>
              </w:divBdr>
            </w:div>
            <w:div w:id="458374300">
              <w:marLeft w:val="0"/>
              <w:marRight w:val="0"/>
              <w:marTop w:val="0"/>
              <w:marBottom w:val="0"/>
              <w:divBdr>
                <w:top w:val="none" w:sz="0" w:space="0" w:color="auto"/>
                <w:left w:val="none" w:sz="0" w:space="0" w:color="auto"/>
                <w:bottom w:val="none" w:sz="0" w:space="0" w:color="auto"/>
                <w:right w:val="none" w:sz="0" w:space="0" w:color="auto"/>
              </w:divBdr>
            </w:div>
            <w:div w:id="1086998860">
              <w:marLeft w:val="0"/>
              <w:marRight w:val="0"/>
              <w:marTop w:val="0"/>
              <w:marBottom w:val="0"/>
              <w:divBdr>
                <w:top w:val="none" w:sz="0" w:space="0" w:color="auto"/>
                <w:left w:val="none" w:sz="0" w:space="0" w:color="auto"/>
                <w:bottom w:val="none" w:sz="0" w:space="0" w:color="auto"/>
                <w:right w:val="none" w:sz="0" w:space="0" w:color="auto"/>
              </w:divBdr>
            </w:div>
            <w:div w:id="87819002">
              <w:marLeft w:val="0"/>
              <w:marRight w:val="0"/>
              <w:marTop w:val="0"/>
              <w:marBottom w:val="0"/>
              <w:divBdr>
                <w:top w:val="none" w:sz="0" w:space="0" w:color="auto"/>
                <w:left w:val="none" w:sz="0" w:space="0" w:color="auto"/>
                <w:bottom w:val="none" w:sz="0" w:space="0" w:color="auto"/>
                <w:right w:val="none" w:sz="0" w:space="0" w:color="auto"/>
              </w:divBdr>
            </w:div>
            <w:div w:id="810292736">
              <w:marLeft w:val="0"/>
              <w:marRight w:val="0"/>
              <w:marTop w:val="0"/>
              <w:marBottom w:val="0"/>
              <w:divBdr>
                <w:top w:val="none" w:sz="0" w:space="0" w:color="auto"/>
                <w:left w:val="none" w:sz="0" w:space="0" w:color="auto"/>
                <w:bottom w:val="none" w:sz="0" w:space="0" w:color="auto"/>
                <w:right w:val="none" w:sz="0" w:space="0" w:color="auto"/>
              </w:divBdr>
            </w:div>
            <w:div w:id="271521495">
              <w:marLeft w:val="0"/>
              <w:marRight w:val="0"/>
              <w:marTop w:val="0"/>
              <w:marBottom w:val="0"/>
              <w:divBdr>
                <w:top w:val="none" w:sz="0" w:space="0" w:color="auto"/>
                <w:left w:val="none" w:sz="0" w:space="0" w:color="auto"/>
                <w:bottom w:val="none" w:sz="0" w:space="0" w:color="auto"/>
                <w:right w:val="none" w:sz="0" w:space="0" w:color="auto"/>
              </w:divBdr>
            </w:div>
            <w:div w:id="1136531057">
              <w:marLeft w:val="0"/>
              <w:marRight w:val="0"/>
              <w:marTop w:val="0"/>
              <w:marBottom w:val="0"/>
              <w:divBdr>
                <w:top w:val="none" w:sz="0" w:space="0" w:color="auto"/>
                <w:left w:val="none" w:sz="0" w:space="0" w:color="auto"/>
                <w:bottom w:val="none" w:sz="0" w:space="0" w:color="auto"/>
                <w:right w:val="none" w:sz="0" w:space="0" w:color="auto"/>
              </w:divBdr>
            </w:div>
            <w:div w:id="122815463">
              <w:marLeft w:val="0"/>
              <w:marRight w:val="0"/>
              <w:marTop w:val="0"/>
              <w:marBottom w:val="0"/>
              <w:divBdr>
                <w:top w:val="none" w:sz="0" w:space="0" w:color="auto"/>
                <w:left w:val="none" w:sz="0" w:space="0" w:color="auto"/>
                <w:bottom w:val="none" w:sz="0" w:space="0" w:color="auto"/>
                <w:right w:val="none" w:sz="0" w:space="0" w:color="auto"/>
              </w:divBdr>
            </w:div>
            <w:div w:id="1283263652">
              <w:marLeft w:val="0"/>
              <w:marRight w:val="0"/>
              <w:marTop w:val="0"/>
              <w:marBottom w:val="0"/>
              <w:divBdr>
                <w:top w:val="none" w:sz="0" w:space="0" w:color="auto"/>
                <w:left w:val="none" w:sz="0" w:space="0" w:color="auto"/>
                <w:bottom w:val="none" w:sz="0" w:space="0" w:color="auto"/>
                <w:right w:val="none" w:sz="0" w:space="0" w:color="auto"/>
              </w:divBdr>
            </w:div>
            <w:div w:id="208492450">
              <w:marLeft w:val="0"/>
              <w:marRight w:val="0"/>
              <w:marTop w:val="0"/>
              <w:marBottom w:val="0"/>
              <w:divBdr>
                <w:top w:val="none" w:sz="0" w:space="0" w:color="auto"/>
                <w:left w:val="none" w:sz="0" w:space="0" w:color="auto"/>
                <w:bottom w:val="none" w:sz="0" w:space="0" w:color="auto"/>
                <w:right w:val="none" w:sz="0" w:space="0" w:color="auto"/>
              </w:divBdr>
            </w:div>
            <w:div w:id="373240854">
              <w:marLeft w:val="0"/>
              <w:marRight w:val="0"/>
              <w:marTop w:val="0"/>
              <w:marBottom w:val="0"/>
              <w:divBdr>
                <w:top w:val="none" w:sz="0" w:space="0" w:color="auto"/>
                <w:left w:val="none" w:sz="0" w:space="0" w:color="auto"/>
                <w:bottom w:val="none" w:sz="0" w:space="0" w:color="auto"/>
                <w:right w:val="none" w:sz="0" w:space="0" w:color="auto"/>
              </w:divBdr>
            </w:div>
            <w:div w:id="1071728895">
              <w:marLeft w:val="0"/>
              <w:marRight w:val="0"/>
              <w:marTop w:val="0"/>
              <w:marBottom w:val="0"/>
              <w:divBdr>
                <w:top w:val="none" w:sz="0" w:space="0" w:color="auto"/>
                <w:left w:val="none" w:sz="0" w:space="0" w:color="auto"/>
                <w:bottom w:val="none" w:sz="0" w:space="0" w:color="auto"/>
                <w:right w:val="none" w:sz="0" w:space="0" w:color="auto"/>
              </w:divBdr>
            </w:div>
            <w:div w:id="1812015343">
              <w:marLeft w:val="0"/>
              <w:marRight w:val="0"/>
              <w:marTop w:val="0"/>
              <w:marBottom w:val="0"/>
              <w:divBdr>
                <w:top w:val="none" w:sz="0" w:space="0" w:color="auto"/>
                <w:left w:val="none" w:sz="0" w:space="0" w:color="auto"/>
                <w:bottom w:val="none" w:sz="0" w:space="0" w:color="auto"/>
                <w:right w:val="none" w:sz="0" w:space="0" w:color="auto"/>
              </w:divBdr>
            </w:div>
            <w:div w:id="1665012514">
              <w:marLeft w:val="0"/>
              <w:marRight w:val="0"/>
              <w:marTop w:val="0"/>
              <w:marBottom w:val="0"/>
              <w:divBdr>
                <w:top w:val="none" w:sz="0" w:space="0" w:color="auto"/>
                <w:left w:val="none" w:sz="0" w:space="0" w:color="auto"/>
                <w:bottom w:val="none" w:sz="0" w:space="0" w:color="auto"/>
                <w:right w:val="none" w:sz="0" w:space="0" w:color="auto"/>
              </w:divBdr>
            </w:div>
            <w:div w:id="408386922">
              <w:marLeft w:val="0"/>
              <w:marRight w:val="0"/>
              <w:marTop w:val="0"/>
              <w:marBottom w:val="0"/>
              <w:divBdr>
                <w:top w:val="none" w:sz="0" w:space="0" w:color="auto"/>
                <w:left w:val="none" w:sz="0" w:space="0" w:color="auto"/>
                <w:bottom w:val="none" w:sz="0" w:space="0" w:color="auto"/>
                <w:right w:val="none" w:sz="0" w:space="0" w:color="auto"/>
              </w:divBdr>
            </w:div>
            <w:div w:id="33039454">
              <w:marLeft w:val="0"/>
              <w:marRight w:val="0"/>
              <w:marTop w:val="0"/>
              <w:marBottom w:val="0"/>
              <w:divBdr>
                <w:top w:val="none" w:sz="0" w:space="0" w:color="auto"/>
                <w:left w:val="none" w:sz="0" w:space="0" w:color="auto"/>
                <w:bottom w:val="none" w:sz="0" w:space="0" w:color="auto"/>
                <w:right w:val="none" w:sz="0" w:space="0" w:color="auto"/>
              </w:divBdr>
            </w:div>
            <w:div w:id="1292243946">
              <w:marLeft w:val="0"/>
              <w:marRight w:val="0"/>
              <w:marTop w:val="0"/>
              <w:marBottom w:val="0"/>
              <w:divBdr>
                <w:top w:val="none" w:sz="0" w:space="0" w:color="auto"/>
                <w:left w:val="none" w:sz="0" w:space="0" w:color="auto"/>
                <w:bottom w:val="none" w:sz="0" w:space="0" w:color="auto"/>
                <w:right w:val="none" w:sz="0" w:space="0" w:color="auto"/>
              </w:divBdr>
            </w:div>
            <w:div w:id="284672">
              <w:marLeft w:val="0"/>
              <w:marRight w:val="0"/>
              <w:marTop w:val="0"/>
              <w:marBottom w:val="0"/>
              <w:divBdr>
                <w:top w:val="none" w:sz="0" w:space="0" w:color="auto"/>
                <w:left w:val="none" w:sz="0" w:space="0" w:color="auto"/>
                <w:bottom w:val="none" w:sz="0" w:space="0" w:color="auto"/>
                <w:right w:val="none" w:sz="0" w:space="0" w:color="auto"/>
              </w:divBdr>
            </w:div>
            <w:div w:id="475995745">
              <w:marLeft w:val="0"/>
              <w:marRight w:val="0"/>
              <w:marTop w:val="0"/>
              <w:marBottom w:val="0"/>
              <w:divBdr>
                <w:top w:val="none" w:sz="0" w:space="0" w:color="auto"/>
                <w:left w:val="none" w:sz="0" w:space="0" w:color="auto"/>
                <w:bottom w:val="none" w:sz="0" w:space="0" w:color="auto"/>
                <w:right w:val="none" w:sz="0" w:space="0" w:color="auto"/>
              </w:divBdr>
            </w:div>
            <w:div w:id="163403360">
              <w:marLeft w:val="0"/>
              <w:marRight w:val="0"/>
              <w:marTop w:val="0"/>
              <w:marBottom w:val="0"/>
              <w:divBdr>
                <w:top w:val="none" w:sz="0" w:space="0" w:color="auto"/>
                <w:left w:val="none" w:sz="0" w:space="0" w:color="auto"/>
                <w:bottom w:val="none" w:sz="0" w:space="0" w:color="auto"/>
                <w:right w:val="none" w:sz="0" w:space="0" w:color="auto"/>
              </w:divBdr>
            </w:div>
            <w:div w:id="1165392740">
              <w:marLeft w:val="0"/>
              <w:marRight w:val="0"/>
              <w:marTop w:val="0"/>
              <w:marBottom w:val="0"/>
              <w:divBdr>
                <w:top w:val="none" w:sz="0" w:space="0" w:color="auto"/>
                <w:left w:val="none" w:sz="0" w:space="0" w:color="auto"/>
                <w:bottom w:val="none" w:sz="0" w:space="0" w:color="auto"/>
                <w:right w:val="none" w:sz="0" w:space="0" w:color="auto"/>
              </w:divBdr>
            </w:div>
            <w:div w:id="1581210559">
              <w:marLeft w:val="0"/>
              <w:marRight w:val="0"/>
              <w:marTop w:val="0"/>
              <w:marBottom w:val="0"/>
              <w:divBdr>
                <w:top w:val="none" w:sz="0" w:space="0" w:color="auto"/>
                <w:left w:val="none" w:sz="0" w:space="0" w:color="auto"/>
                <w:bottom w:val="none" w:sz="0" w:space="0" w:color="auto"/>
                <w:right w:val="none" w:sz="0" w:space="0" w:color="auto"/>
              </w:divBdr>
            </w:div>
            <w:div w:id="1409306954">
              <w:marLeft w:val="0"/>
              <w:marRight w:val="0"/>
              <w:marTop w:val="0"/>
              <w:marBottom w:val="0"/>
              <w:divBdr>
                <w:top w:val="none" w:sz="0" w:space="0" w:color="auto"/>
                <w:left w:val="none" w:sz="0" w:space="0" w:color="auto"/>
                <w:bottom w:val="none" w:sz="0" w:space="0" w:color="auto"/>
                <w:right w:val="none" w:sz="0" w:space="0" w:color="auto"/>
              </w:divBdr>
            </w:div>
            <w:div w:id="767508567">
              <w:marLeft w:val="0"/>
              <w:marRight w:val="0"/>
              <w:marTop w:val="0"/>
              <w:marBottom w:val="0"/>
              <w:divBdr>
                <w:top w:val="none" w:sz="0" w:space="0" w:color="auto"/>
                <w:left w:val="none" w:sz="0" w:space="0" w:color="auto"/>
                <w:bottom w:val="none" w:sz="0" w:space="0" w:color="auto"/>
                <w:right w:val="none" w:sz="0" w:space="0" w:color="auto"/>
              </w:divBdr>
            </w:div>
            <w:div w:id="2006203202">
              <w:marLeft w:val="0"/>
              <w:marRight w:val="0"/>
              <w:marTop w:val="0"/>
              <w:marBottom w:val="0"/>
              <w:divBdr>
                <w:top w:val="none" w:sz="0" w:space="0" w:color="auto"/>
                <w:left w:val="none" w:sz="0" w:space="0" w:color="auto"/>
                <w:bottom w:val="none" w:sz="0" w:space="0" w:color="auto"/>
                <w:right w:val="none" w:sz="0" w:space="0" w:color="auto"/>
              </w:divBdr>
            </w:div>
            <w:div w:id="1860195142">
              <w:marLeft w:val="0"/>
              <w:marRight w:val="0"/>
              <w:marTop w:val="0"/>
              <w:marBottom w:val="0"/>
              <w:divBdr>
                <w:top w:val="none" w:sz="0" w:space="0" w:color="auto"/>
                <w:left w:val="none" w:sz="0" w:space="0" w:color="auto"/>
                <w:bottom w:val="none" w:sz="0" w:space="0" w:color="auto"/>
                <w:right w:val="none" w:sz="0" w:space="0" w:color="auto"/>
              </w:divBdr>
            </w:div>
            <w:div w:id="1144927363">
              <w:marLeft w:val="0"/>
              <w:marRight w:val="0"/>
              <w:marTop w:val="0"/>
              <w:marBottom w:val="0"/>
              <w:divBdr>
                <w:top w:val="none" w:sz="0" w:space="0" w:color="auto"/>
                <w:left w:val="none" w:sz="0" w:space="0" w:color="auto"/>
                <w:bottom w:val="none" w:sz="0" w:space="0" w:color="auto"/>
                <w:right w:val="none" w:sz="0" w:space="0" w:color="auto"/>
              </w:divBdr>
            </w:div>
            <w:div w:id="169610610">
              <w:marLeft w:val="0"/>
              <w:marRight w:val="0"/>
              <w:marTop w:val="0"/>
              <w:marBottom w:val="0"/>
              <w:divBdr>
                <w:top w:val="none" w:sz="0" w:space="0" w:color="auto"/>
                <w:left w:val="none" w:sz="0" w:space="0" w:color="auto"/>
                <w:bottom w:val="none" w:sz="0" w:space="0" w:color="auto"/>
                <w:right w:val="none" w:sz="0" w:space="0" w:color="auto"/>
              </w:divBdr>
            </w:div>
            <w:div w:id="1476020633">
              <w:marLeft w:val="0"/>
              <w:marRight w:val="0"/>
              <w:marTop w:val="0"/>
              <w:marBottom w:val="0"/>
              <w:divBdr>
                <w:top w:val="none" w:sz="0" w:space="0" w:color="auto"/>
                <w:left w:val="none" w:sz="0" w:space="0" w:color="auto"/>
                <w:bottom w:val="none" w:sz="0" w:space="0" w:color="auto"/>
                <w:right w:val="none" w:sz="0" w:space="0" w:color="auto"/>
              </w:divBdr>
            </w:div>
            <w:div w:id="294024060">
              <w:marLeft w:val="0"/>
              <w:marRight w:val="0"/>
              <w:marTop w:val="0"/>
              <w:marBottom w:val="0"/>
              <w:divBdr>
                <w:top w:val="none" w:sz="0" w:space="0" w:color="auto"/>
                <w:left w:val="none" w:sz="0" w:space="0" w:color="auto"/>
                <w:bottom w:val="none" w:sz="0" w:space="0" w:color="auto"/>
                <w:right w:val="none" w:sz="0" w:space="0" w:color="auto"/>
              </w:divBdr>
            </w:div>
            <w:div w:id="331875647">
              <w:marLeft w:val="0"/>
              <w:marRight w:val="0"/>
              <w:marTop w:val="0"/>
              <w:marBottom w:val="0"/>
              <w:divBdr>
                <w:top w:val="none" w:sz="0" w:space="0" w:color="auto"/>
                <w:left w:val="none" w:sz="0" w:space="0" w:color="auto"/>
                <w:bottom w:val="none" w:sz="0" w:space="0" w:color="auto"/>
                <w:right w:val="none" w:sz="0" w:space="0" w:color="auto"/>
              </w:divBdr>
            </w:div>
            <w:div w:id="1015690552">
              <w:marLeft w:val="0"/>
              <w:marRight w:val="0"/>
              <w:marTop w:val="0"/>
              <w:marBottom w:val="0"/>
              <w:divBdr>
                <w:top w:val="none" w:sz="0" w:space="0" w:color="auto"/>
                <w:left w:val="none" w:sz="0" w:space="0" w:color="auto"/>
                <w:bottom w:val="none" w:sz="0" w:space="0" w:color="auto"/>
                <w:right w:val="none" w:sz="0" w:space="0" w:color="auto"/>
              </w:divBdr>
            </w:div>
            <w:div w:id="888414845">
              <w:marLeft w:val="0"/>
              <w:marRight w:val="0"/>
              <w:marTop w:val="0"/>
              <w:marBottom w:val="0"/>
              <w:divBdr>
                <w:top w:val="none" w:sz="0" w:space="0" w:color="auto"/>
                <w:left w:val="none" w:sz="0" w:space="0" w:color="auto"/>
                <w:bottom w:val="none" w:sz="0" w:space="0" w:color="auto"/>
                <w:right w:val="none" w:sz="0" w:space="0" w:color="auto"/>
              </w:divBdr>
            </w:div>
            <w:div w:id="866065267">
              <w:marLeft w:val="0"/>
              <w:marRight w:val="0"/>
              <w:marTop w:val="0"/>
              <w:marBottom w:val="0"/>
              <w:divBdr>
                <w:top w:val="none" w:sz="0" w:space="0" w:color="auto"/>
                <w:left w:val="none" w:sz="0" w:space="0" w:color="auto"/>
                <w:bottom w:val="none" w:sz="0" w:space="0" w:color="auto"/>
                <w:right w:val="none" w:sz="0" w:space="0" w:color="auto"/>
              </w:divBdr>
            </w:div>
            <w:div w:id="772555994">
              <w:marLeft w:val="0"/>
              <w:marRight w:val="0"/>
              <w:marTop w:val="0"/>
              <w:marBottom w:val="0"/>
              <w:divBdr>
                <w:top w:val="none" w:sz="0" w:space="0" w:color="auto"/>
                <w:left w:val="none" w:sz="0" w:space="0" w:color="auto"/>
                <w:bottom w:val="none" w:sz="0" w:space="0" w:color="auto"/>
                <w:right w:val="none" w:sz="0" w:space="0" w:color="auto"/>
              </w:divBdr>
            </w:div>
            <w:div w:id="1870216938">
              <w:marLeft w:val="0"/>
              <w:marRight w:val="0"/>
              <w:marTop w:val="0"/>
              <w:marBottom w:val="0"/>
              <w:divBdr>
                <w:top w:val="none" w:sz="0" w:space="0" w:color="auto"/>
                <w:left w:val="none" w:sz="0" w:space="0" w:color="auto"/>
                <w:bottom w:val="none" w:sz="0" w:space="0" w:color="auto"/>
                <w:right w:val="none" w:sz="0" w:space="0" w:color="auto"/>
              </w:divBdr>
            </w:div>
            <w:div w:id="789981646">
              <w:marLeft w:val="0"/>
              <w:marRight w:val="0"/>
              <w:marTop w:val="0"/>
              <w:marBottom w:val="0"/>
              <w:divBdr>
                <w:top w:val="none" w:sz="0" w:space="0" w:color="auto"/>
                <w:left w:val="none" w:sz="0" w:space="0" w:color="auto"/>
                <w:bottom w:val="none" w:sz="0" w:space="0" w:color="auto"/>
                <w:right w:val="none" w:sz="0" w:space="0" w:color="auto"/>
              </w:divBdr>
            </w:div>
            <w:div w:id="1396582911">
              <w:marLeft w:val="0"/>
              <w:marRight w:val="0"/>
              <w:marTop w:val="0"/>
              <w:marBottom w:val="0"/>
              <w:divBdr>
                <w:top w:val="none" w:sz="0" w:space="0" w:color="auto"/>
                <w:left w:val="none" w:sz="0" w:space="0" w:color="auto"/>
                <w:bottom w:val="none" w:sz="0" w:space="0" w:color="auto"/>
                <w:right w:val="none" w:sz="0" w:space="0" w:color="auto"/>
              </w:divBdr>
            </w:div>
            <w:div w:id="905409993">
              <w:marLeft w:val="0"/>
              <w:marRight w:val="0"/>
              <w:marTop w:val="0"/>
              <w:marBottom w:val="0"/>
              <w:divBdr>
                <w:top w:val="none" w:sz="0" w:space="0" w:color="auto"/>
                <w:left w:val="none" w:sz="0" w:space="0" w:color="auto"/>
                <w:bottom w:val="none" w:sz="0" w:space="0" w:color="auto"/>
                <w:right w:val="none" w:sz="0" w:space="0" w:color="auto"/>
              </w:divBdr>
            </w:div>
            <w:div w:id="1108156520">
              <w:marLeft w:val="0"/>
              <w:marRight w:val="0"/>
              <w:marTop w:val="0"/>
              <w:marBottom w:val="0"/>
              <w:divBdr>
                <w:top w:val="none" w:sz="0" w:space="0" w:color="auto"/>
                <w:left w:val="none" w:sz="0" w:space="0" w:color="auto"/>
                <w:bottom w:val="none" w:sz="0" w:space="0" w:color="auto"/>
                <w:right w:val="none" w:sz="0" w:space="0" w:color="auto"/>
              </w:divBdr>
            </w:div>
            <w:div w:id="1453472698">
              <w:marLeft w:val="0"/>
              <w:marRight w:val="0"/>
              <w:marTop w:val="0"/>
              <w:marBottom w:val="0"/>
              <w:divBdr>
                <w:top w:val="none" w:sz="0" w:space="0" w:color="auto"/>
                <w:left w:val="none" w:sz="0" w:space="0" w:color="auto"/>
                <w:bottom w:val="none" w:sz="0" w:space="0" w:color="auto"/>
                <w:right w:val="none" w:sz="0" w:space="0" w:color="auto"/>
              </w:divBdr>
            </w:div>
            <w:div w:id="2018389429">
              <w:marLeft w:val="0"/>
              <w:marRight w:val="0"/>
              <w:marTop w:val="0"/>
              <w:marBottom w:val="0"/>
              <w:divBdr>
                <w:top w:val="none" w:sz="0" w:space="0" w:color="auto"/>
                <w:left w:val="none" w:sz="0" w:space="0" w:color="auto"/>
                <w:bottom w:val="none" w:sz="0" w:space="0" w:color="auto"/>
                <w:right w:val="none" w:sz="0" w:space="0" w:color="auto"/>
              </w:divBdr>
            </w:div>
            <w:div w:id="414475182">
              <w:marLeft w:val="0"/>
              <w:marRight w:val="0"/>
              <w:marTop w:val="0"/>
              <w:marBottom w:val="0"/>
              <w:divBdr>
                <w:top w:val="none" w:sz="0" w:space="0" w:color="auto"/>
                <w:left w:val="none" w:sz="0" w:space="0" w:color="auto"/>
                <w:bottom w:val="none" w:sz="0" w:space="0" w:color="auto"/>
                <w:right w:val="none" w:sz="0" w:space="0" w:color="auto"/>
              </w:divBdr>
            </w:div>
            <w:div w:id="1055810545">
              <w:marLeft w:val="0"/>
              <w:marRight w:val="0"/>
              <w:marTop w:val="0"/>
              <w:marBottom w:val="0"/>
              <w:divBdr>
                <w:top w:val="none" w:sz="0" w:space="0" w:color="auto"/>
                <w:left w:val="none" w:sz="0" w:space="0" w:color="auto"/>
                <w:bottom w:val="none" w:sz="0" w:space="0" w:color="auto"/>
                <w:right w:val="none" w:sz="0" w:space="0" w:color="auto"/>
              </w:divBdr>
            </w:div>
            <w:div w:id="958530215">
              <w:marLeft w:val="0"/>
              <w:marRight w:val="0"/>
              <w:marTop w:val="0"/>
              <w:marBottom w:val="0"/>
              <w:divBdr>
                <w:top w:val="none" w:sz="0" w:space="0" w:color="auto"/>
                <w:left w:val="none" w:sz="0" w:space="0" w:color="auto"/>
                <w:bottom w:val="none" w:sz="0" w:space="0" w:color="auto"/>
                <w:right w:val="none" w:sz="0" w:space="0" w:color="auto"/>
              </w:divBdr>
            </w:div>
            <w:div w:id="1540824416">
              <w:marLeft w:val="0"/>
              <w:marRight w:val="0"/>
              <w:marTop w:val="0"/>
              <w:marBottom w:val="0"/>
              <w:divBdr>
                <w:top w:val="none" w:sz="0" w:space="0" w:color="auto"/>
                <w:left w:val="none" w:sz="0" w:space="0" w:color="auto"/>
                <w:bottom w:val="none" w:sz="0" w:space="0" w:color="auto"/>
                <w:right w:val="none" w:sz="0" w:space="0" w:color="auto"/>
              </w:divBdr>
            </w:div>
            <w:div w:id="240217510">
              <w:marLeft w:val="0"/>
              <w:marRight w:val="0"/>
              <w:marTop w:val="0"/>
              <w:marBottom w:val="0"/>
              <w:divBdr>
                <w:top w:val="none" w:sz="0" w:space="0" w:color="auto"/>
                <w:left w:val="none" w:sz="0" w:space="0" w:color="auto"/>
                <w:bottom w:val="none" w:sz="0" w:space="0" w:color="auto"/>
                <w:right w:val="none" w:sz="0" w:space="0" w:color="auto"/>
              </w:divBdr>
            </w:div>
            <w:div w:id="355811557">
              <w:marLeft w:val="0"/>
              <w:marRight w:val="0"/>
              <w:marTop w:val="0"/>
              <w:marBottom w:val="0"/>
              <w:divBdr>
                <w:top w:val="none" w:sz="0" w:space="0" w:color="auto"/>
                <w:left w:val="none" w:sz="0" w:space="0" w:color="auto"/>
                <w:bottom w:val="none" w:sz="0" w:space="0" w:color="auto"/>
                <w:right w:val="none" w:sz="0" w:space="0" w:color="auto"/>
              </w:divBdr>
            </w:div>
            <w:div w:id="960693993">
              <w:marLeft w:val="0"/>
              <w:marRight w:val="0"/>
              <w:marTop w:val="0"/>
              <w:marBottom w:val="0"/>
              <w:divBdr>
                <w:top w:val="none" w:sz="0" w:space="0" w:color="auto"/>
                <w:left w:val="none" w:sz="0" w:space="0" w:color="auto"/>
                <w:bottom w:val="none" w:sz="0" w:space="0" w:color="auto"/>
                <w:right w:val="none" w:sz="0" w:space="0" w:color="auto"/>
              </w:divBdr>
            </w:div>
            <w:div w:id="540677420">
              <w:marLeft w:val="0"/>
              <w:marRight w:val="0"/>
              <w:marTop w:val="0"/>
              <w:marBottom w:val="0"/>
              <w:divBdr>
                <w:top w:val="none" w:sz="0" w:space="0" w:color="auto"/>
                <w:left w:val="none" w:sz="0" w:space="0" w:color="auto"/>
                <w:bottom w:val="none" w:sz="0" w:space="0" w:color="auto"/>
                <w:right w:val="none" w:sz="0" w:space="0" w:color="auto"/>
              </w:divBdr>
            </w:div>
            <w:div w:id="1089086758">
              <w:marLeft w:val="0"/>
              <w:marRight w:val="0"/>
              <w:marTop w:val="0"/>
              <w:marBottom w:val="0"/>
              <w:divBdr>
                <w:top w:val="none" w:sz="0" w:space="0" w:color="auto"/>
                <w:left w:val="none" w:sz="0" w:space="0" w:color="auto"/>
                <w:bottom w:val="none" w:sz="0" w:space="0" w:color="auto"/>
                <w:right w:val="none" w:sz="0" w:space="0" w:color="auto"/>
              </w:divBdr>
            </w:div>
            <w:div w:id="983966674">
              <w:marLeft w:val="0"/>
              <w:marRight w:val="0"/>
              <w:marTop w:val="0"/>
              <w:marBottom w:val="0"/>
              <w:divBdr>
                <w:top w:val="none" w:sz="0" w:space="0" w:color="auto"/>
                <w:left w:val="none" w:sz="0" w:space="0" w:color="auto"/>
                <w:bottom w:val="none" w:sz="0" w:space="0" w:color="auto"/>
                <w:right w:val="none" w:sz="0" w:space="0" w:color="auto"/>
              </w:divBdr>
            </w:div>
            <w:div w:id="937835854">
              <w:marLeft w:val="0"/>
              <w:marRight w:val="0"/>
              <w:marTop w:val="0"/>
              <w:marBottom w:val="0"/>
              <w:divBdr>
                <w:top w:val="none" w:sz="0" w:space="0" w:color="auto"/>
                <w:left w:val="none" w:sz="0" w:space="0" w:color="auto"/>
                <w:bottom w:val="none" w:sz="0" w:space="0" w:color="auto"/>
                <w:right w:val="none" w:sz="0" w:space="0" w:color="auto"/>
              </w:divBdr>
            </w:div>
            <w:div w:id="1640957514">
              <w:marLeft w:val="0"/>
              <w:marRight w:val="0"/>
              <w:marTop w:val="0"/>
              <w:marBottom w:val="0"/>
              <w:divBdr>
                <w:top w:val="none" w:sz="0" w:space="0" w:color="auto"/>
                <w:left w:val="none" w:sz="0" w:space="0" w:color="auto"/>
                <w:bottom w:val="none" w:sz="0" w:space="0" w:color="auto"/>
                <w:right w:val="none" w:sz="0" w:space="0" w:color="auto"/>
              </w:divBdr>
            </w:div>
            <w:div w:id="1593540300">
              <w:marLeft w:val="0"/>
              <w:marRight w:val="0"/>
              <w:marTop w:val="0"/>
              <w:marBottom w:val="0"/>
              <w:divBdr>
                <w:top w:val="none" w:sz="0" w:space="0" w:color="auto"/>
                <w:left w:val="none" w:sz="0" w:space="0" w:color="auto"/>
                <w:bottom w:val="none" w:sz="0" w:space="0" w:color="auto"/>
                <w:right w:val="none" w:sz="0" w:space="0" w:color="auto"/>
              </w:divBdr>
            </w:div>
            <w:div w:id="52119396">
              <w:marLeft w:val="0"/>
              <w:marRight w:val="0"/>
              <w:marTop w:val="0"/>
              <w:marBottom w:val="0"/>
              <w:divBdr>
                <w:top w:val="none" w:sz="0" w:space="0" w:color="auto"/>
                <w:left w:val="none" w:sz="0" w:space="0" w:color="auto"/>
                <w:bottom w:val="none" w:sz="0" w:space="0" w:color="auto"/>
                <w:right w:val="none" w:sz="0" w:space="0" w:color="auto"/>
              </w:divBdr>
            </w:div>
            <w:div w:id="2001958359">
              <w:marLeft w:val="0"/>
              <w:marRight w:val="0"/>
              <w:marTop w:val="0"/>
              <w:marBottom w:val="0"/>
              <w:divBdr>
                <w:top w:val="none" w:sz="0" w:space="0" w:color="auto"/>
                <w:left w:val="none" w:sz="0" w:space="0" w:color="auto"/>
                <w:bottom w:val="none" w:sz="0" w:space="0" w:color="auto"/>
                <w:right w:val="none" w:sz="0" w:space="0" w:color="auto"/>
              </w:divBdr>
            </w:div>
            <w:div w:id="1667778071">
              <w:marLeft w:val="0"/>
              <w:marRight w:val="0"/>
              <w:marTop w:val="0"/>
              <w:marBottom w:val="0"/>
              <w:divBdr>
                <w:top w:val="none" w:sz="0" w:space="0" w:color="auto"/>
                <w:left w:val="none" w:sz="0" w:space="0" w:color="auto"/>
                <w:bottom w:val="none" w:sz="0" w:space="0" w:color="auto"/>
                <w:right w:val="none" w:sz="0" w:space="0" w:color="auto"/>
              </w:divBdr>
            </w:div>
            <w:div w:id="222907933">
              <w:marLeft w:val="0"/>
              <w:marRight w:val="0"/>
              <w:marTop w:val="0"/>
              <w:marBottom w:val="0"/>
              <w:divBdr>
                <w:top w:val="none" w:sz="0" w:space="0" w:color="auto"/>
                <w:left w:val="none" w:sz="0" w:space="0" w:color="auto"/>
                <w:bottom w:val="none" w:sz="0" w:space="0" w:color="auto"/>
                <w:right w:val="none" w:sz="0" w:space="0" w:color="auto"/>
              </w:divBdr>
            </w:div>
            <w:div w:id="1188176672">
              <w:marLeft w:val="0"/>
              <w:marRight w:val="0"/>
              <w:marTop w:val="0"/>
              <w:marBottom w:val="0"/>
              <w:divBdr>
                <w:top w:val="none" w:sz="0" w:space="0" w:color="auto"/>
                <w:left w:val="none" w:sz="0" w:space="0" w:color="auto"/>
                <w:bottom w:val="none" w:sz="0" w:space="0" w:color="auto"/>
                <w:right w:val="none" w:sz="0" w:space="0" w:color="auto"/>
              </w:divBdr>
            </w:div>
            <w:div w:id="158429498">
              <w:marLeft w:val="0"/>
              <w:marRight w:val="0"/>
              <w:marTop w:val="0"/>
              <w:marBottom w:val="0"/>
              <w:divBdr>
                <w:top w:val="none" w:sz="0" w:space="0" w:color="auto"/>
                <w:left w:val="none" w:sz="0" w:space="0" w:color="auto"/>
                <w:bottom w:val="none" w:sz="0" w:space="0" w:color="auto"/>
                <w:right w:val="none" w:sz="0" w:space="0" w:color="auto"/>
              </w:divBdr>
            </w:div>
            <w:div w:id="2047481439">
              <w:marLeft w:val="0"/>
              <w:marRight w:val="0"/>
              <w:marTop w:val="0"/>
              <w:marBottom w:val="0"/>
              <w:divBdr>
                <w:top w:val="none" w:sz="0" w:space="0" w:color="auto"/>
                <w:left w:val="none" w:sz="0" w:space="0" w:color="auto"/>
                <w:bottom w:val="none" w:sz="0" w:space="0" w:color="auto"/>
                <w:right w:val="none" w:sz="0" w:space="0" w:color="auto"/>
              </w:divBdr>
            </w:div>
            <w:div w:id="1210074166">
              <w:marLeft w:val="0"/>
              <w:marRight w:val="0"/>
              <w:marTop w:val="0"/>
              <w:marBottom w:val="0"/>
              <w:divBdr>
                <w:top w:val="none" w:sz="0" w:space="0" w:color="auto"/>
                <w:left w:val="none" w:sz="0" w:space="0" w:color="auto"/>
                <w:bottom w:val="none" w:sz="0" w:space="0" w:color="auto"/>
                <w:right w:val="none" w:sz="0" w:space="0" w:color="auto"/>
              </w:divBdr>
            </w:div>
            <w:div w:id="1804888828">
              <w:marLeft w:val="0"/>
              <w:marRight w:val="0"/>
              <w:marTop w:val="0"/>
              <w:marBottom w:val="0"/>
              <w:divBdr>
                <w:top w:val="none" w:sz="0" w:space="0" w:color="auto"/>
                <w:left w:val="none" w:sz="0" w:space="0" w:color="auto"/>
                <w:bottom w:val="none" w:sz="0" w:space="0" w:color="auto"/>
                <w:right w:val="none" w:sz="0" w:space="0" w:color="auto"/>
              </w:divBdr>
            </w:div>
            <w:div w:id="1790975471">
              <w:marLeft w:val="0"/>
              <w:marRight w:val="0"/>
              <w:marTop w:val="0"/>
              <w:marBottom w:val="0"/>
              <w:divBdr>
                <w:top w:val="none" w:sz="0" w:space="0" w:color="auto"/>
                <w:left w:val="none" w:sz="0" w:space="0" w:color="auto"/>
                <w:bottom w:val="none" w:sz="0" w:space="0" w:color="auto"/>
                <w:right w:val="none" w:sz="0" w:space="0" w:color="auto"/>
              </w:divBdr>
            </w:div>
            <w:div w:id="2019237032">
              <w:marLeft w:val="0"/>
              <w:marRight w:val="0"/>
              <w:marTop w:val="0"/>
              <w:marBottom w:val="0"/>
              <w:divBdr>
                <w:top w:val="none" w:sz="0" w:space="0" w:color="auto"/>
                <w:left w:val="none" w:sz="0" w:space="0" w:color="auto"/>
                <w:bottom w:val="none" w:sz="0" w:space="0" w:color="auto"/>
                <w:right w:val="none" w:sz="0" w:space="0" w:color="auto"/>
              </w:divBdr>
            </w:div>
            <w:div w:id="1755778129">
              <w:marLeft w:val="0"/>
              <w:marRight w:val="0"/>
              <w:marTop w:val="0"/>
              <w:marBottom w:val="0"/>
              <w:divBdr>
                <w:top w:val="none" w:sz="0" w:space="0" w:color="auto"/>
                <w:left w:val="none" w:sz="0" w:space="0" w:color="auto"/>
                <w:bottom w:val="none" w:sz="0" w:space="0" w:color="auto"/>
                <w:right w:val="none" w:sz="0" w:space="0" w:color="auto"/>
              </w:divBdr>
            </w:div>
            <w:div w:id="488328147">
              <w:marLeft w:val="0"/>
              <w:marRight w:val="0"/>
              <w:marTop w:val="0"/>
              <w:marBottom w:val="0"/>
              <w:divBdr>
                <w:top w:val="none" w:sz="0" w:space="0" w:color="auto"/>
                <w:left w:val="none" w:sz="0" w:space="0" w:color="auto"/>
                <w:bottom w:val="none" w:sz="0" w:space="0" w:color="auto"/>
                <w:right w:val="none" w:sz="0" w:space="0" w:color="auto"/>
              </w:divBdr>
            </w:div>
            <w:div w:id="44767047">
              <w:marLeft w:val="0"/>
              <w:marRight w:val="0"/>
              <w:marTop w:val="0"/>
              <w:marBottom w:val="0"/>
              <w:divBdr>
                <w:top w:val="none" w:sz="0" w:space="0" w:color="auto"/>
                <w:left w:val="none" w:sz="0" w:space="0" w:color="auto"/>
                <w:bottom w:val="none" w:sz="0" w:space="0" w:color="auto"/>
                <w:right w:val="none" w:sz="0" w:space="0" w:color="auto"/>
              </w:divBdr>
            </w:div>
            <w:div w:id="2139830563">
              <w:marLeft w:val="0"/>
              <w:marRight w:val="0"/>
              <w:marTop w:val="0"/>
              <w:marBottom w:val="0"/>
              <w:divBdr>
                <w:top w:val="none" w:sz="0" w:space="0" w:color="auto"/>
                <w:left w:val="none" w:sz="0" w:space="0" w:color="auto"/>
                <w:bottom w:val="none" w:sz="0" w:space="0" w:color="auto"/>
                <w:right w:val="none" w:sz="0" w:space="0" w:color="auto"/>
              </w:divBdr>
            </w:div>
            <w:div w:id="307591360">
              <w:marLeft w:val="0"/>
              <w:marRight w:val="0"/>
              <w:marTop w:val="0"/>
              <w:marBottom w:val="0"/>
              <w:divBdr>
                <w:top w:val="none" w:sz="0" w:space="0" w:color="auto"/>
                <w:left w:val="none" w:sz="0" w:space="0" w:color="auto"/>
                <w:bottom w:val="none" w:sz="0" w:space="0" w:color="auto"/>
                <w:right w:val="none" w:sz="0" w:space="0" w:color="auto"/>
              </w:divBdr>
            </w:div>
            <w:div w:id="202525295">
              <w:marLeft w:val="0"/>
              <w:marRight w:val="0"/>
              <w:marTop w:val="0"/>
              <w:marBottom w:val="0"/>
              <w:divBdr>
                <w:top w:val="none" w:sz="0" w:space="0" w:color="auto"/>
                <w:left w:val="none" w:sz="0" w:space="0" w:color="auto"/>
                <w:bottom w:val="none" w:sz="0" w:space="0" w:color="auto"/>
                <w:right w:val="none" w:sz="0" w:space="0" w:color="auto"/>
              </w:divBdr>
            </w:div>
            <w:div w:id="719789689">
              <w:marLeft w:val="0"/>
              <w:marRight w:val="0"/>
              <w:marTop w:val="0"/>
              <w:marBottom w:val="0"/>
              <w:divBdr>
                <w:top w:val="none" w:sz="0" w:space="0" w:color="auto"/>
                <w:left w:val="none" w:sz="0" w:space="0" w:color="auto"/>
                <w:bottom w:val="none" w:sz="0" w:space="0" w:color="auto"/>
                <w:right w:val="none" w:sz="0" w:space="0" w:color="auto"/>
              </w:divBdr>
            </w:div>
            <w:div w:id="734275712">
              <w:marLeft w:val="0"/>
              <w:marRight w:val="0"/>
              <w:marTop w:val="0"/>
              <w:marBottom w:val="0"/>
              <w:divBdr>
                <w:top w:val="none" w:sz="0" w:space="0" w:color="auto"/>
                <w:left w:val="none" w:sz="0" w:space="0" w:color="auto"/>
                <w:bottom w:val="none" w:sz="0" w:space="0" w:color="auto"/>
                <w:right w:val="none" w:sz="0" w:space="0" w:color="auto"/>
              </w:divBdr>
            </w:div>
            <w:div w:id="1123888463">
              <w:marLeft w:val="0"/>
              <w:marRight w:val="0"/>
              <w:marTop w:val="0"/>
              <w:marBottom w:val="0"/>
              <w:divBdr>
                <w:top w:val="none" w:sz="0" w:space="0" w:color="auto"/>
                <w:left w:val="none" w:sz="0" w:space="0" w:color="auto"/>
                <w:bottom w:val="none" w:sz="0" w:space="0" w:color="auto"/>
                <w:right w:val="none" w:sz="0" w:space="0" w:color="auto"/>
              </w:divBdr>
            </w:div>
            <w:div w:id="1359113623">
              <w:marLeft w:val="0"/>
              <w:marRight w:val="0"/>
              <w:marTop w:val="0"/>
              <w:marBottom w:val="0"/>
              <w:divBdr>
                <w:top w:val="none" w:sz="0" w:space="0" w:color="auto"/>
                <w:left w:val="none" w:sz="0" w:space="0" w:color="auto"/>
                <w:bottom w:val="none" w:sz="0" w:space="0" w:color="auto"/>
                <w:right w:val="none" w:sz="0" w:space="0" w:color="auto"/>
              </w:divBdr>
            </w:div>
            <w:div w:id="1634871300">
              <w:marLeft w:val="0"/>
              <w:marRight w:val="0"/>
              <w:marTop w:val="0"/>
              <w:marBottom w:val="0"/>
              <w:divBdr>
                <w:top w:val="none" w:sz="0" w:space="0" w:color="auto"/>
                <w:left w:val="none" w:sz="0" w:space="0" w:color="auto"/>
                <w:bottom w:val="none" w:sz="0" w:space="0" w:color="auto"/>
                <w:right w:val="none" w:sz="0" w:space="0" w:color="auto"/>
              </w:divBdr>
            </w:div>
            <w:div w:id="1117526024">
              <w:marLeft w:val="0"/>
              <w:marRight w:val="0"/>
              <w:marTop w:val="0"/>
              <w:marBottom w:val="0"/>
              <w:divBdr>
                <w:top w:val="none" w:sz="0" w:space="0" w:color="auto"/>
                <w:left w:val="none" w:sz="0" w:space="0" w:color="auto"/>
                <w:bottom w:val="none" w:sz="0" w:space="0" w:color="auto"/>
                <w:right w:val="none" w:sz="0" w:space="0" w:color="auto"/>
              </w:divBdr>
            </w:div>
            <w:div w:id="1902208488">
              <w:marLeft w:val="0"/>
              <w:marRight w:val="0"/>
              <w:marTop w:val="0"/>
              <w:marBottom w:val="0"/>
              <w:divBdr>
                <w:top w:val="none" w:sz="0" w:space="0" w:color="auto"/>
                <w:left w:val="none" w:sz="0" w:space="0" w:color="auto"/>
                <w:bottom w:val="none" w:sz="0" w:space="0" w:color="auto"/>
                <w:right w:val="none" w:sz="0" w:space="0" w:color="auto"/>
              </w:divBdr>
            </w:div>
            <w:div w:id="701177363">
              <w:marLeft w:val="0"/>
              <w:marRight w:val="0"/>
              <w:marTop w:val="0"/>
              <w:marBottom w:val="0"/>
              <w:divBdr>
                <w:top w:val="none" w:sz="0" w:space="0" w:color="auto"/>
                <w:left w:val="none" w:sz="0" w:space="0" w:color="auto"/>
                <w:bottom w:val="none" w:sz="0" w:space="0" w:color="auto"/>
                <w:right w:val="none" w:sz="0" w:space="0" w:color="auto"/>
              </w:divBdr>
            </w:div>
            <w:div w:id="1389063807">
              <w:marLeft w:val="0"/>
              <w:marRight w:val="0"/>
              <w:marTop w:val="0"/>
              <w:marBottom w:val="0"/>
              <w:divBdr>
                <w:top w:val="none" w:sz="0" w:space="0" w:color="auto"/>
                <w:left w:val="none" w:sz="0" w:space="0" w:color="auto"/>
                <w:bottom w:val="none" w:sz="0" w:space="0" w:color="auto"/>
                <w:right w:val="none" w:sz="0" w:space="0" w:color="auto"/>
              </w:divBdr>
            </w:div>
            <w:div w:id="600190634">
              <w:marLeft w:val="0"/>
              <w:marRight w:val="0"/>
              <w:marTop w:val="0"/>
              <w:marBottom w:val="0"/>
              <w:divBdr>
                <w:top w:val="none" w:sz="0" w:space="0" w:color="auto"/>
                <w:left w:val="none" w:sz="0" w:space="0" w:color="auto"/>
                <w:bottom w:val="none" w:sz="0" w:space="0" w:color="auto"/>
                <w:right w:val="none" w:sz="0" w:space="0" w:color="auto"/>
              </w:divBdr>
            </w:div>
            <w:div w:id="1239289333">
              <w:marLeft w:val="0"/>
              <w:marRight w:val="0"/>
              <w:marTop w:val="0"/>
              <w:marBottom w:val="0"/>
              <w:divBdr>
                <w:top w:val="none" w:sz="0" w:space="0" w:color="auto"/>
                <w:left w:val="none" w:sz="0" w:space="0" w:color="auto"/>
                <w:bottom w:val="none" w:sz="0" w:space="0" w:color="auto"/>
                <w:right w:val="none" w:sz="0" w:space="0" w:color="auto"/>
              </w:divBdr>
            </w:div>
            <w:div w:id="86729730">
              <w:marLeft w:val="0"/>
              <w:marRight w:val="0"/>
              <w:marTop w:val="0"/>
              <w:marBottom w:val="0"/>
              <w:divBdr>
                <w:top w:val="none" w:sz="0" w:space="0" w:color="auto"/>
                <w:left w:val="none" w:sz="0" w:space="0" w:color="auto"/>
                <w:bottom w:val="none" w:sz="0" w:space="0" w:color="auto"/>
                <w:right w:val="none" w:sz="0" w:space="0" w:color="auto"/>
              </w:divBdr>
            </w:div>
            <w:div w:id="1181620953">
              <w:marLeft w:val="0"/>
              <w:marRight w:val="0"/>
              <w:marTop w:val="0"/>
              <w:marBottom w:val="0"/>
              <w:divBdr>
                <w:top w:val="none" w:sz="0" w:space="0" w:color="auto"/>
                <w:left w:val="none" w:sz="0" w:space="0" w:color="auto"/>
                <w:bottom w:val="none" w:sz="0" w:space="0" w:color="auto"/>
                <w:right w:val="none" w:sz="0" w:space="0" w:color="auto"/>
              </w:divBdr>
            </w:div>
            <w:div w:id="2103918349">
              <w:marLeft w:val="0"/>
              <w:marRight w:val="0"/>
              <w:marTop w:val="0"/>
              <w:marBottom w:val="0"/>
              <w:divBdr>
                <w:top w:val="none" w:sz="0" w:space="0" w:color="auto"/>
                <w:left w:val="none" w:sz="0" w:space="0" w:color="auto"/>
                <w:bottom w:val="none" w:sz="0" w:space="0" w:color="auto"/>
                <w:right w:val="none" w:sz="0" w:space="0" w:color="auto"/>
              </w:divBdr>
            </w:div>
            <w:div w:id="1879590252">
              <w:marLeft w:val="0"/>
              <w:marRight w:val="0"/>
              <w:marTop w:val="0"/>
              <w:marBottom w:val="0"/>
              <w:divBdr>
                <w:top w:val="none" w:sz="0" w:space="0" w:color="auto"/>
                <w:left w:val="none" w:sz="0" w:space="0" w:color="auto"/>
                <w:bottom w:val="none" w:sz="0" w:space="0" w:color="auto"/>
                <w:right w:val="none" w:sz="0" w:space="0" w:color="auto"/>
              </w:divBdr>
            </w:div>
            <w:div w:id="1748114832">
              <w:marLeft w:val="0"/>
              <w:marRight w:val="0"/>
              <w:marTop w:val="0"/>
              <w:marBottom w:val="0"/>
              <w:divBdr>
                <w:top w:val="none" w:sz="0" w:space="0" w:color="auto"/>
                <w:left w:val="none" w:sz="0" w:space="0" w:color="auto"/>
                <w:bottom w:val="none" w:sz="0" w:space="0" w:color="auto"/>
                <w:right w:val="none" w:sz="0" w:space="0" w:color="auto"/>
              </w:divBdr>
            </w:div>
            <w:div w:id="934824469">
              <w:marLeft w:val="0"/>
              <w:marRight w:val="0"/>
              <w:marTop w:val="0"/>
              <w:marBottom w:val="0"/>
              <w:divBdr>
                <w:top w:val="none" w:sz="0" w:space="0" w:color="auto"/>
                <w:left w:val="none" w:sz="0" w:space="0" w:color="auto"/>
                <w:bottom w:val="none" w:sz="0" w:space="0" w:color="auto"/>
                <w:right w:val="none" w:sz="0" w:space="0" w:color="auto"/>
              </w:divBdr>
            </w:div>
            <w:div w:id="684096353">
              <w:marLeft w:val="0"/>
              <w:marRight w:val="0"/>
              <w:marTop w:val="0"/>
              <w:marBottom w:val="0"/>
              <w:divBdr>
                <w:top w:val="none" w:sz="0" w:space="0" w:color="auto"/>
                <w:left w:val="none" w:sz="0" w:space="0" w:color="auto"/>
                <w:bottom w:val="none" w:sz="0" w:space="0" w:color="auto"/>
                <w:right w:val="none" w:sz="0" w:space="0" w:color="auto"/>
              </w:divBdr>
            </w:div>
            <w:div w:id="1437602884">
              <w:marLeft w:val="0"/>
              <w:marRight w:val="0"/>
              <w:marTop w:val="0"/>
              <w:marBottom w:val="0"/>
              <w:divBdr>
                <w:top w:val="none" w:sz="0" w:space="0" w:color="auto"/>
                <w:left w:val="none" w:sz="0" w:space="0" w:color="auto"/>
                <w:bottom w:val="none" w:sz="0" w:space="0" w:color="auto"/>
                <w:right w:val="none" w:sz="0" w:space="0" w:color="auto"/>
              </w:divBdr>
            </w:div>
            <w:div w:id="309403818">
              <w:marLeft w:val="0"/>
              <w:marRight w:val="0"/>
              <w:marTop w:val="0"/>
              <w:marBottom w:val="0"/>
              <w:divBdr>
                <w:top w:val="none" w:sz="0" w:space="0" w:color="auto"/>
                <w:left w:val="none" w:sz="0" w:space="0" w:color="auto"/>
                <w:bottom w:val="none" w:sz="0" w:space="0" w:color="auto"/>
                <w:right w:val="none" w:sz="0" w:space="0" w:color="auto"/>
              </w:divBdr>
            </w:div>
            <w:div w:id="524250351">
              <w:marLeft w:val="0"/>
              <w:marRight w:val="0"/>
              <w:marTop w:val="0"/>
              <w:marBottom w:val="0"/>
              <w:divBdr>
                <w:top w:val="none" w:sz="0" w:space="0" w:color="auto"/>
                <w:left w:val="none" w:sz="0" w:space="0" w:color="auto"/>
                <w:bottom w:val="none" w:sz="0" w:space="0" w:color="auto"/>
                <w:right w:val="none" w:sz="0" w:space="0" w:color="auto"/>
              </w:divBdr>
            </w:div>
            <w:div w:id="915090344">
              <w:marLeft w:val="0"/>
              <w:marRight w:val="0"/>
              <w:marTop w:val="0"/>
              <w:marBottom w:val="0"/>
              <w:divBdr>
                <w:top w:val="none" w:sz="0" w:space="0" w:color="auto"/>
                <w:left w:val="none" w:sz="0" w:space="0" w:color="auto"/>
                <w:bottom w:val="none" w:sz="0" w:space="0" w:color="auto"/>
                <w:right w:val="none" w:sz="0" w:space="0" w:color="auto"/>
              </w:divBdr>
            </w:div>
            <w:div w:id="1421023030">
              <w:marLeft w:val="0"/>
              <w:marRight w:val="0"/>
              <w:marTop w:val="0"/>
              <w:marBottom w:val="0"/>
              <w:divBdr>
                <w:top w:val="none" w:sz="0" w:space="0" w:color="auto"/>
                <w:left w:val="none" w:sz="0" w:space="0" w:color="auto"/>
                <w:bottom w:val="none" w:sz="0" w:space="0" w:color="auto"/>
                <w:right w:val="none" w:sz="0" w:space="0" w:color="auto"/>
              </w:divBdr>
            </w:div>
            <w:div w:id="2120099521">
              <w:marLeft w:val="0"/>
              <w:marRight w:val="0"/>
              <w:marTop w:val="0"/>
              <w:marBottom w:val="0"/>
              <w:divBdr>
                <w:top w:val="none" w:sz="0" w:space="0" w:color="auto"/>
                <w:left w:val="none" w:sz="0" w:space="0" w:color="auto"/>
                <w:bottom w:val="none" w:sz="0" w:space="0" w:color="auto"/>
                <w:right w:val="none" w:sz="0" w:space="0" w:color="auto"/>
              </w:divBdr>
            </w:div>
            <w:div w:id="1475101353">
              <w:marLeft w:val="0"/>
              <w:marRight w:val="0"/>
              <w:marTop w:val="0"/>
              <w:marBottom w:val="0"/>
              <w:divBdr>
                <w:top w:val="none" w:sz="0" w:space="0" w:color="auto"/>
                <w:left w:val="none" w:sz="0" w:space="0" w:color="auto"/>
                <w:bottom w:val="none" w:sz="0" w:space="0" w:color="auto"/>
                <w:right w:val="none" w:sz="0" w:space="0" w:color="auto"/>
              </w:divBdr>
            </w:div>
            <w:div w:id="2042657984">
              <w:marLeft w:val="0"/>
              <w:marRight w:val="0"/>
              <w:marTop w:val="0"/>
              <w:marBottom w:val="0"/>
              <w:divBdr>
                <w:top w:val="none" w:sz="0" w:space="0" w:color="auto"/>
                <w:left w:val="none" w:sz="0" w:space="0" w:color="auto"/>
                <w:bottom w:val="none" w:sz="0" w:space="0" w:color="auto"/>
                <w:right w:val="none" w:sz="0" w:space="0" w:color="auto"/>
              </w:divBdr>
            </w:div>
            <w:div w:id="290020582">
              <w:marLeft w:val="0"/>
              <w:marRight w:val="0"/>
              <w:marTop w:val="0"/>
              <w:marBottom w:val="0"/>
              <w:divBdr>
                <w:top w:val="none" w:sz="0" w:space="0" w:color="auto"/>
                <w:left w:val="none" w:sz="0" w:space="0" w:color="auto"/>
                <w:bottom w:val="none" w:sz="0" w:space="0" w:color="auto"/>
                <w:right w:val="none" w:sz="0" w:space="0" w:color="auto"/>
              </w:divBdr>
            </w:div>
            <w:div w:id="93988852">
              <w:marLeft w:val="0"/>
              <w:marRight w:val="0"/>
              <w:marTop w:val="0"/>
              <w:marBottom w:val="0"/>
              <w:divBdr>
                <w:top w:val="none" w:sz="0" w:space="0" w:color="auto"/>
                <w:left w:val="none" w:sz="0" w:space="0" w:color="auto"/>
                <w:bottom w:val="none" w:sz="0" w:space="0" w:color="auto"/>
                <w:right w:val="none" w:sz="0" w:space="0" w:color="auto"/>
              </w:divBdr>
            </w:div>
            <w:div w:id="1250118874">
              <w:marLeft w:val="0"/>
              <w:marRight w:val="0"/>
              <w:marTop w:val="0"/>
              <w:marBottom w:val="0"/>
              <w:divBdr>
                <w:top w:val="none" w:sz="0" w:space="0" w:color="auto"/>
                <w:left w:val="none" w:sz="0" w:space="0" w:color="auto"/>
                <w:bottom w:val="none" w:sz="0" w:space="0" w:color="auto"/>
                <w:right w:val="none" w:sz="0" w:space="0" w:color="auto"/>
              </w:divBdr>
            </w:div>
            <w:div w:id="1688286508">
              <w:marLeft w:val="0"/>
              <w:marRight w:val="0"/>
              <w:marTop w:val="0"/>
              <w:marBottom w:val="0"/>
              <w:divBdr>
                <w:top w:val="none" w:sz="0" w:space="0" w:color="auto"/>
                <w:left w:val="none" w:sz="0" w:space="0" w:color="auto"/>
                <w:bottom w:val="none" w:sz="0" w:space="0" w:color="auto"/>
                <w:right w:val="none" w:sz="0" w:space="0" w:color="auto"/>
              </w:divBdr>
            </w:div>
            <w:div w:id="1745645366">
              <w:marLeft w:val="0"/>
              <w:marRight w:val="0"/>
              <w:marTop w:val="0"/>
              <w:marBottom w:val="0"/>
              <w:divBdr>
                <w:top w:val="none" w:sz="0" w:space="0" w:color="auto"/>
                <w:left w:val="none" w:sz="0" w:space="0" w:color="auto"/>
                <w:bottom w:val="none" w:sz="0" w:space="0" w:color="auto"/>
                <w:right w:val="none" w:sz="0" w:space="0" w:color="auto"/>
              </w:divBdr>
            </w:div>
            <w:div w:id="221841568">
              <w:marLeft w:val="0"/>
              <w:marRight w:val="0"/>
              <w:marTop w:val="0"/>
              <w:marBottom w:val="0"/>
              <w:divBdr>
                <w:top w:val="none" w:sz="0" w:space="0" w:color="auto"/>
                <w:left w:val="none" w:sz="0" w:space="0" w:color="auto"/>
                <w:bottom w:val="none" w:sz="0" w:space="0" w:color="auto"/>
                <w:right w:val="none" w:sz="0" w:space="0" w:color="auto"/>
              </w:divBdr>
            </w:div>
            <w:div w:id="1958372022">
              <w:marLeft w:val="0"/>
              <w:marRight w:val="0"/>
              <w:marTop w:val="0"/>
              <w:marBottom w:val="0"/>
              <w:divBdr>
                <w:top w:val="none" w:sz="0" w:space="0" w:color="auto"/>
                <w:left w:val="none" w:sz="0" w:space="0" w:color="auto"/>
                <w:bottom w:val="none" w:sz="0" w:space="0" w:color="auto"/>
                <w:right w:val="none" w:sz="0" w:space="0" w:color="auto"/>
              </w:divBdr>
            </w:div>
            <w:div w:id="242183463">
              <w:marLeft w:val="0"/>
              <w:marRight w:val="0"/>
              <w:marTop w:val="0"/>
              <w:marBottom w:val="0"/>
              <w:divBdr>
                <w:top w:val="none" w:sz="0" w:space="0" w:color="auto"/>
                <w:left w:val="none" w:sz="0" w:space="0" w:color="auto"/>
                <w:bottom w:val="none" w:sz="0" w:space="0" w:color="auto"/>
                <w:right w:val="none" w:sz="0" w:space="0" w:color="auto"/>
              </w:divBdr>
            </w:div>
            <w:div w:id="265620462">
              <w:marLeft w:val="0"/>
              <w:marRight w:val="0"/>
              <w:marTop w:val="0"/>
              <w:marBottom w:val="0"/>
              <w:divBdr>
                <w:top w:val="none" w:sz="0" w:space="0" w:color="auto"/>
                <w:left w:val="none" w:sz="0" w:space="0" w:color="auto"/>
                <w:bottom w:val="none" w:sz="0" w:space="0" w:color="auto"/>
                <w:right w:val="none" w:sz="0" w:space="0" w:color="auto"/>
              </w:divBdr>
            </w:div>
            <w:div w:id="657197302">
              <w:marLeft w:val="0"/>
              <w:marRight w:val="0"/>
              <w:marTop w:val="0"/>
              <w:marBottom w:val="0"/>
              <w:divBdr>
                <w:top w:val="none" w:sz="0" w:space="0" w:color="auto"/>
                <w:left w:val="none" w:sz="0" w:space="0" w:color="auto"/>
                <w:bottom w:val="none" w:sz="0" w:space="0" w:color="auto"/>
                <w:right w:val="none" w:sz="0" w:space="0" w:color="auto"/>
              </w:divBdr>
            </w:div>
            <w:div w:id="1461459667">
              <w:marLeft w:val="0"/>
              <w:marRight w:val="0"/>
              <w:marTop w:val="0"/>
              <w:marBottom w:val="0"/>
              <w:divBdr>
                <w:top w:val="none" w:sz="0" w:space="0" w:color="auto"/>
                <w:left w:val="none" w:sz="0" w:space="0" w:color="auto"/>
                <w:bottom w:val="none" w:sz="0" w:space="0" w:color="auto"/>
                <w:right w:val="none" w:sz="0" w:space="0" w:color="auto"/>
              </w:divBdr>
            </w:div>
            <w:div w:id="255790172">
              <w:marLeft w:val="0"/>
              <w:marRight w:val="0"/>
              <w:marTop w:val="0"/>
              <w:marBottom w:val="0"/>
              <w:divBdr>
                <w:top w:val="none" w:sz="0" w:space="0" w:color="auto"/>
                <w:left w:val="none" w:sz="0" w:space="0" w:color="auto"/>
                <w:bottom w:val="none" w:sz="0" w:space="0" w:color="auto"/>
                <w:right w:val="none" w:sz="0" w:space="0" w:color="auto"/>
              </w:divBdr>
            </w:div>
            <w:div w:id="766268661">
              <w:marLeft w:val="0"/>
              <w:marRight w:val="0"/>
              <w:marTop w:val="0"/>
              <w:marBottom w:val="0"/>
              <w:divBdr>
                <w:top w:val="none" w:sz="0" w:space="0" w:color="auto"/>
                <w:left w:val="none" w:sz="0" w:space="0" w:color="auto"/>
                <w:bottom w:val="none" w:sz="0" w:space="0" w:color="auto"/>
                <w:right w:val="none" w:sz="0" w:space="0" w:color="auto"/>
              </w:divBdr>
            </w:div>
            <w:div w:id="1453093262">
              <w:marLeft w:val="0"/>
              <w:marRight w:val="0"/>
              <w:marTop w:val="0"/>
              <w:marBottom w:val="0"/>
              <w:divBdr>
                <w:top w:val="none" w:sz="0" w:space="0" w:color="auto"/>
                <w:left w:val="none" w:sz="0" w:space="0" w:color="auto"/>
                <w:bottom w:val="none" w:sz="0" w:space="0" w:color="auto"/>
                <w:right w:val="none" w:sz="0" w:space="0" w:color="auto"/>
              </w:divBdr>
            </w:div>
            <w:div w:id="1959556796">
              <w:marLeft w:val="0"/>
              <w:marRight w:val="0"/>
              <w:marTop w:val="0"/>
              <w:marBottom w:val="0"/>
              <w:divBdr>
                <w:top w:val="none" w:sz="0" w:space="0" w:color="auto"/>
                <w:left w:val="none" w:sz="0" w:space="0" w:color="auto"/>
                <w:bottom w:val="none" w:sz="0" w:space="0" w:color="auto"/>
                <w:right w:val="none" w:sz="0" w:space="0" w:color="auto"/>
              </w:divBdr>
            </w:div>
            <w:div w:id="1114057006">
              <w:marLeft w:val="0"/>
              <w:marRight w:val="0"/>
              <w:marTop w:val="0"/>
              <w:marBottom w:val="0"/>
              <w:divBdr>
                <w:top w:val="none" w:sz="0" w:space="0" w:color="auto"/>
                <w:left w:val="none" w:sz="0" w:space="0" w:color="auto"/>
                <w:bottom w:val="none" w:sz="0" w:space="0" w:color="auto"/>
                <w:right w:val="none" w:sz="0" w:space="0" w:color="auto"/>
              </w:divBdr>
            </w:div>
            <w:div w:id="1374042969">
              <w:marLeft w:val="0"/>
              <w:marRight w:val="0"/>
              <w:marTop w:val="0"/>
              <w:marBottom w:val="0"/>
              <w:divBdr>
                <w:top w:val="none" w:sz="0" w:space="0" w:color="auto"/>
                <w:left w:val="none" w:sz="0" w:space="0" w:color="auto"/>
                <w:bottom w:val="none" w:sz="0" w:space="0" w:color="auto"/>
                <w:right w:val="none" w:sz="0" w:space="0" w:color="auto"/>
              </w:divBdr>
            </w:div>
            <w:div w:id="1862430179">
              <w:marLeft w:val="0"/>
              <w:marRight w:val="0"/>
              <w:marTop w:val="0"/>
              <w:marBottom w:val="0"/>
              <w:divBdr>
                <w:top w:val="none" w:sz="0" w:space="0" w:color="auto"/>
                <w:left w:val="none" w:sz="0" w:space="0" w:color="auto"/>
                <w:bottom w:val="none" w:sz="0" w:space="0" w:color="auto"/>
                <w:right w:val="none" w:sz="0" w:space="0" w:color="auto"/>
              </w:divBdr>
            </w:div>
            <w:div w:id="1309748238">
              <w:marLeft w:val="0"/>
              <w:marRight w:val="0"/>
              <w:marTop w:val="0"/>
              <w:marBottom w:val="0"/>
              <w:divBdr>
                <w:top w:val="none" w:sz="0" w:space="0" w:color="auto"/>
                <w:left w:val="none" w:sz="0" w:space="0" w:color="auto"/>
                <w:bottom w:val="none" w:sz="0" w:space="0" w:color="auto"/>
                <w:right w:val="none" w:sz="0" w:space="0" w:color="auto"/>
              </w:divBdr>
            </w:div>
            <w:div w:id="929965881">
              <w:marLeft w:val="0"/>
              <w:marRight w:val="0"/>
              <w:marTop w:val="0"/>
              <w:marBottom w:val="0"/>
              <w:divBdr>
                <w:top w:val="none" w:sz="0" w:space="0" w:color="auto"/>
                <w:left w:val="none" w:sz="0" w:space="0" w:color="auto"/>
                <w:bottom w:val="none" w:sz="0" w:space="0" w:color="auto"/>
                <w:right w:val="none" w:sz="0" w:space="0" w:color="auto"/>
              </w:divBdr>
            </w:div>
            <w:div w:id="936789917">
              <w:marLeft w:val="0"/>
              <w:marRight w:val="0"/>
              <w:marTop w:val="0"/>
              <w:marBottom w:val="0"/>
              <w:divBdr>
                <w:top w:val="none" w:sz="0" w:space="0" w:color="auto"/>
                <w:left w:val="none" w:sz="0" w:space="0" w:color="auto"/>
                <w:bottom w:val="none" w:sz="0" w:space="0" w:color="auto"/>
                <w:right w:val="none" w:sz="0" w:space="0" w:color="auto"/>
              </w:divBdr>
            </w:div>
            <w:div w:id="1769816359">
              <w:marLeft w:val="0"/>
              <w:marRight w:val="0"/>
              <w:marTop w:val="0"/>
              <w:marBottom w:val="0"/>
              <w:divBdr>
                <w:top w:val="none" w:sz="0" w:space="0" w:color="auto"/>
                <w:left w:val="none" w:sz="0" w:space="0" w:color="auto"/>
                <w:bottom w:val="none" w:sz="0" w:space="0" w:color="auto"/>
                <w:right w:val="none" w:sz="0" w:space="0" w:color="auto"/>
              </w:divBdr>
            </w:div>
            <w:div w:id="107431123">
              <w:marLeft w:val="0"/>
              <w:marRight w:val="0"/>
              <w:marTop w:val="0"/>
              <w:marBottom w:val="0"/>
              <w:divBdr>
                <w:top w:val="none" w:sz="0" w:space="0" w:color="auto"/>
                <w:left w:val="none" w:sz="0" w:space="0" w:color="auto"/>
                <w:bottom w:val="none" w:sz="0" w:space="0" w:color="auto"/>
                <w:right w:val="none" w:sz="0" w:space="0" w:color="auto"/>
              </w:divBdr>
            </w:div>
            <w:div w:id="1749226771">
              <w:marLeft w:val="0"/>
              <w:marRight w:val="0"/>
              <w:marTop w:val="0"/>
              <w:marBottom w:val="0"/>
              <w:divBdr>
                <w:top w:val="none" w:sz="0" w:space="0" w:color="auto"/>
                <w:left w:val="none" w:sz="0" w:space="0" w:color="auto"/>
                <w:bottom w:val="none" w:sz="0" w:space="0" w:color="auto"/>
                <w:right w:val="none" w:sz="0" w:space="0" w:color="auto"/>
              </w:divBdr>
            </w:div>
            <w:div w:id="2025284233">
              <w:marLeft w:val="0"/>
              <w:marRight w:val="0"/>
              <w:marTop w:val="0"/>
              <w:marBottom w:val="0"/>
              <w:divBdr>
                <w:top w:val="none" w:sz="0" w:space="0" w:color="auto"/>
                <w:left w:val="none" w:sz="0" w:space="0" w:color="auto"/>
                <w:bottom w:val="none" w:sz="0" w:space="0" w:color="auto"/>
                <w:right w:val="none" w:sz="0" w:space="0" w:color="auto"/>
              </w:divBdr>
            </w:div>
            <w:div w:id="1466584829">
              <w:marLeft w:val="0"/>
              <w:marRight w:val="0"/>
              <w:marTop w:val="0"/>
              <w:marBottom w:val="0"/>
              <w:divBdr>
                <w:top w:val="none" w:sz="0" w:space="0" w:color="auto"/>
                <w:left w:val="none" w:sz="0" w:space="0" w:color="auto"/>
                <w:bottom w:val="none" w:sz="0" w:space="0" w:color="auto"/>
                <w:right w:val="none" w:sz="0" w:space="0" w:color="auto"/>
              </w:divBdr>
            </w:div>
            <w:div w:id="1582568371">
              <w:marLeft w:val="0"/>
              <w:marRight w:val="0"/>
              <w:marTop w:val="0"/>
              <w:marBottom w:val="0"/>
              <w:divBdr>
                <w:top w:val="none" w:sz="0" w:space="0" w:color="auto"/>
                <w:left w:val="none" w:sz="0" w:space="0" w:color="auto"/>
                <w:bottom w:val="none" w:sz="0" w:space="0" w:color="auto"/>
                <w:right w:val="none" w:sz="0" w:space="0" w:color="auto"/>
              </w:divBdr>
            </w:div>
            <w:div w:id="1008749356">
              <w:marLeft w:val="0"/>
              <w:marRight w:val="0"/>
              <w:marTop w:val="0"/>
              <w:marBottom w:val="0"/>
              <w:divBdr>
                <w:top w:val="none" w:sz="0" w:space="0" w:color="auto"/>
                <w:left w:val="none" w:sz="0" w:space="0" w:color="auto"/>
                <w:bottom w:val="none" w:sz="0" w:space="0" w:color="auto"/>
                <w:right w:val="none" w:sz="0" w:space="0" w:color="auto"/>
              </w:divBdr>
            </w:div>
            <w:div w:id="2021809525">
              <w:marLeft w:val="0"/>
              <w:marRight w:val="0"/>
              <w:marTop w:val="0"/>
              <w:marBottom w:val="0"/>
              <w:divBdr>
                <w:top w:val="none" w:sz="0" w:space="0" w:color="auto"/>
                <w:left w:val="none" w:sz="0" w:space="0" w:color="auto"/>
                <w:bottom w:val="none" w:sz="0" w:space="0" w:color="auto"/>
                <w:right w:val="none" w:sz="0" w:space="0" w:color="auto"/>
              </w:divBdr>
            </w:div>
            <w:div w:id="1992362469">
              <w:marLeft w:val="0"/>
              <w:marRight w:val="0"/>
              <w:marTop w:val="0"/>
              <w:marBottom w:val="0"/>
              <w:divBdr>
                <w:top w:val="none" w:sz="0" w:space="0" w:color="auto"/>
                <w:left w:val="none" w:sz="0" w:space="0" w:color="auto"/>
                <w:bottom w:val="none" w:sz="0" w:space="0" w:color="auto"/>
                <w:right w:val="none" w:sz="0" w:space="0" w:color="auto"/>
              </w:divBdr>
            </w:div>
            <w:div w:id="753160508">
              <w:marLeft w:val="0"/>
              <w:marRight w:val="0"/>
              <w:marTop w:val="0"/>
              <w:marBottom w:val="0"/>
              <w:divBdr>
                <w:top w:val="none" w:sz="0" w:space="0" w:color="auto"/>
                <w:left w:val="none" w:sz="0" w:space="0" w:color="auto"/>
                <w:bottom w:val="none" w:sz="0" w:space="0" w:color="auto"/>
                <w:right w:val="none" w:sz="0" w:space="0" w:color="auto"/>
              </w:divBdr>
            </w:div>
            <w:div w:id="2040088209">
              <w:marLeft w:val="0"/>
              <w:marRight w:val="0"/>
              <w:marTop w:val="0"/>
              <w:marBottom w:val="0"/>
              <w:divBdr>
                <w:top w:val="none" w:sz="0" w:space="0" w:color="auto"/>
                <w:left w:val="none" w:sz="0" w:space="0" w:color="auto"/>
                <w:bottom w:val="none" w:sz="0" w:space="0" w:color="auto"/>
                <w:right w:val="none" w:sz="0" w:space="0" w:color="auto"/>
              </w:divBdr>
            </w:div>
            <w:div w:id="1009335462">
              <w:marLeft w:val="0"/>
              <w:marRight w:val="0"/>
              <w:marTop w:val="0"/>
              <w:marBottom w:val="0"/>
              <w:divBdr>
                <w:top w:val="none" w:sz="0" w:space="0" w:color="auto"/>
                <w:left w:val="none" w:sz="0" w:space="0" w:color="auto"/>
                <w:bottom w:val="none" w:sz="0" w:space="0" w:color="auto"/>
                <w:right w:val="none" w:sz="0" w:space="0" w:color="auto"/>
              </w:divBdr>
            </w:div>
            <w:div w:id="1309507497">
              <w:marLeft w:val="0"/>
              <w:marRight w:val="0"/>
              <w:marTop w:val="0"/>
              <w:marBottom w:val="0"/>
              <w:divBdr>
                <w:top w:val="none" w:sz="0" w:space="0" w:color="auto"/>
                <w:left w:val="none" w:sz="0" w:space="0" w:color="auto"/>
                <w:bottom w:val="none" w:sz="0" w:space="0" w:color="auto"/>
                <w:right w:val="none" w:sz="0" w:space="0" w:color="auto"/>
              </w:divBdr>
            </w:div>
            <w:div w:id="454956521">
              <w:marLeft w:val="0"/>
              <w:marRight w:val="0"/>
              <w:marTop w:val="0"/>
              <w:marBottom w:val="0"/>
              <w:divBdr>
                <w:top w:val="none" w:sz="0" w:space="0" w:color="auto"/>
                <w:left w:val="none" w:sz="0" w:space="0" w:color="auto"/>
                <w:bottom w:val="none" w:sz="0" w:space="0" w:color="auto"/>
                <w:right w:val="none" w:sz="0" w:space="0" w:color="auto"/>
              </w:divBdr>
            </w:div>
            <w:div w:id="665863951">
              <w:marLeft w:val="0"/>
              <w:marRight w:val="0"/>
              <w:marTop w:val="0"/>
              <w:marBottom w:val="0"/>
              <w:divBdr>
                <w:top w:val="none" w:sz="0" w:space="0" w:color="auto"/>
                <w:left w:val="none" w:sz="0" w:space="0" w:color="auto"/>
                <w:bottom w:val="none" w:sz="0" w:space="0" w:color="auto"/>
                <w:right w:val="none" w:sz="0" w:space="0" w:color="auto"/>
              </w:divBdr>
            </w:div>
            <w:div w:id="530803681">
              <w:marLeft w:val="0"/>
              <w:marRight w:val="0"/>
              <w:marTop w:val="0"/>
              <w:marBottom w:val="0"/>
              <w:divBdr>
                <w:top w:val="none" w:sz="0" w:space="0" w:color="auto"/>
                <w:left w:val="none" w:sz="0" w:space="0" w:color="auto"/>
                <w:bottom w:val="none" w:sz="0" w:space="0" w:color="auto"/>
                <w:right w:val="none" w:sz="0" w:space="0" w:color="auto"/>
              </w:divBdr>
            </w:div>
            <w:div w:id="1311207334">
              <w:marLeft w:val="0"/>
              <w:marRight w:val="0"/>
              <w:marTop w:val="0"/>
              <w:marBottom w:val="0"/>
              <w:divBdr>
                <w:top w:val="none" w:sz="0" w:space="0" w:color="auto"/>
                <w:left w:val="none" w:sz="0" w:space="0" w:color="auto"/>
                <w:bottom w:val="none" w:sz="0" w:space="0" w:color="auto"/>
                <w:right w:val="none" w:sz="0" w:space="0" w:color="auto"/>
              </w:divBdr>
            </w:div>
            <w:div w:id="1351561925">
              <w:marLeft w:val="0"/>
              <w:marRight w:val="0"/>
              <w:marTop w:val="0"/>
              <w:marBottom w:val="0"/>
              <w:divBdr>
                <w:top w:val="none" w:sz="0" w:space="0" w:color="auto"/>
                <w:left w:val="none" w:sz="0" w:space="0" w:color="auto"/>
                <w:bottom w:val="none" w:sz="0" w:space="0" w:color="auto"/>
                <w:right w:val="none" w:sz="0" w:space="0" w:color="auto"/>
              </w:divBdr>
            </w:div>
            <w:div w:id="1327589150">
              <w:marLeft w:val="0"/>
              <w:marRight w:val="0"/>
              <w:marTop w:val="0"/>
              <w:marBottom w:val="0"/>
              <w:divBdr>
                <w:top w:val="none" w:sz="0" w:space="0" w:color="auto"/>
                <w:left w:val="none" w:sz="0" w:space="0" w:color="auto"/>
                <w:bottom w:val="none" w:sz="0" w:space="0" w:color="auto"/>
                <w:right w:val="none" w:sz="0" w:space="0" w:color="auto"/>
              </w:divBdr>
            </w:div>
            <w:div w:id="54163838">
              <w:marLeft w:val="0"/>
              <w:marRight w:val="0"/>
              <w:marTop w:val="0"/>
              <w:marBottom w:val="0"/>
              <w:divBdr>
                <w:top w:val="none" w:sz="0" w:space="0" w:color="auto"/>
                <w:left w:val="none" w:sz="0" w:space="0" w:color="auto"/>
                <w:bottom w:val="none" w:sz="0" w:space="0" w:color="auto"/>
                <w:right w:val="none" w:sz="0" w:space="0" w:color="auto"/>
              </w:divBdr>
            </w:div>
            <w:div w:id="2003116657">
              <w:marLeft w:val="0"/>
              <w:marRight w:val="0"/>
              <w:marTop w:val="0"/>
              <w:marBottom w:val="0"/>
              <w:divBdr>
                <w:top w:val="none" w:sz="0" w:space="0" w:color="auto"/>
                <w:left w:val="none" w:sz="0" w:space="0" w:color="auto"/>
                <w:bottom w:val="none" w:sz="0" w:space="0" w:color="auto"/>
                <w:right w:val="none" w:sz="0" w:space="0" w:color="auto"/>
              </w:divBdr>
            </w:div>
            <w:div w:id="1475173655">
              <w:marLeft w:val="0"/>
              <w:marRight w:val="0"/>
              <w:marTop w:val="0"/>
              <w:marBottom w:val="0"/>
              <w:divBdr>
                <w:top w:val="none" w:sz="0" w:space="0" w:color="auto"/>
                <w:left w:val="none" w:sz="0" w:space="0" w:color="auto"/>
                <w:bottom w:val="none" w:sz="0" w:space="0" w:color="auto"/>
                <w:right w:val="none" w:sz="0" w:space="0" w:color="auto"/>
              </w:divBdr>
            </w:div>
            <w:div w:id="1590040201">
              <w:marLeft w:val="0"/>
              <w:marRight w:val="0"/>
              <w:marTop w:val="0"/>
              <w:marBottom w:val="0"/>
              <w:divBdr>
                <w:top w:val="none" w:sz="0" w:space="0" w:color="auto"/>
                <w:left w:val="none" w:sz="0" w:space="0" w:color="auto"/>
                <w:bottom w:val="none" w:sz="0" w:space="0" w:color="auto"/>
                <w:right w:val="none" w:sz="0" w:space="0" w:color="auto"/>
              </w:divBdr>
            </w:div>
            <w:div w:id="332685648">
              <w:marLeft w:val="0"/>
              <w:marRight w:val="0"/>
              <w:marTop w:val="0"/>
              <w:marBottom w:val="0"/>
              <w:divBdr>
                <w:top w:val="none" w:sz="0" w:space="0" w:color="auto"/>
                <w:left w:val="none" w:sz="0" w:space="0" w:color="auto"/>
                <w:bottom w:val="none" w:sz="0" w:space="0" w:color="auto"/>
                <w:right w:val="none" w:sz="0" w:space="0" w:color="auto"/>
              </w:divBdr>
            </w:div>
            <w:div w:id="1326517246">
              <w:marLeft w:val="0"/>
              <w:marRight w:val="0"/>
              <w:marTop w:val="0"/>
              <w:marBottom w:val="0"/>
              <w:divBdr>
                <w:top w:val="none" w:sz="0" w:space="0" w:color="auto"/>
                <w:left w:val="none" w:sz="0" w:space="0" w:color="auto"/>
                <w:bottom w:val="none" w:sz="0" w:space="0" w:color="auto"/>
                <w:right w:val="none" w:sz="0" w:space="0" w:color="auto"/>
              </w:divBdr>
            </w:div>
            <w:div w:id="526412085">
              <w:marLeft w:val="0"/>
              <w:marRight w:val="0"/>
              <w:marTop w:val="0"/>
              <w:marBottom w:val="0"/>
              <w:divBdr>
                <w:top w:val="none" w:sz="0" w:space="0" w:color="auto"/>
                <w:left w:val="none" w:sz="0" w:space="0" w:color="auto"/>
                <w:bottom w:val="none" w:sz="0" w:space="0" w:color="auto"/>
                <w:right w:val="none" w:sz="0" w:space="0" w:color="auto"/>
              </w:divBdr>
            </w:div>
            <w:div w:id="837115778">
              <w:marLeft w:val="0"/>
              <w:marRight w:val="0"/>
              <w:marTop w:val="0"/>
              <w:marBottom w:val="0"/>
              <w:divBdr>
                <w:top w:val="none" w:sz="0" w:space="0" w:color="auto"/>
                <w:left w:val="none" w:sz="0" w:space="0" w:color="auto"/>
                <w:bottom w:val="none" w:sz="0" w:space="0" w:color="auto"/>
                <w:right w:val="none" w:sz="0" w:space="0" w:color="auto"/>
              </w:divBdr>
            </w:div>
            <w:div w:id="595213824">
              <w:marLeft w:val="0"/>
              <w:marRight w:val="0"/>
              <w:marTop w:val="0"/>
              <w:marBottom w:val="0"/>
              <w:divBdr>
                <w:top w:val="none" w:sz="0" w:space="0" w:color="auto"/>
                <w:left w:val="none" w:sz="0" w:space="0" w:color="auto"/>
                <w:bottom w:val="none" w:sz="0" w:space="0" w:color="auto"/>
                <w:right w:val="none" w:sz="0" w:space="0" w:color="auto"/>
              </w:divBdr>
            </w:div>
            <w:div w:id="674264476">
              <w:marLeft w:val="0"/>
              <w:marRight w:val="0"/>
              <w:marTop w:val="0"/>
              <w:marBottom w:val="0"/>
              <w:divBdr>
                <w:top w:val="none" w:sz="0" w:space="0" w:color="auto"/>
                <w:left w:val="none" w:sz="0" w:space="0" w:color="auto"/>
                <w:bottom w:val="none" w:sz="0" w:space="0" w:color="auto"/>
                <w:right w:val="none" w:sz="0" w:space="0" w:color="auto"/>
              </w:divBdr>
            </w:div>
            <w:div w:id="92556311">
              <w:marLeft w:val="0"/>
              <w:marRight w:val="0"/>
              <w:marTop w:val="0"/>
              <w:marBottom w:val="0"/>
              <w:divBdr>
                <w:top w:val="none" w:sz="0" w:space="0" w:color="auto"/>
                <w:left w:val="none" w:sz="0" w:space="0" w:color="auto"/>
                <w:bottom w:val="none" w:sz="0" w:space="0" w:color="auto"/>
                <w:right w:val="none" w:sz="0" w:space="0" w:color="auto"/>
              </w:divBdr>
            </w:div>
            <w:div w:id="1057628237">
              <w:marLeft w:val="0"/>
              <w:marRight w:val="0"/>
              <w:marTop w:val="0"/>
              <w:marBottom w:val="0"/>
              <w:divBdr>
                <w:top w:val="none" w:sz="0" w:space="0" w:color="auto"/>
                <w:left w:val="none" w:sz="0" w:space="0" w:color="auto"/>
                <w:bottom w:val="none" w:sz="0" w:space="0" w:color="auto"/>
                <w:right w:val="none" w:sz="0" w:space="0" w:color="auto"/>
              </w:divBdr>
            </w:div>
            <w:div w:id="1073308763">
              <w:marLeft w:val="0"/>
              <w:marRight w:val="0"/>
              <w:marTop w:val="0"/>
              <w:marBottom w:val="0"/>
              <w:divBdr>
                <w:top w:val="none" w:sz="0" w:space="0" w:color="auto"/>
                <w:left w:val="none" w:sz="0" w:space="0" w:color="auto"/>
                <w:bottom w:val="none" w:sz="0" w:space="0" w:color="auto"/>
                <w:right w:val="none" w:sz="0" w:space="0" w:color="auto"/>
              </w:divBdr>
            </w:div>
            <w:div w:id="604266033">
              <w:marLeft w:val="0"/>
              <w:marRight w:val="0"/>
              <w:marTop w:val="0"/>
              <w:marBottom w:val="0"/>
              <w:divBdr>
                <w:top w:val="none" w:sz="0" w:space="0" w:color="auto"/>
                <w:left w:val="none" w:sz="0" w:space="0" w:color="auto"/>
                <w:bottom w:val="none" w:sz="0" w:space="0" w:color="auto"/>
                <w:right w:val="none" w:sz="0" w:space="0" w:color="auto"/>
              </w:divBdr>
            </w:div>
            <w:div w:id="770589315">
              <w:marLeft w:val="0"/>
              <w:marRight w:val="0"/>
              <w:marTop w:val="0"/>
              <w:marBottom w:val="0"/>
              <w:divBdr>
                <w:top w:val="none" w:sz="0" w:space="0" w:color="auto"/>
                <w:left w:val="none" w:sz="0" w:space="0" w:color="auto"/>
                <w:bottom w:val="none" w:sz="0" w:space="0" w:color="auto"/>
                <w:right w:val="none" w:sz="0" w:space="0" w:color="auto"/>
              </w:divBdr>
            </w:div>
            <w:div w:id="1011570568">
              <w:marLeft w:val="0"/>
              <w:marRight w:val="0"/>
              <w:marTop w:val="0"/>
              <w:marBottom w:val="0"/>
              <w:divBdr>
                <w:top w:val="none" w:sz="0" w:space="0" w:color="auto"/>
                <w:left w:val="none" w:sz="0" w:space="0" w:color="auto"/>
                <w:bottom w:val="none" w:sz="0" w:space="0" w:color="auto"/>
                <w:right w:val="none" w:sz="0" w:space="0" w:color="auto"/>
              </w:divBdr>
            </w:div>
            <w:div w:id="501357523">
              <w:marLeft w:val="0"/>
              <w:marRight w:val="0"/>
              <w:marTop w:val="0"/>
              <w:marBottom w:val="0"/>
              <w:divBdr>
                <w:top w:val="none" w:sz="0" w:space="0" w:color="auto"/>
                <w:left w:val="none" w:sz="0" w:space="0" w:color="auto"/>
                <w:bottom w:val="none" w:sz="0" w:space="0" w:color="auto"/>
                <w:right w:val="none" w:sz="0" w:space="0" w:color="auto"/>
              </w:divBdr>
            </w:div>
            <w:div w:id="1856193304">
              <w:marLeft w:val="0"/>
              <w:marRight w:val="0"/>
              <w:marTop w:val="0"/>
              <w:marBottom w:val="0"/>
              <w:divBdr>
                <w:top w:val="none" w:sz="0" w:space="0" w:color="auto"/>
                <w:left w:val="none" w:sz="0" w:space="0" w:color="auto"/>
                <w:bottom w:val="none" w:sz="0" w:space="0" w:color="auto"/>
                <w:right w:val="none" w:sz="0" w:space="0" w:color="auto"/>
              </w:divBdr>
            </w:div>
            <w:div w:id="153646962">
              <w:marLeft w:val="0"/>
              <w:marRight w:val="0"/>
              <w:marTop w:val="0"/>
              <w:marBottom w:val="0"/>
              <w:divBdr>
                <w:top w:val="none" w:sz="0" w:space="0" w:color="auto"/>
                <w:left w:val="none" w:sz="0" w:space="0" w:color="auto"/>
                <w:bottom w:val="none" w:sz="0" w:space="0" w:color="auto"/>
                <w:right w:val="none" w:sz="0" w:space="0" w:color="auto"/>
              </w:divBdr>
            </w:div>
            <w:div w:id="189801559">
              <w:marLeft w:val="0"/>
              <w:marRight w:val="0"/>
              <w:marTop w:val="0"/>
              <w:marBottom w:val="0"/>
              <w:divBdr>
                <w:top w:val="none" w:sz="0" w:space="0" w:color="auto"/>
                <w:left w:val="none" w:sz="0" w:space="0" w:color="auto"/>
                <w:bottom w:val="none" w:sz="0" w:space="0" w:color="auto"/>
                <w:right w:val="none" w:sz="0" w:space="0" w:color="auto"/>
              </w:divBdr>
            </w:div>
            <w:div w:id="1097404652">
              <w:marLeft w:val="0"/>
              <w:marRight w:val="0"/>
              <w:marTop w:val="0"/>
              <w:marBottom w:val="0"/>
              <w:divBdr>
                <w:top w:val="none" w:sz="0" w:space="0" w:color="auto"/>
                <w:left w:val="none" w:sz="0" w:space="0" w:color="auto"/>
                <w:bottom w:val="none" w:sz="0" w:space="0" w:color="auto"/>
                <w:right w:val="none" w:sz="0" w:space="0" w:color="auto"/>
              </w:divBdr>
            </w:div>
            <w:div w:id="1053768951">
              <w:marLeft w:val="0"/>
              <w:marRight w:val="0"/>
              <w:marTop w:val="0"/>
              <w:marBottom w:val="0"/>
              <w:divBdr>
                <w:top w:val="none" w:sz="0" w:space="0" w:color="auto"/>
                <w:left w:val="none" w:sz="0" w:space="0" w:color="auto"/>
                <w:bottom w:val="none" w:sz="0" w:space="0" w:color="auto"/>
                <w:right w:val="none" w:sz="0" w:space="0" w:color="auto"/>
              </w:divBdr>
            </w:div>
            <w:div w:id="1732193042">
              <w:marLeft w:val="0"/>
              <w:marRight w:val="0"/>
              <w:marTop w:val="0"/>
              <w:marBottom w:val="0"/>
              <w:divBdr>
                <w:top w:val="none" w:sz="0" w:space="0" w:color="auto"/>
                <w:left w:val="none" w:sz="0" w:space="0" w:color="auto"/>
                <w:bottom w:val="none" w:sz="0" w:space="0" w:color="auto"/>
                <w:right w:val="none" w:sz="0" w:space="0" w:color="auto"/>
              </w:divBdr>
            </w:div>
            <w:div w:id="1929996529">
              <w:marLeft w:val="0"/>
              <w:marRight w:val="0"/>
              <w:marTop w:val="0"/>
              <w:marBottom w:val="0"/>
              <w:divBdr>
                <w:top w:val="none" w:sz="0" w:space="0" w:color="auto"/>
                <w:left w:val="none" w:sz="0" w:space="0" w:color="auto"/>
                <w:bottom w:val="none" w:sz="0" w:space="0" w:color="auto"/>
                <w:right w:val="none" w:sz="0" w:space="0" w:color="auto"/>
              </w:divBdr>
            </w:div>
            <w:div w:id="198670057">
              <w:marLeft w:val="0"/>
              <w:marRight w:val="0"/>
              <w:marTop w:val="0"/>
              <w:marBottom w:val="0"/>
              <w:divBdr>
                <w:top w:val="none" w:sz="0" w:space="0" w:color="auto"/>
                <w:left w:val="none" w:sz="0" w:space="0" w:color="auto"/>
                <w:bottom w:val="none" w:sz="0" w:space="0" w:color="auto"/>
                <w:right w:val="none" w:sz="0" w:space="0" w:color="auto"/>
              </w:divBdr>
            </w:div>
            <w:div w:id="2007634176">
              <w:marLeft w:val="0"/>
              <w:marRight w:val="0"/>
              <w:marTop w:val="0"/>
              <w:marBottom w:val="0"/>
              <w:divBdr>
                <w:top w:val="none" w:sz="0" w:space="0" w:color="auto"/>
                <w:left w:val="none" w:sz="0" w:space="0" w:color="auto"/>
                <w:bottom w:val="none" w:sz="0" w:space="0" w:color="auto"/>
                <w:right w:val="none" w:sz="0" w:space="0" w:color="auto"/>
              </w:divBdr>
            </w:div>
            <w:div w:id="817576028">
              <w:marLeft w:val="0"/>
              <w:marRight w:val="0"/>
              <w:marTop w:val="0"/>
              <w:marBottom w:val="0"/>
              <w:divBdr>
                <w:top w:val="none" w:sz="0" w:space="0" w:color="auto"/>
                <w:left w:val="none" w:sz="0" w:space="0" w:color="auto"/>
                <w:bottom w:val="none" w:sz="0" w:space="0" w:color="auto"/>
                <w:right w:val="none" w:sz="0" w:space="0" w:color="auto"/>
              </w:divBdr>
            </w:div>
            <w:div w:id="1036006866">
              <w:marLeft w:val="0"/>
              <w:marRight w:val="0"/>
              <w:marTop w:val="0"/>
              <w:marBottom w:val="0"/>
              <w:divBdr>
                <w:top w:val="none" w:sz="0" w:space="0" w:color="auto"/>
                <w:left w:val="none" w:sz="0" w:space="0" w:color="auto"/>
                <w:bottom w:val="none" w:sz="0" w:space="0" w:color="auto"/>
                <w:right w:val="none" w:sz="0" w:space="0" w:color="auto"/>
              </w:divBdr>
            </w:div>
            <w:div w:id="1403328981">
              <w:marLeft w:val="0"/>
              <w:marRight w:val="0"/>
              <w:marTop w:val="0"/>
              <w:marBottom w:val="0"/>
              <w:divBdr>
                <w:top w:val="none" w:sz="0" w:space="0" w:color="auto"/>
                <w:left w:val="none" w:sz="0" w:space="0" w:color="auto"/>
                <w:bottom w:val="none" w:sz="0" w:space="0" w:color="auto"/>
                <w:right w:val="none" w:sz="0" w:space="0" w:color="auto"/>
              </w:divBdr>
            </w:div>
            <w:div w:id="458573842">
              <w:marLeft w:val="0"/>
              <w:marRight w:val="0"/>
              <w:marTop w:val="0"/>
              <w:marBottom w:val="0"/>
              <w:divBdr>
                <w:top w:val="none" w:sz="0" w:space="0" w:color="auto"/>
                <w:left w:val="none" w:sz="0" w:space="0" w:color="auto"/>
                <w:bottom w:val="none" w:sz="0" w:space="0" w:color="auto"/>
                <w:right w:val="none" w:sz="0" w:space="0" w:color="auto"/>
              </w:divBdr>
            </w:div>
            <w:div w:id="161119571">
              <w:marLeft w:val="0"/>
              <w:marRight w:val="0"/>
              <w:marTop w:val="0"/>
              <w:marBottom w:val="0"/>
              <w:divBdr>
                <w:top w:val="none" w:sz="0" w:space="0" w:color="auto"/>
                <w:left w:val="none" w:sz="0" w:space="0" w:color="auto"/>
                <w:bottom w:val="none" w:sz="0" w:space="0" w:color="auto"/>
                <w:right w:val="none" w:sz="0" w:space="0" w:color="auto"/>
              </w:divBdr>
            </w:div>
            <w:div w:id="393552884">
              <w:marLeft w:val="0"/>
              <w:marRight w:val="0"/>
              <w:marTop w:val="0"/>
              <w:marBottom w:val="0"/>
              <w:divBdr>
                <w:top w:val="none" w:sz="0" w:space="0" w:color="auto"/>
                <w:left w:val="none" w:sz="0" w:space="0" w:color="auto"/>
                <w:bottom w:val="none" w:sz="0" w:space="0" w:color="auto"/>
                <w:right w:val="none" w:sz="0" w:space="0" w:color="auto"/>
              </w:divBdr>
            </w:div>
            <w:div w:id="1380858039">
              <w:marLeft w:val="0"/>
              <w:marRight w:val="0"/>
              <w:marTop w:val="0"/>
              <w:marBottom w:val="0"/>
              <w:divBdr>
                <w:top w:val="none" w:sz="0" w:space="0" w:color="auto"/>
                <w:left w:val="none" w:sz="0" w:space="0" w:color="auto"/>
                <w:bottom w:val="none" w:sz="0" w:space="0" w:color="auto"/>
                <w:right w:val="none" w:sz="0" w:space="0" w:color="auto"/>
              </w:divBdr>
            </w:div>
            <w:div w:id="1248029806">
              <w:marLeft w:val="0"/>
              <w:marRight w:val="0"/>
              <w:marTop w:val="0"/>
              <w:marBottom w:val="0"/>
              <w:divBdr>
                <w:top w:val="none" w:sz="0" w:space="0" w:color="auto"/>
                <w:left w:val="none" w:sz="0" w:space="0" w:color="auto"/>
                <w:bottom w:val="none" w:sz="0" w:space="0" w:color="auto"/>
                <w:right w:val="none" w:sz="0" w:space="0" w:color="auto"/>
              </w:divBdr>
            </w:div>
            <w:div w:id="1332875625">
              <w:marLeft w:val="0"/>
              <w:marRight w:val="0"/>
              <w:marTop w:val="0"/>
              <w:marBottom w:val="0"/>
              <w:divBdr>
                <w:top w:val="none" w:sz="0" w:space="0" w:color="auto"/>
                <w:left w:val="none" w:sz="0" w:space="0" w:color="auto"/>
                <w:bottom w:val="none" w:sz="0" w:space="0" w:color="auto"/>
                <w:right w:val="none" w:sz="0" w:space="0" w:color="auto"/>
              </w:divBdr>
            </w:div>
            <w:div w:id="2059816424">
              <w:marLeft w:val="0"/>
              <w:marRight w:val="0"/>
              <w:marTop w:val="0"/>
              <w:marBottom w:val="0"/>
              <w:divBdr>
                <w:top w:val="none" w:sz="0" w:space="0" w:color="auto"/>
                <w:left w:val="none" w:sz="0" w:space="0" w:color="auto"/>
                <w:bottom w:val="none" w:sz="0" w:space="0" w:color="auto"/>
                <w:right w:val="none" w:sz="0" w:space="0" w:color="auto"/>
              </w:divBdr>
            </w:div>
            <w:div w:id="1776248585">
              <w:marLeft w:val="0"/>
              <w:marRight w:val="0"/>
              <w:marTop w:val="0"/>
              <w:marBottom w:val="0"/>
              <w:divBdr>
                <w:top w:val="none" w:sz="0" w:space="0" w:color="auto"/>
                <w:left w:val="none" w:sz="0" w:space="0" w:color="auto"/>
                <w:bottom w:val="none" w:sz="0" w:space="0" w:color="auto"/>
                <w:right w:val="none" w:sz="0" w:space="0" w:color="auto"/>
              </w:divBdr>
            </w:div>
            <w:div w:id="1564214128">
              <w:marLeft w:val="0"/>
              <w:marRight w:val="0"/>
              <w:marTop w:val="0"/>
              <w:marBottom w:val="0"/>
              <w:divBdr>
                <w:top w:val="none" w:sz="0" w:space="0" w:color="auto"/>
                <w:left w:val="none" w:sz="0" w:space="0" w:color="auto"/>
                <w:bottom w:val="none" w:sz="0" w:space="0" w:color="auto"/>
                <w:right w:val="none" w:sz="0" w:space="0" w:color="auto"/>
              </w:divBdr>
            </w:div>
            <w:div w:id="1597861374">
              <w:marLeft w:val="0"/>
              <w:marRight w:val="0"/>
              <w:marTop w:val="0"/>
              <w:marBottom w:val="0"/>
              <w:divBdr>
                <w:top w:val="none" w:sz="0" w:space="0" w:color="auto"/>
                <w:left w:val="none" w:sz="0" w:space="0" w:color="auto"/>
                <w:bottom w:val="none" w:sz="0" w:space="0" w:color="auto"/>
                <w:right w:val="none" w:sz="0" w:space="0" w:color="auto"/>
              </w:divBdr>
            </w:div>
            <w:div w:id="1082021851">
              <w:marLeft w:val="0"/>
              <w:marRight w:val="0"/>
              <w:marTop w:val="0"/>
              <w:marBottom w:val="0"/>
              <w:divBdr>
                <w:top w:val="none" w:sz="0" w:space="0" w:color="auto"/>
                <w:left w:val="none" w:sz="0" w:space="0" w:color="auto"/>
                <w:bottom w:val="none" w:sz="0" w:space="0" w:color="auto"/>
                <w:right w:val="none" w:sz="0" w:space="0" w:color="auto"/>
              </w:divBdr>
            </w:div>
            <w:div w:id="512695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1456">
      <w:bodyDiv w:val="1"/>
      <w:marLeft w:val="0"/>
      <w:marRight w:val="0"/>
      <w:marTop w:val="0"/>
      <w:marBottom w:val="0"/>
      <w:divBdr>
        <w:top w:val="none" w:sz="0" w:space="0" w:color="auto"/>
        <w:left w:val="none" w:sz="0" w:space="0" w:color="auto"/>
        <w:bottom w:val="none" w:sz="0" w:space="0" w:color="auto"/>
        <w:right w:val="none" w:sz="0" w:space="0" w:color="auto"/>
      </w:divBdr>
    </w:div>
    <w:div w:id="1173564487">
      <w:bodyDiv w:val="1"/>
      <w:marLeft w:val="0"/>
      <w:marRight w:val="0"/>
      <w:marTop w:val="0"/>
      <w:marBottom w:val="0"/>
      <w:divBdr>
        <w:top w:val="none" w:sz="0" w:space="0" w:color="auto"/>
        <w:left w:val="none" w:sz="0" w:space="0" w:color="auto"/>
        <w:bottom w:val="none" w:sz="0" w:space="0" w:color="auto"/>
        <w:right w:val="none" w:sz="0" w:space="0" w:color="auto"/>
      </w:divBdr>
      <w:divsChild>
        <w:div w:id="132912955">
          <w:marLeft w:val="0"/>
          <w:marRight w:val="0"/>
          <w:marTop w:val="0"/>
          <w:marBottom w:val="0"/>
          <w:divBdr>
            <w:top w:val="none" w:sz="0" w:space="0" w:color="auto"/>
            <w:left w:val="none" w:sz="0" w:space="0" w:color="auto"/>
            <w:bottom w:val="none" w:sz="0" w:space="0" w:color="auto"/>
            <w:right w:val="none" w:sz="0" w:space="0" w:color="auto"/>
          </w:divBdr>
          <w:divsChild>
            <w:div w:id="642198087">
              <w:marLeft w:val="0"/>
              <w:marRight w:val="0"/>
              <w:marTop w:val="0"/>
              <w:marBottom w:val="0"/>
              <w:divBdr>
                <w:top w:val="none" w:sz="0" w:space="0" w:color="auto"/>
                <w:left w:val="none" w:sz="0" w:space="0" w:color="auto"/>
                <w:bottom w:val="none" w:sz="0" w:space="0" w:color="auto"/>
                <w:right w:val="none" w:sz="0" w:space="0" w:color="auto"/>
              </w:divBdr>
            </w:div>
            <w:div w:id="396233">
              <w:marLeft w:val="0"/>
              <w:marRight w:val="0"/>
              <w:marTop w:val="0"/>
              <w:marBottom w:val="0"/>
              <w:divBdr>
                <w:top w:val="none" w:sz="0" w:space="0" w:color="auto"/>
                <w:left w:val="none" w:sz="0" w:space="0" w:color="auto"/>
                <w:bottom w:val="none" w:sz="0" w:space="0" w:color="auto"/>
                <w:right w:val="none" w:sz="0" w:space="0" w:color="auto"/>
              </w:divBdr>
            </w:div>
            <w:div w:id="456803333">
              <w:marLeft w:val="0"/>
              <w:marRight w:val="0"/>
              <w:marTop w:val="0"/>
              <w:marBottom w:val="0"/>
              <w:divBdr>
                <w:top w:val="none" w:sz="0" w:space="0" w:color="auto"/>
                <w:left w:val="none" w:sz="0" w:space="0" w:color="auto"/>
                <w:bottom w:val="none" w:sz="0" w:space="0" w:color="auto"/>
                <w:right w:val="none" w:sz="0" w:space="0" w:color="auto"/>
              </w:divBdr>
            </w:div>
            <w:div w:id="124198636">
              <w:marLeft w:val="0"/>
              <w:marRight w:val="0"/>
              <w:marTop w:val="0"/>
              <w:marBottom w:val="0"/>
              <w:divBdr>
                <w:top w:val="none" w:sz="0" w:space="0" w:color="auto"/>
                <w:left w:val="none" w:sz="0" w:space="0" w:color="auto"/>
                <w:bottom w:val="none" w:sz="0" w:space="0" w:color="auto"/>
                <w:right w:val="none" w:sz="0" w:space="0" w:color="auto"/>
              </w:divBdr>
            </w:div>
            <w:div w:id="1631747564">
              <w:marLeft w:val="0"/>
              <w:marRight w:val="0"/>
              <w:marTop w:val="0"/>
              <w:marBottom w:val="0"/>
              <w:divBdr>
                <w:top w:val="none" w:sz="0" w:space="0" w:color="auto"/>
                <w:left w:val="none" w:sz="0" w:space="0" w:color="auto"/>
                <w:bottom w:val="none" w:sz="0" w:space="0" w:color="auto"/>
                <w:right w:val="none" w:sz="0" w:space="0" w:color="auto"/>
              </w:divBdr>
            </w:div>
            <w:div w:id="1861385835">
              <w:marLeft w:val="0"/>
              <w:marRight w:val="0"/>
              <w:marTop w:val="0"/>
              <w:marBottom w:val="0"/>
              <w:divBdr>
                <w:top w:val="none" w:sz="0" w:space="0" w:color="auto"/>
                <w:left w:val="none" w:sz="0" w:space="0" w:color="auto"/>
                <w:bottom w:val="none" w:sz="0" w:space="0" w:color="auto"/>
                <w:right w:val="none" w:sz="0" w:space="0" w:color="auto"/>
              </w:divBdr>
            </w:div>
            <w:div w:id="189415001">
              <w:marLeft w:val="0"/>
              <w:marRight w:val="0"/>
              <w:marTop w:val="0"/>
              <w:marBottom w:val="0"/>
              <w:divBdr>
                <w:top w:val="none" w:sz="0" w:space="0" w:color="auto"/>
                <w:left w:val="none" w:sz="0" w:space="0" w:color="auto"/>
                <w:bottom w:val="none" w:sz="0" w:space="0" w:color="auto"/>
                <w:right w:val="none" w:sz="0" w:space="0" w:color="auto"/>
              </w:divBdr>
            </w:div>
            <w:div w:id="1718233745">
              <w:marLeft w:val="0"/>
              <w:marRight w:val="0"/>
              <w:marTop w:val="0"/>
              <w:marBottom w:val="0"/>
              <w:divBdr>
                <w:top w:val="none" w:sz="0" w:space="0" w:color="auto"/>
                <w:left w:val="none" w:sz="0" w:space="0" w:color="auto"/>
                <w:bottom w:val="none" w:sz="0" w:space="0" w:color="auto"/>
                <w:right w:val="none" w:sz="0" w:space="0" w:color="auto"/>
              </w:divBdr>
            </w:div>
            <w:div w:id="440805650">
              <w:marLeft w:val="0"/>
              <w:marRight w:val="0"/>
              <w:marTop w:val="0"/>
              <w:marBottom w:val="0"/>
              <w:divBdr>
                <w:top w:val="none" w:sz="0" w:space="0" w:color="auto"/>
                <w:left w:val="none" w:sz="0" w:space="0" w:color="auto"/>
                <w:bottom w:val="none" w:sz="0" w:space="0" w:color="auto"/>
                <w:right w:val="none" w:sz="0" w:space="0" w:color="auto"/>
              </w:divBdr>
            </w:div>
            <w:div w:id="696005117">
              <w:marLeft w:val="0"/>
              <w:marRight w:val="0"/>
              <w:marTop w:val="0"/>
              <w:marBottom w:val="0"/>
              <w:divBdr>
                <w:top w:val="none" w:sz="0" w:space="0" w:color="auto"/>
                <w:left w:val="none" w:sz="0" w:space="0" w:color="auto"/>
                <w:bottom w:val="none" w:sz="0" w:space="0" w:color="auto"/>
                <w:right w:val="none" w:sz="0" w:space="0" w:color="auto"/>
              </w:divBdr>
            </w:div>
            <w:div w:id="1525055006">
              <w:marLeft w:val="0"/>
              <w:marRight w:val="0"/>
              <w:marTop w:val="0"/>
              <w:marBottom w:val="0"/>
              <w:divBdr>
                <w:top w:val="none" w:sz="0" w:space="0" w:color="auto"/>
                <w:left w:val="none" w:sz="0" w:space="0" w:color="auto"/>
                <w:bottom w:val="none" w:sz="0" w:space="0" w:color="auto"/>
                <w:right w:val="none" w:sz="0" w:space="0" w:color="auto"/>
              </w:divBdr>
            </w:div>
            <w:div w:id="1817607300">
              <w:marLeft w:val="0"/>
              <w:marRight w:val="0"/>
              <w:marTop w:val="0"/>
              <w:marBottom w:val="0"/>
              <w:divBdr>
                <w:top w:val="none" w:sz="0" w:space="0" w:color="auto"/>
                <w:left w:val="none" w:sz="0" w:space="0" w:color="auto"/>
                <w:bottom w:val="none" w:sz="0" w:space="0" w:color="auto"/>
                <w:right w:val="none" w:sz="0" w:space="0" w:color="auto"/>
              </w:divBdr>
            </w:div>
            <w:div w:id="118885910">
              <w:marLeft w:val="0"/>
              <w:marRight w:val="0"/>
              <w:marTop w:val="0"/>
              <w:marBottom w:val="0"/>
              <w:divBdr>
                <w:top w:val="none" w:sz="0" w:space="0" w:color="auto"/>
                <w:left w:val="none" w:sz="0" w:space="0" w:color="auto"/>
                <w:bottom w:val="none" w:sz="0" w:space="0" w:color="auto"/>
                <w:right w:val="none" w:sz="0" w:space="0" w:color="auto"/>
              </w:divBdr>
            </w:div>
            <w:div w:id="8530653">
              <w:marLeft w:val="0"/>
              <w:marRight w:val="0"/>
              <w:marTop w:val="0"/>
              <w:marBottom w:val="0"/>
              <w:divBdr>
                <w:top w:val="none" w:sz="0" w:space="0" w:color="auto"/>
                <w:left w:val="none" w:sz="0" w:space="0" w:color="auto"/>
                <w:bottom w:val="none" w:sz="0" w:space="0" w:color="auto"/>
                <w:right w:val="none" w:sz="0" w:space="0" w:color="auto"/>
              </w:divBdr>
            </w:div>
            <w:div w:id="1653369033">
              <w:marLeft w:val="0"/>
              <w:marRight w:val="0"/>
              <w:marTop w:val="0"/>
              <w:marBottom w:val="0"/>
              <w:divBdr>
                <w:top w:val="none" w:sz="0" w:space="0" w:color="auto"/>
                <w:left w:val="none" w:sz="0" w:space="0" w:color="auto"/>
                <w:bottom w:val="none" w:sz="0" w:space="0" w:color="auto"/>
                <w:right w:val="none" w:sz="0" w:space="0" w:color="auto"/>
              </w:divBdr>
            </w:div>
            <w:div w:id="446703353">
              <w:marLeft w:val="0"/>
              <w:marRight w:val="0"/>
              <w:marTop w:val="0"/>
              <w:marBottom w:val="0"/>
              <w:divBdr>
                <w:top w:val="none" w:sz="0" w:space="0" w:color="auto"/>
                <w:left w:val="none" w:sz="0" w:space="0" w:color="auto"/>
                <w:bottom w:val="none" w:sz="0" w:space="0" w:color="auto"/>
                <w:right w:val="none" w:sz="0" w:space="0" w:color="auto"/>
              </w:divBdr>
            </w:div>
            <w:div w:id="1093941557">
              <w:marLeft w:val="0"/>
              <w:marRight w:val="0"/>
              <w:marTop w:val="0"/>
              <w:marBottom w:val="0"/>
              <w:divBdr>
                <w:top w:val="none" w:sz="0" w:space="0" w:color="auto"/>
                <w:left w:val="none" w:sz="0" w:space="0" w:color="auto"/>
                <w:bottom w:val="none" w:sz="0" w:space="0" w:color="auto"/>
                <w:right w:val="none" w:sz="0" w:space="0" w:color="auto"/>
              </w:divBdr>
            </w:div>
            <w:div w:id="1311593989">
              <w:marLeft w:val="0"/>
              <w:marRight w:val="0"/>
              <w:marTop w:val="0"/>
              <w:marBottom w:val="0"/>
              <w:divBdr>
                <w:top w:val="none" w:sz="0" w:space="0" w:color="auto"/>
                <w:left w:val="none" w:sz="0" w:space="0" w:color="auto"/>
                <w:bottom w:val="none" w:sz="0" w:space="0" w:color="auto"/>
                <w:right w:val="none" w:sz="0" w:space="0" w:color="auto"/>
              </w:divBdr>
            </w:div>
            <w:div w:id="317921156">
              <w:marLeft w:val="0"/>
              <w:marRight w:val="0"/>
              <w:marTop w:val="0"/>
              <w:marBottom w:val="0"/>
              <w:divBdr>
                <w:top w:val="none" w:sz="0" w:space="0" w:color="auto"/>
                <w:left w:val="none" w:sz="0" w:space="0" w:color="auto"/>
                <w:bottom w:val="none" w:sz="0" w:space="0" w:color="auto"/>
                <w:right w:val="none" w:sz="0" w:space="0" w:color="auto"/>
              </w:divBdr>
            </w:div>
            <w:div w:id="1041784105">
              <w:marLeft w:val="0"/>
              <w:marRight w:val="0"/>
              <w:marTop w:val="0"/>
              <w:marBottom w:val="0"/>
              <w:divBdr>
                <w:top w:val="none" w:sz="0" w:space="0" w:color="auto"/>
                <w:left w:val="none" w:sz="0" w:space="0" w:color="auto"/>
                <w:bottom w:val="none" w:sz="0" w:space="0" w:color="auto"/>
                <w:right w:val="none" w:sz="0" w:space="0" w:color="auto"/>
              </w:divBdr>
            </w:div>
            <w:div w:id="116417568">
              <w:marLeft w:val="0"/>
              <w:marRight w:val="0"/>
              <w:marTop w:val="0"/>
              <w:marBottom w:val="0"/>
              <w:divBdr>
                <w:top w:val="none" w:sz="0" w:space="0" w:color="auto"/>
                <w:left w:val="none" w:sz="0" w:space="0" w:color="auto"/>
                <w:bottom w:val="none" w:sz="0" w:space="0" w:color="auto"/>
                <w:right w:val="none" w:sz="0" w:space="0" w:color="auto"/>
              </w:divBdr>
            </w:div>
            <w:div w:id="1328560106">
              <w:marLeft w:val="0"/>
              <w:marRight w:val="0"/>
              <w:marTop w:val="0"/>
              <w:marBottom w:val="0"/>
              <w:divBdr>
                <w:top w:val="none" w:sz="0" w:space="0" w:color="auto"/>
                <w:left w:val="none" w:sz="0" w:space="0" w:color="auto"/>
                <w:bottom w:val="none" w:sz="0" w:space="0" w:color="auto"/>
                <w:right w:val="none" w:sz="0" w:space="0" w:color="auto"/>
              </w:divBdr>
            </w:div>
            <w:div w:id="653875882">
              <w:marLeft w:val="0"/>
              <w:marRight w:val="0"/>
              <w:marTop w:val="0"/>
              <w:marBottom w:val="0"/>
              <w:divBdr>
                <w:top w:val="none" w:sz="0" w:space="0" w:color="auto"/>
                <w:left w:val="none" w:sz="0" w:space="0" w:color="auto"/>
                <w:bottom w:val="none" w:sz="0" w:space="0" w:color="auto"/>
                <w:right w:val="none" w:sz="0" w:space="0" w:color="auto"/>
              </w:divBdr>
            </w:div>
            <w:div w:id="1167331401">
              <w:marLeft w:val="0"/>
              <w:marRight w:val="0"/>
              <w:marTop w:val="0"/>
              <w:marBottom w:val="0"/>
              <w:divBdr>
                <w:top w:val="none" w:sz="0" w:space="0" w:color="auto"/>
                <w:left w:val="none" w:sz="0" w:space="0" w:color="auto"/>
                <w:bottom w:val="none" w:sz="0" w:space="0" w:color="auto"/>
                <w:right w:val="none" w:sz="0" w:space="0" w:color="auto"/>
              </w:divBdr>
            </w:div>
            <w:div w:id="1198930650">
              <w:marLeft w:val="0"/>
              <w:marRight w:val="0"/>
              <w:marTop w:val="0"/>
              <w:marBottom w:val="0"/>
              <w:divBdr>
                <w:top w:val="none" w:sz="0" w:space="0" w:color="auto"/>
                <w:left w:val="none" w:sz="0" w:space="0" w:color="auto"/>
                <w:bottom w:val="none" w:sz="0" w:space="0" w:color="auto"/>
                <w:right w:val="none" w:sz="0" w:space="0" w:color="auto"/>
              </w:divBdr>
            </w:div>
            <w:div w:id="1290672727">
              <w:marLeft w:val="0"/>
              <w:marRight w:val="0"/>
              <w:marTop w:val="0"/>
              <w:marBottom w:val="0"/>
              <w:divBdr>
                <w:top w:val="none" w:sz="0" w:space="0" w:color="auto"/>
                <w:left w:val="none" w:sz="0" w:space="0" w:color="auto"/>
                <w:bottom w:val="none" w:sz="0" w:space="0" w:color="auto"/>
                <w:right w:val="none" w:sz="0" w:space="0" w:color="auto"/>
              </w:divBdr>
            </w:div>
            <w:div w:id="2134707663">
              <w:marLeft w:val="0"/>
              <w:marRight w:val="0"/>
              <w:marTop w:val="0"/>
              <w:marBottom w:val="0"/>
              <w:divBdr>
                <w:top w:val="none" w:sz="0" w:space="0" w:color="auto"/>
                <w:left w:val="none" w:sz="0" w:space="0" w:color="auto"/>
                <w:bottom w:val="none" w:sz="0" w:space="0" w:color="auto"/>
                <w:right w:val="none" w:sz="0" w:space="0" w:color="auto"/>
              </w:divBdr>
            </w:div>
            <w:div w:id="1412580310">
              <w:marLeft w:val="0"/>
              <w:marRight w:val="0"/>
              <w:marTop w:val="0"/>
              <w:marBottom w:val="0"/>
              <w:divBdr>
                <w:top w:val="none" w:sz="0" w:space="0" w:color="auto"/>
                <w:left w:val="none" w:sz="0" w:space="0" w:color="auto"/>
                <w:bottom w:val="none" w:sz="0" w:space="0" w:color="auto"/>
                <w:right w:val="none" w:sz="0" w:space="0" w:color="auto"/>
              </w:divBdr>
            </w:div>
            <w:div w:id="2090880277">
              <w:marLeft w:val="0"/>
              <w:marRight w:val="0"/>
              <w:marTop w:val="0"/>
              <w:marBottom w:val="0"/>
              <w:divBdr>
                <w:top w:val="none" w:sz="0" w:space="0" w:color="auto"/>
                <w:left w:val="none" w:sz="0" w:space="0" w:color="auto"/>
                <w:bottom w:val="none" w:sz="0" w:space="0" w:color="auto"/>
                <w:right w:val="none" w:sz="0" w:space="0" w:color="auto"/>
              </w:divBdr>
            </w:div>
            <w:div w:id="1024867341">
              <w:marLeft w:val="0"/>
              <w:marRight w:val="0"/>
              <w:marTop w:val="0"/>
              <w:marBottom w:val="0"/>
              <w:divBdr>
                <w:top w:val="none" w:sz="0" w:space="0" w:color="auto"/>
                <w:left w:val="none" w:sz="0" w:space="0" w:color="auto"/>
                <w:bottom w:val="none" w:sz="0" w:space="0" w:color="auto"/>
                <w:right w:val="none" w:sz="0" w:space="0" w:color="auto"/>
              </w:divBdr>
            </w:div>
            <w:div w:id="1226182539">
              <w:marLeft w:val="0"/>
              <w:marRight w:val="0"/>
              <w:marTop w:val="0"/>
              <w:marBottom w:val="0"/>
              <w:divBdr>
                <w:top w:val="none" w:sz="0" w:space="0" w:color="auto"/>
                <w:left w:val="none" w:sz="0" w:space="0" w:color="auto"/>
                <w:bottom w:val="none" w:sz="0" w:space="0" w:color="auto"/>
                <w:right w:val="none" w:sz="0" w:space="0" w:color="auto"/>
              </w:divBdr>
            </w:div>
            <w:div w:id="1149833236">
              <w:marLeft w:val="0"/>
              <w:marRight w:val="0"/>
              <w:marTop w:val="0"/>
              <w:marBottom w:val="0"/>
              <w:divBdr>
                <w:top w:val="none" w:sz="0" w:space="0" w:color="auto"/>
                <w:left w:val="none" w:sz="0" w:space="0" w:color="auto"/>
                <w:bottom w:val="none" w:sz="0" w:space="0" w:color="auto"/>
                <w:right w:val="none" w:sz="0" w:space="0" w:color="auto"/>
              </w:divBdr>
            </w:div>
            <w:div w:id="1371031839">
              <w:marLeft w:val="0"/>
              <w:marRight w:val="0"/>
              <w:marTop w:val="0"/>
              <w:marBottom w:val="0"/>
              <w:divBdr>
                <w:top w:val="none" w:sz="0" w:space="0" w:color="auto"/>
                <w:left w:val="none" w:sz="0" w:space="0" w:color="auto"/>
                <w:bottom w:val="none" w:sz="0" w:space="0" w:color="auto"/>
                <w:right w:val="none" w:sz="0" w:space="0" w:color="auto"/>
              </w:divBdr>
            </w:div>
            <w:div w:id="1404527786">
              <w:marLeft w:val="0"/>
              <w:marRight w:val="0"/>
              <w:marTop w:val="0"/>
              <w:marBottom w:val="0"/>
              <w:divBdr>
                <w:top w:val="none" w:sz="0" w:space="0" w:color="auto"/>
                <w:left w:val="none" w:sz="0" w:space="0" w:color="auto"/>
                <w:bottom w:val="none" w:sz="0" w:space="0" w:color="auto"/>
                <w:right w:val="none" w:sz="0" w:space="0" w:color="auto"/>
              </w:divBdr>
            </w:div>
            <w:div w:id="2036734038">
              <w:marLeft w:val="0"/>
              <w:marRight w:val="0"/>
              <w:marTop w:val="0"/>
              <w:marBottom w:val="0"/>
              <w:divBdr>
                <w:top w:val="none" w:sz="0" w:space="0" w:color="auto"/>
                <w:left w:val="none" w:sz="0" w:space="0" w:color="auto"/>
                <w:bottom w:val="none" w:sz="0" w:space="0" w:color="auto"/>
                <w:right w:val="none" w:sz="0" w:space="0" w:color="auto"/>
              </w:divBdr>
            </w:div>
            <w:div w:id="406343810">
              <w:marLeft w:val="0"/>
              <w:marRight w:val="0"/>
              <w:marTop w:val="0"/>
              <w:marBottom w:val="0"/>
              <w:divBdr>
                <w:top w:val="none" w:sz="0" w:space="0" w:color="auto"/>
                <w:left w:val="none" w:sz="0" w:space="0" w:color="auto"/>
                <w:bottom w:val="none" w:sz="0" w:space="0" w:color="auto"/>
                <w:right w:val="none" w:sz="0" w:space="0" w:color="auto"/>
              </w:divBdr>
            </w:div>
            <w:div w:id="913080019">
              <w:marLeft w:val="0"/>
              <w:marRight w:val="0"/>
              <w:marTop w:val="0"/>
              <w:marBottom w:val="0"/>
              <w:divBdr>
                <w:top w:val="none" w:sz="0" w:space="0" w:color="auto"/>
                <w:left w:val="none" w:sz="0" w:space="0" w:color="auto"/>
                <w:bottom w:val="none" w:sz="0" w:space="0" w:color="auto"/>
                <w:right w:val="none" w:sz="0" w:space="0" w:color="auto"/>
              </w:divBdr>
            </w:div>
            <w:div w:id="194587762">
              <w:marLeft w:val="0"/>
              <w:marRight w:val="0"/>
              <w:marTop w:val="0"/>
              <w:marBottom w:val="0"/>
              <w:divBdr>
                <w:top w:val="none" w:sz="0" w:space="0" w:color="auto"/>
                <w:left w:val="none" w:sz="0" w:space="0" w:color="auto"/>
                <w:bottom w:val="none" w:sz="0" w:space="0" w:color="auto"/>
                <w:right w:val="none" w:sz="0" w:space="0" w:color="auto"/>
              </w:divBdr>
            </w:div>
            <w:div w:id="939797428">
              <w:marLeft w:val="0"/>
              <w:marRight w:val="0"/>
              <w:marTop w:val="0"/>
              <w:marBottom w:val="0"/>
              <w:divBdr>
                <w:top w:val="none" w:sz="0" w:space="0" w:color="auto"/>
                <w:left w:val="none" w:sz="0" w:space="0" w:color="auto"/>
                <w:bottom w:val="none" w:sz="0" w:space="0" w:color="auto"/>
                <w:right w:val="none" w:sz="0" w:space="0" w:color="auto"/>
              </w:divBdr>
            </w:div>
            <w:div w:id="583731841">
              <w:marLeft w:val="0"/>
              <w:marRight w:val="0"/>
              <w:marTop w:val="0"/>
              <w:marBottom w:val="0"/>
              <w:divBdr>
                <w:top w:val="none" w:sz="0" w:space="0" w:color="auto"/>
                <w:left w:val="none" w:sz="0" w:space="0" w:color="auto"/>
                <w:bottom w:val="none" w:sz="0" w:space="0" w:color="auto"/>
                <w:right w:val="none" w:sz="0" w:space="0" w:color="auto"/>
              </w:divBdr>
            </w:div>
            <w:div w:id="174076700">
              <w:marLeft w:val="0"/>
              <w:marRight w:val="0"/>
              <w:marTop w:val="0"/>
              <w:marBottom w:val="0"/>
              <w:divBdr>
                <w:top w:val="none" w:sz="0" w:space="0" w:color="auto"/>
                <w:left w:val="none" w:sz="0" w:space="0" w:color="auto"/>
                <w:bottom w:val="none" w:sz="0" w:space="0" w:color="auto"/>
                <w:right w:val="none" w:sz="0" w:space="0" w:color="auto"/>
              </w:divBdr>
            </w:div>
            <w:div w:id="1120683322">
              <w:marLeft w:val="0"/>
              <w:marRight w:val="0"/>
              <w:marTop w:val="0"/>
              <w:marBottom w:val="0"/>
              <w:divBdr>
                <w:top w:val="none" w:sz="0" w:space="0" w:color="auto"/>
                <w:left w:val="none" w:sz="0" w:space="0" w:color="auto"/>
                <w:bottom w:val="none" w:sz="0" w:space="0" w:color="auto"/>
                <w:right w:val="none" w:sz="0" w:space="0" w:color="auto"/>
              </w:divBdr>
            </w:div>
            <w:div w:id="1755473822">
              <w:marLeft w:val="0"/>
              <w:marRight w:val="0"/>
              <w:marTop w:val="0"/>
              <w:marBottom w:val="0"/>
              <w:divBdr>
                <w:top w:val="none" w:sz="0" w:space="0" w:color="auto"/>
                <w:left w:val="none" w:sz="0" w:space="0" w:color="auto"/>
                <w:bottom w:val="none" w:sz="0" w:space="0" w:color="auto"/>
                <w:right w:val="none" w:sz="0" w:space="0" w:color="auto"/>
              </w:divBdr>
            </w:div>
            <w:div w:id="1154684717">
              <w:marLeft w:val="0"/>
              <w:marRight w:val="0"/>
              <w:marTop w:val="0"/>
              <w:marBottom w:val="0"/>
              <w:divBdr>
                <w:top w:val="none" w:sz="0" w:space="0" w:color="auto"/>
                <w:left w:val="none" w:sz="0" w:space="0" w:color="auto"/>
                <w:bottom w:val="none" w:sz="0" w:space="0" w:color="auto"/>
                <w:right w:val="none" w:sz="0" w:space="0" w:color="auto"/>
              </w:divBdr>
            </w:div>
            <w:div w:id="489639032">
              <w:marLeft w:val="0"/>
              <w:marRight w:val="0"/>
              <w:marTop w:val="0"/>
              <w:marBottom w:val="0"/>
              <w:divBdr>
                <w:top w:val="none" w:sz="0" w:space="0" w:color="auto"/>
                <w:left w:val="none" w:sz="0" w:space="0" w:color="auto"/>
                <w:bottom w:val="none" w:sz="0" w:space="0" w:color="auto"/>
                <w:right w:val="none" w:sz="0" w:space="0" w:color="auto"/>
              </w:divBdr>
            </w:div>
            <w:div w:id="1176456544">
              <w:marLeft w:val="0"/>
              <w:marRight w:val="0"/>
              <w:marTop w:val="0"/>
              <w:marBottom w:val="0"/>
              <w:divBdr>
                <w:top w:val="none" w:sz="0" w:space="0" w:color="auto"/>
                <w:left w:val="none" w:sz="0" w:space="0" w:color="auto"/>
                <w:bottom w:val="none" w:sz="0" w:space="0" w:color="auto"/>
                <w:right w:val="none" w:sz="0" w:space="0" w:color="auto"/>
              </w:divBdr>
            </w:div>
            <w:div w:id="1852139712">
              <w:marLeft w:val="0"/>
              <w:marRight w:val="0"/>
              <w:marTop w:val="0"/>
              <w:marBottom w:val="0"/>
              <w:divBdr>
                <w:top w:val="none" w:sz="0" w:space="0" w:color="auto"/>
                <w:left w:val="none" w:sz="0" w:space="0" w:color="auto"/>
                <w:bottom w:val="none" w:sz="0" w:space="0" w:color="auto"/>
                <w:right w:val="none" w:sz="0" w:space="0" w:color="auto"/>
              </w:divBdr>
            </w:div>
            <w:div w:id="637347140">
              <w:marLeft w:val="0"/>
              <w:marRight w:val="0"/>
              <w:marTop w:val="0"/>
              <w:marBottom w:val="0"/>
              <w:divBdr>
                <w:top w:val="none" w:sz="0" w:space="0" w:color="auto"/>
                <w:left w:val="none" w:sz="0" w:space="0" w:color="auto"/>
                <w:bottom w:val="none" w:sz="0" w:space="0" w:color="auto"/>
                <w:right w:val="none" w:sz="0" w:space="0" w:color="auto"/>
              </w:divBdr>
            </w:div>
            <w:div w:id="987829623">
              <w:marLeft w:val="0"/>
              <w:marRight w:val="0"/>
              <w:marTop w:val="0"/>
              <w:marBottom w:val="0"/>
              <w:divBdr>
                <w:top w:val="none" w:sz="0" w:space="0" w:color="auto"/>
                <w:left w:val="none" w:sz="0" w:space="0" w:color="auto"/>
                <w:bottom w:val="none" w:sz="0" w:space="0" w:color="auto"/>
                <w:right w:val="none" w:sz="0" w:space="0" w:color="auto"/>
              </w:divBdr>
            </w:div>
            <w:div w:id="2051682263">
              <w:marLeft w:val="0"/>
              <w:marRight w:val="0"/>
              <w:marTop w:val="0"/>
              <w:marBottom w:val="0"/>
              <w:divBdr>
                <w:top w:val="none" w:sz="0" w:space="0" w:color="auto"/>
                <w:left w:val="none" w:sz="0" w:space="0" w:color="auto"/>
                <w:bottom w:val="none" w:sz="0" w:space="0" w:color="auto"/>
                <w:right w:val="none" w:sz="0" w:space="0" w:color="auto"/>
              </w:divBdr>
            </w:div>
            <w:div w:id="1775589112">
              <w:marLeft w:val="0"/>
              <w:marRight w:val="0"/>
              <w:marTop w:val="0"/>
              <w:marBottom w:val="0"/>
              <w:divBdr>
                <w:top w:val="none" w:sz="0" w:space="0" w:color="auto"/>
                <w:left w:val="none" w:sz="0" w:space="0" w:color="auto"/>
                <w:bottom w:val="none" w:sz="0" w:space="0" w:color="auto"/>
                <w:right w:val="none" w:sz="0" w:space="0" w:color="auto"/>
              </w:divBdr>
            </w:div>
            <w:div w:id="369646848">
              <w:marLeft w:val="0"/>
              <w:marRight w:val="0"/>
              <w:marTop w:val="0"/>
              <w:marBottom w:val="0"/>
              <w:divBdr>
                <w:top w:val="none" w:sz="0" w:space="0" w:color="auto"/>
                <w:left w:val="none" w:sz="0" w:space="0" w:color="auto"/>
                <w:bottom w:val="none" w:sz="0" w:space="0" w:color="auto"/>
                <w:right w:val="none" w:sz="0" w:space="0" w:color="auto"/>
              </w:divBdr>
            </w:div>
            <w:div w:id="1941528311">
              <w:marLeft w:val="0"/>
              <w:marRight w:val="0"/>
              <w:marTop w:val="0"/>
              <w:marBottom w:val="0"/>
              <w:divBdr>
                <w:top w:val="none" w:sz="0" w:space="0" w:color="auto"/>
                <w:left w:val="none" w:sz="0" w:space="0" w:color="auto"/>
                <w:bottom w:val="none" w:sz="0" w:space="0" w:color="auto"/>
                <w:right w:val="none" w:sz="0" w:space="0" w:color="auto"/>
              </w:divBdr>
            </w:div>
            <w:div w:id="1394236892">
              <w:marLeft w:val="0"/>
              <w:marRight w:val="0"/>
              <w:marTop w:val="0"/>
              <w:marBottom w:val="0"/>
              <w:divBdr>
                <w:top w:val="none" w:sz="0" w:space="0" w:color="auto"/>
                <w:left w:val="none" w:sz="0" w:space="0" w:color="auto"/>
                <w:bottom w:val="none" w:sz="0" w:space="0" w:color="auto"/>
                <w:right w:val="none" w:sz="0" w:space="0" w:color="auto"/>
              </w:divBdr>
            </w:div>
            <w:div w:id="1972977573">
              <w:marLeft w:val="0"/>
              <w:marRight w:val="0"/>
              <w:marTop w:val="0"/>
              <w:marBottom w:val="0"/>
              <w:divBdr>
                <w:top w:val="none" w:sz="0" w:space="0" w:color="auto"/>
                <w:left w:val="none" w:sz="0" w:space="0" w:color="auto"/>
                <w:bottom w:val="none" w:sz="0" w:space="0" w:color="auto"/>
                <w:right w:val="none" w:sz="0" w:space="0" w:color="auto"/>
              </w:divBdr>
            </w:div>
            <w:div w:id="1199048257">
              <w:marLeft w:val="0"/>
              <w:marRight w:val="0"/>
              <w:marTop w:val="0"/>
              <w:marBottom w:val="0"/>
              <w:divBdr>
                <w:top w:val="none" w:sz="0" w:space="0" w:color="auto"/>
                <w:left w:val="none" w:sz="0" w:space="0" w:color="auto"/>
                <w:bottom w:val="none" w:sz="0" w:space="0" w:color="auto"/>
                <w:right w:val="none" w:sz="0" w:space="0" w:color="auto"/>
              </w:divBdr>
            </w:div>
            <w:div w:id="1662272408">
              <w:marLeft w:val="0"/>
              <w:marRight w:val="0"/>
              <w:marTop w:val="0"/>
              <w:marBottom w:val="0"/>
              <w:divBdr>
                <w:top w:val="none" w:sz="0" w:space="0" w:color="auto"/>
                <w:left w:val="none" w:sz="0" w:space="0" w:color="auto"/>
                <w:bottom w:val="none" w:sz="0" w:space="0" w:color="auto"/>
                <w:right w:val="none" w:sz="0" w:space="0" w:color="auto"/>
              </w:divBdr>
            </w:div>
            <w:div w:id="1229850927">
              <w:marLeft w:val="0"/>
              <w:marRight w:val="0"/>
              <w:marTop w:val="0"/>
              <w:marBottom w:val="0"/>
              <w:divBdr>
                <w:top w:val="none" w:sz="0" w:space="0" w:color="auto"/>
                <w:left w:val="none" w:sz="0" w:space="0" w:color="auto"/>
                <w:bottom w:val="none" w:sz="0" w:space="0" w:color="auto"/>
                <w:right w:val="none" w:sz="0" w:space="0" w:color="auto"/>
              </w:divBdr>
            </w:div>
            <w:div w:id="1698582857">
              <w:marLeft w:val="0"/>
              <w:marRight w:val="0"/>
              <w:marTop w:val="0"/>
              <w:marBottom w:val="0"/>
              <w:divBdr>
                <w:top w:val="none" w:sz="0" w:space="0" w:color="auto"/>
                <w:left w:val="none" w:sz="0" w:space="0" w:color="auto"/>
                <w:bottom w:val="none" w:sz="0" w:space="0" w:color="auto"/>
                <w:right w:val="none" w:sz="0" w:space="0" w:color="auto"/>
              </w:divBdr>
            </w:div>
            <w:div w:id="2068064034">
              <w:marLeft w:val="0"/>
              <w:marRight w:val="0"/>
              <w:marTop w:val="0"/>
              <w:marBottom w:val="0"/>
              <w:divBdr>
                <w:top w:val="none" w:sz="0" w:space="0" w:color="auto"/>
                <w:left w:val="none" w:sz="0" w:space="0" w:color="auto"/>
                <w:bottom w:val="none" w:sz="0" w:space="0" w:color="auto"/>
                <w:right w:val="none" w:sz="0" w:space="0" w:color="auto"/>
              </w:divBdr>
            </w:div>
            <w:div w:id="1699236803">
              <w:marLeft w:val="0"/>
              <w:marRight w:val="0"/>
              <w:marTop w:val="0"/>
              <w:marBottom w:val="0"/>
              <w:divBdr>
                <w:top w:val="none" w:sz="0" w:space="0" w:color="auto"/>
                <w:left w:val="none" w:sz="0" w:space="0" w:color="auto"/>
                <w:bottom w:val="none" w:sz="0" w:space="0" w:color="auto"/>
                <w:right w:val="none" w:sz="0" w:space="0" w:color="auto"/>
              </w:divBdr>
            </w:div>
            <w:div w:id="140387662">
              <w:marLeft w:val="0"/>
              <w:marRight w:val="0"/>
              <w:marTop w:val="0"/>
              <w:marBottom w:val="0"/>
              <w:divBdr>
                <w:top w:val="none" w:sz="0" w:space="0" w:color="auto"/>
                <w:left w:val="none" w:sz="0" w:space="0" w:color="auto"/>
                <w:bottom w:val="none" w:sz="0" w:space="0" w:color="auto"/>
                <w:right w:val="none" w:sz="0" w:space="0" w:color="auto"/>
              </w:divBdr>
            </w:div>
            <w:div w:id="787624214">
              <w:marLeft w:val="0"/>
              <w:marRight w:val="0"/>
              <w:marTop w:val="0"/>
              <w:marBottom w:val="0"/>
              <w:divBdr>
                <w:top w:val="none" w:sz="0" w:space="0" w:color="auto"/>
                <w:left w:val="none" w:sz="0" w:space="0" w:color="auto"/>
                <w:bottom w:val="none" w:sz="0" w:space="0" w:color="auto"/>
                <w:right w:val="none" w:sz="0" w:space="0" w:color="auto"/>
              </w:divBdr>
            </w:div>
            <w:div w:id="871503848">
              <w:marLeft w:val="0"/>
              <w:marRight w:val="0"/>
              <w:marTop w:val="0"/>
              <w:marBottom w:val="0"/>
              <w:divBdr>
                <w:top w:val="none" w:sz="0" w:space="0" w:color="auto"/>
                <w:left w:val="none" w:sz="0" w:space="0" w:color="auto"/>
                <w:bottom w:val="none" w:sz="0" w:space="0" w:color="auto"/>
                <w:right w:val="none" w:sz="0" w:space="0" w:color="auto"/>
              </w:divBdr>
            </w:div>
            <w:div w:id="827942489">
              <w:marLeft w:val="0"/>
              <w:marRight w:val="0"/>
              <w:marTop w:val="0"/>
              <w:marBottom w:val="0"/>
              <w:divBdr>
                <w:top w:val="none" w:sz="0" w:space="0" w:color="auto"/>
                <w:left w:val="none" w:sz="0" w:space="0" w:color="auto"/>
                <w:bottom w:val="none" w:sz="0" w:space="0" w:color="auto"/>
                <w:right w:val="none" w:sz="0" w:space="0" w:color="auto"/>
              </w:divBdr>
            </w:div>
            <w:div w:id="378359523">
              <w:marLeft w:val="0"/>
              <w:marRight w:val="0"/>
              <w:marTop w:val="0"/>
              <w:marBottom w:val="0"/>
              <w:divBdr>
                <w:top w:val="none" w:sz="0" w:space="0" w:color="auto"/>
                <w:left w:val="none" w:sz="0" w:space="0" w:color="auto"/>
                <w:bottom w:val="none" w:sz="0" w:space="0" w:color="auto"/>
                <w:right w:val="none" w:sz="0" w:space="0" w:color="auto"/>
              </w:divBdr>
            </w:div>
            <w:div w:id="182674923">
              <w:marLeft w:val="0"/>
              <w:marRight w:val="0"/>
              <w:marTop w:val="0"/>
              <w:marBottom w:val="0"/>
              <w:divBdr>
                <w:top w:val="none" w:sz="0" w:space="0" w:color="auto"/>
                <w:left w:val="none" w:sz="0" w:space="0" w:color="auto"/>
                <w:bottom w:val="none" w:sz="0" w:space="0" w:color="auto"/>
                <w:right w:val="none" w:sz="0" w:space="0" w:color="auto"/>
              </w:divBdr>
            </w:div>
            <w:div w:id="414396137">
              <w:marLeft w:val="0"/>
              <w:marRight w:val="0"/>
              <w:marTop w:val="0"/>
              <w:marBottom w:val="0"/>
              <w:divBdr>
                <w:top w:val="none" w:sz="0" w:space="0" w:color="auto"/>
                <w:left w:val="none" w:sz="0" w:space="0" w:color="auto"/>
                <w:bottom w:val="none" w:sz="0" w:space="0" w:color="auto"/>
                <w:right w:val="none" w:sz="0" w:space="0" w:color="auto"/>
              </w:divBdr>
            </w:div>
            <w:div w:id="981543630">
              <w:marLeft w:val="0"/>
              <w:marRight w:val="0"/>
              <w:marTop w:val="0"/>
              <w:marBottom w:val="0"/>
              <w:divBdr>
                <w:top w:val="none" w:sz="0" w:space="0" w:color="auto"/>
                <w:left w:val="none" w:sz="0" w:space="0" w:color="auto"/>
                <w:bottom w:val="none" w:sz="0" w:space="0" w:color="auto"/>
                <w:right w:val="none" w:sz="0" w:space="0" w:color="auto"/>
              </w:divBdr>
            </w:div>
            <w:div w:id="1134523065">
              <w:marLeft w:val="0"/>
              <w:marRight w:val="0"/>
              <w:marTop w:val="0"/>
              <w:marBottom w:val="0"/>
              <w:divBdr>
                <w:top w:val="none" w:sz="0" w:space="0" w:color="auto"/>
                <w:left w:val="none" w:sz="0" w:space="0" w:color="auto"/>
                <w:bottom w:val="none" w:sz="0" w:space="0" w:color="auto"/>
                <w:right w:val="none" w:sz="0" w:space="0" w:color="auto"/>
              </w:divBdr>
            </w:div>
            <w:div w:id="1605310833">
              <w:marLeft w:val="0"/>
              <w:marRight w:val="0"/>
              <w:marTop w:val="0"/>
              <w:marBottom w:val="0"/>
              <w:divBdr>
                <w:top w:val="none" w:sz="0" w:space="0" w:color="auto"/>
                <w:left w:val="none" w:sz="0" w:space="0" w:color="auto"/>
                <w:bottom w:val="none" w:sz="0" w:space="0" w:color="auto"/>
                <w:right w:val="none" w:sz="0" w:space="0" w:color="auto"/>
              </w:divBdr>
            </w:div>
            <w:div w:id="399597757">
              <w:marLeft w:val="0"/>
              <w:marRight w:val="0"/>
              <w:marTop w:val="0"/>
              <w:marBottom w:val="0"/>
              <w:divBdr>
                <w:top w:val="none" w:sz="0" w:space="0" w:color="auto"/>
                <w:left w:val="none" w:sz="0" w:space="0" w:color="auto"/>
                <w:bottom w:val="none" w:sz="0" w:space="0" w:color="auto"/>
                <w:right w:val="none" w:sz="0" w:space="0" w:color="auto"/>
              </w:divBdr>
            </w:div>
            <w:div w:id="1371342030">
              <w:marLeft w:val="0"/>
              <w:marRight w:val="0"/>
              <w:marTop w:val="0"/>
              <w:marBottom w:val="0"/>
              <w:divBdr>
                <w:top w:val="none" w:sz="0" w:space="0" w:color="auto"/>
                <w:left w:val="none" w:sz="0" w:space="0" w:color="auto"/>
                <w:bottom w:val="none" w:sz="0" w:space="0" w:color="auto"/>
                <w:right w:val="none" w:sz="0" w:space="0" w:color="auto"/>
              </w:divBdr>
            </w:div>
            <w:div w:id="1581525738">
              <w:marLeft w:val="0"/>
              <w:marRight w:val="0"/>
              <w:marTop w:val="0"/>
              <w:marBottom w:val="0"/>
              <w:divBdr>
                <w:top w:val="none" w:sz="0" w:space="0" w:color="auto"/>
                <w:left w:val="none" w:sz="0" w:space="0" w:color="auto"/>
                <w:bottom w:val="none" w:sz="0" w:space="0" w:color="auto"/>
                <w:right w:val="none" w:sz="0" w:space="0" w:color="auto"/>
              </w:divBdr>
            </w:div>
            <w:div w:id="1474103543">
              <w:marLeft w:val="0"/>
              <w:marRight w:val="0"/>
              <w:marTop w:val="0"/>
              <w:marBottom w:val="0"/>
              <w:divBdr>
                <w:top w:val="none" w:sz="0" w:space="0" w:color="auto"/>
                <w:left w:val="none" w:sz="0" w:space="0" w:color="auto"/>
                <w:bottom w:val="none" w:sz="0" w:space="0" w:color="auto"/>
                <w:right w:val="none" w:sz="0" w:space="0" w:color="auto"/>
              </w:divBdr>
            </w:div>
            <w:div w:id="1762724396">
              <w:marLeft w:val="0"/>
              <w:marRight w:val="0"/>
              <w:marTop w:val="0"/>
              <w:marBottom w:val="0"/>
              <w:divBdr>
                <w:top w:val="none" w:sz="0" w:space="0" w:color="auto"/>
                <w:left w:val="none" w:sz="0" w:space="0" w:color="auto"/>
                <w:bottom w:val="none" w:sz="0" w:space="0" w:color="auto"/>
                <w:right w:val="none" w:sz="0" w:space="0" w:color="auto"/>
              </w:divBdr>
            </w:div>
            <w:div w:id="845677705">
              <w:marLeft w:val="0"/>
              <w:marRight w:val="0"/>
              <w:marTop w:val="0"/>
              <w:marBottom w:val="0"/>
              <w:divBdr>
                <w:top w:val="none" w:sz="0" w:space="0" w:color="auto"/>
                <w:left w:val="none" w:sz="0" w:space="0" w:color="auto"/>
                <w:bottom w:val="none" w:sz="0" w:space="0" w:color="auto"/>
                <w:right w:val="none" w:sz="0" w:space="0" w:color="auto"/>
              </w:divBdr>
            </w:div>
            <w:div w:id="1925450485">
              <w:marLeft w:val="0"/>
              <w:marRight w:val="0"/>
              <w:marTop w:val="0"/>
              <w:marBottom w:val="0"/>
              <w:divBdr>
                <w:top w:val="none" w:sz="0" w:space="0" w:color="auto"/>
                <w:left w:val="none" w:sz="0" w:space="0" w:color="auto"/>
                <w:bottom w:val="none" w:sz="0" w:space="0" w:color="auto"/>
                <w:right w:val="none" w:sz="0" w:space="0" w:color="auto"/>
              </w:divBdr>
            </w:div>
            <w:div w:id="1904103299">
              <w:marLeft w:val="0"/>
              <w:marRight w:val="0"/>
              <w:marTop w:val="0"/>
              <w:marBottom w:val="0"/>
              <w:divBdr>
                <w:top w:val="none" w:sz="0" w:space="0" w:color="auto"/>
                <w:left w:val="none" w:sz="0" w:space="0" w:color="auto"/>
                <w:bottom w:val="none" w:sz="0" w:space="0" w:color="auto"/>
                <w:right w:val="none" w:sz="0" w:space="0" w:color="auto"/>
              </w:divBdr>
            </w:div>
            <w:div w:id="34739973">
              <w:marLeft w:val="0"/>
              <w:marRight w:val="0"/>
              <w:marTop w:val="0"/>
              <w:marBottom w:val="0"/>
              <w:divBdr>
                <w:top w:val="none" w:sz="0" w:space="0" w:color="auto"/>
                <w:left w:val="none" w:sz="0" w:space="0" w:color="auto"/>
                <w:bottom w:val="none" w:sz="0" w:space="0" w:color="auto"/>
                <w:right w:val="none" w:sz="0" w:space="0" w:color="auto"/>
              </w:divBdr>
            </w:div>
            <w:div w:id="1014916585">
              <w:marLeft w:val="0"/>
              <w:marRight w:val="0"/>
              <w:marTop w:val="0"/>
              <w:marBottom w:val="0"/>
              <w:divBdr>
                <w:top w:val="none" w:sz="0" w:space="0" w:color="auto"/>
                <w:left w:val="none" w:sz="0" w:space="0" w:color="auto"/>
                <w:bottom w:val="none" w:sz="0" w:space="0" w:color="auto"/>
                <w:right w:val="none" w:sz="0" w:space="0" w:color="auto"/>
              </w:divBdr>
            </w:div>
            <w:div w:id="1146775559">
              <w:marLeft w:val="0"/>
              <w:marRight w:val="0"/>
              <w:marTop w:val="0"/>
              <w:marBottom w:val="0"/>
              <w:divBdr>
                <w:top w:val="none" w:sz="0" w:space="0" w:color="auto"/>
                <w:left w:val="none" w:sz="0" w:space="0" w:color="auto"/>
                <w:bottom w:val="none" w:sz="0" w:space="0" w:color="auto"/>
                <w:right w:val="none" w:sz="0" w:space="0" w:color="auto"/>
              </w:divBdr>
            </w:div>
            <w:div w:id="2120483685">
              <w:marLeft w:val="0"/>
              <w:marRight w:val="0"/>
              <w:marTop w:val="0"/>
              <w:marBottom w:val="0"/>
              <w:divBdr>
                <w:top w:val="none" w:sz="0" w:space="0" w:color="auto"/>
                <w:left w:val="none" w:sz="0" w:space="0" w:color="auto"/>
                <w:bottom w:val="none" w:sz="0" w:space="0" w:color="auto"/>
                <w:right w:val="none" w:sz="0" w:space="0" w:color="auto"/>
              </w:divBdr>
            </w:div>
            <w:div w:id="1233345976">
              <w:marLeft w:val="0"/>
              <w:marRight w:val="0"/>
              <w:marTop w:val="0"/>
              <w:marBottom w:val="0"/>
              <w:divBdr>
                <w:top w:val="none" w:sz="0" w:space="0" w:color="auto"/>
                <w:left w:val="none" w:sz="0" w:space="0" w:color="auto"/>
                <w:bottom w:val="none" w:sz="0" w:space="0" w:color="auto"/>
                <w:right w:val="none" w:sz="0" w:space="0" w:color="auto"/>
              </w:divBdr>
            </w:div>
            <w:div w:id="2050102977">
              <w:marLeft w:val="0"/>
              <w:marRight w:val="0"/>
              <w:marTop w:val="0"/>
              <w:marBottom w:val="0"/>
              <w:divBdr>
                <w:top w:val="none" w:sz="0" w:space="0" w:color="auto"/>
                <w:left w:val="none" w:sz="0" w:space="0" w:color="auto"/>
                <w:bottom w:val="none" w:sz="0" w:space="0" w:color="auto"/>
                <w:right w:val="none" w:sz="0" w:space="0" w:color="auto"/>
              </w:divBdr>
            </w:div>
            <w:div w:id="1872378900">
              <w:marLeft w:val="0"/>
              <w:marRight w:val="0"/>
              <w:marTop w:val="0"/>
              <w:marBottom w:val="0"/>
              <w:divBdr>
                <w:top w:val="none" w:sz="0" w:space="0" w:color="auto"/>
                <w:left w:val="none" w:sz="0" w:space="0" w:color="auto"/>
                <w:bottom w:val="none" w:sz="0" w:space="0" w:color="auto"/>
                <w:right w:val="none" w:sz="0" w:space="0" w:color="auto"/>
              </w:divBdr>
            </w:div>
            <w:div w:id="1390808576">
              <w:marLeft w:val="0"/>
              <w:marRight w:val="0"/>
              <w:marTop w:val="0"/>
              <w:marBottom w:val="0"/>
              <w:divBdr>
                <w:top w:val="none" w:sz="0" w:space="0" w:color="auto"/>
                <w:left w:val="none" w:sz="0" w:space="0" w:color="auto"/>
                <w:bottom w:val="none" w:sz="0" w:space="0" w:color="auto"/>
                <w:right w:val="none" w:sz="0" w:space="0" w:color="auto"/>
              </w:divBdr>
            </w:div>
            <w:div w:id="702752025">
              <w:marLeft w:val="0"/>
              <w:marRight w:val="0"/>
              <w:marTop w:val="0"/>
              <w:marBottom w:val="0"/>
              <w:divBdr>
                <w:top w:val="none" w:sz="0" w:space="0" w:color="auto"/>
                <w:left w:val="none" w:sz="0" w:space="0" w:color="auto"/>
                <w:bottom w:val="none" w:sz="0" w:space="0" w:color="auto"/>
                <w:right w:val="none" w:sz="0" w:space="0" w:color="auto"/>
              </w:divBdr>
            </w:div>
            <w:div w:id="1178350633">
              <w:marLeft w:val="0"/>
              <w:marRight w:val="0"/>
              <w:marTop w:val="0"/>
              <w:marBottom w:val="0"/>
              <w:divBdr>
                <w:top w:val="none" w:sz="0" w:space="0" w:color="auto"/>
                <w:left w:val="none" w:sz="0" w:space="0" w:color="auto"/>
                <w:bottom w:val="none" w:sz="0" w:space="0" w:color="auto"/>
                <w:right w:val="none" w:sz="0" w:space="0" w:color="auto"/>
              </w:divBdr>
            </w:div>
            <w:div w:id="585265033">
              <w:marLeft w:val="0"/>
              <w:marRight w:val="0"/>
              <w:marTop w:val="0"/>
              <w:marBottom w:val="0"/>
              <w:divBdr>
                <w:top w:val="none" w:sz="0" w:space="0" w:color="auto"/>
                <w:left w:val="none" w:sz="0" w:space="0" w:color="auto"/>
                <w:bottom w:val="none" w:sz="0" w:space="0" w:color="auto"/>
                <w:right w:val="none" w:sz="0" w:space="0" w:color="auto"/>
              </w:divBdr>
            </w:div>
            <w:div w:id="187379696">
              <w:marLeft w:val="0"/>
              <w:marRight w:val="0"/>
              <w:marTop w:val="0"/>
              <w:marBottom w:val="0"/>
              <w:divBdr>
                <w:top w:val="none" w:sz="0" w:space="0" w:color="auto"/>
                <w:left w:val="none" w:sz="0" w:space="0" w:color="auto"/>
                <w:bottom w:val="none" w:sz="0" w:space="0" w:color="auto"/>
                <w:right w:val="none" w:sz="0" w:space="0" w:color="auto"/>
              </w:divBdr>
            </w:div>
            <w:div w:id="571427867">
              <w:marLeft w:val="0"/>
              <w:marRight w:val="0"/>
              <w:marTop w:val="0"/>
              <w:marBottom w:val="0"/>
              <w:divBdr>
                <w:top w:val="none" w:sz="0" w:space="0" w:color="auto"/>
                <w:left w:val="none" w:sz="0" w:space="0" w:color="auto"/>
                <w:bottom w:val="none" w:sz="0" w:space="0" w:color="auto"/>
                <w:right w:val="none" w:sz="0" w:space="0" w:color="auto"/>
              </w:divBdr>
            </w:div>
            <w:div w:id="1209221108">
              <w:marLeft w:val="0"/>
              <w:marRight w:val="0"/>
              <w:marTop w:val="0"/>
              <w:marBottom w:val="0"/>
              <w:divBdr>
                <w:top w:val="none" w:sz="0" w:space="0" w:color="auto"/>
                <w:left w:val="none" w:sz="0" w:space="0" w:color="auto"/>
                <w:bottom w:val="none" w:sz="0" w:space="0" w:color="auto"/>
                <w:right w:val="none" w:sz="0" w:space="0" w:color="auto"/>
              </w:divBdr>
            </w:div>
            <w:div w:id="352271925">
              <w:marLeft w:val="0"/>
              <w:marRight w:val="0"/>
              <w:marTop w:val="0"/>
              <w:marBottom w:val="0"/>
              <w:divBdr>
                <w:top w:val="none" w:sz="0" w:space="0" w:color="auto"/>
                <w:left w:val="none" w:sz="0" w:space="0" w:color="auto"/>
                <w:bottom w:val="none" w:sz="0" w:space="0" w:color="auto"/>
                <w:right w:val="none" w:sz="0" w:space="0" w:color="auto"/>
              </w:divBdr>
            </w:div>
            <w:div w:id="409042052">
              <w:marLeft w:val="0"/>
              <w:marRight w:val="0"/>
              <w:marTop w:val="0"/>
              <w:marBottom w:val="0"/>
              <w:divBdr>
                <w:top w:val="none" w:sz="0" w:space="0" w:color="auto"/>
                <w:left w:val="none" w:sz="0" w:space="0" w:color="auto"/>
                <w:bottom w:val="none" w:sz="0" w:space="0" w:color="auto"/>
                <w:right w:val="none" w:sz="0" w:space="0" w:color="auto"/>
              </w:divBdr>
            </w:div>
            <w:div w:id="1936471509">
              <w:marLeft w:val="0"/>
              <w:marRight w:val="0"/>
              <w:marTop w:val="0"/>
              <w:marBottom w:val="0"/>
              <w:divBdr>
                <w:top w:val="none" w:sz="0" w:space="0" w:color="auto"/>
                <w:left w:val="none" w:sz="0" w:space="0" w:color="auto"/>
                <w:bottom w:val="none" w:sz="0" w:space="0" w:color="auto"/>
                <w:right w:val="none" w:sz="0" w:space="0" w:color="auto"/>
              </w:divBdr>
            </w:div>
            <w:div w:id="872420637">
              <w:marLeft w:val="0"/>
              <w:marRight w:val="0"/>
              <w:marTop w:val="0"/>
              <w:marBottom w:val="0"/>
              <w:divBdr>
                <w:top w:val="none" w:sz="0" w:space="0" w:color="auto"/>
                <w:left w:val="none" w:sz="0" w:space="0" w:color="auto"/>
                <w:bottom w:val="none" w:sz="0" w:space="0" w:color="auto"/>
                <w:right w:val="none" w:sz="0" w:space="0" w:color="auto"/>
              </w:divBdr>
            </w:div>
            <w:div w:id="165824916">
              <w:marLeft w:val="0"/>
              <w:marRight w:val="0"/>
              <w:marTop w:val="0"/>
              <w:marBottom w:val="0"/>
              <w:divBdr>
                <w:top w:val="none" w:sz="0" w:space="0" w:color="auto"/>
                <w:left w:val="none" w:sz="0" w:space="0" w:color="auto"/>
                <w:bottom w:val="none" w:sz="0" w:space="0" w:color="auto"/>
                <w:right w:val="none" w:sz="0" w:space="0" w:color="auto"/>
              </w:divBdr>
            </w:div>
            <w:div w:id="1354382663">
              <w:marLeft w:val="0"/>
              <w:marRight w:val="0"/>
              <w:marTop w:val="0"/>
              <w:marBottom w:val="0"/>
              <w:divBdr>
                <w:top w:val="none" w:sz="0" w:space="0" w:color="auto"/>
                <w:left w:val="none" w:sz="0" w:space="0" w:color="auto"/>
                <w:bottom w:val="none" w:sz="0" w:space="0" w:color="auto"/>
                <w:right w:val="none" w:sz="0" w:space="0" w:color="auto"/>
              </w:divBdr>
            </w:div>
            <w:div w:id="1721126207">
              <w:marLeft w:val="0"/>
              <w:marRight w:val="0"/>
              <w:marTop w:val="0"/>
              <w:marBottom w:val="0"/>
              <w:divBdr>
                <w:top w:val="none" w:sz="0" w:space="0" w:color="auto"/>
                <w:left w:val="none" w:sz="0" w:space="0" w:color="auto"/>
                <w:bottom w:val="none" w:sz="0" w:space="0" w:color="auto"/>
                <w:right w:val="none" w:sz="0" w:space="0" w:color="auto"/>
              </w:divBdr>
            </w:div>
            <w:div w:id="2073961666">
              <w:marLeft w:val="0"/>
              <w:marRight w:val="0"/>
              <w:marTop w:val="0"/>
              <w:marBottom w:val="0"/>
              <w:divBdr>
                <w:top w:val="none" w:sz="0" w:space="0" w:color="auto"/>
                <w:left w:val="none" w:sz="0" w:space="0" w:color="auto"/>
                <w:bottom w:val="none" w:sz="0" w:space="0" w:color="auto"/>
                <w:right w:val="none" w:sz="0" w:space="0" w:color="auto"/>
              </w:divBdr>
            </w:div>
            <w:div w:id="970132496">
              <w:marLeft w:val="0"/>
              <w:marRight w:val="0"/>
              <w:marTop w:val="0"/>
              <w:marBottom w:val="0"/>
              <w:divBdr>
                <w:top w:val="none" w:sz="0" w:space="0" w:color="auto"/>
                <w:left w:val="none" w:sz="0" w:space="0" w:color="auto"/>
                <w:bottom w:val="none" w:sz="0" w:space="0" w:color="auto"/>
                <w:right w:val="none" w:sz="0" w:space="0" w:color="auto"/>
              </w:divBdr>
            </w:div>
            <w:div w:id="1207063575">
              <w:marLeft w:val="0"/>
              <w:marRight w:val="0"/>
              <w:marTop w:val="0"/>
              <w:marBottom w:val="0"/>
              <w:divBdr>
                <w:top w:val="none" w:sz="0" w:space="0" w:color="auto"/>
                <w:left w:val="none" w:sz="0" w:space="0" w:color="auto"/>
                <w:bottom w:val="none" w:sz="0" w:space="0" w:color="auto"/>
                <w:right w:val="none" w:sz="0" w:space="0" w:color="auto"/>
              </w:divBdr>
            </w:div>
            <w:div w:id="81268939">
              <w:marLeft w:val="0"/>
              <w:marRight w:val="0"/>
              <w:marTop w:val="0"/>
              <w:marBottom w:val="0"/>
              <w:divBdr>
                <w:top w:val="none" w:sz="0" w:space="0" w:color="auto"/>
                <w:left w:val="none" w:sz="0" w:space="0" w:color="auto"/>
                <w:bottom w:val="none" w:sz="0" w:space="0" w:color="auto"/>
                <w:right w:val="none" w:sz="0" w:space="0" w:color="auto"/>
              </w:divBdr>
            </w:div>
            <w:div w:id="1344741855">
              <w:marLeft w:val="0"/>
              <w:marRight w:val="0"/>
              <w:marTop w:val="0"/>
              <w:marBottom w:val="0"/>
              <w:divBdr>
                <w:top w:val="none" w:sz="0" w:space="0" w:color="auto"/>
                <w:left w:val="none" w:sz="0" w:space="0" w:color="auto"/>
                <w:bottom w:val="none" w:sz="0" w:space="0" w:color="auto"/>
                <w:right w:val="none" w:sz="0" w:space="0" w:color="auto"/>
              </w:divBdr>
            </w:div>
            <w:div w:id="2135632921">
              <w:marLeft w:val="0"/>
              <w:marRight w:val="0"/>
              <w:marTop w:val="0"/>
              <w:marBottom w:val="0"/>
              <w:divBdr>
                <w:top w:val="none" w:sz="0" w:space="0" w:color="auto"/>
                <w:left w:val="none" w:sz="0" w:space="0" w:color="auto"/>
                <w:bottom w:val="none" w:sz="0" w:space="0" w:color="auto"/>
                <w:right w:val="none" w:sz="0" w:space="0" w:color="auto"/>
              </w:divBdr>
            </w:div>
            <w:div w:id="1125076422">
              <w:marLeft w:val="0"/>
              <w:marRight w:val="0"/>
              <w:marTop w:val="0"/>
              <w:marBottom w:val="0"/>
              <w:divBdr>
                <w:top w:val="none" w:sz="0" w:space="0" w:color="auto"/>
                <w:left w:val="none" w:sz="0" w:space="0" w:color="auto"/>
                <w:bottom w:val="none" w:sz="0" w:space="0" w:color="auto"/>
                <w:right w:val="none" w:sz="0" w:space="0" w:color="auto"/>
              </w:divBdr>
            </w:div>
            <w:div w:id="1315330595">
              <w:marLeft w:val="0"/>
              <w:marRight w:val="0"/>
              <w:marTop w:val="0"/>
              <w:marBottom w:val="0"/>
              <w:divBdr>
                <w:top w:val="none" w:sz="0" w:space="0" w:color="auto"/>
                <w:left w:val="none" w:sz="0" w:space="0" w:color="auto"/>
                <w:bottom w:val="none" w:sz="0" w:space="0" w:color="auto"/>
                <w:right w:val="none" w:sz="0" w:space="0" w:color="auto"/>
              </w:divBdr>
            </w:div>
            <w:div w:id="373115605">
              <w:marLeft w:val="0"/>
              <w:marRight w:val="0"/>
              <w:marTop w:val="0"/>
              <w:marBottom w:val="0"/>
              <w:divBdr>
                <w:top w:val="none" w:sz="0" w:space="0" w:color="auto"/>
                <w:left w:val="none" w:sz="0" w:space="0" w:color="auto"/>
                <w:bottom w:val="none" w:sz="0" w:space="0" w:color="auto"/>
                <w:right w:val="none" w:sz="0" w:space="0" w:color="auto"/>
              </w:divBdr>
            </w:div>
            <w:div w:id="1820607919">
              <w:marLeft w:val="0"/>
              <w:marRight w:val="0"/>
              <w:marTop w:val="0"/>
              <w:marBottom w:val="0"/>
              <w:divBdr>
                <w:top w:val="none" w:sz="0" w:space="0" w:color="auto"/>
                <w:left w:val="none" w:sz="0" w:space="0" w:color="auto"/>
                <w:bottom w:val="none" w:sz="0" w:space="0" w:color="auto"/>
                <w:right w:val="none" w:sz="0" w:space="0" w:color="auto"/>
              </w:divBdr>
            </w:div>
            <w:div w:id="1532184102">
              <w:marLeft w:val="0"/>
              <w:marRight w:val="0"/>
              <w:marTop w:val="0"/>
              <w:marBottom w:val="0"/>
              <w:divBdr>
                <w:top w:val="none" w:sz="0" w:space="0" w:color="auto"/>
                <w:left w:val="none" w:sz="0" w:space="0" w:color="auto"/>
                <w:bottom w:val="none" w:sz="0" w:space="0" w:color="auto"/>
                <w:right w:val="none" w:sz="0" w:space="0" w:color="auto"/>
              </w:divBdr>
            </w:div>
            <w:div w:id="1042361271">
              <w:marLeft w:val="0"/>
              <w:marRight w:val="0"/>
              <w:marTop w:val="0"/>
              <w:marBottom w:val="0"/>
              <w:divBdr>
                <w:top w:val="none" w:sz="0" w:space="0" w:color="auto"/>
                <w:left w:val="none" w:sz="0" w:space="0" w:color="auto"/>
                <w:bottom w:val="none" w:sz="0" w:space="0" w:color="auto"/>
                <w:right w:val="none" w:sz="0" w:space="0" w:color="auto"/>
              </w:divBdr>
            </w:div>
            <w:div w:id="561872318">
              <w:marLeft w:val="0"/>
              <w:marRight w:val="0"/>
              <w:marTop w:val="0"/>
              <w:marBottom w:val="0"/>
              <w:divBdr>
                <w:top w:val="none" w:sz="0" w:space="0" w:color="auto"/>
                <w:left w:val="none" w:sz="0" w:space="0" w:color="auto"/>
                <w:bottom w:val="none" w:sz="0" w:space="0" w:color="auto"/>
                <w:right w:val="none" w:sz="0" w:space="0" w:color="auto"/>
              </w:divBdr>
            </w:div>
            <w:div w:id="253710382">
              <w:marLeft w:val="0"/>
              <w:marRight w:val="0"/>
              <w:marTop w:val="0"/>
              <w:marBottom w:val="0"/>
              <w:divBdr>
                <w:top w:val="none" w:sz="0" w:space="0" w:color="auto"/>
                <w:left w:val="none" w:sz="0" w:space="0" w:color="auto"/>
                <w:bottom w:val="none" w:sz="0" w:space="0" w:color="auto"/>
                <w:right w:val="none" w:sz="0" w:space="0" w:color="auto"/>
              </w:divBdr>
            </w:div>
            <w:div w:id="564336295">
              <w:marLeft w:val="0"/>
              <w:marRight w:val="0"/>
              <w:marTop w:val="0"/>
              <w:marBottom w:val="0"/>
              <w:divBdr>
                <w:top w:val="none" w:sz="0" w:space="0" w:color="auto"/>
                <w:left w:val="none" w:sz="0" w:space="0" w:color="auto"/>
                <w:bottom w:val="none" w:sz="0" w:space="0" w:color="auto"/>
                <w:right w:val="none" w:sz="0" w:space="0" w:color="auto"/>
              </w:divBdr>
            </w:div>
            <w:div w:id="564993195">
              <w:marLeft w:val="0"/>
              <w:marRight w:val="0"/>
              <w:marTop w:val="0"/>
              <w:marBottom w:val="0"/>
              <w:divBdr>
                <w:top w:val="none" w:sz="0" w:space="0" w:color="auto"/>
                <w:left w:val="none" w:sz="0" w:space="0" w:color="auto"/>
                <w:bottom w:val="none" w:sz="0" w:space="0" w:color="auto"/>
                <w:right w:val="none" w:sz="0" w:space="0" w:color="auto"/>
              </w:divBdr>
            </w:div>
            <w:div w:id="1695379391">
              <w:marLeft w:val="0"/>
              <w:marRight w:val="0"/>
              <w:marTop w:val="0"/>
              <w:marBottom w:val="0"/>
              <w:divBdr>
                <w:top w:val="none" w:sz="0" w:space="0" w:color="auto"/>
                <w:left w:val="none" w:sz="0" w:space="0" w:color="auto"/>
                <w:bottom w:val="none" w:sz="0" w:space="0" w:color="auto"/>
                <w:right w:val="none" w:sz="0" w:space="0" w:color="auto"/>
              </w:divBdr>
            </w:div>
            <w:div w:id="547186279">
              <w:marLeft w:val="0"/>
              <w:marRight w:val="0"/>
              <w:marTop w:val="0"/>
              <w:marBottom w:val="0"/>
              <w:divBdr>
                <w:top w:val="none" w:sz="0" w:space="0" w:color="auto"/>
                <w:left w:val="none" w:sz="0" w:space="0" w:color="auto"/>
                <w:bottom w:val="none" w:sz="0" w:space="0" w:color="auto"/>
                <w:right w:val="none" w:sz="0" w:space="0" w:color="auto"/>
              </w:divBdr>
            </w:div>
            <w:div w:id="856777098">
              <w:marLeft w:val="0"/>
              <w:marRight w:val="0"/>
              <w:marTop w:val="0"/>
              <w:marBottom w:val="0"/>
              <w:divBdr>
                <w:top w:val="none" w:sz="0" w:space="0" w:color="auto"/>
                <w:left w:val="none" w:sz="0" w:space="0" w:color="auto"/>
                <w:bottom w:val="none" w:sz="0" w:space="0" w:color="auto"/>
                <w:right w:val="none" w:sz="0" w:space="0" w:color="auto"/>
              </w:divBdr>
            </w:div>
            <w:div w:id="185564843">
              <w:marLeft w:val="0"/>
              <w:marRight w:val="0"/>
              <w:marTop w:val="0"/>
              <w:marBottom w:val="0"/>
              <w:divBdr>
                <w:top w:val="none" w:sz="0" w:space="0" w:color="auto"/>
                <w:left w:val="none" w:sz="0" w:space="0" w:color="auto"/>
                <w:bottom w:val="none" w:sz="0" w:space="0" w:color="auto"/>
                <w:right w:val="none" w:sz="0" w:space="0" w:color="auto"/>
              </w:divBdr>
            </w:div>
            <w:div w:id="517425600">
              <w:marLeft w:val="0"/>
              <w:marRight w:val="0"/>
              <w:marTop w:val="0"/>
              <w:marBottom w:val="0"/>
              <w:divBdr>
                <w:top w:val="none" w:sz="0" w:space="0" w:color="auto"/>
                <w:left w:val="none" w:sz="0" w:space="0" w:color="auto"/>
                <w:bottom w:val="none" w:sz="0" w:space="0" w:color="auto"/>
                <w:right w:val="none" w:sz="0" w:space="0" w:color="auto"/>
              </w:divBdr>
            </w:div>
            <w:div w:id="2066635221">
              <w:marLeft w:val="0"/>
              <w:marRight w:val="0"/>
              <w:marTop w:val="0"/>
              <w:marBottom w:val="0"/>
              <w:divBdr>
                <w:top w:val="none" w:sz="0" w:space="0" w:color="auto"/>
                <w:left w:val="none" w:sz="0" w:space="0" w:color="auto"/>
                <w:bottom w:val="none" w:sz="0" w:space="0" w:color="auto"/>
                <w:right w:val="none" w:sz="0" w:space="0" w:color="auto"/>
              </w:divBdr>
            </w:div>
            <w:div w:id="1809127252">
              <w:marLeft w:val="0"/>
              <w:marRight w:val="0"/>
              <w:marTop w:val="0"/>
              <w:marBottom w:val="0"/>
              <w:divBdr>
                <w:top w:val="none" w:sz="0" w:space="0" w:color="auto"/>
                <w:left w:val="none" w:sz="0" w:space="0" w:color="auto"/>
                <w:bottom w:val="none" w:sz="0" w:space="0" w:color="auto"/>
                <w:right w:val="none" w:sz="0" w:space="0" w:color="auto"/>
              </w:divBdr>
            </w:div>
            <w:div w:id="2141727863">
              <w:marLeft w:val="0"/>
              <w:marRight w:val="0"/>
              <w:marTop w:val="0"/>
              <w:marBottom w:val="0"/>
              <w:divBdr>
                <w:top w:val="none" w:sz="0" w:space="0" w:color="auto"/>
                <w:left w:val="none" w:sz="0" w:space="0" w:color="auto"/>
                <w:bottom w:val="none" w:sz="0" w:space="0" w:color="auto"/>
                <w:right w:val="none" w:sz="0" w:space="0" w:color="auto"/>
              </w:divBdr>
            </w:div>
            <w:div w:id="1550065641">
              <w:marLeft w:val="0"/>
              <w:marRight w:val="0"/>
              <w:marTop w:val="0"/>
              <w:marBottom w:val="0"/>
              <w:divBdr>
                <w:top w:val="none" w:sz="0" w:space="0" w:color="auto"/>
                <w:left w:val="none" w:sz="0" w:space="0" w:color="auto"/>
                <w:bottom w:val="none" w:sz="0" w:space="0" w:color="auto"/>
                <w:right w:val="none" w:sz="0" w:space="0" w:color="auto"/>
              </w:divBdr>
            </w:div>
            <w:div w:id="1012492411">
              <w:marLeft w:val="0"/>
              <w:marRight w:val="0"/>
              <w:marTop w:val="0"/>
              <w:marBottom w:val="0"/>
              <w:divBdr>
                <w:top w:val="none" w:sz="0" w:space="0" w:color="auto"/>
                <w:left w:val="none" w:sz="0" w:space="0" w:color="auto"/>
                <w:bottom w:val="none" w:sz="0" w:space="0" w:color="auto"/>
                <w:right w:val="none" w:sz="0" w:space="0" w:color="auto"/>
              </w:divBdr>
            </w:div>
            <w:div w:id="1561095355">
              <w:marLeft w:val="0"/>
              <w:marRight w:val="0"/>
              <w:marTop w:val="0"/>
              <w:marBottom w:val="0"/>
              <w:divBdr>
                <w:top w:val="none" w:sz="0" w:space="0" w:color="auto"/>
                <w:left w:val="none" w:sz="0" w:space="0" w:color="auto"/>
                <w:bottom w:val="none" w:sz="0" w:space="0" w:color="auto"/>
                <w:right w:val="none" w:sz="0" w:space="0" w:color="auto"/>
              </w:divBdr>
            </w:div>
            <w:div w:id="1506283893">
              <w:marLeft w:val="0"/>
              <w:marRight w:val="0"/>
              <w:marTop w:val="0"/>
              <w:marBottom w:val="0"/>
              <w:divBdr>
                <w:top w:val="none" w:sz="0" w:space="0" w:color="auto"/>
                <w:left w:val="none" w:sz="0" w:space="0" w:color="auto"/>
                <w:bottom w:val="none" w:sz="0" w:space="0" w:color="auto"/>
                <w:right w:val="none" w:sz="0" w:space="0" w:color="auto"/>
              </w:divBdr>
            </w:div>
            <w:div w:id="930549282">
              <w:marLeft w:val="0"/>
              <w:marRight w:val="0"/>
              <w:marTop w:val="0"/>
              <w:marBottom w:val="0"/>
              <w:divBdr>
                <w:top w:val="none" w:sz="0" w:space="0" w:color="auto"/>
                <w:left w:val="none" w:sz="0" w:space="0" w:color="auto"/>
                <w:bottom w:val="none" w:sz="0" w:space="0" w:color="auto"/>
                <w:right w:val="none" w:sz="0" w:space="0" w:color="auto"/>
              </w:divBdr>
            </w:div>
            <w:div w:id="901865916">
              <w:marLeft w:val="0"/>
              <w:marRight w:val="0"/>
              <w:marTop w:val="0"/>
              <w:marBottom w:val="0"/>
              <w:divBdr>
                <w:top w:val="none" w:sz="0" w:space="0" w:color="auto"/>
                <w:left w:val="none" w:sz="0" w:space="0" w:color="auto"/>
                <w:bottom w:val="none" w:sz="0" w:space="0" w:color="auto"/>
                <w:right w:val="none" w:sz="0" w:space="0" w:color="auto"/>
              </w:divBdr>
            </w:div>
            <w:div w:id="294220417">
              <w:marLeft w:val="0"/>
              <w:marRight w:val="0"/>
              <w:marTop w:val="0"/>
              <w:marBottom w:val="0"/>
              <w:divBdr>
                <w:top w:val="none" w:sz="0" w:space="0" w:color="auto"/>
                <w:left w:val="none" w:sz="0" w:space="0" w:color="auto"/>
                <w:bottom w:val="none" w:sz="0" w:space="0" w:color="auto"/>
                <w:right w:val="none" w:sz="0" w:space="0" w:color="auto"/>
              </w:divBdr>
            </w:div>
            <w:div w:id="1487361395">
              <w:marLeft w:val="0"/>
              <w:marRight w:val="0"/>
              <w:marTop w:val="0"/>
              <w:marBottom w:val="0"/>
              <w:divBdr>
                <w:top w:val="none" w:sz="0" w:space="0" w:color="auto"/>
                <w:left w:val="none" w:sz="0" w:space="0" w:color="auto"/>
                <w:bottom w:val="none" w:sz="0" w:space="0" w:color="auto"/>
                <w:right w:val="none" w:sz="0" w:space="0" w:color="auto"/>
              </w:divBdr>
            </w:div>
            <w:div w:id="967276237">
              <w:marLeft w:val="0"/>
              <w:marRight w:val="0"/>
              <w:marTop w:val="0"/>
              <w:marBottom w:val="0"/>
              <w:divBdr>
                <w:top w:val="none" w:sz="0" w:space="0" w:color="auto"/>
                <w:left w:val="none" w:sz="0" w:space="0" w:color="auto"/>
                <w:bottom w:val="none" w:sz="0" w:space="0" w:color="auto"/>
                <w:right w:val="none" w:sz="0" w:space="0" w:color="auto"/>
              </w:divBdr>
            </w:div>
            <w:div w:id="994721930">
              <w:marLeft w:val="0"/>
              <w:marRight w:val="0"/>
              <w:marTop w:val="0"/>
              <w:marBottom w:val="0"/>
              <w:divBdr>
                <w:top w:val="none" w:sz="0" w:space="0" w:color="auto"/>
                <w:left w:val="none" w:sz="0" w:space="0" w:color="auto"/>
                <w:bottom w:val="none" w:sz="0" w:space="0" w:color="auto"/>
                <w:right w:val="none" w:sz="0" w:space="0" w:color="auto"/>
              </w:divBdr>
            </w:div>
            <w:div w:id="204025149">
              <w:marLeft w:val="0"/>
              <w:marRight w:val="0"/>
              <w:marTop w:val="0"/>
              <w:marBottom w:val="0"/>
              <w:divBdr>
                <w:top w:val="none" w:sz="0" w:space="0" w:color="auto"/>
                <w:left w:val="none" w:sz="0" w:space="0" w:color="auto"/>
                <w:bottom w:val="none" w:sz="0" w:space="0" w:color="auto"/>
                <w:right w:val="none" w:sz="0" w:space="0" w:color="auto"/>
              </w:divBdr>
            </w:div>
            <w:div w:id="567961498">
              <w:marLeft w:val="0"/>
              <w:marRight w:val="0"/>
              <w:marTop w:val="0"/>
              <w:marBottom w:val="0"/>
              <w:divBdr>
                <w:top w:val="none" w:sz="0" w:space="0" w:color="auto"/>
                <w:left w:val="none" w:sz="0" w:space="0" w:color="auto"/>
                <w:bottom w:val="none" w:sz="0" w:space="0" w:color="auto"/>
                <w:right w:val="none" w:sz="0" w:space="0" w:color="auto"/>
              </w:divBdr>
            </w:div>
            <w:div w:id="819468630">
              <w:marLeft w:val="0"/>
              <w:marRight w:val="0"/>
              <w:marTop w:val="0"/>
              <w:marBottom w:val="0"/>
              <w:divBdr>
                <w:top w:val="none" w:sz="0" w:space="0" w:color="auto"/>
                <w:left w:val="none" w:sz="0" w:space="0" w:color="auto"/>
                <w:bottom w:val="none" w:sz="0" w:space="0" w:color="auto"/>
                <w:right w:val="none" w:sz="0" w:space="0" w:color="auto"/>
              </w:divBdr>
            </w:div>
            <w:div w:id="1982031955">
              <w:marLeft w:val="0"/>
              <w:marRight w:val="0"/>
              <w:marTop w:val="0"/>
              <w:marBottom w:val="0"/>
              <w:divBdr>
                <w:top w:val="none" w:sz="0" w:space="0" w:color="auto"/>
                <w:left w:val="none" w:sz="0" w:space="0" w:color="auto"/>
                <w:bottom w:val="none" w:sz="0" w:space="0" w:color="auto"/>
                <w:right w:val="none" w:sz="0" w:space="0" w:color="auto"/>
              </w:divBdr>
            </w:div>
            <w:div w:id="1480926487">
              <w:marLeft w:val="0"/>
              <w:marRight w:val="0"/>
              <w:marTop w:val="0"/>
              <w:marBottom w:val="0"/>
              <w:divBdr>
                <w:top w:val="none" w:sz="0" w:space="0" w:color="auto"/>
                <w:left w:val="none" w:sz="0" w:space="0" w:color="auto"/>
                <w:bottom w:val="none" w:sz="0" w:space="0" w:color="auto"/>
                <w:right w:val="none" w:sz="0" w:space="0" w:color="auto"/>
              </w:divBdr>
            </w:div>
            <w:div w:id="2020083808">
              <w:marLeft w:val="0"/>
              <w:marRight w:val="0"/>
              <w:marTop w:val="0"/>
              <w:marBottom w:val="0"/>
              <w:divBdr>
                <w:top w:val="none" w:sz="0" w:space="0" w:color="auto"/>
                <w:left w:val="none" w:sz="0" w:space="0" w:color="auto"/>
                <w:bottom w:val="none" w:sz="0" w:space="0" w:color="auto"/>
                <w:right w:val="none" w:sz="0" w:space="0" w:color="auto"/>
              </w:divBdr>
            </w:div>
            <w:div w:id="1151947057">
              <w:marLeft w:val="0"/>
              <w:marRight w:val="0"/>
              <w:marTop w:val="0"/>
              <w:marBottom w:val="0"/>
              <w:divBdr>
                <w:top w:val="none" w:sz="0" w:space="0" w:color="auto"/>
                <w:left w:val="none" w:sz="0" w:space="0" w:color="auto"/>
                <w:bottom w:val="none" w:sz="0" w:space="0" w:color="auto"/>
                <w:right w:val="none" w:sz="0" w:space="0" w:color="auto"/>
              </w:divBdr>
            </w:div>
            <w:div w:id="1663312249">
              <w:marLeft w:val="0"/>
              <w:marRight w:val="0"/>
              <w:marTop w:val="0"/>
              <w:marBottom w:val="0"/>
              <w:divBdr>
                <w:top w:val="none" w:sz="0" w:space="0" w:color="auto"/>
                <w:left w:val="none" w:sz="0" w:space="0" w:color="auto"/>
                <w:bottom w:val="none" w:sz="0" w:space="0" w:color="auto"/>
                <w:right w:val="none" w:sz="0" w:space="0" w:color="auto"/>
              </w:divBdr>
            </w:div>
            <w:div w:id="1082410432">
              <w:marLeft w:val="0"/>
              <w:marRight w:val="0"/>
              <w:marTop w:val="0"/>
              <w:marBottom w:val="0"/>
              <w:divBdr>
                <w:top w:val="none" w:sz="0" w:space="0" w:color="auto"/>
                <w:left w:val="none" w:sz="0" w:space="0" w:color="auto"/>
                <w:bottom w:val="none" w:sz="0" w:space="0" w:color="auto"/>
                <w:right w:val="none" w:sz="0" w:space="0" w:color="auto"/>
              </w:divBdr>
            </w:div>
            <w:div w:id="1935891456">
              <w:marLeft w:val="0"/>
              <w:marRight w:val="0"/>
              <w:marTop w:val="0"/>
              <w:marBottom w:val="0"/>
              <w:divBdr>
                <w:top w:val="none" w:sz="0" w:space="0" w:color="auto"/>
                <w:left w:val="none" w:sz="0" w:space="0" w:color="auto"/>
                <w:bottom w:val="none" w:sz="0" w:space="0" w:color="auto"/>
                <w:right w:val="none" w:sz="0" w:space="0" w:color="auto"/>
              </w:divBdr>
            </w:div>
            <w:div w:id="433479546">
              <w:marLeft w:val="0"/>
              <w:marRight w:val="0"/>
              <w:marTop w:val="0"/>
              <w:marBottom w:val="0"/>
              <w:divBdr>
                <w:top w:val="none" w:sz="0" w:space="0" w:color="auto"/>
                <w:left w:val="none" w:sz="0" w:space="0" w:color="auto"/>
                <w:bottom w:val="none" w:sz="0" w:space="0" w:color="auto"/>
                <w:right w:val="none" w:sz="0" w:space="0" w:color="auto"/>
              </w:divBdr>
            </w:div>
            <w:div w:id="1695499122">
              <w:marLeft w:val="0"/>
              <w:marRight w:val="0"/>
              <w:marTop w:val="0"/>
              <w:marBottom w:val="0"/>
              <w:divBdr>
                <w:top w:val="none" w:sz="0" w:space="0" w:color="auto"/>
                <w:left w:val="none" w:sz="0" w:space="0" w:color="auto"/>
                <w:bottom w:val="none" w:sz="0" w:space="0" w:color="auto"/>
                <w:right w:val="none" w:sz="0" w:space="0" w:color="auto"/>
              </w:divBdr>
            </w:div>
            <w:div w:id="2131243193">
              <w:marLeft w:val="0"/>
              <w:marRight w:val="0"/>
              <w:marTop w:val="0"/>
              <w:marBottom w:val="0"/>
              <w:divBdr>
                <w:top w:val="none" w:sz="0" w:space="0" w:color="auto"/>
                <w:left w:val="none" w:sz="0" w:space="0" w:color="auto"/>
                <w:bottom w:val="none" w:sz="0" w:space="0" w:color="auto"/>
                <w:right w:val="none" w:sz="0" w:space="0" w:color="auto"/>
              </w:divBdr>
            </w:div>
            <w:div w:id="931400361">
              <w:marLeft w:val="0"/>
              <w:marRight w:val="0"/>
              <w:marTop w:val="0"/>
              <w:marBottom w:val="0"/>
              <w:divBdr>
                <w:top w:val="none" w:sz="0" w:space="0" w:color="auto"/>
                <w:left w:val="none" w:sz="0" w:space="0" w:color="auto"/>
                <w:bottom w:val="none" w:sz="0" w:space="0" w:color="auto"/>
                <w:right w:val="none" w:sz="0" w:space="0" w:color="auto"/>
              </w:divBdr>
            </w:div>
            <w:div w:id="147484400">
              <w:marLeft w:val="0"/>
              <w:marRight w:val="0"/>
              <w:marTop w:val="0"/>
              <w:marBottom w:val="0"/>
              <w:divBdr>
                <w:top w:val="none" w:sz="0" w:space="0" w:color="auto"/>
                <w:left w:val="none" w:sz="0" w:space="0" w:color="auto"/>
                <w:bottom w:val="none" w:sz="0" w:space="0" w:color="auto"/>
                <w:right w:val="none" w:sz="0" w:space="0" w:color="auto"/>
              </w:divBdr>
            </w:div>
            <w:div w:id="512305506">
              <w:marLeft w:val="0"/>
              <w:marRight w:val="0"/>
              <w:marTop w:val="0"/>
              <w:marBottom w:val="0"/>
              <w:divBdr>
                <w:top w:val="none" w:sz="0" w:space="0" w:color="auto"/>
                <w:left w:val="none" w:sz="0" w:space="0" w:color="auto"/>
                <w:bottom w:val="none" w:sz="0" w:space="0" w:color="auto"/>
                <w:right w:val="none" w:sz="0" w:space="0" w:color="auto"/>
              </w:divBdr>
            </w:div>
            <w:div w:id="585109909">
              <w:marLeft w:val="0"/>
              <w:marRight w:val="0"/>
              <w:marTop w:val="0"/>
              <w:marBottom w:val="0"/>
              <w:divBdr>
                <w:top w:val="none" w:sz="0" w:space="0" w:color="auto"/>
                <w:left w:val="none" w:sz="0" w:space="0" w:color="auto"/>
                <w:bottom w:val="none" w:sz="0" w:space="0" w:color="auto"/>
                <w:right w:val="none" w:sz="0" w:space="0" w:color="auto"/>
              </w:divBdr>
            </w:div>
            <w:div w:id="129521957">
              <w:marLeft w:val="0"/>
              <w:marRight w:val="0"/>
              <w:marTop w:val="0"/>
              <w:marBottom w:val="0"/>
              <w:divBdr>
                <w:top w:val="none" w:sz="0" w:space="0" w:color="auto"/>
                <w:left w:val="none" w:sz="0" w:space="0" w:color="auto"/>
                <w:bottom w:val="none" w:sz="0" w:space="0" w:color="auto"/>
                <w:right w:val="none" w:sz="0" w:space="0" w:color="auto"/>
              </w:divBdr>
            </w:div>
            <w:div w:id="117651189">
              <w:marLeft w:val="0"/>
              <w:marRight w:val="0"/>
              <w:marTop w:val="0"/>
              <w:marBottom w:val="0"/>
              <w:divBdr>
                <w:top w:val="none" w:sz="0" w:space="0" w:color="auto"/>
                <w:left w:val="none" w:sz="0" w:space="0" w:color="auto"/>
                <w:bottom w:val="none" w:sz="0" w:space="0" w:color="auto"/>
                <w:right w:val="none" w:sz="0" w:space="0" w:color="auto"/>
              </w:divBdr>
            </w:div>
            <w:div w:id="1517114634">
              <w:marLeft w:val="0"/>
              <w:marRight w:val="0"/>
              <w:marTop w:val="0"/>
              <w:marBottom w:val="0"/>
              <w:divBdr>
                <w:top w:val="none" w:sz="0" w:space="0" w:color="auto"/>
                <w:left w:val="none" w:sz="0" w:space="0" w:color="auto"/>
                <w:bottom w:val="none" w:sz="0" w:space="0" w:color="auto"/>
                <w:right w:val="none" w:sz="0" w:space="0" w:color="auto"/>
              </w:divBdr>
            </w:div>
            <w:div w:id="2111580431">
              <w:marLeft w:val="0"/>
              <w:marRight w:val="0"/>
              <w:marTop w:val="0"/>
              <w:marBottom w:val="0"/>
              <w:divBdr>
                <w:top w:val="none" w:sz="0" w:space="0" w:color="auto"/>
                <w:left w:val="none" w:sz="0" w:space="0" w:color="auto"/>
                <w:bottom w:val="none" w:sz="0" w:space="0" w:color="auto"/>
                <w:right w:val="none" w:sz="0" w:space="0" w:color="auto"/>
              </w:divBdr>
            </w:div>
            <w:div w:id="955914398">
              <w:marLeft w:val="0"/>
              <w:marRight w:val="0"/>
              <w:marTop w:val="0"/>
              <w:marBottom w:val="0"/>
              <w:divBdr>
                <w:top w:val="none" w:sz="0" w:space="0" w:color="auto"/>
                <w:left w:val="none" w:sz="0" w:space="0" w:color="auto"/>
                <w:bottom w:val="none" w:sz="0" w:space="0" w:color="auto"/>
                <w:right w:val="none" w:sz="0" w:space="0" w:color="auto"/>
              </w:divBdr>
            </w:div>
            <w:div w:id="118182892">
              <w:marLeft w:val="0"/>
              <w:marRight w:val="0"/>
              <w:marTop w:val="0"/>
              <w:marBottom w:val="0"/>
              <w:divBdr>
                <w:top w:val="none" w:sz="0" w:space="0" w:color="auto"/>
                <w:left w:val="none" w:sz="0" w:space="0" w:color="auto"/>
                <w:bottom w:val="none" w:sz="0" w:space="0" w:color="auto"/>
                <w:right w:val="none" w:sz="0" w:space="0" w:color="auto"/>
              </w:divBdr>
            </w:div>
            <w:div w:id="390663541">
              <w:marLeft w:val="0"/>
              <w:marRight w:val="0"/>
              <w:marTop w:val="0"/>
              <w:marBottom w:val="0"/>
              <w:divBdr>
                <w:top w:val="none" w:sz="0" w:space="0" w:color="auto"/>
                <w:left w:val="none" w:sz="0" w:space="0" w:color="auto"/>
                <w:bottom w:val="none" w:sz="0" w:space="0" w:color="auto"/>
                <w:right w:val="none" w:sz="0" w:space="0" w:color="auto"/>
              </w:divBdr>
            </w:div>
            <w:div w:id="1153253242">
              <w:marLeft w:val="0"/>
              <w:marRight w:val="0"/>
              <w:marTop w:val="0"/>
              <w:marBottom w:val="0"/>
              <w:divBdr>
                <w:top w:val="none" w:sz="0" w:space="0" w:color="auto"/>
                <w:left w:val="none" w:sz="0" w:space="0" w:color="auto"/>
                <w:bottom w:val="none" w:sz="0" w:space="0" w:color="auto"/>
                <w:right w:val="none" w:sz="0" w:space="0" w:color="auto"/>
              </w:divBdr>
            </w:div>
            <w:div w:id="1288125879">
              <w:marLeft w:val="0"/>
              <w:marRight w:val="0"/>
              <w:marTop w:val="0"/>
              <w:marBottom w:val="0"/>
              <w:divBdr>
                <w:top w:val="none" w:sz="0" w:space="0" w:color="auto"/>
                <w:left w:val="none" w:sz="0" w:space="0" w:color="auto"/>
                <w:bottom w:val="none" w:sz="0" w:space="0" w:color="auto"/>
                <w:right w:val="none" w:sz="0" w:space="0" w:color="auto"/>
              </w:divBdr>
            </w:div>
            <w:div w:id="733285151">
              <w:marLeft w:val="0"/>
              <w:marRight w:val="0"/>
              <w:marTop w:val="0"/>
              <w:marBottom w:val="0"/>
              <w:divBdr>
                <w:top w:val="none" w:sz="0" w:space="0" w:color="auto"/>
                <w:left w:val="none" w:sz="0" w:space="0" w:color="auto"/>
                <w:bottom w:val="none" w:sz="0" w:space="0" w:color="auto"/>
                <w:right w:val="none" w:sz="0" w:space="0" w:color="auto"/>
              </w:divBdr>
            </w:div>
            <w:div w:id="1061094409">
              <w:marLeft w:val="0"/>
              <w:marRight w:val="0"/>
              <w:marTop w:val="0"/>
              <w:marBottom w:val="0"/>
              <w:divBdr>
                <w:top w:val="none" w:sz="0" w:space="0" w:color="auto"/>
                <w:left w:val="none" w:sz="0" w:space="0" w:color="auto"/>
                <w:bottom w:val="none" w:sz="0" w:space="0" w:color="auto"/>
                <w:right w:val="none" w:sz="0" w:space="0" w:color="auto"/>
              </w:divBdr>
            </w:div>
            <w:div w:id="1592856785">
              <w:marLeft w:val="0"/>
              <w:marRight w:val="0"/>
              <w:marTop w:val="0"/>
              <w:marBottom w:val="0"/>
              <w:divBdr>
                <w:top w:val="none" w:sz="0" w:space="0" w:color="auto"/>
                <w:left w:val="none" w:sz="0" w:space="0" w:color="auto"/>
                <w:bottom w:val="none" w:sz="0" w:space="0" w:color="auto"/>
                <w:right w:val="none" w:sz="0" w:space="0" w:color="auto"/>
              </w:divBdr>
            </w:div>
            <w:div w:id="1002663412">
              <w:marLeft w:val="0"/>
              <w:marRight w:val="0"/>
              <w:marTop w:val="0"/>
              <w:marBottom w:val="0"/>
              <w:divBdr>
                <w:top w:val="none" w:sz="0" w:space="0" w:color="auto"/>
                <w:left w:val="none" w:sz="0" w:space="0" w:color="auto"/>
                <w:bottom w:val="none" w:sz="0" w:space="0" w:color="auto"/>
                <w:right w:val="none" w:sz="0" w:space="0" w:color="auto"/>
              </w:divBdr>
            </w:div>
            <w:div w:id="1609309680">
              <w:marLeft w:val="0"/>
              <w:marRight w:val="0"/>
              <w:marTop w:val="0"/>
              <w:marBottom w:val="0"/>
              <w:divBdr>
                <w:top w:val="none" w:sz="0" w:space="0" w:color="auto"/>
                <w:left w:val="none" w:sz="0" w:space="0" w:color="auto"/>
                <w:bottom w:val="none" w:sz="0" w:space="0" w:color="auto"/>
                <w:right w:val="none" w:sz="0" w:space="0" w:color="auto"/>
              </w:divBdr>
            </w:div>
            <w:div w:id="562059256">
              <w:marLeft w:val="0"/>
              <w:marRight w:val="0"/>
              <w:marTop w:val="0"/>
              <w:marBottom w:val="0"/>
              <w:divBdr>
                <w:top w:val="none" w:sz="0" w:space="0" w:color="auto"/>
                <w:left w:val="none" w:sz="0" w:space="0" w:color="auto"/>
                <w:bottom w:val="none" w:sz="0" w:space="0" w:color="auto"/>
                <w:right w:val="none" w:sz="0" w:space="0" w:color="auto"/>
              </w:divBdr>
            </w:div>
            <w:div w:id="1731226269">
              <w:marLeft w:val="0"/>
              <w:marRight w:val="0"/>
              <w:marTop w:val="0"/>
              <w:marBottom w:val="0"/>
              <w:divBdr>
                <w:top w:val="none" w:sz="0" w:space="0" w:color="auto"/>
                <w:left w:val="none" w:sz="0" w:space="0" w:color="auto"/>
                <w:bottom w:val="none" w:sz="0" w:space="0" w:color="auto"/>
                <w:right w:val="none" w:sz="0" w:space="0" w:color="auto"/>
              </w:divBdr>
            </w:div>
            <w:div w:id="745801961">
              <w:marLeft w:val="0"/>
              <w:marRight w:val="0"/>
              <w:marTop w:val="0"/>
              <w:marBottom w:val="0"/>
              <w:divBdr>
                <w:top w:val="none" w:sz="0" w:space="0" w:color="auto"/>
                <w:left w:val="none" w:sz="0" w:space="0" w:color="auto"/>
                <w:bottom w:val="none" w:sz="0" w:space="0" w:color="auto"/>
                <w:right w:val="none" w:sz="0" w:space="0" w:color="auto"/>
              </w:divBdr>
            </w:div>
            <w:div w:id="1485582537">
              <w:marLeft w:val="0"/>
              <w:marRight w:val="0"/>
              <w:marTop w:val="0"/>
              <w:marBottom w:val="0"/>
              <w:divBdr>
                <w:top w:val="none" w:sz="0" w:space="0" w:color="auto"/>
                <w:left w:val="none" w:sz="0" w:space="0" w:color="auto"/>
                <w:bottom w:val="none" w:sz="0" w:space="0" w:color="auto"/>
                <w:right w:val="none" w:sz="0" w:space="0" w:color="auto"/>
              </w:divBdr>
            </w:div>
            <w:div w:id="678461164">
              <w:marLeft w:val="0"/>
              <w:marRight w:val="0"/>
              <w:marTop w:val="0"/>
              <w:marBottom w:val="0"/>
              <w:divBdr>
                <w:top w:val="none" w:sz="0" w:space="0" w:color="auto"/>
                <w:left w:val="none" w:sz="0" w:space="0" w:color="auto"/>
                <w:bottom w:val="none" w:sz="0" w:space="0" w:color="auto"/>
                <w:right w:val="none" w:sz="0" w:space="0" w:color="auto"/>
              </w:divBdr>
            </w:div>
            <w:div w:id="1272663702">
              <w:marLeft w:val="0"/>
              <w:marRight w:val="0"/>
              <w:marTop w:val="0"/>
              <w:marBottom w:val="0"/>
              <w:divBdr>
                <w:top w:val="none" w:sz="0" w:space="0" w:color="auto"/>
                <w:left w:val="none" w:sz="0" w:space="0" w:color="auto"/>
                <w:bottom w:val="none" w:sz="0" w:space="0" w:color="auto"/>
                <w:right w:val="none" w:sz="0" w:space="0" w:color="auto"/>
              </w:divBdr>
            </w:div>
            <w:div w:id="1632980699">
              <w:marLeft w:val="0"/>
              <w:marRight w:val="0"/>
              <w:marTop w:val="0"/>
              <w:marBottom w:val="0"/>
              <w:divBdr>
                <w:top w:val="none" w:sz="0" w:space="0" w:color="auto"/>
                <w:left w:val="none" w:sz="0" w:space="0" w:color="auto"/>
                <w:bottom w:val="none" w:sz="0" w:space="0" w:color="auto"/>
                <w:right w:val="none" w:sz="0" w:space="0" w:color="auto"/>
              </w:divBdr>
            </w:div>
            <w:div w:id="1364283043">
              <w:marLeft w:val="0"/>
              <w:marRight w:val="0"/>
              <w:marTop w:val="0"/>
              <w:marBottom w:val="0"/>
              <w:divBdr>
                <w:top w:val="none" w:sz="0" w:space="0" w:color="auto"/>
                <w:left w:val="none" w:sz="0" w:space="0" w:color="auto"/>
                <w:bottom w:val="none" w:sz="0" w:space="0" w:color="auto"/>
                <w:right w:val="none" w:sz="0" w:space="0" w:color="auto"/>
              </w:divBdr>
            </w:div>
            <w:div w:id="1603105758">
              <w:marLeft w:val="0"/>
              <w:marRight w:val="0"/>
              <w:marTop w:val="0"/>
              <w:marBottom w:val="0"/>
              <w:divBdr>
                <w:top w:val="none" w:sz="0" w:space="0" w:color="auto"/>
                <w:left w:val="none" w:sz="0" w:space="0" w:color="auto"/>
                <w:bottom w:val="none" w:sz="0" w:space="0" w:color="auto"/>
                <w:right w:val="none" w:sz="0" w:space="0" w:color="auto"/>
              </w:divBdr>
            </w:div>
            <w:div w:id="983317108">
              <w:marLeft w:val="0"/>
              <w:marRight w:val="0"/>
              <w:marTop w:val="0"/>
              <w:marBottom w:val="0"/>
              <w:divBdr>
                <w:top w:val="none" w:sz="0" w:space="0" w:color="auto"/>
                <w:left w:val="none" w:sz="0" w:space="0" w:color="auto"/>
                <w:bottom w:val="none" w:sz="0" w:space="0" w:color="auto"/>
                <w:right w:val="none" w:sz="0" w:space="0" w:color="auto"/>
              </w:divBdr>
            </w:div>
            <w:div w:id="304555953">
              <w:marLeft w:val="0"/>
              <w:marRight w:val="0"/>
              <w:marTop w:val="0"/>
              <w:marBottom w:val="0"/>
              <w:divBdr>
                <w:top w:val="none" w:sz="0" w:space="0" w:color="auto"/>
                <w:left w:val="none" w:sz="0" w:space="0" w:color="auto"/>
                <w:bottom w:val="none" w:sz="0" w:space="0" w:color="auto"/>
                <w:right w:val="none" w:sz="0" w:space="0" w:color="auto"/>
              </w:divBdr>
            </w:div>
            <w:div w:id="1295411241">
              <w:marLeft w:val="0"/>
              <w:marRight w:val="0"/>
              <w:marTop w:val="0"/>
              <w:marBottom w:val="0"/>
              <w:divBdr>
                <w:top w:val="none" w:sz="0" w:space="0" w:color="auto"/>
                <w:left w:val="none" w:sz="0" w:space="0" w:color="auto"/>
                <w:bottom w:val="none" w:sz="0" w:space="0" w:color="auto"/>
                <w:right w:val="none" w:sz="0" w:space="0" w:color="auto"/>
              </w:divBdr>
            </w:div>
            <w:div w:id="485510597">
              <w:marLeft w:val="0"/>
              <w:marRight w:val="0"/>
              <w:marTop w:val="0"/>
              <w:marBottom w:val="0"/>
              <w:divBdr>
                <w:top w:val="none" w:sz="0" w:space="0" w:color="auto"/>
                <w:left w:val="none" w:sz="0" w:space="0" w:color="auto"/>
                <w:bottom w:val="none" w:sz="0" w:space="0" w:color="auto"/>
                <w:right w:val="none" w:sz="0" w:space="0" w:color="auto"/>
              </w:divBdr>
            </w:div>
            <w:div w:id="777480440">
              <w:marLeft w:val="0"/>
              <w:marRight w:val="0"/>
              <w:marTop w:val="0"/>
              <w:marBottom w:val="0"/>
              <w:divBdr>
                <w:top w:val="none" w:sz="0" w:space="0" w:color="auto"/>
                <w:left w:val="none" w:sz="0" w:space="0" w:color="auto"/>
                <w:bottom w:val="none" w:sz="0" w:space="0" w:color="auto"/>
                <w:right w:val="none" w:sz="0" w:space="0" w:color="auto"/>
              </w:divBdr>
            </w:div>
            <w:div w:id="502862730">
              <w:marLeft w:val="0"/>
              <w:marRight w:val="0"/>
              <w:marTop w:val="0"/>
              <w:marBottom w:val="0"/>
              <w:divBdr>
                <w:top w:val="none" w:sz="0" w:space="0" w:color="auto"/>
                <w:left w:val="none" w:sz="0" w:space="0" w:color="auto"/>
                <w:bottom w:val="none" w:sz="0" w:space="0" w:color="auto"/>
                <w:right w:val="none" w:sz="0" w:space="0" w:color="auto"/>
              </w:divBdr>
            </w:div>
            <w:div w:id="328288744">
              <w:marLeft w:val="0"/>
              <w:marRight w:val="0"/>
              <w:marTop w:val="0"/>
              <w:marBottom w:val="0"/>
              <w:divBdr>
                <w:top w:val="none" w:sz="0" w:space="0" w:color="auto"/>
                <w:left w:val="none" w:sz="0" w:space="0" w:color="auto"/>
                <w:bottom w:val="none" w:sz="0" w:space="0" w:color="auto"/>
                <w:right w:val="none" w:sz="0" w:space="0" w:color="auto"/>
              </w:divBdr>
            </w:div>
            <w:div w:id="1706757408">
              <w:marLeft w:val="0"/>
              <w:marRight w:val="0"/>
              <w:marTop w:val="0"/>
              <w:marBottom w:val="0"/>
              <w:divBdr>
                <w:top w:val="none" w:sz="0" w:space="0" w:color="auto"/>
                <w:left w:val="none" w:sz="0" w:space="0" w:color="auto"/>
                <w:bottom w:val="none" w:sz="0" w:space="0" w:color="auto"/>
                <w:right w:val="none" w:sz="0" w:space="0" w:color="auto"/>
              </w:divBdr>
            </w:div>
            <w:div w:id="2145197697">
              <w:marLeft w:val="0"/>
              <w:marRight w:val="0"/>
              <w:marTop w:val="0"/>
              <w:marBottom w:val="0"/>
              <w:divBdr>
                <w:top w:val="none" w:sz="0" w:space="0" w:color="auto"/>
                <w:left w:val="none" w:sz="0" w:space="0" w:color="auto"/>
                <w:bottom w:val="none" w:sz="0" w:space="0" w:color="auto"/>
                <w:right w:val="none" w:sz="0" w:space="0" w:color="auto"/>
              </w:divBdr>
            </w:div>
            <w:div w:id="1452164368">
              <w:marLeft w:val="0"/>
              <w:marRight w:val="0"/>
              <w:marTop w:val="0"/>
              <w:marBottom w:val="0"/>
              <w:divBdr>
                <w:top w:val="none" w:sz="0" w:space="0" w:color="auto"/>
                <w:left w:val="none" w:sz="0" w:space="0" w:color="auto"/>
                <w:bottom w:val="none" w:sz="0" w:space="0" w:color="auto"/>
                <w:right w:val="none" w:sz="0" w:space="0" w:color="auto"/>
              </w:divBdr>
            </w:div>
            <w:div w:id="564031620">
              <w:marLeft w:val="0"/>
              <w:marRight w:val="0"/>
              <w:marTop w:val="0"/>
              <w:marBottom w:val="0"/>
              <w:divBdr>
                <w:top w:val="none" w:sz="0" w:space="0" w:color="auto"/>
                <w:left w:val="none" w:sz="0" w:space="0" w:color="auto"/>
                <w:bottom w:val="none" w:sz="0" w:space="0" w:color="auto"/>
                <w:right w:val="none" w:sz="0" w:space="0" w:color="auto"/>
              </w:divBdr>
            </w:div>
            <w:div w:id="309941981">
              <w:marLeft w:val="0"/>
              <w:marRight w:val="0"/>
              <w:marTop w:val="0"/>
              <w:marBottom w:val="0"/>
              <w:divBdr>
                <w:top w:val="none" w:sz="0" w:space="0" w:color="auto"/>
                <w:left w:val="none" w:sz="0" w:space="0" w:color="auto"/>
                <w:bottom w:val="none" w:sz="0" w:space="0" w:color="auto"/>
                <w:right w:val="none" w:sz="0" w:space="0" w:color="auto"/>
              </w:divBdr>
            </w:div>
            <w:div w:id="263416017">
              <w:marLeft w:val="0"/>
              <w:marRight w:val="0"/>
              <w:marTop w:val="0"/>
              <w:marBottom w:val="0"/>
              <w:divBdr>
                <w:top w:val="none" w:sz="0" w:space="0" w:color="auto"/>
                <w:left w:val="none" w:sz="0" w:space="0" w:color="auto"/>
                <w:bottom w:val="none" w:sz="0" w:space="0" w:color="auto"/>
                <w:right w:val="none" w:sz="0" w:space="0" w:color="auto"/>
              </w:divBdr>
            </w:div>
            <w:div w:id="1118451481">
              <w:marLeft w:val="0"/>
              <w:marRight w:val="0"/>
              <w:marTop w:val="0"/>
              <w:marBottom w:val="0"/>
              <w:divBdr>
                <w:top w:val="none" w:sz="0" w:space="0" w:color="auto"/>
                <w:left w:val="none" w:sz="0" w:space="0" w:color="auto"/>
                <w:bottom w:val="none" w:sz="0" w:space="0" w:color="auto"/>
                <w:right w:val="none" w:sz="0" w:space="0" w:color="auto"/>
              </w:divBdr>
            </w:div>
            <w:div w:id="1291592551">
              <w:marLeft w:val="0"/>
              <w:marRight w:val="0"/>
              <w:marTop w:val="0"/>
              <w:marBottom w:val="0"/>
              <w:divBdr>
                <w:top w:val="none" w:sz="0" w:space="0" w:color="auto"/>
                <w:left w:val="none" w:sz="0" w:space="0" w:color="auto"/>
                <w:bottom w:val="none" w:sz="0" w:space="0" w:color="auto"/>
                <w:right w:val="none" w:sz="0" w:space="0" w:color="auto"/>
              </w:divBdr>
            </w:div>
            <w:div w:id="987826121">
              <w:marLeft w:val="0"/>
              <w:marRight w:val="0"/>
              <w:marTop w:val="0"/>
              <w:marBottom w:val="0"/>
              <w:divBdr>
                <w:top w:val="none" w:sz="0" w:space="0" w:color="auto"/>
                <w:left w:val="none" w:sz="0" w:space="0" w:color="auto"/>
                <w:bottom w:val="none" w:sz="0" w:space="0" w:color="auto"/>
                <w:right w:val="none" w:sz="0" w:space="0" w:color="auto"/>
              </w:divBdr>
            </w:div>
            <w:div w:id="623073403">
              <w:marLeft w:val="0"/>
              <w:marRight w:val="0"/>
              <w:marTop w:val="0"/>
              <w:marBottom w:val="0"/>
              <w:divBdr>
                <w:top w:val="none" w:sz="0" w:space="0" w:color="auto"/>
                <w:left w:val="none" w:sz="0" w:space="0" w:color="auto"/>
                <w:bottom w:val="none" w:sz="0" w:space="0" w:color="auto"/>
                <w:right w:val="none" w:sz="0" w:space="0" w:color="auto"/>
              </w:divBdr>
            </w:div>
            <w:div w:id="114373753">
              <w:marLeft w:val="0"/>
              <w:marRight w:val="0"/>
              <w:marTop w:val="0"/>
              <w:marBottom w:val="0"/>
              <w:divBdr>
                <w:top w:val="none" w:sz="0" w:space="0" w:color="auto"/>
                <w:left w:val="none" w:sz="0" w:space="0" w:color="auto"/>
                <w:bottom w:val="none" w:sz="0" w:space="0" w:color="auto"/>
                <w:right w:val="none" w:sz="0" w:space="0" w:color="auto"/>
              </w:divBdr>
            </w:div>
            <w:div w:id="438524214">
              <w:marLeft w:val="0"/>
              <w:marRight w:val="0"/>
              <w:marTop w:val="0"/>
              <w:marBottom w:val="0"/>
              <w:divBdr>
                <w:top w:val="none" w:sz="0" w:space="0" w:color="auto"/>
                <w:left w:val="none" w:sz="0" w:space="0" w:color="auto"/>
                <w:bottom w:val="none" w:sz="0" w:space="0" w:color="auto"/>
                <w:right w:val="none" w:sz="0" w:space="0" w:color="auto"/>
              </w:divBdr>
            </w:div>
            <w:div w:id="552540496">
              <w:marLeft w:val="0"/>
              <w:marRight w:val="0"/>
              <w:marTop w:val="0"/>
              <w:marBottom w:val="0"/>
              <w:divBdr>
                <w:top w:val="none" w:sz="0" w:space="0" w:color="auto"/>
                <w:left w:val="none" w:sz="0" w:space="0" w:color="auto"/>
                <w:bottom w:val="none" w:sz="0" w:space="0" w:color="auto"/>
                <w:right w:val="none" w:sz="0" w:space="0" w:color="auto"/>
              </w:divBdr>
            </w:div>
            <w:div w:id="528832485">
              <w:marLeft w:val="0"/>
              <w:marRight w:val="0"/>
              <w:marTop w:val="0"/>
              <w:marBottom w:val="0"/>
              <w:divBdr>
                <w:top w:val="none" w:sz="0" w:space="0" w:color="auto"/>
                <w:left w:val="none" w:sz="0" w:space="0" w:color="auto"/>
                <w:bottom w:val="none" w:sz="0" w:space="0" w:color="auto"/>
                <w:right w:val="none" w:sz="0" w:space="0" w:color="auto"/>
              </w:divBdr>
            </w:div>
            <w:div w:id="561015597">
              <w:marLeft w:val="0"/>
              <w:marRight w:val="0"/>
              <w:marTop w:val="0"/>
              <w:marBottom w:val="0"/>
              <w:divBdr>
                <w:top w:val="none" w:sz="0" w:space="0" w:color="auto"/>
                <w:left w:val="none" w:sz="0" w:space="0" w:color="auto"/>
                <w:bottom w:val="none" w:sz="0" w:space="0" w:color="auto"/>
                <w:right w:val="none" w:sz="0" w:space="0" w:color="auto"/>
              </w:divBdr>
            </w:div>
            <w:div w:id="1263876483">
              <w:marLeft w:val="0"/>
              <w:marRight w:val="0"/>
              <w:marTop w:val="0"/>
              <w:marBottom w:val="0"/>
              <w:divBdr>
                <w:top w:val="none" w:sz="0" w:space="0" w:color="auto"/>
                <w:left w:val="none" w:sz="0" w:space="0" w:color="auto"/>
                <w:bottom w:val="none" w:sz="0" w:space="0" w:color="auto"/>
                <w:right w:val="none" w:sz="0" w:space="0" w:color="auto"/>
              </w:divBdr>
            </w:div>
            <w:div w:id="1767071787">
              <w:marLeft w:val="0"/>
              <w:marRight w:val="0"/>
              <w:marTop w:val="0"/>
              <w:marBottom w:val="0"/>
              <w:divBdr>
                <w:top w:val="none" w:sz="0" w:space="0" w:color="auto"/>
                <w:left w:val="none" w:sz="0" w:space="0" w:color="auto"/>
                <w:bottom w:val="none" w:sz="0" w:space="0" w:color="auto"/>
                <w:right w:val="none" w:sz="0" w:space="0" w:color="auto"/>
              </w:divBdr>
            </w:div>
            <w:div w:id="1967269279">
              <w:marLeft w:val="0"/>
              <w:marRight w:val="0"/>
              <w:marTop w:val="0"/>
              <w:marBottom w:val="0"/>
              <w:divBdr>
                <w:top w:val="none" w:sz="0" w:space="0" w:color="auto"/>
                <w:left w:val="none" w:sz="0" w:space="0" w:color="auto"/>
                <w:bottom w:val="none" w:sz="0" w:space="0" w:color="auto"/>
                <w:right w:val="none" w:sz="0" w:space="0" w:color="auto"/>
              </w:divBdr>
            </w:div>
            <w:div w:id="1645237674">
              <w:marLeft w:val="0"/>
              <w:marRight w:val="0"/>
              <w:marTop w:val="0"/>
              <w:marBottom w:val="0"/>
              <w:divBdr>
                <w:top w:val="none" w:sz="0" w:space="0" w:color="auto"/>
                <w:left w:val="none" w:sz="0" w:space="0" w:color="auto"/>
                <w:bottom w:val="none" w:sz="0" w:space="0" w:color="auto"/>
                <w:right w:val="none" w:sz="0" w:space="0" w:color="auto"/>
              </w:divBdr>
            </w:div>
            <w:div w:id="18244508">
              <w:marLeft w:val="0"/>
              <w:marRight w:val="0"/>
              <w:marTop w:val="0"/>
              <w:marBottom w:val="0"/>
              <w:divBdr>
                <w:top w:val="none" w:sz="0" w:space="0" w:color="auto"/>
                <w:left w:val="none" w:sz="0" w:space="0" w:color="auto"/>
                <w:bottom w:val="none" w:sz="0" w:space="0" w:color="auto"/>
                <w:right w:val="none" w:sz="0" w:space="0" w:color="auto"/>
              </w:divBdr>
            </w:div>
            <w:div w:id="95255079">
              <w:marLeft w:val="0"/>
              <w:marRight w:val="0"/>
              <w:marTop w:val="0"/>
              <w:marBottom w:val="0"/>
              <w:divBdr>
                <w:top w:val="none" w:sz="0" w:space="0" w:color="auto"/>
                <w:left w:val="none" w:sz="0" w:space="0" w:color="auto"/>
                <w:bottom w:val="none" w:sz="0" w:space="0" w:color="auto"/>
                <w:right w:val="none" w:sz="0" w:space="0" w:color="auto"/>
              </w:divBdr>
            </w:div>
            <w:div w:id="1568110481">
              <w:marLeft w:val="0"/>
              <w:marRight w:val="0"/>
              <w:marTop w:val="0"/>
              <w:marBottom w:val="0"/>
              <w:divBdr>
                <w:top w:val="none" w:sz="0" w:space="0" w:color="auto"/>
                <w:left w:val="none" w:sz="0" w:space="0" w:color="auto"/>
                <w:bottom w:val="none" w:sz="0" w:space="0" w:color="auto"/>
                <w:right w:val="none" w:sz="0" w:space="0" w:color="auto"/>
              </w:divBdr>
            </w:div>
            <w:div w:id="720322226">
              <w:marLeft w:val="0"/>
              <w:marRight w:val="0"/>
              <w:marTop w:val="0"/>
              <w:marBottom w:val="0"/>
              <w:divBdr>
                <w:top w:val="none" w:sz="0" w:space="0" w:color="auto"/>
                <w:left w:val="none" w:sz="0" w:space="0" w:color="auto"/>
                <w:bottom w:val="none" w:sz="0" w:space="0" w:color="auto"/>
                <w:right w:val="none" w:sz="0" w:space="0" w:color="auto"/>
              </w:divBdr>
            </w:div>
            <w:div w:id="1161626705">
              <w:marLeft w:val="0"/>
              <w:marRight w:val="0"/>
              <w:marTop w:val="0"/>
              <w:marBottom w:val="0"/>
              <w:divBdr>
                <w:top w:val="none" w:sz="0" w:space="0" w:color="auto"/>
                <w:left w:val="none" w:sz="0" w:space="0" w:color="auto"/>
                <w:bottom w:val="none" w:sz="0" w:space="0" w:color="auto"/>
                <w:right w:val="none" w:sz="0" w:space="0" w:color="auto"/>
              </w:divBdr>
            </w:div>
            <w:div w:id="720329219">
              <w:marLeft w:val="0"/>
              <w:marRight w:val="0"/>
              <w:marTop w:val="0"/>
              <w:marBottom w:val="0"/>
              <w:divBdr>
                <w:top w:val="none" w:sz="0" w:space="0" w:color="auto"/>
                <w:left w:val="none" w:sz="0" w:space="0" w:color="auto"/>
                <w:bottom w:val="none" w:sz="0" w:space="0" w:color="auto"/>
                <w:right w:val="none" w:sz="0" w:space="0" w:color="auto"/>
              </w:divBdr>
            </w:div>
            <w:div w:id="1332872733">
              <w:marLeft w:val="0"/>
              <w:marRight w:val="0"/>
              <w:marTop w:val="0"/>
              <w:marBottom w:val="0"/>
              <w:divBdr>
                <w:top w:val="none" w:sz="0" w:space="0" w:color="auto"/>
                <w:left w:val="none" w:sz="0" w:space="0" w:color="auto"/>
                <w:bottom w:val="none" w:sz="0" w:space="0" w:color="auto"/>
                <w:right w:val="none" w:sz="0" w:space="0" w:color="auto"/>
              </w:divBdr>
            </w:div>
            <w:div w:id="67575803">
              <w:marLeft w:val="0"/>
              <w:marRight w:val="0"/>
              <w:marTop w:val="0"/>
              <w:marBottom w:val="0"/>
              <w:divBdr>
                <w:top w:val="none" w:sz="0" w:space="0" w:color="auto"/>
                <w:left w:val="none" w:sz="0" w:space="0" w:color="auto"/>
                <w:bottom w:val="none" w:sz="0" w:space="0" w:color="auto"/>
                <w:right w:val="none" w:sz="0" w:space="0" w:color="auto"/>
              </w:divBdr>
            </w:div>
            <w:div w:id="1679498208">
              <w:marLeft w:val="0"/>
              <w:marRight w:val="0"/>
              <w:marTop w:val="0"/>
              <w:marBottom w:val="0"/>
              <w:divBdr>
                <w:top w:val="none" w:sz="0" w:space="0" w:color="auto"/>
                <w:left w:val="none" w:sz="0" w:space="0" w:color="auto"/>
                <w:bottom w:val="none" w:sz="0" w:space="0" w:color="auto"/>
                <w:right w:val="none" w:sz="0" w:space="0" w:color="auto"/>
              </w:divBdr>
            </w:div>
            <w:div w:id="1987539872">
              <w:marLeft w:val="0"/>
              <w:marRight w:val="0"/>
              <w:marTop w:val="0"/>
              <w:marBottom w:val="0"/>
              <w:divBdr>
                <w:top w:val="none" w:sz="0" w:space="0" w:color="auto"/>
                <w:left w:val="none" w:sz="0" w:space="0" w:color="auto"/>
                <w:bottom w:val="none" w:sz="0" w:space="0" w:color="auto"/>
                <w:right w:val="none" w:sz="0" w:space="0" w:color="auto"/>
              </w:divBdr>
            </w:div>
            <w:div w:id="2075201739">
              <w:marLeft w:val="0"/>
              <w:marRight w:val="0"/>
              <w:marTop w:val="0"/>
              <w:marBottom w:val="0"/>
              <w:divBdr>
                <w:top w:val="none" w:sz="0" w:space="0" w:color="auto"/>
                <w:left w:val="none" w:sz="0" w:space="0" w:color="auto"/>
                <w:bottom w:val="none" w:sz="0" w:space="0" w:color="auto"/>
                <w:right w:val="none" w:sz="0" w:space="0" w:color="auto"/>
              </w:divBdr>
            </w:div>
            <w:div w:id="1381321458">
              <w:marLeft w:val="0"/>
              <w:marRight w:val="0"/>
              <w:marTop w:val="0"/>
              <w:marBottom w:val="0"/>
              <w:divBdr>
                <w:top w:val="none" w:sz="0" w:space="0" w:color="auto"/>
                <w:left w:val="none" w:sz="0" w:space="0" w:color="auto"/>
                <w:bottom w:val="none" w:sz="0" w:space="0" w:color="auto"/>
                <w:right w:val="none" w:sz="0" w:space="0" w:color="auto"/>
              </w:divBdr>
            </w:div>
            <w:div w:id="1141532561">
              <w:marLeft w:val="0"/>
              <w:marRight w:val="0"/>
              <w:marTop w:val="0"/>
              <w:marBottom w:val="0"/>
              <w:divBdr>
                <w:top w:val="none" w:sz="0" w:space="0" w:color="auto"/>
                <w:left w:val="none" w:sz="0" w:space="0" w:color="auto"/>
                <w:bottom w:val="none" w:sz="0" w:space="0" w:color="auto"/>
                <w:right w:val="none" w:sz="0" w:space="0" w:color="auto"/>
              </w:divBdr>
            </w:div>
            <w:div w:id="1333681954">
              <w:marLeft w:val="0"/>
              <w:marRight w:val="0"/>
              <w:marTop w:val="0"/>
              <w:marBottom w:val="0"/>
              <w:divBdr>
                <w:top w:val="none" w:sz="0" w:space="0" w:color="auto"/>
                <w:left w:val="none" w:sz="0" w:space="0" w:color="auto"/>
                <w:bottom w:val="none" w:sz="0" w:space="0" w:color="auto"/>
                <w:right w:val="none" w:sz="0" w:space="0" w:color="auto"/>
              </w:divBdr>
            </w:div>
            <w:div w:id="1055591236">
              <w:marLeft w:val="0"/>
              <w:marRight w:val="0"/>
              <w:marTop w:val="0"/>
              <w:marBottom w:val="0"/>
              <w:divBdr>
                <w:top w:val="none" w:sz="0" w:space="0" w:color="auto"/>
                <w:left w:val="none" w:sz="0" w:space="0" w:color="auto"/>
                <w:bottom w:val="none" w:sz="0" w:space="0" w:color="auto"/>
                <w:right w:val="none" w:sz="0" w:space="0" w:color="auto"/>
              </w:divBdr>
            </w:div>
            <w:div w:id="871646281">
              <w:marLeft w:val="0"/>
              <w:marRight w:val="0"/>
              <w:marTop w:val="0"/>
              <w:marBottom w:val="0"/>
              <w:divBdr>
                <w:top w:val="none" w:sz="0" w:space="0" w:color="auto"/>
                <w:left w:val="none" w:sz="0" w:space="0" w:color="auto"/>
                <w:bottom w:val="none" w:sz="0" w:space="0" w:color="auto"/>
                <w:right w:val="none" w:sz="0" w:space="0" w:color="auto"/>
              </w:divBdr>
            </w:div>
            <w:div w:id="1038163841">
              <w:marLeft w:val="0"/>
              <w:marRight w:val="0"/>
              <w:marTop w:val="0"/>
              <w:marBottom w:val="0"/>
              <w:divBdr>
                <w:top w:val="none" w:sz="0" w:space="0" w:color="auto"/>
                <w:left w:val="none" w:sz="0" w:space="0" w:color="auto"/>
                <w:bottom w:val="none" w:sz="0" w:space="0" w:color="auto"/>
                <w:right w:val="none" w:sz="0" w:space="0" w:color="auto"/>
              </w:divBdr>
            </w:div>
            <w:div w:id="604532895">
              <w:marLeft w:val="0"/>
              <w:marRight w:val="0"/>
              <w:marTop w:val="0"/>
              <w:marBottom w:val="0"/>
              <w:divBdr>
                <w:top w:val="none" w:sz="0" w:space="0" w:color="auto"/>
                <w:left w:val="none" w:sz="0" w:space="0" w:color="auto"/>
                <w:bottom w:val="none" w:sz="0" w:space="0" w:color="auto"/>
                <w:right w:val="none" w:sz="0" w:space="0" w:color="auto"/>
              </w:divBdr>
            </w:div>
            <w:div w:id="513884804">
              <w:marLeft w:val="0"/>
              <w:marRight w:val="0"/>
              <w:marTop w:val="0"/>
              <w:marBottom w:val="0"/>
              <w:divBdr>
                <w:top w:val="none" w:sz="0" w:space="0" w:color="auto"/>
                <w:left w:val="none" w:sz="0" w:space="0" w:color="auto"/>
                <w:bottom w:val="none" w:sz="0" w:space="0" w:color="auto"/>
                <w:right w:val="none" w:sz="0" w:space="0" w:color="auto"/>
              </w:divBdr>
            </w:div>
            <w:div w:id="1561165171">
              <w:marLeft w:val="0"/>
              <w:marRight w:val="0"/>
              <w:marTop w:val="0"/>
              <w:marBottom w:val="0"/>
              <w:divBdr>
                <w:top w:val="none" w:sz="0" w:space="0" w:color="auto"/>
                <w:left w:val="none" w:sz="0" w:space="0" w:color="auto"/>
                <w:bottom w:val="none" w:sz="0" w:space="0" w:color="auto"/>
                <w:right w:val="none" w:sz="0" w:space="0" w:color="auto"/>
              </w:divBdr>
            </w:div>
            <w:div w:id="1093866758">
              <w:marLeft w:val="0"/>
              <w:marRight w:val="0"/>
              <w:marTop w:val="0"/>
              <w:marBottom w:val="0"/>
              <w:divBdr>
                <w:top w:val="none" w:sz="0" w:space="0" w:color="auto"/>
                <w:left w:val="none" w:sz="0" w:space="0" w:color="auto"/>
                <w:bottom w:val="none" w:sz="0" w:space="0" w:color="auto"/>
                <w:right w:val="none" w:sz="0" w:space="0" w:color="auto"/>
              </w:divBdr>
            </w:div>
            <w:div w:id="493569961">
              <w:marLeft w:val="0"/>
              <w:marRight w:val="0"/>
              <w:marTop w:val="0"/>
              <w:marBottom w:val="0"/>
              <w:divBdr>
                <w:top w:val="none" w:sz="0" w:space="0" w:color="auto"/>
                <w:left w:val="none" w:sz="0" w:space="0" w:color="auto"/>
                <w:bottom w:val="none" w:sz="0" w:space="0" w:color="auto"/>
                <w:right w:val="none" w:sz="0" w:space="0" w:color="auto"/>
              </w:divBdr>
            </w:div>
            <w:div w:id="938752401">
              <w:marLeft w:val="0"/>
              <w:marRight w:val="0"/>
              <w:marTop w:val="0"/>
              <w:marBottom w:val="0"/>
              <w:divBdr>
                <w:top w:val="none" w:sz="0" w:space="0" w:color="auto"/>
                <w:left w:val="none" w:sz="0" w:space="0" w:color="auto"/>
                <w:bottom w:val="none" w:sz="0" w:space="0" w:color="auto"/>
                <w:right w:val="none" w:sz="0" w:space="0" w:color="auto"/>
              </w:divBdr>
            </w:div>
            <w:div w:id="159931051">
              <w:marLeft w:val="0"/>
              <w:marRight w:val="0"/>
              <w:marTop w:val="0"/>
              <w:marBottom w:val="0"/>
              <w:divBdr>
                <w:top w:val="none" w:sz="0" w:space="0" w:color="auto"/>
                <w:left w:val="none" w:sz="0" w:space="0" w:color="auto"/>
                <w:bottom w:val="none" w:sz="0" w:space="0" w:color="auto"/>
                <w:right w:val="none" w:sz="0" w:space="0" w:color="auto"/>
              </w:divBdr>
            </w:div>
            <w:div w:id="1997683746">
              <w:marLeft w:val="0"/>
              <w:marRight w:val="0"/>
              <w:marTop w:val="0"/>
              <w:marBottom w:val="0"/>
              <w:divBdr>
                <w:top w:val="none" w:sz="0" w:space="0" w:color="auto"/>
                <w:left w:val="none" w:sz="0" w:space="0" w:color="auto"/>
                <w:bottom w:val="none" w:sz="0" w:space="0" w:color="auto"/>
                <w:right w:val="none" w:sz="0" w:space="0" w:color="auto"/>
              </w:divBdr>
            </w:div>
            <w:div w:id="2135324995">
              <w:marLeft w:val="0"/>
              <w:marRight w:val="0"/>
              <w:marTop w:val="0"/>
              <w:marBottom w:val="0"/>
              <w:divBdr>
                <w:top w:val="none" w:sz="0" w:space="0" w:color="auto"/>
                <w:left w:val="none" w:sz="0" w:space="0" w:color="auto"/>
                <w:bottom w:val="none" w:sz="0" w:space="0" w:color="auto"/>
                <w:right w:val="none" w:sz="0" w:space="0" w:color="auto"/>
              </w:divBdr>
            </w:div>
            <w:div w:id="951858107">
              <w:marLeft w:val="0"/>
              <w:marRight w:val="0"/>
              <w:marTop w:val="0"/>
              <w:marBottom w:val="0"/>
              <w:divBdr>
                <w:top w:val="none" w:sz="0" w:space="0" w:color="auto"/>
                <w:left w:val="none" w:sz="0" w:space="0" w:color="auto"/>
                <w:bottom w:val="none" w:sz="0" w:space="0" w:color="auto"/>
                <w:right w:val="none" w:sz="0" w:space="0" w:color="auto"/>
              </w:divBdr>
            </w:div>
            <w:div w:id="454911734">
              <w:marLeft w:val="0"/>
              <w:marRight w:val="0"/>
              <w:marTop w:val="0"/>
              <w:marBottom w:val="0"/>
              <w:divBdr>
                <w:top w:val="none" w:sz="0" w:space="0" w:color="auto"/>
                <w:left w:val="none" w:sz="0" w:space="0" w:color="auto"/>
                <w:bottom w:val="none" w:sz="0" w:space="0" w:color="auto"/>
                <w:right w:val="none" w:sz="0" w:space="0" w:color="auto"/>
              </w:divBdr>
            </w:div>
            <w:div w:id="594093269">
              <w:marLeft w:val="0"/>
              <w:marRight w:val="0"/>
              <w:marTop w:val="0"/>
              <w:marBottom w:val="0"/>
              <w:divBdr>
                <w:top w:val="none" w:sz="0" w:space="0" w:color="auto"/>
                <w:left w:val="none" w:sz="0" w:space="0" w:color="auto"/>
                <w:bottom w:val="none" w:sz="0" w:space="0" w:color="auto"/>
                <w:right w:val="none" w:sz="0" w:space="0" w:color="auto"/>
              </w:divBdr>
            </w:div>
            <w:div w:id="206723082">
              <w:marLeft w:val="0"/>
              <w:marRight w:val="0"/>
              <w:marTop w:val="0"/>
              <w:marBottom w:val="0"/>
              <w:divBdr>
                <w:top w:val="none" w:sz="0" w:space="0" w:color="auto"/>
                <w:left w:val="none" w:sz="0" w:space="0" w:color="auto"/>
                <w:bottom w:val="none" w:sz="0" w:space="0" w:color="auto"/>
                <w:right w:val="none" w:sz="0" w:space="0" w:color="auto"/>
              </w:divBdr>
            </w:div>
            <w:div w:id="306512797">
              <w:marLeft w:val="0"/>
              <w:marRight w:val="0"/>
              <w:marTop w:val="0"/>
              <w:marBottom w:val="0"/>
              <w:divBdr>
                <w:top w:val="none" w:sz="0" w:space="0" w:color="auto"/>
                <w:left w:val="none" w:sz="0" w:space="0" w:color="auto"/>
                <w:bottom w:val="none" w:sz="0" w:space="0" w:color="auto"/>
                <w:right w:val="none" w:sz="0" w:space="0" w:color="auto"/>
              </w:divBdr>
            </w:div>
            <w:div w:id="382488675">
              <w:marLeft w:val="0"/>
              <w:marRight w:val="0"/>
              <w:marTop w:val="0"/>
              <w:marBottom w:val="0"/>
              <w:divBdr>
                <w:top w:val="none" w:sz="0" w:space="0" w:color="auto"/>
                <w:left w:val="none" w:sz="0" w:space="0" w:color="auto"/>
                <w:bottom w:val="none" w:sz="0" w:space="0" w:color="auto"/>
                <w:right w:val="none" w:sz="0" w:space="0" w:color="auto"/>
              </w:divBdr>
            </w:div>
            <w:div w:id="242186917">
              <w:marLeft w:val="0"/>
              <w:marRight w:val="0"/>
              <w:marTop w:val="0"/>
              <w:marBottom w:val="0"/>
              <w:divBdr>
                <w:top w:val="none" w:sz="0" w:space="0" w:color="auto"/>
                <w:left w:val="none" w:sz="0" w:space="0" w:color="auto"/>
                <w:bottom w:val="none" w:sz="0" w:space="0" w:color="auto"/>
                <w:right w:val="none" w:sz="0" w:space="0" w:color="auto"/>
              </w:divBdr>
            </w:div>
            <w:div w:id="929045804">
              <w:marLeft w:val="0"/>
              <w:marRight w:val="0"/>
              <w:marTop w:val="0"/>
              <w:marBottom w:val="0"/>
              <w:divBdr>
                <w:top w:val="none" w:sz="0" w:space="0" w:color="auto"/>
                <w:left w:val="none" w:sz="0" w:space="0" w:color="auto"/>
                <w:bottom w:val="none" w:sz="0" w:space="0" w:color="auto"/>
                <w:right w:val="none" w:sz="0" w:space="0" w:color="auto"/>
              </w:divBdr>
            </w:div>
            <w:div w:id="546063082">
              <w:marLeft w:val="0"/>
              <w:marRight w:val="0"/>
              <w:marTop w:val="0"/>
              <w:marBottom w:val="0"/>
              <w:divBdr>
                <w:top w:val="none" w:sz="0" w:space="0" w:color="auto"/>
                <w:left w:val="none" w:sz="0" w:space="0" w:color="auto"/>
                <w:bottom w:val="none" w:sz="0" w:space="0" w:color="auto"/>
                <w:right w:val="none" w:sz="0" w:space="0" w:color="auto"/>
              </w:divBdr>
            </w:div>
            <w:div w:id="948583364">
              <w:marLeft w:val="0"/>
              <w:marRight w:val="0"/>
              <w:marTop w:val="0"/>
              <w:marBottom w:val="0"/>
              <w:divBdr>
                <w:top w:val="none" w:sz="0" w:space="0" w:color="auto"/>
                <w:left w:val="none" w:sz="0" w:space="0" w:color="auto"/>
                <w:bottom w:val="none" w:sz="0" w:space="0" w:color="auto"/>
                <w:right w:val="none" w:sz="0" w:space="0" w:color="auto"/>
              </w:divBdr>
            </w:div>
            <w:div w:id="1835340127">
              <w:marLeft w:val="0"/>
              <w:marRight w:val="0"/>
              <w:marTop w:val="0"/>
              <w:marBottom w:val="0"/>
              <w:divBdr>
                <w:top w:val="none" w:sz="0" w:space="0" w:color="auto"/>
                <w:left w:val="none" w:sz="0" w:space="0" w:color="auto"/>
                <w:bottom w:val="none" w:sz="0" w:space="0" w:color="auto"/>
                <w:right w:val="none" w:sz="0" w:space="0" w:color="auto"/>
              </w:divBdr>
            </w:div>
            <w:div w:id="1931231658">
              <w:marLeft w:val="0"/>
              <w:marRight w:val="0"/>
              <w:marTop w:val="0"/>
              <w:marBottom w:val="0"/>
              <w:divBdr>
                <w:top w:val="none" w:sz="0" w:space="0" w:color="auto"/>
                <w:left w:val="none" w:sz="0" w:space="0" w:color="auto"/>
                <w:bottom w:val="none" w:sz="0" w:space="0" w:color="auto"/>
                <w:right w:val="none" w:sz="0" w:space="0" w:color="auto"/>
              </w:divBdr>
            </w:div>
            <w:div w:id="877745941">
              <w:marLeft w:val="0"/>
              <w:marRight w:val="0"/>
              <w:marTop w:val="0"/>
              <w:marBottom w:val="0"/>
              <w:divBdr>
                <w:top w:val="none" w:sz="0" w:space="0" w:color="auto"/>
                <w:left w:val="none" w:sz="0" w:space="0" w:color="auto"/>
                <w:bottom w:val="none" w:sz="0" w:space="0" w:color="auto"/>
                <w:right w:val="none" w:sz="0" w:space="0" w:color="auto"/>
              </w:divBdr>
            </w:div>
            <w:div w:id="1960916257">
              <w:marLeft w:val="0"/>
              <w:marRight w:val="0"/>
              <w:marTop w:val="0"/>
              <w:marBottom w:val="0"/>
              <w:divBdr>
                <w:top w:val="none" w:sz="0" w:space="0" w:color="auto"/>
                <w:left w:val="none" w:sz="0" w:space="0" w:color="auto"/>
                <w:bottom w:val="none" w:sz="0" w:space="0" w:color="auto"/>
                <w:right w:val="none" w:sz="0" w:space="0" w:color="auto"/>
              </w:divBdr>
            </w:div>
            <w:div w:id="1091970817">
              <w:marLeft w:val="0"/>
              <w:marRight w:val="0"/>
              <w:marTop w:val="0"/>
              <w:marBottom w:val="0"/>
              <w:divBdr>
                <w:top w:val="none" w:sz="0" w:space="0" w:color="auto"/>
                <w:left w:val="none" w:sz="0" w:space="0" w:color="auto"/>
                <w:bottom w:val="none" w:sz="0" w:space="0" w:color="auto"/>
                <w:right w:val="none" w:sz="0" w:space="0" w:color="auto"/>
              </w:divBdr>
            </w:div>
            <w:div w:id="1458722881">
              <w:marLeft w:val="0"/>
              <w:marRight w:val="0"/>
              <w:marTop w:val="0"/>
              <w:marBottom w:val="0"/>
              <w:divBdr>
                <w:top w:val="none" w:sz="0" w:space="0" w:color="auto"/>
                <w:left w:val="none" w:sz="0" w:space="0" w:color="auto"/>
                <w:bottom w:val="none" w:sz="0" w:space="0" w:color="auto"/>
                <w:right w:val="none" w:sz="0" w:space="0" w:color="auto"/>
              </w:divBdr>
            </w:div>
            <w:div w:id="1202478061">
              <w:marLeft w:val="0"/>
              <w:marRight w:val="0"/>
              <w:marTop w:val="0"/>
              <w:marBottom w:val="0"/>
              <w:divBdr>
                <w:top w:val="none" w:sz="0" w:space="0" w:color="auto"/>
                <w:left w:val="none" w:sz="0" w:space="0" w:color="auto"/>
                <w:bottom w:val="none" w:sz="0" w:space="0" w:color="auto"/>
                <w:right w:val="none" w:sz="0" w:space="0" w:color="auto"/>
              </w:divBdr>
            </w:div>
            <w:div w:id="917054127">
              <w:marLeft w:val="0"/>
              <w:marRight w:val="0"/>
              <w:marTop w:val="0"/>
              <w:marBottom w:val="0"/>
              <w:divBdr>
                <w:top w:val="none" w:sz="0" w:space="0" w:color="auto"/>
                <w:left w:val="none" w:sz="0" w:space="0" w:color="auto"/>
                <w:bottom w:val="none" w:sz="0" w:space="0" w:color="auto"/>
                <w:right w:val="none" w:sz="0" w:space="0" w:color="auto"/>
              </w:divBdr>
            </w:div>
            <w:div w:id="729840935">
              <w:marLeft w:val="0"/>
              <w:marRight w:val="0"/>
              <w:marTop w:val="0"/>
              <w:marBottom w:val="0"/>
              <w:divBdr>
                <w:top w:val="none" w:sz="0" w:space="0" w:color="auto"/>
                <w:left w:val="none" w:sz="0" w:space="0" w:color="auto"/>
                <w:bottom w:val="none" w:sz="0" w:space="0" w:color="auto"/>
                <w:right w:val="none" w:sz="0" w:space="0" w:color="auto"/>
              </w:divBdr>
            </w:div>
            <w:div w:id="1857425653">
              <w:marLeft w:val="0"/>
              <w:marRight w:val="0"/>
              <w:marTop w:val="0"/>
              <w:marBottom w:val="0"/>
              <w:divBdr>
                <w:top w:val="none" w:sz="0" w:space="0" w:color="auto"/>
                <w:left w:val="none" w:sz="0" w:space="0" w:color="auto"/>
                <w:bottom w:val="none" w:sz="0" w:space="0" w:color="auto"/>
                <w:right w:val="none" w:sz="0" w:space="0" w:color="auto"/>
              </w:divBdr>
            </w:div>
            <w:div w:id="507867490">
              <w:marLeft w:val="0"/>
              <w:marRight w:val="0"/>
              <w:marTop w:val="0"/>
              <w:marBottom w:val="0"/>
              <w:divBdr>
                <w:top w:val="none" w:sz="0" w:space="0" w:color="auto"/>
                <w:left w:val="none" w:sz="0" w:space="0" w:color="auto"/>
                <w:bottom w:val="none" w:sz="0" w:space="0" w:color="auto"/>
                <w:right w:val="none" w:sz="0" w:space="0" w:color="auto"/>
              </w:divBdr>
            </w:div>
            <w:div w:id="1931036692">
              <w:marLeft w:val="0"/>
              <w:marRight w:val="0"/>
              <w:marTop w:val="0"/>
              <w:marBottom w:val="0"/>
              <w:divBdr>
                <w:top w:val="none" w:sz="0" w:space="0" w:color="auto"/>
                <w:left w:val="none" w:sz="0" w:space="0" w:color="auto"/>
                <w:bottom w:val="none" w:sz="0" w:space="0" w:color="auto"/>
                <w:right w:val="none" w:sz="0" w:space="0" w:color="auto"/>
              </w:divBdr>
            </w:div>
            <w:div w:id="1445810870">
              <w:marLeft w:val="0"/>
              <w:marRight w:val="0"/>
              <w:marTop w:val="0"/>
              <w:marBottom w:val="0"/>
              <w:divBdr>
                <w:top w:val="none" w:sz="0" w:space="0" w:color="auto"/>
                <w:left w:val="none" w:sz="0" w:space="0" w:color="auto"/>
                <w:bottom w:val="none" w:sz="0" w:space="0" w:color="auto"/>
                <w:right w:val="none" w:sz="0" w:space="0" w:color="auto"/>
              </w:divBdr>
            </w:div>
            <w:div w:id="1035740583">
              <w:marLeft w:val="0"/>
              <w:marRight w:val="0"/>
              <w:marTop w:val="0"/>
              <w:marBottom w:val="0"/>
              <w:divBdr>
                <w:top w:val="none" w:sz="0" w:space="0" w:color="auto"/>
                <w:left w:val="none" w:sz="0" w:space="0" w:color="auto"/>
                <w:bottom w:val="none" w:sz="0" w:space="0" w:color="auto"/>
                <w:right w:val="none" w:sz="0" w:space="0" w:color="auto"/>
              </w:divBdr>
            </w:div>
            <w:div w:id="191042045">
              <w:marLeft w:val="0"/>
              <w:marRight w:val="0"/>
              <w:marTop w:val="0"/>
              <w:marBottom w:val="0"/>
              <w:divBdr>
                <w:top w:val="none" w:sz="0" w:space="0" w:color="auto"/>
                <w:left w:val="none" w:sz="0" w:space="0" w:color="auto"/>
                <w:bottom w:val="none" w:sz="0" w:space="0" w:color="auto"/>
                <w:right w:val="none" w:sz="0" w:space="0" w:color="auto"/>
              </w:divBdr>
            </w:div>
            <w:div w:id="695080084">
              <w:marLeft w:val="0"/>
              <w:marRight w:val="0"/>
              <w:marTop w:val="0"/>
              <w:marBottom w:val="0"/>
              <w:divBdr>
                <w:top w:val="none" w:sz="0" w:space="0" w:color="auto"/>
                <w:left w:val="none" w:sz="0" w:space="0" w:color="auto"/>
                <w:bottom w:val="none" w:sz="0" w:space="0" w:color="auto"/>
                <w:right w:val="none" w:sz="0" w:space="0" w:color="auto"/>
              </w:divBdr>
            </w:div>
            <w:div w:id="106508889">
              <w:marLeft w:val="0"/>
              <w:marRight w:val="0"/>
              <w:marTop w:val="0"/>
              <w:marBottom w:val="0"/>
              <w:divBdr>
                <w:top w:val="none" w:sz="0" w:space="0" w:color="auto"/>
                <w:left w:val="none" w:sz="0" w:space="0" w:color="auto"/>
                <w:bottom w:val="none" w:sz="0" w:space="0" w:color="auto"/>
                <w:right w:val="none" w:sz="0" w:space="0" w:color="auto"/>
              </w:divBdr>
            </w:div>
            <w:div w:id="142703019">
              <w:marLeft w:val="0"/>
              <w:marRight w:val="0"/>
              <w:marTop w:val="0"/>
              <w:marBottom w:val="0"/>
              <w:divBdr>
                <w:top w:val="none" w:sz="0" w:space="0" w:color="auto"/>
                <w:left w:val="none" w:sz="0" w:space="0" w:color="auto"/>
                <w:bottom w:val="none" w:sz="0" w:space="0" w:color="auto"/>
                <w:right w:val="none" w:sz="0" w:space="0" w:color="auto"/>
              </w:divBdr>
            </w:div>
            <w:div w:id="859395092">
              <w:marLeft w:val="0"/>
              <w:marRight w:val="0"/>
              <w:marTop w:val="0"/>
              <w:marBottom w:val="0"/>
              <w:divBdr>
                <w:top w:val="none" w:sz="0" w:space="0" w:color="auto"/>
                <w:left w:val="none" w:sz="0" w:space="0" w:color="auto"/>
                <w:bottom w:val="none" w:sz="0" w:space="0" w:color="auto"/>
                <w:right w:val="none" w:sz="0" w:space="0" w:color="auto"/>
              </w:divBdr>
            </w:div>
            <w:div w:id="406804422">
              <w:marLeft w:val="0"/>
              <w:marRight w:val="0"/>
              <w:marTop w:val="0"/>
              <w:marBottom w:val="0"/>
              <w:divBdr>
                <w:top w:val="none" w:sz="0" w:space="0" w:color="auto"/>
                <w:left w:val="none" w:sz="0" w:space="0" w:color="auto"/>
                <w:bottom w:val="none" w:sz="0" w:space="0" w:color="auto"/>
                <w:right w:val="none" w:sz="0" w:space="0" w:color="auto"/>
              </w:divBdr>
            </w:div>
            <w:div w:id="1670907588">
              <w:marLeft w:val="0"/>
              <w:marRight w:val="0"/>
              <w:marTop w:val="0"/>
              <w:marBottom w:val="0"/>
              <w:divBdr>
                <w:top w:val="none" w:sz="0" w:space="0" w:color="auto"/>
                <w:left w:val="none" w:sz="0" w:space="0" w:color="auto"/>
                <w:bottom w:val="none" w:sz="0" w:space="0" w:color="auto"/>
                <w:right w:val="none" w:sz="0" w:space="0" w:color="auto"/>
              </w:divBdr>
            </w:div>
            <w:div w:id="421070642">
              <w:marLeft w:val="0"/>
              <w:marRight w:val="0"/>
              <w:marTop w:val="0"/>
              <w:marBottom w:val="0"/>
              <w:divBdr>
                <w:top w:val="none" w:sz="0" w:space="0" w:color="auto"/>
                <w:left w:val="none" w:sz="0" w:space="0" w:color="auto"/>
                <w:bottom w:val="none" w:sz="0" w:space="0" w:color="auto"/>
                <w:right w:val="none" w:sz="0" w:space="0" w:color="auto"/>
              </w:divBdr>
            </w:div>
            <w:div w:id="618537426">
              <w:marLeft w:val="0"/>
              <w:marRight w:val="0"/>
              <w:marTop w:val="0"/>
              <w:marBottom w:val="0"/>
              <w:divBdr>
                <w:top w:val="none" w:sz="0" w:space="0" w:color="auto"/>
                <w:left w:val="none" w:sz="0" w:space="0" w:color="auto"/>
                <w:bottom w:val="none" w:sz="0" w:space="0" w:color="auto"/>
                <w:right w:val="none" w:sz="0" w:space="0" w:color="auto"/>
              </w:divBdr>
            </w:div>
            <w:div w:id="62802891">
              <w:marLeft w:val="0"/>
              <w:marRight w:val="0"/>
              <w:marTop w:val="0"/>
              <w:marBottom w:val="0"/>
              <w:divBdr>
                <w:top w:val="none" w:sz="0" w:space="0" w:color="auto"/>
                <w:left w:val="none" w:sz="0" w:space="0" w:color="auto"/>
                <w:bottom w:val="none" w:sz="0" w:space="0" w:color="auto"/>
                <w:right w:val="none" w:sz="0" w:space="0" w:color="auto"/>
              </w:divBdr>
            </w:div>
            <w:div w:id="914046805">
              <w:marLeft w:val="0"/>
              <w:marRight w:val="0"/>
              <w:marTop w:val="0"/>
              <w:marBottom w:val="0"/>
              <w:divBdr>
                <w:top w:val="none" w:sz="0" w:space="0" w:color="auto"/>
                <w:left w:val="none" w:sz="0" w:space="0" w:color="auto"/>
                <w:bottom w:val="none" w:sz="0" w:space="0" w:color="auto"/>
                <w:right w:val="none" w:sz="0" w:space="0" w:color="auto"/>
              </w:divBdr>
            </w:div>
            <w:div w:id="1023284566">
              <w:marLeft w:val="0"/>
              <w:marRight w:val="0"/>
              <w:marTop w:val="0"/>
              <w:marBottom w:val="0"/>
              <w:divBdr>
                <w:top w:val="none" w:sz="0" w:space="0" w:color="auto"/>
                <w:left w:val="none" w:sz="0" w:space="0" w:color="auto"/>
                <w:bottom w:val="none" w:sz="0" w:space="0" w:color="auto"/>
                <w:right w:val="none" w:sz="0" w:space="0" w:color="auto"/>
              </w:divBdr>
            </w:div>
            <w:div w:id="243221648">
              <w:marLeft w:val="0"/>
              <w:marRight w:val="0"/>
              <w:marTop w:val="0"/>
              <w:marBottom w:val="0"/>
              <w:divBdr>
                <w:top w:val="none" w:sz="0" w:space="0" w:color="auto"/>
                <w:left w:val="none" w:sz="0" w:space="0" w:color="auto"/>
                <w:bottom w:val="none" w:sz="0" w:space="0" w:color="auto"/>
                <w:right w:val="none" w:sz="0" w:space="0" w:color="auto"/>
              </w:divBdr>
            </w:div>
            <w:div w:id="1831677628">
              <w:marLeft w:val="0"/>
              <w:marRight w:val="0"/>
              <w:marTop w:val="0"/>
              <w:marBottom w:val="0"/>
              <w:divBdr>
                <w:top w:val="none" w:sz="0" w:space="0" w:color="auto"/>
                <w:left w:val="none" w:sz="0" w:space="0" w:color="auto"/>
                <w:bottom w:val="none" w:sz="0" w:space="0" w:color="auto"/>
                <w:right w:val="none" w:sz="0" w:space="0" w:color="auto"/>
              </w:divBdr>
            </w:div>
            <w:div w:id="163399945">
              <w:marLeft w:val="0"/>
              <w:marRight w:val="0"/>
              <w:marTop w:val="0"/>
              <w:marBottom w:val="0"/>
              <w:divBdr>
                <w:top w:val="none" w:sz="0" w:space="0" w:color="auto"/>
                <w:left w:val="none" w:sz="0" w:space="0" w:color="auto"/>
                <w:bottom w:val="none" w:sz="0" w:space="0" w:color="auto"/>
                <w:right w:val="none" w:sz="0" w:space="0" w:color="auto"/>
              </w:divBdr>
            </w:div>
            <w:div w:id="210508430">
              <w:marLeft w:val="0"/>
              <w:marRight w:val="0"/>
              <w:marTop w:val="0"/>
              <w:marBottom w:val="0"/>
              <w:divBdr>
                <w:top w:val="none" w:sz="0" w:space="0" w:color="auto"/>
                <w:left w:val="none" w:sz="0" w:space="0" w:color="auto"/>
                <w:bottom w:val="none" w:sz="0" w:space="0" w:color="auto"/>
                <w:right w:val="none" w:sz="0" w:space="0" w:color="auto"/>
              </w:divBdr>
            </w:div>
            <w:div w:id="1378311815">
              <w:marLeft w:val="0"/>
              <w:marRight w:val="0"/>
              <w:marTop w:val="0"/>
              <w:marBottom w:val="0"/>
              <w:divBdr>
                <w:top w:val="none" w:sz="0" w:space="0" w:color="auto"/>
                <w:left w:val="none" w:sz="0" w:space="0" w:color="auto"/>
                <w:bottom w:val="none" w:sz="0" w:space="0" w:color="auto"/>
                <w:right w:val="none" w:sz="0" w:space="0" w:color="auto"/>
              </w:divBdr>
            </w:div>
            <w:div w:id="2144500167">
              <w:marLeft w:val="0"/>
              <w:marRight w:val="0"/>
              <w:marTop w:val="0"/>
              <w:marBottom w:val="0"/>
              <w:divBdr>
                <w:top w:val="none" w:sz="0" w:space="0" w:color="auto"/>
                <w:left w:val="none" w:sz="0" w:space="0" w:color="auto"/>
                <w:bottom w:val="none" w:sz="0" w:space="0" w:color="auto"/>
                <w:right w:val="none" w:sz="0" w:space="0" w:color="auto"/>
              </w:divBdr>
            </w:div>
            <w:div w:id="1636527468">
              <w:marLeft w:val="0"/>
              <w:marRight w:val="0"/>
              <w:marTop w:val="0"/>
              <w:marBottom w:val="0"/>
              <w:divBdr>
                <w:top w:val="none" w:sz="0" w:space="0" w:color="auto"/>
                <w:left w:val="none" w:sz="0" w:space="0" w:color="auto"/>
                <w:bottom w:val="none" w:sz="0" w:space="0" w:color="auto"/>
                <w:right w:val="none" w:sz="0" w:space="0" w:color="auto"/>
              </w:divBdr>
            </w:div>
            <w:div w:id="1680737131">
              <w:marLeft w:val="0"/>
              <w:marRight w:val="0"/>
              <w:marTop w:val="0"/>
              <w:marBottom w:val="0"/>
              <w:divBdr>
                <w:top w:val="none" w:sz="0" w:space="0" w:color="auto"/>
                <w:left w:val="none" w:sz="0" w:space="0" w:color="auto"/>
                <w:bottom w:val="none" w:sz="0" w:space="0" w:color="auto"/>
                <w:right w:val="none" w:sz="0" w:space="0" w:color="auto"/>
              </w:divBdr>
            </w:div>
            <w:div w:id="886456449">
              <w:marLeft w:val="0"/>
              <w:marRight w:val="0"/>
              <w:marTop w:val="0"/>
              <w:marBottom w:val="0"/>
              <w:divBdr>
                <w:top w:val="none" w:sz="0" w:space="0" w:color="auto"/>
                <w:left w:val="none" w:sz="0" w:space="0" w:color="auto"/>
                <w:bottom w:val="none" w:sz="0" w:space="0" w:color="auto"/>
                <w:right w:val="none" w:sz="0" w:space="0" w:color="auto"/>
              </w:divBdr>
            </w:div>
            <w:div w:id="605624283">
              <w:marLeft w:val="0"/>
              <w:marRight w:val="0"/>
              <w:marTop w:val="0"/>
              <w:marBottom w:val="0"/>
              <w:divBdr>
                <w:top w:val="none" w:sz="0" w:space="0" w:color="auto"/>
                <w:left w:val="none" w:sz="0" w:space="0" w:color="auto"/>
                <w:bottom w:val="none" w:sz="0" w:space="0" w:color="auto"/>
                <w:right w:val="none" w:sz="0" w:space="0" w:color="auto"/>
              </w:divBdr>
            </w:div>
            <w:div w:id="1038312230">
              <w:marLeft w:val="0"/>
              <w:marRight w:val="0"/>
              <w:marTop w:val="0"/>
              <w:marBottom w:val="0"/>
              <w:divBdr>
                <w:top w:val="none" w:sz="0" w:space="0" w:color="auto"/>
                <w:left w:val="none" w:sz="0" w:space="0" w:color="auto"/>
                <w:bottom w:val="none" w:sz="0" w:space="0" w:color="auto"/>
                <w:right w:val="none" w:sz="0" w:space="0" w:color="auto"/>
              </w:divBdr>
            </w:div>
            <w:div w:id="1165365942">
              <w:marLeft w:val="0"/>
              <w:marRight w:val="0"/>
              <w:marTop w:val="0"/>
              <w:marBottom w:val="0"/>
              <w:divBdr>
                <w:top w:val="none" w:sz="0" w:space="0" w:color="auto"/>
                <w:left w:val="none" w:sz="0" w:space="0" w:color="auto"/>
                <w:bottom w:val="none" w:sz="0" w:space="0" w:color="auto"/>
                <w:right w:val="none" w:sz="0" w:space="0" w:color="auto"/>
              </w:divBdr>
            </w:div>
            <w:div w:id="1858156805">
              <w:marLeft w:val="0"/>
              <w:marRight w:val="0"/>
              <w:marTop w:val="0"/>
              <w:marBottom w:val="0"/>
              <w:divBdr>
                <w:top w:val="none" w:sz="0" w:space="0" w:color="auto"/>
                <w:left w:val="none" w:sz="0" w:space="0" w:color="auto"/>
                <w:bottom w:val="none" w:sz="0" w:space="0" w:color="auto"/>
                <w:right w:val="none" w:sz="0" w:space="0" w:color="auto"/>
              </w:divBdr>
            </w:div>
            <w:div w:id="2144150275">
              <w:marLeft w:val="0"/>
              <w:marRight w:val="0"/>
              <w:marTop w:val="0"/>
              <w:marBottom w:val="0"/>
              <w:divBdr>
                <w:top w:val="none" w:sz="0" w:space="0" w:color="auto"/>
                <w:left w:val="none" w:sz="0" w:space="0" w:color="auto"/>
                <w:bottom w:val="none" w:sz="0" w:space="0" w:color="auto"/>
                <w:right w:val="none" w:sz="0" w:space="0" w:color="auto"/>
              </w:divBdr>
            </w:div>
            <w:div w:id="761026615">
              <w:marLeft w:val="0"/>
              <w:marRight w:val="0"/>
              <w:marTop w:val="0"/>
              <w:marBottom w:val="0"/>
              <w:divBdr>
                <w:top w:val="none" w:sz="0" w:space="0" w:color="auto"/>
                <w:left w:val="none" w:sz="0" w:space="0" w:color="auto"/>
                <w:bottom w:val="none" w:sz="0" w:space="0" w:color="auto"/>
                <w:right w:val="none" w:sz="0" w:space="0" w:color="auto"/>
              </w:divBdr>
            </w:div>
            <w:div w:id="1210918578">
              <w:marLeft w:val="0"/>
              <w:marRight w:val="0"/>
              <w:marTop w:val="0"/>
              <w:marBottom w:val="0"/>
              <w:divBdr>
                <w:top w:val="none" w:sz="0" w:space="0" w:color="auto"/>
                <w:left w:val="none" w:sz="0" w:space="0" w:color="auto"/>
                <w:bottom w:val="none" w:sz="0" w:space="0" w:color="auto"/>
                <w:right w:val="none" w:sz="0" w:space="0" w:color="auto"/>
              </w:divBdr>
            </w:div>
            <w:div w:id="374740347">
              <w:marLeft w:val="0"/>
              <w:marRight w:val="0"/>
              <w:marTop w:val="0"/>
              <w:marBottom w:val="0"/>
              <w:divBdr>
                <w:top w:val="none" w:sz="0" w:space="0" w:color="auto"/>
                <w:left w:val="none" w:sz="0" w:space="0" w:color="auto"/>
                <w:bottom w:val="none" w:sz="0" w:space="0" w:color="auto"/>
                <w:right w:val="none" w:sz="0" w:space="0" w:color="auto"/>
              </w:divBdr>
            </w:div>
            <w:div w:id="746806451">
              <w:marLeft w:val="0"/>
              <w:marRight w:val="0"/>
              <w:marTop w:val="0"/>
              <w:marBottom w:val="0"/>
              <w:divBdr>
                <w:top w:val="none" w:sz="0" w:space="0" w:color="auto"/>
                <w:left w:val="none" w:sz="0" w:space="0" w:color="auto"/>
                <w:bottom w:val="none" w:sz="0" w:space="0" w:color="auto"/>
                <w:right w:val="none" w:sz="0" w:space="0" w:color="auto"/>
              </w:divBdr>
            </w:div>
            <w:div w:id="1776753625">
              <w:marLeft w:val="0"/>
              <w:marRight w:val="0"/>
              <w:marTop w:val="0"/>
              <w:marBottom w:val="0"/>
              <w:divBdr>
                <w:top w:val="none" w:sz="0" w:space="0" w:color="auto"/>
                <w:left w:val="none" w:sz="0" w:space="0" w:color="auto"/>
                <w:bottom w:val="none" w:sz="0" w:space="0" w:color="auto"/>
                <w:right w:val="none" w:sz="0" w:space="0" w:color="auto"/>
              </w:divBdr>
            </w:div>
            <w:div w:id="1423841801">
              <w:marLeft w:val="0"/>
              <w:marRight w:val="0"/>
              <w:marTop w:val="0"/>
              <w:marBottom w:val="0"/>
              <w:divBdr>
                <w:top w:val="none" w:sz="0" w:space="0" w:color="auto"/>
                <w:left w:val="none" w:sz="0" w:space="0" w:color="auto"/>
                <w:bottom w:val="none" w:sz="0" w:space="0" w:color="auto"/>
                <w:right w:val="none" w:sz="0" w:space="0" w:color="auto"/>
              </w:divBdr>
            </w:div>
            <w:div w:id="1425177816">
              <w:marLeft w:val="0"/>
              <w:marRight w:val="0"/>
              <w:marTop w:val="0"/>
              <w:marBottom w:val="0"/>
              <w:divBdr>
                <w:top w:val="none" w:sz="0" w:space="0" w:color="auto"/>
                <w:left w:val="none" w:sz="0" w:space="0" w:color="auto"/>
                <w:bottom w:val="none" w:sz="0" w:space="0" w:color="auto"/>
                <w:right w:val="none" w:sz="0" w:space="0" w:color="auto"/>
              </w:divBdr>
            </w:div>
            <w:div w:id="527447110">
              <w:marLeft w:val="0"/>
              <w:marRight w:val="0"/>
              <w:marTop w:val="0"/>
              <w:marBottom w:val="0"/>
              <w:divBdr>
                <w:top w:val="none" w:sz="0" w:space="0" w:color="auto"/>
                <w:left w:val="none" w:sz="0" w:space="0" w:color="auto"/>
                <w:bottom w:val="none" w:sz="0" w:space="0" w:color="auto"/>
                <w:right w:val="none" w:sz="0" w:space="0" w:color="auto"/>
              </w:divBdr>
            </w:div>
            <w:div w:id="1943761904">
              <w:marLeft w:val="0"/>
              <w:marRight w:val="0"/>
              <w:marTop w:val="0"/>
              <w:marBottom w:val="0"/>
              <w:divBdr>
                <w:top w:val="none" w:sz="0" w:space="0" w:color="auto"/>
                <w:left w:val="none" w:sz="0" w:space="0" w:color="auto"/>
                <w:bottom w:val="none" w:sz="0" w:space="0" w:color="auto"/>
                <w:right w:val="none" w:sz="0" w:space="0" w:color="auto"/>
              </w:divBdr>
            </w:div>
            <w:div w:id="1877690372">
              <w:marLeft w:val="0"/>
              <w:marRight w:val="0"/>
              <w:marTop w:val="0"/>
              <w:marBottom w:val="0"/>
              <w:divBdr>
                <w:top w:val="none" w:sz="0" w:space="0" w:color="auto"/>
                <w:left w:val="none" w:sz="0" w:space="0" w:color="auto"/>
                <w:bottom w:val="none" w:sz="0" w:space="0" w:color="auto"/>
                <w:right w:val="none" w:sz="0" w:space="0" w:color="auto"/>
              </w:divBdr>
            </w:div>
            <w:div w:id="182728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541230">
      <w:bodyDiv w:val="1"/>
      <w:marLeft w:val="0"/>
      <w:marRight w:val="0"/>
      <w:marTop w:val="0"/>
      <w:marBottom w:val="0"/>
      <w:divBdr>
        <w:top w:val="none" w:sz="0" w:space="0" w:color="auto"/>
        <w:left w:val="none" w:sz="0" w:space="0" w:color="auto"/>
        <w:bottom w:val="none" w:sz="0" w:space="0" w:color="auto"/>
        <w:right w:val="none" w:sz="0" w:space="0" w:color="auto"/>
      </w:divBdr>
      <w:divsChild>
        <w:div w:id="718432115">
          <w:marLeft w:val="0"/>
          <w:marRight w:val="0"/>
          <w:marTop w:val="0"/>
          <w:marBottom w:val="0"/>
          <w:divBdr>
            <w:top w:val="none" w:sz="0" w:space="0" w:color="auto"/>
            <w:left w:val="none" w:sz="0" w:space="0" w:color="auto"/>
            <w:bottom w:val="none" w:sz="0" w:space="0" w:color="auto"/>
            <w:right w:val="none" w:sz="0" w:space="0" w:color="auto"/>
          </w:divBdr>
          <w:divsChild>
            <w:div w:id="1056515211">
              <w:marLeft w:val="0"/>
              <w:marRight w:val="0"/>
              <w:marTop w:val="0"/>
              <w:marBottom w:val="0"/>
              <w:divBdr>
                <w:top w:val="none" w:sz="0" w:space="0" w:color="auto"/>
                <w:left w:val="none" w:sz="0" w:space="0" w:color="auto"/>
                <w:bottom w:val="none" w:sz="0" w:space="0" w:color="auto"/>
                <w:right w:val="none" w:sz="0" w:space="0" w:color="auto"/>
              </w:divBdr>
            </w:div>
            <w:div w:id="1907956781">
              <w:marLeft w:val="0"/>
              <w:marRight w:val="0"/>
              <w:marTop w:val="0"/>
              <w:marBottom w:val="0"/>
              <w:divBdr>
                <w:top w:val="none" w:sz="0" w:space="0" w:color="auto"/>
                <w:left w:val="none" w:sz="0" w:space="0" w:color="auto"/>
                <w:bottom w:val="none" w:sz="0" w:space="0" w:color="auto"/>
                <w:right w:val="none" w:sz="0" w:space="0" w:color="auto"/>
              </w:divBdr>
            </w:div>
            <w:div w:id="1950814393">
              <w:marLeft w:val="0"/>
              <w:marRight w:val="0"/>
              <w:marTop w:val="0"/>
              <w:marBottom w:val="0"/>
              <w:divBdr>
                <w:top w:val="none" w:sz="0" w:space="0" w:color="auto"/>
                <w:left w:val="none" w:sz="0" w:space="0" w:color="auto"/>
                <w:bottom w:val="none" w:sz="0" w:space="0" w:color="auto"/>
                <w:right w:val="none" w:sz="0" w:space="0" w:color="auto"/>
              </w:divBdr>
            </w:div>
            <w:div w:id="663779349">
              <w:marLeft w:val="0"/>
              <w:marRight w:val="0"/>
              <w:marTop w:val="0"/>
              <w:marBottom w:val="0"/>
              <w:divBdr>
                <w:top w:val="none" w:sz="0" w:space="0" w:color="auto"/>
                <w:left w:val="none" w:sz="0" w:space="0" w:color="auto"/>
                <w:bottom w:val="none" w:sz="0" w:space="0" w:color="auto"/>
                <w:right w:val="none" w:sz="0" w:space="0" w:color="auto"/>
              </w:divBdr>
            </w:div>
            <w:div w:id="1541697673">
              <w:marLeft w:val="0"/>
              <w:marRight w:val="0"/>
              <w:marTop w:val="0"/>
              <w:marBottom w:val="0"/>
              <w:divBdr>
                <w:top w:val="none" w:sz="0" w:space="0" w:color="auto"/>
                <w:left w:val="none" w:sz="0" w:space="0" w:color="auto"/>
                <w:bottom w:val="none" w:sz="0" w:space="0" w:color="auto"/>
                <w:right w:val="none" w:sz="0" w:space="0" w:color="auto"/>
              </w:divBdr>
            </w:div>
            <w:div w:id="1615134865">
              <w:marLeft w:val="0"/>
              <w:marRight w:val="0"/>
              <w:marTop w:val="0"/>
              <w:marBottom w:val="0"/>
              <w:divBdr>
                <w:top w:val="none" w:sz="0" w:space="0" w:color="auto"/>
                <w:left w:val="none" w:sz="0" w:space="0" w:color="auto"/>
                <w:bottom w:val="none" w:sz="0" w:space="0" w:color="auto"/>
                <w:right w:val="none" w:sz="0" w:space="0" w:color="auto"/>
              </w:divBdr>
            </w:div>
            <w:div w:id="1307051165">
              <w:marLeft w:val="0"/>
              <w:marRight w:val="0"/>
              <w:marTop w:val="0"/>
              <w:marBottom w:val="0"/>
              <w:divBdr>
                <w:top w:val="none" w:sz="0" w:space="0" w:color="auto"/>
                <w:left w:val="none" w:sz="0" w:space="0" w:color="auto"/>
                <w:bottom w:val="none" w:sz="0" w:space="0" w:color="auto"/>
                <w:right w:val="none" w:sz="0" w:space="0" w:color="auto"/>
              </w:divBdr>
            </w:div>
            <w:div w:id="169881970">
              <w:marLeft w:val="0"/>
              <w:marRight w:val="0"/>
              <w:marTop w:val="0"/>
              <w:marBottom w:val="0"/>
              <w:divBdr>
                <w:top w:val="none" w:sz="0" w:space="0" w:color="auto"/>
                <w:left w:val="none" w:sz="0" w:space="0" w:color="auto"/>
                <w:bottom w:val="none" w:sz="0" w:space="0" w:color="auto"/>
                <w:right w:val="none" w:sz="0" w:space="0" w:color="auto"/>
              </w:divBdr>
            </w:div>
            <w:div w:id="2121796559">
              <w:marLeft w:val="0"/>
              <w:marRight w:val="0"/>
              <w:marTop w:val="0"/>
              <w:marBottom w:val="0"/>
              <w:divBdr>
                <w:top w:val="none" w:sz="0" w:space="0" w:color="auto"/>
                <w:left w:val="none" w:sz="0" w:space="0" w:color="auto"/>
                <w:bottom w:val="none" w:sz="0" w:space="0" w:color="auto"/>
                <w:right w:val="none" w:sz="0" w:space="0" w:color="auto"/>
              </w:divBdr>
            </w:div>
            <w:div w:id="466435681">
              <w:marLeft w:val="0"/>
              <w:marRight w:val="0"/>
              <w:marTop w:val="0"/>
              <w:marBottom w:val="0"/>
              <w:divBdr>
                <w:top w:val="none" w:sz="0" w:space="0" w:color="auto"/>
                <w:left w:val="none" w:sz="0" w:space="0" w:color="auto"/>
                <w:bottom w:val="none" w:sz="0" w:space="0" w:color="auto"/>
                <w:right w:val="none" w:sz="0" w:space="0" w:color="auto"/>
              </w:divBdr>
            </w:div>
            <w:div w:id="653800037">
              <w:marLeft w:val="0"/>
              <w:marRight w:val="0"/>
              <w:marTop w:val="0"/>
              <w:marBottom w:val="0"/>
              <w:divBdr>
                <w:top w:val="none" w:sz="0" w:space="0" w:color="auto"/>
                <w:left w:val="none" w:sz="0" w:space="0" w:color="auto"/>
                <w:bottom w:val="none" w:sz="0" w:space="0" w:color="auto"/>
                <w:right w:val="none" w:sz="0" w:space="0" w:color="auto"/>
              </w:divBdr>
            </w:div>
            <w:div w:id="1452747688">
              <w:marLeft w:val="0"/>
              <w:marRight w:val="0"/>
              <w:marTop w:val="0"/>
              <w:marBottom w:val="0"/>
              <w:divBdr>
                <w:top w:val="none" w:sz="0" w:space="0" w:color="auto"/>
                <w:left w:val="none" w:sz="0" w:space="0" w:color="auto"/>
                <w:bottom w:val="none" w:sz="0" w:space="0" w:color="auto"/>
                <w:right w:val="none" w:sz="0" w:space="0" w:color="auto"/>
              </w:divBdr>
            </w:div>
            <w:div w:id="1870951088">
              <w:marLeft w:val="0"/>
              <w:marRight w:val="0"/>
              <w:marTop w:val="0"/>
              <w:marBottom w:val="0"/>
              <w:divBdr>
                <w:top w:val="none" w:sz="0" w:space="0" w:color="auto"/>
                <w:left w:val="none" w:sz="0" w:space="0" w:color="auto"/>
                <w:bottom w:val="none" w:sz="0" w:space="0" w:color="auto"/>
                <w:right w:val="none" w:sz="0" w:space="0" w:color="auto"/>
              </w:divBdr>
            </w:div>
            <w:div w:id="1828591828">
              <w:marLeft w:val="0"/>
              <w:marRight w:val="0"/>
              <w:marTop w:val="0"/>
              <w:marBottom w:val="0"/>
              <w:divBdr>
                <w:top w:val="none" w:sz="0" w:space="0" w:color="auto"/>
                <w:left w:val="none" w:sz="0" w:space="0" w:color="auto"/>
                <w:bottom w:val="none" w:sz="0" w:space="0" w:color="auto"/>
                <w:right w:val="none" w:sz="0" w:space="0" w:color="auto"/>
              </w:divBdr>
            </w:div>
            <w:div w:id="2114588790">
              <w:marLeft w:val="0"/>
              <w:marRight w:val="0"/>
              <w:marTop w:val="0"/>
              <w:marBottom w:val="0"/>
              <w:divBdr>
                <w:top w:val="none" w:sz="0" w:space="0" w:color="auto"/>
                <w:left w:val="none" w:sz="0" w:space="0" w:color="auto"/>
                <w:bottom w:val="none" w:sz="0" w:space="0" w:color="auto"/>
                <w:right w:val="none" w:sz="0" w:space="0" w:color="auto"/>
              </w:divBdr>
            </w:div>
            <w:div w:id="2112581423">
              <w:marLeft w:val="0"/>
              <w:marRight w:val="0"/>
              <w:marTop w:val="0"/>
              <w:marBottom w:val="0"/>
              <w:divBdr>
                <w:top w:val="none" w:sz="0" w:space="0" w:color="auto"/>
                <w:left w:val="none" w:sz="0" w:space="0" w:color="auto"/>
                <w:bottom w:val="none" w:sz="0" w:space="0" w:color="auto"/>
                <w:right w:val="none" w:sz="0" w:space="0" w:color="auto"/>
              </w:divBdr>
            </w:div>
            <w:div w:id="25257899">
              <w:marLeft w:val="0"/>
              <w:marRight w:val="0"/>
              <w:marTop w:val="0"/>
              <w:marBottom w:val="0"/>
              <w:divBdr>
                <w:top w:val="none" w:sz="0" w:space="0" w:color="auto"/>
                <w:left w:val="none" w:sz="0" w:space="0" w:color="auto"/>
                <w:bottom w:val="none" w:sz="0" w:space="0" w:color="auto"/>
                <w:right w:val="none" w:sz="0" w:space="0" w:color="auto"/>
              </w:divBdr>
            </w:div>
            <w:div w:id="1058361293">
              <w:marLeft w:val="0"/>
              <w:marRight w:val="0"/>
              <w:marTop w:val="0"/>
              <w:marBottom w:val="0"/>
              <w:divBdr>
                <w:top w:val="none" w:sz="0" w:space="0" w:color="auto"/>
                <w:left w:val="none" w:sz="0" w:space="0" w:color="auto"/>
                <w:bottom w:val="none" w:sz="0" w:space="0" w:color="auto"/>
                <w:right w:val="none" w:sz="0" w:space="0" w:color="auto"/>
              </w:divBdr>
            </w:div>
            <w:div w:id="2015842050">
              <w:marLeft w:val="0"/>
              <w:marRight w:val="0"/>
              <w:marTop w:val="0"/>
              <w:marBottom w:val="0"/>
              <w:divBdr>
                <w:top w:val="none" w:sz="0" w:space="0" w:color="auto"/>
                <w:left w:val="none" w:sz="0" w:space="0" w:color="auto"/>
                <w:bottom w:val="none" w:sz="0" w:space="0" w:color="auto"/>
                <w:right w:val="none" w:sz="0" w:space="0" w:color="auto"/>
              </w:divBdr>
            </w:div>
            <w:div w:id="609970800">
              <w:marLeft w:val="0"/>
              <w:marRight w:val="0"/>
              <w:marTop w:val="0"/>
              <w:marBottom w:val="0"/>
              <w:divBdr>
                <w:top w:val="none" w:sz="0" w:space="0" w:color="auto"/>
                <w:left w:val="none" w:sz="0" w:space="0" w:color="auto"/>
                <w:bottom w:val="none" w:sz="0" w:space="0" w:color="auto"/>
                <w:right w:val="none" w:sz="0" w:space="0" w:color="auto"/>
              </w:divBdr>
            </w:div>
            <w:div w:id="1628199944">
              <w:marLeft w:val="0"/>
              <w:marRight w:val="0"/>
              <w:marTop w:val="0"/>
              <w:marBottom w:val="0"/>
              <w:divBdr>
                <w:top w:val="none" w:sz="0" w:space="0" w:color="auto"/>
                <w:left w:val="none" w:sz="0" w:space="0" w:color="auto"/>
                <w:bottom w:val="none" w:sz="0" w:space="0" w:color="auto"/>
                <w:right w:val="none" w:sz="0" w:space="0" w:color="auto"/>
              </w:divBdr>
            </w:div>
            <w:div w:id="1153057779">
              <w:marLeft w:val="0"/>
              <w:marRight w:val="0"/>
              <w:marTop w:val="0"/>
              <w:marBottom w:val="0"/>
              <w:divBdr>
                <w:top w:val="none" w:sz="0" w:space="0" w:color="auto"/>
                <w:left w:val="none" w:sz="0" w:space="0" w:color="auto"/>
                <w:bottom w:val="none" w:sz="0" w:space="0" w:color="auto"/>
                <w:right w:val="none" w:sz="0" w:space="0" w:color="auto"/>
              </w:divBdr>
            </w:div>
            <w:div w:id="1603146257">
              <w:marLeft w:val="0"/>
              <w:marRight w:val="0"/>
              <w:marTop w:val="0"/>
              <w:marBottom w:val="0"/>
              <w:divBdr>
                <w:top w:val="none" w:sz="0" w:space="0" w:color="auto"/>
                <w:left w:val="none" w:sz="0" w:space="0" w:color="auto"/>
                <w:bottom w:val="none" w:sz="0" w:space="0" w:color="auto"/>
                <w:right w:val="none" w:sz="0" w:space="0" w:color="auto"/>
              </w:divBdr>
            </w:div>
            <w:div w:id="627516342">
              <w:marLeft w:val="0"/>
              <w:marRight w:val="0"/>
              <w:marTop w:val="0"/>
              <w:marBottom w:val="0"/>
              <w:divBdr>
                <w:top w:val="none" w:sz="0" w:space="0" w:color="auto"/>
                <w:left w:val="none" w:sz="0" w:space="0" w:color="auto"/>
                <w:bottom w:val="none" w:sz="0" w:space="0" w:color="auto"/>
                <w:right w:val="none" w:sz="0" w:space="0" w:color="auto"/>
              </w:divBdr>
            </w:div>
            <w:div w:id="334769780">
              <w:marLeft w:val="0"/>
              <w:marRight w:val="0"/>
              <w:marTop w:val="0"/>
              <w:marBottom w:val="0"/>
              <w:divBdr>
                <w:top w:val="none" w:sz="0" w:space="0" w:color="auto"/>
                <w:left w:val="none" w:sz="0" w:space="0" w:color="auto"/>
                <w:bottom w:val="none" w:sz="0" w:space="0" w:color="auto"/>
                <w:right w:val="none" w:sz="0" w:space="0" w:color="auto"/>
              </w:divBdr>
            </w:div>
            <w:div w:id="834880396">
              <w:marLeft w:val="0"/>
              <w:marRight w:val="0"/>
              <w:marTop w:val="0"/>
              <w:marBottom w:val="0"/>
              <w:divBdr>
                <w:top w:val="none" w:sz="0" w:space="0" w:color="auto"/>
                <w:left w:val="none" w:sz="0" w:space="0" w:color="auto"/>
                <w:bottom w:val="none" w:sz="0" w:space="0" w:color="auto"/>
                <w:right w:val="none" w:sz="0" w:space="0" w:color="auto"/>
              </w:divBdr>
            </w:div>
            <w:div w:id="1677808409">
              <w:marLeft w:val="0"/>
              <w:marRight w:val="0"/>
              <w:marTop w:val="0"/>
              <w:marBottom w:val="0"/>
              <w:divBdr>
                <w:top w:val="none" w:sz="0" w:space="0" w:color="auto"/>
                <w:left w:val="none" w:sz="0" w:space="0" w:color="auto"/>
                <w:bottom w:val="none" w:sz="0" w:space="0" w:color="auto"/>
                <w:right w:val="none" w:sz="0" w:space="0" w:color="auto"/>
              </w:divBdr>
            </w:div>
            <w:div w:id="2074422269">
              <w:marLeft w:val="0"/>
              <w:marRight w:val="0"/>
              <w:marTop w:val="0"/>
              <w:marBottom w:val="0"/>
              <w:divBdr>
                <w:top w:val="none" w:sz="0" w:space="0" w:color="auto"/>
                <w:left w:val="none" w:sz="0" w:space="0" w:color="auto"/>
                <w:bottom w:val="none" w:sz="0" w:space="0" w:color="auto"/>
                <w:right w:val="none" w:sz="0" w:space="0" w:color="auto"/>
              </w:divBdr>
            </w:div>
            <w:div w:id="820075853">
              <w:marLeft w:val="0"/>
              <w:marRight w:val="0"/>
              <w:marTop w:val="0"/>
              <w:marBottom w:val="0"/>
              <w:divBdr>
                <w:top w:val="none" w:sz="0" w:space="0" w:color="auto"/>
                <w:left w:val="none" w:sz="0" w:space="0" w:color="auto"/>
                <w:bottom w:val="none" w:sz="0" w:space="0" w:color="auto"/>
                <w:right w:val="none" w:sz="0" w:space="0" w:color="auto"/>
              </w:divBdr>
            </w:div>
            <w:div w:id="54596659">
              <w:marLeft w:val="0"/>
              <w:marRight w:val="0"/>
              <w:marTop w:val="0"/>
              <w:marBottom w:val="0"/>
              <w:divBdr>
                <w:top w:val="none" w:sz="0" w:space="0" w:color="auto"/>
                <w:left w:val="none" w:sz="0" w:space="0" w:color="auto"/>
                <w:bottom w:val="none" w:sz="0" w:space="0" w:color="auto"/>
                <w:right w:val="none" w:sz="0" w:space="0" w:color="auto"/>
              </w:divBdr>
            </w:div>
            <w:div w:id="17900921">
              <w:marLeft w:val="0"/>
              <w:marRight w:val="0"/>
              <w:marTop w:val="0"/>
              <w:marBottom w:val="0"/>
              <w:divBdr>
                <w:top w:val="none" w:sz="0" w:space="0" w:color="auto"/>
                <w:left w:val="none" w:sz="0" w:space="0" w:color="auto"/>
                <w:bottom w:val="none" w:sz="0" w:space="0" w:color="auto"/>
                <w:right w:val="none" w:sz="0" w:space="0" w:color="auto"/>
              </w:divBdr>
            </w:div>
            <w:div w:id="464271822">
              <w:marLeft w:val="0"/>
              <w:marRight w:val="0"/>
              <w:marTop w:val="0"/>
              <w:marBottom w:val="0"/>
              <w:divBdr>
                <w:top w:val="none" w:sz="0" w:space="0" w:color="auto"/>
                <w:left w:val="none" w:sz="0" w:space="0" w:color="auto"/>
                <w:bottom w:val="none" w:sz="0" w:space="0" w:color="auto"/>
                <w:right w:val="none" w:sz="0" w:space="0" w:color="auto"/>
              </w:divBdr>
            </w:div>
            <w:div w:id="1068305606">
              <w:marLeft w:val="0"/>
              <w:marRight w:val="0"/>
              <w:marTop w:val="0"/>
              <w:marBottom w:val="0"/>
              <w:divBdr>
                <w:top w:val="none" w:sz="0" w:space="0" w:color="auto"/>
                <w:left w:val="none" w:sz="0" w:space="0" w:color="auto"/>
                <w:bottom w:val="none" w:sz="0" w:space="0" w:color="auto"/>
                <w:right w:val="none" w:sz="0" w:space="0" w:color="auto"/>
              </w:divBdr>
            </w:div>
            <w:div w:id="553583797">
              <w:marLeft w:val="0"/>
              <w:marRight w:val="0"/>
              <w:marTop w:val="0"/>
              <w:marBottom w:val="0"/>
              <w:divBdr>
                <w:top w:val="none" w:sz="0" w:space="0" w:color="auto"/>
                <w:left w:val="none" w:sz="0" w:space="0" w:color="auto"/>
                <w:bottom w:val="none" w:sz="0" w:space="0" w:color="auto"/>
                <w:right w:val="none" w:sz="0" w:space="0" w:color="auto"/>
              </w:divBdr>
            </w:div>
            <w:div w:id="343015443">
              <w:marLeft w:val="0"/>
              <w:marRight w:val="0"/>
              <w:marTop w:val="0"/>
              <w:marBottom w:val="0"/>
              <w:divBdr>
                <w:top w:val="none" w:sz="0" w:space="0" w:color="auto"/>
                <w:left w:val="none" w:sz="0" w:space="0" w:color="auto"/>
                <w:bottom w:val="none" w:sz="0" w:space="0" w:color="auto"/>
                <w:right w:val="none" w:sz="0" w:space="0" w:color="auto"/>
              </w:divBdr>
            </w:div>
            <w:div w:id="1692343682">
              <w:marLeft w:val="0"/>
              <w:marRight w:val="0"/>
              <w:marTop w:val="0"/>
              <w:marBottom w:val="0"/>
              <w:divBdr>
                <w:top w:val="none" w:sz="0" w:space="0" w:color="auto"/>
                <w:left w:val="none" w:sz="0" w:space="0" w:color="auto"/>
                <w:bottom w:val="none" w:sz="0" w:space="0" w:color="auto"/>
                <w:right w:val="none" w:sz="0" w:space="0" w:color="auto"/>
              </w:divBdr>
            </w:div>
            <w:div w:id="458034764">
              <w:marLeft w:val="0"/>
              <w:marRight w:val="0"/>
              <w:marTop w:val="0"/>
              <w:marBottom w:val="0"/>
              <w:divBdr>
                <w:top w:val="none" w:sz="0" w:space="0" w:color="auto"/>
                <w:left w:val="none" w:sz="0" w:space="0" w:color="auto"/>
                <w:bottom w:val="none" w:sz="0" w:space="0" w:color="auto"/>
                <w:right w:val="none" w:sz="0" w:space="0" w:color="auto"/>
              </w:divBdr>
            </w:div>
            <w:div w:id="181868317">
              <w:marLeft w:val="0"/>
              <w:marRight w:val="0"/>
              <w:marTop w:val="0"/>
              <w:marBottom w:val="0"/>
              <w:divBdr>
                <w:top w:val="none" w:sz="0" w:space="0" w:color="auto"/>
                <w:left w:val="none" w:sz="0" w:space="0" w:color="auto"/>
                <w:bottom w:val="none" w:sz="0" w:space="0" w:color="auto"/>
                <w:right w:val="none" w:sz="0" w:space="0" w:color="auto"/>
              </w:divBdr>
            </w:div>
            <w:div w:id="827668280">
              <w:marLeft w:val="0"/>
              <w:marRight w:val="0"/>
              <w:marTop w:val="0"/>
              <w:marBottom w:val="0"/>
              <w:divBdr>
                <w:top w:val="none" w:sz="0" w:space="0" w:color="auto"/>
                <w:left w:val="none" w:sz="0" w:space="0" w:color="auto"/>
                <w:bottom w:val="none" w:sz="0" w:space="0" w:color="auto"/>
                <w:right w:val="none" w:sz="0" w:space="0" w:color="auto"/>
              </w:divBdr>
            </w:div>
            <w:div w:id="1743797955">
              <w:marLeft w:val="0"/>
              <w:marRight w:val="0"/>
              <w:marTop w:val="0"/>
              <w:marBottom w:val="0"/>
              <w:divBdr>
                <w:top w:val="none" w:sz="0" w:space="0" w:color="auto"/>
                <w:left w:val="none" w:sz="0" w:space="0" w:color="auto"/>
                <w:bottom w:val="none" w:sz="0" w:space="0" w:color="auto"/>
                <w:right w:val="none" w:sz="0" w:space="0" w:color="auto"/>
              </w:divBdr>
            </w:div>
            <w:div w:id="1181698260">
              <w:marLeft w:val="0"/>
              <w:marRight w:val="0"/>
              <w:marTop w:val="0"/>
              <w:marBottom w:val="0"/>
              <w:divBdr>
                <w:top w:val="none" w:sz="0" w:space="0" w:color="auto"/>
                <w:left w:val="none" w:sz="0" w:space="0" w:color="auto"/>
                <w:bottom w:val="none" w:sz="0" w:space="0" w:color="auto"/>
                <w:right w:val="none" w:sz="0" w:space="0" w:color="auto"/>
              </w:divBdr>
            </w:div>
            <w:div w:id="2102801076">
              <w:marLeft w:val="0"/>
              <w:marRight w:val="0"/>
              <w:marTop w:val="0"/>
              <w:marBottom w:val="0"/>
              <w:divBdr>
                <w:top w:val="none" w:sz="0" w:space="0" w:color="auto"/>
                <w:left w:val="none" w:sz="0" w:space="0" w:color="auto"/>
                <w:bottom w:val="none" w:sz="0" w:space="0" w:color="auto"/>
                <w:right w:val="none" w:sz="0" w:space="0" w:color="auto"/>
              </w:divBdr>
            </w:div>
            <w:div w:id="744645104">
              <w:marLeft w:val="0"/>
              <w:marRight w:val="0"/>
              <w:marTop w:val="0"/>
              <w:marBottom w:val="0"/>
              <w:divBdr>
                <w:top w:val="none" w:sz="0" w:space="0" w:color="auto"/>
                <w:left w:val="none" w:sz="0" w:space="0" w:color="auto"/>
                <w:bottom w:val="none" w:sz="0" w:space="0" w:color="auto"/>
                <w:right w:val="none" w:sz="0" w:space="0" w:color="auto"/>
              </w:divBdr>
            </w:div>
            <w:div w:id="1433359201">
              <w:marLeft w:val="0"/>
              <w:marRight w:val="0"/>
              <w:marTop w:val="0"/>
              <w:marBottom w:val="0"/>
              <w:divBdr>
                <w:top w:val="none" w:sz="0" w:space="0" w:color="auto"/>
                <w:left w:val="none" w:sz="0" w:space="0" w:color="auto"/>
                <w:bottom w:val="none" w:sz="0" w:space="0" w:color="auto"/>
                <w:right w:val="none" w:sz="0" w:space="0" w:color="auto"/>
              </w:divBdr>
            </w:div>
            <w:div w:id="1295022621">
              <w:marLeft w:val="0"/>
              <w:marRight w:val="0"/>
              <w:marTop w:val="0"/>
              <w:marBottom w:val="0"/>
              <w:divBdr>
                <w:top w:val="none" w:sz="0" w:space="0" w:color="auto"/>
                <w:left w:val="none" w:sz="0" w:space="0" w:color="auto"/>
                <w:bottom w:val="none" w:sz="0" w:space="0" w:color="auto"/>
                <w:right w:val="none" w:sz="0" w:space="0" w:color="auto"/>
              </w:divBdr>
            </w:div>
            <w:div w:id="1432237427">
              <w:marLeft w:val="0"/>
              <w:marRight w:val="0"/>
              <w:marTop w:val="0"/>
              <w:marBottom w:val="0"/>
              <w:divBdr>
                <w:top w:val="none" w:sz="0" w:space="0" w:color="auto"/>
                <w:left w:val="none" w:sz="0" w:space="0" w:color="auto"/>
                <w:bottom w:val="none" w:sz="0" w:space="0" w:color="auto"/>
                <w:right w:val="none" w:sz="0" w:space="0" w:color="auto"/>
              </w:divBdr>
            </w:div>
            <w:div w:id="242840987">
              <w:marLeft w:val="0"/>
              <w:marRight w:val="0"/>
              <w:marTop w:val="0"/>
              <w:marBottom w:val="0"/>
              <w:divBdr>
                <w:top w:val="none" w:sz="0" w:space="0" w:color="auto"/>
                <w:left w:val="none" w:sz="0" w:space="0" w:color="auto"/>
                <w:bottom w:val="none" w:sz="0" w:space="0" w:color="auto"/>
                <w:right w:val="none" w:sz="0" w:space="0" w:color="auto"/>
              </w:divBdr>
            </w:div>
            <w:div w:id="1892883166">
              <w:marLeft w:val="0"/>
              <w:marRight w:val="0"/>
              <w:marTop w:val="0"/>
              <w:marBottom w:val="0"/>
              <w:divBdr>
                <w:top w:val="none" w:sz="0" w:space="0" w:color="auto"/>
                <w:left w:val="none" w:sz="0" w:space="0" w:color="auto"/>
                <w:bottom w:val="none" w:sz="0" w:space="0" w:color="auto"/>
                <w:right w:val="none" w:sz="0" w:space="0" w:color="auto"/>
              </w:divBdr>
            </w:div>
            <w:div w:id="989865754">
              <w:marLeft w:val="0"/>
              <w:marRight w:val="0"/>
              <w:marTop w:val="0"/>
              <w:marBottom w:val="0"/>
              <w:divBdr>
                <w:top w:val="none" w:sz="0" w:space="0" w:color="auto"/>
                <w:left w:val="none" w:sz="0" w:space="0" w:color="auto"/>
                <w:bottom w:val="none" w:sz="0" w:space="0" w:color="auto"/>
                <w:right w:val="none" w:sz="0" w:space="0" w:color="auto"/>
              </w:divBdr>
            </w:div>
            <w:div w:id="771319552">
              <w:marLeft w:val="0"/>
              <w:marRight w:val="0"/>
              <w:marTop w:val="0"/>
              <w:marBottom w:val="0"/>
              <w:divBdr>
                <w:top w:val="none" w:sz="0" w:space="0" w:color="auto"/>
                <w:left w:val="none" w:sz="0" w:space="0" w:color="auto"/>
                <w:bottom w:val="none" w:sz="0" w:space="0" w:color="auto"/>
                <w:right w:val="none" w:sz="0" w:space="0" w:color="auto"/>
              </w:divBdr>
            </w:div>
            <w:div w:id="442575564">
              <w:marLeft w:val="0"/>
              <w:marRight w:val="0"/>
              <w:marTop w:val="0"/>
              <w:marBottom w:val="0"/>
              <w:divBdr>
                <w:top w:val="none" w:sz="0" w:space="0" w:color="auto"/>
                <w:left w:val="none" w:sz="0" w:space="0" w:color="auto"/>
                <w:bottom w:val="none" w:sz="0" w:space="0" w:color="auto"/>
                <w:right w:val="none" w:sz="0" w:space="0" w:color="auto"/>
              </w:divBdr>
            </w:div>
            <w:div w:id="1936086071">
              <w:marLeft w:val="0"/>
              <w:marRight w:val="0"/>
              <w:marTop w:val="0"/>
              <w:marBottom w:val="0"/>
              <w:divBdr>
                <w:top w:val="none" w:sz="0" w:space="0" w:color="auto"/>
                <w:left w:val="none" w:sz="0" w:space="0" w:color="auto"/>
                <w:bottom w:val="none" w:sz="0" w:space="0" w:color="auto"/>
                <w:right w:val="none" w:sz="0" w:space="0" w:color="auto"/>
              </w:divBdr>
            </w:div>
            <w:div w:id="1759211842">
              <w:marLeft w:val="0"/>
              <w:marRight w:val="0"/>
              <w:marTop w:val="0"/>
              <w:marBottom w:val="0"/>
              <w:divBdr>
                <w:top w:val="none" w:sz="0" w:space="0" w:color="auto"/>
                <w:left w:val="none" w:sz="0" w:space="0" w:color="auto"/>
                <w:bottom w:val="none" w:sz="0" w:space="0" w:color="auto"/>
                <w:right w:val="none" w:sz="0" w:space="0" w:color="auto"/>
              </w:divBdr>
            </w:div>
            <w:div w:id="392510503">
              <w:marLeft w:val="0"/>
              <w:marRight w:val="0"/>
              <w:marTop w:val="0"/>
              <w:marBottom w:val="0"/>
              <w:divBdr>
                <w:top w:val="none" w:sz="0" w:space="0" w:color="auto"/>
                <w:left w:val="none" w:sz="0" w:space="0" w:color="auto"/>
                <w:bottom w:val="none" w:sz="0" w:space="0" w:color="auto"/>
                <w:right w:val="none" w:sz="0" w:space="0" w:color="auto"/>
              </w:divBdr>
            </w:div>
            <w:div w:id="1140155052">
              <w:marLeft w:val="0"/>
              <w:marRight w:val="0"/>
              <w:marTop w:val="0"/>
              <w:marBottom w:val="0"/>
              <w:divBdr>
                <w:top w:val="none" w:sz="0" w:space="0" w:color="auto"/>
                <w:left w:val="none" w:sz="0" w:space="0" w:color="auto"/>
                <w:bottom w:val="none" w:sz="0" w:space="0" w:color="auto"/>
                <w:right w:val="none" w:sz="0" w:space="0" w:color="auto"/>
              </w:divBdr>
            </w:div>
            <w:div w:id="94523088">
              <w:marLeft w:val="0"/>
              <w:marRight w:val="0"/>
              <w:marTop w:val="0"/>
              <w:marBottom w:val="0"/>
              <w:divBdr>
                <w:top w:val="none" w:sz="0" w:space="0" w:color="auto"/>
                <w:left w:val="none" w:sz="0" w:space="0" w:color="auto"/>
                <w:bottom w:val="none" w:sz="0" w:space="0" w:color="auto"/>
                <w:right w:val="none" w:sz="0" w:space="0" w:color="auto"/>
              </w:divBdr>
            </w:div>
            <w:div w:id="662972005">
              <w:marLeft w:val="0"/>
              <w:marRight w:val="0"/>
              <w:marTop w:val="0"/>
              <w:marBottom w:val="0"/>
              <w:divBdr>
                <w:top w:val="none" w:sz="0" w:space="0" w:color="auto"/>
                <w:left w:val="none" w:sz="0" w:space="0" w:color="auto"/>
                <w:bottom w:val="none" w:sz="0" w:space="0" w:color="auto"/>
                <w:right w:val="none" w:sz="0" w:space="0" w:color="auto"/>
              </w:divBdr>
            </w:div>
            <w:div w:id="2111198227">
              <w:marLeft w:val="0"/>
              <w:marRight w:val="0"/>
              <w:marTop w:val="0"/>
              <w:marBottom w:val="0"/>
              <w:divBdr>
                <w:top w:val="none" w:sz="0" w:space="0" w:color="auto"/>
                <w:left w:val="none" w:sz="0" w:space="0" w:color="auto"/>
                <w:bottom w:val="none" w:sz="0" w:space="0" w:color="auto"/>
                <w:right w:val="none" w:sz="0" w:space="0" w:color="auto"/>
              </w:divBdr>
            </w:div>
            <w:div w:id="173306110">
              <w:marLeft w:val="0"/>
              <w:marRight w:val="0"/>
              <w:marTop w:val="0"/>
              <w:marBottom w:val="0"/>
              <w:divBdr>
                <w:top w:val="none" w:sz="0" w:space="0" w:color="auto"/>
                <w:left w:val="none" w:sz="0" w:space="0" w:color="auto"/>
                <w:bottom w:val="none" w:sz="0" w:space="0" w:color="auto"/>
                <w:right w:val="none" w:sz="0" w:space="0" w:color="auto"/>
              </w:divBdr>
            </w:div>
            <w:div w:id="1504469566">
              <w:marLeft w:val="0"/>
              <w:marRight w:val="0"/>
              <w:marTop w:val="0"/>
              <w:marBottom w:val="0"/>
              <w:divBdr>
                <w:top w:val="none" w:sz="0" w:space="0" w:color="auto"/>
                <w:left w:val="none" w:sz="0" w:space="0" w:color="auto"/>
                <w:bottom w:val="none" w:sz="0" w:space="0" w:color="auto"/>
                <w:right w:val="none" w:sz="0" w:space="0" w:color="auto"/>
              </w:divBdr>
            </w:div>
            <w:div w:id="149031106">
              <w:marLeft w:val="0"/>
              <w:marRight w:val="0"/>
              <w:marTop w:val="0"/>
              <w:marBottom w:val="0"/>
              <w:divBdr>
                <w:top w:val="none" w:sz="0" w:space="0" w:color="auto"/>
                <w:left w:val="none" w:sz="0" w:space="0" w:color="auto"/>
                <w:bottom w:val="none" w:sz="0" w:space="0" w:color="auto"/>
                <w:right w:val="none" w:sz="0" w:space="0" w:color="auto"/>
              </w:divBdr>
            </w:div>
            <w:div w:id="2128352034">
              <w:marLeft w:val="0"/>
              <w:marRight w:val="0"/>
              <w:marTop w:val="0"/>
              <w:marBottom w:val="0"/>
              <w:divBdr>
                <w:top w:val="none" w:sz="0" w:space="0" w:color="auto"/>
                <w:left w:val="none" w:sz="0" w:space="0" w:color="auto"/>
                <w:bottom w:val="none" w:sz="0" w:space="0" w:color="auto"/>
                <w:right w:val="none" w:sz="0" w:space="0" w:color="auto"/>
              </w:divBdr>
            </w:div>
            <w:div w:id="6644162">
              <w:marLeft w:val="0"/>
              <w:marRight w:val="0"/>
              <w:marTop w:val="0"/>
              <w:marBottom w:val="0"/>
              <w:divBdr>
                <w:top w:val="none" w:sz="0" w:space="0" w:color="auto"/>
                <w:left w:val="none" w:sz="0" w:space="0" w:color="auto"/>
                <w:bottom w:val="none" w:sz="0" w:space="0" w:color="auto"/>
                <w:right w:val="none" w:sz="0" w:space="0" w:color="auto"/>
              </w:divBdr>
            </w:div>
            <w:div w:id="70468391">
              <w:marLeft w:val="0"/>
              <w:marRight w:val="0"/>
              <w:marTop w:val="0"/>
              <w:marBottom w:val="0"/>
              <w:divBdr>
                <w:top w:val="none" w:sz="0" w:space="0" w:color="auto"/>
                <w:left w:val="none" w:sz="0" w:space="0" w:color="auto"/>
                <w:bottom w:val="none" w:sz="0" w:space="0" w:color="auto"/>
                <w:right w:val="none" w:sz="0" w:space="0" w:color="auto"/>
              </w:divBdr>
            </w:div>
            <w:div w:id="1552158002">
              <w:marLeft w:val="0"/>
              <w:marRight w:val="0"/>
              <w:marTop w:val="0"/>
              <w:marBottom w:val="0"/>
              <w:divBdr>
                <w:top w:val="none" w:sz="0" w:space="0" w:color="auto"/>
                <w:left w:val="none" w:sz="0" w:space="0" w:color="auto"/>
                <w:bottom w:val="none" w:sz="0" w:space="0" w:color="auto"/>
                <w:right w:val="none" w:sz="0" w:space="0" w:color="auto"/>
              </w:divBdr>
            </w:div>
            <w:div w:id="1220239292">
              <w:marLeft w:val="0"/>
              <w:marRight w:val="0"/>
              <w:marTop w:val="0"/>
              <w:marBottom w:val="0"/>
              <w:divBdr>
                <w:top w:val="none" w:sz="0" w:space="0" w:color="auto"/>
                <w:left w:val="none" w:sz="0" w:space="0" w:color="auto"/>
                <w:bottom w:val="none" w:sz="0" w:space="0" w:color="auto"/>
                <w:right w:val="none" w:sz="0" w:space="0" w:color="auto"/>
              </w:divBdr>
            </w:div>
            <w:div w:id="1605071170">
              <w:marLeft w:val="0"/>
              <w:marRight w:val="0"/>
              <w:marTop w:val="0"/>
              <w:marBottom w:val="0"/>
              <w:divBdr>
                <w:top w:val="none" w:sz="0" w:space="0" w:color="auto"/>
                <w:left w:val="none" w:sz="0" w:space="0" w:color="auto"/>
                <w:bottom w:val="none" w:sz="0" w:space="0" w:color="auto"/>
                <w:right w:val="none" w:sz="0" w:space="0" w:color="auto"/>
              </w:divBdr>
            </w:div>
            <w:div w:id="737173664">
              <w:marLeft w:val="0"/>
              <w:marRight w:val="0"/>
              <w:marTop w:val="0"/>
              <w:marBottom w:val="0"/>
              <w:divBdr>
                <w:top w:val="none" w:sz="0" w:space="0" w:color="auto"/>
                <w:left w:val="none" w:sz="0" w:space="0" w:color="auto"/>
                <w:bottom w:val="none" w:sz="0" w:space="0" w:color="auto"/>
                <w:right w:val="none" w:sz="0" w:space="0" w:color="auto"/>
              </w:divBdr>
            </w:div>
            <w:div w:id="188689003">
              <w:marLeft w:val="0"/>
              <w:marRight w:val="0"/>
              <w:marTop w:val="0"/>
              <w:marBottom w:val="0"/>
              <w:divBdr>
                <w:top w:val="none" w:sz="0" w:space="0" w:color="auto"/>
                <w:left w:val="none" w:sz="0" w:space="0" w:color="auto"/>
                <w:bottom w:val="none" w:sz="0" w:space="0" w:color="auto"/>
                <w:right w:val="none" w:sz="0" w:space="0" w:color="auto"/>
              </w:divBdr>
            </w:div>
            <w:div w:id="1837305401">
              <w:marLeft w:val="0"/>
              <w:marRight w:val="0"/>
              <w:marTop w:val="0"/>
              <w:marBottom w:val="0"/>
              <w:divBdr>
                <w:top w:val="none" w:sz="0" w:space="0" w:color="auto"/>
                <w:left w:val="none" w:sz="0" w:space="0" w:color="auto"/>
                <w:bottom w:val="none" w:sz="0" w:space="0" w:color="auto"/>
                <w:right w:val="none" w:sz="0" w:space="0" w:color="auto"/>
              </w:divBdr>
            </w:div>
            <w:div w:id="1056127102">
              <w:marLeft w:val="0"/>
              <w:marRight w:val="0"/>
              <w:marTop w:val="0"/>
              <w:marBottom w:val="0"/>
              <w:divBdr>
                <w:top w:val="none" w:sz="0" w:space="0" w:color="auto"/>
                <w:left w:val="none" w:sz="0" w:space="0" w:color="auto"/>
                <w:bottom w:val="none" w:sz="0" w:space="0" w:color="auto"/>
                <w:right w:val="none" w:sz="0" w:space="0" w:color="auto"/>
              </w:divBdr>
            </w:div>
            <w:div w:id="1225335295">
              <w:marLeft w:val="0"/>
              <w:marRight w:val="0"/>
              <w:marTop w:val="0"/>
              <w:marBottom w:val="0"/>
              <w:divBdr>
                <w:top w:val="none" w:sz="0" w:space="0" w:color="auto"/>
                <w:left w:val="none" w:sz="0" w:space="0" w:color="auto"/>
                <w:bottom w:val="none" w:sz="0" w:space="0" w:color="auto"/>
                <w:right w:val="none" w:sz="0" w:space="0" w:color="auto"/>
              </w:divBdr>
            </w:div>
            <w:div w:id="1215041103">
              <w:marLeft w:val="0"/>
              <w:marRight w:val="0"/>
              <w:marTop w:val="0"/>
              <w:marBottom w:val="0"/>
              <w:divBdr>
                <w:top w:val="none" w:sz="0" w:space="0" w:color="auto"/>
                <w:left w:val="none" w:sz="0" w:space="0" w:color="auto"/>
                <w:bottom w:val="none" w:sz="0" w:space="0" w:color="auto"/>
                <w:right w:val="none" w:sz="0" w:space="0" w:color="auto"/>
              </w:divBdr>
            </w:div>
            <w:div w:id="2019114679">
              <w:marLeft w:val="0"/>
              <w:marRight w:val="0"/>
              <w:marTop w:val="0"/>
              <w:marBottom w:val="0"/>
              <w:divBdr>
                <w:top w:val="none" w:sz="0" w:space="0" w:color="auto"/>
                <w:left w:val="none" w:sz="0" w:space="0" w:color="auto"/>
                <w:bottom w:val="none" w:sz="0" w:space="0" w:color="auto"/>
                <w:right w:val="none" w:sz="0" w:space="0" w:color="auto"/>
              </w:divBdr>
            </w:div>
            <w:div w:id="428359396">
              <w:marLeft w:val="0"/>
              <w:marRight w:val="0"/>
              <w:marTop w:val="0"/>
              <w:marBottom w:val="0"/>
              <w:divBdr>
                <w:top w:val="none" w:sz="0" w:space="0" w:color="auto"/>
                <w:left w:val="none" w:sz="0" w:space="0" w:color="auto"/>
                <w:bottom w:val="none" w:sz="0" w:space="0" w:color="auto"/>
                <w:right w:val="none" w:sz="0" w:space="0" w:color="auto"/>
              </w:divBdr>
            </w:div>
            <w:div w:id="1473215110">
              <w:marLeft w:val="0"/>
              <w:marRight w:val="0"/>
              <w:marTop w:val="0"/>
              <w:marBottom w:val="0"/>
              <w:divBdr>
                <w:top w:val="none" w:sz="0" w:space="0" w:color="auto"/>
                <w:left w:val="none" w:sz="0" w:space="0" w:color="auto"/>
                <w:bottom w:val="none" w:sz="0" w:space="0" w:color="auto"/>
                <w:right w:val="none" w:sz="0" w:space="0" w:color="auto"/>
              </w:divBdr>
            </w:div>
            <w:div w:id="239101226">
              <w:marLeft w:val="0"/>
              <w:marRight w:val="0"/>
              <w:marTop w:val="0"/>
              <w:marBottom w:val="0"/>
              <w:divBdr>
                <w:top w:val="none" w:sz="0" w:space="0" w:color="auto"/>
                <w:left w:val="none" w:sz="0" w:space="0" w:color="auto"/>
                <w:bottom w:val="none" w:sz="0" w:space="0" w:color="auto"/>
                <w:right w:val="none" w:sz="0" w:space="0" w:color="auto"/>
              </w:divBdr>
            </w:div>
            <w:div w:id="390806600">
              <w:marLeft w:val="0"/>
              <w:marRight w:val="0"/>
              <w:marTop w:val="0"/>
              <w:marBottom w:val="0"/>
              <w:divBdr>
                <w:top w:val="none" w:sz="0" w:space="0" w:color="auto"/>
                <w:left w:val="none" w:sz="0" w:space="0" w:color="auto"/>
                <w:bottom w:val="none" w:sz="0" w:space="0" w:color="auto"/>
                <w:right w:val="none" w:sz="0" w:space="0" w:color="auto"/>
              </w:divBdr>
            </w:div>
            <w:div w:id="656691841">
              <w:marLeft w:val="0"/>
              <w:marRight w:val="0"/>
              <w:marTop w:val="0"/>
              <w:marBottom w:val="0"/>
              <w:divBdr>
                <w:top w:val="none" w:sz="0" w:space="0" w:color="auto"/>
                <w:left w:val="none" w:sz="0" w:space="0" w:color="auto"/>
                <w:bottom w:val="none" w:sz="0" w:space="0" w:color="auto"/>
                <w:right w:val="none" w:sz="0" w:space="0" w:color="auto"/>
              </w:divBdr>
            </w:div>
            <w:div w:id="1040011356">
              <w:marLeft w:val="0"/>
              <w:marRight w:val="0"/>
              <w:marTop w:val="0"/>
              <w:marBottom w:val="0"/>
              <w:divBdr>
                <w:top w:val="none" w:sz="0" w:space="0" w:color="auto"/>
                <w:left w:val="none" w:sz="0" w:space="0" w:color="auto"/>
                <w:bottom w:val="none" w:sz="0" w:space="0" w:color="auto"/>
                <w:right w:val="none" w:sz="0" w:space="0" w:color="auto"/>
              </w:divBdr>
            </w:div>
            <w:div w:id="1939294075">
              <w:marLeft w:val="0"/>
              <w:marRight w:val="0"/>
              <w:marTop w:val="0"/>
              <w:marBottom w:val="0"/>
              <w:divBdr>
                <w:top w:val="none" w:sz="0" w:space="0" w:color="auto"/>
                <w:left w:val="none" w:sz="0" w:space="0" w:color="auto"/>
                <w:bottom w:val="none" w:sz="0" w:space="0" w:color="auto"/>
                <w:right w:val="none" w:sz="0" w:space="0" w:color="auto"/>
              </w:divBdr>
            </w:div>
            <w:div w:id="1728912610">
              <w:marLeft w:val="0"/>
              <w:marRight w:val="0"/>
              <w:marTop w:val="0"/>
              <w:marBottom w:val="0"/>
              <w:divBdr>
                <w:top w:val="none" w:sz="0" w:space="0" w:color="auto"/>
                <w:left w:val="none" w:sz="0" w:space="0" w:color="auto"/>
                <w:bottom w:val="none" w:sz="0" w:space="0" w:color="auto"/>
                <w:right w:val="none" w:sz="0" w:space="0" w:color="auto"/>
              </w:divBdr>
            </w:div>
            <w:div w:id="170417217">
              <w:marLeft w:val="0"/>
              <w:marRight w:val="0"/>
              <w:marTop w:val="0"/>
              <w:marBottom w:val="0"/>
              <w:divBdr>
                <w:top w:val="none" w:sz="0" w:space="0" w:color="auto"/>
                <w:left w:val="none" w:sz="0" w:space="0" w:color="auto"/>
                <w:bottom w:val="none" w:sz="0" w:space="0" w:color="auto"/>
                <w:right w:val="none" w:sz="0" w:space="0" w:color="auto"/>
              </w:divBdr>
            </w:div>
            <w:div w:id="988898680">
              <w:marLeft w:val="0"/>
              <w:marRight w:val="0"/>
              <w:marTop w:val="0"/>
              <w:marBottom w:val="0"/>
              <w:divBdr>
                <w:top w:val="none" w:sz="0" w:space="0" w:color="auto"/>
                <w:left w:val="none" w:sz="0" w:space="0" w:color="auto"/>
                <w:bottom w:val="none" w:sz="0" w:space="0" w:color="auto"/>
                <w:right w:val="none" w:sz="0" w:space="0" w:color="auto"/>
              </w:divBdr>
            </w:div>
            <w:div w:id="1463499071">
              <w:marLeft w:val="0"/>
              <w:marRight w:val="0"/>
              <w:marTop w:val="0"/>
              <w:marBottom w:val="0"/>
              <w:divBdr>
                <w:top w:val="none" w:sz="0" w:space="0" w:color="auto"/>
                <w:left w:val="none" w:sz="0" w:space="0" w:color="auto"/>
                <w:bottom w:val="none" w:sz="0" w:space="0" w:color="auto"/>
                <w:right w:val="none" w:sz="0" w:space="0" w:color="auto"/>
              </w:divBdr>
            </w:div>
            <w:div w:id="878786398">
              <w:marLeft w:val="0"/>
              <w:marRight w:val="0"/>
              <w:marTop w:val="0"/>
              <w:marBottom w:val="0"/>
              <w:divBdr>
                <w:top w:val="none" w:sz="0" w:space="0" w:color="auto"/>
                <w:left w:val="none" w:sz="0" w:space="0" w:color="auto"/>
                <w:bottom w:val="none" w:sz="0" w:space="0" w:color="auto"/>
                <w:right w:val="none" w:sz="0" w:space="0" w:color="auto"/>
              </w:divBdr>
            </w:div>
            <w:div w:id="786390894">
              <w:marLeft w:val="0"/>
              <w:marRight w:val="0"/>
              <w:marTop w:val="0"/>
              <w:marBottom w:val="0"/>
              <w:divBdr>
                <w:top w:val="none" w:sz="0" w:space="0" w:color="auto"/>
                <w:left w:val="none" w:sz="0" w:space="0" w:color="auto"/>
                <w:bottom w:val="none" w:sz="0" w:space="0" w:color="auto"/>
                <w:right w:val="none" w:sz="0" w:space="0" w:color="auto"/>
              </w:divBdr>
            </w:div>
            <w:div w:id="880944584">
              <w:marLeft w:val="0"/>
              <w:marRight w:val="0"/>
              <w:marTop w:val="0"/>
              <w:marBottom w:val="0"/>
              <w:divBdr>
                <w:top w:val="none" w:sz="0" w:space="0" w:color="auto"/>
                <w:left w:val="none" w:sz="0" w:space="0" w:color="auto"/>
                <w:bottom w:val="none" w:sz="0" w:space="0" w:color="auto"/>
                <w:right w:val="none" w:sz="0" w:space="0" w:color="auto"/>
              </w:divBdr>
            </w:div>
            <w:div w:id="226572671">
              <w:marLeft w:val="0"/>
              <w:marRight w:val="0"/>
              <w:marTop w:val="0"/>
              <w:marBottom w:val="0"/>
              <w:divBdr>
                <w:top w:val="none" w:sz="0" w:space="0" w:color="auto"/>
                <w:left w:val="none" w:sz="0" w:space="0" w:color="auto"/>
                <w:bottom w:val="none" w:sz="0" w:space="0" w:color="auto"/>
                <w:right w:val="none" w:sz="0" w:space="0" w:color="auto"/>
              </w:divBdr>
            </w:div>
            <w:div w:id="1270620448">
              <w:marLeft w:val="0"/>
              <w:marRight w:val="0"/>
              <w:marTop w:val="0"/>
              <w:marBottom w:val="0"/>
              <w:divBdr>
                <w:top w:val="none" w:sz="0" w:space="0" w:color="auto"/>
                <w:left w:val="none" w:sz="0" w:space="0" w:color="auto"/>
                <w:bottom w:val="none" w:sz="0" w:space="0" w:color="auto"/>
                <w:right w:val="none" w:sz="0" w:space="0" w:color="auto"/>
              </w:divBdr>
            </w:div>
            <w:div w:id="1274051516">
              <w:marLeft w:val="0"/>
              <w:marRight w:val="0"/>
              <w:marTop w:val="0"/>
              <w:marBottom w:val="0"/>
              <w:divBdr>
                <w:top w:val="none" w:sz="0" w:space="0" w:color="auto"/>
                <w:left w:val="none" w:sz="0" w:space="0" w:color="auto"/>
                <w:bottom w:val="none" w:sz="0" w:space="0" w:color="auto"/>
                <w:right w:val="none" w:sz="0" w:space="0" w:color="auto"/>
              </w:divBdr>
            </w:div>
            <w:div w:id="368577293">
              <w:marLeft w:val="0"/>
              <w:marRight w:val="0"/>
              <w:marTop w:val="0"/>
              <w:marBottom w:val="0"/>
              <w:divBdr>
                <w:top w:val="none" w:sz="0" w:space="0" w:color="auto"/>
                <w:left w:val="none" w:sz="0" w:space="0" w:color="auto"/>
                <w:bottom w:val="none" w:sz="0" w:space="0" w:color="auto"/>
                <w:right w:val="none" w:sz="0" w:space="0" w:color="auto"/>
              </w:divBdr>
            </w:div>
            <w:div w:id="227543520">
              <w:marLeft w:val="0"/>
              <w:marRight w:val="0"/>
              <w:marTop w:val="0"/>
              <w:marBottom w:val="0"/>
              <w:divBdr>
                <w:top w:val="none" w:sz="0" w:space="0" w:color="auto"/>
                <w:left w:val="none" w:sz="0" w:space="0" w:color="auto"/>
                <w:bottom w:val="none" w:sz="0" w:space="0" w:color="auto"/>
                <w:right w:val="none" w:sz="0" w:space="0" w:color="auto"/>
              </w:divBdr>
            </w:div>
            <w:div w:id="1632054470">
              <w:marLeft w:val="0"/>
              <w:marRight w:val="0"/>
              <w:marTop w:val="0"/>
              <w:marBottom w:val="0"/>
              <w:divBdr>
                <w:top w:val="none" w:sz="0" w:space="0" w:color="auto"/>
                <w:left w:val="none" w:sz="0" w:space="0" w:color="auto"/>
                <w:bottom w:val="none" w:sz="0" w:space="0" w:color="auto"/>
                <w:right w:val="none" w:sz="0" w:space="0" w:color="auto"/>
              </w:divBdr>
            </w:div>
            <w:div w:id="834877124">
              <w:marLeft w:val="0"/>
              <w:marRight w:val="0"/>
              <w:marTop w:val="0"/>
              <w:marBottom w:val="0"/>
              <w:divBdr>
                <w:top w:val="none" w:sz="0" w:space="0" w:color="auto"/>
                <w:left w:val="none" w:sz="0" w:space="0" w:color="auto"/>
                <w:bottom w:val="none" w:sz="0" w:space="0" w:color="auto"/>
                <w:right w:val="none" w:sz="0" w:space="0" w:color="auto"/>
              </w:divBdr>
            </w:div>
            <w:div w:id="47193479">
              <w:marLeft w:val="0"/>
              <w:marRight w:val="0"/>
              <w:marTop w:val="0"/>
              <w:marBottom w:val="0"/>
              <w:divBdr>
                <w:top w:val="none" w:sz="0" w:space="0" w:color="auto"/>
                <w:left w:val="none" w:sz="0" w:space="0" w:color="auto"/>
                <w:bottom w:val="none" w:sz="0" w:space="0" w:color="auto"/>
                <w:right w:val="none" w:sz="0" w:space="0" w:color="auto"/>
              </w:divBdr>
            </w:div>
            <w:div w:id="1386443545">
              <w:marLeft w:val="0"/>
              <w:marRight w:val="0"/>
              <w:marTop w:val="0"/>
              <w:marBottom w:val="0"/>
              <w:divBdr>
                <w:top w:val="none" w:sz="0" w:space="0" w:color="auto"/>
                <w:left w:val="none" w:sz="0" w:space="0" w:color="auto"/>
                <w:bottom w:val="none" w:sz="0" w:space="0" w:color="auto"/>
                <w:right w:val="none" w:sz="0" w:space="0" w:color="auto"/>
              </w:divBdr>
            </w:div>
            <w:div w:id="909577237">
              <w:marLeft w:val="0"/>
              <w:marRight w:val="0"/>
              <w:marTop w:val="0"/>
              <w:marBottom w:val="0"/>
              <w:divBdr>
                <w:top w:val="none" w:sz="0" w:space="0" w:color="auto"/>
                <w:left w:val="none" w:sz="0" w:space="0" w:color="auto"/>
                <w:bottom w:val="none" w:sz="0" w:space="0" w:color="auto"/>
                <w:right w:val="none" w:sz="0" w:space="0" w:color="auto"/>
              </w:divBdr>
            </w:div>
            <w:div w:id="139660224">
              <w:marLeft w:val="0"/>
              <w:marRight w:val="0"/>
              <w:marTop w:val="0"/>
              <w:marBottom w:val="0"/>
              <w:divBdr>
                <w:top w:val="none" w:sz="0" w:space="0" w:color="auto"/>
                <w:left w:val="none" w:sz="0" w:space="0" w:color="auto"/>
                <w:bottom w:val="none" w:sz="0" w:space="0" w:color="auto"/>
                <w:right w:val="none" w:sz="0" w:space="0" w:color="auto"/>
              </w:divBdr>
            </w:div>
            <w:div w:id="1475368442">
              <w:marLeft w:val="0"/>
              <w:marRight w:val="0"/>
              <w:marTop w:val="0"/>
              <w:marBottom w:val="0"/>
              <w:divBdr>
                <w:top w:val="none" w:sz="0" w:space="0" w:color="auto"/>
                <w:left w:val="none" w:sz="0" w:space="0" w:color="auto"/>
                <w:bottom w:val="none" w:sz="0" w:space="0" w:color="auto"/>
                <w:right w:val="none" w:sz="0" w:space="0" w:color="auto"/>
              </w:divBdr>
            </w:div>
            <w:div w:id="1980988096">
              <w:marLeft w:val="0"/>
              <w:marRight w:val="0"/>
              <w:marTop w:val="0"/>
              <w:marBottom w:val="0"/>
              <w:divBdr>
                <w:top w:val="none" w:sz="0" w:space="0" w:color="auto"/>
                <w:left w:val="none" w:sz="0" w:space="0" w:color="auto"/>
                <w:bottom w:val="none" w:sz="0" w:space="0" w:color="auto"/>
                <w:right w:val="none" w:sz="0" w:space="0" w:color="auto"/>
              </w:divBdr>
            </w:div>
            <w:div w:id="907765792">
              <w:marLeft w:val="0"/>
              <w:marRight w:val="0"/>
              <w:marTop w:val="0"/>
              <w:marBottom w:val="0"/>
              <w:divBdr>
                <w:top w:val="none" w:sz="0" w:space="0" w:color="auto"/>
                <w:left w:val="none" w:sz="0" w:space="0" w:color="auto"/>
                <w:bottom w:val="none" w:sz="0" w:space="0" w:color="auto"/>
                <w:right w:val="none" w:sz="0" w:space="0" w:color="auto"/>
              </w:divBdr>
            </w:div>
            <w:div w:id="837426378">
              <w:marLeft w:val="0"/>
              <w:marRight w:val="0"/>
              <w:marTop w:val="0"/>
              <w:marBottom w:val="0"/>
              <w:divBdr>
                <w:top w:val="none" w:sz="0" w:space="0" w:color="auto"/>
                <w:left w:val="none" w:sz="0" w:space="0" w:color="auto"/>
                <w:bottom w:val="none" w:sz="0" w:space="0" w:color="auto"/>
                <w:right w:val="none" w:sz="0" w:space="0" w:color="auto"/>
              </w:divBdr>
            </w:div>
            <w:div w:id="2053724399">
              <w:marLeft w:val="0"/>
              <w:marRight w:val="0"/>
              <w:marTop w:val="0"/>
              <w:marBottom w:val="0"/>
              <w:divBdr>
                <w:top w:val="none" w:sz="0" w:space="0" w:color="auto"/>
                <w:left w:val="none" w:sz="0" w:space="0" w:color="auto"/>
                <w:bottom w:val="none" w:sz="0" w:space="0" w:color="auto"/>
                <w:right w:val="none" w:sz="0" w:space="0" w:color="auto"/>
              </w:divBdr>
            </w:div>
            <w:div w:id="1889560506">
              <w:marLeft w:val="0"/>
              <w:marRight w:val="0"/>
              <w:marTop w:val="0"/>
              <w:marBottom w:val="0"/>
              <w:divBdr>
                <w:top w:val="none" w:sz="0" w:space="0" w:color="auto"/>
                <w:left w:val="none" w:sz="0" w:space="0" w:color="auto"/>
                <w:bottom w:val="none" w:sz="0" w:space="0" w:color="auto"/>
                <w:right w:val="none" w:sz="0" w:space="0" w:color="auto"/>
              </w:divBdr>
            </w:div>
            <w:div w:id="1807623250">
              <w:marLeft w:val="0"/>
              <w:marRight w:val="0"/>
              <w:marTop w:val="0"/>
              <w:marBottom w:val="0"/>
              <w:divBdr>
                <w:top w:val="none" w:sz="0" w:space="0" w:color="auto"/>
                <w:left w:val="none" w:sz="0" w:space="0" w:color="auto"/>
                <w:bottom w:val="none" w:sz="0" w:space="0" w:color="auto"/>
                <w:right w:val="none" w:sz="0" w:space="0" w:color="auto"/>
              </w:divBdr>
            </w:div>
            <w:div w:id="48847131">
              <w:marLeft w:val="0"/>
              <w:marRight w:val="0"/>
              <w:marTop w:val="0"/>
              <w:marBottom w:val="0"/>
              <w:divBdr>
                <w:top w:val="none" w:sz="0" w:space="0" w:color="auto"/>
                <w:left w:val="none" w:sz="0" w:space="0" w:color="auto"/>
                <w:bottom w:val="none" w:sz="0" w:space="0" w:color="auto"/>
                <w:right w:val="none" w:sz="0" w:space="0" w:color="auto"/>
              </w:divBdr>
            </w:div>
            <w:div w:id="1983777821">
              <w:marLeft w:val="0"/>
              <w:marRight w:val="0"/>
              <w:marTop w:val="0"/>
              <w:marBottom w:val="0"/>
              <w:divBdr>
                <w:top w:val="none" w:sz="0" w:space="0" w:color="auto"/>
                <w:left w:val="none" w:sz="0" w:space="0" w:color="auto"/>
                <w:bottom w:val="none" w:sz="0" w:space="0" w:color="auto"/>
                <w:right w:val="none" w:sz="0" w:space="0" w:color="auto"/>
              </w:divBdr>
            </w:div>
            <w:div w:id="801315127">
              <w:marLeft w:val="0"/>
              <w:marRight w:val="0"/>
              <w:marTop w:val="0"/>
              <w:marBottom w:val="0"/>
              <w:divBdr>
                <w:top w:val="none" w:sz="0" w:space="0" w:color="auto"/>
                <w:left w:val="none" w:sz="0" w:space="0" w:color="auto"/>
                <w:bottom w:val="none" w:sz="0" w:space="0" w:color="auto"/>
                <w:right w:val="none" w:sz="0" w:space="0" w:color="auto"/>
              </w:divBdr>
            </w:div>
            <w:div w:id="1545142650">
              <w:marLeft w:val="0"/>
              <w:marRight w:val="0"/>
              <w:marTop w:val="0"/>
              <w:marBottom w:val="0"/>
              <w:divBdr>
                <w:top w:val="none" w:sz="0" w:space="0" w:color="auto"/>
                <w:left w:val="none" w:sz="0" w:space="0" w:color="auto"/>
                <w:bottom w:val="none" w:sz="0" w:space="0" w:color="auto"/>
                <w:right w:val="none" w:sz="0" w:space="0" w:color="auto"/>
              </w:divBdr>
            </w:div>
            <w:div w:id="589236695">
              <w:marLeft w:val="0"/>
              <w:marRight w:val="0"/>
              <w:marTop w:val="0"/>
              <w:marBottom w:val="0"/>
              <w:divBdr>
                <w:top w:val="none" w:sz="0" w:space="0" w:color="auto"/>
                <w:left w:val="none" w:sz="0" w:space="0" w:color="auto"/>
                <w:bottom w:val="none" w:sz="0" w:space="0" w:color="auto"/>
                <w:right w:val="none" w:sz="0" w:space="0" w:color="auto"/>
              </w:divBdr>
            </w:div>
            <w:div w:id="426003526">
              <w:marLeft w:val="0"/>
              <w:marRight w:val="0"/>
              <w:marTop w:val="0"/>
              <w:marBottom w:val="0"/>
              <w:divBdr>
                <w:top w:val="none" w:sz="0" w:space="0" w:color="auto"/>
                <w:left w:val="none" w:sz="0" w:space="0" w:color="auto"/>
                <w:bottom w:val="none" w:sz="0" w:space="0" w:color="auto"/>
                <w:right w:val="none" w:sz="0" w:space="0" w:color="auto"/>
              </w:divBdr>
            </w:div>
            <w:div w:id="768426881">
              <w:marLeft w:val="0"/>
              <w:marRight w:val="0"/>
              <w:marTop w:val="0"/>
              <w:marBottom w:val="0"/>
              <w:divBdr>
                <w:top w:val="none" w:sz="0" w:space="0" w:color="auto"/>
                <w:left w:val="none" w:sz="0" w:space="0" w:color="auto"/>
                <w:bottom w:val="none" w:sz="0" w:space="0" w:color="auto"/>
                <w:right w:val="none" w:sz="0" w:space="0" w:color="auto"/>
              </w:divBdr>
            </w:div>
            <w:div w:id="1410808873">
              <w:marLeft w:val="0"/>
              <w:marRight w:val="0"/>
              <w:marTop w:val="0"/>
              <w:marBottom w:val="0"/>
              <w:divBdr>
                <w:top w:val="none" w:sz="0" w:space="0" w:color="auto"/>
                <w:left w:val="none" w:sz="0" w:space="0" w:color="auto"/>
                <w:bottom w:val="none" w:sz="0" w:space="0" w:color="auto"/>
                <w:right w:val="none" w:sz="0" w:space="0" w:color="auto"/>
              </w:divBdr>
            </w:div>
            <w:div w:id="301539354">
              <w:marLeft w:val="0"/>
              <w:marRight w:val="0"/>
              <w:marTop w:val="0"/>
              <w:marBottom w:val="0"/>
              <w:divBdr>
                <w:top w:val="none" w:sz="0" w:space="0" w:color="auto"/>
                <w:left w:val="none" w:sz="0" w:space="0" w:color="auto"/>
                <w:bottom w:val="none" w:sz="0" w:space="0" w:color="auto"/>
                <w:right w:val="none" w:sz="0" w:space="0" w:color="auto"/>
              </w:divBdr>
            </w:div>
            <w:div w:id="584073024">
              <w:marLeft w:val="0"/>
              <w:marRight w:val="0"/>
              <w:marTop w:val="0"/>
              <w:marBottom w:val="0"/>
              <w:divBdr>
                <w:top w:val="none" w:sz="0" w:space="0" w:color="auto"/>
                <w:left w:val="none" w:sz="0" w:space="0" w:color="auto"/>
                <w:bottom w:val="none" w:sz="0" w:space="0" w:color="auto"/>
                <w:right w:val="none" w:sz="0" w:space="0" w:color="auto"/>
              </w:divBdr>
            </w:div>
            <w:div w:id="659314578">
              <w:marLeft w:val="0"/>
              <w:marRight w:val="0"/>
              <w:marTop w:val="0"/>
              <w:marBottom w:val="0"/>
              <w:divBdr>
                <w:top w:val="none" w:sz="0" w:space="0" w:color="auto"/>
                <w:left w:val="none" w:sz="0" w:space="0" w:color="auto"/>
                <w:bottom w:val="none" w:sz="0" w:space="0" w:color="auto"/>
                <w:right w:val="none" w:sz="0" w:space="0" w:color="auto"/>
              </w:divBdr>
            </w:div>
            <w:div w:id="636372907">
              <w:marLeft w:val="0"/>
              <w:marRight w:val="0"/>
              <w:marTop w:val="0"/>
              <w:marBottom w:val="0"/>
              <w:divBdr>
                <w:top w:val="none" w:sz="0" w:space="0" w:color="auto"/>
                <w:left w:val="none" w:sz="0" w:space="0" w:color="auto"/>
                <w:bottom w:val="none" w:sz="0" w:space="0" w:color="auto"/>
                <w:right w:val="none" w:sz="0" w:space="0" w:color="auto"/>
              </w:divBdr>
            </w:div>
            <w:div w:id="125901765">
              <w:marLeft w:val="0"/>
              <w:marRight w:val="0"/>
              <w:marTop w:val="0"/>
              <w:marBottom w:val="0"/>
              <w:divBdr>
                <w:top w:val="none" w:sz="0" w:space="0" w:color="auto"/>
                <w:left w:val="none" w:sz="0" w:space="0" w:color="auto"/>
                <w:bottom w:val="none" w:sz="0" w:space="0" w:color="auto"/>
                <w:right w:val="none" w:sz="0" w:space="0" w:color="auto"/>
              </w:divBdr>
            </w:div>
            <w:div w:id="1596018350">
              <w:marLeft w:val="0"/>
              <w:marRight w:val="0"/>
              <w:marTop w:val="0"/>
              <w:marBottom w:val="0"/>
              <w:divBdr>
                <w:top w:val="none" w:sz="0" w:space="0" w:color="auto"/>
                <w:left w:val="none" w:sz="0" w:space="0" w:color="auto"/>
                <w:bottom w:val="none" w:sz="0" w:space="0" w:color="auto"/>
                <w:right w:val="none" w:sz="0" w:space="0" w:color="auto"/>
              </w:divBdr>
            </w:div>
            <w:div w:id="52706463">
              <w:marLeft w:val="0"/>
              <w:marRight w:val="0"/>
              <w:marTop w:val="0"/>
              <w:marBottom w:val="0"/>
              <w:divBdr>
                <w:top w:val="none" w:sz="0" w:space="0" w:color="auto"/>
                <w:left w:val="none" w:sz="0" w:space="0" w:color="auto"/>
                <w:bottom w:val="none" w:sz="0" w:space="0" w:color="auto"/>
                <w:right w:val="none" w:sz="0" w:space="0" w:color="auto"/>
              </w:divBdr>
            </w:div>
            <w:div w:id="849415172">
              <w:marLeft w:val="0"/>
              <w:marRight w:val="0"/>
              <w:marTop w:val="0"/>
              <w:marBottom w:val="0"/>
              <w:divBdr>
                <w:top w:val="none" w:sz="0" w:space="0" w:color="auto"/>
                <w:left w:val="none" w:sz="0" w:space="0" w:color="auto"/>
                <w:bottom w:val="none" w:sz="0" w:space="0" w:color="auto"/>
                <w:right w:val="none" w:sz="0" w:space="0" w:color="auto"/>
              </w:divBdr>
            </w:div>
            <w:div w:id="1897815904">
              <w:marLeft w:val="0"/>
              <w:marRight w:val="0"/>
              <w:marTop w:val="0"/>
              <w:marBottom w:val="0"/>
              <w:divBdr>
                <w:top w:val="none" w:sz="0" w:space="0" w:color="auto"/>
                <w:left w:val="none" w:sz="0" w:space="0" w:color="auto"/>
                <w:bottom w:val="none" w:sz="0" w:space="0" w:color="auto"/>
                <w:right w:val="none" w:sz="0" w:space="0" w:color="auto"/>
              </w:divBdr>
            </w:div>
            <w:div w:id="383336302">
              <w:marLeft w:val="0"/>
              <w:marRight w:val="0"/>
              <w:marTop w:val="0"/>
              <w:marBottom w:val="0"/>
              <w:divBdr>
                <w:top w:val="none" w:sz="0" w:space="0" w:color="auto"/>
                <w:left w:val="none" w:sz="0" w:space="0" w:color="auto"/>
                <w:bottom w:val="none" w:sz="0" w:space="0" w:color="auto"/>
                <w:right w:val="none" w:sz="0" w:space="0" w:color="auto"/>
              </w:divBdr>
            </w:div>
            <w:div w:id="1768883292">
              <w:marLeft w:val="0"/>
              <w:marRight w:val="0"/>
              <w:marTop w:val="0"/>
              <w:marBottom w:val="0"/>
              <w:divBdr>
                <w:top w:val="none" w:sz="0" w:space="0" w:color="auto"/>
                <w:left w:val="none" w:sz="0" w:space="0" w:color="auto"/>
                <w:bottom w:val="none" w:sz="0" w:space="0" w:color="auto"/>
                <w:right w:val="none" w:sz="0" w:space="0" w:color="auto"/>
              </w:divBdr>
            </w:div>
            <w:div w:id="1296372901">
              <w:marLeft w:val="0"/>
              <w:marRight w:val="0"/>
              <w:marTop w:val="0"/>
              <w:marBottom w:val="0"/>
              <w:divBdr>
                <w:top w:val="none" w:sz="0" w:space="0" w:color="auto"/>
                <w:left w:val="none" w:sz="0" w:space="0" w:color="auto"/>
                <w:bottom w:val="none" w:sz="0" w:space="0" w:color="auto"/>
                <w:right w:val="none" w:sz="0" w:space="0" w:color="auto"/>
              </w:divBdr>
            </w:div>
            <w:div w:id="515198427">
              <w:marLeft w:val="0"/>
              <w:marRight w:val="0"/>
              <w:marTop w:val="0"/>
              <w:marBottom w:val="0"/>
              <w:divBdr>
                <w:top w:val="none" w:sz="0" w:space="0" w:color="auto"/>
                <w:left w:val="none" w:sz="0" w:space="0" w:color="auto"/>
                <w:bottom w:val="none" w:sz="0" w:space="0" w:color="auto"/>
                <w:right w:val="none" w:sz="0" w:space="0" w:color="auto"/>
              </w:divBdr>
            </w:div>
            <w:div w:id="1997341747">
              <w:marLeft w:val="0"/>
              <w:marRight w:val="0"/>
              <w:marTop w:val="0"/>
              <w:marBottom w:val="0"/>
              <w:divBdr>
                <w:top w:val="none" w:sz="0" w:space="0" w:color="auto"/>
                <w:left w:val="none" w:sz="0" w:space="0" w:color="auto"/>
                <w:bottom w:val="none" w:sz="0" w:space="0" w:color="auto"/>
                <w:right w:val="none" w:sz="0" w:space="0" w:color="auto"/>
              </w:divBdr>
            </w:div>
            <w:div w:id="299118875">
              <w:marLeft w:val="0"/>
              <w:marRight w:val="0"/>
              <w:marTop w:val="0"/>
              <w:marBottom w:val="0"/>
              <w:divBdr>
                <w:top w:val="none" w:sz="0" w:space="0" w:color="auto"/>
                <w:left w:val="none" w:sz="0" w:space="0" w:color="auto"/>
                <w:bottom w:val="none" w:sz="0" w:space="0" w:color="auto"/>
                <w:right w:val="none" w:sz="0" w:space="0" w:color="auto"/>
              </w:divBdr>
            </w:div>
            <w:div w:id="2002272617">
              <w:marLeft w:val="0"/>
              <w:marRight w:val="0"/>
              <w:marTop w:val="0"/>
              <w:marBottom w:val="0"/>
              <w:divBdr>
                <w:top w:val="none" w:sz="0" w:space="0" w:color="auto"/>
                <w:left w:val="none" w:sz="0" w:space="0" w:color="auto"/>
                <w:bottom w:val="none" w:sz="0" w:space="0" w:color="auto"/>
                <w:right w:val="none" w:sz="0" w:space="0" w:color="auto"/>
              </w:divBdr>
            </w:div>
            <w:div w:id="1693916806">
              <w:marLeft w:val="0"/>
              <w:marRight w:val="0"/>
              <w:marTop w:val="0"/>
              <w:marBottom w:val="0"/>
              <w:divBdr>
                <w:top w:val="none" w:sz="0" w:space="0" w:color="auto"/>
                <w:left w:val="none" w:sz="0" w:space="0" w:color="auto"/>
                <w:bottom w:val="none" w:sz="0" w:space="0" w:color="auto"/>
                <w:right w:val="none" w:sz="0" w:space="0" w:color="auto"/>
              </w:divBdr>
            </w:div>
            <w:div w:id="2061903798">
              <w:marLeft w:val="0"/>
              <w:marRight w:val="0"/>
              <w:marTop w:val="0"/>
              <w:marBottom w:val="0"/>
              <w:divBdr>
                <w:top w:val="none" w:sz="0" w:space="0" w:color="auto"/>
                <w:left w:val="none" w:sz="0" w:space="0" w:color="auto"/>
                <w:bottom w:val="none" w:sz="0" w:space="0" w:color="auto"/>
                <w:right w:val="none" w:sz="0" w:space="0" w:color="auto"/>
              </w:divBdr>
            </w:div>
            <w:div w:id="336424681">
              <w:marLeft w:val="0"/>
              <w:marRight w:val="0"/>
              <w:marTop w:val="0"/>
              <w:marBottom w:val="0"/>
              <w:divBdr>
                <w:top w:val="none" w:sz="0" w:space="0" w:color="auto"/>
                <w:left w:val="none" w:sz="0" w:space="0" w:color="auto"/>
                <w:bottom w:val="none" w:sz="0" w:space="0" w:color="auto"/>
                <w:right w:val="none" w:sz="0" w:space="0" w:color="auto"/>
              </w:divBdr>
            </w:div>
            <w:div w:id="406221947">
              <w:marLeft w:val="0"/>
              <w:marRight w:val="0"/>
              <w:marTop w:val="0"/>
              <w:marBottom w:val="0"/>
              <w:divBdr>
                <w:top w:val="none" w:sz="0" w:space="0" w:color="auto"/>
                <w:left w:val="none" w:sz="0" w:space="0" w:color="auto"/>
                <w:bottom w:val="none" w:sz="0" w:space="0" w:color="auto"/>
                <w:right w:val="none" w:sz="0" w:space="0" w:color="auto"/>
              </w:divBdr>
            </w:div>
            <w:div w:id="1189300286">
              <w:marLeft w:val="0"/>
              <w:marRight w:val="0"/>
              <w:marTop w:val="0"/>
              <w:marBottom w:val="0"/>
              <w:divBdr>
                <w:top w:val="none" w:sz="0" w:space="0" w:color="auto"/>
                <w:left w:val="none" w:sz="0" w:space="0" w:color="auto"/>
                <w:bottom w:val="none" w:sz="0" w:space="0" w:color="auto"/>
                <w:right w:val="none" w:sz="0" w:space="0" w:color="auto"/>
              </w:divBdr>
            </w:div>
            <w:div w:id="10180745">
              <w:marLeft w:val="0"/>
              <w:marRight w:val="0"/>
              <w:marTop w:val="0"/>
              <w:marBottom w:val="0"/>
              <w:divBdr>
                <w:top w:val="none" w:sz="0" w:space="0" w:color="auto"/>
                <w:left w:val="none" w:sz="0" w:space="0" w:color="auto"/>
                <w:bottom w:val="none" w:sz="0" w:space="0" w:color="auto"/>
                <w:right w:val="none" w:sz="0" w:space="0" w:color="auto"/>
              </w:divBdr>
            </w:div>
            <w:div w:id="385226034">
              <w:marLeft w:val="0"/>
              <w:marRight w:val="0"/>
              <w:marTop w:val="0"/>
              <w:marBottom w:val="0"/>
              <w:divBdr>
                <w:top w:val="none" w:sz="0" w:space="0" w:color="auto"/>
                <w:left w:val="none" w:sz="0" w:space="0" w:color="auto"/>
                <w:bottom w:val="none" w:sz="0" w:space="0" w:color="auto"/>
                <w:right w:val="none" w:sz="0" w:space="0" w:color="auto"/>
              </w:divBdr>
            </w:div>
            <w:div w:id="610741242">
              <w:marLeft w:val="0"/>
              <w:marRight w:val="0"/>
              <w:marTop w:val="0"/>
              <w:marBottom w:val="0"/>
              <w:divBdr>
                <w:top w:val="none" w:sz="0" w:space="0" w:color="auto"/>
                <w:left w:val="none" w:sz="0" w:space="0" w:color="auto"/>
                <w:bottom w:val="none" w:sz="0" w:space="0" w:color="auto"/>
                <w:right w:val="none" w:sz="0" w:space="0" w:color="auto"/>
              </w:divBdr>
            </w:div>
            <w:div w:id="796068071">
              <w:marLeft w:val="0"/>
              <w:marRight w:val="0"/>
              <w:marTop w:val="0"/>
              <w:marBottom w:val="0"/>
              <w:divBdr>
                <w:top w:val="none" w:sz="0" w:space="0" w:color="auto"/>
                <w:left w:val="none" w:sz="0" w:space="0" w:color="auto"/>
                <w:bottom w:val="none" w:sz="0" w:space="0" w:color="auto"/>
                <w:right w:val="none" w:sz="0" w:space="0" w:color="auto"/>
              </w:divBdr>
            </w:div>
            <w:div w:id="55780176">
              <w:marLeft w:val="0"/>
              <w:marRight w:val="0"/>
              <w:marTop w:val="0"/>
              <w:marBottom w:val="0"/>
              <w:divBdr>
                <w:top w:val="none" w:sz="0" w:space="0" w:color="auto"/>
                <w:left w:val="none" w:sz="0" w:space="0" w:color="auto"/>
                <w:bottom w:val="none" w:sz="0" w:space="0" w:color="auto"/>
                <w:right w:val="none" w:sz="0" w:space="0" w:color="auto"/>
              </w:divBdr>
            </w:div>
            <w:div w:id="1096484902">
              <w:marLeft w:val="0"/>
              <w:marRight w:val="0"/>
              <w:marTop w:val="0"/>
              <w:marBottom w:val="0"/>
              <w:divBdr>
                <w:top w:val="none" w:sz="0" w:space="0" w:color="auto"/>
                <w:left w:val="none" w:sz="0" w:space="0" w:color="auto"/>
                <w:bottom w:val="none" w:sz="0" w:space="0" w:color="auto"/>
                <w:right w:val="none" w:sz="0" w:space="0" w:color="auto"/>
              </w:divBdr>
            </w:div>
            <w:div w:id="810750429">
              <w:marLeft w:val="0"/>
              <w:marRight w:val="0"/>
              <w:marTop w:val="0"/>
              <w:marBottom w:val="0"/>
              <w:divBdr>
                <w:top w:val="none" w:sz="0" w:space="0" w:color="auto"/>
                <w:left w:val="none" w:sz="0" w:space="0" w:color="auto"/>
                <w:bottom w:val="none" w:sz="0" w:space="0" w:color="auto"/>
                <w:right w:val="none" w:sz="0" w:space="0" w:color="auto"/>
              </w:divBdr>
            </w:div>
            <w:div w:id="1635065164">
              <w:marLeft w:val="0"/>
              <w:marRight w:val="0"/>
              <w:marTop w:val="0"/>
              <w:marBottom w:val="0"/>
              <w:divBdr>
                <w:top w:val="none" w:sz="0" w:space="0" w:color="auto"/>
                <w:left w:val="none" w:sz="0" w:space="0" w:color="auto"/>
                <w:bottom w:val="none" w:sz="0" w:space="0" w:color="auto"/>
                <w:right w:val="none" w:sz="0" w:space="0" w:color="auto"/>
              </w:divBdr>
            </w:div>
            <w:div w:id="1969119376">
              <w:marLeft w:val="0"/>
              <w:marRight w:val="0"/>
              <w:marTop w:val="0"/>
              <w:marBottom w:val="0"/>
              <w:divBdr>
                <w:top w:val="none" w:sz="0" w:space="0" w:color="auto"/>
                <w:left w:val="none" w:sz="0" w:space="0" w:color="auto"/>
                <w:bottom w:val="none" w:sz="0" w:space="0" w:color="auto"/>
                <w:right w:val="none" w:sz="0" w:space="0" w:color="auto"/>
              </w:divBdr>
            </w:div>
            <w:div w:id="250045412">
              <w:marLeft w:val="0"/>
              <w:marRight w:val="0"/>
              <w:marTop w:val="0"/>
              <w:marBottom w:val="0"/>
              <w:divBdr>
                <w:top w:val="none" w:sz="0" w:space="0" w:color="auto"/>
                <w:left w:val="none" w:sz="0" w:space="0" w:color="auto"/>
                <w:bottom w:val="none" w:sz="0" w:space="0" w:color="auto"/>
                <w:right w:val="none" w:sz="0" w:space="0" w:color="auto"/>
              </w:divBdr>
            </w:div>
            <w:div w:id="1400399247">
              <w:marLeft w:val="0"/>
              <w:marRight w:val="0"/>
              <w:marTop w:val="0"/>
              <w:marBottom w:val="0"/>
              <w:divBdr>
                <w:top w:val="none" w:sz="0" w:space="0" w:color="auto"/>
                <w:left w:val="none" w:sz="0" w:space="0" w:color="auto"/>
                <w:bottom w:val="none" w:sz="0" w:space="0" w:color="auto"/>
                <w:right w:val="none" w:sz="0" w:space="0" w:color="auto"/>
              </w:divBdr>
            </w:div>
            <w:div w:id="1221557270">
              <w:marLeft w:val="0"/>
              <w:marRight w:val="0"/>
              <w:marTop w:val="0"/>
              <w:marBottom w:val="0"/>
              <w:divBdr>
                <w:top w:val="none" w:sz="0" w:space="0" w:color="auto"/>
                <w:left w:val="none" w:sz="0" w:space="0" w:color="auto"/>
                <w:bottom w:val="none" w:sz="0" w:space="0" w:color="auto"/>
                <w:right w:val="none" w:sz="0" w:space="0" w:color="auto"/>
              </w:divBdr>
            </w:div>
            <w:div w:id="286161718">
              <w:marLeft w:val="0"/>
              <w:marRight w:val="0"/>
              <w:marTop w:val="0"/>
              <w:marBottom w:val="0"/>
              <w:divBdr>
                <w:top w:val="none" w:sz="0" w:space="0" w:color="auto"/>
                <w:left w:val="none" w:sz="0" w:space="0" w:color="auto"/>
                <w:bottom w:val="none" w:sz="0" w:space="0" w:color="auto"/>
                <w:right w:val="none" w:sz="0" w:space="0" w:color="auto"/>
              </w:divBdr>
            </w:div>
            <w:div w:id="1714501169">
              <w:marLeft w:val="0"/>
              <w:marRight w:val="0"/>
              <w:marTop w:val="0"/>
              <w:marBottom w:val="0"/>
              <w:divBdr>
                <w:top w:val="none" w:sz="0" w:space="0" w:color="auto"/>
                <w:left w:val="none" w:sz="0" w:space="0" w:color="auto"/>
                <w:bottom w:val="none" w:sz="0" w:space="0" w:color="auto"/>
                <w:right w:val="none" w:sz="0" w:space="0" w:color="auto"/>
              </w:divBdr>
            </w:div>
            <w:div w:id="370301797">
              <w:marLeft w:val="0"/>
              <w:marRight w:val="0"/>
              <w:marTop w:val="0"/>
              <w:marBottom w:val="0"/>
              <w:divBdr>
                <w:top w:val="none" w:sz="0" w:space="0" w:color="auto"/>
                <w:left w:val="none" w:sz="0" w:space="0" w:color="auto"/>
                <w:bottom w:val="none" w:sz="0" w:space="0" w:color="auto"/>
                <w:right w:val="none" w:sz="0" w:space="0" w:color="auto"/>
              </w:divBdr>
            </w:div>
            <w:div w:id="1349913726">
              <w:marLeft w:val="0"/>
              <w:marRight w:val="0"/>
              <w:marTop w:val="0"/>
              <w:marBottom w:val="0"/>
              <w:divBdr>
                <w:top w:val="none" w:sz="0" w:space="0" w:color="auto"/>
                <w:left w:val="none" w:sz="0" w:space="0" w:color="auto"/>
                <w:bottom w:val="none" w:sz="0" w:space="0" w:color="auto"/>
                <w:right w:val="none" w:sz="0" w:space="0" w:color="auto"/>
              </w:divBdr>
            </w:div>
            <w:div w:id="1531989757">
              <w:marLeft w:val="0"/>
              <w:marRight w:val="0"/>
              <w:marTop w:val="0"/>
              <w:marBottom w:val="0"/>
              <w:divBdr>
                <w:top w:val="none" w:sz="0" w:space="0" w:color="auto"/>
                <w:left w:val="none" w:sz="0" w:space="0" w:color="auto"/>
                <w:bottom w:val="none" w:sz="0" w:space="0" w:color="auto"/>
                <w:right w:val="none" w:sz="0" w:space="0" w:color="auto"/>
              </w:divBdr>
            </w:div>
            <w:div w:id="1516267197">
              <w:marLeft w:val="0"/>
              <w:marRight w:val="0"/>
              <w:marTop w:val="0"/>
              <w:marBottom w:val="0"/>
              <w:divBdr>
                <w:top w:val="none" w:sz="0" w:space="0" w:color="auto"/>
                <w:left w:val="none" w:sz="0" w:space="0" w:color="auto"/>
                <w:bottom w:val="none" w:sz="0" w:space="0" w:color="auto"/>
                <w:right w:val="none" w:sz="0" w:space="0" w:color="auto"/>
              </w:divBdr>
            </w:div>
            <w:div w:id="199049413">
              <w:marLeft w:val="0"/>
              <w:marRight w:val="0"/>
              <w:marTop w:val="0"/>
              <w:marBottom w:val="0"/>
              <w:divBdr>
                <w:top w:val="none" w:sz="0" w:space="0" w:color="auto"/>
                <w:left w:val="none" w:sz="0" w:space="0" w:color="auto"/>
                <w:bottom w:val="none" w:sz="0" w:space="0" w:color="auto"/>
                <w:right w:val="none" w:sz="0" w:space="0" w:color="auto"/>
              </w:divBdr>
            </w:div>
            <w:div w:id="1857579292">
              <w:marLeft w:val="0"/>
              <w:marRight w:val="0"/>
              <w:marTop w:val="0"/>
              <w:marBottom w:val="0"/>
              <w:divBdr>
                <w:top w:val="none" w:sz="0" w:space="0" w:color="auto"/>
                <w:left w:val="none" w:sz="0" w:space="0" w:color="auto"/>
                <w:bottom w:val="none" w:sz="0" w:space="0" w:color="auto"/>
                <w:right w:val="none" w:sz="0" w:space="0" w:color="auto"/>
              </w:divBdr>
            </w:div>
            <w:div w:id="110367995">
              <w:marLeft w:val="0"/>
              <w:marRight w:val="0"/>
              <w:marTop w:val="0"/>
              <w:marBottom w:val="0"/>
              <w:divBdr>
                <w:top w:val="none" w:sz="0" w:space="0" w:color="auto"/>
                <w:left w:val="none" w:sz="0" w:space="0" w:color="auto"/>
                <w:bottom w:val="none" w:sz="0" w:space="0" w:color="auto"/>
                <w:right w:val="none" w:sz="0" w:space="0" w:color="auto"/>
              </w:divBdr>
            </w:div>
            <w:div w:id="1823081158">
              <w:marLeft w:val="0"/>
              <w:marRight w:val="0"/>
              <w:marTop w:val="0"/>
              <w:marBottom w:val="0"/>
              <w:divBdr>
                <w:top w:val="none" w:sz="0" w:space="0" w:color="auto"/>
                <w:left w:val="none" w:sz="0" w:space="0" w:color="auto"/>
                <w:bottom w:val="none" w:sz="0" w:space="0" w:color="auto"/>
                <w:right w:val="none" w:sz="0" w:space="0" w:color="auto"/>
              </w:divBdr>
            </w:div>
            <w:div w:id="1798524665">
              <w:marLeft w:val="0"/>
              <w:marRight w:val="0"/>
              <w:marTop w:val="0"/>
              <w:marBottom w:val="0"/>
              <w:divBdr>
                <w:top w:val="none" w:sz="0" w:space="0" w:color="auto"/>
                <w:left w:val="none" w:sz="0" w:space="0" w:color="auto"/>
                <w:bottom w:val="none" w:sz="0" w:space="0" w:color="auto"/>
                <w:right w:val="none" w:sz="0" w:space="0" w:color="auto"/>
              </w:divBdr>
            </w:div>
            <w:div w:id="1475754064">
              <w:marLeft w:val="0"/>
              <w:marRight w:val="0"/>
              <w:marTop w:val="0"/>
              <w:marBottom w:val="0"/>
              <w:divBdr>
                <w:top w:val="none" w:sz="0" w:space="0" w:color="auto"/>
                <w:left w:val="none" w:sz="0" w:space="0" w:color="auto"/>
                <w:bottom w:val="none" w:sz="0" w:space="0" w:color="auto"/>
                <w:right w:val="none" w:sz="0" w:space="0" w:color="auto"/>
              </w:divBdr>
            </w:div>
            <w:div w:id="1997950488">
              <w:marLeft w:val="0"/>
              <w:marRight w:val="0"/>
              <w:marTop w:val="0"/>
              <w:marBottom w:val="0"/>
              <w:divBdr>
                <w:top w:val="none" w:sz="0" w:space="0" w:color="auto"/>
                <w:left w:val="none" w:sz="0" w:space="0" w:color="auto"/>
                <w:bottom w:val="none" w:sz="0" w:space="0" w:color="auto"/>
                <w:right w:val="none" w:sz="0" w:space="0" w:color="auto"/>
              </w:divBdr>
            </w:div>
            <w:div w:id="2137140530">
              <w:marLeft w:val="0"/>
              <w:marRight w:val="0"/>
              <w:marTop w:val="0"/>
              <w:marBottom w:val="0"/>
              <w:divBdr>
                <w:top w:val="none" w:sz="0" w:space="0" w:color="auto"/>
                <w:left w:val="none" w:sz="0" w:space="0" w:color="auto"/>
                <w:bottom w:val="none" w:sz="0" w:space="0" w:color="auto"/>
                <w:right w:val="none" w:sz="0" w:space="0" w:color="auto"/>
              </w:divBdr>
            </w:div>
            <w:div w:id="1707369995">
              <w:marLeft w:val="0"/>
              <w:marRight w:val="0"/>
              <w:marTop w:val="0"/>
              <w:marBottom w:val="0"/>
              <w:divBdr>
                <w:top w:val="none" w:sz="0" w:space="0" w:color="auto"/>
                <w:left w:val="none" w:sz="0" w:space="0" w:color="auto"/>
                <w:bottom w:val="none" w:sz="0" w:space="0" w:color="auto"/>
                <w:right w:val="none" w:sz="0" w:space="0" w:color="auto"/>
              </w:divBdr>
            </w:div>
            <w:div w:id="1786197596">
              <w:marLeft w:val="0"/>
              <w:marRight w:val="0"/>
              <w:marTop w:val="0"/>
              <w:marBottom w:val="0"/>
              <w:divBdr>
                <w:top w:val="none" w:sz="0" w:space="0" w:color="auto"/>
                <w:left w:val="none" w:sz="0" w:space="0" w:color="auto"/>
                <w:bottom w:val="none" w:sz="0" w:space="0" w:color="auto"/>
                <w:right w:val="none" w:sz="0" w:space="0" w:color="auto"/>
              </w:divBdr>
            </w:div>
            <w:div w:id="1892183894">
              <w:marLeft w:val="0"/>
              <w:marRight w:val="0"/>
              <w:marTop w:val="0"/>
              <w:marBottom w:val="0"/>
              <w:divBdr>
                <w:top w:val="none" w:sz="0" w:space="0" w:color="auto"/>
                <w:left w:val="none" w:sz="0" w:space="0" w:color="auto"/>
                <w:bottom w:val="none" w:sz="0" w:space="0" w:color="auto"/>
                <w:right w:val="none" w:sz="0" w:space="0" w:color="auto"/>
              </w:divBdr>
            </w:div>
            <w:div w:id="1481456384">
              <w:marLeft w:val="0"/>
              <w:marRight w:val="0"/>
              <w:marTop w:val="0"/>
              <w:marBottom w:val="0"/>
              <w:divBdr>
                <w:top w:val="none" w:sz="0" w:space="0" w:color="auto"/>
                <w:left w:val="none" w:sz="0" w:space="0" w:color="auto"/>
                <w:bottom w:val="none" w:sz="0" w:space="0" w:color="auto"/>
                <w:right w:val="none" w:sz="0" w:space="0" w:color="auto"/>
              </w:divBdr>
            </w:div>
            <w:div w:id="58552849">
              <w:marLeft w:val="0"/>
              <w:marRight w:val="0"/>
              <w:marTop w:val="0"/>
              <w:marBottom w:val="0"/>
              <w:divBdr>
                <w:top w:val="none" w:sz="0" w:space="0" w:color="auto"/>
                <w:left w:val="none" w:sz="0" w:space="0" w:color="auto"/>
                <w:bottom w:val="none" w:sz="0" w:space="0" w:color="auto"/>
                <w:right w:val="none" w:sz="0" w:space="0" w:color="auto"/>
              </w:divBdr>
            </w:div>
            <w:div w:id="419523601">
              <w:marLeft w:val="0"/>
              <w:marRight w:val="0"/>
              <w:marTop w:val="0"/>
              <w:marBottom w:val="0"/>
              <w:divBdr>
                <w:top w:val="none" w:sz="0" w:space="0" w:color="auto"/>
                <w:left w:val="none" w:sz="0" w:space="0" w:color="auto"/>
                <w:bottom w:val="none" w:sz="0" w:space="0" w:color="auto"/>
                <w:right w:val="none" w:sz="0" w:space="0" w:color="auto"/>
              </w:divBdr>
            </w:div>
            <w:div w:id="1701395181">
              <w:marLeft w:val="0"/>
              <w:marRight w:val="0"/>
              <w:marTop w:val="0"/>
              <w:marBottom w:val="0"/>
              <w:divBdr>
                <w:top w:val="none" w:sz="0" w:space="0" w:color="auto"/>
                <w:left w:val="none" w:sz="0" w:space="0" w:color="auto"/>
                <w:bottom w:val="none" w:sz="0" w:space="0" w:color="auto"/>
                <w:right w:val="none" w:sz="0" w:space="0" w:color="auto"/>
              </w:divBdr>
            </w:div>
            <w:div w:id="904730042">
              <w:marLeft w:val="0"/>
              <w:marRight w:val="0"/>
              <w:marTop w:val="0"/>
              <w:marBottom w:val="0"/>
              <w:divBdr>
                <w:top w:val="none" w:sz="0" w:space="0" w:color="auto"/>
                <w:left w:val="none" w:sz="0" w:space="0" w:color="auto"/>
                <w:bottom w:val="none" w:sz="0" w:space="0" w:color="auto"/>
                <w:right w:val="none" w:sz="0" w:space="0" w:color="auto"/>
              </w:divBdr>
            </w:div>
            <w:div w:id="99909629">
              <w:marLeft w:val="0"/>
              <w:marRight w:val="0"/>
              <w:marTop w:val="0"/>
              <w:marBottom w:val="0"/>
              <w:divBdr>
                <w:top w:val="none" w:sz="0" w:space="0" w:color="auto"/>
                <w:left w:val="none" w:sz="0" w:space="0" w:color="auto"/>
                <w:bottom w:val="none" w:sz="0" w:space="0" w:color="auto"/>
                <w:right w:val="none" w:sz="0" w:space="0" w:color="auto"/>
              </w:divBdr>
            </w:div>
            <w:div w:id="950671314">
              <w:marLeft w:val="0"/>
              <w:marRight w:val="0"/>
              <w:marTop w:val="0"/>
              <w:marBottom w:val="0"/>
              <w:divBdr>
                <w:top w:val="none" w:sz="0" w:space="0" w:color="auto"/>
                <w:left w:val="none" w:sz="0" w:space="0" w:color="auto"/>
                <w:bottom w:val="none" w:sz="0" w:space="0" w:color="auto"/>
                <w:right w:val="none" w:sz="0" w:space="0" w:color="auto"/>
              </w:divBdr>
            </w:div>
            <w:div w:id="1817258796">
              <w:marLeft w:val="0"/>
              <w:marRight w:val="0"/>
              <w:marTop w:val="0"/>
              <w:marBottom w:val="0"/>
              <w:divBdr>
                <w:top w:val="none" w:sz="0" w:space="0" w:color="auto"/>
                <w:left w:val="none" w:sz="0" w:space="0" w:color="auto"/>
                <w:bottom w:val="none" w:sz="0" w:space="0" w:color="auto"/>
                <w:right w:val="none" w:sz="0" w:space="0" w:color="auto"/>
              </w:divBdr>
            </w:div>
            <w:div w:id="1126972138">
              <w:marLeft w:val="0"/>
              <w:marRight w:val="0"/>
              <w:marTop w:val="0"/>
              <w:marBottom w:val="0"/>
              <w:divBdr>
                <w:top w:val="none" w:sz="0" w:space="0" w:color="auto"/>
                <w:left w:val="none" w:sz="0" w:space="0" w:color="auto"/>
                <w:bottom w:val="none" w:sz="0" w:space="0" w:color="auto"/>
                <w:right w:val="none" w:sz="0" w:space="0" w:color="auto"/>
              </w:divBdr>
            </w:div>
            <w:div w:id="768240857">
              <w:marLeft w:val="0"/>
              <w:marRight w:val="0"/>
              <w:marTop w:val="0"/>
              <w:marBottom w:val="0"/>
              <w:divBdr>
                <w:top w:val="none" w:sz="0" w:space="0" w:color="auto"/>
                <w:left w:val="none" w:sz="0" w:space="0" w:color="auto"/>
                <w:bottom w:val="none" w:sz="0" w:space="0" w:color="auto"/>
                <w:right w:val="none" w:sz="0" w:space="0" w:color="auto"/>
              </w:divBdr>
            </w:div>
            <w:div w:id="1908415481">
              <w:marLeft w:val="0"/>
              <w:marRight w:val="0"/>
              <w:marTop w:val="0"/>
              <w:marBottom w:val="0"/>
              <w:divBdr>
                <w:top w:val="none" w:sz="0" w:space="0" w:color="auto"/>
                <w:left w:val="none" w:sz="0" w:space="0" w:color="auto"/>
                <w:bottom w:val="none" w:sz="0" w:space="0" w:color="auto"/>
                <w:right w:val="none" w:sz="0" w:space="0" w:color="auto"/>
              </w:divBdr>
            </w:div>
            <w:div w:id="765419988">
              <w:marLeft w:val="0"/>
              <w:marRight w:val="0"/>
              <w:marTop w:val="0"/>
              <w:marBottom w:val="0"/>
              <w:divBdr>
                <w:top w:val="none" w:sz="0" w:space="0" w:color="auto"/>
                <w:left w:val="none" w:sz="0" w:space="0" w:color="auto"/>
                <w:bottom w:val="none" w:sz="0" w:space="0" w:color="auto"/>
                <w:right w:val="none" w:sz="0" w:space="0" w:color="auto"/>
              </w:divBdr>
            </w:div>
            <w:div w:id="970866044">
              <w:marLeft w:val="0"/>
              <w:marRight w:val="0"/>
              <w:marTop w:val="0"/>
              <w:marBottom w:val="0"/>
              <w:divBdr>
                <w:top w:val="none" w:sz="0" w:space="0" w:color="auto"/>
                <w:left w:val="none" w:sz="0" w:space="0" w:color="auto"/>
                <w:bottom w:val="none" w:sz="0" w:space="0" w:color="auto"/>
                <w:right w:val="none" w:sz="0" w:space="0" w:color="auto"/>
              </w:divBdr>
            </w:div>
            <w:div w:id="1504082533">
              <w:marLeft w:val="0"/>
              <w:marRight w:val="0"/>
              <w:marTop w:val="0"/>
              <w:marBottom w:val="0"/>
              <w:divBdr>
                <w:top w:val="none" w:sz="0" w:space="0" w:color="auto"/>
                <w:left w:val="none" w:sz="0" w:space="0" w:color="auto"/>
                <w:bottom w:val="none" w:sz="0" w:space="0" w:color="auto"/>
                <w:right w:val="none" w:sz="0" w:space="0" w:color="auto"/>
              </w:divBdr>
            </w:div>
            <w:div w:id="332416584">
              <w:marLeft w:val="0"/>
              <w:marRight w:val="0"/>
              <w:marTop w:val="0"/>
              <w:marBottom w:val="0"/>
              <w:divBdr>
                <w:top w:val="none" w:sz="0" w:space="0" w:color="auto"/>
                <w:left w:val="none" w:sz="0" w:space="0" w:color="auto"/>
                <w:bottom w:val="none" w:sz="0" w:space="0" w:color="auto"/>
                <w:right w:val="none" w:sz="0" w:space="0" w:color="auto"/>
              </w:divBdr>
            </w:div>
            <w:div w:id="1728140580">
              <w:marLeft w:val="0"/>
              <w:marRight w:val="0"/>
              <w:marTop w:val="0"/>
              <w:marBottom w:val="0"/>
              <w:divBdr>
                <w:top w:val="none" w:sz="0" w:space="0" w:color="auto"/>
                <w:left w:val="none" w:sz="0" w:space="0" w:color="auto"/>
                <w:bottom w:val="none" w:sz="0" w:space="0" w:color="auto"/>
                <w:right w:val="none" w:sz="0" w:space="0" w:color="auto"/>
              </w:divBdr>
            </w:div>
            <w:div w:id="1668940258">
              <w:marLeft w:val="0"/>
              <w:marRight w:val="0"/>
              <w:marTop w:val="0"/>
              <w:marBottom w:val="0"/>
              <w:divBdr>
                <w:top w:val="none" w:sz="0" w:space="0" w:color="auto"/>
                <w:left w:val="none" w:sz="0" w:space="0" w:color="auto"/>
                <w:bottom w:val="none" w:sz="0" w:space="0" w:color="auto"/>
                <w:right w:val="none" w:sz="0" w:space="0" w:color="auto"/>
              </w:divBdr>
            </w:div>
            <w:div w:id="1372683051">
              <w:marLeft w:val="0"/>
              <w:marRight w:val="0"/>
              <w:marTop w:val="0"/>
              <w:marBottom w:val="0"/>
              <w:divBdr>
                <w:top w:val="none" w:sz="0" w:space="0" w:color="auto"/>
                <w:left w:val="none" w:sz="0" w:space="0" w:color="auto"/>
                <w:bottom w:val="none" w:sz="0" w:space="0" w:color="auto"/>
                <w:right w:val="none" w:sz="0" w:space="0" w:color="auto"/>
              </w:divBdr>
            </w:div>
            <w:div w:id="1065030416">
              <w:marLeft w:val="0"/>
              <w:marRight w:val="0"/>
              <w:marTop w:val="0"/>
              <w:marBottom w:val="0"/>
              <w:divBdr>
                <w:top w:val="none" w:sz="0" w:space="0" w:color="auto"/>
                <w:left w:val="none" w:sz="0" w:space="0" w:color="auto"/>
                <w:bottom w:val="none" w:sz="0" w:space="0" w:color="auto"/>
                <w:right w:val="none" w:sz="0" w:space="0" w:color="auto"/>
              </w:divBdr>
            </w:div>
            <w:div w:id="1448619235">
              <w:marLeft w:val="0"/>
              <w:marRight w:val="0"/>
              <w:marTop w:val="0"/>
              <w:marBottom w:val="0"/>
              <w:divBdr>
                <w:top w:val="none" w:sz="0" w:space="0" w:color="auto"/>
                <w:left w:val="none" w:sz="0" w:space="0" w:color="auto"/>
                <w:bottom w:val="none" w:sz="0" w:space="0" w:color="auto"/>
                <w:right w:val="none" w:sz="0" w:space="0" w:color="auto"/>
              </w:divBdr>
            </w:div>
            <w:div w:id="277031459">
              <w:marLeft w:val="0"/>
              <w:marRight w:val="0"/>
              <w:marTop w:val="0"/>
              <w:marBottom w:val="0"/>
              <w:divBdr>
                <w:top w:val="none" w:sz="0" w:space="0" w:color="auto"/>
                <w:left w:val="none" w:sz="0" w:space="0" w:color="auto"/>
                <w:bottom w:val="none" w:sz="0" w:space="0" w:color="auto"/>
                <w:right w:val="none" w:sz="0" w:space="0" w:color="auto"/>
              </w:divBdr>
            </w:div>
            <w:div w:id="330449237">
              <w:marLeft w:val="0"/>
              <w:marRight w:val="0"/>
              <w:marTop w:val="0"/>
              <w:marBottom w:val="0"/>
              <w:divBdr>
                <w:top w:val="none" w:sz="0" w:space="0" w:color="auto"/>
                <w:left w:val="none" w:sz="0" w:space="0" w:color="auto"/>
                <w:bottom w:val="none" w:sz="0" w:space="0" w:color="auto"/>
                <w:right w:val="none" w:sz="0" w:space="0" w:color="auto"/>
              </w:divBdr>
            </w:div>
            <w:div w:id="1837259159">
              <w:marLeft w:val="0"/>
              <w:marRight w:val="0"/>
              <w:marTop w:val="0"/>
              <w:marBottom w:val="0"/>
              <w:divBdr>
                <w:top w:val="none" w:sz="0" w:space="0" w:color="auto"/>
                <w:left w:val="none" w:sz="0" w:space="0" w:color="auto"/>
                <w:bottom w:val="none" w:sz="0" w:space="0" w:color="auto"/>
                <w:right w:val="none" w:sz="0" w:space="0" w:color="auto"/>
              </w:divBdr>
            </w:div>
            <w:div w:id="267738862">
              <w:marLeft w:val="0"/>
              <w:marRight w:val="0"/>
              <w:marTop w:val="0"/>
              <w:marBottom w:val="0"/>
              <w:divBdr>
                <w:top w:val="none" w:sz="0" w:space="0" w:color="auto"/>
                <w:left w:val="none" w:sz="0" w:space="0" w:color="auto"/>
                <w:bottom w:val="none" w:sz="0" w:space="0" w:color="auto"/>
                <w:right w:val="none" w:sz="0" w:space="0" w:color="auto"/>
              </w:divBdr>
            </w:div>
            <w:div w:id="2038963250">
              <w:marLeft w:val="0"/>
              <w:marRight w:val="0"/>
              <w:marTop w:val="0"/>
              <w:marBottom w:val="0"/>
              <w:divBdr>
                <w:top w:val="none" w:sz="0" w:space="0" w:color="auto"/>
                <w:left w:val="none" w:sz="0" w:space="0" w:color="auto"/>
                <w:bottom w:val="none" w:sz="0" w:space="0" w:color="auto"/>
                <w:right w:val="none" w:sz="0" w:space="0" w:color="auto"/>
              </w:divBdr>
            </w:div>
            <w:div w:id="738359099">
              <w:marLeft w:val="0"/>
              <w:marRight w:val="0"/>
              <w:marTop w:val="0"/>
              <w:marBottom w:val="0"/>
              <w:divBdr>
                <w:top w:val="none" w:sz="0" w:space="0" w:color="auto"/>
                <w:left w:val="none" w:sz="0" w:space="0" w:color="auto"/>
                <w:bottom w:val="none" w:sz="0" w:space="0" w:color="auto"/>
                <w:right w:val="none" w:sz="0" w:space="0" w:color="auto"/>
              </w:divBdr>
            </w:div>
            <w:div w:id="1139803856">
              <w:marLeft w:val="0"/>
              <w:marRight w:val="0"/>
              <w:marTop w:val="0"/>
              <w:marBottom w:val="0"/>
              <w:divBdr>
                <w:top w:val="none" w:sz="0" w:space="0" w:color="auto"/>
                <w:left w:val="none" w:sz="0" w:space="0" w:color="auto"/>
                <w:bottom w:val="none" w:sz="0" w:space="0" w:color="auto"/>
                <w:right w:val="none" w:sz="0" w:space="0" w:color="auto"/>
              </w:divBdr>
            </w:div>
            <w:div w:id="1963803108">
              <w:marLeft w:val="0"/>
              <w:marRight w:val="0"/>
              <w:marTop w:val="0"/>
              <w:marBottom w:val="0"/>
              <w:divBdr>
                <w:top w:val="none" w:sz="0" w:space="0" w:color="auto"/>
                <w:left w:val="none" w:sz="0" w:space="0" w:color="auto"/>
                <w:bottom w:val="none" w:sz="0" w:space="0" w:color="auto"/>
                <w:right w:val="none" w:sz="0" w:space="0" w:color="auto"/>
              </w:divBdr>
            </w:div>
            <w:div w:id="1579441615">
              <w:marLeft w:val="0"/>
              <w:marRight w:val="0"/>
              <w:marTop w:val="0"/>
              <w:marBottom w:val="0"/>
              <w:divBdr>
                <w:top w:val="none" w:sz="0" w:space="0" w:color="auto"/>
                <w:left w:val="none" w:sz="0" w:space="0" w:color="auto"/>
                <w:bottom w:val="none" w:sz="0" w:space="0" w:color="auto"/>
                <w:right w:val="none" w:sz="0" w:space="0" w:color="auto"/>
              </w:divBdr>
            </w:div>
            <w:div w:id="1920283492">
              <w:marLeft w:val="0"/>
              <w:marRight w:val="0"/>
              <w:marTop w:val="0"/>
              <w:marBottom w:val="0"/>
              <w:divBdr>
                <w:top w:val="none" w:sz="0" w:space="0" w:color="auto"/>
                <w:left w:val="none" w:sz="0" w:space="0" w:color="auto"/>
                <w:bottom w:val="none" w:sz="0" w:space="0" w:color="auto"/>
                <w:right w:val="none" w:sz="0" w:space="0" w:color="auto"/>
              </w:divBdr>
            </w:div>
            <w:div w:id="503010559">
              <w:marLeft w:val="0"/>
              <w:marRight w:val="0"/>
              <w:marTop w:val="0"/>
              <w:marBottom w:val="0"/>
              <w:divBdr>
                <w:top w:val="none" w:sz="0" w:space="0" w:color="auto"/>
                <w:left w:val="none" w:sz="0" w:space="0" w:color="auto"/>
                <w:bottom w:val="none" w:sz="0" w:space="0" w:color="auto"/>
                <w:right w:val="none" w:sz="0" w:space="0" w:color="auto"/>
              </w:divBdr>
            </w:div>
            <w:div w:id="1292976001">
              <w:marLeft w:val="0"/>
              <w:marRight w:val="0"/>
              <w:marTop w:val="0"/>
              <w:marBottom w:val="0"/>
              <w:divBdr>
                <w:top w:val="none" w:sz="0" w:space="0" w:color="auto"/>
                <w:left w:val="none" w:sz="0" w:space="0" w:color="auto"/>
                <w:bottom w:val="none" w:sz="0" w:space="0" w:color="auto"/>
                <w:right w:val="none" w:sz="0" w:space="0" w:color="auto"/>
              </w:divBdr>
            </w:div>
            <w:div w:id="1537279499">
              <w:marLeft w:val="0"/>
              <w:marRight w:val="0"/>
              <w:marTop w:val="0"/>
              <w:marBottom w:val="0"/>
              <w:divBdr>
                <w:top w:val="none" w:sz="0" w:space="0" w:color="auto"/>
                <w:left w:val="none" w:sz="0" w:space="0" w:color="auto"/>
                <w:bottom w:val="none" w:sz="0" w:space="0" w:color="auto"/>
                <w:right w:val="none" w:sz="0" w:space="0" w:color="auto"/>
              </w:divBdr>
            </w:div>
            <w:div w:id="1695839615">
              <w:marLeft w:val="0"/>
              <w:marRight w:val="0"/>
              <w:marTop w:val="0"/>
              <w:marBottom w:val="0"/>
              <w:divBdr>
                <w:top w:val="none" w:sz="0" w:space="0" w:color="auto"/>
                <w:left w:val="none" w:sz="0" w:space="0" w:color="auto"/>
                <w:bottom w:val="none" w:sz="0" w:space="0" w:color="auto"/>
                <w:right w:val="none" w:sz="0" w:space="0" w:color="auto"/>
              </w:divBdr>
            </w:div>
            <w:div w:id="1060905265">
              <w:marLeft w:val="0"/>
              <w:marRight w:val="0"/>
              <w:marTop w:val="0"/>
              <w:marBottom w:val="0"/>
              <w:divBdr>
                <w:top w:val="none" w:sz="0" w:space="0" w:color="auto"/>
                <w:left w:val="none" w:sz="0" w:space="0" w:color="auto"/>
                <w:bottom w:val="none" w:sz="0" w:space="0" w:color="auto"/>
                <w:right w:val="none" w:sz="0" w:space="0" w:color="auto"/>
              </w:divBdr>
            </w:div>
            <w:div w:id="1967541608">
              <w:marLeft w:val="0"/>
              <w:marRight w:val="0"/>
              <w:marTop w:val="0"/>
              <w:marBottom w:val="0"/>
              <w:divBdr>
                <w:top w:val="none" w:sz="0" w:space="0" w:color="auto"/>
                <w:left w:val="none" w:sz="0" w:space="0" w:color="auto"/>
                <w:bottom w:val="none" w:sz="0" w:space="0" w:color="auto"/>
                <w:right w:val="none" w:sz="0" w:space="0" w:color="auto"/>
              </w:divBdr>
            </w:div>
            <w:div w:id="521746333">
              <w:marLeft w:val="0"/>
              <w:marRight w:val="0"/>
              <w:marTop w:val="0"/>
              <w:marBottom w:val="0"/>
              <w:divBdr>
                <w:top w:val="none" w:sz="0" w:space="0" w:color="auto"/>
                <w:left w:val="none" w:sz="0" w:space="0" w:color="auto"/>
                <w:bottom w:val="none" w:sz="0" w:space="0" w:color="auto"/>
                <w:right w:val="none" w:sz="0" w:space="0" w:color="auto"/>
              </w:divBdr>
            </w:div>
            <w:div w:id="620888915">
              <w:marLeft w:val="0"/>
              <w:marRight w:val="0"/>
              <w:marTop w:val="0"/>
              <w:marBottom w:val="0"/>
              <w:divBdr>
                <w:top w:val="none" w:sz="0" w:space="0" w:color="auto"/>
                <w:left w:val="none" w:sz="0" w:space="0" w:color="auto"/>
                <w:bottom w:val="none" w:sz="0" w:space="0" w:color="auto"/>
                <w:right w:val="none" w:sz="0" w:space="0" w:color="auto"/>
              </w:divBdr>
            </w:div>
            <w:div w:id="496725464">
              <w:marLeft w:val="0"/>
              <w:marRight w:val="0"/>
              <w:marTop w:val="0"/>
              <w:marBottom w:val="0"/>
              <w:divBdr>
                <w:top w:val="none" w:sz="0" w:space="0" w:color="auto"/>
                <w:left w:val="none" w:sz="0" w:space="0" w:color="auto"/>
                <w:bottom w:val="none" w:sz="0" w:space="0" w:color="auto"/>
                <w:right w:val="none" w:sz="0" w:space="0" w:color="auto"/>
              </w:divBdr>
            </w:div>
            <w:div w:id="737167314">
              <w:marLeft w:val="0"/>
              <w:marRight w:val="0"/>
              <w:marTop w:val="0"/>
              <w:marBottom w:val="0"/>
              <w:divBdr>
                <w:top w:val="none" w:sz="0" w:space="0" w:color="auto"/>
                <w:left w:val="none" w:sz="0" w:space="0" w:color="auto"/>
                <w:bottom w:val="none" w:sz="0" w:space="0" w:color="auto"/>
                <w:right w:val="none" w:sz="0" w:space="0" w:color="auto"/>
              </w:divBdr>
            </w:div>
            <w:div w:id="1692754029">
              <w:marLeft w:val="0"/>
              <w:marRight w:val="0"/>
              <w:marTop w:val="0"/>
              <w:marBottom w:val="0"/>
              <w:divBdr>
                <w:top w:val="none" w:sz="0" w:space="0" w:color="auto"/>
                <w:left w:val="none" w:sz="0" w:space="0" w:color="auto"/>
                <w:bottom w:val="none" w:sz="0" w:space="0" w:color="auto"/>
                <w:right w:val="none" w:sz="0" w:space="0" w:color="auto"/>
              </w:divBdr>
            </w:div>
            <w:div w:id="1397898355">
              <w:marLeft w:val="0"/>
              <w:marRight w:val="0"/>
              <w:marTop w:val="0"/>
              <w:marBottom w:val="0"/>
              <w:divBdr>
                <w:top w:val="none" w:sz="0" w:space="0" w:color="auto"/>
                <w:left w:val="none" w:sz="0" w:space="0" w:color="auto"/>
                <w:bottom w:val="none" w:sz="0" w:space="0" w:color="auto"/>
                <w:right w:val="none" w:sz="0" w:space="0" w:color="auto"/>
              </w:divBdr>
            </w:div>
            <w:div w:id="404186236">
              <w:marLeft w:val="0"/>
              <w:marRight w:val="0"/>
              <w:marTop w:val="0"/>
              <w:marBottom w:val="0"/>
              <w:divBdr>
                <w:top w:val="none" w:sz="0" w:space="0" w:color="auto"/>
                <w:left w:val="none" w:sz="0" w:space="0" w:color="auto"/>
                <w:bottom w:val="none" w:sz="0" w:space="0" w:color="auto"/>
                <w:right w:val="none" w:sz="0" w:space="0" w:color="auto"/>
              </w:divBdr>
            </w:div>
            <w:div w:id="455367404">
              <w:marLeft w:val="0"/>
              <w:marRight w:val="0"/>
              <w:marTop w:val="0"/>
              <w:marBottom w:val="0"/>
              <w:divBdr>
                <w:top w:val="none" w:sz="0" w:space="0" w:color="auto"/>
                <w:left w:val="none" w:sz="0" w:space="0" w:color="auto"/>
                <w:bottom w:val="none" w:sz="0" w:space="0" w:color="auto"/>
                <w:right w:val="none" w:sz="0" w:space="0" w:color="auto"/>
              </w:divBdr>
            </w:div>
            <w:div w:id="596135104">
              <w:marLeft w:val="0"/>
              <w:marRight w:val="0"/>
              <w:marTop w:val="0"/>
              <w:marBottom w:val="0"/>
              <w:divBdr>
                <w:top w:val="none" w:sz="0" w:space="0" w:color="auto"/>
                <w:left w:val="none" w:sz="0" w:space="0" w:color="auto"/>
                <w:bottom w:val="none" w:sz="0" w:space="0" w:color="auto"/>
                <w:right w:val="none" w:sz="0" w:space="0" w:color="auto"/>
              </w:divBdr>
            </w:div>
            <w:div w:id="1947809067">
              <w:marLeft w:val="0"/>
              <w:marRight w:val="0"/>
              <w:marTop w:val="0"/>
              <w:marBottom w:val="0"/>
              <w:divBdr>
                <w:top w:val="none" w:sz="0" w:space="0" w:color="auto"/>
                <w:left w:val="none" w:sz="0" w:space="0" w:color="auto"/>
                <w:bottom w:val="none" w:sz="0" w:space="0" w:color="auto"/>
                <w:right w:val="none" w:sz="0" w:space="0" w:color="auto"/>
              </w:divBdr>
            </w:div>
            <w:div w:id="1000233243">
              <w:marLeft w:val="0"/>
              <w:marRight w:val="0"/>
              <w:marTop w:val="0"/>
              <w:marBottom w:val="0"/>
              <w:divBdr>
                <w:top w:val="none" w:sz="0" w:space="0" w:color="auto"/>
                <w:left w:val="none" w:sz="0" w:space="0" w:color="auto"/>
                <w:bottom w:val="none" w:sz="0" w:space="0" w:color="auto"/>
                <w:right w:val="none" w:sz="0" w:space="0" w:color="auto"/>
              </w:divBdr>
            </w:div>
            <w:div w:id="26413865">
              <w:marLeft w:val="0"/>
              <w:marRight w:val="0"/>
              <w:marTop w:val="0"/>
              <w:marBottom w:val="0"/>
              <w:divBdr>
                <w:top w:val="none" w:sz="0" w:space="0" w:color="auto"/>
                <w:left w:val="none" w:sz="0" w:space="0" w:color="auto"/>
                <w:bottom w:val="none" w:sz="0" w:space="0" w:color="auto"/>
                <w:right w:val="none" w:sz="0" w:space="0" w:color="auto"/>
              </w:divBdr>
            </w:div>
            <w:div w:id="544415534">
              <w:marLeft w:val="0"/>
              <w:marRight w:val="0"/>
              <w:marTop w:val="0"/>
              <w:marBottom w:val="0"/>
              <w:divBdr>
                <w:top w:val="none" w:sz="0" w:space="0" w:color="auto"/>
                <w:left w:val="none" w:sz="0" w:space="0" w:color="auto"/>
                <w:bottom w:val="none" w:sz="0" w:space="0" w:color="auto"/>
                <w:right w:val="none" w:sz="0" w:space="0" w:color="auto"/>
              </w:divBdr>
            </w:div>
            <w:div w:id="919170421">
              <w:marLeft w:val="0"/>
              <w:marRight w:val="0"/>
              <w:marTop w:val="0"/>
              <w:marBottom w:val="0"/>
              <w:divBdr>
                <w:top w:val="none" w:sz="0" w:space="0" w:color="auto"/>
                <w:left w:val="none" w:sz="0" w:space="0" w:color="auto"/>
                <w:bottom w:val="none" w:sz="0" w:space="0" w:color="auto"/>
                <w:right w:val="none" w:sz="0" w:space="0" w:color="auto"/>
              </w:divBdr>
            </w:div>
            <w:div w:id="1250624819">
              <w:marLeft w:val="0"/>
              <w:marRight w:val="0"/>
              <w:marTop w:val="0"/>
              <w:marBottom w:val="0"/>
              <w:divBdr>
                <w:top w:val="none" w:sz="0" w:space="0" w:color="auto"/>
                <w:left w:val="none" w:sz="0" w:space="0" w:color="auto"/>
                <w:bottom w:val="none" w:sz="0" w:space="0" w:color="auto"/>
                <w:right w:val="none" w:sz="0" w:space="0" w:color="auto"/>
              </w:divBdr>
            </w:div>
            <w:div w:id="1862670529">
              <w:marLeft w:val="0"/>
              <w:marRight w:val="0"/>
              <w:marTop w:val="0"/>
              <w:marBottom w:val="0"/>
              <w:divBdr>
                <w:top w:val="none" w:sz="0" w:space="0" w:color="auto"/>
                <w:left w:val="none" w:sz="0" w:space="0" w:color="auto"/>
                <w:bottom w:val="none" w:sz="0" w:space="0" w:color="auto"/>
                <w:right w:val="none" w:sz="0" w:space="0" w:color="auto"/>
              </w:divBdr>
            </w:div>
            <w:div w:id="1030565386">
              <w:marLeft w:val="0"/>
              <w:marRight w:val="0"/>
              <w:marTop w:val="0"/>
              <w:marBottom w:val="0"/>
              <w:divBdr>
                <w:top w:val="none" w:sz="0" w:space="0" w:color="auto"/>
                <w:left w:val="none" w:sz="0" w:space="0" w:color="auto"/>
                <w:bottom w:val="none" w:sz="0" w:space="0" w:color="auto"/>
                <w:right w:val="none" w:sz="0" w:space="0" w:color="auto"/>
              </w:divBdr>
            </w:div>
            <w:div w:id="1040475630">
              <w:marLeft w:val="0"/>
              <w:marRight w:val="0"/>
              <w:marTop w:val="0"/>
              <w:marBottom w:val="0"/>
              <w:divBdr>
                <w:top w:val="none" w:sz="0" w:space="0" w:color="auto"/>
                <w:left w:val="none" w:sz="0" w:space="0" w:color="auto"/>
                <w:bottom w:val="none" w:sz="0" w:space="0" w:color="auto"/>
                <w:right w:val="none" w:sz="0" w:space="0" w:color="auto"/>
              </w:divBdr>
            </w:div>
            <w:div w:id="285280148">
              <w:marLeft w:val="0"/>
              <w:marRight w:val="0"/>
              <w:marTop w:val="0"/>
              <w:marBottom w:val="0"/>
              <w:divBdr>
                <w:top w:val="none" w:sz="0" w:space="0" w:color="auto"/>
                <w:left w:val="none" w:sz="0" w:space="0" w:color="auto"/>
                <w:bottom w:val="none" w:sz="0" w:space="0" w:color="auto"/>
                <w:right w:val="none" w:sz="0" w:space="0" w:color="auto"/>
              </w:divBdr>
            </w:div>
            <w:div w:id="1425766552">
              <w:marLeft w:val="0"/>
              <w:marRight w:val="0"/>
              <w:marTop w:val="0"/>
              <w:marBottom w:val="0"/>
              <w:divBdr>
                <w:top w:val="none" w:sz="0" w:space="0" w:color="auto"/>
                <w:left w:val="none" w:sz="0" w:space="0" w:color="auto"/>
                <w:bottom w:val="none" w:sz="0" w:space="0" w:color="auto"/>
                <w:right w:val="none" w:sz="0" w:space="0" w:color="auto"/>
              </w:divBdr>
            </w:div>
            <w:div w:id="258216540">
              <w:marLeft w:val="0"/>
              <w:marRight w:val="0"/>
              <w:marTop w:val="0"/>
              <w:marBottom w:val="0"/>
              <w:divBdr>
                <w:top w:val="none" w:sz="0" w:space="0" w:color="auto"/>
                <w:left w:val="none" w:sz="0" w:space="0" w:color="auto"/>
                <w:bottom w:val="none" w:sz="0" w:space="0" w:color="auto"/>
                <w:right w:val="none" w:sz="0" w:space="0" w:color="auto"/>
              </w:divBdr>
            </w:div>
            <w:div w:id="1562135882">
              <w:marLeft w:val="0"/>
              <w:marRight w:val="0"/>
              <w:marTop w:val="0"/>
              <w:marBottom w:val="0"/>
              <w:divBdr>
                <w:top w:val="none" w:sz="0" w:space="0" w:color="auto"/>
                <w:left w:val="none" w:sz="0" w:space="0" w:color="auto"/>
                <w:bottom w:val="none" w:sz="0" w:space="0" w:color="auto"/>
                <w:right w:val="none" w:sz="0" w:space="0" w:color="auto"/>
              </w:divBdr>
            </w:div>
            <w:div w:id="758603342">
              <w:marLeft w:val="0"/>
              <w:marRight w:val="0"/>
              <w:marTop w:val="0"/>
              <w:marBottom w:val="0"/>
              <w:divBdr>
                <w:top w:val="none" w:sz="0" w:space="0" w:color="auto"/>
                <w:left w:val="none" w:sz="0" w:space="0" w:color="auto"/>
                <w:bottom w:val="none" w:sz="0" w:space="0" w:color="auto"/>
                <w:right w:val="none" w:sz="0" w:space="0" w:color="auto"/>
              </w:divBdr>
            </w:div>
            <w:div w:id="2072578666">
              <w:marLeft w:val="0"/>
              <w:marRight w:val="0"/>
              <w:marTop w:val="0"/>
              <w:marBottom w:val="0"/>
              <w:divBdr>
                <w:top w:val="none" w:sz="0" w:space="0" w:color="auto"/>
                <w:left w:val="none" w:sz="0" w:space="0" w:color="auto"/>
                <w:bottom w:val="none" w:sz="0" w:space="0" w:color="auto"/>
                <w:right w:val="none" w:sz="0" w:space="0" w:color="auto"/>
              </w:divBdr>
            </w:div>
            <w:div w:id="82797405">
              <w:marLeft w:val="0"/>
              <w:marRight w:val="0"/>
              <w:marTop w:val="0"/>
              <w:marBottom w:val="0"/>
              <w:divBdr>
                <w:top w:val="none" w:sz="0" w:space="0" w:color="auto"/>
                <w:left w:val="none" w:sz="0" w:space="0" w:color="auto"/>
                <w:bottom w:val="none" w:sz="0" w:space="0" w:color="auto"/>
                <w:right w:val="none" w:sz="0" w:space="0" w:color="auto"/>
              </w:divBdr>
            </w:div>
            <w:div w:id="2075272386">
              <w:marLeft w:val="0"/>
              <w:marRight w:val="0"/>
              <w:marTop w:val="0"/>
              <w:marBottom w:val="0"/>
              <w:divBdr>
                <w:top w:val="none" w:sz="0" w:space="0" w:color="auto"/>
                <w:left w:val="none" w:sz="0" w:space="0" w:color="auto"/>
                <w:bottom w:val="none" w:sz="0" w:space="0" w:color="auto"/>
                <w:right w:val="none" w:sz="0" w:space="0" w:color="auto"/>
              </w:divBdr>
            </w:div>
            <w:div w:id="813638745">
              <w:marLeft w:val="0"/>
              <w:marRight w:val="0"/>
              <w:marTop w:val="0"/>
              <w:marBottom w:val="0"/>
              <w:divBdr>
                <w:top w:val="none" w:sz="0" w:space="0" w:color="auto"/>
                <w:left w:val="none" w:sz="0" w:space="0" w:color="auto"/>
                <w:bottom w:val="none" w:sz="0" w:space="0" w:color="auto"/>
                <w:right w:val="none" w:sz="0" w:space="0" w:color="auto"/>
              </w:divBdr>
            </w:div>
            <w:div w:id="2032098142">
              <w:marLeft w:val="0"/>
              <w:marRight w:val="0"/>
              <w:marTop w:val="0"/>
              <w:marBottom w:val="0"/>
              <w:divBdr>
                <w:top w:val="none" w:sz="0" w:space="0" w:color="auto"/>
                <w:left w:val="none" w:sz="0" w:space="0" w:color="auto"/>
                <w:bottom w:val="none" w:sz="0" w:space="0" w:color="auto"/>
                <w:right w:val="none" w:sz="0" w:space="0" w:color="auto"/>
              </w:divBdr>
            </w:div>
            <w:div w:id="1109274859">
              <w:marLeft w:val="0"/>
              <w:marRight w:val="0"/>
              <w:marTop w:val="0"/>
              <w:marBottom w:val="0"/>
              <w:divBdr>
                <w:top w:val="none" w:sz="0" w:space="0" w:color="auto"/>
                <w:left w:val="none" w:sz="0" w:space="0" w:color="auto"/>
                <w:bottom w:val="none" w:sz="0" w:space="0" w:color="auto"/>
                <w:right w:val="none" w:sz="0" w:space="0" w:color="auto"/>
              </w:divBdr>
            </w:div>
            <w:div w:id="1015182931">
              <w:marLeft w:val="0"/>
              <w:marRight w:val="0"/>
              <w:marTop w:val="0"/>
              <w:marBottom w:val="0"/>
              <w:divBdr>
                <w:top w:val="none" w:sz="0" w:space="0" w:color="auto"/>
                <w:left w:val="none" w:sz="0" w:space="0" w:color="auto"/>
                <w:bottom w:val="none" w:sz="0" w:space="0" w:color="auto"/>
                <w:right w:val="none" w:sz="0" w:space="0" w:color="auto"/>
              </w:divBdr>
            </w:div>
            <w:div w:id="15154516">
              <w:marLeft w:val="0"/>
              <w:marRight w:val="0"/>
              <w:marTop w:val="0"/>
              <w:marBottom w:val="0"/>
              <w:divBdr>
                <w:top w:val="none" w:sz="0" w:space="0" w:color="auto"/>
                <w:left w:val="none" w:sz="0" w:space="0" w:color="auto"/>
                <w:bottom w:val="none" w:sz="0" w:space="0" w:color="auto"/>
                <w:right w:val="none" w:sz="0" w:space="0" w:color="auto"/>
              </w:divBdr>
            </w:div>
            <w:div w:id="1714689444">
              <w:marLeft w:val="0"/>
              <w:marRight w:val="0"/>
              <w:marTop w:val="0"/>
              <w:marBottom w:val="0"/>
              <w:divBdr>
                <w:top w:val="none" w:sz="0" w:space="0" w:color="auto"/>
                <w:left w:val="none" w:sz="0" w:space="0" w:color="auto"/>
                <w:bottom w:val="none" w:sz="0" w:space="0" w:color="auto"/>
                <w:right w:val="none" w:sz="0" w:space="0" w:color="auto"/>
              </w:divBdr>
            </w:div>
            <w:div w:id="1352951338">
              <w:marLeft w:val="0"/>
              <w:marRight w:val="0"/>
              <w:marTop w:val="0"/>
              <w:marBottom w:val="0"/>
              <w:divBdr>
                <w:top w:val="none" w:sz="0" w:space="0" w:color="auto"/>
                <w:left w:val="none" w:sz="0" w:space="0" w:color="auto"/>
                <w:bottom w:val="none" w:sz="0" w:space="0" w:color="auto"/>
                <w:right w:val="none" w:sz="0" w:space="0" w:color="auto"/>
              </w:divBdr>
            </w:div>
            <w:div w:id="158691757">
              <w:marLeft w:val="0"/>
              <w:marRight w:val="0"/>
              <w:marTop w:val="0"/>
              <w:marBottom w:val="0"/>
              <w:divBdr>
                <w:top w:val="none" w:sz="0" w:space="0" w:color="auto"/>
                <w:left w:val="none" w:sz="0" w:space="0" w:color="auto"/>
                <w:bottom w:val="none" w:sz="0" w:space="0" w:color="auto"/>
                <w:right w:val="none" w:sz="0" w:space="0" w:color="auto"/>
              </w:divBdr>
            </w:div>
            <w:div w:id="456097522">
              <w:marLeft w:val="0"/>
              <w:marRight w:val="0"/>
              <w:marTop w:val="0"/>
              <w:marBottom w:val="0"/>
              <w:divBdr>
                <w:top w:val="none" w:sz="0" w:space="0" w:color="auto"/>
                <w:left w:val="none" w:sz="0" w:space="0" w:color="auto"/>
                <w:bottom w:val="none" w:sz="0" w:space="0" w:color="auto"/>
                <w:right w:val="none" w:sz="0" w:space="0" w:color="auto"/>
              </w:divBdr>
            </w:div>
            <w:div w:id="809902951">
              <w:marLeft w:val="0"/>
              <w:marRight w:val="0"/>
              <w:marTop w:val="0"/>
              <w:marBottom w:val="0"/>
              <w:divBdr>
                <w:top w:val="none" w:sz="0" w:space="0" w:color="auto"/>
                <w:left w:val="none" w:sz="0" w:space="0" w:color="auto"/>
                <w:bottom w:val="none" w:sz="0" w:space="0" w:color="auto"/>
                <w:right w:val="none" w:sz="0" w:space="0" w:color="auto"/>
              </w:divBdr>
            </w:div>
            <w:div w:id="1111389045">
              <w:marLeft w:val="0"/>
              <w:marRight w:val="0"/>
              <w:marTop w:val="0"/>
              <w:marBottom w:val="0"/>
              <w:divBdr>
                <w:top w:val="none" w:sz="0" w:space="0" w:color="auto"/>
                <w:left w:val="none" w:sz="0" w:space="0" w:color="auto"/>
                <w:bottom w:val="none" w:sz="0" w:space="0" w:color="auto"/>
                <w:right w:val="none" w:sz="0" w:space="0" w:color="auto"/>
              </w:divBdr>
            </w:div>
            <w:div w:id="1849561226">
              <w:marLeft w:val="0"/>
              <w:marRight w:val="0"/>
              <w:marTop w:val="0"/>
              <w:marBottom w:val="0"/>
              <w:divBdr>
                <w:top w:val="none" w:sz="0" w:space="0" w:color="auto"/>
                <w:left w:val="none" w:sz="0" w:space="0" w:color="auto"/>
                <w:bottom w:val="none" w:sz="0" w:space="0" w:color="auto"/>
                <w:right w:val="none" w:sz="0" w:space="0" w:color="auto"/>
              </w:divBdr>
            </w:div>
            <w:div w:id="271548319">
              <w:marLeft w:val="0"/>
              <w:marRight w:val="0"/>
              <w:marTop w:val="0"/>
              <w:marBottom w:val="0"/>
              <w:divBdr>
                <w:top w:val="none" w:sz="0" w:space="0" w:color="auto"/>
                <w:left w:val="none" w:sz="0" w:space="0" w:color="auto"/>
                <w:bottom w:val="none" w:sz="0" w:space="0" w:color="auto"/>
                <w:right w:val="none" w:sz="0" w:space="0" w:color="auto"/>
              </w:divBdr>
            </w:div>
            <w:div w:id="542601801">
              <w:marLeft w:val="0"/>
              <w:marRight w:val="0"/>
              <w:marTop w:val="0"/>
              <w:marBottom w:val="0"/>
              <w:divBdr>
                <w:top w:val="none" w:sz="0" w:space="0" w:color="auto"/>
                <w:left w:val="none" w:sz="0" w:space="0" w:color="auto"/>
                <w:bottom w:val="none" w:sz="0" w:space="0" w:color="auto"/>
                <w:right w:val="none" w:sz="0" w:space="0" w:color="auto"/>
              </w:divBdr>
            </w:div>
            <w:div w:id="361516259">
              <w:marLeft w:val="0"/>
              <w:marRight w:val="0"/>
              <w:marTop w:val="0"/>
              <w:marBottom w:val="0"/>
              <w:divBdr>
                <w:top w:val="none" w:sz="0" w:space="0" w:color="auto"/>
                <w:left w:val="none" w:sz="0" w:space="0" w:color="auto"/>
                <w:bottom w:val="none" w:sz="0" w:space="0" w:color="auto"/>
                <w:right w:val="none" w:sz="0" w:space="0" w:color="auto"/>
              </w:divBdr>
            </w:div>
            <w:div w:id="999425136">
              <w:marLeft w:val="0"/>
              <w:marRight w:val="0"/>
              <w:marTop w:val="0"/>
              <w:marBottom w:val="0"/>
              <w:divBdr>
                <w:top w:val="none" w:sz="0" w:space="0" w:color="auto"/>
                <w:left w:val="none" w:sz="0" w:space="0" w:color="auto"/>
                <w:bottom w:val="none" w:sz="0" w:space="0" w:color="auto"/>
                <w:right w:val="none" w:sz="0" w:space="0" w:color="auto"/>
              </w:divBdr>
            </w:div>
            <w:div w:id="1107428006">
              <w:marLeft w:val="0"/>
              <w:marRight w:val="0"/>
              <w:marTop w:val="0"/>
              <w:marBottom w:val="0"/>
              <w:divBdr>
                <w:top w:val="none" w:sz="0" w:space="0" w:color="auto"/>
                <w:left w:val="none" w:sz="0" w:space="0" w:color="auto"/>
                <w:bottom w:val="none" w:sz="0" w:space="0" w:color="auto"/>
                <w:right w:val="none" w:sz="0" w:space="0" w:color="auto"/>
              </w:divBdr>
            </w:div>
            <w:div w:id="715546043">
              <w:marLeft w:val="0"/>
              <w:marRight w:val="0"/>
              <w:marTop w:val="0"/>
              <w:marBottom w:val="0"/>
              <w:divBdr>
                <w:top w:val="none" w:sz="0" w:space="0" w:color="auto"/>
                <w:left w:val="none" w:sz="0" w:space="0" w:color="auto"/>
                <w:bottom w:val="none" w:sz="0" w:space="0" w:color="auto"/>
                <w:right w:val="none" w:sz="0" w:space="0" w:color="auto"/>
              </w:divBdr>
            </w:div>
            <w:div w:id="1607225656">
              <w:marLeft w:val="0"/>
              <w:marRight w:val="0"/>
              <w:marTop w:val="0"/>
              <w:marBottom w:val="0"/>
              <w:divBdr>
                <w:top w:val="none" w:sz="0" w:space="0" w:color="auto"/>
                <w:left w:val="none" w:sz="0" w:space="0" w:color="auto"/>
                <w:bottom w:val="none" w:sz="0" w:space="0" w:color="auto"/>
                <w:right w:val="none" w:sz="0" w:space="0" w:color="auto"/>
              </w:divBdr>
            </w:div>
            <w:div w:id="6561941">
              <w:marLeft w:val="0"/>
              <w:marRight w:val="0"/>
              <w:marTop w:val="0"/>
              <w:marBottom w:val="0"/>
              <w:divBdr>
                <w:top w:val="none" w:sz="0" w:space="0" w:color="auto"/>
                <w:left w:val="none" w:sz="0" w:space="0" w:color="auto"/>
                <w:bottom w:val="none" w:sz="0" w:space="0" w:color="auto"/>
                <w:right w:val="none" w:sz="0" w:space="0" w:color="auto"/>
              </w:divBdr>
            </w:div>
            <w:div w:id="2131046037">
              <w:marLeft w:val="0"/>
              <w:marRight w:val="0"/>
              <w:marTop w:val="0"/>
              <w:marBottom w:val="0"/>
              <w:divBdr>
                <w:top w:val="none" w:sz="0" w:space="0" w:color="auto"/>
                <w:left w:val="none" w:sz="0" w:space="0" w:color="auto"/>
                <w:bottom w:val="none" w:sz="0" w:space="0" w:color="auto"/>
                <w:right w:val="none" w:sz="0" w:space="0" w:color="auto"/>
              </w:divBdr>
            </w:div>
            <w:div w:id="250510384">
              <w:marLeft w:val="0"/>
              <w:marRight w:val="0"/>
              <w:marTop w:val="0"/>
              <w:marBottom w:val="0"/>
              <w:divBdr>
                <w:top w:val="none" w:sz="0" w:space="0" w:color="auto"/>
                <w:left w:val="none" w:sz="0" w:space="0" w:color="auto"/>
                <w:bottom w:val="none" w:sz="0" w:space="0" w:color="auto"/>
                <w:right w:val="none" w:sz="0" w:space="0" w:color="auto"/>
              </w:divBdr>
            </w:div>
            <w:div w:id="1749694052">
              <w:marLeft w:val="0"/>
              <w:marRight w:val="0"/>
              <w:marTop w:val="0"/>
              <w:marBottom w:val="0"/>
              <w:divBdr>
                <w:top w:val="none" w:sz="0" w:space="0" w:color="auto"/>
                <w:left w:val="none" w:sz="0" w:space="0" w:color="auto"/>
                <w:bottom w:val="none" w:sz="0" w:space="0" w:color="auto"/>
                <w:right w:val="none" w:sz="0" w:space="0" w:color="auto"/>
              </w:divBdr>
            </w:div>
            <w:div w:id="890457542">
              <w:marLeft w:val="0"/>
              <w:marRight w:val="0"/>
              <w:marTop w:val="0"/>
              <w:marBottom w:val="0"/>
              <w:divBdr>
                <w:top w:val="none" w:sz="0" w:space="0" w:color="auto"/>
                <w:left w:val="none" w:sz="0" w:space="0" w:color="auto"/>
                <w:bottom w:val="none" w:sz="0" w:space="0" w:color="auto"/>
                <w:right w:val="none" w:sz="0" w:space="0" w:color="auto"/>
              </w:divBdr>
            </w:div>
            <w:div w:id="1072654196">
              <w:marLeft w:val="0"/>
              <w:marRight w:val="0"/>
              <w:marTop w:val="0"/>
              <w:marBottom w:val="0"/>
              <w:divBdr>
                <w:top w:val="none" w:sz="0" w:space="0" w:color="auto"/>
                <w:left w:val="none" w:sz="0" w:space="0" w:color="auto"/>
                <w:bottom w:val="none" w:sz="0" w:space="0" w:color="auto"/>
                <w:right w:val="none" w:sz="0" w:space="0" w:color="auto"/>
              </w:divBdr>
            </w:div>
            <w:div w:id="1647591421">
              <w:marLeft w:val="0"/>
              <w:marRight w:val="0"/>
              <w:marTop w:val="0"/>
              <w:marBottom w:val="0"/>
              <w:divBdr>
                <w:top w:val="none" w:sz="0" w:space="0" w:color="auto"/>
                <w:left w:val="none" w:sz="0" w:space="0" w:color="auto"/>
                <w:bottom w:val="none" w:sz="0" w:space="0" w:color="auto"/>
                <w:right w:val="none" w:sz="0" w:space="0" w:color="auto"/>
              </w:divBdr>
            </w:div>
            <w:div w:id="1780878348">
              <w:marLeft w:val="0"/>
              <w:marRight w:val="0"/>
              <w:marTop w:val="0"/>
              <w:marBottom w:val="0"/>
              <w:divBdr>
                <w:top w:val="none" w:sz="0" w:space="0" w:color="auto"/>
                <w:left w:val="none" w:sz="0" w:space="0" w:color="auto"/>
                <w:bottom w:val="none" w:sz="0" w:space="0" w:color="auto"/>
                <w:right w:val="none" w:sz="0" w:space="0" w:color="auto"/>
              </w:divBdr>
            </w:div>
            <w:div w:id="762459387">
              <w:marLeft w:val="0"/>
              <w:marRight w:val="0"/>
              <w:marTop w:val="0"/>
              <w:marBottom w:val="0"/>
              <w:divBdr>
                <w:top w:val="none" w:sz="0" w:space="0" w:color="auto"/>
                <w:left w:val="none" w:sz="0" w:space="0" w:color="auto"/>
                <w:bottom w:val="none" w:sz="0" w:space="0" w:color="auto"/>
                <w:right w:val="none" w:sz="0" w:space="0" w:color="auto"/>
              </w:divBdr>
            </w:div>
            <w:div w:id="346099105">
              <w:marLeft w:val="0"/>
              <w:marRight w:val="0"/>
              <w:marTop w:val="0"/>
              <w:marBottom w:val="0"/>
              <w:divBdr>
                <w:top w:val="none" w:sz="0" w:space="0" w:color="auto"/>
                <w:left w:val="none" w:sz="0" w:space="0" w:color="auto"/>
                <w:bottom w:val="none" w:sz="0" w:space="0" w:color="auto"/>
                <w:right w:val="none" w:sz="0" w:space="0" w:color="auto"/>
              </w:divBdr>
            </w:div>
            <w:div w:id="1386833745">
              <w:marLeft w:val="0"/>
              <w:marRight w:val="0"/>
              <w:marTop w:val="0"/>
              <w:marBottom w:val="0"/>
              <w:divBdr>
                <w:top w:val="none" w:sz="0" w:space="0" w:color="auto"/>
                <w:left w:val="none" w:sz="0" w:space="0" w:color="auto"/>
                <w:bottom w:val="none" w:sz="0" w:space="0" w:color="auto"/>
                <w:right w:val="none" w:sz="0" w:space="0" w:color="auto"/>
              </w:divBdr>
            </w:div>
            <w:div w:id="976688854">
              <w:marLeft w:val="0"/>
              <w:marRight w:val="0"/>
              <w:marTop w:val="0"/>
              <w:marBottom w:val="0"/>
              <w:divBdr>
                <w:top w:val="none" w:sz="0" w:space="0" w:color="auto"/>
                <w:left w:val="none" w:sz="0" w:space="0" w:color="auto"/>
                <w:bottom w:val="none" w:sz="0" w:space="0" w:color="auto"/>
                <w:right w:val="none" w:sz="0" w:space="0" w:color="auto"/>
              </w:divBdr>
            </w:div>
            <w:div w:id="638846363">
              <w:marLeft w:val="0"/>
              <w:marRight w:val="0"/>
              <w:marTop w:val="0"/>
              <w:marBottom w:val="0"/>
              <w:divBdr>
                <w:top w:val="none" w:sz="0" w:space="0" w:color="auto"/>
                <w:left w:val="none" w:sz="0" w:space="0" w:color="auto"/>
                <w:bottom w:val="none" w:sz="0" w:space="0" w:color="auto"/>
                <w:right w:val="none" w:sz="0" w:space="0" w:color="auto"/>
              </w:divBdr>
            </w:div>
            <w:div w:id="287325224">
              <w:marLeft w:val="0"/>
              <w:marRight w:val="0"/>
              <w:marTop w:val="0"/>
              <w:marBottom w:val="0"/>
              <w:divBdr>
                <w:top w:val="none" w:sz="0" w:space="0" w:color="auto"/>
                <w:left w:val="none" w:sz="0" w:space="0" w:color="auto"/>
                <w:bottom w:val="none" w:sz="0" w:space="0" w:color="auto"/>
                <w:right w:val="none" w:sz="0" w:space="0" w:color="auto"/>
              </w:divBdr>
            </w:div>
            <w:div w:id="1657371238">
              <w:marLeft w:val="0"/>
              <w:marRight w:val="0"/>
              <w:marTop w:val="0"/>
              <w:marBottom w:val="0"/>
              <w:divBdr>
                <w:top w:val="none" w:sz="0" w:space="0" w:color="auto"/>
                <w:left w:val="none" w:sz="0" w:space="0" w:color="auto"/>
                <w:bottom w:val="none" w:sz="0" w:space="0" w:color="auto"/>
                <w:right w:val="none" w:sz="0" w:space="0" w:color="auto"/>
              </w:divBdr>
            </w:div>
            <w:div w:id="956713473">
              <w:marLeft w:val="0"/>
              <w:marRight w:val="0"/>
              <w:marTop w:val="0"/>
              <w:marBottom w:val="0"/>
              <w:divBdr>
                <w:top w:val="none" w:sz="0" w:space="0" w:color="auto"/>
                <w:left w:val="none" w:sz="0" w:space="0" w:color="auto"/>
                <w:bottom w:val="none" w:sz="0" w:space="0" w:color="auto"/>
                <w:right w:val="none" w:sz="0" w:space="0" w:color="auto"/>
              </w:divBdr>
            </w:div>
            <w:div w:id="935402849">
              <w:marLeft w:val="0"/>
              <w:marRight w:val="0"/>
              <w:marTop w:val="0"/>
              <w:marBottom w:val="0"/>
              <w:divBdr>
                <w:top w:val="none" w:sz="0" w:space="0" w:color="auto"/>
                <w:left w:val="none" w:sz="0" w:space="0" w:color="auto"/>
                <w:bottom w:val="none" w:sz="0" w:space="0" w:color="auto"/>
                <w:right w:val="none" w:sz="0" w:space="0" w:color="auto"/>
              </w:divBdr>
            </w:div>
            <w:div w:id="602688898">
              <w:marLeft w:val="0"/>
              <w:marRight w:val="0"/>
              <w:marTop w:val="0"/>
              <w:marBottom w:val="0"/>
              <w:divBdr>
                <w:top w:val="none" w:sz="0" w:space="0" w:color="auto"/>
                <w:left w:val="none" w:sz="0" w:space="0" w:color="auto"/>
                <w:bottom w:val="none" w:sz="0" w:space="0" w:color="auto"/>
                <w:right w:val="none" w:sz="0" w:space="0" w:color="auto"/>
              </w:divBdr>
            </w:div>
            <w:div w:id="634261833">
              <w:marLeft w:val="0"/>
              <w:marRight w:val="0"/>
              <w:marTop w:val="0"/>
              <w:marBottom w:val="0"/>
              <w:divBdr>
                <w:top w:val="none" w:sz="0" w:space="0" w:color="auto"/>
                <w:left w:val="none" w:sz="0" w:space="0" w:color="auto"/>
                <w:bottom w:val="none" w:sz="0" w:space="0" w:color="auto"/>
                <w:right w:val="none" w:sz="0" w:space="0" w:color="auto"/>
              </w:divBdr>
            </w:div>
            <w:div w:id="431244536">
              <w:marLeft w:val="0"/>
              <w:marRight w:val="0"/>
              <w:marTop w:val="0"/>
              <w:marBottom w:val="0"/>
              <w:divBdr>
                <w:top w:val="none" w:sz="0" w:space="0" w:color="auto"/>
                <w:left w:val="none" w:sz="0" w:space="0" w:color="auto"/>
                <w:bottom w:val="none" w:sz="0" w:space="0" w:color="auto"/>
                <w:right w:val="none" w:sz="0" w:space="0" w:color="auto"/>
              </w:divBdr>
            </w:div>
            <w:div w:id="2073845995">
              <w:marLeft w:val="0"/>
              <w:marRight w:val="0"/>
              <w:marTop w:val="0"/>
              <w:marBottom w:val="0"/>
              <w:divBdr>
                <w:top w:val="none" w:sz="0" w:space="0" w:color="auto"/>
                <w:left w:val="none" w:sz="0" w:space="0" w:color="auto"/>
                <w:bottom w:val="none" w:sz="0" w:space="0" w:color="auto"/>
                <w:right w:val="none" w:sz="0" w:space="0" w:color="auto"/>
              </w:divBdr>
            </w:div>
            <w:div w:id="1294167475">
              <w:marLeft w:val="0"/>
              <w:marRight w:val="0"/>
              <w:marTop w:val="0"/>
              <w:marBottom w:val="0"/>
              <w:divBdr>
                <w:top w:val="none" w:sz="0" w:space="0" w:color="auto"/>
                <w:left w:val="none" w:sz="0" w:space="0" w:color="auto"/>
                <w:bottom w:val="none" w:sz="0" w:space="0" w:color="auto"/>
                <w:right w:val="none" w:sz="0" w:space="0" w:color="auto"/>
              </w:divBdr>
            </w:div>
            <w:div w:id="484976844">
              <w:marLeft w:val="0"/>
              <w:marRight w:val="0"/>
              <w:marTop w:val="0"/>
              <w:marBottom w:val="0"/>
              <w:divBdr>
                <w:top w:val="none" w:sz="0" w:space="0" w:color="auto"/>
                <w:left w:val="none" w:sz="0" w:space="0" w:color="auto"/>
                <w:bottom w:val="none" w:sz="0" w:space="0" w:color="auto"/>
                <w:right w:val="none" w:sz="0" w:space="0" w:color="auto"/>
              </w:divBdr>
            </w:div>
            <w:div w:id="522285921">
              <w:marLeft w:val="0"/>
              <w:marRight w:val="0"/>
              <w:marTop w:val="0"/>
              <w:marBottom w:val="0"/>
              <w:divBdr>
                <w:top w:val="none" w:sz="0" w:space="0" w:color="auto"/>
                <w:left w:val="none" w:sz="0" w:space="0" w:color="auto"/>
                <w:bottom w:val="none" w:sz="0" w:space="0" w:color="auto"/>
                <w:right w:val="none" w:sz="0" w:space="0" w:color="auto"/>
              </w:divBdr>
            </w:div>
            <w:div w:id="142548272">
              <w:marLeft w:val="0"/>
              <w:marRight w:val="0"/>
              <w:marTop w:val="0"/>
              <w:marBottom w:val="0"/>
              <w:divBdr>
                <w:top w:val="none" w:sz="0" w:space="0" w:color="auto"/>
                <w:left w:val="none" w:sz="0" w:space="0" w:color="auto"/>
                <w:bottom w:val="none" w:sz="0" w:space="0" w:color="auto"/>
                <w:right w:val="none" w:sz="0" w:space="0" w:color="auto"/>
              </w:divBdr>
            </w:div>
            <w:div w:id="1055203819">
              <w:marLeft w:val="0"/>
              <w:marRight w:val="0"/>
              <w:marTop w:val="0"/>
              <w:marBottom w:val="0"/>
              <w:divBdr>
                <w:top w:val="none" w:sz="0" w:space="0" w:color="auto"/>
                <w:left w:val="none" w:sz="0" w:space="0" w:color="auto"/>
                <w:bottom w:val="none" w:sz="0" w:space="0" w:color="auto"/>
                <w:right w:val="none" w:sz="0" w:space="0" w:color="auto"/>
              </w:divBdr>
            </w:div>
            <w:div w:id="1493179523">
              <w:marLeft w:val="0"/>
              <w:marRight w:val="0"/>
              <w:marTop w:val="0"/>
              <w:marBottom w:val="0"/>
              <w:divBdr>
                <w:top w:val="none" w:sz="0" w:space="0" w:color="auto"/>
                <w:left w:val="none" w:sz="0" w:space="0" w:color="auto"/>
                <w:bottom w:val="none" w:sz="0" w:space="0" w:color="auto"/>
                <w:right w:val="none" w:sz="0" w:space="0" w:color="auto"/>
              </w:divBdr>
            </w:div>
            <w:div w:id="1657103551">
              <w:marLeft w:val="0"/>
              <w:marRight w:val="0"/>
              <w:marTop w:val="0"/>
              <w:marBottom w:val="0"/>
              <w:divBdr>
                <w:top w:val="none" w:sz="0" w:space="0" w:color="auto"/>
                <w:left w:val="none" w:sz="0" w:space="0" w:color="auto"/>
                <w:bottom w:val="none" w:sz="0" w:space="0" w:color="auto"/>
                <w:right w:val="none" w:sz="0" w:space="0" w:color="auto"/>
              </w:divBdr>
            </w:div>
            <w:div w:id="250822895">
              <w:marLeft w:val="0"/>
              <w:marRight w:val="0"/>
              <w:marTop w:val="0"/>
              <w:marBottom w:val="0"/>
              <w:divBdr>
                <w:top w:val="none" w:sz="0" w:space="0" w:color="auto"/>
                <w:left w:val="none" w:sz="0" w:space="0" w:color="auto"/>
                <w:bottom w:val="none" w:sz="0" w:space="0" w:color="auto"/>
                <w:right w:val="none" w:sz="0" w:space="0" w:color="auto"/>
              </w:divBdr>
            </w:div>
            <w:div w:id="536938340">
              <w:marLeft w:val="0"/>
              <w:marRight w:val="0"/>
              <w:marTop w:val="0"/>
              <w:marBottom w:val="0"/>
              <w:divBdr>
                <w:top w:val="none" w:sz="0" w:space="0" w:color="auto"/>
                <w:left w:val="none" w:sz="0" w:space="0" w:color="auto"/>
                <w:bottom w:val="none" w:sz="0" w:space="0" w:color="auto"/>
                <w:right w:val="none" w:sz="0" w:space="0" w:color="auto"/>
              </w:divBdr>
            </w:div>
            <w:div w:id="466777786">
              <w:marLeft w:val="0"/>
              <w:marRight w:val="0"/>
              <w:marTop w:val="0"/>
              <w:marBottom w:val="0"/>
              <w:divBdr>
                <w:top w:val="none" w:sz="0" w:space="0" w:color="auto"/>
                <w:left w:val="none" w:sz="0" w:space="0" w:color="auto"/>
                <w:bottom w:val="none" w:sz="0" w:space="0" w:color="auto"/>
                <w:right w:val="none" w:sz="0" w:space="0" w:color="auto"/>
              </w:divBdr>
            </w:div>
            <w:div w:id="1497572644">
              <w:marLeft w:val="0"/>
              <w:marRight w:val="0"/>
              <w:marTop w:val="0"/>
              <w:marBottom w:val="0"/>
              <w:divBdr>
                <w:top w:val="none" w:sz="0" w:space="0" w:color="auto"/>
                <w:left w:val="none" w:sz="0" w:space="0" w:color="auto"/>
                <w:bottom w:val="none" w:sz="0" w:space="0" w:color="auto"/>
                <w:right w:val="none" w:sz="0" w:space="0" w:color="auto"/>
              </w:divBdr>
            </w:div>
            <w:div w:id="1738212207">
              <w:marLeft w:val="0"/>
              <w:marRight w:val="0"/>
              <w:marTop w:val="0"/>
              <w:marBottom w:val="0"/>
              <w:divBdr>
                <w:top w:val="none" w:sz="0" w:space="0" w:color="auto"/>
                <w:left w:val="none" w:sz="0" w:space="0" w:color="auto"/>
                <w:bottom w:val="none" w:sz="0" w:space="0" w:color="auto"/>
                <w:right w:val="none" w:sz="0" w:space="0" w:color="auto"/>
              </w:divBdr>
            </w:div>
            <w:div w:id="898632342">
              <w:marLeft w:val="0"/>
              <w:marRight w:val="0"/>
              <w:marTop w:val="0"/>
              <w:marBottom w:val="0"/>
              <w:divBdr>
                <w:top w:val="none" w:sz="0" w:space="0" w:color="auto"/>
                <w:left w:val="none" w:sz="0" w:space="0" w:color="auto"/>
                <w:bottom w:val="none" w:sz="0" w:space="0" w:color="auto"/>
                <w:right w:val="none" w:sz="0" w:space="0" w:color="auto"/>
              </w:divBdr>
            </w:div>
            <w:div w:id="583800839">
              <w:marLeft w:val="0"/>
              <w:marRight w:val="0"/>
              <w:marTop w:val="0"/>
              <w:marBottom w:val="0"/>
              <w:divBdr>
                <w:top w:val="none" w:sz="0" w:space="0" w:color="auto"/>
                <w:left w:val="none" w:sz="0" w:space="0" w:color="auto"/>
                <w:bottom w:val="none" w:sz="0" w:space="0" w:color="auto"/>
                <w:right w:val="none" w:sz="0" w:space="0" w:color="auto"/>
              </w:divBdr>
            </w:div>
            <w:div w:id="1436485622">
              <w:marLeft w:val="0"/>
              <w:marRight w:val="0"/>
              <w:marTop w:val="0"/>
              <w:marBottom w:val="0"/>
              <w:divBdr>
                <w:top w:val="none" w:sz="0" w:space="0" w:color="auto"/>
                <w:left w:val="none" w:sz="0" w:space="0" w:color="auto"/>
                <w:bottom w:val="none" w:sz="0" w:space="0" w:color="auto"/>
                <w:right w:val="none" w:sz="0" w:space="0" w:color="auto"/>
              </w:divBdr>
            </w:div>
            <w:div w:id="1836528936">
              <w:marLeft w:val="0"/>
              <w:marRight w:val="0"/>
              <w:marTop w:val="0"/>
              <w:marBottom w:val="0"/>
              <w:divBdr>
                <w:top w:val="none" w:sz="0" w:space="0" w:color="auto"/>
                <w:left w:val="none" w:sz="0" w:space="0" w:color="auto"/>
                <w:bottom w:val="none" w:sz="0" w:space="0" w:color="auto"/>
                <w:right w:val="none" w:sz="0" w:space="0" w:color="auto"/>
              </w:divBdr>
            </w:div>
            <w:div w:id="1749767354">
              <w:marLeft w:val="0"/>
              <w:marRight w:val="0"/>
              <w:marTop w:val="0"/>
              <w:marBottom w:val="0"/>
              <w:divBdr>
                <w:top w:val="none" w:sz="0" w:space="0" w:color="auto"/>
                <w:left w:val="none" w:sz="0" w:space="0" w:color="auto"/>
                <w:bottom w:val="none" w:sz="0" w:space="0" w:color="auto"/>
                <w:right w:val="none" w:sz="0" w:space="0" w:color="auto"/>
              </w:divBdr>
            </w:div>
            <w:div w:id="144474034">
              <w:marLeft w:val="0"/>
              <w:marRight w:val="0"/>
              <w:marTop w:val="0"/>
              <w:marBottom w:val="0"/>
              <w:divBdr>
                <w:top w:val="none" w:sz="0" w:space="0" w:color="auto"/>
                <w:left w:val="none" w:sz="0" w:space="0" w:color="auto"/>
                <w:bottom w:val="none" w:sz="0" w:space="0" w:color="auto"/>
                <w:right w:val="none" w:sz="0" w:space="0" w:color="auto"/>
              </w:divBdr>
            </w:div>
            <w:div w:id="276300030">
              <w:marLeft w:val="0"/>
              <w:marRight w:val="0"/>
              <w:marTop w:val="0"/>
              <w:marBottom w:val="0"/>
              <w:divBdr>
                <w:top w:val="none" w:sz="0" w:space="0" w:color="auto"/>
                <w:left w:val="none" w:sz="0" w:space="0" w:color="auto"/>
                <w:bottom w:val="none" w:sz="0" w:space="0" w:color="auto"/>
                <w:right w:val="none" w:sz="0" w:space="0" w:color="auto"/>
              </w:divBdr>
            </w:div>
            <w:div w:id="361982445">
              <w:marLeft w:val="0"/>
              <w:marRight w:val="0"/>
              <w:marTop w:val="0"/>
              <w:marBottom w:val="0"/>
              <w:divBdr>
                <w:top w:val="none" w:sz="0" w:space="0" w:color="auto"/>
                <w:left w:val="none" w:sz="0" w:space="0" w:color="auto"/>
                <w:bottom w:val="none" w:sz="0" w:space="0" w:color="auto"/>
                <w:right w:val="none" w:sz="0" w:space="0" w:color="auto"/>
              </w:divBdr>
            </w:div>
            <w:div w:id="1206913463">
              <w:marLeft w:val="0"/>
              <w:marRight w:val="0"/>
              <w:marTop w:val="0"/>
              <w:marBottom w:val="0"/>
              <w:divBdr>
                <w:top w:val="none" w:sz="0" w:space="0" w:color="auto"/>
                <w:left w:val="none" w:sz="0" w:space="0" w:color="auto"/>
                <w:bottom w:val="none" w:sz="0" w:space="0" w:color="auto"/>
                <w:right w:val="none" w:sz="0" w:space="0" w:color="auto"/>
              </w:divBdr>
            </w:div>
            <w:div w:id="855194149">
              <w:marLeft w:val="0"/>
              <w:marRight w:val="0"/>
              <w:marTop w:val="0"/>
              <w:marBottom w:val="0"/>
              <w:divBdr>
                <w:top w:val="none" w:sz="0" w:space="0" w:color="auto"/>
                <w:left w:val="none" w:sz="0" w:space="0" w:color="auto"/>
                <w:bottom w:val="none" w:sz="0" w:space="0" w:color="auto"/>
                <w:right w:val="none" w:sz="0" w:space="0" w:color="auto"/>
              </w:divBdr>
            </w:div>
            <w:div w:id="723724261">
              <w:marLeft w:val="0"/>
              <w:marRight w:val="0"/>
              <w:marTop w:val="0"/>
              <w:marBottom w:val="0"/>
              <w:divBdr>
                <w:top w:val="none" w:sz="0" w:space="0" w:color="auto"/>
                <w:left w:val="none" w:sz="0" w:space="0" w:color="auto"/>
                <w:bottom w:val="none" w:sz="0" w:space="0" w:color="auto"/>
                <w:right w:val="none" w:sz="0" w:space="0" w:color="auto"/>
              </w:divBdr>
            </w:div>
            <w:div w:id="338774454">
              <w:marLeft w:val="0"/>
              <w:marRight w:val="0"/>
              <w:marTop w:val="0"/>
              <w:marBottom w:val="0"/>
              <w:divBdr>
                <w:top w:val="none" w:sz="0" w:space="0" w:color="auto"/>
                <w:left w:val="none" w:sz="0" w:space="0" w:color="auto"/>
                <w:bottom w:val="none" w:sz="0" w:space="0" w:color="auto"/>
                <w:right w:val="none" w:sz="0" w:space="0" w:color="auto"/>
              </w:divBdr>
            </w:div>
            <w:div w:id="1563909355">
              <w:marLeft w:val="0"/>
              <w:marRight w:val="0"/>
              <w:marTop w:val="0"/>
              <w:marBottom w:val="0"/>
              <w:divBdr>
                <w:top w:val="none" w:sz="0" w:space="0" w:color="auto"/>
                <w:left w:val="none" w:sz="0" w:space="0" w:color="auto"/>
                <w:bottom w:val="none" w:sz="0" w:space="0" w:color="auto"/>
                <w:right w:val="none" w:sz="0" w:space="0" w:color="auto"/>
              </w:divBdr>
            </w:div>
            <w:div w:id="1494299213">
              <w:marLeft w:val="0"/>
              <w:marRight w:val="0"/>
              <w:marTop w:val="0"/>
              <w:marBottom w:val="0"/>
              <w:divBdr>
                <w:top w:val="none" w:sz="0" w:space="0" w:color="auto"/>
                <w:left w:val="none" w:sz="0" w:space="0" w:color="auto"/>
                <w:bottom w:val="none" w:sz="0" w:space="0" w:color="auto"/>
                <w:right w:val="none" w:sz="0" w:space="0" w:color="auto"/>
              </w:divBdr>
            </w:div>
            <w:div w:id="1110784646">
              <w:marLeft w:val="0"/>
              <w:marRight w:val="0"/>
              <w:marTop w:val="0"/>
              <w:marBottom w:val="0"/>
              <w:divBdr>
                <w:top w:val="none" w:sz="0" w:space="0" w:color="auto"/>
                <w:left w:val="none" w:sz="0" w:space="0" w:color="auto"/>
                <w:bottom w:val="none" w:sz="0" w:space="0" w:color="auto"/>
                <w:right w:val="none" w:sz="0" w:space="0" w:color="auto"/>
              </w:divBdr>
            </w:div>
            <w:div w:id="783622222">
              <w:marLeft w:val="0"/>
              <w:marRight w:val="0"/>
              <w:marTop w:val="0"/>
              <w:marBottom w:val="0"/>
              <w:divBdr>
                <w:top w:val="none" w:sz="0" w:space="0" w:color="auto"/>
                <w:left w:val="none" w:sz="0" w:space="0" w:color="auto"/>
                <w:bottom w:val="none" w:sz="0" w:space="0" w:color="auto"/>
                <w:right w:val="none" w:sz="0" w:space="0" w:color="auto"/>
              </w:divBdr>
            </w:div>
            <w:div w:id="1848591060">
              <w:marLeft w:val="0"/>
              <w:marRight w:val="0"/>
              <w:marTop w:val="0"/>
              <w:marBottom w:val="0"/>
              <w:divBdr>
                <w:top w:val="none" w:sz="0" w:space="0" w:color="auto"/>
                <w:left w:val="none" w:sz="0" w:space="0" w:color="auto"/>
                <w:bottom w:val="none" w:sz="0" w:space="0" w:color="auto"/>
                <w:right w:val="none" w:sz="0" w:space="0" w:color="auto"/>
              </w:divBdr>
            </w:div>
            <w:div w:id="1388068274">
              <w:marLeft w:val="0"/>
              <w:marRight w:val="0"/>
              <w:marTop w:val="0"/>
              <w:marBottom w:val="0"/>
              <w:divBdr>
                <w:top w:val="none" w:sz="0" w:space="0" w:color="auto"/>
                <w:left w:val="none" w:sz="0" w:space="0" w:color="auto"/>
                <w:bottom w:val="none" w:sz="0" w:space="0" w:color="auto"/>
                <w:right w:val="none" w:sz="0" w:space="0" w:color="auto"/>
              </w:divBdr>
            </w:div>
            <w:div w:id="1769302210">
              <w:marLeft w:val="0"/>
              <w:marRight w:val="0"/>
              <w:marTop w:val="0"/>
              <w:marBottom w:val="0"/>
              <w:divBdr>
                <w:top w:val="none" w:sz="0" w:space="0" w:color="auto"/>
                <w:left w:val="none" w:sz="0" w:space="0" w:color="auto"/>
                <w:bottom w:val="none" w:sz="0" w:space="0" w:color="auto"/>
                <w:right w:val="none" w:sz="0" w:space="0" w:color="auto"/>
              </w:divBdr>
            </w:div>
            <w:div w:id="25914583">
              <w:marLeft w:val="0"/>
              <w:marRight w:val="0"/>
              <w:marTop w:val="0"/>
              <w:marBottom w:val="0"/>
              <w:divBdr>
                <w:top w:val="none" w:sz="0" w:space="0" w:color="auto"/>
                <w:left w:val="none" w:sz="0" w:space="0" w:color="auto"/>
                <w:bottom w:val="none" w:sz="0" w:space="0" w:color="auto"/>
                <w:right w:val="none" w:sz="0" w:space="0" w:color="auto"/>
              </w:divBdr>
            </w:div>
            <w:div w:id="253245324">
              <w:marLeft w:val="0"/>
              <w:marRight w:val="0"/>
              <w:marTop w:val="0"/>
              <w:marBottom w:val="0"/>
              <w:divBdr>
                <w:top w:val="none" w:sz="0" w:space="0" w:color="auto"/>
                <w:left w:val="none" w:sz="0" w:space="0" w:color="auto"/>
                <w:bottom w:val="none" w:sz="0" w:space="0" w:color="auto"/>
                <w:right w:val="none" w:sz="0" w:space="0" w:color="auto"/>
              </w:divBdr>
            </w:div>
            <w:div w:id="456995969">
              <w:marLeft w:val="0"/>
              <w:marRight w:val="0"/>
              <w:marTop w:val="0"/>
              <w:marBottom w:val="0"/>
              <w:divBdr>
                <w:top w:val="none" w:sz="0" w:space="0" w:color="auto"/>
                <w:left w:val="none" w:sz="0" w:space="0" w:color="auto"/>
                <w:bottom w:val="none" w:sz="0" w:space="0" w:color="auto"/>
                <w:right w:val="none" w:sz="0" w:space="0" w:color="auto"/>
              </w:divBdr>
            </w:div>
            <w:div w:id="1397127031">
              <w:marLeft w:val="0"/>
              <w:marRight w:val="0"/>
              <w:marTop w:val="0"/>
              <w:marBottom w:val="0"/>
              <w:divBdr>
                <w:top w:val="none" w:sz="0" w:space="0" w:color="auto"/>
                <w:left w:val="none" w:sz="0" w:space="0" w:color="auto"/>
                <w:bottom w:val="none" w:sz="0" w:space="0" w:color="auto"/>
                <w:right w:val="none" w:sz="0" w:space="0" w:color="auto"/>
              </w:divBdr>
            </w:div>
            <w:div w:id="1068653024">
              <w:marLeft w:val="0"/>
              <w:marRight w:val="0"/>
              <w:marTop w:val="0"/>
              <w:marBottom w:val="0"/>
              <w:divBdr>
                <w:top w:val="none" w:sz="0" w:space="0" w:color="auto"/>
                <w:left w:val="none" w:sz="0" w:space="0" w:color="auto"/>
                <w:bottom w:val="none" w:sz="0" w:space="0" w:color="auto"/>
                <w:right w:val="none" w:sz="0" w:space="0" w:color="auto"/>
              </w:divBdr>
            </w:div>
            <w:div w:id="387610163">
              <w:marLeft w:val="0"/>
              <w:marRight w:val="0"/>
              <w:marTop w:val="0"/>
              <w:marBottom w:val="0"/>
              <w:divBdr>
                <w:top w:val="none" w:sz="0" w:space="0" w:color="auto"/>
                <w:left w:val="none" w:sz="0" w:space="0" w:color="auto"/>
                <w:bottom w:val="none" w:sz="0" w:space="0" w:color="auto"/>
                <w:right w:val="none" w:sz="0" w:space="0" w:color="auto"/>
              </w:divBdr>
            </w:div>
            <w:div w:id="810557374">
              <w:marLeft w:val="0"/>
              <w:marRight w:val="0"/>
              <w:marTop w:val="0"/>
              <w:marBottom w:val="0"/>
              <w:divBdr>
                <w:top w:val="none" w:sz="0" w:space="0" w:color="auto"/>
                <w:left w:val="none" w:sz="0" w:space="0" w:color="auto"/>
                <w:bottom w:val="none" w:sz="0" w:space="0" w:color="auto"/>
                <w:right w:val="none" w:sz="0" w:space="0" w:color="auto"/>
              </w:divBdr>
            </w:div>
            <w:div w:id="1493762573">
              <w:marLeft w:val="0"/>
              <w:marRight w:val="0"/>
              <w:marTop w:val="0"/>
              <w:marBottom w:val="0"/>
              <w:divBdr>
                <w:top w:val="none" w:sz="0" w:space="0" w:color="auto"/>
                <w:left w:val="none" w:sz="0" w:space="0" w:color="auto"/>
                <w:bottom w:val="none" w:sz="0" w:space="0" w:color="auto"/>
                <w:right w:val="none" w:sz="0" w:space="0" w:color="auto"/>
              </w:divBdr>
            </w:div>
            <w:div w:id="1034187276">
              <w:marLeft w:val="0"/>
              <w:marRight w:val="0"/>
              <w:marTop w:val="0"/>
              <w:marBottom w:val="0"/>
              <w:divBdr>
                <w:top w:val="none" w:sz="0" w:space="0" w:color="auto"/>
                <w:left w:val="none" w:sz="0" w:space="0" w:color="auto"/>
                <w:bottom w:val="none" w:sz="0" w:space="0" w:color="auto"/>
                <w:right w:val="none" w:sz="0" w:space="0" w:color="auto"/>
              </w:divBdr>
            </w:div>
            <w:div w:id="1707632245">
              <w:marLeft w:val="0"/>
              <w:marRight w:val="0"/>
              <w:marTop w:val="0"/>
              <w:marBottom w:val="0"/>
              <w:divBdr>
                <w:top w:val="none" w:sz="0" w:space="0" w:color="auto"/>
                <w:left w:val="none" w:sz="0" w:space="0" w:color="auto"/>
                <w:bottom w:val="none" w:sz="0" w:space="0" w:color="auto"/>
                <w:right w:val="none" w:sz="0" w:space="0" w:color="auto"/>
              </w:divBdr>
            </w:div>
            <w:div w:id="1010990129">
              <w:marLeft w:val="0"/>
              <w:marRight w:val="0"/>
              <w:marTop w:val="0"/>
              <w:marBottom w:val="0"/>
              <w:divBdr>
                <w:top w:val="none" w:sz="0" w:space="0" w:color="auto"/>
                <w:left w:val="none" w:sz="0" w:space="0" w:color="auto"/>
                <w:bottom w:val="none" w:sz="0" w:space="0" w:color="auto"/>
                <w:right w:val="none" w:sz="0" w:space="0" w:color="auto"/>
              </w:divBdr>
            </w:div>
            <w:div w:id="333846494">
              <w:marLeft w:val="0"/>
              <w:marRight w:val="0"/>
              <w:marTop w:val="0"/>
              <w:marBottom w:val="0"/>
              <w:divBdr>
                <w:top w:val="none" w:sz="0" w:space="0" w:color="auto"/>
                <w:left w:val="none" w:sz="0" w:space="0" w:color="auto"/>
                <w:bottom w:val="none" w:sz="0" w:space="0" w:color="auto"/>
                <w:right w:val="none" w:sz="0" w:space="0" w:color="auto"/>
              </w:divBdr>
            </w:div>
            <w:div w:id="800881105">
              <w:marLeft w:val="0"/>
              <w:marRight w:val="0"/>
              <w:marTop w:val="0"/>
              <w:marBottom w:val="0"/>
              <w:divBdr>
                <w:top w:val="none" w:sz="0" w:space="0" w:color="auto"/>
                <w:left w:val="none" w:sz="0" w:space="0" w:color="auto"/>
                <w:bottom w:val="none" w:sz="0" w:space="0" w:color="auto"/>
                <w:right w:val="none" w:sz="0" w:space="0" w:color="auto"/>
              </w:divBdr>
            </w:div>
            <w:div w:id="2088305807">
              <w:marLeft w:val="0"/>
              <w:marRight w:val="0"/>
              <w:marTop w:val="0"/>
              <w:marBottom w:val="0"/>
              <w:divBdr>
                <w:top w:val="none" w:sz="0" w:space="0" w:color="auto"/>
                <w:left w:val="none" w:sz="0" w:space="0" w:color="auto"/>
                <w:bottom w:val="none" w:sz="0" w:space="0" w:color="auto"/>
                <w:right w:val="none" w:sz="0" w:space="0" w:color="auto"/>
              </w:divBdr>
            </w:div>
            <w:div w:id="2021392977">
              <w:marLeft w:val="0"/>
              <w:marRight w:val="0"/>
              <w:marTop w:val="0"/>
              <w:marBottom w:val="0"/>
              <w:divBdr>
                <w:top w:val="none" w:sz="0" w:space="0" w:color="auto"/>
                <w:left w:val="none" w:sz="0" w:space="0" w:color="auto"/>
                <w:bottom w:val="none" w:sz="0" w:space="0" w:color="auto"/>
                <w:right w:val="none" w:sz="0" w:space="0" w:color="auto"/>
              </w:divBdr>
            </w:div>
            <w:div w:id="1534806768">
              <w:marLeft w:val="0"/>
              <w:marRight w:val="0"/>
              <w:marTop w:val="0"/>
              <w:marBottom w:val="0"/>
              <w:divBdr>
                <w:top w:val="none" w:sz="0" w:space="0" w:color="auto"/>
                <w:left w:val="none" w:sz="0" w:space="0" w:color="auto"/>
                <w:bottom w:val="none" w:sz="0" w:space="0" w:color="auto"/>
                <w:right w:val="none" w:sz="0" w:space="0" w:color="auto"/>
              </w:divBdr>
            </w:div>
            <w:div w:id="1896967409">
              <w:marLeft w:val="0"/>
              <w:marRight w:val="0"/>
              <w:marTop w:val="0"/>
              <w:marBottom w:val="0"/>
              <w:divBdr>
                <w:top w:val="none" w:sz="0" w:space="0" w:color="auto"/>
                <w:left w:val="none" w:sz="0" w:space="0" w:color="auto"/>
                <w:bottom w:val="none" w:sz="0" w:space="0" w:color="auto"/>
                <w:right w:val="none" w:sz="0" w:space="0" w:color="auto"/>
              </w:divBdr>
            </w:div>
            <w:div w:id="94785784">
              <w:marLeft w:val="0"/>
              <w:marRight w:val="0"/>
              <w:marTop w:val="0"/>
              <w:marBottom w:val="0"/>
              <w:divBdr>
                <w:top w:val="none" w:sz="0" w:space="0" w:color="auto"/>
                <w:left w:val="none" w:sz="0" w:space="0" w:color="auto"/>
                <w:bottom w:val="none" w:sz="0" w:space="0" w:color="auto"/>
                <w:right w:val="none" w:sz="0" w:space="0" w:color="auto"/>
              </w:divBdr>
            </w:div>
            <w:div w:id="1210992200">
              <w:marLeft w:val="0"/>
              <w:marRight w:val="0"/>
              <w:marTop w:val="0"/>
              <w:marBottom w:val="0"/>
              <w:divBdr>
                <w:top w:val="none" w:sz="0" w:space="0" w:color="auto"/>
                <w:left w:val="none" w:sz="0" w:space="0" w:color="auto"/>
                <w:bottom w:val="none" w:sz="0" w:space="0" w:color="auto"/>
                <w:right w:val="none" w:sz="0" w:space="0" w:color="auto"/>
              </w:divBdr>
            </w:div>
            <w:div w:id="1681158020">
              <w:marLeft w:val="0"/>
              <w:marRight w:val="0"/>
              <w:marTop w:val="0"/>
              <w:marBottom w:val="0"/>
              <w:divBdr>
                <w:top w:val="none" w:sz="0" w:space="0" w:color="auto"/>
                <w:left w:val="none" w:sz="0" w:space="0" w:color="auto"/>
                <w:bottom w:val="none" w:sz="0" w:space="0" w:color="auto"/>
                <w:right w:val="none" w:sz="0" w:space="0" w:color="auto"/>
              </w:divBdr>
            </w:div>
            <w:div w:id="1402748848">
              <w:marLeft w:val="0"/>
              <w:marRight w:val="0"/>
              <w:marTop w:val="0"/>
              <w:marBottom w:val="0"/>
              <w:divBdr>
                <w:top w:val="none" w:sz="0" w:space="0" w:color="auto"/>
                <w:left w:val="none" w:sz="0" w:space="0" w:color="auto"/>
                <w:bottom w:val="none" w:sz="0" w:space="0" w:color="auto"/>
                <w:right w:val="none" w:sz="0" w:space="0" w:color="auto"/>
              </w:divBdr>
            </w:div>
            <w:div w:id="1651979937">
              <w:marLeft w:val="0"/>
              <w:marRight w:val="0"/>
              <w:marTop w:val="0"/>
              <w:marBottom w:val="0"/>
              <w:divBdr>
                <w:top w:val="none" w:sz="0" w:space="0" w:color="auto"/>
                <w:left w:val="none" w:sz="0" w:space="0" w:color="auto"/>
                <w:bottom w:val="none" w:sz="0" w:space="0" w:color="auto"/>
                <w:right w:val="none" w:sz="0" w:space="0" w:color="auto"/>
              </w:divBdr>
            </w:div>
            <w:div w:id="1664317418">
              <w:marLeft w:val="0"/>
              <w:marRight w:val="0"/>
              <w:marTop w:val="0"/>
              <w:marBottom w:val="0"/>
              <w:divBdr>
                <w:top w:val="none" w:sz="0" w:space="0" w:color="auto"/>
                <w:left w:val="none" w:sz="0" w:space="0" w:color="auto"/>
                <w:bottom w:val="none" w:sz="0" w:space="0" w:color="auto"/>
                <w:right w:val="none" w:sz="0" w:space="0" w:color="auto"/>
              </w:divBdr>
            </w:div>
            <w:div w:id="7493066">
              <w:marLeft w:val="0"/>
              <w:marRight w:val="0"/>
              <w:marTop w:val="0"/>
              <w:marBottom w:val="0"/>
              <w:divBdr>
                <w:top w:val="none" w:sz="0" w:space="0" w:color="auto"/>
                <w:left w:val="none" w:sz="0" w:space="0" w:color="auto"/>
                <w:bottom w:val="none" w:sz="0" w:space="0" w:color="auto"/>
                <w:right w:val="none" w:sz="0" w:space="0" w:color="auto"/>
              </w:divBdr>
            </w:div>
            <w:div w:id="979115672">
              <w:marLeft w:val="0"/>
              <w:marRight w:val="0"/>
              <w:marTop w:val="0"/>
              <w:marBottom w:val="0"/>
              <w:divBdr>
                <w:top w:val="none" w:sz="0" w:space="0" w:color="auto"/>
                <w:left w:val="none" w:sz="0" w:space="0" w:color="auto"/>
                <w:bottom w:val="none" w:sz="0" w:space="0" w:color="auto"/>
                <w:right w:val="none" w:sz="0" w:space="0" w:color="auto"/>
              </w:divBdr>
            </w:div>
            <w:div w:id="733087330">
              <w:marLeft w:val="0"/>
              <w:marRight w:val="0"/>
              <w:marTop w:val="0"/>
              <w:marBottom w:val="0"/>
              <w:divBdr>
                <w:top w:val="none" w:sz="0" w:space="0" w:color="auto"/>
                <w:left w:val="none" w:sz="0" w:space="0" w:color="auto"/>
                <w:bottom w:val="none" w:sz="0" w:space="0" w:color="auto"/>
                <w:right w:val="none" w:sz="0" w:space="0" w:color="auto"/>
              </w:divBdr>
            </w:div>
            <w:div w:id="1762794156">
              <w:marLeft w:val="0"/>
              <w:marRight w:val="0"/>
              <w:marTop w:val="0"/>
              <w:marBottom w:val="0"/>
              <w:divBdr>
                <w:top w:val="none" w:sz="0" w:space="0" w:color="auto"/>
                <w:left w:val="none" w:sz="0" w:space="0" w:color="auto"/>
                <w:bottom w:val="none" w:sz="0" w:space="0" w:color="auto"/>
                <w:right w:val="none" w:sz="0" w:space="0" w:color="auto"/>
              </w:divBdr>
            </w:div>
            <w:div w:id="954167609">
              <w:marLeft w:val="0"/>
              <w:marRight w:val="0"/>
              <w:marTop w:val="0"/>
              <w:marBottom w:val="0"/>
              <w:divBdr>
                <w:top w:val="none" w:sz="0" w:space="0" w:color="auto"/>
                <w:left w:val="none" w:sz="0" w:space="0" w:color="auto"/>
                <w:bottom w:val="none" w:sz="0" w:space="0" w:color="auto"/>
                <w:right w:val="none" w:sz="0" w:space="0" w:color="auto"/>
              </w:divBdr>
            </w:div>
            <w:div w:id="1266502129">
              <w:marLeft w:val="0"/>
              <w:marRight w:val="0"/>
              <w:marTop w:val="0"/>
              <w:marBottom w:val="0"/>
              <w:divBdr>
                <w:top w:val="none" w:sz="0" w:space="0" w:color="auto"/>
                <w:left w:val="none" w:sz="0" w:space="0" w:color="auto"/>
                <w:bottom w:val="none" w:sz="0" w:space="0" w:color="auto"/>
                <w:right w:val="none" w:sz="0" w:space="0" w:color="auto"/>
              </w:divBdr>
            </w:div>
            <w:div w:id="1017779921">
              <w:marLeft w:val="0"/>
              <w:marRight w:val="0"/>
              <w:marTop w:val="0"/>
              <w:marBottom w:val="0"/>
              <w:divBdr>
                <w:top w:val="none" w:sz="0" w:space="0" w:color="auto"/>
                <w:left w:val="none" w:sz="0" w:space="0" w:color="auto"/>
                <w:bottom w:val="none" w:sz="0" w:space="0" w:color="auto"/>
                <w:right w:val="none" w:sz="0" w:space="0" w:color="auto"/>
              </w:divBdr>
            </w:div>
            <w:div w:id="1503157995">
              <w:marLeft w:val="0"/>
              <w:marRight w:val="0"/>
              <w:marTop w:val="0"/>
              <w:marBottom w:val="0"/>
              <w:divBdr>
                <w:top w:val="none" w:sz="0" w:space="0" w:color="auto"/>
                <w:left w:val="none" w:sz="0" w:space="0" w:color="auto"/>
                <w:bottom w:val="none" w:sz="0" w:space="0" w:color="auto"/>
                <w:right w:val="none" w:sz="0" w:space="0" w:color="auto"/>
              </w:divBdr>
            </w:div>
            <w:div w:id="119492381">
              <w:marLeft w:val="0"/>
              <w:marRight w:val="0"/>
              <w:marTop w:val="0"/>
              <w:marBottom w:val="0"/>
              <w:divBdr>
                <w:top w:val="none" w:sz="0" w:space="0" w:color="auto"/>
                <w:left w:val="none" w:sz="0" w:space="0" w:color="auto"/>
                <w:bottom w:val="none" w:sz="0" w:space="0" w:color="auto"/>
                <w:right w:val="none" w:sz="0" w:space="0" w:color="auto"/>
              </w:divBdr>
            </w:div>
            <w:div w:id="741637486">
              <w:marLeft w:val="0"/>
              <w:marRight w:val="0"/>
              <w:marTop w:val="0"/>
              <w:marBottom w:val="0"/>
              <w:divBdr>
                <w:top w:val="none" w:sz="0" w:space="0" w:color="auto"/>
                <w:left w:val="none" w:sz="0" w:space="0" w:color="auto"/>
                <w:bottom w:val="none" w:sz="0" w:space="0" w:color="auto"/>
                <w:right w:val="none" w:sz="0" w:space="0" w:color="auto"/>
              </w:divBdr>
            </w:div>
            <w:div w:id="495613652">
              <w:marLeft w:val="0"/>
              <w:marRight w:val="0"/>
              <w:marTop w:val="0"/>
              <w:marBottom w:val="0"/>
              <w:divBdr>
                <w:top w:val="none" w:sz="0" w:space="0" w:color="auto"/>
                <w:left w:val="none" w:sz="0" w:space="0" w:color="auto"/>
                <w:bottom w:val="none" w:sz="0" w:space="0" w:color="auto"/>
                <w:right w:val="none" w:sz="0" w:space="0" w:color="auto"/>
              </w:divBdr>
            </w:div>
            <w:div w:id="1228616418">
              <w:marLeft w:val="0"/>
              <w:marRight w:val="0"/>
              <w:marTop w:val="0"/>
              <w:marBottom w:val="0"/>
              <w:divBdr>
                <w:top w:val="none" w:sz="0" w:space="0" w:color="auto"/>
                <w:left w:val="none" w:sz="0" w:space="0" w:color="auto"/>
                <w:bottom w:val="none" w:sz="0" w:space="0" w:color="auto"/>
                <w:right w:val="none" w:sz="0" w:space="0" w:color="auto"/>
              </w:divBdr>
            </w:div>
            <w:div w:id="378356161">
              <w:marLeft w:val="0"/>
              <w:marRight w:val="0"/>
              <w:marTop w:val="0"/>
              <w:marBottom w:val="0"/>
              <w:divBdr>
                <w:top w:val="none" w:sz="0" w:space="0" w:color="auto"/>
                <w:left w:val="none" w:sz="0" w:space="0" w:color="auto"/>
                <w:bottom w:val="none" w:sz="0" w:space="0" w:color="auto"/>
                <w:right w:val="none" w:sz="0" w:space="0" w:color="auto"/>
              </w:divBdr>
            </w:div>
            <w:div w:id="904144119">
              <w:marLeft w:val="0"/>
              <w:marRight w:val="0"/>
              <w:marTop w:val="0"/>
              <w:marBottom w:val="0"/>
              <w:divBdr>
                <w:top w:val="none" w:sz="0" w:space="0" w:color="auto"/>
                <w:left w:val="none" w:sz="0" w:space="0" w:color="auto"/>
                <w:bottom w:val="none" w:sz="0" w:space="0" w:color="auto"/>
                <w:right w:val="none" w:sz="0" w:space="0" w:color="auto"/>
              </w:divBdr>
            </w:div>
            <w:div w:id="573663581">
              <w:marLeft w:val="0"/>
              <w:marRight w:val="0"/>
              <w:marTop w:val="0"/>
              <w:marBottom w:val="0"/>
              <w:divBdr>
                <w:top w:val="none" w:sz="0" w:space="0" w:color="auto"/>
                <w:left w:val="none" w:sz="0" w:space="0" w:color="auto"/>
                <w:bottom w:val="none" w:sz="0" w:space="0" w:color="auto"/>
                <w:right w:val="none" w:sz="0" w:space="0" w:color="auto"/>
              </w:divBdr>
            </w:div>
            <w:div w:id="968049870">
              <w:marLeft w:val="0"/>
              <w:marRight w:val="0"/>
              <w:marTop w:val="0"/>
              <w:marBottom w:val="0"/>
              <w:divBdr>
                <w:top w:val="none" w:sz="0" w:space="0" w:color="auto"/>
                <w:left w:val="none" w:sz="0" w:space="0" w:color="auto"/>
                <w:bottom w:val="none" w:sz="0" w:space="0" w:color="auto"/>
                <w:right w:val="none" w:sz="0" w:space="0" w:color="auto"/>
              </w:divBdr>
            </w:div>
            <w:div w:id="983662400">
              <w:marLeft w:val="0"/>
              <w:marRight w:val="0"/>
              <w:marTop w:val="0"/>
              <w:marBottom w:val="0"/>
              <w:divBdr>
                <w:top w:val="none" w:sz="0" w:space="0" w:color="auto"/>
                <w:left w:val="none" w:sz="0" w:space="0" w:color="auto"/>
                <w:bottom w:val="none" w:sz="0" w:space="0" w:color="auto"/>
                <w:right w:val="none" w:sz="0" w:space="0" w:color="auto"/>
              </w:divBdr>
            </w:div>
            <w:div w:id="1627081447">
              <w:marLeft w:val="0"/>
              <w:marRight w:val="0"/>
              <w:marTop w:val="0"/>
              <w:marBottom w:val="0"/>
              <w:divBdr>
                <w:top w:val="none" w:sz="0" w:space="0" w:color="auto"/>
                <w:left w:val="none" w:sz="0" w:space="0" w:color="auto"/>
                <w:bottom w:val="none" w:sz="0" w:space="0" w:color="auto"/>
                <w:right w:val="none" w:sz="0" w:space="0" w:color="auto"/>
              </w:divBdr>
            </w:div>
            <w:div w:id="762801057">
              <w:marLeft w:val="0"/>
              <w:marRight w:val="0"/>
              <w:marTop w:val="0"/>
              <w:marBottom w:val="0"/>
              <w:divBdr>
                <w:top w:val="none" w:sz="0" w:space="0" w:color="auto"/>
                <w:left w:val="none" w:sz="0" w:space="0" w:color="auto"/>
                <w:bottom w:val="none" w:sz="0" w:space="0" w:color="auto"/>
                <w:right w:val="none" w:sz="0" w:space="0" w:color="auto"/>
              </w:divBdr>
            </w:div>
            <w:div w:id="512646150">
              <w:marLeft w:val="0"/>
              <w:marRight w:val="0"/>
              <w:marTop w:val="0"/>
              <w:marBottom w:val="0"/>
              <w:divBdr>
                <w:top w:val="none" w:sz="0" w:space="0" w:color="auto"/>
                <w:left w:val="none" w:sz="0" w:space="0" w:color="auto"/>
                <w:bottom w:val="none" w:sz="0" w:space="0" w:color="auto"/>
                <w:right w:val="none" w:sz="0" w:space="0" w:color="auto"/>
              </w:divBdr>
            </w:div>
            <w:div w:id="1698967753">
              <w:marLeft w:val="0"/>
              <w:marRight w:val="0"/>
              <w:marTop w:val="0"/>
              <w:marBottom w:val="0"/>
              <w:divBdr>
                <w:top w:val="none" w:sz="0" w:space="0" w:color="auto"/>
                <w:left w:val="none" w:sz="0" w:space="0" w:color="auto"/>
                <w:bottom w:val="none" w:sz="0" w:space="0" w:color="auto"/>
                <w:right w:val="none" w:sz="0" w:space="0" w:color="auto"/>
              </w:divBdr>
            </w:div>
            <w:div w:id="513618707">
              <w:marLeft w:val="0"/>
              <w:marRight w:val="0"/>
              <w:marTop w:val="0"/>
              <w:marBottom w:val="0"/>
              <w:divBdr>
                <w:top w:val="none" w:sz="0" w:space="0" w:color="auto"/>
                <w:left w:val="none" w:sz="0" w:space="0" w:color="auto"/>
                <w:bottom w:val="none" w:sz="0" w:space="0" w:color="auto"/>
                <w:right w:val="none" w:sz="0" w:space="0" w:color="auto"/>
              </w:divBdr>
            </w:div>
            <w:div w:id="1997145118">
              <w:marLeft w:val="0"/>
              <w:marRight w:val="0"/>
              <w:marTop w:val="0"/>
              <w:marBottom w:val="0"/>
              <w:divBdr>
                <w:top w:val="none" w:sz="0" w:space="0" w:color="auto"/>
                <w:left w:val="none" w:sz="0" w:space="0" w:color="auto"/>
                <w:bottom w:val="none" w:sz="0" w:space="0" w:color="auto"/>
                <w:right w:val="none" w:sz="0" w:space="0" w:color="auto"/>
              </w:divBdr>
            </w:div>
            <w:div w:id="2121559925">
              <w:marLeft w:val="0"/>
              <w:marRight w:val="0"/>
              <w:marTop w:val="0"/>
              <w:marBottom w:val="0"/>
              <w:divBdr>
                <w:top w:val="none" w:sz="0" w:space="0" w:color="auto"/>
                <w:left w:val="none" w:sz="0" w:space="0" w:color="auto"/>
                <w:bottom w:val="none" w:sz="0" w:space="0" w:color="auto"/>
                <w:right w:val="none" w:sz="0" w:space="0" w:color="auto"/>
              </w:divBdr>
            </w:div>
            <w:div w:id="1921214335">
              <w:marLeft w:val="0"/>
              <w:marRight w:val="0"/>
              <w:marTop w:val="0"/>
              <w:marBottom w:val="0"/>
              <w:divBdr>
                <w:top w:val="none" w:sz="0" w:space="0" w:color="auto"/>
                <w:left w:val="none" w:sz="0" w:space="0" w:color="auto"/>
                <w:bottom w:val="none" w:sz="0" w:space="0" w:color="auto"/>
                <w:right w:val="none" w:sz="0" w:space="0" w:color="auto"/>
              </w:divBdr>
            </w:div>
            <w:div w:id="302656993">
              <w:marLeft w:val="0"/>
              <w:marRight w:val="0"/>
              <w:marTop w:val="0"/>
              <w:marBottom w:val="0"/>
              <w:divBdr>
                <w:top w:val="none" w:sz="0" w:space="0" w:color="auto"/>
                <w:left w:val="none" w:sz="0" w:space="0" w:color="auto"/>
                <w:bottom w:val="none" w:sz="0" w:space="0" w:color="auto"/>
                <w:right w:val="none" w:sz="0" w:space="0" w:color="auto"/>
              </w:divBdr>
            </w:div>
            <w:div w:id="327826706">
              <w:marLeft w:val="0"/>
              <w:marRight w:val="0"/>
              <w:marTop w:val="0"/>
              <w:marBottom w:val="0"/>
              <w:divBdr>
                <w:top w:val="none" w:sz="0" w:space="0" w:color="auto"/>
                <w:left w:val="none" w:sz="0" w:space="0" w:color="auto"/>
                <w:bottom w:val="none" w:sz="0" w:space="0" w:color="auto"/>
                <w:right w:val="none" w:sz="0" w:space="0" w:color="auto"/>
              </w:divBdr>
            </w:div>
            <w:div w:id="1836412918">
              <w:marLeft w:val="0"/>
              <w:marRight w:val="0"/>
              <w:marTop w:val="0"/>
              <w:marBottom w:val="0"/>
              <w:divBdr>
                <w:top w:val="none" w:sz="0" w:space="0" w:color="auto"/>
                <w:left w:val="none" w:sz="0" w:space="0" w:color="auto"/>
                <w:bottom w:val="none" w:sz="0" w:space="0" w:color="auto"/>
                <w:right w:val="none" w:sz="0" w:space="0" w:color="auto"/>
              </w:divBdr>
            </w:div>
            <w:div w:id="1379207552">
              <w:marLeft w:val="0"/>
              <w:marRight w:val="0"/>
              <w:marTop w:val="0"/>
              <w:marBottom w:val="0"/>
              <w:divBdr>
                <w:top w:val="none" w:sz="0" w:space="0" w:color="auto"/>
                <w:left w:val="none" w:sz="0" w:space="0" w:color="auto"/>
                <w:bottom w:val="none" w:sz="0" w:space="0" w:color="auto"/>
                <w:right w:val="none" w:sz="0" w:space="0" w:color="auto"/>
              </w:divBdr>
            </w:div>
            <w:div w:id="2089106651">
              <w:marLeft w:val="0"/>
              <w:marRight w:val="0"/>
              <w:marTop w:val="0"/>
              <w:marBottom w:val="0"/>
              <w:divBdr>
                <w:top w:val="none" w:sz="0" w:space="0" w:color="auto"/>
                <w:left w:val="none" w:sz="0" w:space="0" w:color="auto"/>
                <w:bottom w:val="none" w:sz="0" w:space="0" w:color="auto"/>
                <w:right w:val="none" w:sz="0" w:space="0" w:color="auto"/>
              </w:divBdr>
            </w:div>
            <w:div w:id="1049911885">
              <w:marLeft w:val="0"/>
              <w:marRight w:val="0"/>
              <w:marTop w:val="0"/>
              <w:marBottom w:val="0"/>
              <w:divBdr>
                <w:top w:val="none" w:sz="0" w:space="0" w:color="auto"/>
                <w:left w:val="none" w:sz="0" w:space="0" w:color="auto"/>
                <w:bottom w:val="none" w:sz="0" w:space="0" w:color="auto"/>
                <w:right w:val="none" w:sz="0" w:space="0" w:color="auto"/>
              </w:divBdr>
            </w:div>
            <w:div w:id="1163743998">
              <w:marLeft w:val="0"/>
              <w:marRight w:val="0"/>
              <w:marTop w:val="0"/>
              <w:marBottom w:val="0"/>
              <w:divBdr>
                <w:top w:val="none" w:sz="0" w:space="0" w:color="auto"/>
                <w:left w:val="none" w:sz="0" w:space="0" w:color="auto"/>
                <w:bottom w:val="none" w:sz="0" w:space="0" w:color="auto"/>
                <w:right w:val="none" w:sz="0" w:space="0" w:color="auto"/>
              </w:divBdr>
            </w:div>
            <w:div w:id="40323107">
              <w:marLeft w:val="0"/>
              <w:marRight w:val="0"/>
              <w:marTop w:val="0"/>
              <w:marBottom w:val="0"/>
              <w:divBdr>
                <w:top w:val="none" w:sz="0" w:space="0" w:color="auto"/>
                <w:left w:val="none" w:sz="0" w:space="0" w:color="auto"/>
                <w:bottom w:val="none" w:sz="0" w:space="0" w:color="auto"/>
                <w:right w:val="none" w:sz="0" w:space="0" w:color="auto"/>
              </w:divBdr>
            </w:div>
            <w:div w:id="71781469">
              <w:marLeft w:val="0"/>
              <w:marRight w:val="0"/>
              <w:marTop w:val="0"/>
              <w:marBottom w:val="0"/>
              <w:divBdr>
                <w:top w:val="none" w:sz="0" w:space="0" w:color="auto"/>
                <w:left w:val="none" w:sz="0" w:space="0" w:color="auto"/>
                <w:bottom w:val="none" w:sz="0" w:space="0" w:color="auto"/>
                <w:right w:val="none" w:sz="0" w:space="0" w:color="auto"/>
              </w:divBdr>
            </w:div>
            <w:div w:id="484006565">
              <w:marLeft w:val="0"/>
              <w:marRight w:val="0"/>
              <w:marTop w:val="0"/>
              <w:marBottom w:val="0"/>
              <w:divBdr>
                <w:top w:val="none" w:sz="0" w:space="0" w:color="auto"/>
                <w:left w:val="none" w:sz="0" w:space="0" w:color="auto"/>
                <w:bottom w:val="none" w:sz="0" w:space="0" w:color="auto"/>
                <w:right w:val="none" w:sz="0" w:space="0" w:color="auto"/>
              </w:divBdr>
            </w:div>
            <w:div w:id="241990850">
              <w:marLeft w:val="0"/>
              <w:marRight w:val="0"/>
              <w:marTop w:val="0"/>
              <w:marBottom w:val="0"/>
              <w:divBdr>
                <w:top w:val="none" w:sz="0" w:space="0" w:color="auto"/>
                <w:left w:val="none" w:sz="0" w:space="0" w:color="auto"/>
                <w:bottom w:val="none" w:sz="0" w:space="0" w:color="auto"/>
                <w:right w:val="none" w:sz="0" w:space="0" w:color="auto"/>
              </w:divBdr>
            </w:div>
            <w:div w:id="1038319030">
              <w:marLeft w:val="0"/>
              <w:marRight w:val="0"/>
              <w:marTop w:val="0"/>
              <w:marBottom w:val="0"/>
              <w:divBdr>
                <w:top w:val="none" w:sz="0" w:space="0" w:color="auto"/>
                <w:left w:val="none" w:sz="0" w:space="0" w:color="auto"/>
                <w:bottom w:val="none" w:sz="0" w:space="0" w:color="auto"/>
                <w:right w:val="none" w:sz="0" w:space="0" w:color="auto"/>
              </w:divBdr>
            </w:div>
            <w:div w:id="1491286012">
              <w:marLeft w:val="0"/>
              <w:marRight w:val="0"/>
              <w:marTop w:val="0"/>
              <w:marBottom w:val="0"/>
              <w:divBdr>
                <w:top w:val="none" w:sz="0" w:space="0" w:color="auto"/>
                <w:left w:val="none" w:sz="0" w:space="0" w:color="auto"/>
                <w:bottom w:val="none" w:sz="0" w:space="0" w:color="auto"/>
                <w:right w:val="none" w:sz="0" w:space="0" w:color="auto"/>
              </w:divBdr>
            </w:div>
            <w:div w:id="1327637551">
              <w:marLeft w:val="0"/>
              <w:marRight w:val="0"/>
              <w:marTop w:val="0"/>
              <w:marBottom w:val="0"/>
              <w:divBdr>
                <w:top w:val="none" w:sz="0" w:space="0" w:color="auto"/>
                <w:left w:val="none" w:sz="0" w:space="0" w:color="auto"/>
                <w:bottom w:val="none" w:sz="0" w:space="0" w:color="auto"/>
                <w:right w:val="none" w:sz="0" w:space="0" w:color="auto"/>
              </w:divBdr>
            </w:div>
            <w:div w:id="588855725">
              <w:marLeft w:val="0"/>
              <w:marRight w:val="0"/>
              <w:marTop w:val="0"/>
              <w:marBottom w:val="0"/>
              <w:divBdr>
                <w:top w:val="none" w:sz="0" w:space="0" w:color="auto"/>
                <w:left w:val="none" w:sz="0" w:space="0" w:color="auto"/>
                <w:bottom w:val="none" w:sz="0" w:space="0" w:color="auto"/>
                <w:right w:val="none" w:sz="0" w:space="0" w:color="auto"/>
              </w:divBdr>
            </w:div>
            <w:div w:id="961306757">
              <w:marLeft w:val="0"/>
              <w:marRight w:val="0"/>
              <w:marTop w:val="0"/>
              <w:marBottom w:val="0"/>
              <w:divBdr>
                <w:top w:val="none" w:sz="0" w:space="0" w:color="auto"/>
                <w:left w:val="none" w:sz="0" w:space="0" w:color="auto"/>
                <w:bottom w:val="none" w:sz="0" w:space="0" w:color="auto"/>
                <w:right w:val="none" w:sz="0" w:space="0" w:color="auto"/>
              </w:divBdr>
            </w:div>
            <w:div w:id="1823887920">
              <w:marLeft w:val="0"/>
              <w:marRight w:val="0"/>
              <w:marTop w:val="0"/>
              <w:marBottom w:val="0"/>
              <w:divBdr>
                <w:top w:val="none" w:sz="0" w:space="0" w:color="auto"/>
                <w:left w:val="none" w:sz="0" w:space="0" w:color="auto"/>
                <w:bottom w:val="none" w:sz="0" w:space="0" w:color="auto"/>
                <w:right w:val="none" w:sz="0" w:space="0" w:color="auto"/>
              </w:divBdr>
            </w:div>
            <w:div w:id="152375423">
              <w:marLeft w:val="0"/>
              <w:marRight w:val="0"/>
              <w:marTop w:val="0"/>
              <w:marBottom w:val="0"/>
              <w:divBdr>
                <w:top w:val="none" w:sz="0" w:space="0" w:color="auto"/>
                <w:left w:val="none" w:sz="0" w:space="0" w:color="auto"/>
                <w:bottom w:val="none" w:sz="0" w:space="0" w:color="auto"/>
                <w:right w:val="none" w:sz="0" w:space="0" w:color="auto"/>
              </w:divBdr>
            </w:div>
            <w:div w:id="1444836680">
              <w:marLeft w:val="0"/>
              <w:marRight w:val="0"/>
              <w:marTop w:val="0"/>
              <w:marBottom w:val="0"/>
              <w:divBdr>
                <w:top w:val="none" w:sz="0" w:space="0" w:color="auto"/>
                <w:left w:val="none" w:sz="0" w:space="0" w:color="auto"/>
                <w:bottom w:val="none" w:sz="0" w:space="0" w:color="auto"/>
                <w:right w:val="none" w:sz="0" w:space="0" w:color="auto"/>
              </w:divBdr>
            </w:div>
            <w:div w:id="1972321229">
              <w:marLeft w:val="0"/>
              <w:marRight w:val="0"/>
              <w:marTop w:val="0"/>
              <w:marBottom w:val="0"/>
              <w:divBdr>
                <w:top w:val="none" w:sz="0" w:space="0" w:color="auto"/>
                <w:left w:val="none" w:sz="0" w:space="0" w:color="auto"/>
                <w:bottom w:val="none" w:sz="0" w:space="0" w:color="auto"/>
                <w:right w:val="none" w:sz="0" w:space="0" w:color="auto"/>
              </w:divBdr>
            </w:div>
            <w:div w:id="1251814344">
              <w:marLeft w:val="0"/>
              <w:marRight w:val="0"/>
              <w:marTop w:val="0"/>
              <w:marBottom w:val="0"/>
              <w:divBdr>
                <w:top w:val="none" w:sz="0" w:space="0" w:color="auto"/>
                <w:left w:val="none" w:sz="0" w:space="0" w:color="auto"/>
                <w:bottom w:val="none" w:sz="0" w:space="0" w:color="auto"/>
                <w:right w:val="none" w:sz="0" w:space="0" w:color="auto"/>
              </w:divBdr>
            </w:div>
            <w:div w:id="1037704244">
              <w:marLeft w:val="0"/>
              <w:marRight w:val="0"/>
              <w:marTop w:val="0"/>
              <w:marBottom w:val="0"/>
              <w:divBdr>
                <w:top w:val="none" w:sz="0" w:space="0" w:color="auto"/>
                <w:left w:val="none" w:sz="0" w:space="0" w:color="auto"/>
                <w:bottom w:val="none" w:sz="0" w:space="0" w:color="auto"/>
                <w:right w:val="none" w:sz="0" w:space="0" w:color="auto"/>
              </w:divBdr>
            </w:div>
            <w:div w:id="349644194">
              <w:marLeft w:val="0"/>
              <w:marRight w:val="0"/>
              <w:marTop w:val="0"/>
              <w:marBottom w:val="0"/>
              <w:divBdr>
                <w:top w:val="none" w:sz="0" w:space="0" w:color="auto"/>
                <w:left w:val="none" w:sz="0" w:space="0" w:color="auto"/>
                <w:bottom w:val="none" w:sz="0" w:space="0" w:color="auto"/>
                <w:right w:val="none" w:sz="0" w:space="0" w:color="auto"/>
              </w:divBdr>
            </w:div>
            <w:div w:id="1244795362">
              <w:marLeft w:val="0"/>
              <w:marRight w:val="0"/>
              <w:marTop w:val="0"/>
              <w:marBottom w:val="0"/>
              <w:divBdr>
                <w:top w:val="none" w:sz="0" w:space="0" w:color="auto"/>
                <w:left w:val="none" w:sz="0" w:space="0" w:color="auto"/>
                <w:bottom w:val="none" w:sz="0" w:space="0" w:color="auto"/>
                <w:right w:val="none" w:sz="0" w:space="0" w:color="auto"/>
              </w:divBdr>
            </w:div>
            <w:div w:id="695808225">
              <w:marLeft w:val="0"/>
              <w:marRight w:val="0"/>
              <w:marTop w:val="0"/>
              <w:marBottom w:val="0"/>
              <w:divBdr>
                <w:top w:val="none" w:sz="0" w:space="0" w:color="auto"/>
                <w:left w:val="none" w:sz="0" w:space="0" w:color="auto"/>
                <w:bottom w:val="none" w:sz="0" w:space="0" w:color="auto"/>
                <w:right w:val="none" w:sz="0" w:space="0" w:color="auto"/>
              </w:divBdr>
            </w:div>
            <w:div w:id="1022585277">
              <w:marLeft w:val="0"/>
              <w:marRight w:val="0"/>
              <w:marTop w:val="0"/>
              <w:marBottom w:val="0"/>
              <w:divBdr>
                <w:top w:val="none" w:sz="0" w:space="0" w:color="auto"/>
                <w:left w:val="none" w:sz="0" w:space="0" w:color="auto"/>
                <w:bottom w:val="none" w:sz="0" w:space="0" w:color="auto"/>
                <w:right w:val="none" w:sz="0" w:space="0" w:color="auto"/>
              </w:divBdr>
            </w:div>
            <w:div w:id="717750838">
              <w:marLeft w:val="0"/>
              <w:marRight w:val="0"/>
              <w:marTop w:val="0"/>
              <w:marBottom w:val="0"/>
              <w:divBdr>
                <w:top w:val="none" w:sz="0" w:space="0" w:color="auto"/>
                <w:left w:val="none" w:sz="0" w:space="0" w:color="auto"/>
                <w:bottom w:val="none" w:sz="0" w:space="0" w:color="auto"/>
                <w:right w:val="none" w:sz="0" w:space="0" w:color="auto"/>
              </w:divBdr>
            </w:div>
            <w:div w:id="1519004831">
              <w:marLeft w:val="0"/>
              <w:marRight w:val="0"/>
              <w:marTop w:val="0"/>
              <w:marBottom w:val="0"/>
              <w:divBdr>
                <w:top w:val="none" w:sz="0" w:space="0" w:color="auto"/>
                <w:left w:val="none" w:sz="0" w:space="0" w:color="auto"/>
                <w:bottom w:val="none" w:sz="0" w:space="0" w:color="auto"/>
                <w:right w:val="none" w:sz="0" w:space="0" w:color="auto"/>
              </w:divBdr>
            </w:div>
            <w:div w:id="1780951893">
              <w:marLeft w:val="0"/>
              <w:marRight w:val="0"/>
              <w:marTop w:val="0"/>
              <w:marBottom w:val="0"/>
              <w:divBdr>
                <w:top w:val="none" w:sz="0" w:space="0" w:color="auto"/>
                <w:left w:val="none" w:sz="0" w:space="0" w:color="auto"/>
                <w:bottom w:val="none" w:sz="0" w:space="0" w:color="auto"/>
                <w:right w:val="none" w:sz="0" w:space="0" w:color="auto"/>
              </w:divBdr>
            </w:div>
            <w:div w:id="1671249962">
              <w:marLeft w:val="0"/>
              <w:marRight w:val="0"/>
              <w:marTop w:val="0"/>
              <w:marBottom w:val="0"/>
              <w:divBdr>
                <w:top w:val="none" w:sz="0" w:space="0" w:color="auto"/>
                <w:left w:val="none" w:sz="0" w:space="0" w:color="auto"/>
                <w:bottom w:val="none" w:sz="0" w:space="0" w:color="auto"/>
                <w:right w:val="none" w:sz="0" w:space="0" w:color="auto"/>
              </w:divBdr>
            </w:div>
            <w:div w:id="820656620">
              <w:marLeft w:val="0"/>
              <w:marRight w:val="0"/>
              <w:marTop w:val="0"/>
              <w:marBottom w:val="0"/>
              <w:divBdr>
                <w:top w:val="none" w:sz="0" w:space="0" w:color="auto"/>
                <w:left w:val="none" w:sz="0" w:space="0" w:color="auto"/>
                <w:bottom w:val="none" w:sz="0" w:space="0" w:color="auto"/>
                <w:right w:val="none" w:sz="0" w:space="0" w:color="auto"/>
              </w:divBdr>
            </w:div>
            <w:div w:id="972101401">
              <w:marLeft w:val="0"/>
              <w:marRight w:val="0"/>
              <w:marTop w:val="0"/>
              <w:marBottom w:val="0"/>
              <w:divBdr>
                <w:top w:val="none" w:sz="0" w:space="0" w:color="auto"/>
                <w:left w:val="none" w:sz="0" w:space="0" w:color="auto"/>
                <w:bottom w:val="none" w:sz="0" w:space="0" w:color="auto"/>
                <w:right w:val="none" w:sz="0" w:space="0" w:color="auto"/>
              </w:divBdr>
            </w:div>
            <w:div w:id="456067466">
              <w:marLeft w:val="0"/>
              <w:marRight w:val="0"/>
              <w:marTop w:val="0"/>
              <w:marBottom w:val="0"/>
              <w:divBdr>
                <w:top w:val="none" w:sz="0" w:space="0" w:color="auto"/>
                <w:left w:val="none" w:sz="0" w:space="0" w:color="auto"/>
                <w:bottom w:val="none" w:sz="0" w:space="0" w:color="auto"/>
                <w:right w:val="none" w:sz="0" w:space="0" w:color="auto"/>
              </w:divBdr>
            </w:div>
            <w:div w:id="1810315447">
              <w:marLeft w:val="0"/>
              <w:marRight w:val="0"/>
              <w:marTop w:val="0"/>
              <w:marBottom w:val="0"/>
              <w:divBdr>
                <w:top w:val="none" w:sz="0" w:space="0" w:color="auto"/>
                <w:left w:val="none" w:sz="0" w:space="0" w:color="auto"/>
                <w:bottom w:val="none" w:sz="0" w:space="0" w:color="auto"/>
                <w:right w:val="none" w:sz="0" w:space="0" w:color="auto"/>
              </w:divBdr>
            </w:div>
            <w:div w:id="1505824797">
              <w:marLeft w:val="0"/>
              <w:marRight w:val="0"/>
              <w:marTop w:val="0"/>
              <w:marBottom w:val="0"/>
              <w:divBdr>
                <w:top w:val="none" w:sz="0" w:space="0" w:color="auto"/>
                <w:left w:val="none" w:sz="0" w:space="0" w:color="auto"/>
                <w:bottom w:val="none" w:sz="0" w:space="0" w:color="auto"/>
                <w:right w:val="none" w:sz="0" w:space="0" w:color="auto"/>
              </w:divBdr>
            </w:div>
            <w:div w:id="1148477114">
              <w:marLeft w:val="0"/>
              <w:marRight w:val="0"/>
              <w:marTop w:val="0"/>
              <w:marBottom w:val="0"/>
              <w:divBdr>
                <w:top w:val="none" w:sz="0" w:space="0" w:color="auto"/>
                <w:left w:val="none" w:sz="0" w:space="0" w:color="auto"/>
                <w:bottom w:val="none" w:sz="0" w:space="0" w:color="auto"/>
                <w:right w:val="none" w:sz="0" w:space="0" w:color="auto"/>
              </w:divBdr>
            </w:div>
            <w:div w:id="639459529">
              <w:marLeft w:val="0"/>
              <w:marRight w:val="0"/>
              <w:marTop w:val="0"/>
              <w:marBottom w:val="0"/>
              <w:divBdr>
                <w:top w:val="none" w:sz="0" w:space="0" w:color="auto"/>
                <w:left w:val="none" w:sz="0" w:space="0" w:color="auto"/>
                <w:bottom w:val="none" w:sz="0" w:space="0" w:color="auto"/>
                <w:right w:val="none" w:sz="0" w:space="0" w:color="auto"/>
              </w:divBdr>
            </w:div>
            <w:div w:id="411506928">
              <w:marLeft w:val="0"/>
              <w:marRight w:val="0"/>
              <w:marTop w:val="0"/>
              <w:marBottom w:val="0"/>
              <w:divBdr>
                <w:top w:val="none" w:sz="0" w:space="0" w:color="auto"/>
                <w:left w:val="none" w:sz="0" w:space="0" w:color="auto"/>
                <w:bottom w:val="none" w:sz="0" w:space="0" w:color="auto"/>
                <w:right w:val="none" w:sz="0" w:space="0" w:color="auto"/>
              </w:divBdr>
            </w:div>
            <w:div w:id="1337610060">
              <w:marLeft w:val="0"/>
              <w:marRight w:val="0"/>
              <w:marTop w:val="0"/>
              <w:marBottom w:val="0"/>
              <w:divBdr>
                <w:top w:val="none" w:sz="0" w:space="0" w:color="auto"/>
                <w:left w:val="none" w:sz="0" w:space="0" w:color="auto"/>
                <w:bottom w:val="none" w:sz="0" w:space="0" w:color="auto"/>
                <w:right w:val="none" w:sz="0" w:space="0" w:color="auto"/>
              </w:divBdr>
            </w:div>
            <w:div w:id="880946253">
              <w:marLeft w:val="0"/>
              <w:marRight w:val="0"/>
              <w:marTop w:val="0"/>
              <w:marBottom w:val="0"/>
              <w:divBdr>
                <w:top w:val="none" w:sz="0" w:space="0" w:color="auto"/>
                <w:left w:val="none" w:sz="0" w:space="0" w:color="auto"/>
                <w:bottom w:val="none" w:sz="0" w:space="0" w:color="auto"/>
                <w:right w:val="none" w:sz="0" w:space="0" w:color="auto"/>
              </w:divBdr>
            </w:div>
            <w:div w:id="464978407">
              <w:marLeft w:val="0"/>
              <w:marRight w:val="0"/>
              <w:marTop w:val="0"/>
              <w:marBottom w:val="0"/>
              <w:divBdr>
                <w:top w:val="none" w:sz="0" w:space="0" w:color="auto"/>
                <w:left w:val="none" w:sz="0" w:space="0" w:color="auto"/>
                <w:bottom w:val="none" w:sz="0" w:space="0" w:color="auto"/>
                <w:right w:val="none" w:sz="0" w:space="0" w:color="auto"/>
              </w:divBdr>
            </w:div>
            <w:div w:id="232931472">
              <w:marLeft w:val="0"/>
              <w:marRight w:val="0"/>
              <w:marTop w:val="0"/>
              <w:marBottom w:val="0"/>
              <w:divBdr>
                <w:top w:val="none" w:sz="0" w:space="0" w:color="auto"/>
                <w:left w:val="none" w:sz="0" w:space="0" w:color="auto"/>
                <w:bottom w:val="none" w:sz="0" w:space="0" w:color="auto"/>
                <w:right w:val="none" w:sz="0" w:space="0" w:color="auto"/>
              </w:divBdr>
            </w:div>
            <w:div w:id="1884322674">
              <w:marLeft w:val="0"/>
              <w:marRight w:val="0"/>
              <w:marTop w:val="0"/>
              <w:marBottom w:val="0"/>
              <w:divBdr>
                <w:top w:val="none" w:sz="0" w:space="0" w:color="auto"/>
                <w:left w:val="none" w:sz="0" w:space="0" w:color="auto"/>
                <w:bottom w:val="none" w:sz="0" w:space="0" w:color="auto"/>
                <w:right w:val="none" w:sz="0" w:space="0" w:color="auto"/>
              </w:divBdr>
            </w:div>
            <w:div w:id="1930769611">
              <w:marLeft w:val="0"/>
              <w:marRight w:val="0"/>
              <w:marTop w:val="0"/>
              <w:marBottom w:val="0"/>
              <w:divBdr>
                <w:top w:val="none" w:sz="0" w:space="0" w:color="auto"/>
                <w:left w:val="none" w:sz="0" w:space="0" w:color="auto"/>
                <w:bottom w:val="none" w:sz="0" w:space="0" w:color="auto"/>
                <w:right w:val="none" w:sz="0" w:space="0" w:color="auto"/>
              </w:divBdr>
            </w:div>
            <w:div w:id="1717698718">
              <w:marLeft w:val="0"/>
              <w:marRight w:val="0"/>
              <w:marTop w:val="0"/>
              <w:marBottom w:val="0"/>
              <w:divBdr>
                <w:top w:val="none" w:sz="0" w:space="0" w:color="auto"/>
                <w:left w:val="none" w:sz="0" w:space="0" w:color="auto"/>
                <w:bottom w:val="none" w:sz="0" w:space="0" w:color="auto"/>
                <w:right w:val="none" w:sz="0" w:space="0" w:color="auto"/>
              </w:divBdr>
            </w:div>
            <w:div w:id="854805991">
              <w:marLeft w:val="0"/>
              <w:marRight w:val="0"/>
              <w:marTop w:val="0"/>
              <w:marBottom w:val="0"/>
              <w:divBdr>
                <w:top w:val="none" w:sz="0" w:space="0" w:color="auto"/>
                <w:left w:val="none" w:sz="0" w:space="0" w:color="auto"/>
                <w:bottom w:val="none" w:sz="0" w:space="0" w:color="auto"/>
                <w:right w:val="none" w:sz="0" w:space="0" w:color="auto"/>
              </w:divBdr>
            </w:div>
            <w:div w:id="912661927">
              <w:marLeft w:val="0"/>
              <w:marRight w:val="0"/>
              <w:marTop w:val="0"/>
              <w:marBottom w:val="0"/>
              <w:divBdr>
                <w:top w:val="none" w:sz="0" w:space="0" w:color="auto"/>
                <w:left w:val="none" w:sz="0" w:space="0" w:color="auto"/>
                <w:bottom w:val="none" w:sz="0" w:space="0" w:color="auto"/>
                <w:right w:val="none" w:sz="0" w:space="0" w:color="auto"/>
              </w:divBdr>
            </w:div>
            <w:div w:id="818032793">
              <w:marLeft w:val="0"/>
              <w:marRight w:val="0"/>
              <w:marTop w:val="0"/>
              <w:marBottom w:val="0"/>
              <w:divBdr>
                <w:top w:val="none" w:sz="0" w:space="0" w:color="auto"/>
                <w:left w:val="none" w:sz="0" w:space="0" w:color="auto"/>
                <w:bottom w:val="none" w:sz="0" w:space="0" w:color="auto"/>
                <w:right w:val="none" w:sz="0" w:space="0" w:color="auto"/>
              </w:divBdr>
            </w:div>
            <w:div w:id="112017738">
              <w:marLeft w:val="0"/>
              <w:marRight w:val="0"/>
              <w:marTop w:val="0"/>
              <w:marBottom w:val="0"/>
              <w:divBdr>
                <w:top w:val="none" w:sz="0" w:space="0" w:color="auto"/>
                <w:left w:val="none" w:sz="0" w:space="0" w:color="auto"/>
                <w:bottom w:val="none" w:sz="0" w:space="0" w:color="auto"/>
                <w:right w:val="none" w:sz="0" w:space="0" w:color="auto"/>
              </w:divBdr>
            </w:div>
            <w:div w:id="1258099603">
              <w:marLeft w:val="0"/>
              <w:marRight w:val="0"/>
              <w:marTop w:val="0"/>
              <w:marBottom w:val="0"/>
              <w:divBdr>
                <w:top w:val="none" w:sz="0" w:space="0" w:color="auto"/>
                <w:left w:val="none" w:sz="0" w:space="0" w:color="auto"/>
                <w:bottom w:val="none" w:sz="0" w:space="0" w:color="auto"/>
                <w:right w:val="none" w:sz="0" w:space="0" w:color="auto"/>
              </w:divBdr>
            </w:div>
            <w:div w:id="1894806047">
              <w:marLeft w:val="0"/>
              <w:marRight w:val="0"/>
              <w:marTop w:val="0"/>
              <w:marBottom w:val="0"/>
              <w:divBdr>
                <w:top w:val="none" w:sz="0" w:space="0" w:color="auto"/>
                <w:left w:val="none" w:sz="0" w:space="0" w:color="auto"/>
                <w:bottom w:val="none" w:sz="0" w:space="0" w:color="auto"/>
                <w:right w:val="none" w:sz="0" w:space="0" w:color="auto"/>
              </w:divBdr>
            </w:div>
            <w:div w:id="745347190">
              <w:marLeft w:val="0"/>
              <w:marRight w:val="0"/>
              <w:marTop w:val="0"/>
              <w:marBottom w:val="0"/>
              <w:divBdr>
                <w:top w:val="none" w:sz="0" w:space="0" w:color="auto"/>
                <w:left w:val="none" w:sz="0" w:space="0" w:color="auto"/>
                <w:bottom w:val="none" w:sz="0" w:space="0" w:color="auto"/>
                <w:right w:val="none" w:sz="0" w:space="0" w:color="auto"/>
              </w:divBdr>
            </w:div>
            <w:div w:id="2101443960">
              <w:marLeft w:val="0"/>
              <w:marRight w:val="0"/>
              <w:marTop w:val="0"/>
              <w:marBottom w:val="0"/>
              <w:divBdr>
                <w:top w:val="none" w:sz="0" w:space="0" w:color="auto"/>
                <w:left w:val="none" w:sz="0" w:space="0" w:color="auto"/>
                <w:bottom w:val="none" w:sz="0" w:space="0" w:color="auto"/>
                <w:right w:val="none" w:sz="0" w:space="0" w:color="auto"/>
              </w:divBdr>
            </w:div>
            <w:div w:id="563948642">
              <w:marLeft w:val="0"/>
              <w:marRight w:val="0"/>
              <w:marTop w:val="0"/>
              <w:marBottom w:val="0"/>
              <w:divBdr>
                <w:top w:val="none" w:sz="0" w:space="0" w:color="auto"/>
                <w:left w:val="none" w:sz="0" w:space="0" w:color="auto"/>
                <w:bottom w:val="none" w:sz="0" w:space="0" w:color="auto"/>
                <w:right w:val="none" w:sz="0" w:space="0" w:color="auto"/>
              </w:divBdr>
            </w:div>
            <w:div w:id="869798060">
              <w:marLeft w:val="0"/>
              <w:marRight w:val="0"/>
              <w:marTop w:val="0"/>
              <w:marBottom w:val="0"/>
              <w:divBdr>
                <w:top w:val="none" w:sz="0" w:space="0" w:color="auto"/>
                <w:left w:val="none" w:sz="0" w:space="0" w:color="auto"/>
                <w:bottom w:val="none" w:sz="0" w:space="0" w:color="auto"/>
                <w:right w:val="none" w:sz="0" w:space="0" w:color="auto"/>
              </w:divBdr>
            </w:div>
            <w:div w:id="463351497">
              <w:marLeft w:val="0"/>
              <w:marRight w:val="0"/>
              <w:marTop w:val="0"/>
              <w:marBottom w:val="0"/>
              <w:divBdr>
                <w:top w:val="none" w:sz="0" w:space="0" w:color="auto"/>
                <w:left w:val="none" w:sz="0" w:space="0" w:color="auto"/>
                <w:bottom w:val="none" w:sz="0" w:space="0" w:color="auto"/>
                <w:right w:val="none" w:sz="0" w:space="0" w:color="auto"/>
              </w:divBdr>
            </w:div>
            <w:div w:id="1717780562">
              <w:marLeft w:val="0"/>
              <w:marRight w:val="0"/>
              <w:marTop w:val="0"/>
              <w:marBottom w:val="0"/>
              <w:divBdr>
                <w:top w:val="none" w:sz="0" w:space="0" w:color="auto"/>
                <w:left w:val="none" w:sz="0" w:space="0" w:color="auto"/>
                <w:bottom w:val="none" w:sz="0" w:space="0" w:color="auto"/>
                <w:right w:val="none" w:sz="0" w:space="0" w:color="auto"/>
              </w:divBdr>
            </w:div>
            <w:div w:id="484316803">
              <w:marLeft w:val="0"/>
              <w:marRight w:val="0"/>
              <w:marTop w:val="0"/>
              <w:marBottom w:val="0"/>
              <w:divBdr>
                <w:top w:val="none" w:sz="0" w:space="0" w:color="auto"/>
                <w:left w:val="none" w:sz="0" w:space="0" w:color="auto"/>
                <w:bottom w:val="none" w:sz="0" w:space="0" w:color="auto"/>
                <w:right w:val="none" w:sz="0" w:space="0" w:color="auto"/>
              </w:divBdr>
            </w:div>
            <w:div w:id="988829156">
              <w:marLeft w:val="0"/>
              <w:marRight w:val="0"/>
              <w:marTop w:val="0"/>
              <w:marBottom w:val="0"/>
              <w:divBdr>
                <w:top w:val="none" w:sz="0" w:space="0" w:color="auto"/>
                <w:left w:val="none" w:sz="0" w:space="0" w:color="auto"/>
                <w:bottom w:val="none" w:sz="0" w:space="0" w:color="auto"/>
                <w:right w:val="none" w:sz="0" w:space="0" w:color="auto"/>
              </w:divBdr>
            </w:div>
            <w:div w:id="702704544">
              <w:marLeft w:val="0"/>
              <w:marRight w:val="0"/>
              <w:marTop w:val="0"/>
              <w:marBottom w:val="0"/>
              <w:divBdr>
                <w:top w:val="none" w:sz="0" w:space="0" w:color="auto"/>
                <w:left w:val="none" w:sz="0" w:space="0" w:color="auto"/>
                <w:bottom w:val="none" w:sz="0" w:space="0" w:color="auto"/>
                <w:right w:val="none" w:sz="0" w:space="0" w:color="auto"/>
              </w:divBdr>
            </w:div>
            <w:div w:id="21252111">
              <w:marLeft w:val="0"/>
              <w:marRight w:val="0"/>
              <w:marTop w:val="0"/>
              <w:marBottom w:val="0"/>
              <w:divBdr>
                <w:top w:val="none" w:sz="0" w:space="0" w:color="auto"/>
                <w:left w:val="none" w:sz="0" w:space="0" w:color="auto"/>
                <w:bottom w:val="none" w:sz="0" w:space="0" w:color="auto"/>
                <w:right w:val="none" w:sz="0" w:space="0" w:color="auto"/>
              </w:divBdr>
            </w:div>
            <w:div w:id="2040813761">
              <w:marLeft w:val="0"/>
              <w:marRight w:val="0"/>
              <w:marTop w:val="0"/>
              <w:marBottom w:val="0"/>
              <w:divBdr>
                <w:top w:val="none" w:sz="0" w:space="0" w:color="auto"/>
                <w:left w:val="none" w:sz="0" w:space="0" w:color="auto"/>
                <w:bottom w:val="none" w:sz="0" w:space="0" w:color="auto"/>
                <w:right w:val="none" w:sz="0" w:space="0" w:color="auto"/>
              </w:divBdr>
            </w:div>
            <w:div w:id="2101172645">
              <w:marLeft w:val="0"/>
              <w:marRight w:val="0"/>
              <w:marTop w:val="0"/>
              <w:marBottom w:val="0"/>
              <w:divBdr>
                <w:top w:val="none" w:sz="0" w:space="0" w:color="auto"/>
                <w:left w:val="none" w:sz="0" w:space="0" w:color="auto"/>
                <w:bottom w:val="none" w:sz="0" w:space="0" w:color="auto"/>
                <w:right w:val="none" w:sz="0" w:space="0" w:color="auto"/>
              </w:divBdr>
            </w:div>
            <w:div w:id="900410324">
              <w:marLeft w:val="0"/>
              <w:marRight w:val="0"/>
              <w:marTop w:val="0"/>
              <w:marBottom w:val="0"/>
              <w:divBdr>
                <w:top w:val="none" w:sz="0" w:space="0" w:color="auto"/>
                <w:left w:val="none" w:sz="0" w:space="0" w:color="auto"/>
                <w:bottom w:val="none" w:sz="0" w:space="0" w:color="auto"/>
                <w:right w:val="none" w:sz="0" w:space="0" w:color="auto"/>
              </w:divBdr>
            </w:div>
            <w:div w:id="2111660439">
              <w:marLeft w:val="0"/>
              <w:marRight w:val="0"/>
              <w:marTop w:val="0"/>
              <w:marBottom w:val="0"/>
              <w:divBdr>
                <w:top w:val="none" w:sz="0" w:space="0" w:color="auto"/>
                <w:left w:val="none" w:sz="0" w:space="0" w:color="auto"/>
                <w:bottom w:val="none" w:sz="0" w:space="0" w:color="auto"/>
                <w:right w:val="none" w:sz="0" w:space="0" w:color="auto"/>
              </w:divBdr>
            </w:div>
            <w:div w:id="282269666">
              <w:marLeft w:val="0"/>
              <w:marRight w:val="0"/>
              <w:marTop w:val="0"/>
              <w:marBottom w:val="0"/>
              <w:divBdr>
                <w:top w:val="none" w:sz="0" w:space="0" w:color="auto"/>
                <w:left w:val="none" w:sz="0" w:space="0" w:color="auto"/>
                <w:bottom w:val="none" w:sz="0" w:space="0" w:color="auto"/>
                <w:right w:val="none" w:sz="0" w:space="0" w:color="auto"/>
              </w:divBdr>
            </w:div>
            <w:div w:id="1222330793">
              <w:marLeft w:val="0"/>
              <w:marRight w:val="0"/>
              <w:marTop w:val="0"/>
              <w:marBottom w:val="0"/>
              <w:divBdr>
                <w:top w:val="none" w:sz="0" w:space="0" w:color="auto"/>
                <w:left w:val="none" w:sz="0" w:space="0" w:color="auto"/>
                <w:bottom w:val="none" w:sz="0" w:space="0" w:color="auto"/>
                <w:right w:val="none" w:sz="0" w:space="0" w:color="auto"/>
              </w:divBdr>
            </w:div>
            <w:div w:id="146242201">
              <w:marLeft w:val="0"/>
              <w:marRight w:val="0"/>
              <w:marTop w:val="0"/>
              <w:marBottom w:val="0"/>
              <w:divBdr>
                <w:top w:val="none" w:sz="0" w:space="0" w:color="auto"/>
                <w:left w:val="none" w:sz="0" w:space="0" w:color="auto"/>
                <w:bottom w:val="none" w:sz="0" w:space="0" w:color="auto"/>
                <w:right w:val="none" w:sz="0" w:space="0" w:color="auto"/>
              </w:divBdr>
            </w:div>
            <w:div w:id="1887638358">
              <w:marLeft w:val="0"/>
              <w:marRight w:val="0"/>
              <w:marTop w:val="0"/>
              <w:marBottom w:val="0"/>
              <w:divBdr>
                <w:top w:val="none" w:sz="0" w:space="0" w:color="auto"/>
                <w:left w:val="none" w:sz="0" w:space="0" w:color="auto"/>
                <w:bottom w:val="none" w:sz="0" w:space="0" w:color="auto"/>
                <w:right w:val="none" w:sz="0" w:space="0" w:color="auto"/>
              </w:divBdr>
            </w:div>
            <w:div w:id="1585140879">
              <w:marLeft w:val="0"/>
              <w:marRight w:val="0"/>
              <w:marTop w:val="0"/>
              <w:marBottom w:val="0"/>
              <w:divBdr>
                <w:top w:val="none" w:sz="0" w:space="0" w:color="auto"/>
                <w:left w:val="none" w:sz="0" w:space="0" w:color="auto"/>
                <w:bottom w:val="none" w:sz="0" w:space="0" w:color="auto"/>
                <w:right w:val="none" w:sz="0" w:space="0" w:color="auto"/>
              </w:divBdr>
            </w:div>
            <w:div w:id="438110629">
              <w:marLeft w:val="0"/>
              <w:marRight w:val="0"/>
              <w:marTop w:val="0"/>
              <w:marBottom w:val="0"/>
              <w:divBdr>
                <w:top w:val="none" w:sz="0" w:space="0" w:color="auto"/>
                <w:left w:val="none" w:sz="0" w:space="0" w:color="auto"/>
                <w:bottom w:val="none" w:sz="0" w:space="0" w:color="auto"/>
                <w:right w:val="none" w:sz="0" w:space="0" w:color="auto"/>
              </w:divBdr>
            </w:div>
            <w:div w:id="322976511">
              <w:marLeft w:val="0"/>
              <w:marRight w:val="0"/>
              <w:marTop w:val="0"/>
              <w:marBottom w:val="0"/>
              <w:divBdr>
                <w:top w:val="none" w:sz="0" w:space="0" w:color="auto"/>
                <w:left w:val="none" w:sz="0" w:space="0" w:color="auto"/>
                <w:bottom w:val="none" w:sz="0" w:space="0" w:color="auto"/>
                <w:right w:val="none" w:sz="0" w:space="0" w:color="auto"/>
              </w:divBdr>
            </w:div>
            <w:div w:id="1617567424">
              <w:marLeft w:val="0"/>
              <w:marRight w:val="0"/>
              <w:marTop w:val="0"/>
              <w:marBottom w:val="0"/>
              <w:divBdr>
                <w:top w:val="none" w:sz="0" w:space="0" w:color="auto"/>
                <w:left w:val="none" w:sz="0" w:space="0" w:color="auto"/>
                <w:bottom w:val="none" w:sz="0" w:space="0" w:color="auto"/>
                <w:right w:val="none" w:sz="0" w:space="0" w:color="auto"/>
              </w:divBdr>
            </w:div>
            <w:div w:id="907157390">
              <w:marLeft w:val="0"/>
              <w:marRight w:val="0"/>
              <w:marTop w:val="0"/>
              <w:marBottom w:val="0"/>
              <w:divBdr>
                <w:top w:val="none" w:sz="0" w:space="0" w:color="auto"/>
                <w:left w:val="none" w:sz="0" w:space="0" w:color="auto"/>
                <w:bottom w:val="none" w:sz="0" w:space="0" w:color="auto"/>
                <w:right w:val="none" w:sz="0" w:space="0" w:color="auto"/>
              </w:divBdr>
            </w:div>
            <w:div w:id="607543059">
              <w:marLeft w:val="0"/>
              <w:marRight w:val="0"/>
              <w:marTop w:val="0"/>
              <w:marBottom w:val="0"/>
              <w:divBdr>
                <w:top w:val="none" w:sz="0" w:space="0" w:color="auto"/>
                <w:left w:val="none" w:sz="0" w:space="0" w:color="auto"/>
                <w:bottom w:val="none" w:sz="0" w:space="0" w:color="auto"/>
                <w:right w:val="none" w:sz="0" w:space="0" w:color="auto"/>
              </w:divBdr>
            </w:div>
            <w:div w:id="171991491">
              <w:marLeft w:val="0"/>
              <w:marRight w:val="0"/>
              <w:marTop w:val="0"/>
              <w:marBottom w:val="0"/>
              <w:divBdr>
                <w:top w:val="none" w:sz="0" w:space="0" w:color="auto"/>
                <w:left w:val="none" w:sz="0" w:space="0" w:color="auto"/>
                <w:bottom w:val="none" w:sz="0" w:space="0" w:color="auto"/>
                <w:right w:val="none" w:sz="0" w:space="0" w:color="auto"/>
              </w:divBdr>
            </w:div>
            <w:div w:id="502431685">
              <w:marLeft w:val="0"/>
              <w:marRight w:val="0"/>
              <w:marTop w:val="0"/>
              <w:marBottom w:val="0"/>
              <w:divBdr>
                <w:top w:val="none" w:sz="0" w:space="0" w:color="auto"/>
                <w:left w:val="none" w:sz="0" w:space="0" w:color="auto"/>
                <w:bottom w:val="none" w:sz="0" w:space="0" w:color="auto"/>
                <w:right w:val="none" w:sz="0" w:space="0" w:color="auto"/>
              </w:divBdr>
            </w:div>
            <w:div w:id="1627004917">
              <w:marLeft w:val="0"/>
              <w:marRight w:val="0"/>
              <w:marTop w:val="0"/>
              <w:marBottom w:val="0"/>
              <w:divBdr>
                <w:top w:val="none" w:sz="0" w:space="0" w:color="auto"/>
                <w:left w:val="none" w:sz="0" w:space="0" w:color="auto"/>
                <w:bottom w:val="none" w:sz="0" w:space="0" w:color="auto"/>
                <w:right w:val="none" w:sz="0" w:space="0" w:color="auto"/>
              </w:divBdr>
            </w:div>
            <w:div w:id="487672691">
              <w:marLeft w:val="0"/>
              <w:marRight w:val="0"/>
              <w:marTop w:val="0"/>
              <w:marBottom w:val="0"/>
              <w:divBdr>
                <w:top w:val="none" w:sz="0" w:space="0" w:color="auto"/>
                <w:left w:val="none" w:sz="0" w:space="0" w:color="auto"/>
                <w:bottom w:val="none" w:sz="0" w:space="0" w:color="auto"/>
                <w:right w:val="none" w:sz="0" w:space="0" w:color="auto"/>
              </w:divBdr>
            </w:div>
            <w:div w:id="203182844">
              <w:marLeft w:val="0"/>
              <w:marRight w:val="0"/>
              <w:marTop w:val="0"/>
              <w:marBottom w:val="0"/>
              <w:divBdr>
                <w:top w:val="none" w:sz="0" w:space="0" w:color="auto"/>
                <w:left w:val="none" w:sz="0" w:space="0" w:color="auto"/>
                <w:bottom w:val="none" w:sz="0" w:space="0" w:color="auto"/>
                <w:right w:val="none" w:sz="0" w:space="0" w:color="auto"/>
              </w:divBdr>
            </w:div>
            <w:div w:id="768162291">
              <w:marLeft w:val="0"/>
              <w:marRight w:val="0"/>
              <w:marTop w:val="0"/>
              <w:marBottom w:val="0"/>
              <w:divBdr>
                <w:top w:val="none" w:sz="0" w:space="0" w:color="auto"/>
                <w:left w:val="none" w:sz="0" w:space="0" w:color="auto"/>
                <w:bottom w:val="none" w:sz="0" w:space="0" w:color="auto"/>
                <w:right w:val="none" w:sz="0" w:space="0" w:color="auto"/>
              </w:divBdr>
            </w:div>
            <w:div w:id="732041698">
              <w:marLeft w:val="0"/>
              <w:marRight w:val="0"/>
              <w:marTop w:val="0"/>
              <w:marBottom w:val="0"/>
              <w:divBdr>
                <w:top w:val="none" w:sz="0" w:space="0" w:color="auto"/>
                <w:left w:val="none" w:sz="0" w:space="0" w:color="auto"/>
                <w:bottom w:val="none" w:sz="0" w:space="0" w:color="auto"/>
                <w:right w:val="none" w:sz="0" w:space="0" w:color="auto"/>
              </w:divBdr>
            </w:div>
            <w:div w:id="426585422">
              <w:marLeft w:val="0"/>
              <w:marRight w:val="0"/>
              <w:marTop w:val="0"/>
              <w:marBottom w:val="0"/>
              <w:divBdr>
                <w:top w:val="none" w:sz="0" w:space="0" w:color="auto"/>
                <w:left w:val="none" w:sz="0" w:space="0" w:color="auto"/>
                <w:bottom w:val="none" w:sz="0" w:space="0" w:color="auto"/>
                <w:right w:val="none" w:sz="0" w:space="0" w:color="auto"/>
              </w:divBdr>
            </w:div>
            <w:div w:id="286397588">
              <w:marLeft w:val="0"/>
              <w:marRight w:val="0"/>
              <w:marTop w:val="0"/>
              <w:marBottom w:val="0"/>
              <w:divBdr>
                <w:top w:val="none" w:sz="0" w:space="0" w:color="auto"/>
                <w:left w:val="none" w:sz="0" w:space="0" w:color="auto"/>
                <w:bottom w:val="none" w:sz="0" w:space="0" w:color="auto"/>
                <w:right w:val="none" w:sz="0" w:space="0" w:color="auto"/>
              </w:divBdr>
            </w:div>
            <w:div w:id="2115010464">
              <w:marLeft w:val="0"/>
              <w:marRight w:val="0"/>
              <w:marTop w:val="0"/>
              <w:marBottom w:val="0"/>
              <w:divBdr>
                <w:top w:val="none" w:sz="0" w:space="0" w:color="auto"/>
                <w:left w:val="none" w:sz="0" w:space="0" w:color="auto"/>
                <w:bottom w:val="none" w:sz="0" w:space="0" w:color="auto"/>
                <w:right w:val="none" w:sz="0" w:space="0" w:color="auto"/>
              </w:divBdr>
            </w:div>
            <w:div w:id="954291879">
              <w:marLeft w:val="0"/>
              <w:marRight w:val="0"/>
              <w:marTop w:val="0"/>
              <w:marBottom w:val="0"/>
              <w:divBdr>
                <w:top w:val="none" w:sz="0" w:space="0" w:color="auto"/>
                <w:left w:val="none" w:sz="0" w:space="0" w:color="auto"/>
                <w:bottom w:val="none" w:sz="0" w:space="0" w:color="auto"/>
                <w:right w:val="none" w:sz="0" w:space="0" w:color="auto"/>
              </w:divBdr>
            </w:div>
            <w:div w:id="1902210895">
              <w:marLeft w:val="0"/>
              <w:marRight w:val="0"/>
              <w:marTop w:val="0"/>
              <w:marBottom w:val="0"/>
              <w:divBdr>
                <w:top w:val="none" w:sz="0" w:space="0" w:color="auto"/>
                <w:left w:val="none" w:sz="0" w:space="0" w:color="auto"/>
                <w:bottom w:val="none" w:sz="0" w:space="0" w:color="auto"/>
                <w:right w:val="none" w:sz="0" w:space="0" w:color="auto"/>
              </w:divBdr>
            </w:div>
            <w:div w:id="1296719556">
              <w:marLeft w:val="0"/>
              <w:marRight w:val="0"/>
              <w:marTop w:val="0"/>
              <w:marBottom w:val="0"/>
              <w:divBdr>
                <w:top w:val="none" w:sz="0" w:space="0" w:color="auto"/>
                <w:left w:val="none" w:sz="0" w:space="0" w:color="auto"/>
                <w:bottom w:val="none" w:sz="0" w:space="0" w:color="auto"/>
                <w:right w:val="none" w:sz="0" w:space="0" w:color="auto"/>
              </w:divBdr>
            </w:div>
            <w:div w:id="866336654">
              <w:marLeft w:val="0"/>
              <w:marRight w:val="0"/>
              <w:marTop w:val="0"/>
              <w:marBottom w:val="0"/>
              <w:divBdr>
                <w:top w:val="none" w:sz="0" w:space="0" w:color="auto"/>
                <w:left w:val="none" w:sz="0" w:space="0" w:color="auto"/>
                <w:bottom w:val="none" w:sz="0" w:space="0" w:color="auto"/>
                <w:right w:val="none" w:sz="0" w:space="0" w:color="auto"/>
              </w:divBdr>
            </w:div>
            <w:div w:id="1442728595">
              <w:marLeft w:val="0"/>
              <w:marRight w:val="0"/>
              <w:marTop w:val="0"/>
              <w:marBottom w:val="0"/>
              <w:divBdr>
                <w:top w:val="none" w:sz="0" w:space="0" w:color="auto"/>
                <w:left w:val="none" w:sz="0" w:space="0" w:color="auto"/>
                <w:bottom w:val="none" w:sz="0" w:space="0" w:color="auto"/>
                <w:right w:val="none" w:sz="0" w:space="0" w:color="auto"/>
              </w:divBdr>
            </w:div>
            <w:div w:id="200024232">
              <w:marLeft w:val="0"/>
              <w:marRight w:val="0"/>
              <w:marTop w:val="0"/>
              <w:marBottom w:val="0"/>
              <w:divBdr>
                <w:top w:val="none" w:sz="0" w:space="0" w:color="auto"/>
                <w:left w:val="none" w:sz="0" w:space="0" w:color="auto"/>
                <w:bottom w:val="none" w:sz="0" w:space="0" w:color="auto"/>
                <w:right w:val="none" w:sz="0" w:space="0" w:color="auto"/>
              </w:divBdr>
            </w:div>
            <w:div w:id="1453982967">
              <w:marLeft w:val="0"/>
              <w:marRight w:val="0"/>
              <w:marTop w:val="0"/>
              <w:marBottom w:val="0"/>
              <w:divBdr>
                <w:top w:val="none" w:sz="0" w:space="0" w:color="auto"/>
                <w:left w:val="none" w:sz="0" w:space="0" w:color="auto"/>
                <w:bottom w:val="none" w:sz="0" w:space="0" w:color="auto"/>
                <w:right w:val="none" w:sz="0" w:space="0" w:color="auto"/>
              </w:divBdr>
            </w:div>
            <w:div w:id="1944141600">
              <w:marLeft w:val="0"/>
              <w:marRight w:val="0"/>
              <w:marTop w:val="0"/>
              <w:marBottom w:val="0"/>
              <w:divBdr>
                <w:top w:val="none" w:sz="0" w:space="0" w:color="auto"/>
                <w:left w:val="none" w:sz="0" w:space="0" w:color="auto"/>
                <w:bottom w:val="none" w:sz="0" w:space="0" w:color="auto"/>
                <w:right w:val="none" w:sz="0" w:space="0" w:color="auto"/>
              </w:divBdr>
            </w:div>
            <w:div w:id="1015377404">
              <w:marLeft w:val="0"/>
              <w:marRight w:val="0"/>
              <w:marTop w:val="0"/>
              <w:marBottom w:val="0"/>
              <w:divBdr>
                <w:top w:val="none" w:sz="0" w:space="0" w:color="auto"/>
                <w:left w:val="none" w:sz="0" w:space="0" w:color="auto"/>
                <w:bottom w:val="none" w:sz="0" w:space="0" w:color="auto"/>
                <w:right w:val="none" w:sz="0" w:space="0" w:color="auto"/>
              </w:divBdr>
            </w:div>
            <w:div w:id="282156739">
              <w:marLeft w:val="0"/>
              <w:marRight w:val="0"/>
              <w:marTop w:val="0"/>
              <w:marBottom w:val="0"/>
              <w:divBdr>
                <w:top w:val="none" w:sz="0" w:space="0" w:color="auto"/>
                <w:left w:val="none" w:sz="0" w:space="0" w:color="auto"/>
                <w:bottom w:val="none" w:sz="0" w:space="0" w:color="auto"/>
                <w:right w:val="none" w:sz="0" w:space="0" w:color="auto"/>
              </w:divBdr>
            </w:div>
            <w:div w:id="1927416634">
              <w:marLeft w:val="0"/>
              <w:marRight w:val="0"/>
              <w:marTop w:val="0"/>
              <w:marBottom w:val="0"/>
              <w:divBdr>
                <w:top w:val="none" w:sz="0" w:space="0" w:color="auto"/>
                <w:left w:val="none" w:sz="0" w:space="0" w:color="auto"/>
                <w:bottom w:val="none" w:sz="0" w:space="0" w:color="auto"/>
                <w:right w:val="none" w:sz="0" w:space="0" w:color="auto"/>
              </w:divBdr>
            </w:div>
            <w:div w:id="694311827">
              <w:marLeft w:val="0"/>
              <w:marRight w:val="0"/>
              <w:marTop w:val="0"/>
              <w:marBottom w:val="0"/>
              <w:divBdr>
                <w:top w:val="none" w:sz="0" w:space="0" w:color="auto"/>
                <w:left w:val="none" w:sz="0" w:space="0" w:color="auto"/>
                <w:bottom w:val="none" w:sz="0" w:space="0" w:color="auto"/>
                <w:right w:val="none" w:sz="0" w:space="0" w:color="auto"/>
              </w:divBdr>
            </w:div>
            <w:div w:id="1188980710">
              <w:marLeft w:val="0"/>
              <w:marRight w:val="0"/>
              <w:marTop w:val="0"/>
              <w:marBottom w:val="0"/>
              <w:divBdr>
                <w:top w:val="none" w:sz="0" w:space="0" w:color="auto"/>
                <w:left w:val="none" w:sz="0" w:space="0" w:color="auto"/>
                <w:bottom w:val="none" w:sz="0" w:space="0" w:color="auto"/>
                <w:right w:val="none" w:sz="0" w:space="0" w:color="auto"/>
              </w:divBdr>
            </w:div>
            <w:div w:id="460346642">
              <w:marLeft w:val="0"/>
              <w:marRight w:val="0"/>
              <w:marTop w:val="0"/>
              <w:marBottom w:val="0"/>
              <w:divBdr>
                <w:top w:val="none" w:sz="0" w:space="0" w:color="auto"/>
                <w:left w:val="none" w:sz="0" w:space="0" w:color="auto"/>
                <w:bottom w:val="none" w:sz="0" w:space="0" w:color="auto"/>
                <w:right w:val="none" w:sz="0" w:space="0" w:color="auto"/>
              </w:divBdr>
            </w:div>
            <w:div w:id="1194734011">
              <w:marLeft w:val="0"/>
              <w:marRight w:val="0"/>
              <w:marTop w:val="0"/>
              <w:marBottom w:val="0"/>
              <w:divBdr>
                <w:top w:val="none" w:sz="0" w:space="0" w:color="auto"/>
                <w:left w:val="none" w:sz="0" w:space="0" w:color="auto"/>
                <w:bottom w:val="none" w:sz="0" w:space="0" w:color="auto"/>
                <w:right w:val="none" w:sz="0" w:space="0" w:color="auto"/>
              </w:divBdr>
            </w:div>
            <w:div w:id="1891502349">
              <w:marLeft w:val="0"/>
              <w:marRight w:val="0"/>
              <w:marTop w:val="0"/>
              <w:marBottom w:val="0"/>
              <w:divBdr>
                <w:top w:val="none" w:sz="0" w:space="0" w:color="auto"/>
                <w:left w:val="none" w:sz="0" w:space="0" w:color="auto"/>
                <w:bottom w:val="none" w:sz="0" w:space="0" w:color="auto"/>
                <w:right w:val="none" w:sz="0" w:space="0" w:color="auto"/>
              </w:divBdr>
            </w:div>
            <w:div w:id="1039164297">
              <w:marLeft w:val="0"/>
              <w:marRight w:val="0"/>
              <w:marTop w:val="0"/>
              <w:marBottom w:val="0"/>
              <w:divBdr>
                <w:top w:val="none" w:sz="0" w:space="0" w:color="auto"/>
                <w:left w:val="none" w:sz="0" w:space="0" w:color="auto"/>
                <w:bottom w:val="none" w:sz="0" w:space="0" w:color="auto"/>
                <w:right w:val="none" w:sz="0" w:space="0" w:color="auto"/>
              </w:divBdr>
            </w:div>
            <w:div w:id="599795723">
              <w:marLeft w:val="0"/>
              <w:marRight w:val="0"/>
              <w:marTop w:val="0"/>
              <w:marBottom w:val="0"/>
              <w:divBdr>
                <w:top w:val="none" w:sz="0" w:space="0" w:color="auto"/>
                <w:left w:val="none" w:sz="0" w:space="0" w:color="auto"/>
                <w:bottom w:val="none" w:sz="0" w:space="0" w:color="auto"/>
                <w:right w:val="none" w:sz="0" w:space="0" w:color="auto"/>
              </w:divBdr>
            </w:div>
            <w:div w:id="1323313717">
              <w:marLeft w:val="0"/>
              <w:marRight w:val="0"/>
              <w:marTop w:val="0"/>
              <w:marBottom w:val="0"/>
              <w:divBdr>
                <w:top w:val="none" w:sz="0" w:space="0" w:color="auto"/>
                <w:left w:val="none" w:sz="0" w:space="0" w:color="auto"/>
                <w:bottom w:val="none" w:sz="0" w:space="0" w:color="auto"/>
                <w:right w:val="none" w:sz="0" w:space="0" w:color="auto"/>
              </w:divBdr>
            </w:div>
            <w:div w:id="1402557590">
              <w:marLeft w:val="0"/>
              <w:marRight w:val="0"/>
              <w:marTop w:val="0"/>
              <w:marBottom w:val="0"/>
              <w:divBdr>
                <w:top w:val="none" w:sz="0" w:space="0" w:color="auto"/>
                <w:left w:val="none" w:sz="0" w:space="0" w:color="auto"/>
                <w:bottom w:val="none" w:sz="0" w:space="0" w:color="auto"/>
                <w:right w:val="none" w:sz="0" w:space="0" w:color="auto"/>
              </w:divBdr>
            </w:div>
            <w:div w:id="735278453">
              <w:marLeft w:val="0"/>
              <w:marRight w:val="0"/>
              <w:marTop w:val="0"/>
              <w:marBottom w:val="0"/>
              <w:divBdr>
                <w:top w:val="none" w:sz="0" w:space="0" w:color="auto"/>
                <w:left w:val="none" w:sz="0" w:space="0" w:color="auto"/>
                <w:bottom w:val="none" w:sz="0" w:space="0" w:color="auto"/>
                <w:right w:val="none" w:sz="0" w:space="0" w:color="auto"/>
              </w:divBdr>
            </w:div>
            <w:div w:id="1038702285">
              <w:marLeft w:val="0"/>
              <w:marRight w:val="0"/>
              <w:marTop w:val="0"/>
              <w:marBottom w:val="0"/>
              <w:divBdr>
                <w:top w:val="none" w:sz="0" w:space="0" w:color="auto"/>
                <w:left w:val="none" w:sz="0" w:space="0" w:color="auto"/>
                <w:bottom w:val="none" w:sz="0" w:space="0" w:color="auto"/>
                <w:right w:val="none" w:sz="0" w:space="0" w:color="auto"/>
              </w:divBdr>
            </w:div>
            <w:div w:id="373238474">
              <w:marLeft w:val="0"/>
              <w:marRight w:val="0"/>
              <w:marTop w:val="0"/>
              <w:marBottom w:val="0"/>
              <w:divBdr>
                <w:top w:val="none" w:sz="0" w:space="0" w:color="auto"/>
                <w:left w:val="none" w:sz="0" w:space="0" w:color="auto"/>
                <w:bottom w:val="none" w:sz="0" w:space="0" w:color="auto"/>
                <w:right w:val="none" w:sz="0" w:space="0" w:color="auto"/>
              </w:divBdr>
            </w:div>
            <w:div w:id="758865641">
              <w:marLeft w:val="0"/>
              <w:marRight w:val="0"/>
              <w:marTop w:val="0"/>
              <w:marBottom w:val="0"/>
              <w:divBdr>
                <w:top w:val="none" w:sz="0" w:space="0" w:color="auto"/>
                <w:left w:val="none" w:sz="0" w:space="0" w:color="auto"/>
                <w:bottom w:val="none" w:sz="0" w:space="0" w:color="auto"/>
                <w:right w:val="none" w:sz="0" w:space="0" w:color="auto"/>
              </w:divBdr>
            </w:div>
            <w:div w:id="1191795814">
              <w:marLeft w:val="0"/>
              <w:marRight w:val="0"/>
              <w:marTop w:val="0"/>
              <w:marBottom w:val="0"/>
              <w:divBdr>
                <w:top w:val="none" w:sz="0" w:space="0" w:color="auto"/>
                <w:left w:val="none" w:sz="0" w:space="0" w:color="auto"/>
                <w:bottom w:val="none" w:sz="0" w:space="0" w:color="auto"/>
                <w:right w:val="none" w:sz="0" w:space="0" w:color="auto"/>
              </w:divBdr>
            </w:div>
            <w:div w:id="1626036888">
              <w:marLeft w:val="0"/>
              <w:marRight w:val="0"/>
              <w:marTop w:val="0"/>
              <w:marBottom w:val="0"/>
              <w:divBdr>
                <w:top w:val="none" w:sz="0" w:space="0" w:color="auto"/>
                <w:left w:val="none" w:sz="0" w:space="0" w:color="auto"/>
                <w:bottom w:val="none" w:sz="0" w:space="0" w:color="auto"/>
                <w:right w:val="none" w:sz="0" w:space="0" w:color="auto"/>
              </w:divBdr>
            </w:div>
            <w:div w:id="498808204">
              <w:marLeft w:val="0"/>
              <w:marRight w:val="0"/>
              <w:marTop w:val="0"/>
              <w:marBottom w:val="0"/>
              <w:divBdr>
                <w:top w:val="none" w:sz="0" w:space="0" w:color="auto"/>
                <w:left w:val="none" w:sz="0" w:space="0" w:color="auto"/>
                <w:bottom w:val="none" w:sz="0" w:space="0" w:color="auto"/>
                <w:right w:val="none" w:sz="0" w:space="0" w:color="auto"/>
              </w:divBdr>
            </w:div>
            <w:div w:id="1205142791">
              <w:marLeft w:val="0"/>
              <w:marRight w:val="0"/>
              <w:marTop w:val="0"/>
              <w:marBottom w:val="0"/>
              <w:divBdr>
                <w:top w:val="none" w:sz="0" w:space="0" w:color="auto"/>
                <w:left w:val="none" w:sz="0" w:space="0" w:color="auto"/>
                <w:bottom w:val="none" w:sz="0" w:space="0" w:color="auto"/>
                <w:right w:val="none" w:sz="0" w:space="0" w:color="auto"/>
              </w:divBdr>
            </w:div>
            <w:div w:id="1545942970">
              <w:marLeft w:val="0"/>
              <w:marRight w:val="0"/>
              <w:marTop w:val="0"/>
              <w:marBottom w:val="0"/>
              <w:divBdr>
                <w:top w:val="none" w:sz="0" w:space="0" w:color="auto"/>
                <w:left w:val="none" w:sz="0" w:space="0" w:color="auto"/>
                <w:bottom w:val="none" w:sz="0" w:space="0" w:color="auto"/>
                <w:right w:val="none" w:sz="0" w:space="0" w:color="auto"/>
              </w:divBdr>
            </w:div>
            <w:div w:id="1803767958">
              <w:marLeft w:val="0"/>
              <w:marRight w:val="0"/>
              <w:marTop w:val="0"/>
              <w:marBottom w:val="0"/>
              <w:divBdr>
                <w:top w:val="none" w:sz="0" w:space="0" w:color="auto"/>
                <w:left w:val="none" w:sz="0" w:space="0" w:color="auto"/>
                <w:bottom w:val="none" w:sz="0" w:space="0" w:color="auto"/>
                <w:right w:val="none" w:sz="0" w:space="0" w:color="auto"/>
              </w:divBdr>
            </w:div>
            <w:div w:id="778918245">
              <w:marLeft w:val="0"/>
              <w:marRight w:val="0"/>
              <w:marTop w:val="0"/>
              <w:marBottom w:val="0"/>
              <w:divBdr>
                <w:top w:val="none" w:sz="0" w:space="0" w:color="auto"/>
                <w:left w:val="none" w:sz="0" w:space="0" w:color="auto"/>
                <w:bottom w:val="none" w:sz="0" w:space="0" w:color="auto"/>
                <w:right w:val="none" w:sz="0" w:space="0" w:color="auto"/>
              </w:divBdr>
            </w:div>
            <w:div w:id="421529348">
              <w:marLeft w:val="0"/>
              <w:marRight w:val="0"/>
              <w:marTop w:val="0"/>
              <w:marBottom w:val="0"/>
              <w:divBdr>
                <w:top w:val="none" w:sz="0" w:space="0" w:color="auto"/>
                <w:left w:val="none" w:sz="0" w:space="0" w:color="auto"/>
                <w:bottom w:val="none" w:sz="0" w:space="0" w:color="auto"/>
                <w:right w:val="none" w:sz="0" w:space="0" w:color="auto"/>
              </w:divBdr>
            </w:div>
            <w:div w:id="631902899">
              <w:marLeft w:val="0"/>
              <w:marRight w:val="0"/>
              <w:marTop w:val="0"/>
              <w:marBottom w:val="0"/>
              <w:divBdr>
                <w:top w:val="none" w:sz="0" w:space="0" w:color="auto"/>
                <w:left w:val="none" w:sz="0" w:space="0" w:color="auto"/>
                <w:bottom w:val="none" w:sz="0" w:space="0" w:color="auto"/>
                <w:right w:val="none" w:sz="0" w:space="0" w:color="auto"/>
              </w:divBdr>
            </w:div>
            <w:div w:id="1848474487">
              <w:marLeft w:val="0"/>
              <w:marRight w:val="0"/>
              <w:marTop w:val="0"/>
              <w:marBottom w:val="0"/>
              <w:divBdr>
                <w:top w:val="none" w:sz="0" w:space="0" w:color="auto"/>
                <w:left w:val="none" w:sz="0" w:space="0" w:color="auto"/>
                <w:bottom w:val="none" w:sz="0" w:space="0" w:color="auto"/>
                <w:right w:val="none" w:sz="0" w:space="0" w:color="auto"/>
              </w:divBdr>
            </w:div>
            <w:div w:id="543031457">
              <w:marLeft w:val="0"/>
              <w:marRight w:val="0"/>
              <w:marTop w:val="0"/>
              <w:marBottom w:val="0"/>
              <w:divBdr>
                <w:top w:val="none" w:sz="0" w:space="0" w:color="auto"/>
                <w:left w:val="none" w:sz="0" w:space="0" w:color="auto"/>
                <w:bottom w:val="none" w:sz="0" w:space="0" w:color="auto"/>
                <w:right w:val="none" w:sz="0" w:space="0" w:color="auto"/>
              </w:divBdr>
            </w:div>
            <w:div w:id="453526748">
              <w:marLeft w:val="0"/>
              <w:marRight w:val="0"/>
              <w:marTop w:val="0"/>
              <w:marBottom w:val="0"/>
              <w:divBdr>
                <w:top w:val="none" w:sz="0" w:space="0" w:color="auto"/>
                <w:left w:val="none" w:sz="0" w:space="0" w:color="auto"/>
                <w:bottom w:val="none" w:sz="0" w:space="0" w:color="auto"/>
                <w:right w:val="none" w:sz="0" w:space="0" w:color="auto"/>
              </w:divBdr>
            </w:div>
            <w:div w:id="1303731345">
              <w:marLeft w:val="0"/>
              <w:marRight w:val="0"/>
              <w:marTop w:val="0"/>
              <w:marBottom w:val="0"/>
              <w:divBdr>
                <w:top w:val="none" w:sz="0" w:space="0" w:color="auto"/>
                <w:left w:val="none" w:sz="0" w:space="0" w:color="auto"/>
                <w:bottom w:val="none" w:sz="0" w:space="0" w:color="auto"/>
                <w:right w:val="none" w:sz="0" w:space="0" w:color="auto"/>
              </w:divBdr>
            </w:div>
            <w:div w:id="1006402808">
              <w:marLeft w:val="0"/>
              <w:marRight w:val="0"/>
              <w:marTop w:val="0"/>
              <w:marBottom w:val="0"/>
              <w:divBdr>
                <w:top w:val="none" w:sz="0" w:space="0" w:color="auto"/>
                <w:left w:val="none" w:sz="0" w:space="0" w:color="auto"/>
                <w:bottom w:val="none" w:sz="0" w:space="0" w:color="auto"/>
                <w:right w:val="none" w:sz="0" w:space="0" w:color="auto"/>
              </w:divBdr>
            </w:div>
            <w:div w:id="1969242270">
              <w:marLeft w:val="0"/>
              <w:marRight w:val="0"/>
              <w:marTop w:val="0"/>
              <w:marBottom w:val="0"/>
              <w:divBdr>
                <w:top w:val="none" w:sz="0" w:space="0" w:color="auto"/>
                <w:left w:val="none" w:sz="0" w:space="0" w:color="auto"/>
                <w:bottom w:val="none" w:sz="0" w:space="0" w:color="auto"/>
                <w:right w:val="none" w:sz="0" w:space="0" w:color="auto"/>
              </w:divBdr>
            </w:div>
            <w:div w:id="174618554">
              <w:marLeft w:val="0"/>
              <w:marRight w:val="0"/>
              <w:marTop w:val="0"/>
              <w:marBottom w:val="0"/>
              <w:divBdr>
                <w:top w:val="none" w:sz="0" w:space="0" w:color="auto"/>
                <w:left w:val="none" w:sz="0" w:space="0" w:color="auto"/>
                <w:bottom w:val="none" w:sz="0" w:space="0" w:color="auto"/>
                <w:right w:val="none" w:sz="0" w:space="0" w:color="auto"/>
              </w:divBdr>
            </w:div>
            <w:div w:id="1047143137">
              <w:marLeft w:val="0"/>
              <w:marRight w:val="0"/>
              <w:marTop w:val="0"/>
              <w:marBottom w:val="0"/>
              <w:divBdr>
                <w:top w:val="none" w:sz="0" w:space="0" w:color="auto"/>
                <w:left w:val="none" w:sz="0" w:space="0" w:color="auto"/>
                <w:bottom w:val="none" w:sz="0" w:space="0" w:color="auto"/>
                <w:right w:val="none" w:sz="0" w:space="0" w:color="auto"/>
              </w:divBdr>
            </w:div>
            <w:div w:id="583219397">
              <w:marLeft w:val="0"/>
              <w:marRight w:val="0"/>
              <w:marTop w:val="0"/>
              <w:marBottom w:val="0"/>
              <w:divBdr>
                <w:top w:val="none" w:sz="0" w:space="0" w:color="auto"/>
                <w:left w:val="none" w:sz="0" w:space="0" w:color="auto"/>
                <w:bottom w:val="none" w:sz="0" w:space="0" w:color="auto"/>
                <w:right w:val="none" w:sz="0" w:space="0" w:color="auto"/>
              </w:divBdr>
            </w:div>
            <w:div w:id="1784421002">
              <w:marLeft w:val="0"/>
              <w:marRight w:val="0"/>
              <w:marTop w:val="0"/>
              <w:marBottom w:val="0"/>
              <w:divBdr>
                <w:top w:val="none" w:sz="0" w:space="0" w:color="auto"/>
                <w:left w:val="none" w:sz="0" w:space="0" w:color="auto"/>
                <w:bottom w:val="none" w:sz="0" w:space="0" w:color="auto"/>
                <w:right w:val="none" w:sz="0" w:space="0" w:color="auto"/>
              </w:divBdr>
            </w:div>
            <w:div w:id="850220670">
              <w:marLeft w:val="0"/>
              <w:marRight w:val="0"/>
              <w:marTop w:val="0"/>
              <w:marBottom w:val="0"/>
              <w:divBdr>
                <w:top w:val="none" w:sz="0" w:space="0" w:color="auto"/>
                <w:left w:val="none" w:sz="0" w:space="0" w:color="auto"/>
                <w:bottom w:val="none" w:sz="0" w:space="0" w:color="auto"/>
                <w:right w:val="none" w:sz="0" w:space="0" w:color="auto"/>
              </w:divBdr>
            </w:div>
            <w:div w:id="1346785215">
              <w:marLeft w:val="0"/>
              <w:marRight w:val="0"/>
              <w:marTop w:val="0"/>
              <w:marBottom w:val="0"/>
              <w:divBdr>
                <w:top w:val="none" w:sz="0" w:space="0" w:color="auto"/>
                <w:left w:val="none" w:sz="0" w:space="0" w:color="auto"/>
                <w:bottom w:val="none" w:sz="0" w:space="0" w:color="auto"/>
                <w:right w:val="none" w:sz="0" w:space="0" w:color="auto"/>
              </w:divBdr>
            </w:div>
            <w:div w:id="30302247">
              <w:marLeft w:val="0"/>
              <w:marRight w:val="0"/>
              <w:marTop w:val="0"/>
              <w:marBottom w:val="0"/>
              <w:divBdr>
                <w:top w:val="none" w:sz="0" w:space="0" w:color="auto"/>
                <w:left w:val="none" w:sz="0" w:space="0" w:color="auto"/>
                <w:bottom w:val="none" w:sz="0" w:space="0" w:color="auto"/>
                <w:right w:val="none" w:sz="0" w:space="0" w:color="auto"/>
              </w:divBdr>
            </w:div>
            <w:div w:id="1866823320">
              <w:marLeft w:val="0"/>
              <w:marRight w:val="0"/>
              <w:marTop w:val="0"/>
              <w:marBottom w:val="0"/>
              <w:divBdr>
                <w:top w:val="none" w:sz="0" w:space="0" w:color="auto"/>
                <w:left w:val="none" w:sz="0" w:space="0" w:color="auto"/>
                <w:bottom w:val="none" w:sz="0" w:space="0" w:color="auto"/>
                <w:right w:val="none" w:sz="0" w:space="0" w:color="auto"/>
              </w:divBdr>
            </w:div>
            <w:div w:id="1547567717">
              <w:marLeft w:val="0"/>
              <w:marRight w:val="0"/>
              <w:marTop w:val="0"/>
              <w:marBottom w:val="0"/>
              <w:divBdr>
                <w:top w:val="none" w:sz="0" w:space="0" w:color="auto"/>
                <w:left w:val="none" w:sz="0" w:space="0" w:color="auto"/>
                <w:bottom w:val="none" w:sz="0" w:space="0" w:color="auto"/>
                <w:right w:val="none" w:sz="0" w:space="0" w:color="auto"/>
              </w:divBdr>
            </w:div>
            <w:div w:id="1406755636">
              <w:marLeft w:val="0"/>
              <w:marRight w:val="0"/>
              <w:marTop w:val="0"/>
              <w:marBottom w:val="0"/>
              <w:divBdr>
                <w:top w:val="none" w:sz="0" w:space="0" w:color="auto"/>
                <w:left w:val="none" w:sz="0" w:space="0" w:color="auto"/>
                <w:bottom w:val="none" w:sz="0" w:space="0" w:color="auto"/>
                <w:right w:val="none" w:sz="0" w:space="0" w:color="auto"/>
              </w:divBdr>
            </w:div>
            <w:div w:id="1645895115">
              <w:marLeft w:val="0"/>
              <w:marRight w:val="0"/>
              <w:marTop w:val="0"/>
              <w:marBottom w:val="0"/>
              <w:divBdr>
                <w:top w:val="none" w:sz="0" w:space="0" w:color="auto"/>
                <w:left w:val="none" w:sz="0" w:space="0" w:color="auto"/>
                <w:bottom w:val="none" w:sz="0" w:space="0" w:color="auto"/>
                <w:right w:val="none" w:sz="0" w:space="0" w:color="auto"/>
              </w:divBdr>
            </w:div>
            <w:div w:id="1689671106">
              <w:marLeft w:val="0"/>
              <w:marRight w:val="0"/>
              <w:marTop w:val="0"/>
              <w:marBottom w:val="0"/>
              <w:divBdr>
                <w:top w:val="none" w:sz="0" w:space="0" w:color="auto"/>
                <w:left w:val="none" w:sz="0" w:space="0" w:color="auto"/>
                <w:bottom w:val="none" w:sz="0" w:space="0" w:color="auto"/>
                <w:right w:val="none" w:sz="0" w:space="0" w:color="auto"/>
              </w:divBdr>
            </w:div>
            <w:div w:id="190798938">
              <w:marLeft w:val="0"/>
              <w:marRight w:val="0"/>
              <w:marTop w:val="0"/>
              <w:marBottom w:val="0"/>
              <w:divBdr>
                <w:top w:val="none" w:sz="0" w:space="0" w:color="auto"/>
                <w:left w:val="none" w:sz="0" w:space="0" w:color="auto"/>
                <w:bottom w:val="none" w:sz="0" w:space="0" w:color="auto"/>
                <w:right w:val="none" w:sz="0" w:space="0" w:color="auto"/>
              </w:divBdr>
            </w:div>
            <w:div w:id="356665175">
              <w:marLeft w:val="0"/>
              <w:marRight w:val="0"/>
              <w:marTop w:val="0"/>
              <w:marBottom w:val="0"/>
              <w:divBdr>
                <w:top w:val="none" w:sz="0" w:space="0" w:color="auto"/>
                <w:left w:val="none" w:sz="0" w:space="0" w:color="auto"/>
                <w:bottom w:val="none" w:sz="0" w:space="0" w:color="auto"/>
                <w:right w:val="none" w:sz="0" w:space="0" w:color="auto"/>
              </w:divBdr>
            </w:div>
            <w:div w:id="20011692">
              <w:marLeft w:val="0"/>
              <w:marRight w:val="0"/>
              <w:marTop w:val="0"/>
              <w:marBottom w:val="0"/>
              <w:divBdr>
                <w:top w:val="none" w:sz="0" w:space="0" w:color="auto"/>
                <w:left w:val="none" w:sz="0" w:space="0" w:color="auto"/>
                <w:bottom w:val="none" w:sz="0" w:space="0" w:color="auto"/>
                <w:right w:val="none" w:sz="0" w:space="0" w:color="auto"/>
              </w:divBdr>
            </w:div>
            <w:div w:id="413361836">
              <w:marLeft w:val="0"/>
              <w:marRight w:val="0"/>
              <w:marTop w:val="0"/>
              <w:marBottom w:val="0"/>
              <w:divBdr>
                <w:top w:val="none" w:sz="0" w:space="0" w:color="auto"/>
                <w:left w:val="none" w:sz="0" w:space="0" w:color="auto"/>
                <w:bottom w:val="none" w:sz="0" w:space="0" w:color="auto"/>
                <w:right w:val="none" w:sz="0" w:space="0" w:color="auto"/>
              </w:divBdr>
            </w:div>
            <w:div w:id="64694409">
              <w:marLeft w:val="0"/>
              <w:marRight w:val="0"/>
              <w:marTop w:val="0"/>
              <w:marBottom w:val="0"/>
              <w:divBdr>
                <w:top w:val="none" w:sz="0" w:space="0" w:color="auto"/>
                <w:left w:val="none" w:sz="0" w:space="0" w:color="auto"/>
                <w:bottom w:val="none" w:sz="0" w:space="0" w:color="auto"/>
                <w:right w:val="none" w:sz="0" w:space="0" w:color="auto"/>
              </w:divBdr>
            </w:div>
            <w:div w:id="846401933">
              <w:marLeft w:val="0"/>
              <w:marRight w:val="0"/>
              <w:marTop w:val="0"/>
              <w:marBottom w:val="0"/>
              <w:divBdr>
                <w:top w:val="none" w:sz="0" w:space="0" w:color="auto"/>
                <w:left w:val="none" w:sz="0" w:space="0" w:color="auto"/>
                <w:bottom w:val="none" w:sz="0" w:space="0" w:color="auto"/>
                <w:right w:val="none" w:sz="0" w:space="0" w:color="auto"/>
              </w:divBdr>
            </w:div>
            <w:div w:id="1519464337">
              <w:marLeft w:val="0"/>
              <w:marRight w:val="0"/>
              <w:marTop w:val="0"/>
              <w:marBottom w:val="0"/>
              <w:divBdr>
                <w:top w:val="none" w:sz="0" w:space="0" w:color="auto"/>
                <w:left w:val="none" w:sz="0" w:space="0" w:color="auto"/>
                <w:bottom w:val="none" w:sz="0" w:space="0" w:color="auto"/>
                <w:right w:val="none" w:sz="0" w:space="0" w:color="auto"/>
              </w:divBdr>
            </w:div>
            <w:div w:id="1478841714">
              <w:marLeft w:val="0"/>
              <w:marRight w:val="0"/>
              <w:marTop w:val="0"/>
              <w:marBottom w:val="0"/>
              <w:divBdr>
                <w:top w:val="none" w:sz="0" w:space="0" w:color="auto"/>
                <w:left w:val="none" w:sz="0" w:space="0" w:color="auto"/>
                <w:bottom w:val="none" w:sz="0" w:space="0" w:color="auto"/>
                <w:right w:val="none" w:sz="0" w:space="0" w:color="auto"/>
              </w:divBdr>
            </w:div>
            <w:div w:id="367411575">
              <w:marLeft w:val="0"/>
              <w:marRight w:val="0"/>
              <w:marTop w:val="0"/>
              <w:marBottom w:val="0"/>
              <w:divBdr>
                <w:top w:val="none" w:sz="0" w:space="0" w:color="auto"/>
                <w:left w:val="none" w:sz="0" w:space="0" w:color="auto"/>
                <w:bottom w:val="none" w:sz="0" w:space="0" w:color="auto"/>
                <w:right w:val="none" w:sz="0" w:space="0" w:color="auto"/>
              </w:divBdr>
            </w:div>
            <w:div w:id="132456068">
              <w:marLeft w:val="0"/>
              <w:marRight w:val="0"/>
              <w:marTop w:val="0"/>
              <w:marBottom w:val="0"/>
              <w:divBdr>
                <w:top w:val="none" w:sz="0" w:space="0" w:color="auto"/>
                <w:left w:val="none" w:sz="0" w:space="0" w:color="auto"/>
                <w:bottom w:val="none" w:sz="0" w:space="0" w:color="auto"/>
                <w:right w:val="none" w:sz="0" w:space="0" w:color="auto"/>
              </w:divBdr>
            </w:div>
            <w:div w:id="979264604">
              <w:marLeft w:val="0"/>
              <w:marRight w:val="0"/>
              <w:marTop w:val="0"/>
              <w:marBottom w:val="0"/>
              <w:divBdr>
                <w:top w:val="none" w:sz="0" w:space="0" w:color="auto"/>
                <w:left w:val="none" w:sz="0" w:space="0" w:color="auto"/>
                <w:bottom w:val="none" w:sz="0" w:space="0" w:color="auto"/>
                <w:right w:val="none" w:sz="0" w:space="0" w:color="auto"/>
              </w:divBdr>
            </w:div>
            <w:div w:id="819031937">
              <w:marLeft w:val="0"/>
              <w:marRight w:val="0"/>
              <w:marTop w:val="0"/>
              <w:marBottom w:val="0"/>
              <w:divBdr>
                <w:top w:val="none" w:sz="0" w:space="0" w:color="auto"/>
                <w:left w:val="none" w:sz="0" w:space="0" w:color="auto"/>
                <w:bottom w:val="none" w:sz="0" w:space="0" w:color="auto"/>
                <w:right w:val="none" w:sz="0" w:space="0" w:color="auto"/>
              </w:divBdr>
            </w:div>
            <w:div w:id="1672904243">
              <w:marLeft w:val="0"/>
              <w:marRight w:val="0"/>
              <w:marTop w:val="0"/>
              <w:marBottom w:val="0"/>
              <w:divBdr>
                <w:top w:val="none" w:sz="0" w:space="0" w:color="auto"/>
                <w:left w:val="none" w:sz="0" w:space="0" w:color="auto"/>
                <w:bottom w:val="none" w:sz="0" w:space="0" w:color="auto"/>
                <w:right w:val="none" w:sz="0" w:space="0" w:color="auto"/>
              </w:divBdr>
            </w:div>
            <w:div w:id="299579174">
              <w:marLeft w:val="0"/>
              <w:marRight w:val="0"/>
              <w:marTop w:val="0"/>
              <w:marBottom w:val="0"/>
              <w:divBdr>
                <w:top w:val="none" w:sz="0" w:space="0" w:color="auto"/>
                <w:left w:val="none" w:sz="0" w:space="0" w:color="auto"/>
                <w:bottom w:val="none" w:sz="0" w:space="0" w:color="auto"/>
                <w:right w:val="none" w:sz="0" w:space="0" w:color="auto"/>
              </w:divBdr>
            </w:div>
            <w:div w:id="1273823926">
              <w:marLeft w:val="0"/>
              <w:marRight w:val="0"/>
              <w:marTop w:val="0"/>
              <w:marBottom w:val="0"/>
              <w:divBdr>
                <w:top w:val="none" w:sz="0" w:space="0" w:color="auto"/>
                <w:left w:val="none" w:sz="0" w:space="0" w:color="auto"/>
                <w:bottom w:val="none" w:sz="0" w:space="0" w:color="auto"/>
                <w:right w:val="none" w:sz="0" w:space="0" w:color="auto"/>
              </w:divBdr>
            </w:div>
            <w:div w:id="202132510">
              <w:marLeft w:val="0"/>
              <w:marRight w:val="0"/>
              <w:marTop w:val="0"/>
              <w:marBottom w:val="0"/>
              <w:divBdr>
                <w:top w:val="none" w:sz="0" w:space="0" w:color="auto"/>
                <w:left w:val="none" w:sz="0" w:space="0" w:color="auto"/>
                <w:bottom w:val="none" w:sz="0" w:space="0" w:color="auto"/>
                <w:right w:val="none" w:sz="0" w:space="0" w:color="auto"/>
              </w:divBdr>
            </w:div>
            <w:div w:id="1177959571">
              <w:marLeft w:val="0"/>
              <w:marRight w:val="0"/>
              <w:marTop w:val="0"/>
              <w:marBottom w:val="0"/>
              <w:divBdr>
                <w:top w:val="none" w:sz="0" w:space="0" w:color="auto"/>
                <w:left w:val="none" w:sz="0" w:space="0" w:color="auto"/>
                <w:bottom w:val="none" w:sz="0" w:space="0" w:color="auto"/>
                <w:right w:val="none" w:sz="0" w:space="0" w:color="auto"/>
              </w:divBdr>
            </w:div>
            <w:div w:id="1807550992">
              <w:marLeft w:val="0"/>
              <w:marRight w:val="0"/>
              <w:marTop w:val="0"/>
              <w:marBottom w:val="0"/>
              <w:divBdr>
                <w:top w:val="none" w:sz="0" w:space="0" w:color="auto"/>
                <w:left w:val="none" w:sz="0" w:space="0" w:color="auto"/>
                <w:bottom w:val="none" w:sz="0" w:space="0" w:color="auto"/>
                <w:right w:val="none" w:sz="0" w:space="0" w:color="auto"/>
              </w:divBdr>
            </w:div>
            <w:div w:id="533033671">
              <w:marLeft w:val="0"/>
              <w:marRight w:val="0"/>
              <w:marTop w:val="0"/>
              <w:marBottom w:val="0"/>
              <w:divBdr>
                <w:top w:val="none" w:sz="0" w:space="0" w:color="auto"/>
                <w:left w:val="none" w:sz="0" w:space="0" w:color="auto"/>
                <w:bottom w:val="none" w:sz="0" w:space="0" w:color="auto"/>
                <w:right w:val="none" w:sz="0" w:space="0" w:color="auto"/>
              </w:divBdr>
            </w:div>
            <w:div w:id="1413308801">
              <w:marLeft w:val="0"/>
              <w:marRight w:val="0"/>
              <w:marTop w:val="0"/>
              <w:marBottom w:val="0"/>
              <w:divBdr>
                <w:top w:val="none" w:sz="0" w:space="0" w:color="auto"/>
                <w:left w:val="none" w:sz="0" w:space="0" w:color="auto"/>
                <w:bottom w:val="none" w:sz="0" w:space="0" w:color="auto"/>
                <w:right w:val="none" w:sz="0" w:space="0" w:color="auto"/>
              </w:divBdr>
            </w:div>
            <w:div w:id="860700290">
              <w:marLeft w:val="0"/>
              <w:marRight w:val="0"/>
              <w:marTop w:val="0"/>
              <w:marBottom w:val="0"/>
              <w:divBdr>
                <w:top w:val="none" w:sz="0" w:space="0" w:color="auto"/>
                <w:left w:val="none" w:sz="0" w:space="0" w:color="auto"/>
                <w:bottom w:val="none" w:sz="0" w:space="0" w:color="auto"/>
                <w:right w:val="none" w:sz="0" w:space="0" w:color="auto"/>
              </w:divBdr>
            </w:div>
            <w:div w:id="251669697">
              <w:marLeft w:val="0"/>
              <w:marRight w:val="0"/>
              <w:marTop w:val="0"/>
              <w:marBottom w:val="0"/>
              <w:divBdr>
                <w:top w:val="none" w:sz="0" w:space="0" w:color="auto"/>
                <w:left w:val="none" w:sz="0" w:space="0" w:color="auto"/>
                <w:bottom w:val="none" w:sz="0" w:space="0" w:color="auto"/>
                <w:right w:val="none" w:sz="0" w:space="0" w:color="auto"/>
              </w:divBdr>
            </w:div>
            <w:div w:id="1888108852">
              <w:marLeft w:val="0"/>
              <w:marRight w:val="0"/>
              <w:marTop w:val="0"/>
              <w:marBottom w:val="0"/>
              <w:divBdr>
                <w:top w:val="none" w:sz="0" w:space="0" w:color="auto"/>
                <w:left w:val="none" w:sz="0" w:space="0" w:color="auto"/>
                <w:bottom w:val="none" w:sz="0" w:space="0" w:color="auto"/>
                <w:right w:val="none" w:sz="0" w:space="0" w:color="auto"/>
              </w:divBdr>
            </w:div>
            <w:div w:id="238098790">
              <w:marLeft w:val="0"/>
              <w:marRight w:val="0"/>
              <w:marTop w:val="0"/>
              <w:marBottom w:val="0"/>
              <w:divBdr>
                <w:top w:val="none" w:sz="0" w:space="0" w:color="auto"/>
                <w:left w:val="none" w:sz="0" w:space="0" w:color="auto"/>
                <w:bottom w:val="none" w:sz="0" w:space="0" w:color="auto"/>
                <w:right w:val="none" w:sz="0" w:space="0" w:color="auto"/>
              </w:divBdr>
            </w:div>
            <w:div w:id="2032955809">
              <w:marLeft w:val="0"/>
              <w:marRight w:val="0"/>
              <w:marTop w:val="0"/>
              <w:marBottom w:val="0"/>
              <w:divBdr>
                <w:top w:val="none" w:sz="0" w:space="0" w:color="auto"/>
                <w:left w:val="none" w:sz="0" w:space="0" w:color="auto"/>
                <w:bottom w:val="none" w:sz="0" w:space="0" w:color="auto"/>
                <w:right w:val="none" w:sz="0" w:space="0" w:color="auto"/>
              </w:divBdr>
            </w:div>
            <w:div w:id="1673795594">
              <w:marLeft w:val="0"/>
              <w:marRight w:val="0"/>
              <w:marTop w:val="0"/>
              <w:marBottom w:val="0"/>
              <w:divBdr>
                <w:top w:val="none" w:sz="0" w:space="0" w:color="auto"/>
                <w:left w:val="none" w:sz="0" w:space="0" w:color="auto"/>
                <w:bottom w:val="none" w:sz="0" w:space="0" w:color="auto"/>
                <w:right w:val="none" w:sz="0" w:space="0" w:color="auto"/>
              </w:divBdr>
            </w:div>
            <w:div w:id="1503543224">
              <w:marLeft w:val="0"/>
              <w:marRight w:val="0"/>
              <w:marTop w:val="0"/>
              <w:marBottom w:val="0"/>
              <w:divBdr>
                <w:top w:val="none" w:sz="0" w:space="0" w:color="auto"/>
                <w:left w:val="none" w:sz="0" w:space="0" w:color="auto"/>
                <w:bottom w:val="none" w:sz="0" w:space="0" w:color="auto"/>
                <w:right w:val="none" w:sz="0" w:space="0" w:color="auto"/>
              </w:divBdr>
            </w:div>
            <w:div w:id="318391945">
              <w:marLeft w:val="0"/>
              <w:marRight w:val="0"/>
              <w:marTop w:val="0"/>
              <w:marBottom w:val="0"/>
              <w:divBdr>
                <w:top w:val="none" w:sz="0" w:space="0" w:color="auto"/>
                <w:left w:val="none" w:sz="0" w:space="0" w:color="auto"/>
                <w:bottom w:val="none" w:sz="0" w:space="0" w:color="auto"/>
                <w:right w:val="none" w:sz="0" w:space="0" w:color="auto"/>
              </w:divBdr>
            </w:div>
            <w:div w:id="354813125">
              <w:marLeft w:val="0"/>
              <w:marRight w:val="0"/>
              <w:marTop w:val="0"/>
              <w:marBottom w:val="0"/>
              <w:divBdr>
                <w:top w:val="none" w:sz="0" w:space="0" w:color="auto"/>
                <w:left w:val="none" w:sz="0" w:space="0" w:color="auto"/>
                <w:bottom w:val="none" w:sz="0" w:space="0" w:color="auto"/>
                <w:right w:val="none" w:sz="0" w:space="0" w:color="auto"/>
              </w:divBdr>
            </w:div>
            <w:div w:id="2045518475">
              <w:marLeft w:val="0"/>
              <w:marRight w:val="0"/>
              <w:marTop w:val="0"/>
              <w:marBottom w:val="0"/>
              <w:divBdr>
                <w:top w:val="none" w:sz="0" w:space="0" w:color="auto"/>
                <w:left w:val="none" w:sz="0" w:space="0" w:color="auto"/>
                <w:bottom w:val="none" w:sz="0" w:space="0" w:color="auto"/>
                <w:right w:val="none" w:sz="0" w:space="0" w:color="auto"/>
              </w:divBdr>
            </w:div>
            <w:div w:id="954753111">
              <w:marLeft w:val="0"/>
              <w:marRight w:val="0"/>
              <w:marTop w:val="0"/>
              <w:marBottom w:val="0"/>
              <w:divBdr>
                <w:top w:val="none" w:sz="0" w:space="0" w:color="auto"/>
                <w:left w:val="none" w:sz="0" w:space="0" w:color="auto"/>
                <w:bottom w:val="none" w:sz="0" w:space="0" w:color="auto"/>
                <w:right w:val="none" w:sz="0" w:space="0" w:color="auto"/>
              </w:divBdr>
            </w:div>
            <w:div w:id="83260687">
              <w:marLeft w:val="0"/>
              <w:marRight w:val="0"/>
              <w:marTop w:val="0"/>
              <w:marBottom w:val="0"/>
              <w:divBdr>
                <w:top w:val="none" w:sz="0" w:space="0" w:color="auto"/>
                <w:left w:val="none" w:sz="0" w:space="0" w:color="auto"/>
                <w:bottom w:val="none" w:sz="0" w:space="0" w:color="auto"/>
                <w:right w:val="none" w:sz="0" w:space="0" w:color="auto"/>
              </w:divBdr>
            </w:div>
            <w:div w:id="2079815924">
              <w:marLeft w:val="0"/>
              <w:marRight w:val="0"/>
              <w:marTop w:val="0"/>
              <w:marBottom w:val="0"/>
              <w:divBdr>
                <w:top w:val="none" w:sz="0" w:space="0" w:color="auto"/>
                <w:left w:val="none" w:sz="0" w:space="0" w:color="auto"/>
                <w:bottom w:val="none" w:sz="0" w:space="0" w:color="auto"/>
                <w:right w:val="none" w:sz="0" w:space="0" w:color="auto"/>
              </w:divBdr>
            </w:div>
            <w:div w:id="1730103993">
              <w:marLeft w:val="0"/>
              <w:marRight w:val="0"/>
              <w:marTop w:val="0"/>
              <w:marBottom w:val="0"/>
              <w:divBdr>
                <w:top w:val="none" w:sz="0" w:space="0" w:color="auto"/>
                <w:left w:val="none" w:sz="0" w:space="0" w:color="auto"/>
                <w:bottom w:val="none" w:sz="0" w:space="0" w:color="auto"/>
                <w:right w:val="none" w:sz="0" w:space="0" w:color="auto"/>
              </w:divBdr>
            </w:div>
            <w:div w:id="1182159120">
              <w:marLeft w:val="0"/>
              <w:marRight w:val="0"/>
              <w:marTop w:val="0"/>
              <w:marBottom w:val="0"/>
              <w:divBdr>
                <w:top w:val="none" w:sz="0" w:space="0" w:color="auto"/>
                <w:left w:val="none" w:sz="0" w:space="0" w:color="auto"/>
                <w:bottom w:val="none" w:sz="0" w:space="0" w:color="auto"/>
                <w:right w:val="none" w:sz="0" w:space="0" w:color="auto"/>
              </w:divBdr>
            </w:div>
            <w:div w:id="1957712326">
              <w:marLeft w:val="0"/>
              <w:marRight w:val="0"/>
              <w:marTop w:val="0"/>
              <w:marBottom w:val="0"/>
              <w:divBdr>
                <w:top w:val="none" w:sz="0" w:space="0" w:color="auto"/>
                <w:left w:val="none" w:sz="0" w:space="0" w:color="auto"/>
                <w:bottom w:val="none" w:sz="0" w:space="0" w:color="auto"/>
                <w:right w:val="none" w:sz="0" w:space="0" w:color="auto"/>
              </w:divBdr>
            </w:div>
            <w:div w:id="800733524">
              <w:marLeft w:val="0"/>
              <w:marRight w:val="0"/>
              <w:marTop w:val="0"/>
              <w:marBottom w:val="0"/>
              <w:divBdr>
                <w:top w:val="none" w:sz="0" w:space="0" w:color="auto"/>
                <w:left w:val="none" w:sz="0" w:space="0" w:color="auto"/>
                <w:bottom w:val="none" w:sz="0" w:space="0" w:color="auto"/>
                <w:right w:val="none" w:sz="0" w:space="0" w:color="auto"/>
              </w:divBdr>
            </w:div>
            <w:div w:id="1563324176">
              <w:marLeft w:val="0"/>
              <w:marRight w:val="0"/>
              <w:marTop w:val="0"/>
              <w:marBottom w:val="0"/>
              <w:divBdr>
                <w:top w:val="none" w:sz="0" w:space="0" w:color="auto"/>
                <w:left w:val="none" w:sz="0" w:space="0" w:color="auto"/>
                <w:bottom w:val="none" w:sz="0" w:space="0" w:color="auto"/>
                <w:right w:val="none" w:sz="0" w:space="0" w:color="auto"/>
              </w:divBdr>
            </w:div>
            <w:div w:id="1861577214">
              <w:marLeft w:val="0"/>
              <w:marRight w:val="0"/>
              <w:marTop w:val="0"/>
              <w:marBottom w:val="0"/>
              <w:divBdr>
                <w:top w:val="none" w:sz="0" w:space="0" w:color="auto"/>
                <w:left w:val="none" w:sz="0" w:space="0" w:color="auto"/>
                <w:bottom w:val="none" w:sz="0" w:space="0" w:color="auto"/>
                <w:right w:val="none" w:sz="0" w:space="0" w:color="auto"/>
              </w:divBdr>
            </w:div>
            <w:div w:id="1722560313">
              <w:marLeft w:val="0"/>
              <w:marRight w:val="0"/>
              <w:marTop w:val="0"/>
              <w:marBottom w:val="0"/>
              <w:divBdr>
                <w:top w:val="none" w:sz="0" w:space="0" w:color="auto"/>
                <w:left w:val="none" w:sz="0" w:space="0" w:color="auto"/>
                <w:bottom w:val="none" w:sz="0" w:space="0" w:color="auto"/>
                <w:right w:val="none" w:sz="0" w:space="0" w:color="auto"/>
              </w:divBdr>
            </w:div>
            <w:div w:id="1163471468">
              <w:marLeft w:val="0"/>
              <w:marRight w:val="0"/>
              <w:marTop w:val="0"/>
              <w:marBottom w:val="0"/>
              <w:divBdr>
                <w:top w:val="none" w:sz="0" w:space="0" w:color="auto"/>
                <w:left w:val="none" w:sz="0" w:space="0" w:color="auto"/>
                <w:bottom w:val="none" w:sz="0" w:space="0" w:color="auto"/>
                <w:right w:val="none" w:sz="0" w:space="0" w:color="auto"/>
              </w:divBdr>
            </w:div>
            <w:div w:id="2146728071">
              <w:marLeft w:val="0"/>
              <w:marRight w:val="0"/>
              <w:marTop w:val="0"/>
              <w:marBottom w:val="0"/>
              <w:divBdr>
                <w:top w:val="none" w:sz="0" w:space="0" w:color="auto"/>
                <w:left w:val="none" w:sz="0" w:space="0" w:color="auto"/>
                <w:bottom w:val="none" w:sz="0" w:space="0" w:color="auto"/>
                <w:right w:val="none" w:sz="0" w:space="0" w:color="auto"/>
              </w:divBdr>
            </w:div>
            <w:div w:id="1974359330">
              <w:marLeft w:val="0"/>
              <w:marRight w:val="0"/>
              <w:marTop w:val="0"/>
              <w:marBottom w:val="0"/>
              <w:divBdr>
                <w:top w:val="none" w:sz="0" w:space="0" w:color="auto"/>
                <w:left w:val="none" w:sz="0" w:space="0" w:color="auto"/>
                <w:bottom w:val="none" w:sz="0" w:space="0" w:color="auto"/>
                <w:right w:val="none" w:sz="0" w:space="0" w:color="auto"/>
              </w:divBdr>
            </w:div>
            <w:div w:id="359281508">
              <w:marLeft w:val="0"/>
              <w:marRight w:val="0"/>
              <w:marTop w:val="0"/>
              <w:marBottom w:val="0"/>
              <w:divBdr>
                <w:top w:val="none" w:sz="0" w:space="0" w:color="auto"/>
                <w:left w:val="none" w:sz="0" w:space="0" w:color="auto"/>
                <w:bottom w:val="none" w:sz="0" w:space="0" w:color="auto"/>
                <w:right w:val="none" w:sz="0" w:space="0" w:color="auto"/>
              </w:divBdr>
            </w:div>
            <w:div w:id="279773930">
              <w:marLeft w:val="0"/>
              <w:marRight w:val="0"/>
              <w:marTop w:val="0"/>
              <w:marBottom w:val="0"/>
              <w:divBdr>
                <w:top w:val="none" w:sz="0" w:space="0" w:color="auto"/>
                <w:left w:val="none" w:sz="0" w:space="0" w:color="auto"/>
                <w:bottom w:val="none" w:sz="0" w:space="0" w:color="auto"/>
                <w:right w:val="none" w:sz="0" w:space="0" w:color="auto"/>
              </w:divBdr>
            </w:div>
            <w:div w:id="1209755841">
              <w:marLeft w:val="0"/>
              <w:marRight w:val="0"/>
              <w:marTop w:val="0"/>
              <w:marBottom w:val="0"/>
              <w:divBdr>
                <w:top w:val="none" w:sz="0" w:space="0" w:color="auto"/>
                <w:left w:val="none" w:sz="0" w:space="0" w:color="auto"/>
                <w:bottom w:val="none" w:sz="0" w:space="0" w:color="auto"/>
                <w:right w:val="none" w:sz="0" w:space="0" w:color="auto"/>
              </w:divBdr>
            </w:div>
            <w:div w:id="1250851533">
              <w:marLeft w:val="0"/>
              <w:marRight w:val="0"/>
              <w:marTop w:val="0"/>
              <w:marBottom w:val="0"/>
              <w:divBdr>
                <w:top w:val="none" w:sz="0" w:space="0" w:color="auto"/>
                <w:left w:val="none" w:sz="0" w:space="0" w:color="auto"/>
                <w:bottom w:val="none" w:sz="0" w:space="0" w:color="auto"/>
                <w:right w:val="none" w:sz="0" w:space="0" w:color="auto"/>
              </w:divBdr>
            </w:div>
            <w:div w:id="1096362398">
              <w:marLeft w:val="0"/>
              <w:marRight w:val="0"/>
              <w:marTop w:val="0"/>
              <w:marBottom w:val="0"/>
              <w:divBdr>
                <w:top w:val="none" w:sz="0" w:space="0" w:color="auto"/>
                <w:left w:val="none" w:sz="0" w:space="0" w:color="auto"/>
                <w:bottom w:val="none" w:sz="0" w:space="0" w:color="auto"/>
                <w:right w:val="none" w:sz="0" w:space="0" w:color="auto"/>
              </w:divBdr>
            </w:div>
            <w:div w:id="600649047">
              <w:marLeft w:val="0"/>
              <w:marRight w:val="0"/>
              <w:marTop w:val="0"/>
              <w:marBottom w:val="0"/>
              <w:divBdr>
                <w:top w:val="none" w:sz="0" w:space="0" w:color="auto"/>
                <w:left w:val="none" w:sz="0" w:space="0" w:color="auto"/>
                <w:bottom w:val="none" w:sz="0" w:space="0" w:color="auto"/>
                <w:right w:val="none" w:sz="0" w:space="0" w:color="auto"/>
              </w:divBdr>
            </w:div>
            <w:div w:id="1709063247">
              <w:marLeft w:val="0"/>
              <w:marRight w:val="0"/>
              <w:marTop w:val="0"/>
              <w:marBottom w:val="0"/>
              <w:divBdr>
                <w:top w:val="none" w:sz="0" w:space="0" w:color="auto"/>
                <w:left w:val="none" w:sz="0" w:space="0" w:color="auto"/>
                <w:bottom w:val="none" w:sz="0" w:space="0" w:color="auto"/>
                <w:right w:val="none" w:sz="0" w:space="0" w:color="auto"/>
              </w:divBdr>
            </w:div>
            <w:div w:id="931279644">
              <w:marLeft w:val="0"/>
              <w:marRight w:val="0"/>
              <w:marTop w:val="0"/>
              <w:marBottom w:val="0"/>
              <w:divBdr>
                <w:top w:val="none" w:sz="0" w:space="0" w:color="auto"/>
                <w:left w:val="none" w:sz="0" w:space="0" w:color="auto"/>
                <w:bottom w:val="none" w:sz="0" w:space="0" w:color="auto"/>
                <w:right w:val="none" w:sz="0" w:space="0" w:color="auto"/>
              </w:divBdr>
            </w:div>
            <w:div w:id="1320496684">
              <w:marLeft w:val="0"/>
              <w:marRight w:val="0"/>
              <w:marTop w:val="0"/>
              <w:marBottom w:val="0"/>
              <w:divBdr>
                <w:top w:val="none" w:sz="0" w:space="0" w:color="auto"/>
                <w:left w:val="none" w:sz="0" w:space="0" w:color="auto"/>
                <w:bottom w:val="none" w:sz="0" w:space="0" w:color="auto"/>
                <w:right w:val="none" w:sz="0" w:space="0" w:color="auto"/>
              </w:divBdr>
            </w:div>
            <w:div w:id="1615406106">
              <w:marLeft w:val="0"/>
              <w:marRight w:val="0"/>
              <w:marTop w:val="0"/>
              <w:marBottom w:val="0"/>
              <w:divBdr>
                <w:top w:val="none" w:sz="0" w:space="0" w:color="auto"/>
                <w:left w:val="none" w:sz="0" w:space="0" w:color="auto"/>
                <w:bottom w:val="none" w:sz="0" w:space="0" w:color="auto"/>
                <w:right w:val="none" w:sz="0" w:space="0" w:color="auto"/>
              </w:divBdr>
            </w:div>
            <w:div w:id="2120636969">
              <w:marLeft w:val="0"/>
              <w:marRight w:val="0"/>
              <w:marTop w:val="0"/>
              <w:marBottom w:val="0"/>
              <w:divBdr>
                <w:top w:val="none" w:sz="0" w:space="0" w:color="auto"/>
                <w:left w:val="none" w:sz="0" w:space="0" w:color="auto"/>
                <w:bottom w:val="none" w:sz="0" w:space="0" w:color="auto"/>
                <w:right w:val="none" w:sz="0" w:space="0" w:color="auto"/>
              </w:divBdr>
            </w:div>
            <w:div w:id="2092660518">
              <w:marLeft w:val="0"/>
              <w:marRight w:val="0"/>
              <w:marTop w:val="0"/>
              <w:marBottom w:val="0"/>
              <w:divBdr>
                <w:top w:val="none" w:sz="0" w:space="0" w:color="auto"/>
                <w:left w:val="none" w:sz="0" w:space="0" w:color="auto"/>
                <w:bottom w:val="none" w:sz="0" w:space="0" w:color="auto"/>
                <w:right w:val="none" w:sz="0" w:space="0" w:color="auto"/>
              </w:divBdr>
            </w:div>
            <w:div w:id="326828724">
              <w:marLeft w:val="0"/>
              <w:marRight w:val="0"/>
              <w:marTop w:val="0"/>
              <w:marBottom w:val="0"/>
              <w:divBdr>
                <w:top w:val="none" w:sz="0" w:space="0" w:color="auto"/>
                <w:left w:val="none" w:sz="0" w:space="0" w:color="auto"/>
                <w:bottom w:val="none" w:sz="0" w:space="0" w:color="auto"/>
                <w:right w:val="none" w:sz="0" w:space="0" w:color="auto"/>
              </w:divBdr>
            </w:div>
            <w:div w:id="828638376">
              <w:marLeft w:val="0"/>
              <w:marRight w:val="0"/>
              <w:marTop w:val="0"/>
              <w:marBottom w:val="0"/>
              <w:divBdr>
                <w:top w:val="none" w:sz="0" w:space="0" w:color="auto"/>
                <w:left w:val="none" w:sz="0" w:space="0" w:color="auto"/>
                <w:bottom w:val="none" w:sz="0" w:space="0" w:color="auto"/>
                <w:right w:val="none" w:sz="0" w:space="0" w:color="auto"/>
              </w:divBdr>
            </w:div>
            <w:div w:id="694502667">
              <w:marLeft w:val="0"/>
              <w:marRight w:val="0"/>
              <w:marTop w:val="0"/>
              <w:marBottom w:val="0"/>
              <w:divBdr>
                <w:top w:val="none" w:sz="0" w:space="0" w:color="auto"/>
                <w:left w:val="none" w:sz="0" w:space="0" w:color="auto"/>
                <w:bottom w:val="none" w:sz="0" w:space="0" w:color="auto"/>
                <w:right w:val="none" w:sz="0" w:space="0" w:color="auto"/>
              </w:divBdr>
            </w:div>
            <w:div w:id="1203519947">
              <w:marLeft w:val="0"/>
              <w:marRight w:val="0"/>
              <w:marTop w:val="0"/>
              <w:marBottom w:val="0"/>
              <w:divBdr>
                <w:top w:val="none" w:sz="0" w:space="0" w:color="auto"/>
                <w:left w:val="none" w:sz="0" w:space="0" w:color="auto"/>
                <w:bottom w:val="none" w:sz="0" w:space="0" w:color="auto"/>
                <w:right w:val="none" w:sz="0" w:space="0" w:color="auto"/>
              </w:divBdr>
            </w:div>
            <w:div w:id="829563218">
              <w:marLeft w:val="0"/>
              <w:marRight w:val="0"/>
              <w:marTop w:val="0"/>
              <w:marBottom w:val="0"/>
              <w:divBdr>
                <w:top w:val="none" w:sz="0" w:space="0" w:color="auto"/>
                <w:left w:val="none" w:sz="0" w:space="0" w:color="auto"/>
                <w:bottom w:val="none" w:sz="0" w:space="0" w:color="auto"/>
                <w:right w:val="none" w:sz="0" w:space="0" w:color="auto"/>
              </w:divBdr>
            </w:div>
            <w:div w:id="1237326825">
              <w:marLeft w:val="0"/>
              <w:marRight w:val="0"/>
              <w:marTop w:val="0"/>
              <w:marBottom w:val="0"/>
              <w:divBdr>
                <w:top w:val="none" w:sz="0" w:space="0" w:color="auto"/>
                <w:left w:val="none" w:sz="0" w:space="0" w:color="auto"/>
                <w:bottom w:val="none" w:sz="0" w:space="0" w:color="auto"/>
                <w:right w:val="none" w:sz="0" w:space="0" w:color="auto"/>
              </w:divBdr>
            </w:div>
            <w:div w:id="1511989892">
              <w:marLeft w:val="0"/>
              <w:marRight w:val="0"/>
              <w:marTop w:val="0"/>
              <w:marBottom w:val="0"/>
              <w:divBdr>
                <w:top w:val="none" w:sz="0" w:space="0" w:color="auto"/>
                <w:left w:val="none" w:sz="0" w:space="0" w:color="auto"/>
                <w:bottom w:val="none" w:sz="0" w:space="0" w:color="auto"/>
                <w:right w:val="none" w:sz="0" w:space="0" w:color="auto"/>
              </w:divBdr>
            </w:div>
            <w:div w:id="725298805">
              <w:marLeft w:val="0"/>
              <w:marRight w:val="0"/>
              <w:marTop w:val="0"/>
              <w:marBottom w:val="0"/>
              <w:divBdr>
                <w:top w:val="none" w:sz="0" w:space="0" w:color="auto"/>
                <w:left w:val="none" w:sz="0" w:space="0" w:color="auto"/>
                <w:bottom w:val="none" w:sz="0" w:space="0" w:color="auto"/>
                <w:right w:val="none" w:sz="0" w:space="0" w:color="auto"/>
              </w:divBdr>
            </w:div>
            <w:div w:id="1398240338">
              <w:marLeft w:val="0"/>
              <w:marRight w:val="0"/>
              <w:marTop w:val="0"/>
              <w:marBottom w:val="0"/>
              <w:divBdr>
                <w:top w:val="none" w:sz="0" w:space="0" w:color="auto"/>
                <w:left w:val="none" w:sz="0" w:space="0" w:color="auto"/>
                <w:bottom w:val="none" w:sz="0" w:space="0" w:color="auto"/>
                <w:right w:val="none" w:sz="0" w:space="0" w:color="auto"/>
              </w:divBdr>
            </w:div>
            <w:div w:id="690036498">
              <w:marLeft w:val="0"/>
              <w:marRight w:val="0"/>
              <w:marTop w:val="0"/>
              <w:marBottom w:val="0"/>
              <w:divBdr>
                <w:top w:val="none" w:sz="0" w:space="0" w:color="auto"/>
                <w:left w:val="none" w:sz="0" w:space="0" w:color="auto"/>
                <w:bottom w:val="none" w:sz="0" w:space="0" w:color="auto"/>
                <w:right w:val="none" w:sz="0" w:space="0" w:color="auto"/>
              </w:divBdr>
            </w:div>
            <w:div w:id="1949435086">
              <w:marLeft w:val="0"/>
              <w:marRight w:val="0"/>
              <w:marTop w:val="0"/>
              <w:marBottom w:val="0"/>
              <w:divBdr>
                <w:top w:val="none" w:sz="0" w:space="0" w:color="auto"/>
                <w:left w:val="none" w:sz="0" w:space="0" w:color="auto"/>
                <w:bottom w:val="none" w:sz="0" w:space="0" w:color="auto"/>
                <w:right w:val="none" w:sz="0" w:space="0" w:color="auto"/>
              </w:divBdr>
            </w:div>
            <w:div w:id="1539123052">
              <w:marLeft w:val="0"/>
              <w:marRight w:val="0"/>
              <w:marTop w:val="0"/>
              <w:marBottom w:val="0"/>
              <w:divBdr>
                <w:top w:val="none" w:sz="0" w:space="0" w:color="auto"/>
                <w:left w:val="none" w:sz="0" w:space="0" w:color="auto"/>
                <w:bottom w:val="none" w:sz="0" w:space="0" w:color="auto"/>
                <w:right w:val="none" w:sz="0" w:space="0" w:color="auto"/>
              </w:divBdr>
            </w:div>
            <w:div w:id="2074157311">
              <w:marLeft w:val="0"/>
              <w:marRight w:val="0"/>
              <w:marTop w:val="0"/>
              <w:marBottom w:val="0"/>
              <w:divBdr>
                <w:top w:val="none" w:sz="0" w:space="0" w:color="auto"/>
                <w:left w:val="none" w:sz="0" w:space="0" w:color="auto"/>
                <w:bottom w:val="none" w:sz="0" w:space="0" w:color="auto"/>
                <w:right w:val="none" w:sz="0" w:space="0" w:color="auto"/>
              </w:divBdr>
            </w:div>
            <w:div w:id="1518888261">
              <w:marLeft w:val="0"/>
              <w:marRight w:val="0"/>
              <w:marTop w:val="0"/>
              <w:marBottom w:val="0"/>
              <w:divBdr>
                <w:top w:val="none" w:sz="0" w:space="0" w:color="auto"/>
                <w:left w:val="none" w:sz="0" w:space="0" w:color="auto"/>
                <w:bottom w:val="none" w:sz="0" w:space="0" w:color="auto"/>
                <w:right w:val="none" w:sz="0" w:space="0" w:color="auto"/>
              </w:divBdr>
            </w:div>
            <w:div w:id="490752044">
              <w:marLeft w:val="0"/>
              <w:marRight w:val="0"/>
              <w:marTop w:val="0"/>
              <w:marBottom w:val="0"/>
              <w:divBdr>
                <w:top w:val="none" w:sz="0" w:space="0" w:color="auto"/>
                <w:left w:val="none" w:sz="0" w:space="0" w:color="auto"/>
                <w:bottom w:val="none" w:sz="0" w:space="0" w:color="auto"/>
                <w:right w:val="none" w:sz="0" w:space="0" w:color="auto"/>
              </w:divBdr>
            </w:div>
            <w:div w:id="1674455059">
              <w:marLeft w:val="0"/>
              <w:marRight w:val="0"/>
              <w:marTop w:val="0"/>
              <w:marBottom w:val="0"/>
              <w:divBdr>
                <w:top w:val="none" w:sz="0" w:space="0" w:color="auto"/>
                <w:left w:val="none" w:sz="0" w:space="0" w:color="auto"/>
                <w:bottom w:val="none" w:sz="0" w:space="0" w:color="auto"/>
                <w:right w:val="none" w:sz="0" w:space="0" w:color="auto"/>
              </w:divBdr>
            </w:div>
            <w:div w:id="1931812428">
              <w:marLeft w:val="0"/>
              <w:marRight w:val="0"/>
              <w:marTop w:val="0"/>
              <w:marBottom w:val="0"/>
              <w:divBdr>
                <w:top w:val="none" w:sz="0" w:space="0" w:color="auto"/>
                <w:left w:val="none" w:sz="0" w:space="0" w:color="auto"/>
                <w:bottom w:val="none" w:sz="0" w:space="0" w:color="auto"/>
                <w:right w:val="none" w:sz="0" w:space="0" w:color="auto"/>
              </w:divBdr>
            </w:div>
            <w:div w:id="1551381349">
              <w:marLeft w:val="0"/>
              <w:marRight w:val="0"/>
              <w:marTop w:val="0"/>
              <w:marBottom w:val="0"/>
              <w:divBdr>
                <w:top w:val="none" w:sz="0" w:space="0" w:color="auto"/>
                <w:left w:val="none" w:sz="0" w:space="0" w:color="auto"/>
                <w:bottom w:val="none" w:sz="0" w:space="0" w:color="auto"/>
                <w:right w:val="none" w:sz="0" w:space="0" w:color="auto"/>
              </w:divBdr>
            </w:div>
            <w:div w:id="1044986887">
              <w:marLeft w:val="0"/>
              <w:marRight w:val="0"/>
              <w:marTop w:val="0"/>
              <w:marBottom w:val="0"/>
              <w:divBdr>
                <w:top w:val="none" w:sz="0" w:space="0" w:color="auto"/>
                <w:left w:val="none" w:sz="0" w:space="0" w:color="auto"/>
                <w:bottom w:val="none" w:sz="0" w:space="0" w:color="auto"/>
                <w:right w:val="none" w:sz="0" w:space="0" w:color="auto"/>
              </w:divBdr>
            </w:div>
            <w:div w:id="1632320111">
              <w:marLeft w:val="0"/>
              <w:marRight w:val="0"/>
              <w:marTop w:val="0"/>
              <w:marBottom w:val="0"/>
              <w:divBdr>
                <w:top w:val="none" w:sz="0" w:space="0" w:color="auto"/>
                <w:left w:val="none" w:sz="0" w:space="0" w:color="auto"/>
                <w:bottom w:val="none" w:sz="0" w:space="0" w:color="auto"/>
                <w:right w:val="none" w:sz="0" w:space="0" w:color="auto"/>
              </w:divBdr>
            </w:div>
            <w:div w:id="1157961883">
              <w:marLeft w:val="0"/>
              <w:marRight w:val="0"/>
              <w:marTop w:val="0"/>
              <w:marBottom w:val="0"/>
              <w:divBdr>
                <w:top w:val="none" w:sz="0" w:space="0" w:color="auto"/>
                <w:left w:val="none" w:sz="0" w:space="0" w:color="auto"/>
                <w:bottom w:val="none" w:sz="0" w:space="0" w:color="auto"/>
                <w:right w:val="none" w:sz="0" w:space="0" w:color="auto"/>
              </w:divBdr>
            </w:div>
            <w:div w:id="2026399915">
              <w:marLeft w:val="0"/>
              <w:marRight w:val="0"/>
              <w:marTop w:val="0"/>
              <w:marBottom w:val="0"/>
              <w:divBdr>
                <w:top w:val="none" w:sz="0" w:space="0" w:color="auto"/>
                <w:left w:val="none" w:sz="0" w:space="0" w:color="auto"/>
                <w:bottom w:val="none" w:sz="0" w:space="0" w:color="auto"/>
                <w:right w:val="none" w:sz="0" w:space="0" w:color="auto"/>
              </w:divBdr>
            </w:div>
            <w:div w:id="319311253">
              <w:marLeft w:val="0"/>
              <w:marRight w:val="0"/>
              <w:marTop w:val="0"/>
              <w:marBottom w:val="0"/>
              <w:divBdr>
                <w:top w:val="none" w:sz="0" w:space="0" w:color="auto"/>
                <w:left w:val="none" w:sz="0" w:space="0" w:color="auto"/>
                <w:bottom w:val="none" w:sz="0" w:space="0" w:color="auto"/>
                <w:right w:val="none" w:sz="0" w:space="0" w:color="auto"/>
              </w:divBdr>
            </w:div>
            <w:div w:id="2046365939">
              <w:marLeft w:val="0"/>
              <w:marRight w:val="0"/>
              <w:marTop w:val="0"/>
              <w:marBottom w:val="0"/>
              <w:divBdr>
                <w:top w:val="none" w:sz="0" w:space="0" w:color="auto"/>
                <w:left w:val="none" w:sz="0" w:space="0" w:color="auto"/>
                <w:bottom w:val="none" w:sz="0" w:space="0" w:color="auto"/>
                <w:right w:val="none" w:sz="0" w:space="0" w:color="auto"/>
              </w:divBdr>
            </w:div>
            <w:div w:id="1286616578">
              <w:marLeft w:val="0"/>
              <w:marRight w:val="0"/>
              <w:marTop w:val="0"/>
              <w:marBottom w:val="0"/>
              <w:divBdr>
                <w:top w:val="none" w:sz="0" w:space="0" w:color="auto"/>
                <w:left w:val="none" w:sz="0" w:space="0" w:color="auto"/>
                <w:bottom w:val="none" w:sz="0" w:space="0" w:color="auto"/>
                <w:right w:val="none" w:sz="0" w:space="0" w:color="auto"/>
              </w:divBdr>
            </w:div>
            <w:div w:id="173425400">
              <w:marLeft w:val="0"/>
              <w:marRight w:val="0"/>
              <w:marTop w:val="0"/>
              <w:marBottom w:val="0"/>
              <w:divBdr>
                <w:top w:val="none" w:sz="0" w:space="0" w:color="auto"/>
                <w:left w:val="none" w:sz="0" w:space="0" w:color="auto"/>
                <w:bottom w:val="none" w:sz="0" w:space="0" w:color="auto"/>
                <w:right w:val="none" w:sz="0" w:space="0" w:color="auto"/>
              </w:divBdr>
            </w:div>
            <w:div w:id="780226353">
              <w:marLeft w:val="0"/>
              <w:marRight w:val="0"/>
              <w:marTop w:val="0"/>
              <w:marBottom w:val="0"/>
              <w:divBdr>
                <w:top w:val="none" w:sz="0" w:space="0" w:color="auto"/>
                <w:left w:val="none" w:sz="0" w:space="0" w:color="auto"/>
                <w:bottom w:val="none" w:sz="0" w:space="0" w:color="auto"/>
                <w:right w:val="none" w:sz="0" w:space="0" w:color="auto"/>
              </w:divBdr>
            </w:div>
            <w:div w:id="632297525">
              <w:marLeft w:val="0"/>
              <w:marRight w:val="0"/>
              <w:marTop w:val="0"/>
              <w:marBottom w:val="0"/>
              <w:divBdr>
                <w:top w:val="none" w:sz="0" w:space="0" w:color="auto"/>
                <w:left w:val="none" w:sz="0" w:space="0" w:color="auto"/>
                <w:bottom w:val="none" w:sz="0" w:space="0" w:color="auto"/>
                <w:right w:val="none" w:sz="0" w:space="0" w:color="auto"/>
              </w:divBdr>
            </w:div>
            <w:div w:id="737443120">
              <w:marLeft w:val="0"/>
              <w:marRight w:val="0"/>
              <w:marTop w:val="0"/>
              <w:marBottom w:val="0"/>
              <w:divBdr>
                <w:top w:val="none" w:sz="0" w:space="0" w:color="auto"/>
                <w:left w:val="none" w:sz="0" w:space="0" w:color="auto"/>
                <w:bottom w:val="none" w:sz="0" w:space="0" w:color="auto"/>
                <w:right w:val="none" w:sz="0" w:space="0" w:color="auto"/>
              </w:divBdr>
            </w:div>
            <w:div w:id="10233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496446">
      <w:bodyDiv w:val="1"/>
      <w:marLeft w:val="0"/>
      <w:marRight w:val="0"/>
      <w:marTop w:val="0"/>
      <w:marBottom w:val="0"/>
      <w:divBdr>
        <w:top w:val="none" w:sz="0" w:space="0" w:color="auto"/>
        <w:left w:val="none" w:sz="0" w:space="0" w:color="auto"/>
        <w:bottom w:val="none" w:sz="0" w:space="0" w:color="auto"/>
        <w:right w:val="none" w:sz="0" w:space="0" w:color="auto"/>
      </w:divBdr>
    </w:div>
    <w:div w:id="1350376646">
      <w:bodyDiv w:val="1"/>
      <w:marLeft w:val="0"/>
      <w:marRight w:val="0"/>
      <w:marTop w:val="0"/>
      <w:marBottom w:val="0"/>
      <w:divBdr>
        <w:top w:val="none" w:sz="0" w:space="0" w:color="auto"/>
        <w:left w:val="none" w:sz="0" w:space="0" w:color="auto"/>
        <w:bottom w:val="none" w:sz="0" w:space="0" w:color="auto"/>
        <w:right w:val="none" w:sz="0" w:space="0" w:color="auto"/>
      </w:divBdr>
      <w:divsChild>
        <w:div w:id="1427925118">
          <w:marLeft w:val="0"/>
          <w:marRight w:val="0"/>
          <w:marTop w:val="0"/>
          <w:marBottom w:val="0"/>
          <w:divBdr>
            <w:top w:val="none" w:sz="0" w:space="0" w:color="auto"/>
            <w:left w:val="none" w:sz="0" w:space="0" w:color="auto"/>
            <w:bottom w:val="none" w:sz="0" w:space="0" w:color="auto"/>
            <w:right w:val="none" w:sz="0" w:space="0" w:color="auto"/>
          </w:divBdr>
          <w:divsChild>
            <w:div w:id="581452968">
              <w:marLeft w:val="0"/>
              <w:marRight w:val="0"/>
              <w:marTop w:val="0"/>
              <w:marBottom w:val="0"/>
              <w:divBdr>
                <w:top w:val="none" w:sz="0" w:space="0" w:color="auto"/>
                <w:left w:val="none" w:sz="0" w:space="0" w:color="auto"/>
                <w:bottom w:val="none" w:sz="0" w:space="0" w:color="auto"/>
                <w:right w:val="none" w:sz="0" w:space="0" w:color="auto"/>
              </w:divBdr>
            </w:div>
            <w:div w:id="2010478315">
              <w:marLeft w:val="0"/>
              <w:marRight w:val="0"/>
              <w:marTop w:val="0"/>
              <w:marBottom w:val="0"/>
              <w:divBdr>
                <w:top w:val="none" w:sz="0" w:space="0" w:color="auto"/>
                <w:left w:val="none" w:sz="0" w:space="0" w:color="auto"/>
                <w:bottom w:val="none" w:sz="0" w:space="0" w:color="auto"/>
                <w:right w:val="none" w:sz="0" w:space="0" w:color="auto"/>
              </w:divBdr>
            </w:div>
            <w:div w:id="1191601624">
              <w:marLeft w:val="0"/>
              <w:marRight w:val="0"/>
              <w:marTop w:val="0"/>
              <w:marBottom w:val="0"/>
              <w:divBdr>
                <w:top w:val="none" w:sz="0" w:space="0" w:color="auto"/>
                <w:left w:val="none" w:sz="0" w:space="0" w:color="auto"/>
                <w:bottom w:val="none" w:sz="0" w:space="0" w:color="auto"/>
                <w:right w:val="none" w:sz="0" w:space="0" w:color="auto"/>
              </w:divBdr>
            </w:div>
            <w:div w:id="618031056">
              <w:marLeft w:val="0"/>
              <w:marRight w:val="0"/>
              <w:marTop w:val="0"/>
              <w:marBottom w:val="0"/>
              <w:divBdr>
                <w:top w:val="none" w:sz="0" w:space="0" w:color="auto"/>
                <w:left w:val="none" w:sz="0" w:space="0" w:color="auto"/>
                <w:bottom w:val="none" w:sz="0" w:space="0" w:color="auto"/>
                <w:right w:val="none" w:sz="0" w:space="0" w:color="auto"/>
              </w:divBdr>
            </w:div>
            <w:div w:id="1028919056">
              <w:marLeft w:val="0"/>
              <w:marRight w:val="0"/>
              <w:marTop w:val="0"/>
              <w:marBottom w:val="0"/>
              <w:divBdr>
                <w:top w:val="none" w:sz="0" w:space="0" w:color="auto"/>
                <w:left w:val="none" w:sz="0" w:space="0" w:color="auto"/>
                <w:bottom w:val="none" w:sz="0" w:space="0" w:color="auto"/>
                <w:right w:val="none" w:sz="0" w:space="0" w:color="auto"/>
              </w:divBdr>
            </w:div>
            <w:div w:id="1857648645">
              <w:marLeft w:val="0"/>
              <w:marRight w:val="0"/>
              <w:marTop w:val="0"/>
              <w:marBottom w:val="0"/>
              <w:divBdr>
                <w:top w:val="none" w:sz="0" w:space="0" w:color="auto"/>
                <w:left w:val="none" w:sz="0" w:space="0" w:color="auto"/>
                <w:bottom w:val="none" w:sz="0" w:space="0" w:color="auto"/>
                <w:right w:val="none" w:sz="0" w:space="0" w:color="auto"/>
              </w:divBdr>
            </w:div>
            <w:div w:id="158617128">
              <w:marLeft w:val="0"/>
              <w:marRight w:val="0"/>
              <w:marTop w:val="0"/>
              <w:marBottom w:val="0"/>
              <w:divBdr>
                <w:top w:val="none" w:sz="0" w:space="0" w:color="auto"/>
                <w:left w:val="none" w:sz="0" w:space="0" w:color="auto"/>
                <w:bottom w:val="none" w:sz="0" w:space="0" w:color="auto"/>
                <w:right w:val="none" w:sz="0" w:space="0" w:color="auto"/>
              </w:divBdr>
            </w:div>
            <w:div w:id="1627392444">
              <w:marLeft w:val="0"/>
              <w:marRight w:val="0"/>
              <w:marTop w:val="0"/>
              <w:marBottom w:val="0"/>
              <w:divBdr>
                <w:top w:val="none" w:sz="0" w:space="0" w:color="auto"/>
                <w:left w:val="none" w:sz="0" w:space="0" w:color="auto"/>
                <w:bottom w:val="none" w:sz="0" w:space="0" w:color="auto"/>
                <w:right w:val="none" w:sz="0" w:space="0" w:color="auto"/>
              </w:divBdr>
            </w:div>
            <w:div w:id="138346973">
              <w:marLeft w:val="0"/>
              <w:marRight w:val="0"/>
              <w:marTop w:val="0"/>
              <w:marBottom w:val="0"/>
              <w:divBdr>
                <w:top w:val="none" w:sz="0" w:space="0" w:color="auto"/>
                <w:left w:val="none" w:sz="0" w:space="0" w:color="auto"/>
                <w:bottom w:val="none" w:sz="0" w:space="0" w:color="auto"/>
                <w:right w:val="none" w:sz="0" w:space="0" w:color="auto"/>
              </w:divBdr>
            </w:div>
            <w:div w:id="2140148765">
              <w:marLeft w:val="0"/>
              <w:marRight w:val="0"/>
              <w:marTop w:val="0"/>
              <w:marBottom w:val="0"/>
              <w:divBdr>
                <w:top w:val="none" w:sz="0" w:space="0" w:color="auto"/>
                <w:left w:val="none" w:sz="0" w:space="0" w:color="auto"/>
                <w:bottom w:val="none" w:sz="0" w:space="0" w:color="auto"/>
                <w:right w:val="none" w:sz="0" w:space="0" w:color="auto"/>
              </w:divBdr>
            </w:div>
            <w:div w:id="985621436">
              <w:marLeft w:val="0"/>
              <w:marRight w:val="0"/>
              <w:marTop w:val="0"/>
              <w:marBottom w:val="0"/>
              <w:divBdr>
                <w:top w:val="none" w:sz="0" w:space="0" w:color="auto"/>
                <w:left w:val="none" w:sz="0" w:space="0" w:color="auto"/>
                <w:bottom w:val="none" w:sz="0" w:space="0" w:color="auto"/>
                <w:right w:val="none" w:sz="0" w:space="0" w:color="auto"/>
              </w:divBdr>
            </w:div>
            <w:div w:id="1357804749">
              <w:marLeft w:val="0"/>
              <w:marRight w:val="0"/>
              <w:marTop w:val="0"/>
              <w:marBottom w:val="0"/>
              <w:divBdr>
                <w:top w:val="none" w:sz="0" w:space="0" w:color="auto"/>
                <w:left w:val="none" w:sz="0" w:space="0" w:color="auto"/>
                <w:bottom w:val="none" w:sz="0" w:space="0" w:color="auto"/>
                <w:right w:val="none" w:sz="0" w:space="0" w:color="auto"/>
              </w:divBdr>
            </w:div>
            <w:div w:id="273101166">
              <w:marLeft w:val="0"/>
              <w:marRight w:val="0"/>
              <w:marTop w:val="0"/>
              <w:marBottom w:val="0"/>
              <w:divBdr>
                <w:top w:val="none" w:sz="0" w:space="0" w:color="auto"/>
                <w:left w:val="none" w:sz="0" w:space="0" w:color="auto"/>
                <w:bottom w:val="none" w:sz="0" w:space="0" w:color="auto"/>
                <w:right w:val="none" w:sz="0" w:space="0" w:color="auto"/>
              </w:divBdr>
            </w:div>
            <w:div w:id="1790320768">
              <w:marLeft w:val="0"/>
              <w:marRight w:val="0"/>
              <w:marTop w:val="0"/>
              <w:marBottom w:val="0"/>
              <w:divBdr>
                <w:top w:val="none" w:sz="0" w:space="0" w:color="auto"/>
                <w:left w:val="none" w:sz="0" w:space="0" w:color="auto"/>
                <w:bottom w:val="none" w:sz="0" w:space="0" w:color="auto"/>
                <w:right w:val="none" w:sz="0" w:space="0" w:color="auto"/>
              </w:divBdr>
            </w:div>
            <w:div w:id="1543325832">
              <w:marLeft w:val="0"/>
              <w:marRight w:val="0"/>
              <w:marTop w:val="0"/>
              <w:marBottom w:val="0"/>
              <w:divBdr>
                <w:top w:val="none" w:sz="0" w:space="0" w:color="auto"/>
                <w:left w:val="none" w:sz="0" w:space="0" w:color="auto"/>
                <w:bottom w:val="none" w:sz="0" w:space="0" w:color="auto"/>
                <w:right w:val="none" w:sz="0" w:space="0" w:color="auto"/>
              </w:divBdr>
            </w:div>
            <w:div w:id="951669466">
              <w:marLeft w:val="0"/>
              <w:marRight w:val="0"/>
              <w:marTop w:val="0"/>
              <w:marBottom w:val="0"/>
              <w:divBdr>
                <w:top w:val="none" w:sz="0" w:space="0" w:color="auto"/>
                <w:left w:val="none" w:sz="0" w:space="0" w:color="auto"/>
                <w:bottom w:val="none" w:sz="0" w:space="0" w:color="auto"/>
                <w:right w:val="none" w:sz="0" w:space="0" w:color="auto"/>
              </w:divBdr>
            </w:div>
            <w:div w:id="135997342">
              <w:marLeft w:val="0"/>
              <w:marRight w:val="0"/>
              <w:marTop w:val="0"/>
              <w:marBottom w:val="0"/>
              <w:divBdr>
                <w:top w:val="none" w:sz="0" w:space="0" w:color="auto"/>
                <w:left w:val="none" w:sz="0" w:space="0" w:color="auto"/>
                <w:bottom w:val="none" w:sz="0" w:space="0" w:color="auto"/>
                <w:right w:val="none" w:sz="0" w:space="0" w:color="auto"/>
              </w:divBdr>
            </w:div>
            <w:div w:id="1678341702">
              <w:marLeft w:val="0"/>
              <w:marRight w:val="0"/>
              <w:marTop w:val="0"/>
              <w:marBottom w:val="0"/>
              <w:divBdr>
                <w:top w:val="none" w:sz="0" w:space="0" w:color="auto"/>
                <w:left w:val="none" w:sz="0" w:space="0" w:color="auto"/>
                <w:bottom w:val="none" w:sz="0" w:space="0" w:color="auto"/>
                <w:right w:val="none" w:sz="0" w:space="0" w:color="auto"/>
              </w:divBdr>
            </w:div>
            <w:div w:id="2115054849">
              <w:marLeft w:val="0"/>
              <w:marRight w:val="0"/>
              <w:marTop w:val="0"/>
              <w:marBottom w:val="0"/>
              <w:divBdr>
                <w:top w:val="none" w:sz="0" w:space="0" w:color="auto"/>
                <w:left w:val="none" w:sz="0" w:space="0" w:color="auto"/>
                <w:bottom w:val="none" w:sz="0" w:space="0" w:color="auto"/>
                <w:right w:val="none" w:sz="0" w:space="0" w:color="auto"/>
              </w:divBdr>
            </w:div>
            <w:div w:id="112483408">
              <w:marLeft w:val="0"/>
              <w:marRight w:val="0"/>
              <w:marTop w:val="0"/>
              <w:marBottom w:val="0"/>
              <w:divBdr>
                <w:top w:val="none" w:sz="0" w:space="0" w:color="auto"/>
                <w:left w:val="none" w:sz="0" w:space="0" w:color="auto"/>
                <w:bottom w:val="none" w:sz="0" w:space="0" w:color="auto"/>
                <w:right w:val="none" w:sz="0" w:space="0" w:color="auto"/>
              </w:divBdr>
            </w:div>
            <w:div w:id="2101441214">
              <w:marLeft w:val="0"/>
              <w:marRight w:val="0"/>
              <w:marTop w:val="0"/>
              <w:marBottom w:val="0"/>
              <w:divBdr>
                <w:top w:val="none" w:sz="0" w:space="0" w:color="auto"/>
                <w:left w:val="none" w:sz="0" w:space="0" w:color="auto"/>
                <w:bottom w:val="none" w:sz="0" w:space="0" w:color="auto"/>
                <w:right w:val="none" w:sz="0" w:space="0" w:color="auto"/>
              </w:divBdr>
            </w:div>
            <w:div w:id="2116751160">
              <w:marLeft w:val="0"/>
              <w:marRight w:val="0"/>
              <w:marTop w:val="0"/>
              <w:marBottom w:val="0"/>
              <w:divBdr>
                <w:top w:val="none" w:sz="0" w:space="0" w:color="auto"/>
                <w:left w:val="none" w:sz="0" w:space="0" w:color="auto"/>
                <w:bottom w:val="none" w:sz="0" w:space="0" w:color="auto"/>
                <w:right w:val="none" w:sz="0" w:space="0" w:color="auto"/>
              </w:divBdr>
            </w:div>
            <w:div w:id="1896743965">
              <w:marLeft w:val="0"/>
              <w:marRight w:val="0"/>
              <w:marTop w:val="0"/>
              <w:marBottom w:val="0"/>
              <w:divBdr>
                <w:top w:val="none" w:sz="0" w:space="0" w:color="auto"/>
                <w:left w:val="none" w:sz="0" w:space="0" w:color="auto"/>
                <w:bottom w:val="none" w:sz="0" w:space="0" w:color="auto"/>
                <w:right w:val="none" w:sz="0" w:space="0" w:color="auto"/>
              </w:divBdr>
            </w:div>
            <w:div w:id="1168909892">
              <w:marLeft w:val="0"/>
              <w:marRight w:val="0"/>
              <w:marTop w:val="0"/>
              <w:marBottom w:val="0"/>
              <w:divBdr>
                <w:top w:val="none" w:sz="0" w:space="0" w:color="auto"/>
                <w:left w:val="none" w:sz="0" w:space="0" w:color="auto"/>
                <w:bottom w:val="none" w:sz="0" w:space="0" w:color="auto"/>
                <w:right w:val="none" w:sz="0" w:space="0" w:color="auto"/>
              </w:divBdr>
            </w:div>
            <w:div w:id="31007132">
              <w:marLeft w:val="0"/>
              <w:marRight w:val="0"/>
              <w:marTop w:val="0"/>
              <w:marBottom w:val="0"/>
              <w:divBdr>
                <w:top w:val="none" w:sz="0" w:space="0" w:color="auto"/>
                <w:left w:val="none" w:sz="0" w:space="0" w:color="auto"/>
                <w:bottom w:val="none" w:sz="0" w:space="0" w:color="auto"/>
                <w:right w:val="none" w:sz="0" w:space="0" w:color="auto"/>
              </w:divBdr>
            </w:div>
            <w:div w:id="1897816405">
              <w:marLeft w:val="0"/>
              <w:marRight w:val="0"/>
              <w:marTop w:val="0"/>
              <w:marBottom w:val="0"/>
              <w:divBdr>
                <w:top w:val="none" w:sz="0" w:space="0" w:color="auto"/>
                <w:left w:val="none" w:sz="0" w:space="0" w:color="auto"/>
                <w:bottom w:val="none" w:sz="0" w:space="0" w:color="auto"/>
                <w:right w:val="none" w:sz="0" w:space="0" w:color="auto"/>
              </w:divBdr>
            </w:div>
            <w:div w:id="408383286">
              <w:marLeft w:val="0"/>
              <w:marRight w:val="0"/>
              <w:marTop w:val="0"/>
              <w:marBottom w:val="0"/>
              <w:divBdr>
                <w:top w:val="none" w:sz="0" w:space="0" w:color="auto"/>
                <w:left w:val="none" w:sz="0" w:space="0" w:color="auto"/>
                <w:bottom w:val="none" w:sz="0" w:space="0" w:color="auto"/>
                <w:right w:val="none" w:sz="0" w:space="0" w:color="auto"/>
              </w:divBdr>
            </w:div>
            <w:div w:id="245770395">
              <w:marLeft w:val="0"/>
              <w:marRight w:val="0"/>
              <w:marTop w:val="0"/>
              <w:marBottom w:val="0"/>
              <w:divBdr>
                <w:top w:val="none" w:sz="0" w:space="0" w:color="auto"/>
                <w:left w:val="none" w:sz="0" w:space="0" w:color="auto"/>
                <w:bottom w:val="none" w:sz="0" w:space="0" w:color="auto"/>
                <w:right w:val="none" w:sz="0" w:space="0" w:color="auto"/>
              </w:divBdr>
            </w:div>
            <w:div w:id="1247032314">
              <w:marLeft w:val="0"/>
              <w:marRight w:val="0"/>
              <w:marTop w:val="0"/>
              <w:marBottom w:val="0"/>
              <w:divBdr>
                <w:top w:val="none" w:sz="0" w:space="0" w:color="auto"/>
                <w:left w:val="none" w:sz="0" w:space="0" w:color="auto"/>
                <w:bottom w:val="none" w:sz="0" w:space="0" w:color="auto"/>
                <w:right w:val="none" w:sz="0" w:space="0" w:color="auto"/>
              </w:divBdr>
            </w:div>
            <w:div w:id="628898923">
              <w:marLeft w:val="0"/>
              <w:marRight w:val="0"/>
              <w:marTop w:val="0"/>
              <w:marBottom w:val="0"/>
              <w:divBdr>
                <w:top w:val="none" w:sz="0" w:space="0" w:color="auto"/>
                <w:left w:val="none" w:sz="0" w:space="0" w:color="auto"/>
                <w:bottom w:val="none" w:sz="0" w:space="0" w:color="auto"/>
                <w:right w:val="none" w:sz="0" w:space="0" w:color="auto"/>
              </w:divBdr>
            </w:div>
            <w:div w:id="1890452320">
              <w:marLeft w:val="0"/>
              <w:marRight w:val="0"/>
              <w:marTop w:val="0"/>
              <w:marBottom w:val="0"/>
              <w:divBdr>
                <w:top w:val="none" w:sz="0" w:space="0" w:color="auto"/>
                <w:left w:val="none" w:sz="0" w:space="0" w:color="auto"/>
                <w:bottom w:val="none" w:sz="0" w:space="0" w:color="auto"/>
                <w:right w:val="none" w:sz="0" w:space="0" w:color="auto"/>
              </w:divBdr>
            </w:div>
            <w:div w:id="174148680">
              <w:marLeft w:val="0"/>
              <w:marRight w:val="0"/>
              <w:marTop w:val="0"/>
              <w:marBottom w:val="0"/>
              <w:divBdr>
                <w:top w:val="none" w:sz="0" w:space="0" w:color="auto"/>
                <w:left w:val="none" w:sz="0" w:space="0" w:color="auto"/>
                <w:bottom w:val="none" w:sz="0" w:space="0" w:color="auto"/>
                <w:right w:val="none" w:sz="0" w:space="0" w:color="auto"/>
              </w:divBdr>
            </w:div>
            <w:div w:id="2026513938">
              <w:marLeft w:val="0"/>
              <w:marRight w:val="0"/>
              <w:marTop w:val="0"/>
              <w:marBottom w:val="0"/>
              <w:divBdr>
                <w:top w:val="none" w:sz="0" w:space="0" w:color="auto"/>
                <w:left w:val="none" w:sz="0" w:space="0" w:color="auto"/>
                <w:bottom w:val="none" w:sz="0" w:space="0" w:color="auto"/>
                <w:right w:val="none" w:sz="0" w:space="0" w:color="auto"/>
              </w:divBdr>
            </w:div>
            <w:div w:id="514072591">
              <w:marLeft w:val="0"/>
              <w:marRight w:val="0"/>
              <w:marTop w:val="0"/>
              <w:marBottom w:val="0"/>
              <w:divBdr>
                <w:top w:val="none" w:sz="0" w:space="0" w:color="auto"/>
                <w:left w:val="none" w:sz="0" w:space="0" w:color="auto"/>
                <w:bottom w:val="none" w:sz="0" w:space="0" w:color="auto"/>
                <w:right w:val="none" w:sz="0" w:space="0" w:color="auto"/>
              </w:divBdr>
            </w:div>
            <w:div w:id="1795365405">
              <w:marLeft w:val="0"/>
              <w:marRight w:val="0"/>
              <w:marTop w:val="0"/>
              <w:marBottom w:val="0"/>
              <w:divBdr>
                <w:top w:val="none" w:sz="0" w:space="0" w:color="auto"/>
                <w:left w:val="none" w:sz="0" w:space="0" w:color="auto"/>
                <w:bottom w:val="none" w:sz="0" w:space="0" w:color="auto"/>
                <w:right w:val="none" w:sz="0" w:space="0" w:color="auto"/>
              </w:divBdr>
            </w:div>
            <w:div w:id="1325204977">
              <w:marLeft w:val="0"/>
              <w:marRight w:val="0"/>
              <w:marTop w:val="0"/>
              <w:marBottom w:val="0"/>
              <w:divBdr>
                <w:top w:val="none" w:sz="0" w:space="0" w:color="auto"/>
                <w:left w:val="none" w:sz="0" w:space="0" w:color="auto"/>
                <w:bottom w:val="none" w:sz="0" w:space="0" w:color="auto"/>
                <w:right w:val="none" w:sz="0" w:space="0" w:color="auto"/>
              </w:divBdr>
            </w:div>
            <w:div w:id="2026638539">
              <w:marLeft w:val="0"/>
              <w:marRight w:val="0"/>
              <w:marTop w:val="0"/>
              <w:marBottom w:val="0"/>
              <w:divBdr>
                <w:top w:val="none" w:sz="0" w:space="0" w:color="auto"/>
                <w:left w:val="none" w:sz="0" w:space="0" w:color="auto"/>
                <w:bottom w:val="none" w:sz="0" w:space="0" w:color="auto"/>
                <w:right w:val="none" w:sz="0" w:space="0" w:color="auto"/>
              </w:divBdr>
            </w:div>
            <w:div w:id="1253315576">
              <w:marLeft w:val="0"/>
              <w:marRight w:val="0"/>
              <w:marTop w:val="0"/>
              <w:marBottom w:val="0"/>
              <w:divBdr>
                <w:top w:val="none" w:sz="0" w:space="0" w:color="auto"/>
                <w:left w:val="none" w:sz="0" w:space="0" w:color="auto"/>
                <w:bottom w:val="none" w:sz="0" w:space="0" w:color="auto"/>
                <w:right w:val="none" w:sz="0" w:space="0" w:color="auto"/>
              </w:divBdr>
            </w:div>
            <w:div w:id="562714152">
              <w:marLeft w:val="0"/>
              <w:marRight w:val="0"/>
              <w:marTop w:val="0"/>
              <w:marBottom w:val="0"/>
              <w:divBdr>
                <w:top w:val="none" w:sz="0" w:space="0" w:color="auto"/>
                <w:left w:val="none" w:sz="0" w:space="0" w:color="auto"/>
                <w:bottom w:val="none" w:sz="0" w:space="0" w:color="auto"/>
                <w:right w:val="none" w:sz="0" w:space="0" w:color="auto"/>
              </w:divBdr>
            </w:div>
            <w:div w:id="1611861481">
              <w:marLeft w:val="0"/>
              <w:marRight w:val="0"/>
              <w:marTop w:val="0"/>
              <w:marBottom w:val="0"/>
              <w:divBdr>
                <w:top w:val="none" w:sz="0" w:space="0" w:color="auto"/>
                <w:left w:val="none" w:sz="0" w:space="0" w:color="auto"/>
                <w:bottom w:val="none" w:sz="0" w:space="0" w:color="auto"/>
                <w:right w:val="none" w:sz="0" w:space="0" w:color="auto"/>
              </w:divBdr>
            </w:div>
            <w:div w:id="853305895">
              <w:marLeft w:val="0"/>
              <w:marRight w:val="0"/>
              <w:marTop w:val="0"/>
              <w:marBottom w:val="0"/>
              <w:divBdr>
                <w:top w:val="none" w:sz="0" w:space="0" w:color="auto"/>
                <w:left w:val="none" w:sz="0" w:space="0" w:color="auto"/>
                <w:bottom w:val="none" w:sz="0" w:space="0" w:color="auto"/>
                <w:right w:val="none" w:sz="0" w:space="0" w:color="auto"/>
              </w:divBdr>
            </w:div>
            <w:div w:id="2028359538">
              <w:marLeft w:val="0"/>
              <w:marRight w:val="0"/>
              <w:marTop w:val="0"/>
              <w:marBottom w:val="0"/>
              <w:divBdr>
                <w:top w:val="none" w:sz="0" w:space="0" w:color="auto"/>
                <w:left w:val="none" w:sz="0" w:space="0" w:color="auto"/>
                <w:bottom w:val="none" w:sz="0" w:space="0" w:color="auto"/>
                <w:right w:val="none" w:sz="0" w:space="0" w:color="auto"/>
              </w:divBdr>
            </w:div>
            <w:div w:id="2034072825">
              <w:marLeft w:val="0"/>
              <w:marRight w:val="0"/>
              <w:marTop w:val="0"/>
              <w:marBottom w:val="0"/>
              <w:divBdr>
                <w:top w:val="none" w:sz="0" w:space="0" w:color="auto"/>
                <w:left w:val="none" w:sz="0" w:space="0" w:color="auto"/>
                <w:bottom w:val="none" w:sz="0" w:space="0" w:color="auto"/>
                <w:right w:val="none" w:sz="0" w:space="0" w:color="auto"/>
              </w:divBdr>
            </w:div>
            <w:div w:id="270212575">
              <w:marLeft w:val="0"/>
              <w:marRight w:val="0"/>
              <w:marTop w:val="0"/>
              <w:marBottom w:val="0"/>
              <w:divBdr>
                <w:top w:val="none" w:sz="0" w:space="0" w:color="auto"/>
                <w:left w:val="none" w:sz="0" w:space="0" w:color="auto"/>
                <w:bottom w:val="none" w:sz="0" w:space="0" w:color="auto"/>
                <w:right w:val="none" w:sz="0" w:space="0" w:color="auto"/>
              </w:divBdr>
            </w:div>
            <w:div w:id="101804159">
              <w:marLeft w:val="0"/>
              <w:marRight w:val="0"/>
              <w:marTop w:val="0"/>
              <w:marBottom w:val="0"/>
              <w:divBdr>
                <w:top w:val="none" w:sz="0" w:space="0" w:color="auto"/>
                <w:left w:val="none" w:sz="0" w:space="0" w:color="auto"/>
                <w:bottom w:val="none" w:sz="0" w:space="0" w:color="auto"/>
                <w:right w:val="none" w:sz="0" w:space="0" w:color="auto"/>
              </w:divBdr>
            </w:div>
            <w:div w:id="2015838882">
              <w:marLeft w:val="0"/>
              <w:marRight w:val="0"/>
              <w:marTop w:val="0"/>
              <w:marBottom w:val="0"/>
              <w:divBdr>
                <w:top w:val="none" w:sz="0" w:space="0" w:color="auto"/>
                <w:left w:val="none" w:sz="0" w:space="0" w:color="auto"/>
                <w:bottom w:val="none" w:sz="0" w:space="0" w:color="auto"/>
                <w:right w:val="none" w:sz="0" w:space="0" w:color="auto"/>
              </w:divBdr>
            </w:div>
            <w:div w:id="1487938663">
              <w:marLeft w:val="0"/>
              <w:marRight w:val="0"/>
              <w:marTop w:val="0"/>
              <w:marBottom w:val="0"/>
              <w:divBdr>
                <w:top w:val="none" w:sz="0" w:space="0" w:color="auto"/>
                <w:left w:val="none" w:sz="0" w:space="0" w:color="auto"/>
                <w:bottom w:val="none" w:sz="0" w:space="0" w:color="auto"/>
                <w:right w:val="none" w:sz="0" w:space="0" w:color="auto"/>
              </w:divBdr>
            </w:div>
            <w:div w:id="436410129">
              <w:marLeft w:val="0"/>
              <w:marRight w:val="0"/>
              <w:marTop w:val="0"/>
              <w:marBottom w:val="0"/>
              <w:divBdr>
                <w:top w:val="none" w:sz="0" w:space="0" w:color="auto"/>
                <w:left w:val="none" w:sz="0" w:space="0" w:color="auto"/>
                <w:bottom w:val="none" w:sz="0" w:space="0" w:color="auto"/>
                <w:right w:val="none" w:sz="0" w:space="0" w:color="auto"/>
              </w:divBdr>
            </w:div>
            <w:div w:id="1986622617">
              <w:marLeft w:val="0"/>
              <w:marRight w:val="0"/>
              <w:marTop w:val="0"/>
              <w:marBottom w:val="0"/>
              <w:divBdr>
                <w:top w:val="none" w:sz="0" w:space="0" w:color="auto"/>
                <w:left w:val="none" w:sz="0" w:space="0" w:color="auto"/>
                <w:bottom w:val="none" w:sz="0" w:space="0" w:color="auto"/>
                <w:right w:val="none" w:sz="0" w:space="0" w:color="auto"/>
              </w:divBdr>
            </w:div>
            <w:div w:id="1003708253">
              <w:marLeft w:val="0"/>
              <w:marRight w:val="0"/>
              <w:marTop w:val="0"/>
              <w:marBottom w:val="0"/>
              <w:divBdr>
                <w:top w:val="none" w:sz="0" w:space="0" w:color="auto"/>
                <w:left w:val="none" w:sz="0" w:space="0" w:color="auto"/>
                <w:bottom w:val="none" w:sz="0" w:space="0" w:color="auto"/>
                <w:right w:val="none" w:sz="0" w:space="0" w:color="auto"/>
              </w:divBdr>
            </w:div>
            <w:div w:id="76486400">
              <w:marLeft w:val="0"/>
              <w:marRight w:val="0"/>
              <w:marTop w:val="0"/>
              <w:marBottom w:val="0"/>
              <w:divBdr>
                <w:top w:val="none" w:sz="0" w:space="0" w:color="auto"/>
                <w:left w:val="none" w:sz="0" w:space="0" w:color="auto"/>
                <w:bottom w:val="none" w:sz="0" w:space="0" w:color="auto"/>
                <w:right w:val="none" w:sz="0" w:space="0" w:color="auto"/>
              </w:divBdr>
            </w:div>
            <w:div w:id="1856335935">
              <w:marLeft w:val="0"/>
              <w:marRight w:val="0"/>
              <w:marTop w:val="0"/>
              <w:marBottom w:val="0"/>
              <w:divBdr>
                <w:top w:val="none" w:sz="0" w:space="0" w:color="auto"/>
                <w:left w:val="none" w:sz="0" w:space="0" w:color="auto"/>
                <w:bottom w:val="none" w:sz="0" w:space="0" w:color="auto"/>
                <w:right w:val="none" w:sz="0" w:space="0" w:color="auto"/>
              </w:divBdr>
            </w:div>
            <w:div w:id="1197891638">
              <w:marLeft w:val="0"/>
              <w:marRight w:val="0"/>
              <w:marTop w:val="0"/>
              <w:marBottom w:val="0"/>
              <w:divBdr>
                <w:top w:val="none" w:sz="0" w:space="0" w:color="auto"/>
                <w:left w:val="none" w:sz="0" w:space="0" w:color="auto"/>
                <w:bottom w:val="none" w:sz="0" w:space="0" w:color="auto"/>
                <w:right w:val="none" w:sz="0" w:space="0" w:color="auto"/>
              </w:divBdr>
            </w:div>
            <w:div w:id="206141288">
              <w:marLeft w:val="0"/>
              <w:marRight w:val="0"/>
              <w:marTop w:val="0"/>
              <w:marBottom w:val="0"/>
              <w:divBdr>
                <w:top w:val="none" w:sz="0" w:space="0" w:color="auto"/>
                <w:left w:val="none" w:sz="0" w:space="0" w:color="auto"/>
                <w:bottom w:val="none" w:sz="0" w:space="0" w:color="auto"/>
                <w:right w:val="none" w:sz="0" w:space="0" w:color="auto"/>
              </w:divBdr>
            </w:div>
            <w:div w:id="177549223">
              <w:marLeft w:val="0"/>
              <w:marRight w:val="0"/>
              <w:marTop w:val="0"/>
              <w:marBottom w:val="0"/>
              <w:divBdr>
                <w:top w:val="none" w:sz="0" w:space="0" w:color="auto"/>
                <w:left w:val="none" w:sz="0" w:space="0" w:color="auto"/>
                <w:bottom w:val="none" w:sz="0" w:space="0" w:color="auto"/>
                <w:right w:val="none" w:sz="0" w:space="0" w:color="auto"/>
              </w:divBdr>
            </w:div>
            <w:div w:id="615328036">
              <w:marLeft w:val="0"/>
              <w:marRight w:val="0"/>
              <w:marTop w:val="0"/>
              <w:marBottom w:val="0"/>
              <w:divBdr>
                <w:top w:val="none" w:sz="0" w:space="0" w:color="auto"/>
                <w:left w:val="none" w:sz="0" w:space="0" w:color="auto"/>
                <w:bottom w:val="none" w:sz="0" w:space="0" w:color="auto"/>
                <w:right w:val="none" w:sz="0" w:space="0" w:color="auto"/>
              </w:divBdr>
            </w:div>
            <w:div w:id="1571037412">
              <w:marLeft w:val="0"/>
              <w:marRight w:val="0"/>
              <w:marTop w:val="0"/>
              <w:marBottom w:val="0"/>
              <w:divBdr>
                <w:top w:val="none" w:sz="0" w:space="0" w:color="auto"/>
                <w:left w:val="none" w:sz="0" w:space="0" w:color="auto"/>
                <w:bottom w:val="none" w:sz="0" w:space="0" w:color="auto"/>
                <w:right w:val="none" w:sz="0" w:space="0" w:color="auto"/>
              </w:divBdr>
            </w:div>
            <w:div w:id="1300261304">
              <w:marLeft w:val="0"/>
              <w:marRight w:val="0"/>
              <w:marTop w:val="0"/>
              <w:marBottom w:val="0"/>
              <w:divBdr>
                <w:top w:val="none" w:sz="0" w:space="0" w:color="auto"/>
                <w:left w:val="none" w:sz="0" w:space="0" w:color="auto"/>
                <w:bottom w:val="none" w:sz="0" w:space="0" w:color="auto"/>
                <w:right w:val="none" w:sz="0" w:space="0" w:color="auto"/>
              </w:divBdr>
            </w:div>
            <w:div w:id="1656104248">
              <w:marLeft w:val="0"/>
              <w:marRight w:val="0"/>
              <w:marTop w:val="0"/>
              <w:marBottom w:val="0"/>
              <w:divBdr>
                <w:top w:val="none" w:sz="0" w:space="0" w:color="auto"/>
                <w:left w:val="none" w:sz="0" w:space="0" w:color="auto"/>
                <w:bottom w:val="none" w:sz="0" w:space="0" w:color="auto"/>
                <w:right w:val="none" w:sz="0" w:space="0" w:color="auto"/>
              </w:divBdr>
            </w:div>
            <w:div w:id="1590195651">
              <w:marLeft w:val="0"/>
              <w:marRight w:val="0"/>
              <w:marTop w:val="0"/>
              <w:marBottom w:val="0"/>
              <w:divBdr>
                <w:top w:val="none" w:sz="0" w:space="0" w:color="auto"/>
                <w:left w:val="none" w:sz="0" w:space="0" w:color="auto"/>
                <w:bottom w:val="none" w:sz="0" w:space="0" w:color="auto"/>
                <w:right w:val="none" w:sz="0" w:space="0" w:color="auto"/>
              </w:divBdr>
            </w:div>
            <w:div w:id="1777364836">
              <w:marLeft w:val="0"/>
              <w:marRight w:val="0"/>
              <w:marTop w:val="0"/>
              <w:marBottom w:val="0"/>
              <w:divBdr>
                <w:top w:val="none" w:sz="0" w:space="0" w:color="auto"/>
                <w:left w:val="none" w:sz="0" w:space="0" w:color="auto"/>
                <w:bottom w:val="none" w:sz="0" w:space="0" w:color="auto"/>
                <w:right w:val="none" w:sz="0" w:space="0" w:color="auto"/>
              </w:divBdr>
            </w:div>
            <w:div w:id="1976914145">
              <w:marLeft w:val="0"/>
              <w:marRight w:val="0"/>
              <w:marTop w:val="0"/>
              <w:marBottom w:val="0"/>
              <w:divBdr>
                <w:top w:val="none" w:sz="0" w:space="0" w:color="auto"/>
                <w:left w:val="none" w:sz="0" w:space="0" w:color="auto"/>
                <w:bottom w:val="none" w:sz="0" w:space="0" w:color="auto"/>
                <w:right w:val="none" w:sz="0" w:space="0" w:color="auto"/>
              </w:divBdr>
            </w:div>
            <w:div w:id="1860467781">
              <w:marLeft w:val="0"/>
              <w:marRight w:val="0"/>
              <w:marTop w:val="0"/>
              <w:marBottom w:val="0"/>
              <w:divBdr>
                <w:top w:val="none" w:sz="0" w:space="0" w:color="auto"/>
                <w:left w:val="none" w:sz="0" w:space="0" w:color="auto"/>
                <w:bottom w:val="none" w:sz="0" w:space="0" w:color="auto"/>
                <w:right w:val="none" w:sz="0" w:space="0" w:color="auto"/>
              </w:divBdr>
            </w:div>
            <w:div w:id="343172285">
              <w:marLeft w:val="0"/>
              <w:marRight w:val="0"/>
              <w:marTop w:val="0"/>
              <w:marBottom w:val="0"/>
              <w:divBdr>
                <w:top w:val="none" w:sz="0" w:space="0" w:color="auto"/>
                <w:left w:val="none" w:sz="0" w:space="0" w:color="auto"/>
                <w:bottom w:val="none" w:sz="0" w:space="0" w:color="auto"/>
                <w:right w:val="none" w:sz="0" w:space="0" w:color="auto"/>
              </w:divBdr>
            </w:div>
            <w:div w:id="1277837085">
              <w:marLeft w:val="0"/>
              <w:marRight w:val="0"/>
              <w:marTop w:val="0"/>
              <w:marBottom w:val="0"/>
              <w:divBdr>
                <w:top w:val="none" w:sz="0" w:space="0" w:color="auto"/>
                <w:left w:val="none" w:sz="0" w:space="0" w:color="auto"/>
                <w:bottom w:val="none" w:sz="0" w:space="0" w:color="auto"/>
                <w:right w:val="none" w:sz="0" w:space="0" w:color="auto"/>
              </w:divBdr>
            </w:div>
            <w:div w:id="1284534425">
              <w:marLeft w:val="0"/>
              <w:marRight w:val="0"/>
              <w:marTop w:val="0"/>
              <w:marBottom w:val="0"/>
              <w:divBdr>
                <w:top w:val="none" w:sz="0" w:space="0" w:color="auto"/>
                <w:left w:val="none" w:sz="0" w:space="0" w:color="auto"/>
                <w:bottom w:val="none" w:sz="0" w:space="0" w:color="auto"/>
                <w:right w:val="none" w:sz="0" w:space="0" w:color="auto"/>
              </w:divBdr>
            </w:div>
            <w:div w:id="1089539524">
              <w:marLeft w:val="0"/>
              <w:marRight w:val="0"/>
              <w:marTop w:val="0"/>
              <w:marBottom w:val="0"/>
              <w:divBdr>
                <w:top w:val="none" w:sz="0" w:space="0" w:color="auto"/>
                <w:left w:val="none" w:sz="0" w:space="0" w:color="auto"/>
                <w:bottom w:val="none" w:sz="0" w:space="0" w:color="auto"/>
                <w:right w:val="none" w:sz="0" w:space="0" w:color="auto"/>
              </w:divBdr>
            </w:div>
            <w:div w:id="598758242">
              <w:marLeft w:val="0"/>
              <w:marRight w:val="0"/>
              <w:marTop w:val="0"/>
              <w:marBottom w:val="0"/>
              <w:divBdr>
                <w:top w:val="none" w:sz="0" w:space="0" w:color="auto"/>
                <w:left w:val="none" w:sz="0" w:space="0" w:color="auto"/>
                <w:bottom w:val="none" w:sz="0" w:space="0" w:color="auto"/>
                <w:right w:val="none" w:sz="0" w:space="0" w:color="auto"/>
              </w:divBdr>
            </w:div>
            <w:div w:id="1795247023">
              <w:marLeft w:val="0"/>
              <w:marRight w:val="0"/>
              <w:marTop w:val="0"/>
              <w:marBottom w:val="0"/>
              <w:divBdr>
                <w:top w:val="none" w:sz="0" w:space="0" w:color="auto"/>
                <w:left w:val="none" w:sz="0" w:space="0" w:color="auto"/>
                <w:bottom w:val="none" w:sz="0" w:space="0" w:color="auto"/>
                <w:right w:val="none" w:sz="0" w:space="0" w:color="auto"/>
              </w:divBdr>
            </w:div>
            <w:div w:id="126631896">
              <w:marLeft w:val="0"/>
              <w:marRight w:val="0"/>
              <w:marTop w:val="0"/>
              <w:marBottom w:val="0"/>
              <w:divBdr>
                <w:top w:val="none" w:sz="0" w:space="0" w:color="auto"/>
                <w:left w:val="none" w:sz="0" w:space="0" w:color="auto"/>
                <w:bottom w:val="none" w:sz="0" w:space="0" w:color="auto"/>
                <w:right w:val="none" w:sz="0" w:space="0" w:color="auto"/>
              </w:divBdr>
            </w:div>
            <w:div w:id="1551304151">
              <w:marLeft w:val="0"/>
              <w:marRight w:val="0"/>
              <w:marTop w:val="0"/>
              <w:marBottom w:val="0"/>
              <w:divBdr>
                <w:top w:val="none" w:sz="0" w:space="0" w:color="auto"/>
                <w:left w:val="none" w:sz="0" w:space="0" w:color="auto"/>
                <w:bottom w:val="none" w:sz="0" w:space="0" w:color="auto"/>
                <w:right w:val="none" w:sz="0" w:space="0" w:color="auto"/>
              </w:divBdr>
            </w:div>
            <w:div w:id="385880448">
              <w:marLeft w:val="0"/>
              <w:marRight w:val="0"/>
              <w:marTop w:val="0"/>
              <w:marBottom w:val="0"/>
              <w:divBdr>
                <w:top w:val="none" w:sz="0" w:space="0" w:color="auto"/>
                <w:left w:val="none" w:sz="0" w:space="0" w:color="auto"/>
                <w:bottom w:val="none" w:sz="0" w:space="0" w:color="auto"/>
                <w:right w:val="none" w:sz="0" w:space="0" w:color="auto"/>
              </w:divBdr>
            </w:div>
            <w:div w:id="2008316488">
              <w:marLeft w:val="0"/>
              <w:marRight w:val="0"/>
              <w:marTop w:val="0"/>
              <w:marBottom w:val="0"/>
              <w:divBdr>
                <w:top w:val="none" w:sz="0" w:space="0" w:color="auto"/>
                <w:left w:val="none" w:sz="0" w:space="0" w:color="auto"/>
                <w:bottom w:val="none" w:sz="0" w:space="0" w:color="auto"/>
                <w:right w:val="none" w:sz="0" w:space="0" w:color="auto"/>
              </w:divBdr>
            </w:div>
            <w:div w:id="1419671931">
              <w:marLeft w:val="0"/>
              <w:marRight w:val="0"/>
              <w:marTop w:val="0"/>
              <w:marBottom w:val="0"/>
              <w:divBdr>
                <w:top w:val="none" w:sz="0" w:space="0" w:color="auto"/>
                <w:left w:val="none" w:sz="0" w:space="0" w:color="auto"/>
                <w:bottom w:val="none" w:sz="0" w:space="0" w:color="auto"/>
                <w:right w:val="none" w:sz="0" w:space="0" w:color="auto"/>
              </w:divBdr>
            </w:div>
            <w:div w:id="344524732">
              <w:marLeft w:val="0"/>
              <w:marRight w:val="0"/>
              <w:marTop w:val="0"/>
              <w:marBottom w:val="0"/>
              <w:divBdr>
                <w:top w:val="none" w:sz="0" w:space="0" w:color="auto"/>
                <w:left w:val="none" w:sz="0" w:space="0" w:color="auto"/>
                <w:bottom w:val="none" w:sz="0" w:space="0" w:color="auto"/>
                <w:right w:val="none" w:sz="0" w:space="0" w:color="auto"/>
              </w:divBdr>
            </w:div>
            <w:div w:id="1045450528">
              <w:marLeft w:val="0"/>
              <w:marRight w:val="0"/>
              <w:marTop w:val="0"/>
              <w:marBottom w:val="0"/>
              <w:divBdr>
                <w:top w:val="none" w:sz="0" w:space="0" w:color="auto"/>
                <w:left w:val="none" w:sz="0" w:space="0" w:color="auto"/>
                <w:bottom w:val="none" w:sz="0" w:space="0" w:color="auto"/>
                <w:right w:val="none" w:sz="0" w:space="0" w:color="auto"/>
              </w:divBdr>
            </w:div>
            <w:div w:id="213740424">
              <w:marLeft w:val="0"/>
              <w:marRight w:val="0"/>
              <w:marTop w:val="0"/>
              <w:marBottom w:val="0"/>
              <w:divBdr>
                <w:top w:val="none" w:sz="0" w:space="0" w:color="auto"/>
                <w:left w:val="none" w:sz="0" w:space="0" w:color="auto"/>
                <w:bottom w:val="none" w:sz="0" w:space="0" w:color="auto"/>
                <w:right w:val="none" w:sz="0" w:space="0" w:color="auto"/>
              </w:divBdr>
            </w:div>
            <w:div w:id="1510370597">
              <w:marLeft w:val="0"/>
              <w:marRight w:val="0"/>
              <w:marTop w:val="0"/>
              <w:marBottom w:val="0"/>
              <w:divBdr>
                <w:top w:val="none" w:sz="0" w:space="0" w:color="auto"/>
                <w:left w:val="none" w:sz="0" w:space="0" w:color="auto"/>
                <w:bottom w:val="none" w:sz="0" w:space="0" w:color="auto"/>
                <w:right w:val="none" w:sz="0" w:space="0" w:color="auto"/>
              </w:divBdr>
            </w:div>
            <w:div w:id="1434010888">
              <w:marLeft w:val="0"/>
              <w:marRight w:val="0"/>
              <w:marTop w:val="0"/>
              <w:marBottom w:val="0"/>
              <w:divBdr>
                <w:top w:val="none" w:sz="0" w:space="0" w:color="auto"/>
                <w:left w:val="none" w:sz="0" w:space="0" w:color="auto"/>
                <w:bottom w:val="none" w:sz="0" w:space="0" w:color="auto"/>
                <w:right w:val="none" w:sz="0" w:space="0" w:color="auto"/>
              </w:divBdr>
            </w:div>
            <w:div w:id="1790733178">
              <w:marLeft w:val="0"/>
              <w:marRight w:val="0"/>
              <w:marTop w:val="0"/>
              <w:marBottom w:val="0"/>
              <w:divBdr>
                <w:top w:val="none" w:sz="0" w:space="0" w:color="auto"/>
                <w:left w:val="none" w:sz="0" w:space="0" w:color="auto"/>
                <w:bottom w:val="none" w:sz="0" w:space="0" w:color="auto"/>
                <w:right w:val="none" w:sz="0" w:space="0" w:color="auto"/>
              </w:divBdr>
            </w:div>
            <w:div w:id="1323584747">
              <w:marLeft w:val="0"/>
              <w:marRight w:val="0"/>
              <w:marTop w:val="0"/>
              <w:marBottom w:val="0"/>
              <w:divBdr>
                <w:top w:val="none" w:sz="0" w:space="0" w:color="auto"/>
                <w:left w:val="none" w:sz="0" w:space="0" w:color="auto"/>
                <w:bottom w:val="none" w:sz="0" w:space="0" w:color="auto"/>
                <w:right w:val="none" w:sz="0" w:space="0" w:color="auto"/>
              </w:divBdr>
            </w:div>
            <w:div w:id="5330916">
              <w:marLeft w:val="0"/>
              <w:marRight w:val="0"/>
              <w:marTop w:val="0"/>
              <w:marBottom w:val="0"/>
              <w:divBdr>
                <w:top w:val="none" w:sz="0" w:space="0" w:color="auto"/>
                <w:left w:val="none" w:sz="0" w:space="0" w:color="auto"/>
                <w:bottom w:val="none" w:sz="0" w:space="0" w:color="auto"/>
                <w:right w:val="none" w:sz="0" w:space="0" w:color="auto"/>
              </w:divBdr>
            </w:div>
            <w:div w:id="1824737672">
              <w:marLeft w:val="0"/>
              <w:marRight w:val="0"/>
              <w:marTop w:val="0"/>
              <w:marBottom w:val="0"/>
              <w:divBdr>
                <w:top w:val="none" w:sz="0" w:space="0" w:color="auto"/>
                <w:left w:val="none" w:sz="0" w:space="0" w:color="auto"/>
                <w:bottom w:val="none" w:sz="0" w:space="0" w:color="auto"/>
                <w:right w:val="none" w:sz="0" w:space="0" w:color="auto"/>
              </w:divBdr>
            </w:div>
            <w:div w:id="7100566">
              <w:marLeft w:val="0"/>
              <w:marRight w:val="0"/>
              <w:marTop w:val="0"/>
              <w:marBottom w:val="0"/>
              <w:divBdr>
                <w:top w:val="none" w:sz="0" w:space="0" w:color="auto"/>
                <w:left w:val="none" w:sz="0" w:space="0" w:color="auto"/>
                <w:bottom w:val="none" w:sz="0" w:space="0" w:color="auto"/>
                <w:right w:val="none" w:sz="0" w:space="0" w:color="auto"/>
              </w:divBdr>
            </w:div>
            <w:div w:id="457724163">
              <w:marLeft w:val="0"/>
              <w:marRight w:val="0"/>
              <w:marTop w:val="0"/>
              <w:marBottom w:val="0"/>
              <w:divBdr>
                <w:top w:val="none" w:sz="0" w:space="0" w:color="auto"/>
                <w:left w:val="none" w:sz="0" w:space="0" w:color="auto"/>
                <w:bottom w:val="none" w:sz="0" w:space="0" w:color="auto"/>
                <w:right w:val="none" w:sz="0" w:space="0" w:color="auto"/>
              </w:divBdr>
            </w:div>
            <w:div w:id="1928272056">
              <w:marLeft w:val="0"/>
              <w:marRight w:val="0"/>
              <w:marTop w:val="0"/>
              <w:marBottom w:val="0"/>
              <w:divBdr>
                <w:top w:val="none" w:sz="0" w:space="0" w:color="auto"/>
                <w:left w:val="none" w:sz="0" w:space="0" w:color="auto"/>
                <w:bottom w:val="none" w:sz="0" w:space="0" w:color="auto"/>
                <w:right w:val="none" w:sz="0" w:space="0" w:color="auto"/>
              </w:divBdr>
            </w:div>
            <w:div w:id="1578595803">
              <w:marLeft w:val="0"/>
              <w:marRight w:val="0"/>
              <w:marTop w:val="0"/>
              <w:marBottom w:val="0"/>
              <w:divBdr>
                <w:top w:val="none" w:sz="0" w:space="0" w:color="auto"/>
                <w:left w:val="none" w:sz="0" w:space="0" w:color="auto"/>
                <w:bottom w:val="none" w:sz="0" w:space="0" w:color="auto"/>
                <w:right w:val="none" w:sz="0" w:space="0" w:color="auto"/>
              </w:divBdr>
            </w:div>
            <w:div w:id="117381666">
              <w:marLeft w:val="0"/>
              <w:marRight w:val="0"/>
              <w:marTop w:val="0"/>
              <w:marBottom w:val="0"/>
              <w:divBdr>
                <w:top w:val="none" w:sz="0" w:space="0" w:color="auto"/>
                <w:left w:val="none" w:sz="0" w:space="0" w:color="auto"/>
                <w:bottom w:val="none" w:sz="0" w:space="0" w:color="auto"/>
                <w:right w:val="none" w:sz="0" w:space="0" w:color="auto"/>
              </w:divBdr>
            </w:div>
            <w:div w:id="260603190">
              <w:marLeft w:val="0"/>
              <w:marRight w:val="0"/>
              <w:marTop w:val="0"/>
              <w:marBottom w:val="0"/>
              <w:divBdr>
                <w:top w:val="none" w:sz="0" w:space="0" w:color="auto"/>
                <w:left w:val="none" w:sz="0" w:space="0" w:color="auto"/>
                <w:bottom w:val="none" w:sz="0" w:space="0" w:color="auto"/>
                <w:right w:val="none" w:sz="0" w:space="0" w:color="auto"/>
              </w:divBdr>
            </w:div>
            <w:div w:id="603728161">
              <w:marLeft w:val="0"/>
              <w:marRight w:val="0"/>
              <w:marTop w:val="0"/>
              <w:marBottom w:val="0"/>
              <w:divBdr>
                <w:top w:val="none" w:sz="0" w:space="0" w:color="auto"/>
                <w:left w:val="none" w:sz="0" w:space="0" w:color="auto"/>
                <w:bottom w:val="none" w:sz="0" w:space="0" w:color="auto"/>
                <w:right w:val="none" w:sz="0" w:space="0" w:color="auto"/>
              </w:divBdr>
            </w:div>
            <w:div w:id="2052027454">
              <w:marLeft w:val="0"/>
              <w:marRight w:val="0"/>
              <w:marTop w:val="0"/>
              <w:marBottom w:val="0"/>
              <w:divBdr>
                <w:top w:val="none" w:sz="0" w:space="0" w:color="auto"/>
                <w:left w:val="none" w:sz="0" w:space="0" w:color="auto"/>
                <w:bottom w:val="none" w:sz="0" w:space="0" w:color="auto"/>
                <w:right w:val="none" w:sz="0" w:space="0" w:color="auto"/>
              </w:divBdr>
            </w:div>
            <w:div w:id="240453275">
              <w:marLeft w:val="0"/>
              <w:marRight w:val="0"/>
              <w:marTop w:val="0"/>
              <w:marBottom w:val="0"/>
              <w:divBdr>
                <w:top w:val="none" w:sz="0" w:space="0" w:color="auto"/>
                <w:left w:val="none" w:sz="0" w:space="0" w:color="auto"/>
                <w:bottom w:val="none" w:sz="0" w:space="0" w:color="auto"/>
                <w:right w:val="none" w:sz="0" w:space="0" w:color="auto"/>
              </w:divBdr>
            </w:div>
            <w:div w:id="1876038059">
              <w:marLeft w:val="0"/>
              <w:marRight w:val="0"/>
              <w:marTop w:val="0"/>
              <w:marBottom w:val="0"/>
              <w:divBdr>
                <w:top w:val="none" w:sz="0" w:space="0" w:color="auto"/>
                <w:left w:val="none" w:sz="0" w:space="0" w:color="auto"/>
                <w:bottom w:val="none" w:sz="0" w:space="0" w:color="auto"/>
                <w:right w:val="none" w:sz="0" w:space="0" w:color="auto"/>
              </w:divBdr>
            </w:div>
            <w:div w:id="1404719927">
              <w:marLeft w:val="0"/>
              <w:marRight w:val="0"/>
              <w:marTop w:val="0"/>
              <w:marBottom w:val="0"/>
              <w:divBdr>
                <w:top w:val="none" w:sz="0" w:space="0" w:color="auto"/>
                <w:left w:val="none" w:sz="0" w:space="0" w:color="auto"/>
                <w:bottom w:val="none" w:sz="0" w:space="0" w:color="auto"/>
                <w:right w:val="none" w:sz="0" w:space="0" w:color="auto"/>
              </w:divBdr>
            </w:div>
            <w:div w:id="155654732">
              <w:marLeft w:val="0"/>
              <w:marRight w:val="0"/>
              <w:marTop w:val="0"/>
              <w:marBottom w:val="0"/>
              <w:divBdr>
                <w:top w:val="none" w:sz="0" w:space="0" w:color="auto"/>
                <w:left w:val="none" w:sz="0" w:space="0" w:color="auto"/>
                <w:bottom w:val="none" w:sz="0" w:space="0" w:color="auto"/>
                <w:right w:val="none" w:sz="0" w:space="0" w:color="auto"/>
              </w:divBdr>
            </w:div>
            <w:div w:id="1839729498">
              <w:marLeft w:val="0"/>
              <w:marRight w:val="0"/>
              <w:marTop w:val="0"/>
              <w:marBottom w:val="0"/>
              <w:divBdr>
                <w:top w:val="none" w:sz="0" w:space="0" w:color="auto"/>
                <w:left w:val="none" w:sz="0" w:space="0" w:color="auto"/>
                <w:bottom w:val="none" w:sz="0" w:space="0" w:color="auto"/>
                <w:right w:val="none" w:sz="0" w:space="0" w:color="auto"/>
              </w:divBdr>
            </w:div>
            <w:div w:id="60834642">
              <w:marLeft w:val="0"/>
              <w:marRight w:val="0"/>
              <w:marTop w:val="0"/>
              <w:marBottom w:val="0"/>
              <w:divBdr>
                <w:top w:val="none" w:sz="0" w:space="0" w:color="auto"/>
                <w:left w:val="none" w:sz="0" w:space="0" w:color="auto"/>
                <w:bottom w:val="none" w:sz="0" w:space="0" w:color="auto"/>
                <w:right w:val="none" w:sz="0" w:space="0" w:color="auto"/>
              </w:divBdr>
            </w:div>
            <w:div w:id="1208954681">
              <w:marLeft w:val="0"/>
              <w:marRight w:val="0"/>
              <w:marTop w:val="0"/>
              <w:marBottom w:val="0"/>
              <w:divBdr>
                <w:top w:val="none" w:sz="0" w:space="0" w:color="auto"/>
                <w:left w:val="none" w:sz="0" w:space="0" w:color="auto"/>
                <w:bottom w:val="none" w:sz="0" w:space="0" w:color="auto"/>
                <w:right w:val="none" w:sz="0" w:space="0" w:color="auto"/>
              </w:divBdr>
            </w:div>
            <w:div w:id="590166076">
              <w:marLeft w:val="0"/>
              <w:marRight w:val="0"/>
              <w:marTop w:val="0"/>
              <w:marBottom w:val="0"/>
              <w:divBdr>
                <w:top w:val="none" w:sz="0" w:space="0" w:color="auto"/>
                <w:left w:val="none" w:sz="0" w:space="0" w:color="auto"/>
                <w:bottom w:val="none" w:sz="0" w:space="0" w:color="auto"/>
                <w:right w:val="none" w:sz="0" w:space="0" w:color="auto"/>
              </w:divBdr>
            </w:div>
            <w:div w:id="1535920925">
              <w:marLeft w:val="0"/>
              <w:marRight w:val="0"/>
              <w:marTop w:val="0"/>
              <w:marBottom w:val="0"/>
              <w:divBdr>
                <w:top w:val="none" w:sz="0" w:space="0" w:color="auto"/>
                <w:left w:val="none" w:sz="0" w:space="0" w:color="auto"/>
                <w:bottom w:val="none" w:sz="0" w:space="0" w:color="auto"/>
                <w:right w:val="none" w:sz="0" w:space="0" w:color="auto"/>
              </w:divBdr>
            </w:div>
            <w:div w:id="846410023">
              <w:marLeft w:val="0"/>
              <w:marRight w:val="0"/>
              <w:marTop w:val="0"/>
              <w:marBottom w:val="0"/>
              <w:divBdr>
                <w:top w:val="none" w:sz="0" w:space="0" w:color="auto"/>
                <w:left w:val="none" w:sz="0" w:space="0" w:color="auto"/>
                <w:bottom w:val="none" w:sz="0" w:space="0" w:color="auto"/>
                <w:right w:val="none" w:sz="0" w:space="0" w:color="auto"/>
              </w:divBdr>
            </w:div>
            <w:div w:id="979923275">
              <w:marLeft w:val="0"/>
              <w:marRight w:val="0"/>
              <w:marTop w:val="0"/>
              <w:marBottom w:val="0"/>
              <w:divBdr>
                <w:top w:val="none" w:sz="0" w:space="0" w:color="auto"/>
                <w:left w:val="none" w:sz="0" w:space="0" w:color="auto"/>
                <w:bottom w:val="none" w:sz="0" w:space="0" w:color="auto"/>
                <w:right w:val="none" w:sz="0" w:space="0" w:color="auto"/>
              </w:divBdr>
            </w:div>
            <w:div w:id="2055688231">
              <w:marLeft w:val="0"/>
              <w:marRight w:val="0"/>
              <w:marTop w:val="0"/>
              <w:marBottom w:val="0"/>
              <w:divBdr>
                <w:top w:val="none" w:sz="0" w:space="0" w:color="auto"/>
                <w:left w:val="none" w:sz="0" w:space="0" w:color="auto"/>
                <w:bottom w:val="none" w:sz="0" w:space="0" w:color="auto"/>
                <w:right w:val="none" w:sz="0" w:space="0" w:color="auto"/>
              </w:divBdr>
            </w:div>
            <w:div w:id="392700858">
              <w:marLeft w:val="0"/>
              <w:marRight w:val="0"/>
              <w:marTop w:val="0"/>
              <w:marBottom w:val="0"/>
              <w:divBdr>
                <w:top w:val="none" w:sz="0" w:space="0" w:color="auto"/>
                <w:left w:val="none" w:sz="0" w:space="0" w:color="auto"/>
                <w:bottom w:val="none" w:sz="0" w:space="0" w:color="auto"/>
                <w:right w:val="none" w:sz="0" w:space="0" w:color="auto"/>
              </w:divBdr>
            </w:div>
            <w:div w:id="893003399">
              <w:marLeft w:val="0"/>
              <w:marRight w:val="0"/>
              <w:marTop w:val="0"/>
              <w:marBottom w:val="0"/>
              <w:divBdr>
                <w:top w:val="none" w:sz="0" w:space="0" w:color="auto"/>
                <w:left w:val="none" w:sz="0" w:space="0" w:color="auto"/>
                <w:bottom w:val="none" w:sz="0" w:space="0" w:color="auto"/>
                <w:right w:val="none" w:sz="0" w:space="0" w:color="auto"/>
              </w:divBdr>
            </w:div>
            <w:div w:id="364982814">
              <w:marLeft w:val="0"/>
              <w:marRight w:val="0"/>
              <w:marTop w:val="0"/>
              <w:marBottom w:val="0"/>
              <w:divBdr>
                <w:top w:val="none" w:sz="0" w:space="0" w:color="auto"/>
                <w:left w:val="none" w:sz="0" w:space="0" w:color="auto"/>
                <w:bottom w:val="none" w:sz="0" w:space="0" w:color="auto"/>
                <w:right w:val="none" w:sz="0" w:space="0" w:color="auto"/>
              </w:divBdr>
            </w:div>
            <w:div w:id="1329091767">
              <w:marLeft w:val="0"/>
              <w:marRight w:val="0"/>
              <w:marTop w:val="0"/>
              <w:marBottom w:val="0"/>
              <w:divBdr>
                <w:top w:val="none" w:sz="0" w:space="0" w:color="auto"/>
                <w:left w:val="none" w:sz="0" w:space="0" w:color="auto"/>
                <w:bottom w:val="none" w:sz="0" w:space="0" w:color="auto"/>
                <w:right w:val="none" w:sz="0" w:space="0" w:color="auto"/>
              </w:divBdr>
            </w:div>
            <w:div w:id="400834812">
              <w:marLeft w:val="0"/>
              <w:marRight w:val="0"/>
              <w:marTop w:val="0"/>
              <w:marBottom w:val="0"/>
              <w:divBdr>
                <w:top w:val="none" w:sz="0" w:space="0" w:color="auto"/>
                <w:left w:val="none" w:sz="0" w:space="0" w:color="auto"/>
                <w:bottom w:val="none" w:sz="0" w:space="0" w:color="auto"/>
                <w:right w:val="none" w:sz="0" w:space="0" w:color="auto"/>
              </w:divBdr>
            </w:div>
            <w:div w:id="268316463">
              <w:marLeft w:val="0"/>
              <w:marRight w:val="0"/>
              <w:marTop w:val="0"/>
              <w:marBottom w:val="0"/>
              <w:divBdr>
                <w:top w:val="none" w:sz="0" w:space="0" w:color="auto"/>
                <w:left w:val="none" w:sz="0" w:space="0" w:color="auto"/>
                <w:bottom w:val="none" w:sz="0" w:space="0" w:color="auto"/>
                <w:right w:val="none" w:sz="0" w:space="0" w:color="auto"/>
              </w:divBdr>
            </w:div>
            <w:div w:id="701516178">
              <w:marLeft w:val="0"/>
              <w:marRight w:val="0"/>
              <w:marTop w:val="0"/>
              <w:marBottom w:val="0"/>
              <w:divBdr>
                <w:top w:val="none" w:sz="0" w:space="0" w:color="auto"/>
                <w:left w:val="none" w:sz="0" w:space="0" w:color="auto"/>
                <w:bottom w:val="none" w:sz="0" w:space="0" w:color="auto"/>
                <w:right w:val="none" w:sz="0" w:space="0" w:color="auto"/>
              </w:divBdr>
            </w:div>
            <w:div w:id="125584973">
              <w:marLeft w:val="0"/>
              <w:marRight w:val="0"/>
              <w:marTop w:val="0"/>
              <w:marBottom w:val="0"/>
              <w:divBdr>
                <w:top w:val="none" w:sz="0" w:space="0" w:color="auto"/>
                <w:left w:val="none" w:sz="0" w:space="0" w:color="auto"/>
                <w:bottom w:val="none" w:sz="0" w:space="0" w:color="auto"/>
                <w:right w:val="none" w:sz="0" w:space="0" w:color="auto"/>
              </w:divBdr>
            </w:div>
            <w:div w:id="579414111">
              <w:marLeft w:val="0"/>
              <w:marRight w:val="0"/>
              <w:marTop w:val="0"/>
              <w:marBottom w:val="0"/>
              <w:divBdr>
                <w:top w:val="none" w:sz="0" w:space="0" w:color="auto"/>
                <w:left w:val="none" w:sz="0" w:space="0" w:color="auto"/>
                <w:bottom w:val="none" w:sz="0" w:space="0" w:color="auto"/>
                <w:right w:val="none" w:sz="0" w:space="0" w:color="auto"/>
              </w:divBdr>
            </w:div>
            <w:div w:id="1748724099">
              <w:marLeft w:val="0"/>
              <w:marRight w:val="0"/>
              <w:marTop w:val="0"/>
              <w:marBottom w:val="0"/>
              <w:divBdr>
                <w:top w:val="none" w:sz="0" w:space="0" w:color="auto"/>
                <w:left w:val="none" w:sz="0" w:space="0" w:color="auto"/>
                <w:bottom w:val="none" w:sz="0" w:space="0" w:color="auto"/>
                <w:right w:val="none" w:sz="0" w:space="0" w:color="auto"/>
              </w:divBdr>
            </w:div>
            <w:div w:id="2129355213">
              <w:marLeft w:val="0"/>
              <w:marRight w:val="0"/>
              <w:marTop w:val="0"/>
              <w:marBottom w:val="0"/>
              <w:divBdr>
                <w:top w:val="none" w:sz="0" w:space="0" w:color="auto"/>
                <w:left w:val="none" w:sz="0" w:space="0" w:color="auto"/>
                <w:bottom w:val="none" w:sz="0" w:space="0" w:color="auto"/>
                <w:right w:val="none" w:sz="0" w:space="0" w:color="auto"/>
              </w:divBdr>
            </w:div>
            <w:div w:id="262150580">
              <w:marLeft w:val="0"/>
              <w:marRight w:val="0"/>
              <w:marTop w:val="0"/>
              <w:marBottom w:val="0"/>
              <w:divBdr>
                <w:top w:val="none" w:sz="0" w:space="0" w:color="auto"/>
                <w:left w:val="none" w:sz="0" w:space="0" w:color="auto"/>
                <w:bottom w:val="none" w:sz="0" w:space="0" w:color="auto"/>
                <w:right w:val="none" w:sz="0" w:space="0" w:color="auto"/>
              </w:divBdr>
            </w:div>
            <w:div w:id="246885594">
              <w:marLeft w:val="0"/>
              <w:marRight w:val="0"/>
              <w:marTop w:val="0"/>
              <w:marBottom w:val="0"/>
              <w:divBdr>
                <w:top w:val="none" w:sz="0" w:space="0" w:color="auto"/>
                <w:left w:val="none" w:sz="0" w:space="0" w:color="auto"/>
                <w:bottom w:val="none" w:sz="0" w:space="0" w:color="auto"/>
                <w:right w:val="none" w:sz="0" w:space="0" w:color="auto"/>
              </w:divBdr>
            </w:div>
            <w:div w:id="746850728">
              <w:marLeft w:val="0"/>
              <w:marRight w:val="0"/>
              <w:marTop w:val="0"/>
              <w:marBottom w:val="0"/>
              <w:divBdr>
                <w:top w:val="none" w:sz="0" w:space="0" w:color="auto"/>
                <w:left w:val="none" w:sz="0" w:space="0" w:color="auto"/>
                <w:bottom w:val="none" w:sz="0" w:space="0" w:color="auto"/>
                <w:right w:val="none" w:sz="0" w:space="0" w:color="auto"/>
              </w:divBdr>
            </w:div>
            <w:div w:id="1984576234">
              <w:marLeft w:val="0"/>
              <w:marRight w:val="0"/>
              <w:marTop w:val="0"/>
              <w:marBottom w:val="0"/>
              <w:divBdr>
                <w:top w:val="none" w:sz="0" w:space="0" w:color="auto"/>
                <w:left w:val="none" w:sz="0" w:space="0" w:color="auto"/>
                <w:bottom w:val="none" w:sz="0" w:space="0" w:color="auto"/>
                <w:right w:val="none" w:sz="0" w:space="0" w:color="auto"/>
              </w:divBdr>
            </w:div>
            <w:div w:id="791360526">
              <w:marLeft w:val="0"/>
              <w:marRight w:val="0"/>
              <w:marTop w:val="0"/>
              <w:marBottom w:val="0"/>
              <w:divBdr>
                <w:top w:val="none" w:sz="0" w:space="0" w:color="auto"/>
                <w:left w:val="none" w:sz="0" w:space="0" w:color="auto"/>
                <w:bottom w:val="none" w:sz="0" w:space="0" w:color="auto"/>
                <w:right w:val="none" w:sz="0" w:space="0" w:color="auto"/>
              </w:divBdr>
            </w:div>
            <w:div w:id="205416719">
              <w:marLeft w:val="0"/>
              <w:marRight w:val="0"/>
              <w:marTop w:val="0"/>
              <w:marBottom w:val="0"/>
              <w:divBdr>
                <w:top w:val="none" w:sz="0" w:space="0" w:color="auto"/>
                <w:left w:val="none" w:sz="0" w:space="0" w:color="auto"/>
                <w:bottom w:val="none" w:sz="0" w:space="0" w:color="auto"/>
                <w:right w:val="none" w:sz="0" w:space="0" w:color="auto"/>
              </w:divBdr>
            </w:div>
            <w:div w:id="469175873">
              <w:marLeft w:val="0"/>
              <w:marRight w:val="0"/>
              <w:marTop w:val="0"/>
              <w:marBottom w:val="0"/>
              <w:divBdr>
                <w:top w:val="none" w:sz="0" w:space="0" w:color="auto"/>
                <w:left w:val="none" w:sz="0" w:space="0" w:color="auto"/>
                <w:bottom w:val="none" w:sz="0" w:space="0" w:color="auto"/>
                <w:right w:val="none" w:sz="0" w:space="0" w:color="auto"/>
              </w:divBdr>
            </w:div>
            <w:div w:id="1743332403">
              <w:marLeft w:val="0"/>
              <w:marRight w:val="0"/>
              <w:marTop w:val="0"/>
              <w:marBottom w:val="0"/>
              <w:divBdr>
                <w:top w:val="none" w:sz="0" w:space="0" w:color="auto"/>
                <w:left w:val="none" w:sz="0" w:space="0" w:color="auto"/>
                <w:bottom w:val="none" w:sz="0" w:space="0" w:color="auto"/>
                <w:right w:val="none" w:sz="0" w:space="0" w:color="auto"/>
              </w:divBdr>
            </w:div>
            <w:div w:id="946276194">
              <w:marLeft w:val="0"/>
              <w:marRight w:val="0"/>
              <w:marTop w:val="0"/>
              <w:marBottom w:val="0"/>
              <w:divBdr>
                <w:top w:val="none" w:sz="0" w:space="0" w:color="auto"/>
                <w:left w:val="none" w:sz="0" w:space="0" w:color="auto"/>
                <w:bottom w:val="none" w:sz="0" w:space="0" w:color="auto"/>
                <w:right w:val="none" w:sz="0" w:space="0" w:color="auto"/>
              </w:divBdr>
            </w:div>
            <w:div w:id="923143650">
              <w:marLeft w:val="0"/>
              <w:marRight w:val="0"/>
              <w:marTop w:val="0"/>
              <w:marBottom w:val="0"/>
              <w:divBdr>
                <w:top w:val="none" w:sz="0" w:space="0" w:color="auto"/>
                <w:left w:val="none" w:sz="0" w:space="0" w:color="auto"/>
                <w:bottom w:val="none" w:sz="0" w:space="0" w:color="auto"/>
                <w:right w:val="none" w:sz="0" w:space="0" w:color="auto"/>
              </w:divBdr>
            </w:div>
            <w:div w:id="582683308">
              <w:marLeft w:val="0"/>
              <w:marRight w:val="0"/>
              <w:marTop w:val="0"/>
              <w:marBottom w:val="0"/>
              <w:divBdr>
                <w:top w:val="none" w:sz="0" w:space="0" w:color="auto"/>
                <w:left w:val="none" w:sz="0" w:space="0" w:color="auto"/>
                <w:bottom w:val="none" w:sz="0" w:space="0" w:color="auto"/>
                <w:right w:val="none" w:sz="0" w:space="0" w:color="auto"/>
              </w:divBdr>
            </w:div>
            <w:div w:id="1651131119">
              <w:marLeft w:val="0"/>
              <w:marRight w:val="0"/>
              <w:marTop w:val="0"/>
              <w:marBottom w:val="0"/>
              <w:divBdr>
                <w:top w:val="none" w:sz="0" w:space="0" w:color="auto"/>
                <w:left w:val="none" w:sz="0" w:space="0" w:color="auto"/>
                <w:bottom w:val="none" w:sz="0" w:space="0" w:color="auto"/>
                <w:right w:val="none" w:sz="0" w:space="0" w:color="auto"/>
              </w:divBdr>
            </w:div>
            <w:div w:id="1790006772">
              <w:marLeft w:val="0"/>
              <w:marRight w:val="0"/>
              <w:marTop w:val="0"/>
              <w:marBottom w:val="0"/>
              <w:divBdr>
                <w:top w:val="none" w:sz="0" w:space="0" w:color="auto"/>
                <w:left w:val="none" w:sz="0" w:space="0" w:color="auto"/>
                <w:bottom w:val="none" w:sz="0" w:space="0" w:color="auto"/>
                <w:right w:val="none" w:sz="0" w:space="0" w:color="auto"/>
              </w:divBdr>
            </w:div>
            <w:div w:id="9574521">
              <w:marLeft w:val="0"/>
              <w:marRight w:val="0"/>
              <w:marTop w:val="0"/>
              <w:marBottom w:val="0"/>
              <w:divBdr>
                <w:top w:val="none" w:sz="0" w:space="0" w:color="auto"/>
                <w:left w:val="none" w:sz="0" w:space="0" w:color="auto"/>
                <w:bottom w:val="none" w:sz="0" w:space="0" w:color="auto"/>
                <w:right w:val="none" w:sz="0" w:space="0" w:color="auto"/>
              </w:divBdr>
            </w:div>
            <w:div w:id="1544293903">
              <w:marLeft w:val="0"/>
              <w:marRight w:val="0"/>
              <w:marTop w:val="0"/>
              <w:marBottom w:val="0"/>
              <w:divBdr>
                <w:top w:val="none" w:sz="0" w:space="0" w:color="auto"/>
                <w:left w:val="none" w:sz="0" w:space="0" w:color="auto"/>
                <w:bottom w:val="none" w:sz="0" w:space="0" w:color="auto"/>
                <w:right w:val="none" w:sz="0" w:space="0" w:color="auto"/>
              </w:divBdr>
            </w:div>
            <w:div w:id="1327051246">
              <w:marLeft w:val="0"/>
              <w:marRight w:val="0"/>
              <w:marTop w:val="0"/>
              <w:marBottom w:val="0"/>
              <w:divBdr>
                <w:top w:val="none" w:sz="0" w:space="0" w:color="auto"/>
                <w:left w:val="none" w:sz="0" w:space="0" w:color="auto"/>
                <w:bottom w:val="none" w:sz="0" w:space="0" w:color="auto"/>
                <w:right w:val="none" w:sz="0" w:space="0" w:color="auto"/>
              </w:divBdr>
            </w:div>
            <w:div w:id="515386951">
              <w:marLeft w:val="0"/>
              <w:marRight w:val="0"/>
              <w:marTop w:val="0"/>
              <w:marBottom w:val="0"/>
              <w:divBdr>
                <w:top w:val="none" w:sz="0" w:space="0" w:color="auto"/>
                <w:left w:val="none" w:sz="0" w:space="0" w:color="auto"/>
                <w:bottom w:val="none" w:sz="0" w:space="0" w:color="auto"/>
                <w:right w:val="none" w:sz="0" w:space="0" w:color="auto"/>
              </w:divBdr>
            </w:div>
            <w:div w:id="1841508937">
              <w:marLeft w:val="0"/>
              <w:marRight w:val="0"/>
              <w:marTop w:val="0"/>
              <w:marBottom w:val="0"/>
              <w:divBdr>
                <w:top w:val="none" w:sz="0" w:space="0" w:color="auto"/>
                <w:left w:val="none" w:sz="0" w:space="0" w:color="auto"/>
                <w:bottom w:val="none" w:sz="0" w:space="0" w:color="auto"/>
                <w:right w:val="none" w:sz="0" w:space="0" w:color="auto"/>
              </w:divBdr>
            </w:div>
            <w:div w:id="638268824">
              <w:marLeft w:val="0"/>
              <w:marRight w:val="0"/>
              <w:marTop w:val="0"/>
              <w:marBottom w:val="0"/>
              <w:divBdr>
                <w:top w:val="none" w:sz="0" w:space="0" w:color="auto"/>
                <w:left w:val="none" w:sz="0" w:space="0" w:color="auto"/>
                <w:bottom w:val="none" w:sz="0" w:space="0" w:color="auto"/>
                <w:right w:val="none" w:sz="0" w:space="0" w:color="auto"/>
              </w:divBdr>
            </w:div>
            <w:div w:id="726807536">
              <w:marLeft w:val="0"/>
              <w:marRight w:val="0"/>
              <w:marTop w:val="0"/>
              <w:marBottom w:val="0"/>
              <w:divBdr>
                <w:top w:val="none" w:sz="0" w:space="0" w:color="auto"/>
                <w:left w:val="none" w:sz="0" w:space="0" w:color="auto"/>
                <w:bottom w:val="none" w:sz="0" w:space="0" w:color="auto"/>
                <w:right w:val="none" w:sz="0" w:space="0" w:color="auto"/>
              </w:divBdr>
            </w:div>
            <w:div w:id="51851282">
              <w:marLeft w:val="0"/>
              <w:marRight w:val="0"/>
              <w:marTop w:val="0"/>
              <w:marBottom w:val="0"/>
              <w:divBdr>
                <w:top w:val="none" w:sz="0" w:space="0" w:color="auto"/>
                <w:left w:val="none" w:sz="0" w:space="0" w:color="auto"/>
                <w:bottom w:val="none" w:sz="0" w:space="0" w:color="auto"/>
                <w:right w:val="none" w:sz="0" w:space="0" w:color="auto"/>
              </w:divBdr>
            </w:div>
            <w:div w:id="699598171">
              <w:marLeft w:val="0"/>
              <w:marRight w:val="0"/>
              <w:marTop w:val="0"/>
              <w:marBottom w:val="0"/>
              <w:divBdr>
                <w:top w:val="none" w:sz="0" w:space="0" w:color="auto"/>
                <w:left w:val="none" w:sz="0" w:space="0" w:color="auto"/>
                <w:bottom w:val="none" w:sz="0" w:space="0" w:color="auto"/>
                <w:right w:val="none" w:sz="0" w:space="0" w:color="auto"/>
              </w:divBdr>
            </w:div>
            <w:div w:id="227034299">
              <w:marLeft w:val="0"/>
              <w:marRight w:val="0"/>
              <w:marTop w:val="0"/>
              <w:marBottom w:val="0"/>
              <w:divBdr>
                <w:top w:val="none" w:sz="0" w:space="0" w:color="auto"/>
                <w:left w:val="none" w:sz="0" w:space="0" w:color="auto"/>
                <w:bottom w:val="none" w:sz="0" w:space="0" w:color="auto"/>
                <w:right w:val="none" w:sz="0" w:space="0" w:color="auto"/>
              </w:divBdr>
            </w:div>
            <w:div w:id="1331058356">
              <w:marLeft w:val="0"/>
              <w:marRight w:val="0"/>
              <w:marTop w:val="0"/>
              <w:marBottom w:val="0"/>
              <w:divBdr>
                <w:top w:val="none" w:sz="0" w:space="0" w:color="auto"/>
                <w:left w:val="none" w:sz="0" w:space="0" w:color="auto"/>
                <w:bottom w:val="none" w:sz="0" w:space="0" w:color="auto"/>
                <w:right w:val="none" w:sz="0" w:space="0" w:color="auto"/>
              </w:divBdr>
            </w:div>
            <w:div w:id="1443571968">
              <w:marLeft w:val="0"/>
              <w:marRight w:val="0"/>
              <w:marTop w:val="0"/>
              <w:marBottom w:val="0"/>
              <w:divBdr>
                <w:top w:val="none" w:sz="0" w:space="0" w:color="auto"/>
                <w:left w:val="none" w:sz="0" w:space="0" w:color="auto"/>
                <w:bottom w:val="none" w:sz="0" w:space="0" w:color="auto"/>
                <w:right w:val="none" w:sz="0" w:space="0" w:color="auto"/>
              </w:divBdr>
            </w:div>
            <w:div w:id="1815371267">
              <w:marLeft w:val="0"/>
              <w:marRight w:val="0"/>
              <w:marTop w:val="0"/>
              <w:marBottom w:val="0"/>
              <w:divBdr>
                <w:top w:val="none" w:sz="0" w:space="0" w:color="auto"/>
                <w:left w:val="none" w:sz="0" w:space="0" w:color="auto"/>
                <w:bottom w:val="none" w:sz="0" w:space="0" w:color="auto"/>
                <w:right w:val="none" w:sz="0" w:space="0" w:color="auto"/>
              </w:divBdr>
            </w:div>
            <w:div w:id="1239903998">
              <w:marLeft w:val="0"/>
              <w:marRight w:val="0"/>
              <w:marTop w:val="0"/>
              <w:marBottom w:val="0"/>
              <w:divBdr>
                <w:top w:val="none" w:sz="0" w:space="0" w:color="auto"/>
                <w:left w:val="none" w:sz="0" w:space="0" w:color="auto"/>
                <w:bottom w:val="none" w:sz="0" w:space="0" w:color="auto"/>
                <w:right w:val="none" w:sz="0" w:space="0" w:color="auto"/>
              </w:divBdr>
            </w:div>
            <w:div w:id="808325001">
              <w:marLeft w:val="0"/>
              <w:marRight w:val="0"/>
              <w:marTop w:val="0"/>
              <w:marBottom w:val="0"/>
              <w:divBdr>
                <w:top w:val="none" w:sz="0" w:space="0" w:color="auto"/>
                <w:left w:val="none" w:sz="0" w:space="0" w:color="auto"/>
                <w:bottom w:val="none" w:sz="0" w:space="0" w:color="auto"/>
                <w:right w:val="none" w:sz="0" w:space="0" w:color="auto"/>
              </w:divBdr>
            </w:div>
            <w:div w:id="27292456">
              <w:marLeft w:val="0"/>
              <w:marRight w:val="0"/>
              <w:marTop w:val="0"/>
              <w:marBottom w:val="0"/>
              <w:divBdr>
                <w:top w:val="none" w:sz="0" w:space="0" w:color="auto"/>
                <w:left w:val="none" w:sz="0" w:space="0" w:color="auto"/>
                <w:bottom w:val="none" w:sz="0" w:space="0" w:color="auto"/>
                <w:right w:val="none" w:sz="0" w:space="0" w:color="auto"/>
              </w:divBdr>
            </w:div>
            <w:div w:id="1838840306">
              <w:marLeft w:val="0"/>
              <w:marRight w:val="0"/>
              <w:marTop w:val="0"/>
              <w:marBottom w:val="0"/>
              <w:divBdr>
                <w:top w:val="none" w:sz="0" w:space="0" w:color="auto"/>
                <w:left w:val="none" w:sz="0" w:space="0" w:color="auto"/>
                <w:bottom w:val="none" w:sz="0" w:space="0" w:color="auto"/>
                <w:right w:val="none" w:sz="0" w:space="0" w:color="auto"/>
              </w:divBdr>
            </w:div>
            <w:div w:id="1919165829">
              <w:marLeft w:val="0"/>
              <w:marRight w:val="0"/>
              <w:marTop w:val="0"/>
              <w:marBottom w:val="0"/>
              <w:divBdr>
                <w:top w:val="none" w:sz="0" w:space="0" w:color="auto"/>
                <w:left w:val="none" w:sz="0" w:space="0" w:color="auto"/>
                <w:bottom w:val="none" w:sz="0" w:space="0" w:color="auto"/>
                <w:right w:val="none" w:sz="0" w:space="0" w:color="auto"/>
              </w:divBdr>
            </w:div>
            <w:div w:id="1866091870">
              <w:marLeft w:val="0"/>
              <w:marRight w:val="0"/>
              <w:marTop w:val="0"/>
              <w:marBottom w:val="0"/>
              <w:divBdr>
                <w:top w:val="none" w:sz="0" w:space="0" w:color="auto"/>
                <w:left w:val="none" w:sz="0" w:space="0" w:color="auto"/>
                <w:bottom w:val="none" w:sz="0" w:space="0" w:color="auto"/>
                <w:right w:val="none" w:sz="0" w:space="0" w:color="auto"/>
              </w:divBdr>
            </w:div>
            <w:div w:id="1075318381">
              <w:marLeft w:val="0"/>
              <w:marRight w:val="0"/>
              <w:marTop w:val="0"/>
              <w:marBottom w:val="0"/>
              <w:divBdr>
                <w:top w:val="none" w:sz="0" w:space="0" w:color="auto"/>
                <w:left w:val="none" w:sz="0" w:space="0" w:color="auto"/>
                <w:bottom w:val="none" w:sz="0" w:space="0" w:color="auto"/>
                <w:right w:val="none" w:sz="0" w:space="0" w:color="auto"/>
              </w:divBdr>
            </w:div>
            <w:div w:id="1750498396">
              <w:marLeft w:val="0"/>
              <w:marRight w:val="0"/>
              <w:marTop w:val="0"/>
              <w:marBottom w:val="0"/>
              <w:divBdr>
                <w:top w:val="none" w:sz="0" w:space="0" w:color="auto"/>
                <w:left w:val="none" w:sz="0" w:space="0" w:color="auto"/>
                <w:bottom w:val="none" w:sz="0" w:space="0" w:color="auto"/>
                <w:right w:val="none" w:sz="0" w:space="0" w:color="auto"/>
              </w:divBdr>
            </w:div>
            <w:div w:id="160390076">
              <w:marLeft w:val="0"/>
              <w:marRight w:val="0"/>
              <w:marTop w:val="0"/>
              <w:marBottom w:val="0"/>
              <w:divBdr>
                <w:top w:val="none" w:sz="0" w:space="0" w:color="auto"/>
                <w:left w:val="none" w:sz="0" w:space="0" w:color="auto"/>
                <w:bottom w:val="none" w:sz="0" w:space="0" w:color="auto"/>
                <w:right w:val="none" w:sz="0" w:space="0" w:color="auto"/>
              </w:divBdr>
            </w:div>
            <w:div w:id="1547326680">
              <w:marLeft w:val="0"/>
              <w:marRight w:val="0"/>
              <w:marTop w:val="0"/>
              <w:marBottom w:val="0"/>
              <w:divBdr>
                <w:top w:val="none" w:sz="0" w:space="0" w:color="auto"/>
                <w:left w:val="none" w:sz="0" w:space="0" w:color="auto"/>
                <w:bottom w:val="none" w:sz="0" w:space="0" w:color="auto"/>
                <w:right w:val="none" w:sz="0" w:space="0" w:color="auto"/>
              </w:divBdr>
            </w:div>
            <w:div w:id="166020818">
              <w:marLeft w:val="0"/>
              <w:marRight w:val="0"/>
              <w:marTop w:val="0"/>
              <w:marBottom w:val="0"/>
              <w:divBdr>
                <w:top w:val="none" w:sz="0" w:space="0" w:color="auto"/>
                <w:left w:val="none" w:sz="0" w:space="0" w:color="auto"/>
                <w:bottom w:val="none" w:sz="0" w:space="0" w:color="auto"/>
                <w:right w:val="none" w:sz="0" w:space="0" w:color="auto"/>
              </w:divBdr>
            </w:div>
            <w:div w:id="63573664">
              <w:marLeft w:val="0"/>
              <w:marRight w:val="0"/>
              <w:marTop w:val="0"/>
              <w:marBottom w:val="0"/>
              <w:divBdr>
                <w:top w:val="none" w:sz="0" w:space="0" w:color="auto"/>
                <w:left w:val="none" w:sz="0" w:space="0" w:color="auto"/>
                <w:bottom w:val="none" w:sz="0" w:space="0" w:color="auto"/>
                <w:right w:val="none" w:sz="0" w:space="0" w:color="auto"/>
              </w:divBdr>
            </w:div>
            <w:div w:id="399638912">
              <w:marLeft w:val="0"/>
              <w:marRight w:val="0"/>
              <w:marTop w:val="0"/>
              <w:marBottom w:val="0"/>
              <w:divBdr>
                <w:top w:val="none" w:sz="0" w:space="0" w:color="auto"/>
                <w:left w:val="none" w:sz="0" w:space="0" w:color="auto"/>
                <w:bottom w:val="none" w:sz="0" w:space="0" w:color="auto"/>
                <w:right w:val="none" w:sz="0" w:space="0" w:color="auto"/>
              </w:divBdr>
            </w:div>
            <w:div w:id="603419003">
              <w:marLeft w:val="0"/>
              <w:marRight w:val="0"/>
              <w:marTop w:val="0"/>
              <w:marBottom w:val="0"/>
              <w:divBdr>
                <w:top w:val="none" w:sz="0" w:space="0" w:color="auto"/>
                <w:left w:val="none" w:sz="0" w:space="0" w:color="auto"/>
                <w:bottom w:val="none" w:sz="0" w:space="0" w:color="auto"/>
                <w:right w:val="none" w:sz="0" w:space="0" w:color="auto"/>
              </w:divBdr>
            </w:div>
            <w:div w:id="767821468">
              <w:marLeft w:val="0"/>
              <w:marRight w:val="0"/>
              <w:marTop w:val="0"/>
              <w:marBottom w:val="0"/>
              <w:divBdr>
                <w:top w:val="none" w:sz="0" w:space="0" w:color="auto"/>
                <w:left w:val="none" w:sz="0" w:space="0" w:color="auto"/>
                <w:bottom w:val="none" w:sz="0" w:space="0" w:color="auto"/>
                <w:right w:val="none" w:sz="0" w:space="0" w:color="auto"/>
              </w:divBdr>
            </w:div>
            <w:div w:id="392122472">
              <w:marLeft w:val="0"/>
              <w:marRight w:val="0"/>
              <w:marTop w:val="0"/>
              <w:marBottom w:val="0"/>
              <w:divBdr>
                <w:top w:val="none" w:sz="0" w:space="0" w:color="auto"/>
                <w:left w:val="none" w:sz="0" w:space="0" w:color="auto"/>
                <w:bottom w:val="none" w:sz="0" w:space="0" w:color="auto"/>
                <w:right w:val="none" w:sz="0" w:space="0" w:color="auto"/>
              </w:divBdr>
            </w:div>
            <w:div w:id="1487362669">
              <w:marLeft w:val="0"/>
              <w:marRight w:val="0"/>
              <w:marTop w:val="0"/>
              <w:marBottom w:val="0"/>
              <w:divBdr>
                <w:top w:val="none" w:sz="0" w:space="0" w:color="auto"/>
                <w:left w:val="none" w:sz="0" w:space="0" w:color="auto"/>
                <w:bottom w:val="none" w:sz="0" w:space="0" w:color="auto"/>
                <w:right w:val="none" w:sz="0" w:space="0" w:color="auto"/>
              </w:divBdr>
            </w:div>
            <w:div w:id="553740192">
              <w:marLeft w:val="0"/>
              <w:marRight w:val="0"/>
              <w:marTop w:val="0"/>
              <w:marBottom w:val="0"/>
              <w:divBdr>
                <w:top w:val="none" w:sz="0" w:space="0" w:color="auto"/>
                <w:left w:val="none" w:sz="0" w:space="0" w:color="auto"/>
                <w:bottom w:val="none" w:sz="0" w:space="0" w:color="auto"/>
                <w:right w:val="none" w:sz="0" w:space="0" w:color="auto"/>
              </w:divBdr>
            </w:div>
            <w:div w:id="342557398">
              <w:marLeft w:val="0"/>
              <w:marRight w:val="0"/>
              <w:marTop w:val="0"/>
              <w:marBottom w:val="0"/>
              <w:divBdr>
                <w:top w:val="none" w:sz="0" w:space="0" w:color="auto"/>
                <w:left w:val="none" w:sz="0" w:space="0" w:color="auto"/>
                <w:bottom w:val="none" w:sz="0" w:space="0" w:color="auto"/>
                <w:right w:val="none" w:sz="0" w:space="0" w:color="auto"/>
              </w:divBdr>
            </w:div>
            <w:div w:id="1189949737">
              <w:marLeft w:val="0"/>
              <w:marRight w:val="0"/>
              <w:marTop w:val="0"/>
              <w:marBottom w:val="0"/>
              <w:divBdr>
                <w:top w:val="none" w:sz="0" w:space="0" w:color="auto"/>
                <w:left w:val="none" w:sz="0" w:space="0" w:color="auto"/>
                <w:bottom w:val="none" w:sz="0" w:space="0" w:color="auto"/>
                <w:right w:val="none" w:sz="0" w:space="0" w:color="auto"/>
              </w:divBdr>
            </w:div>
            <w:div w:id="402147003">
              <w:marLeft w:val="0"/>
              <w:marRight w:val="0"/>
              <w:marTop w:val="0"/>
              <w:marBottom w:val="0"/>
              <w:divBdr>
                <w:top w:val="none" w:sz="0" w:space="0" w:color="auto"/>
                <w:left w:val="none" w:sz="0" w:space="0" w:color="auto"/>
                <w:bottom w:val="none" w:sz="0" w:space="0" w:color="auto"/>
                <w:right w:val="none" w:sz="0" w:space="0" w:color="auto"/>
              </w:divBdr>
            </w:div>
            <w:div w:id="327367851">
              <w:marLeft w:val="0"/>
              <w:marRight w:val="0"/>
              <w:marTop w:val="0"/>
              <w:marBottom w:val="0"/>
              <w:divBdr>
                <w:top w:val="none" w:sz="0" w:space="0" w:color="auto"/>
                <w:left w:val="none" w:sz="0" w:space="0" w:color="auto"/>
                <w:bottom w:val="none" w:sz="0" w:space="0" w:color="auto"/>
                <w:right w:val="none" w:sz="0" w:space="0" w:color="auto"/>
              </w:divBdr>
            </w:div>
            <w:div w:id="2144350522">
              <w:marLeft w:val="0"/>
              <w:marRight w:val="0"/>
              <w:marTop w:val="0"/>
              <w:marBottom w:val="0"/>
              <w:divBdr>
                <w:top w:val="none" w:sz="0" w:space="0" w:color="auto"/>
                <w:left w:val="none" w:sz="0" w:space="0" w:color="auto"/>
                <w:bottom w:val="none" w:sz="0" w:space="0" w:color="auto"/>
                <w:right w:val="none" w:sz="0" w:space="0" w:color="auto"/>
              </w:divBdr>
            </w:div>
            <w:div w:id="206572739">
              <w:marLeft w:val="0"/>
              <w:marRight w:val="0"/>
              <w:marTop w:val="0"/>
              <w:marBottom w:val="0"/>
              <w:divBdr>
                <w:top w:val="none" w:sz="0" w:space="0" w:color="auto"/>
                <w:left w:val="none" w:sz="0" w:space="0" w:color="auto"/>
                <w:bottom w:val="none" w:sz="0" w:space="0" w:color="auto"/>
                <w:right w:val="none" w:sz="0" w:space="0" w:color="auto"/>
              </w:divBdr>
            </w:div>
            <w:div w:id="830800351">
              <w:marLeft w:val="0"/>
              <w:marRight w:val="0"/>
              <w:marTop w:val="0"/>
              <w:marBottom w:val="0"/>
              <w:divBdr>
                <w:top w:val="none" w:sz="0" w:space="0" w:color="auto"/>
                <w:left w:val="none" w:sz="0" w:space="0" w:color="auto"/>
                <w:bottom w:val="none" w:sz="0" w:space="0" w:color="auto"/>
                <w:right w:val="none" w:sz="0" w:space="0" w:color="auto"/>
              </w:divBdr>
            </w:div>
            <w:div w:id="1446730957">
              <w:marLeft w:val="0"/>
              <w:marRight w:val="0"/>
              <w:marTop w:val="0"/>
              <w:marBottom w:val="0"/>
              <w:divBdr>
                <w:top w:val="none" w:sz="0" w:space="0" w:color="auto"/>
                <w:left w:val="none" w:sz="0" w:space="0" w:color="auto"/>
                <w:bottom w:val="none" w:sz="0" w:space="0" w:color="auto"/>
                <w:right w:val="none" w:sz="0" w:space="0" w:color="auto"/>
              </w:divBdr>
            </w:div>
            <w:div w:id="1074476613">
              <w:marLeft w:val="0"/>
              <w:marRight w:val="0"/>
              <w:marTop w:val="0"/>
              <w:marBottom w:val="0"/>
              <w:divBdr>
                <w:top w:val="none" w:sz="0" w:space="0" w:color="auto"/>
                <w:left w:val="none" w:sz="0" w:space="0" w:color="auto"/>
                <w:bottom w:val="none" w:sz="0" w:space="0" w:color="auto"/>
                <w:right w:val="none" w:sz="0" w:space="0" w:color="auto"/>
              </w:divBdr>
            </w:div>
            <w:div w:id="2119180387">
              <w:marLeft w:val="0"/>
              <w:marRight w:val="0"/>
              <w:marTop w:val="0"/>
              <w:marBottom w:val="0"/>
              <w:divBdr>
                <w:top w:val="none" w:sz="0" w:space="0" w:color="auto"/>
                <w:left w:val="none" w:sz="0" w:space="0" w:color="auto"/>
                <w:bottom w:val="none" w:sz="0" w:space="0" w:color="auto"/>
                <w:right w:val="none" w:sz="0" w:space="0" w:color="auto"/>
              </w:divBdr>
            </w:div>
            <w:div w:id="2010015040">
              <w:marLeft w:val="0"/>
              <w:marRight w:val="0"/>
              <w:marTop w:val="0"/>
              <w:marBottom w:val="0"/>
              <w:divBdr>
                <w:top w:val="none" w:sz="0" w:space="0" w:color="auto"/>
                <w:left w:val="none" w:sz="0" w:space="0" w:color="auto"/>
                <w:bottom w:val="none" w:sz="0" w:space="0" w:color="auto"/>
                <w:right w:val="none" w:sz="0" w:space="0" w:color="auto"/>
              </w:divBdr>
            </w:div>
            <w:div w:id="1833717969">
              <w:marLeft w:val="0"/>
              <w:marRight w:val="0"/>
              <w:marTop w:val="0"/>
              <w:marBottom w:val="0"/>
              <w:divBdr>
                <w:top w:val="none" w:sz="0" w:space="0" w:color="auto"/>
                <w:left w:val="none" w:sz="0" w:space="0" w:color="auto"/>
                <w:bottom w:val="none" w:sz="0" w:space="0" w:color="auto"/>
                <w:right w:val="none" w:sz="0" w:space="0" w:color="auto"/>
              </w:divBdr>
            </w:div>
            <w:div w:id="90467348">
              <w:marLeft w:val="0"/>
              <w:marRight w:val="0"/>
              <w:marTop w:val="0"/>
              <w:marBottom w:val="0"/>
              <w:divBdr>
                <w:top w:val="none" w:sz="0" w:space="0" w:color="auto"/>
                <w:left w:val="none" w:sz="0" w:space="0" w:color="auto"/>
                <w:bottom w:val="none" w:sz="0" w:space="0" w:color="auto"/>
                <w:right w:val="none" w:sz="0" w:space="0" w:color="auto"/>
              </w:divBdr>
            </w:div>
            <w:div w:id="1546286854">
              <w:marLeft w:val="0"/>
              <w:marRight w:val="0"/>
              <w:marTop w:val="0"/>
              <w:marBottom w:val="0"/>
              <w:divBdr>
                <w:top w:val="none" w:sz="0" w:space="0" w:color="auto"/>
                <w:left w:val="none" w:sz="0" w:space="0" w:color="auto"/>
                <w:bottom w:val="none" w:sz="0" w:space="0" w:color="auto"/>
                <w:right w:val="none" w:sz="0" w:space="0" w:color="auto"/>
              </w:divBdr>
            </w:div>
            <w:div w:id="1265532480">
              <w:marLeft w:val="0"/>
              <w:marRight w:val="0"/>
              <w:marTop w:val="0"/>
              <w:marBottom w:val="0"/>
              <w:divBdr>
                <w:top w:val="none" w:sz="0" w:space="0" w:color="auto"/>
                <w:left w:val="none" w:sz="0" w:space="0" w:color="auto"/>
                <w:bottom w:val="none" w:sz="0" w:space="0" w:color="auto"/>
                <w:right w:val="none" w:sz="0" w:space="0" w:color="auto"/>
              </w:divBdr>
            </w:div>
            <w:div w:id="83065820">
              <w:marLeft w:val="0"/>
              <w:marRight w:val="0"/>
              <w:marTop w:val="0"/>
              <w:marBottom w:val="0"/>
              <w:divBdr>
                <w:top w:val="none" w:sz="0" w:space="0" w:color="auto"/>
                <w:left w:val="none" w:sz="0" w:space="0" w:color="auto"/>
                <w:bottom w:val="none" w:sz="0" w:space="0" w:color="auto"/>
                <w:right w:val="none" w:sz="0" w:space="0" w:color="auto"/>
              </w:divBdr>
            </w:div>
            <w:div w:id="1654874984">
              <w:marLeft w:val="0"/>
              <w:marRight w:val="0"/>
              <w:marTop w:val="0"/>
              <w:marBottom w:val="0"/>
              <w:divBdr>
                <w:top w:val="none" w:sz="0" w:space="0" w:color="auto"/>
                <w:left w:val="none" w:sz="0" w:space="0" w:color="auto"/>
                <w:bottom w:val="none" w:sz="0" w:space="0" w:color="auto"/>
                <w:right w:val="none" w:sz="0" w:space="0" w:color="auto"/>
              </w:divBdr>
            </w:div>
            <w:div w:id="1012486209">
              <w:marLeft w:val="0"/>
              <w:marRight w:val="0"/>
              <w:marTop w:val="0"/>
              <w:marBottom w:val="0"/>
              <w:divBdr>
                <w:top w:val="none" w:sz="0" w:space="0" w:color="auto"/>
                <w:left w:val="none" w:sz="0" w:space="0" w:color="auto"/>
                <w:bottom w:val="none" w:sz="0" w:space="0" w:color="auto"/>
                <w:right w:val="none" w:sz="0" w:space="0" w:color="auto"/>
              </w:divBdr>
            </w:div>
            <w:div w:id="1731078633">
              <w:marLeft w:val="0"/>
              <w:marRight w:val="0"/>
              <w:marTop w:val="0"/>
              <w:marBottom w:val="0"/>
              <w:divBdr>
                <w:top w:val="none" w:sz="0" w:space="0" w:color="auto"/>
                <w:left w:val="none" w:sz="0" w:space="0" w:color="auto"/>
                <w:bottom w:val="none" w:sz="0" w:space="0" w:color="auto"/>
                <w:right w:val="none" w:sz="0" w:space="0" w:color="auto"/>
              </w:divBdr>
            </w:div>
            <w:div w:id="1484348179">
              <w:marLeft w:val="0"/>
              <w:marRight w:val="0"/>
              <w:marTop w:val="0"/>
              <w:marBottom w:val="0"/>
              <w:divBdr>
                <w:top w:val="none" w:sz="0" w:space="0" w:color="auto"/>
                <w:left w:val="none" w:sz="0" w:space="0" w:color="auto"/>
                <w:bottom w:val="none" w:sz="0" w:space="0" w:color="auto"/>
                <w:right w:val="none" w:sz="0" w:space="0" w:color="auto"/>
              </w:divBdr>
            </w:div>
            <w:div w:id="238297995">
              <w:marLeft w:val="0"/>
              <w:marRight w:val="0"/>
              <w:marTop w:val="0"/>
              <w:marBottom w:val="0"/>
              <w:divBdr>
                <w:top w:val="none" w:sz="0" w:space="0" w:color="auto"/>
                <w:left w:val="none" w:sz="0" w:space="0" w:color="auto"/>
                <w:bottom w:val="none" w:sz="0" w:space="0" w:color="auto"/>
                <w:right w:val="none" w:sz="0" w:space="0" w:color="auto"/>
              </w:divBdr>
            </w:div>
            <w:div w:id="221789360">
              <w:marLeft w:val="0"/>
              <w:marRight w:val="0"/>
              <w:marTop w:val="0"/>
              <w:marBottom w:val="0"/>
              <w:divBdr>
                <w:top w:val="none" w:sz="0" w:space="0" w:color="auto"/>
                <w:left w:val="none" w:sz="0" w:space="0" w:color="auto"/>
                <w:bottom w:val="none" w:sz="0" w:space="0" w:color="auto"/>
                <w:right w:val="none" w:sz="0" w:space="0" w:color="auto"/>
              </w:divBdr>
            </w:div>
            <w:div w:id="1125542631">
              <w:marLeft w:val="0"/>
              <w:marRight w:val="0"/>
              <w:marTop w:val="0"/>
              <w:marBottom w:val="0"/>
              <w:divBdr>
                <w:top w:val="none" w:sz="0" w:space="0" w:color="auto"/>
                <w:left w:val="none" w:sz="0" w:space="0" w:color="auto"/>
                <w:bottom w:val="none" w:sz="0" w:space="0" w:color="auto"/>
                <w:right w:val="none" w:sz="0" w:space="0" w:color="auto"/>
              </w:divBdr>
            </w:div>
            <w:div w:id="1464808295">
              <w:marLeft w:val="0"/>
              <w:marRight w:val="0"/>
              <w:marTop w:val="0"/>
              <w:marBottom w:val="0"/>
              <w:divBdr>
                <w:top w:val="none" w:sz="0" w:space="0" w:color="auto"/>
                <w:left w:val="none" w:sz="0" w:space="0" w:color="auto"/>
                <w:bottom w:val="none" w:sz="0" w:space="0" w:color="auto"/>
                <w:right w:val="none" w:sz="0" w:space="0" w:color="auto"/>
              </w:divBdr>
            </w:div>
            <w:div w:id="2056615834">
              <w:marLeft w:val="0"/>
              <w:marRight w:val="0"/>
              <w:marTop w:val="0"/>
              <w:marBottom w:val="0"/>
              <w:divBdr>
                <w:top w:val="none" w:sz="0" w:space="0" w:color="auto"/>
                <w:left w:val="none" w:sz="0" w:space="0" w:color="auto"/>
                <w:bottom w:val="none" w:sz="0" w:space="0" w:color="auto"/>
                <w:right w:val="none" w:sz="0" w:space="0" w:color="auto"/>
              </w:divBdr>
            </w:div>
            <w:div w:id="207379777">
              <w:marLeft w:val="0"/>
              <w:marRight w:val="0"/>
              <w:marTop w:val="0"/>
              <w:marBottom w:val="0"/>
              <w:divBdr>
                <w:top w:val="none" w:sz="0" w:space="0" w:color="auto"/>
                <w:left w:val="none" w:sz="0" w:space="0" w:color="auto"/>
                <w:bottom w:val="none" w:sz="0" w:space="0" w:color="auto"/>
                <w:right w:val="none" w:sz="0" w:space="0" w:color="auto"/>
              </w:divBdr>
            </w:div>
            <w:div w:id="878471819">
              <w:marLeft w:val="0"/>
              <w:marRight w:val="0"/>
              <w:marTop w:val="0"/>
              <w:marBottom w:val="0"/>
              <w:divBdr>
                <w:top w:val="none" w:sz="0" w:space="0" w:color="auto"/>
                <w:left w:val="none" w:sz="0" w:space="0" w:color="auto"/>
                <w:bottom w:val="none" w:sz="0" w:space="0" w:color="auto"/>
                <w:right w:val="none" w:sz="0" w:space="0" w:color="auto"/>
              </w:divBdr>
            </w:div>
            <w:div w:id="2124617438">
              <w:marLeft w:val="0"/>
              <w:marRight w:val="0"/>
              <w:marTop w:val="0"/>
              <w:marBottom w:val="0"/>
              <w:divBdr>
                <w:top w:val="none" w:sz="0" w:space="0" w:color="auto"/>
                <w:left w:val="none" w:sz="0" w:space="0" w:color="auto"/>
                <w:bottom w:val="none" w:sz="0" w:space="0" w:color="auto"/>
                <w:right w:val="none" w:sz="0" w:space="0" w:color="auto"/>
              </w:divBdr>
            </w:div>
            <w:div w:id="1675650567">
              <w:marLeft w:val="0"/>
              <w:marRight w:val="0"/>
              <w:marTop w:val="0"/>
              <w:marBottom w:val="0"/>
              <w:divBdr>
                <w:top w:val="none" w:sz="0" w:space="0" w:color="auto"/>
                <w:left w:val="none" w:sz="0" w:space="0" w:color="auto"/>
                <w:bottom w:val="none" w:sz="0" w:space="0" w:color="auto"/>
                <w:right w:val="none" w:sz="0" w:space="0" w:color="auto"/>
              </w:divBdr>
            </w:div>
            <w:div w:id="942765822">
              <w:marLeft w:val="0"/>
              <w:marRight w:val="0"/>
              <w:marTop w:val="0"/>
              <w:marBottom w:val="0"/>
              <w:divBdr>
                <w:top w:val="none" w:sz="0" w:space="0" w:color="auto"/>
                <w:left w:val="none" w:sz="0" w:space="0" w:color="auto"/>
                <w:bottom w:val="none" w:sz="0" w:space="0" w:color="auto"/>
                <w:right w:val="none" w:sz="0" w:space="0" w:color="auto"/>
              </w:divBdr>
            </w:div>
            <w:div w:id="697007228">
              <w:marLeft w:val="0"/>
              <w:marRight w:val="0"/>
              <w:marTop w:val="0"/>
              <w:marBottom w:val="0"/>
              <w:divBdr>
                <w:top w:val="none" w:sz="0" w:space="0" w:color="auto"/>
                <w:left w:val="none" w:sz="0" w:space="0" w:color="auto"/>
                <w:bottom w:val="none" w:sz="0" w:space="0" w:color="auto"/>
                <w:right w:val="none" w:sz="0" w:space="0" w:color="auto"/>
              </w:divBdr>
            </w:div>
            <w:div w:id="1366639464">
              <w:marLeft w:val="0"/>
              <w:marRight w:val="0"/>
              <w:marTop w:val="0"/>
              <w:marBottom w:val="0"/>
              <w:divBdr>
                <w:top w:val="none" w:sz="0" w:space="0" w:color="auto"/>
                <w:left w:val="none" w:sz="0" w:space="0" w:color="auto"/>
                <w:bottom w:val="none" w:sz="0" w:space="0" w:color="auto"/>
                <w:right w:val="none" w:sz="0" w:space="0" w:color="auto"/>
              </w:divBdr>
            </w:div>
            <w:div w:id="425885429">
              <w:marLeft w:val="0"/>
              <w:marRight w:val="0"/>
              <w:marTop w:val="0"/>
              <w:marBottom w:val="0"/>
              <w:divBdr>
                <w:top w:val="none" w:sz="0" w:space="0" w:color="auto"/>
                <w:left w:val="none" w:sz="0" w:space="0" w:color="auto"/>
                <w:bottom w:val="none" w:sz="0" w:space="0" w:color="auto"/>
                <w:right w:val="none" w:sz="0" w:space="0" w:color="auto"/>
              </w:divBdr>
            </w:div>
            <w:div w:id="1003625063">
              <w:marLeft w:val="0"/>
              <w:marRight w:val="0"/>
              <w:marTop w:val="0"/>
              <w:marBottom w:val="0"/>
              <w:divBdr>
                <w:top w:val="none" w:sz="0" w:space="0" w:color="auto"/>
                <w:left w:val="none" w:sz="0" w:space="0" w:color="auto"/>
                <w:bottom w:val="none" w:sz="0" w:space="0" w:color="auto"/>
                <w:right w:val="none" w:sz="0" w:space="0" w:color="auto"/>
              </w:divBdr>
            </w:div>
            <w:div w:id="1890071072">
              <w:marLeft w:val="0"/>
              <w:marRight w:val="0"/>
              <w:marTop w:val="0"/>
              <w:marBottom w:val="0"/>
              <w:divBdr>
                <w:top w:val="none" w:sz="0" w:space="0" w:color="auto"/>
                <w:left w:val="none" w:sz="0" w:space="0" w:color="auto"/>
                <w:bottom w:val="none" w:sz="0" w:space="0" w:color="auto"/>
                <w:right w:val="none" w:sz="0" w:space="0" w:color="auto"/>
              </w:divBdr>
            </w:div>
            <w:div w:id="2128809901">
              <w:marLeft w:val="0"/>
              <w:marRight w:val="0"/>
              <w:marTop w:val="0"/>
              <w:marBottom w:val="0"/>
              <w:divBdr>
                <w:top w:val="none" w:sz="0" w:space="0" w:color="auto"/>
                <w:left w:val="none" w:sz="0" w:space="0" w:color="auto"/>
                <w:bottom w:val="none" w:sz="0" w:space="0" w:color="auto"/>
                <w:right w:val="none" w:sz="0" w:space="0" w:color="auto"/>
              </w:divBdr>
            </w:div>
            <w:div w:id="1835796182">
              <w:marLeft w:val="0"/>
              <w:marRight w:val="0"/>
              <w:marTop w:val="0"/>
              <w:marBottom w:val="0"/>
              <w:divBdr>
                <w:top w:val="none" w:sz="0" w:space="0" w:color="auto"/>
                <w:left w:val="none" w:sz="0" w:space="0" w:color="auto"/>
                <w:bottom w:val="none" w:sz="0" w:space="0" w:color="auto"/>
                <w:right w:val="none" w:sz="0" w:space="0" w:color="auto"/>
              </w:divBdr>
            </w:div>
            <w:div w:id="1006634827">
              <w:marLeft w:val="0"/>
              <w:marRight w:val="0"/>
              <w:marTop w:val="0"/>
              <w:marBottom w:val="0"/>
              <w:divBdr>
                <w:top w:val="none" w:sz="0" w:space="0" w:color="auto"/>
                <w:left w:val="none" w:sz="0" w:space="0" w:color="auto"/>
                <w:bottom w:val="none" w:sz="0" w:space="0" w:color="auto"/>
                <w:right w:val="none" w:sz="0" w:space="0" w:color="auto"/>
              </w:divBdr>
            </w:div>
            <w:div w:id="1140346194">
              <w:marLeft w:val="0"/>
              <w:marRight w:val="0"/>
              <w:marTop w:val="0"/>
              <w:marBottom w:val="0"/>
              <w:divBdr>
                <w:top w:val="none" w:sz="0" w:space="0" w:color="auto"/>
                <w:left w:val="none" w:sz="0" w:space="0" w:color="auto"/>
                <w:bottom w:val="none" w:sz="0" w:space="0" w:color="auto"/>
                <w:right w:val="none" w:sz="0" w:space="0" w:color="auto"/>
              </w:divBdr>
            </w:div>
            <w:div w:id="1338073875">
              <w:marLeft w:val="0"/>
              <w:marRight w:val="0"/>
              <w:marTop w:val="0"/>
              <w:marBottom w:val="0"/>
              <w:divBdr>
                <w:top w:val="none" w:sz="0" w:space="0" w:color="auto"/>
                <w:left w:val="none" w:sz="0" w:space="0" w:color="auto"/>
                <w:bottom w:val="none" w:sz="0" w:space="0" w:color="auto"/>
                <w:right w:val="none" w:sz="0" w:space="0" w:color="auto"/>
              </w:divBdr>
            </w:div>
            <w:div w:id="1930381514">
              <w:marLeft w:val="0"/>
              <w:marRight w:val="0"/>
              <w:marTop w:val="0"/>
              <w:marBottom w:val="0"/>
              <w:divBdr>
                <w:top w:val="none" w:sz="0" w:space="0" w:color="auto"/>
                <w:left w:val="none" w:sz="0" w:space="0" w:color="auto"/>
                <w:bottom w:val="none" w:sz="0" w:space="0" w:color="auto"/>
                <w:right w:val="none" w:sz="0" w:space="0" w:color="auto"/>
              </w:divBdr>
            </w:div>
            <w:div w:id="2066902896">
              <w:marLeft w:val="0"/>
              <w:marRight w:val="0"/>
              <w:marTop w:val="0"/>
              <w:marBottom w:val="0"/>
              <w:divBdr>
                <w:top w:val="none" w:sz="0" w:space="0" w:color="auto"/>
                <w:left w:val="none" w:sz="0" w:space="0" w:color="auto"/>
                <w:bottom w:val="none" w:sz="0" w:space="0" w:color="auto"/>
                <w:right w:val="none" w:sz="0" w:space="0" w:color="auto"/>
              </w:divBdr>
            </w:div>
            <w:div w:id="1076826140">
              <w:marLeft w:val="0"/>
              <w:marRight w:val="0"/>
              <w:marTop w:val="0"/>
              <w:marBottom w:val="0"/>
              <w:divBdr>
                <w:top w:val="none" w:sz="0" w:space="0" w:color="auto"/>
                <w:left w:val="none" w:sz="0" w:space="0" w:color="auto"/>
                <w:bottom w:val="none" w:sz="0" w:space="0" w:color="auto"/>
                <w:right w:val="none" w:sz="0" w:space="0" w:color="auto"/>
              </w:divBdr>
            </w:div>
            <w:div w:id="340670048">
              <w:marLeft w:val="0"/>
              <w:marRight w:val="0"/>
              <w:marTop w:val="0"/>
              <w:marBottom w:val="0"/>
              <w:divBdr>
                <w:top w:val="none" w:sz="0" w:space="0" w:color="auto"/>
                <w:left w:val="none" w:sz="0" w:space="0" w:color="auto"/>
                <w:bottom w:val="none" w:sz="0" w:space="0" w:color="auto"/>
                <w:right w:val="none" w:sz="0" w:space="0" w:color="auto"/>
              </w:divBdr>
            </w:div>
            <w:div w:id="424150677">
              <w:marLeft w:val="0"/>
              <w:marRight w:val="0"/>
              <w:marTop w:val="0"/>
              <w:marBottom w:val="0"/>
              <w:divBdr>
                <w:top w:val="none" w:sz="0" w:space="0" w:color="auto"/>
                <w:left w:val="none" w:sz="0" w:space="0" w:color="auto"/>
                <w:bottom w:val="none" w:sz="0" w:space="0" w:color="auto"/>
                <w:right w:val="none" w:sz="0" w:space="0" w:color="auto"/>
              </w:divBdr>
            </w:div>
            <w:div w:id="444496278">
              <w:marLeft w:val="0"/>
              <w:marRight w:val="0"/>
              <w:marTop w:val="0"/>
              <w:marBottom w:val="0"/>
              <w:divBdr>
                <w:top w:val="none" w:sz="0" w:space="0" w:color="auto"/>
                <w:left w:val="none" w:sz="0" w:space="0" w:color="auto"/>
                <w:bottom w:val="none" w:sz="0" w:space="0" w:color="auto"/>
                <w:right w:val="none" w:sz="0" w:space="0" w:color="auto"/>
              </w:divBdr>
            </w:div>
            <w:div w:id="652099528">
              <w:marLeft w:val="0"/>
              <w:marRight w:val="0"/>
              <w:marTop w:val="0"/>
              <w:marBottom w:val="0"/>
              <w:divBdr>
                <w:top w:val="none" w:sz="0" w:space="0" w:color="auto"/>
                <w:left w:val="none" w:sz="0" w:space="0" w:color="auto"/>
                <w:bottom w:val="none" w:sz="0" w:space="0" w:color="auto"/>
                <w:right w:val="none" w:sz="0" w:space="0" w:color="auto"/>
              </w:divBdr>
            </w:div>
            <w:div w:id="154490621">
              <w:marLeft w:val="0"/>
              <w:marRight w:val="0"/>
              <w:marTop w:val="0"/>
              <w:marBottom w:val="0"/>
              <w:divBdr>
                <w:top w:val="none" w:sz="0" w:space="0" w:color="auto"/>
                <w:left w:val="none" w:sz="0" w:space="0" w:color="auto"/>
                <w:bottom w:val="none" w:sz="0" w:space="0" w:color="auto"/>
                <w:right w:val="none" w:sz="0" w:space="0" w:color="auto"/>
              </w:divBdr>
            </w:div>
            <w:div w:id="1553494085">
              <w:marLeft w:val="0"/>
              <w:marRight w:val="0"/>
              <w:marTop w:val="0"/>
              <w:marBottom w:val="0"/>
              <w:divBdr>
                <w:top w:val="none" w:sz="0" w:space="0" w:color="auto"/>
                <w:left w:val="none" w:sz="0" w:space="0" w:color="auto"/>
                <w:bottom w:val="none" w:sz="0" w:space="0" w:color="auto"/>
                <w:right w:val="none" w:sz="0" w:space="0" w:color="auto"/>
              </w:divBdr>
            </w:div>
            <w:div w:id="879248355">
              <w:marLeft w:val="0"/>
              <w:marRight w:val="0"/>
              <w:marTop w:val="0"/>
              <w:marBottom w:val="0"/>
              <w:divBdr>
                <w:top w:val="none" w:sz="0" w:space="0" w:color="auto"/>
                <w:left w:val="none" w:sz="0" w:space="0" w:color="auto"/>
                <w:bottom w:val="none" w:sz="0" w:space="0" w:color="auto"/>
                <w:right w:val="none" w:sz="0" w:space="0" w:color="auto"/>
              </w:divBdr>
            </w:div>
            <w:div w:id="169950728">
              <w:marLeft w:val="0"/>
              <w:marRight w:val="0"/>
              <w:marTop w:val="0"/>
              <w:marBottom w:val="0"/>
              <w:divBdr>
                <w:top w:val="none" w:sz="0" w:space="0" w:color="auto"/>
                <w:left w:val="none" w:sz="0" w:space="0" w:color="auto"/>
                <w:bottom w:val="none" w:sz="0" w:space="0" w:color="auto"/>
                <w:right w:val="none" w:sz="0" w:space="0" w:color="auto"/>
              </w:divBdr>
            </w:div>
            <w:div w:id="1627855483">
              <w:marLeft w:val="0"/>
              <w:marRight w:val="0"/>
              <w:marTop w:val="0"/>
              <w:marBottom w:val="0"/>
              <w:divBdr>
                <w:top w:val="none" w:sz="0" w:space="0" w:color="auto"/>
                <w:left w:val="none" w:sz="0" w:space="0" w:color="auto"/>
                <w:bottom w:val="none" w:sz="0" w:space="0" w:color="auto"/>
                <w:right w:val="none" w:sz="0" w:space="0" w:color="auto"/>
              </w:divBdr>
            </w:div>
            <w:div w:id="1678920375">
              <w:marLeft w:val="0"/>
              <w:marRight w:val="0"/>
              <w:marTop w:val="0"/>
              <w:marBottom w:val="0"/>
              <w:divBdr>
                <w:top w:val="none" w:sz="0" w:space="0" w:color="auto"/>
                <w:left w:val="none" w:sz="0" w:space="0" w:color="auto"/>
                <w:bottom w:val="none" w:sz="0" w:space="0" w:color="auto"/>
                <w:right w:val="none" w:sz="0" w:space="0" w:color="auto"/>
              </w:divBdr>
            </w:div>
            <w:div w:id="1749383439">
              <w:marLeft w:val="0"/>
              <w:marRight w:val="0"/>
              <w:marTop w:val="0"/>
              <w:marBottom w:val="0"/>
              <w:divBdr>
                <w:top w:val="none" w:sz="0" w:space="0" w:color="auto"/>
                <w:left w:val="none" w:sz="0" w:space="0" w:color="auto"/>
                <w:bottom w:val="none" w:sz="0" w:space="0" w:color="auto"/>
                <w:right w:val="none" w:sz="0" w:space="0" w:color="auto"/>
              </w:divBdr>
            </w:div>
            <w:div w:id="1431898008">
              <w:marLeft w:val="0"/>
              <w:marRight w:val="0"/>
              <w:marTop w:val="0"/>
              <w:marBottom w:val="0"/>
              <w:divBdr>
                <w:top w:val="none" w:sz="0" w:space="0" w:color="auto"/>
                <w:left w:val="none" w:sz="0" w:space="0" w:color="auto"/>
                <w:bottom w:val="none" w:sz="0" w:space="0" w:color="auto"/>
                <w:right w:val="none" w:sz="0" w:space="0" w:color="auto"/>
              </w:divBdr>
            </w:div>
            <w:div w:id="1852141402">
              <w:marLeft w:val="0"/>
              <w:marRight w:val="0"/>
              <w:marTop w:val="0"/>
              <w:marBottom w:val="0"/>
              <w:divBdr>
                <w:top w:val="none" w:sz="0" w:space="0" w:color="auto"/>
                <w:left w:val="none" w:sz="0" w:space="0" w:color="auto"/>
                <w:bottom w:val="none" w:sz="0" w:space="0" w:color="auto"/>
                <w:right w:val="none" w:sz="0" w:space="0" w:color="auto"/>
              </w:divBdr>
            </w:div>
            <w:div w:id="1771121106">
              <w:marLeft w:val="0"/>
              <w:marRight w:val="0"/>
              <w:marTop w:val="0"/>
              <w:marBottom w:val="0"/>
              <w:divBdr>
                <w:top w:val="none" w:sz="0" w:space="0" w:color="auto"/>
                <w:left w:val="none" w:sz="0" w:space="0" w:color="auto"/>
                <w:bottom w:val="none" w:sz="0" w:space="0" w:color="auto"/>
                <w:right w:val="none" w:sz="0" w:space="0" w:color="auto"/>
              </w:divBdr>
            </w:div>
            <w:div w:id="1693916754">
              <w:marLeft w:val="0"/>
              <w:marRight w:val="0"/>
              <w:marTop w:val="0"/>
              <w:marBottom w:val="0"/>
              <w:divBdr>
                <w:top w:val="none" w:sz="0" w:space="0" w:color="auto"/>
                <w:left w:val="none" w:sz="0" w:space="0" w:color="auto"/>
                <w:bottom w:val="none" w:sz="0" w:space="0" w:color="auto"/>
                <w:right w:val="none" w:sz="0" w:space="0" w:color="auto"/>
              </w:divBdr>
            </w:div>
            <w:div w:id="911812110">
              <w:marLeft w:val="0"/>
              <w:marRight w:val="0"/>
              <w:marTop w:val="0"/>
              <w:marBottom w:val="0"/>
              <w:divBdr>
                <w:top w:val="none" w:sz="0" w:space="0" w:color="auto"/>
                <w:left w:val="none" w:sz="0" w:space="0" w:color="auto"/>
                <w:bottom w:val="none" w:sz="0" w:space="0" w:color="auto"/>
                <w:right w:val="none" w:sz="0" w:space="0" w:color="auto"/>
              </w:divBdr>
            </w:div>
            <w:div w:id="2047674379">
              <w:marLeft w:val="0"/>
              <w:marRight w:val="0"/>
              <w:marTop w:val="0"/>
              <w:marBottom w:val="0"/>
              <w:divBdr>
                <w:top w:val="none" w:sz="0" w:space="0" w:color="auto"/>
                <w:left w:val="none" w:sz="0" w:space="0" w:color="auto"/>
                <w:bottom w:val="none" w:sz="0" w:space="0" w:color="auto"/>
                <w:right w:val="none" w:sz="0" w:space="0" w:color="auto"/>
              </w:divBdr>
            </w:div>
            <w:div w:id="679893087">
              <w:marLeft w:val="0"/>
              <w:marRight w:val="0"/>
              <w:marTop w:val="0"/>
              <w:marBottom w:val="0"/>
              <w:divBdr>
                <w:top w:val="none" w:sz="0" w:space="0" w:color="auto"/>
                <w:left w:val="none" w:sz="0" w:space="0" w:color="auto"/>
                <w:bottom w:val="none" w:sz="0" w:space="0" w:color="auto"/>
                <w:right w:val="none" w:sz="0" w:space="0" w:color="auto"/>
              </w:divBdr>
            </w:div>
            <w:div w:id="1610042195">
              <w:marLeft w:val="0"/>
              <w:marRight w:val="0"/>
              <w:marTop w:val="0"/>
              <w:marBottom w:val="0"/>
              <w:divBdr>
                <w:top w:val="none" w:sz="0" w:space="0" w:color="auto"/>
                <w:left w:val="none" w:sz="0" w:space="0" w:color="auto"/>
                <w:bottom w:val="none" w:sz="0" w:space="0" w:color="auto"/>
                <w:right w:val="none" w:sz="0" w:space="0" w:color="auto"/>
              </w:divBdr>
            </w:div>
            <w:div w:id="1270311767">
              <w:marLeft w:val="0"/>
              <w:marRight w:val="0"/>
              <w:marTop w:val="0"/>
              <w:marBottom w:val="0"/>
              <w:divBdr>
                <w:top w:val="none" w:sz="0" w:space="0" w:color="auto"/>
                <w:left w:val="none" w:sz="0" w:space="0" w:color="auto"/>
                <w:bottom w:val="none" w:sz="0" w:space="0" w:color="auto"/>
                <w:right w:val="none" w:sz="0" w:space="0" w:color="auto"/>
              </w:divBdr>
            </w:div>
            <w:div w:id="380908075">
              <w:marLeft w:val="0"/>
              <w:marRight w:val="0"/>
              <w:marTop w:val="0"/>
              <w:marBottom w:val="0"/>
              <w:divBdr>
                <w:top w:val="none" w:sz="0" w:space="0" w:color="auto"/>
                <w:left w:val="none" w:sz="0" w:space="0" w:color="auto"/>
                <w:bottom w:val="none" w:sz="0" w:space="0" w:color="auto"/>
                <w:right w:val="none" w:sz="0" w:space="0" w:color="auto"/>
              </w:divBdr>
            </w:div>
            <w:div w:id="584265573">
              <w:marLeft w:val="0"/>
              <w:marRight w:val="0"/>
              <w:marTop w:val="0"/>
              <w:marBottom w:val="0"/>
              <w:divBdr>
                <w:top w:val="none" w:sz="0" w:space="0" w:color="auto"/>
                <w:left w:val="none" w:sz="0" w:space="0" w:color="auto"/>
                <w:bottom w:val="none" w:sz="0" w:space="0" w:color="auto"/>
                <w:right w:val="none" w:sz="0" w:space="0" w:color="auto"/>
              </w:divBdr>
            </w:div>
            <w:div w:id="1048383583">
              <w:marLeft w:val="0"/>
              <w:marRight w:val="0"/>
              <w:marTop w:val="0"/>
              <w:marBottom w:val="0"/>
              <w:divBdr>
                <w:top w:val="none" w:sz="0" w:space="0" w:color="auto"/>
                <w:left w:val="none" w:sz="0" w:space="0" w:color="auto"/>
                <w:bottom w:val="none" w:sz="0" w:space="0" w:color="auto"/>
                <w:right w:val="none" w:sz="0" w:space="0" w:color="auto"/>
              </w:divBdr>
            </w:div>
            <w:div w:id="649871717">
              <w:marLeft w:val="0"/>
              <w:marRight w:val="0"/>
              <w:marTop w:val="0"/>
              <w:marBottom w:val="0"/>
              <w:divBdr>
                <w:top w:val="none" w:sz="0" w:space="0" w:color="auto"/>
                <w:left w:val="none" w:sz="0" w:space="0" w:color="auto"/>
                <w:bottom w:val="none" w:sz="0" w:space="0" w:color="auto"/>
                <w:right w:val="none" w:sz="0" w:space="0" w:color="auto"/>
              </w:divBdr>
            </w:div>
            <w:div w:id="1790782447">
              <w:marLeft w:val="0"/>
              <w:marRight w:val="0"/>
              <w:marTop w:val="0"/>
              <w:marBottom w:val="0"/>
              <w:divBdr>
                <w:top w:val="none" w:sz="0" w:space="0" w:color="auto"/>
                <w:left w:val="none" w:sz="0" w:space="0" w:color="auto"/>
                <w:bottom w:val="none" w:sz="0" w:space="0" w:color="auto"/>
                <w:right w:val="none" w:sz="0" w:space="0" w:color="auto"/>
              </w:divBdr>
            </w:div>
            <w:div w:id="2058044346">
              <w:marLeft w:val="0"/>
              <w:marRight w:val="0"/>
              <w:marTop w:val="0"/>
              <w:marBottom w:val="0"/>
              <w:divBdr>
                <w:top w:val="none" w:sz="0" w:space="0" w:color="auto"/>
                <w:left w:val="none" w:sz="0" w:space="0" w:color="auto"/>
                <w:bottom w:val="none" w:sz="0" w:space="0" w:color="auto"/>
                <w:right w:val="none" w:sz="0" w:space="0" w:color="auto"/>
              </w:divBdr>
            </w:div>
            <w:div w:id="1168523802">
              <w:marLeft w:val="0"/>
              <w:marRight w:val="0"/>
              <w:marTop w:val="0"/>
              <w:marBottom w:val="0"/>
              <w:divBdr>
                <w:top w:val="none" w:sz="0" w:space="0" w:color="auto"/>
                <w:left w:val="none" w:sz="0" w:space="0" w:color="auto"/>
                <w:bottom w:val="none" w:sz="0" w:space="0" w:color="auto"/>
                <w:right w:val="none" w:sz="0" w:space="0" w:color="auto"/>
              </w:divBdr>
            </w:div>
            <w:div w:id="146019475">
              <w:marLeft w:val="0"/>
              <w:marRight w:val="0"/>
              <w:marTop w:val="0"/>
              <w:marBottom w:val="0"/>
              <w:divBdr>
                <w:top w:val="none" w:sz="0" w:space="0" w:color="auto"/>
                <w:left w:val="none" w:sz="0" w:space="0" w:color="auto"/>
                <w:bottom w:val="none" w:sz="0" w:space="0" w:color="auto"/>
                <w:right w:val="none" w:sz="0" w:space="0" w:color="auto"/>
              </w:divBdr>
            </w:div>
            <w:div w:id="1610815364">
              <w:marLeft w:val="0"/>
              <w:marRight w:val="0"/>
              <w:marTop w:val="0"/>
              <w:marBottom w:val="0"/>
              <w:divBdr>
                <w:top w:val="none" w:sz="0" w:space="0" w:color="auto"/>
                <w:left w:val="none" w:sz="0" w:space="0" w:color="auto"/>
                <w:bottom w:val="none" w:sz="0" w:space="0" w:color="auto"/>
                <w:right w:val="none" w:sz="0" w:space="0" w:color="auto"/>
              </w:divBdr>
            </w:div>
            <w:div w:id="665478704">
              <w:marLeft w:val="0"/>
              <w:marRight w:val="0"/>
              <w:marTop w:val="0"/>
              <w:marBottom w:val="0"/>
              <w:divBdr>
                <w:top w:val="none" w:sz="0" w:space="0" w:color="auto"/>
                <w:left w:val="none" w:sz="0" w:space="0" w:color="auto"/>
                <w:bottom w:val="none" w:sz="0" w:space="0" w:color="auto"/>
                <w:right w:val="none" w:sz="0" w:space="0" w:color="auto"/>
              </w:divBdr>
            </w:div>
            <w:div w:id="1584607935">
              <w:marLeft w:val="0"/>
              <w:marRight w:val="0"/>
              <w:marTop w:val="0"/>
              <w:marBottom w:val="0"/>
              <w:divBdr>
                <w:top w:val="none" w:sz="0" w:space="0" w:color="auto"/>
                <w:left w:val="none" w:sz="0" w:space="0" w:color="auto"/>
                <w:bottom w:val="none" w:sz="0" w:space="0" w:color="auto"/>
                <w:right w:val="none" w:sz="0" w:space="0" w:color="auto"/>
              </w:divBdr>
            </w:div>
            <w:div w:id="1702898566">
              <w:marLeft w:val="0"/>
              <w:marRight w:val="0"/>
              <w:marTop w:val="0"/>
              <w:marBottom w:val="0"/>
              <w:divBdr>
                <w:top w:val="none" w:sz="0" w:space="0" w:color="auto"/>
                <w:left w:val="none" w:sz="0" w:space="0" w:color="auto"/>
                <w:bottom w:val="none" w:sz="0" w:space="0" w:color="auto"/>
                <w:right w:val="none" w:sz="0" w:space="0" w:color="auto"/>
              </w:divBdr>
            </w:div>
            <w:div w:id="1120607355">
              <w:marLeft w:val="0"/>
              <w:marRight w:val="0"/>
              <w:marTop w:val="0"/>
              <w:marBottom w:val="0"/>
              <w:divBdr>
                <w:top w:val="none" w:sz="0" w:space="0" w:color="auto"/>
                <w:left w:val="none" w:sz="0" w:space="0" w:color="auto"/>
                <w:bottom w:val="none" w:sz="0" w:space="0" w:color="auto"/>
                <w:right w:val="none" w:sz="0" w:space="0" w:color="auto"/>
              </w:divBdr>
            </w:div>
            <w:div w:id="585573497">
              <w:marLeft w:val="0"/>
              <w:marRight w:val="0"/>
              <w:marTop w:val="0"/>
              <w:marBottom w:val="0"/>
              <w:divBdr>
                <w:top w:val="none" w:sz="0" w:space="0" w:color="auto"/>
                <w:left w:val="none" w:sz="0" w:space="0" w:color="auto"/>
                <w:bottom w:val="none" w:sz="0" w:space="0" w:color="auto"/>
                <w:right w:val="none" w:sz="0" w:space="0" w:color="auto"/>
              </w:divBdr>
            </w:div>
            <w:div w:id="1422603837">
              <w:marLeft w:val="0"/>
              <w:marRight w:val="0"/>
              <w:marTop w:val="0"/>
              <w:marBottom w:val="0"/>
              <w:divBdr>
                <w:top w:val="none" w:sz="0" w:space="0" w:color="auto"/>
                <w:left w:val="none" w:sz="0" w:space="0" w:color="auto"/>
                <w:bottom w:val="none" w:sz="0" w:space="0" w:color="auto"/>
                <w:right w:val="none" w:sz="0" w:space="0" w:color="auto"/>
              </w:divBdr>
            </w:div>
            <w:div w:id="1672486451">
              <w:marLeft w:val="0"/>
              <w:marRight w:val="0"/>
              <w:marTop w:val="0"/>
              <w:marBottom w:val="0"/>
              <w:divBdr>
                <w:top w:val="none" w:sz="0" w:space="0" w:color="auto"/>
                <w:left w:val="none" w:sz="0" w:space="0" w:color="auto"/>
                <w:bottom w:val="none" w:sz="0" w:space="0" w:color="auto"/>
                <w:right w:val="none" w:sz="0" w:space="0" w:color="auto"/>
              </w:divBdr>
            </w:div>
            <w:div w:id="420373857">
              <w:marLeft w:val="0"/>
              <w:marRight w:val="0"/>
              <w:marTop w:val="0"/>
              <w:marBottom w:val="0"/>
              <w:divBdr>
                <w:top w:val="none" w:sz="0" w:space="0" w:color="auto"/>
                <w:left w:val="none" w:sz="0" w:space="0" w:color="auto"/>
                <w:bottom w:val="none" w:sz="0" w:space="0" w:color="auto"/>
                <w:right w:val="none" w:sz="0" w:space="0" w:color="auto"/>
              </w:divBdr>
            </w:div>
            <w:div w:id="1677459703">
              <w:marLeft w:val="0"/>
              <w:marRight w:val="0"/>
              <w:marTop w:val="0"/>
              <w:marBottom w:val="0"/>
              <w:divBdr>
                <w:top w:val="none" w:sz="0" w:space="0" w:color="auto"/>
                <w:left w:val="none" w:sz="0" w:space="0" w:color="auto"/>
                <w:bottom w:val="none" w:sz="0" w:space="0" w:color="auto"/>
                <w:right w:val="none" w:sz="0" w:space="0" w:color="auto"/>
              </w:divBdr>
            </w:div>
            <w:div w:id="334503595">
              <w:marLeft w:val="0"/>
              <w:marRight w:val="0"/>
              <w:marTop w:val="0"/>
              <w:marBottom w:val="0"/>
              <w:divBdr>
                <w:top w:val="none" w:sz="0" w:space="0" w:color="auto"/>
                <w:left w:val="none" w:sz="0" w:space="0" w:color="auto"/>
                <w:bottom w:val="none" w:sz="0" w:space="0" w:color="auto"/>
                <w:right w:val="none" w:sz="0" w:space="0" w:color="auto"/>
              </w:divBdr>
            </w:div>
            <w:div w:id="100809938">
              <w:marLeft w:val="0"/>
              <w:marRight w:val="0"/>
              <w:marTop w:val="0"/>
              <w:marBottom w:val="0"/>
              <w:divBdr>
                <w:top w:val="none" w:sz="0" w:space="0" w:color="auto"/>
                <w:left w:val="none" w:sz="0" w:space="0" w:color="auto"/>
                <w:bottom w:val="none" w:sz="0" w:space="0" w:color="auto"/>
                <w:right w:val="none" w:sz="0" w:space="0" w:color="auto"/>
              </w:divBdr>
            </w:div>
            <w:div w:id="1271468123">
              <w:marLeft w:val="0"/>
              <w:marRight w:val="0"/>
              <w:marTop w:val="0"/>
              <w:marBottom w:val="0"/>
              <w:divBdr>
                <w:top w:val="none" w:sz="0" w:space="0" w:color="auto"/>
                <w:left w:val="none" w:sz="0" w:space="0" w:color="auto"/>
                <w:bottom w:val="none" w:sz="0" w:space="0" w:color="auto"/>
                <w:right w:val="none" w:sz="0" w:space="0" w:color="auto"/>
              </w:divBdr>
            </w:div>
            <w:div w:id="1876041132">
              <w:marLeft w:val="0"/>
              <w:marRight w:val="0"/>
              <w:marTop w:val="0"/>
              <w:marBottom w:val="0"/>
              <w:divBdr>
                <w:top w:val="none" w:sz="0" w:space="0" w:color="auto"/>
                <w:left w:val="none" w:sz="0" w:space="0" w:color="auto"/>
                <w:bottom w:val="none" w:sz="0" w:space="0" w:color="auto"/>
                <w:right w:val="none" w:sz="0" w:space="0" w:color="auto"/>
              </w:divBdr>
            </w:div>
            <w:div w:id="1620721012">
              <w:marLeft w:val="0"/>
              <w:marRight w:val="0"/>
              <w:marTop w:val="0"/>
              <w:marBottom w:val="0"/>
              <w:divBdr>
                <w:top w:val="none" w:sz="0" w:space="0" w:color="auto"/>
                <w:left w:val="none" w:sz="0" w:space="0" w:color="auto"/>
                <w:bottom w:val="none" w:sz="0" w:space="0" w:color="auto"/>
                <w:right w:val="none" w:sz="0" w:space="0" w:color="auto"/>
              </w:divBdr>
            </w:div>
            <w:div w:id="466239603">
              <w:marLeft w:val="0"/>
              <w:marRight w:val="0"/>
              <w:marTop w:val="0"/>
              <w:marBottom w:val="0"/>
              <w:divBdr>
                <w:top w:val="none" w:sz="0" w:space="0" w:color="auto"/>
                <w:left w:val="none" w:sz="0" w:space="0" w:color="auto"/>
                <w:bottom w:val="none" w:sz="0" w:space="0" w:color="auto"/>
                <w:right w:val="none" w:sz="0" w:space="0" w:color="auto"/>
              </w:divBdr>
            </w:div>
            <w:div w:id="333340926">
              <w:marLeft w:val="0"/>
              <w:marRight w:val="0"/>
              <w:marTop w:val="0"/>
              <w:marBottom w:val="0"/>
              <w:divBdr>
                <w:top w:val="none" w:sz="0" w:space="0" w:color="auto"/>
                <w:left w:val="none" w:sz="0" w:space="0" w:color="auto"/>
                <w:bottom w:val="none" w:sz="0" w:space="0" w:color="auto"/>
                <w:right w:val="none" w:sz="0" w:space="0" w:color="auto"/>
              </w:divBdr>
            </w:div>
            <w:div w:id="340817252">
              <w:marLeft w:val="0"/>
              <w:marRight w:val="0"/>
              <w:marTop w:val="0"/>
              <w:marBottom w:val="0"/>
              <w:divBdr>
                <w:top w:val="none" w:sz="0" w:space="0" w:color="auto"/>
                <w:left w:val="none" w:sz="0" w:space="0" w:color="auto"/>
                <w:bottom w:val="none" w:sz="0" w:space="0" w:color="auto"/>
                <w:right w:val="none" w:sz="0" w:space="0" w:color="auto"/>
              </w:divBdr>
            </w:div>
            <w:div w:id="544374489">
              <w:marLeft w:val="0"/>
              <w:marRight w:val="0"/>
              <w:marTop w:val="0"/>
              <w:marBottom w:val="0"/>
              <w:divBdr>
                <w:top w:val="none" w:sz="0" w:space="0" w:color="auto"/>
                <w:left w:val="none" w:sz="0" w:space="0" w:color="auto"/>
                <w:bottom w:val="none" w:sz="0" w:space="0" w:color="auto"/>
                <w:right w:val="none" w:sz="0" w:space="0" w:color="auto"/>
              </w:divBdr>
            </w:div>
            <w:div w:id="1931960933">
              <w:marLeft w:val="0"/>
              <w:marRight w:val="0"/>
              <w:marTop w:val="0"/>
              <w:marBottom w:val="0"/>
              <w:divBdr>
                <w:top w:val="none" w:sz="0" w:space="0" w:color="auto"/>
                <w:left w:val="none" w:sz="0" w:space="0" w:color="auto"/>
                <w:bottom w:val="none" w:sz="0" w:space="0" w:color="auto"/>
                <w:right w:val="none" w:sz="0" w:space="0" w:color="auto"/>
              </w:divBdr>
            </w:div>
            <w:div w:id="1938442687">
              <w:marLeft w:val="0"/>
              <w:marRight w:val="0"/>
              <w:marTop w:val="0"/>
              <w:marBottom w:val="0"/>
              <w:divBdr>
                <w:top w:val="none" w:sz="0" w:space="0" w:color="auto"/>
                <w:left w:val="none" w:sz="0" w:space="0" w:color="auto"/>
                <w:bottom w:val="none" w:sz="0" w:space="0" w:color="auto"/>
                <w:right w:val="none" w:sz="0" w:space="0" w:color="auto"/>
              </w:divBdr>
            </w:div>
            <w:div w:id="1283340989">
              <w:marLeft w:val="0"/>
              <w:marRight w:val="0"/>
              <w:marTop w:val="0"/>
              <w:marBottom w:val="0"/>
              <w:divBdr>
                <w:top w:val="none" w:sz="0" w:space="0" w:color="auto"/>
                <w:left w:val="none" w:sz="0" w:space="0" w:color="auto"/>
                <w:bottom w:val="none" w:sz="0" w:space="0" w:color="auto"/>
                <w:right w:val="none" w:sz="0" w:space="0" w:color="auto"/>
              </w:divBdr>
            </w:div>
            <w:div w:id="2020737276">
              <w:marLeft w:val="0"/>
              <w:marRight w:val="0"/>
              <w:marTop w:val="0"/>
              <w:marBottom w:val="0"/>
              <w:divBdr>
                <w:top w:val="none" w:sz="0" w:space="0" w:color="auto"/>
                <w:left w:val="none" w:sz="0" w:space="0" w:color="auto"/>
                <w:bottom w:val="none" w:sz="0" w:space="0" w:color="auto"/>
                <w:right w:val="none" w:sz="0" w:space="0" w:color="auto"/>
              </w:divBdr>
            </w:div>
            <w:div w:id="1053772875">
              <w:marLeft w:val="0"/>
              <w:marRight w:val="0"/>
              <w:marTop w:val="0"/>
              <w:marBottom w:val="0"/>
              <w:divBdr>
                <w:top w:val="none" w:sz="0" w:space="0" w:color="auto"/>
                <w:left w:val="none" w:sz="0" w:space="0" w:color="auto"/>
                <w:bottom w:val="none" w:sz="0" w:space="0" w:color="auto"/>
                <w:right w:val="none" w:sz="0" w:space="0" w:color="auto"/>
              </w:divBdr>
            </w:div>
            <w:div w:id="158348971">
              <w:marLeft w:val="0"/>
              <w:marRight w:val="0"/>
              <w:marTop w:val="0"/>
              <w:marBottom w:val="0"/>
              <w:divBdr>
                <w:top w:val="none" w:sz="0" w:space="0" w:color="auto"/>
                <w:left w:val="none" w:sz="0" w:space="0" w:color="auto"/>
                <w:bottom w:val="none" w:sz="0" w:space="0" w:color="auto"/>
                <w:right w:val="none" w:sz="0" w:space="0" w:color="auto"/>
              </w:divBdr>
            </w:div>
            <w:div w:id="1511793297">
              <w:marLeft w:val="0"/>
              <w:marRight w:val="0"/>
              <w:marTop w:val="0"/>
              <w:marBottom w:val="0"/>
              <w:divBdr>
                <w:top w:val="none" w:sz="0" w:space="0" w:color="auto"/>
                <w:left w:val="none" w:sz="0" w:space="0" w:color="auto"/>
                <w:bottom w:val="none" w:sz="0" w:space="0" w:color="auto"/>
                <w:right w:val="none" w:sz="0" w:space="0" w:color="auto"/>
              </w:divBdr>
            </w:div>
            <w:div w:id="581179346">
              <w:marLeft w:val="0"/>
              <w:marRight w:val="0"/>
              <w:marTop w:val="0"/>
              <w:marBottom w:val="0"/>
              <w:divBdr>
                <w:top w:val="none" w:sz="0" w:space="0" w:color="auto"/>
                <w:left w:val="none" w:sz="0" w:space="0" w:color="auto"/>
                <w:bottom w:val="none" w:sz="0" w:space="0" w:color="auto"/>
                <w:right w:val="none" w:sz="0" w:space="0" w:color="auto"/>
              </w:divBdr>
            </w:div>
            <w:div w:id="1618608228">
              <w:marLeft w:val="0"/>
              <w:marRight w:val="0"/>
              <w:marTop w:val="0"/>
              <w:marBottom w:val="0"/>
              <w:divBdr>
                <w:top w:val="none" w:sz="0" w:space="0" w:color="auto"/>
                <w:left w:val="none" w:sz="0" w:space="0" w:color="auto"/>
                <w:bottom w:val="none" w:sz="0" w:space="0" w:color="auto"/>
                <w:right w:val="none" w:sz="0" w:space="0" w:color="auto"/>
              </w:divBdr>
            </w:div>
            <w:div w:id="263463355">
              <w:marLeft w:val="0"/>
              <w:marRight w:val="0"/>
              <w:marTop w:val="0"/>
              <w:marBottom w:val="0"/>
              <w:divBdr>
                <w:top w:val="none" w:sz="0" w:space="0" w:color="auto"/>
                <w:left w:val="none" w:sz="0" w:space="0" w:color="auto"/>
                <w:bottom w:val="none" w:sz="0" w:space="0" w:color="auto"/>
                <w:right w:val="none" w:sz="0" w:space="0" w:color="auto"/>
              </w:divBdr>
            </w:div>
            <w:div w:id="590507123">
              <w:marLeft w:val="0"/>
              <w:marRight w:val="0"/>
              <w:marTop w:val="0"/>
              <w:marBottom w:val="0"/>
              <w:divBdr>
                <w:top w:val="none" w:sz="0" w:space="0" w:color="auto"/>
                <w:left w:val="none" w:sz="0" w:space="0" w:color="auto"/>
                <w:bottom w:val="none" w:sz="0" w:space="0" w:color="auto"/>
                <w:right w:val="none" w:sz="0" w:space="0" w:color="auto"/>
              </w:divBdr>
            </w:div>
            <w:div w:id="329454589">
              <w:marLeft w:val="0"/>
              <w:marRight w:val="0"/>
              <w:marTop w:val="0"/>
              <w:marBottom w:val="0"/>
              <w:divBdr>
                <w:top w:val="none" w:sz="0" w:space="0" w:color="auto"/>
                <w:left w:val="none" w:sz="0" w:space="0" w:color="auto"/>
                <w:bottom w:val="none" w:sz="0" w:space="0" w:color="auto"/>
                <w:right w:val="none" w:sz="0" w:space="0" w:color="auto"/>
              </w:divBdr>
            </w:div>
            <w:div w:id="1605266943">
              <w:marLeft w:val="0"/>
              <w:marRight w:val="0"/>
              <w:marTop w:val="0"/>
              <w:marBottom w:val="0"/>
              <w:divBdr>
                <w:top w:val="none" w:sz="0" w:space="0" w:color="auto"/>
                <w:left w:val="none" w:sz="0" w:space="0" w:color="auto"/>
                <w:bottom w:val="none" w:sz="0" w:space="0" w:color="auto"/>
                <w:right w:val="none" w:sz="0" w:space="0" w:color="auto"/>
              </w:divBdr>
            </w:div>
            <w:div w:id="2133934732">
              <w:marLeft w:val="0"/>
              <w:marRight w:val="0"/>
              <w:marTop w:val="0"/>
              <w:marBottom w:val="0"/>
              <w:divBdr>
                <w:top w:val="none" w:sz="0" w:space="0" w:color="auto"/>
                <w:left w:val="none" w:sz="0" w:space="0" w:color="auto"/>
                <w:bottom w:val="none" w:sz="0" w:space="0" w:color="auto"/>
                <w:right w:val="none" w:sz="0" w:space="0" w:color="auto"/>
              </w:divBdr>
            </w:div>
            <w:div w:id="91628624">
              <w:marLeft w:val="0"/>
              <w:marRight w:val="0"/>
              <w:marTop w:val="0"/>
              <w:marBottom w:val="0"/>
              <w:divBdr>
                <w:top w:val="none" w:sz="0" w:space="0" w:color="auto"/>
                <w:left w:val="none" w:sz="0" w:space="0" w:color="auto"/>
                <w:bottom w:val="none" w:sz="0" w:space="0" w:color="auto"/>
                <w:right w:val="none" w:sz="0" w:space="0" w:color="auto"/>
              </w:divBdr>
            </w:div>
            <w:div w:id="564805485">
              <w:marLeft w:val="0"/>
              <w:marRight w:val="0"/>
              <w:marTop w:val="0"/>
              <w:marBottom w:val="0"/>
              <w:divBdr>
                <w:top w:val="none" w:sz="0" w:space="0" w:color="auto"/>
                <w:left w:val="none" w:sz="0" w:space="0" w:color="auto"/>
                <w:bottom w:val="none" w:sz="0" w:space="0" w:color="auto"/>
                <w:right w:val="none" w:sz="0" w:space="0" w:color="auto"/>
              </w:divBdr>
            </w:div>
            <w:div w:id="1305508891">
              <w:marLeft w:val="0"/>
              <w:marRight w:val="0"/>
              <w:marTop w:val="0"/>
              <w:marBottom w:val="0"/>
              <w:divBdr>
                <w:top w:val="none" w:sz="0" w:space="0" w:color="auto"/>
                <w:left w:val="none" w:sz="0" w:space="0" w:color="auto"/>
                <w:bottom w:val="none" w:sz="0" w:space="0" w:color="auto"/>
                <w:right w:val="none" w:sz="0" w:space="0" w:color="auto"/>
              </w:divBdr>
            </w:div>
            <w:div w:id="1193222375">
              <w:marLeft w:val="0"/>
              <w:marRight w:val="0"/>
              <w:marTop w:val="0"/>
              <w:marBottom w:val="0"/>
              <w:divBdr>
                <w:top w:val="none" w:sz="0" w:space="0" w:color="auto"/>
                <w:left w:val="none" w:sz="0" w:space="0" w:color="auto"/>
                <w:bottom w:val="none" w:sz="0" w:space="0" w:color="auto"/>
                <w:right w:val="none" w:sz="0" w:space="0" w:color="auto"/>
              </w:divBdr>
            </w:div>
            <w:div w:id="1270042362">
              <w:marLeft w:val="0"/>
              <w:marRight w:val="0"/>
              <w:marTop w:val="0"/>
              <w:marBottom w:val="0"/>
              <w:divBdr>
                <w:top w:val="none" w:sz="0" w:space="0" w:color="auto"/>
                <w:left w:val="none" w:sz="0" w:space="0" w:color="auto"/>
                <w:bottom w:val="none" w:sz="0" w:space="0" w:color="auto"/>
                <w:right w:val="none" w:sz="0" w:space="0" w:color="auto"/>
              </w:divBdr>
            </w:div>
            <w:div w:id="1851288711">
              <w:marLeft w:val="0"/>
              <w:marRight w:val="0"/>
              <w:marTop w:val="0"/>
              <w:marBottom w:val="0"/>
              <w:divBdr>
                <w:top w:val="none" w:sz="0" w:space="0" w:color="auto"/>
                <w:left w:val="none" w:sz="0" w:space="0" w:color="auto"/>
                <w:bottom w:val="none" w:sz="0" w:space="0" w:color="auto"/>
                <w:right w:val="none" w:sz="0" w:space="0" w:color="auto"/>
              </w:divBdr>
            </w:div>
            <w:div w:id="500584603">
              <w:marLeft w:val="0"/>
              <w:marRight w:val="0"/>
              <w:marTop w:val="0"/>
              <w:marBottom w:val="0"/>
              <w:divBdr>
                <w:top w:val="none" w:sz="0" w:space="0" w:color="auto"/>
                <w:left w:val="none" w:sz="0" w:space="0" w:color="auto"/>
                <w:bottom w:val="none" w:sz="0" w:space="0" w:color="auto"/>
                <w:right w:val="none" w:sz="0" w:space="0" w:color="auto"/>
              </w:divBdr>
            </w:div>
            <w:div w:id="1903101768">
              <w:marLeft w:val="0"/>
              <w:marRight w:val="0"/>
              <w:marTop w:val="0"/>
              <w:marBottom w:val="0"/>
              <w:divBdr>
                <w:top w:val="none" w:sz="0" w:space="0" w:color="auto"/>
                <w:left w:val="none" w:sz="0" w:space="0" w:color="auto"/>
                <w:bottom w:val="none" w:sz="0" w:space="0" w:color="auto"/>
                <w:right w:val="none" w:sz="0" w:space="0" w:color="auto"/>
              </w:divBdr>
            </w:div>
            <w:div w:id="1365205642">
              <w:marLeft w:val="0"/>
              <w:marRight w:val="0"/>
              <w:marTop w:val="0"/>
              <w:marBottom w:val="0"/>
              <w:divBdr>
                <w:top w:val="none" w:sz="0" w:space="0" w:color="auto"/>
                <w:left w:val="none" w:sz="0" w:space="0" w:color="auto"/>
                <w:bottom w:val="none" w:sz="0" w:space="0" w:color="auto"/>
                <w:right w:val="none" w:sz="0" w:space="0" w:color="auto"/>
              </w:divBdr>
            </w:div>
            <w:div w:id="1838498054">
              <w:marLeft w:val="0"/>
              <w:marRight w:val="0"/>
              <w:marTop w:val="0"/>
              <w:marBottom w:val="0"/>
              <w:divBdr>
                <w:top w:val="none" w:sz="0" w:space="0" w:color="auto"/>
                <w:left w:val="none" w:sz="0" w:space="0" w:color="auto"/>
                <w:bottom w:val="none" w:sz="0" w:space="0" w:color="auto"/>
                <w:right w:val="none" w:sz="0" w:space="0" w:color="auto"/>
              </w:divBdr>
            </w:div>
            <w:div w:id="639654162">
              <w:marLeft w:val="0"/>
              <w:marRight w:val="0"/>
              <w:marTop w:val="0"/>
              <w:marBottom w:val="0"/>
              <w:divBdr>
                <w:top w:val="none" w:sz="0" w:space="0" w:color="auto"/>
                <w:left w:val="none" w:sz="0" w:space="0" w:color="auto"/>
                <w:bottom w:val="none" w:sz="0" w:space="0" w:color="auto"/>
                <w:right w:val="none" w:sz="0" w:space="0" w:color="auto"/>
              </w:divBdr>
            </w:div>
            <w:div w:id="734015201">
              <w:marLeft w:val="0"/>
              <w:marRight w:val="0"/>
              <w:marTop w:val="0"/>
              <w:marBottom w:val="0"/>
              <w:divBdr>
                <w:top w:val="none" w:sz="0" w:space="0" w:color="auto"/>
                <w:left w:val="none" w:sz="0" w:space="0" w:color="auto"/>
                <w:bottom w:val="none" w:sz="0" w:space="0" w:color="auto"/>
                <w:right w:val="none" w:sz="0" w:space="0" w:color="auto"/>
              </w:divBdr>
            </w:div>
            <w:div w:id="331371335">
              <w:marLeft w:val="0"/>
              <w:marRight w:val="0"/>
              <w:marTop w:val="0"/>
              <w:marBottom w:val="0"/>
              <w:divBdr>
                <w:top w:val="none" w:sz="0" w:space="0" w:color="auto"/>
                <w:left w:val="none" w:sz="0" w:space="0" w:color="auto"/>
                <w:bottom w:val="none" w:sz="0" w:space="0" w:color="auto"/>
                <w:right w:val="none" w:sz="0" w:space="0" w:color="auto"/>
              </w:divBdr>
            </w:div>
            <w:div w:id="1678772329">
              <w:marLeft w:val="0"/>
              <w:marRight w:val="0"/>
              <w:marTop w:val="0"/>
              <w:marBottom w:val="0"/>
              <w:divBdr>
                <w:top w:val="none" w:sz="0" w:space="0" w:color="auto"/>
                <w:left w:val="none" w:sz="0" w:space="0" w:color="auto"/>
                <w:bottom w:val="none" w:sz="0" w:space="0" w:color="auto"/>
                <w:right w:val="none" w:sz="0" w:space="0" w:color="auto"/>
              </w:divBdr>
            </w:div>
            <w:div w:id="479536924">
              <w:marLeft w:val="0"/>
              <w:marRight w:val="0"/>
              <w:marTop w:val="0"/>
              <w:marBottom w:val="0"/>
              <w:divBdr>
                <w:top w:val="none" w:sz="0" w:space="0" w:color="auto"/>
                <w:left w:val="none" w:sz="0" w:space="0" w:color="auto"/>
                <w:bottom w:val="none" w:sz="0" w:space="0" w:color="auto"/>
                <w:right w:val="none" w:sz="0" w:space="0" w:color="auto"/>
              </w:divBdr>
            </w:div>
            <w:div w:id="1772818001">
              <w:marLeft w:val="0"/>
              <w:marRight w:val="0"/>
              <w:marTop w:val="0"/>
              <w:marBottom w:val="0"/>
              <w:divBdr>
                <w:top w:val="none" w:sz="0" w:space="0" w:color="auto"/>
                <w:left w:val="none" w:sz="0" w:space="0" w:color="auto"/>
                <w:bottom w:val="none" w:sz="0" w:space="0" w:color="auto"/>
                <w:right w:val="none" w:sz="0" w:space="0" w:color="auto"/>
              </w:divBdr>
            </w:div>
            <w:div w:id="1317690238">
              <w:marLeft w:val="0"/>
              <w:marRight w:val="0"/>
              <w:marTop w:val="0"/>
              <w:marBottom w:val="0"/>
              <w:divBdr>
                <w:top w:val="none" w:sz="0" w:space="0" w:color="auto"/>
                <w:left w:val="none" w:sz="0" w:space="0" w:color="auto"/>
                <w:bottom w:val="none" w:sz="0" w:space="0" w:color="auto"/>
                <w:right w:val="none" w:sz="0" w:space="0" w:color="auto"/>
              </w:divBdr>
            </w:div>
            <w:div w:id="463740816">
              <w:marLeft w:val="0"/>
              <w:marRight w:val="0"/>
              <w:marTop w:val="0"/>
              <w:marBottom w:val="0"/>
              <w:divBdr>
                <w:top w:val="none" w:sz="0" w:space="0" w:color="auto"/>
                <w:left w:val="none" w:sz="0" w:space="0" w:color="auto"/>
                <w:bottom w:val="none" w:sz="0" w:space="0" w:color="auto"/>
                <w:right w:val="none" w:sz="0" w:space="0" w:color="auto"/>
              </w:divBdr>
            </w:div>
            <w:div w:id="1456026083">
              <w:marLeft w:val="0"/>
              <w:marRight w:val="0"/>
              <w:marTop w:val="0"/>
              <w:marBottom w:val="0"/>
              <w:divBdr>
                <w:top w:val="none" w:sz="0" w:space="0" w:color="auto"/>
                <w:left w:val="none" w:sz="0" w:space="0" w:color="auto"/>
                <w:bottom w:val="none" w:sz="0" w:space="0" w:color="auto"/>
                <w:right w:val="none" w:sz="0" w:space="0" w:color="auto"/>
              </w:divBdr>
            </w:div>
            <w:div w:id="1845392107">
              <w:marLeft w:val="0"/>
              <w:marRight w:val="0"/>
              <w:marTop w:val="0"/>
              <w:marBottom w:val="0"/>
              <w:divBdr>
                <w:top w:val="none" w:sz="0" w:space="0" w:color="auto"/>
                <w:left w:val="none" w:sz="0" w:space="0" w:color="auto"/>
                <w:bottom w:val="none" w:sz="0" w:space="0" w:color="auto"/>
                <w:right w:val="none" w:sz="0" w:space="0" w:color="auto"/>
              </w:divBdr>
            </w:div>
            <w:div w:id="1232695586">
              <w:marLeft w:val="0"/>
              <w:marRight w:val="0"/>
              <w:marTop w:val="0"/>
              <w:marBottom w:val="0"/>
              <w:divBdr>
                <w:top w:val="none" w:sz="0" w:space="0" w:color="auto"/>
                <w:left w:val="none" w:sz="0" w:space="0" w:color="auto"/>
                <w:bottom w:val="none" w:sz="0" w:space="0" w:color="auto"/>
                <w:right w:val="none" w:sz="0" w:space="0" w:color="auto"/>
              </w:divBdr>
            </w:div>
            <w:div w:id="1043555440">
              <w:marLeft w:val="0"/>
              <w:marRight w:val="0"/>
              <w:marTop w:val="0"/>
              <w:marBottom w:val="0"/>
              <w:divBdr>
                <w:top w:val="none" w:sz="0" w:space="0" w:color="auto"/>
                <w:left w:val="none" w:sz="0" w:space="0" w:color="auto"/>
                <w:bottom w:val="none" w:sz="0" w:space="0" w:color="auto"/>
                <w:right w:val="none" w:sz="0" w:space="0" w:color="auto"/>
              </w:divBdr>
            </w:div>
            <w:div w:id="813790715">
              <w:marLeft w:val="0"/>
              <w:marRight w:val="0"/>
              <w:marTop w:val="0"/>
              <w:marBottom w:val="0"/>
              <w:divBdr>
                <w:top w:val="none" w:sz="0" w:space="0" w:color="auto"/>
                <w:left w:val="none" w:sz="0" w:space="0" w:color="auto"/>
                <w:bottom w:val="none" w:sz="0" w:space="0" w:color="auto"/>
                <w:right w:val="none" w:sz="0" w:space="0" w:color="auto"/>
              </w:divBdr>
            </w:div>
            <w:div w:id="1467578572">
              <w:marLeft w:val="0"/>
              <w:marRight w:val="0"/>
              <w:marTop w:val="0"/>
              <w:marBottom w:val="0"/>
              <w:divBdr>
                <w:top w:val="none" w:sz="0" w:space="0" w:color="auto"/>
                <w:left w:val="none" w:sz="0" w:space="0" w:color="auto"/>
                <w:bottom w:val="none" w:sz="0" w:space="0" w:color="auto"/>
                <w:right w:val="none" w:sz="0" w:space="0" w:color="auto"/>
              </w:divBdr>
            </w:div>
            <w:div w:id="1535384650">
              <w:marLeft w:val="0"/>
              <w:marRight w:val="0"/>
              <w:marTop w:val="0"/>
              <w:marBottom w:val="0"/>
              <w:divBdr>
                <w:top w:val="none" w:sz="0" w:space="0" w:color="auto"/>
                <w:left w:val="none" w:sz="0" w:space="0" w:color="auto"/>
                <w:bottom w:val="none" w:sz="0" w:space="0" w:color="auto"/>
                <w:right w:val="none" w:sz="0" w:space="0" w:color="auto"/>
              </w:divBdr>
            </w:div>
            <w:div w:id="1553299682">
              <w:marLeft w:val="0"/>
              <w:marRight w:val="0"/>
              <w:marTop w:val="0"/>
              <w:marBottom w:val="0"/>
              <w:divBdr>
                <w:top w:val="none" w:sz="0" w:space="0" w:color="auto"/>
                <w:left w:val="none" w:sz="0" w:space="0" w:color="auto"/>
                <w:bottom w:val="none" w:sz="0" w:space="0" w:color="auto"/>
                <w:right w:val="none" w:sz="0" w:space="0" w:color="auto"/>
              </w:divBdr>
            </w:div>
            <w:div w:id="349454345">
              <w:marLeft w:val="0"/>
              <w:marRight w:val="0"/>
              <w:marTop w:val="0"/>
              <w:marBottom w:val="0"/>
              <w:divBdr>
                <w:top w:val="none" w:sz="0" w:space="0" w:color="auto"/>
                <w:left w:val="none" w:sz="0" w:space="0" w:color="auto"/>
                <w:bottom w:val="none" w:sz="0" w:space="0" w:color="auto"/>
                <w:right w:val="none" w:sz="0" w:space="0" w:color="auto"/>
              </w:divBdr>
            </w:div>
            <w:div w:id="599723397">
              <w:marLeft w:val="0"/>
              <w:marRight w:val="0"/>
              <w:marTop w:val="0"/>
              <w:marBottom w:val="0"/>
              <w:divBdr>
                <w:top w:val="none" w:sz="0" w:space="0" w:color="auto"/>
                <w:left w:val="none" w:sz="0" w:space="0" w:color="auto"/>
                <w:bottom w:val="none" w:sz="0" w:space="0" w:color="auto"/>
                <w:right w:val="none" w:sz="0" w:space="0" w:color="auto"/>
              </w:divBdr>
            </w:div>
            <w:div w:id="1031417598">
              <w:marLeft w:val="0"/>
              <w:marRight w:val="0"/>
              <w:marTop w:val="0"/>
              <w:marBottom w:val="0"/>
              <w:divBdr>
                <w:top w:val="none" w:sz="0" w:space="0" w:color="auto"/>
                <w:left w:val="none" w:sz="0" w:space="0" w:color="auto"/>
                <w:bottom w:val="none" w:sz="0" w:space="0" w:color="auto"/>
                <w:right w:val="none" w:sz="0" w:space="0" w:color="auto"/>
              </w:divBdr>
            </w:div>
            <w:div w:id="1553229780">
              <w:marLeft w:val="0"/>
              <w:marRight w:val="0"/>
              <w:marTop w:val="0"/>
              <w:marBottom w:val="0"/>
              <w:divBdr>
                <w:top w:val="none" w:sz="0" w:space="0" w:color="auto"/>
                <w:left w:val="none" w:sz="0" w:space="0" w:color="auto"/>
                <w:bottom w:val="none" w:sz="0" w:space="0" w:color="auto"/>
                <w:right w:val="none" w:sz="0" w:space="0" w:color="auto"/>
              </w:divBdr>
            </w:div>
            <w:div w:id="1276794803">
              <w:marLeft w:val="0"/>
              <w:marRight w:val="0"/>
              <w:marTop w:val="0"/>
              <w:marBottom w:val="0"/>
              <w:divBdr>
                <w:top w:val="none" w:sz="0" w:space="0" w:color="auto"/>
                <w:left w:val="none" w:sz="0" w:space="0" w:color="auto"/>
                <w:bottom w:val="none" w:sz="0" w:space="0" w:color="auto"/>
                <w:right w:val="none" w:sz="0" w:space="0" w:color="auto"/>
              </w:divBdr>
            </w:div>
            <w:div w:id="110757085">
              <w:marLeft w:val="0"/>
              <w:marRight w:val="0"/>
              <w:marTop w:val="0"/>
              <w:marBottom w:val="0"/>
              <w:divBdr>
                <w:top w:val="none" w:sz="0" w:space="0" w:color="auto"/>
                <w:left w:val="none" w:sz="0" w:space="0" w:color="auto"/>
                <w:bottom w:val="none" w:sz="0" w:space="0" w:color="auto"/>
                <w:right w:val="none" w:sz="0" w:space="0" w:color="auto"/>
              </w:divBdr>
            </w:div>
            <w:div w:id="262034939">
              <w:marLeft w:val="0"/>
              <w:marRight w:val="0"/>
              <w:marTop w:val="0"/>
              <w:marBottom w:val="0"/>
              <w:divBdr>
                <w:top w:val="none" w:sz="0" w:space="0" w:color="auto"/>
                <w:left w:val="none" w:sz="0" w:space="0" w:color="auto"/>
                <w:bottom w:val="none" w:sz="0" w:space="0" w:color="auto"/>
                <w:right w:val="none" w:sz="0" w:space="0" w:color="auto"/>
              </w:divBdr>
            </w:div>
            <w:div w:id="852299980">
              <w:marLeft w:val="0"/>
              <w:marRight w:val="0"/>
              <w:marTop w:val="0"/>
              <w:marBottom w:val="0"/>
              <w:divBdr>
                <w:top w:val="none" w:sz="0" w:space="0" w:color="auto"/>
                <w:left w:val="none" w:sz="0" w:space="0" w:color="auto"/>
                <w:bottom w:val="none" w:sz="0" w:space="0" w:color="auto"/>
                <w:right w:val="none" w:sz="0" w:space="0" w:color="auto"/>
              </w:divBdr>
            </w:div>
            <w:div w:id="1926919161">
              <w:marLeft w:val="0"/>
              <w:marRight w:val="0"/>
              <w:marTop w:val="0"/>
              <w:marBottom w:val="0"/>
              <w:divBdr>
                <w:top w:val="none" w:sz="0" w:space="0" w:color="auto"/>
                <w:left w:val="none" w:sz="0" w:space="0" w:color="auto"/>
                <w:bottom w:val="none" w:sz="0" w:space="0" w:color="auto"/>
                <w:right w:val="none" w:sz="0" w:space="0" w:color="auto"/>
              </w:divBdr>
            </w:div>
            <w:div w:id="1389456093">
              <w:marLeft w:val="0"/>
              <w:marRight w:val="0"/>
              <w:marTop w:val="0"/>
              <w:marBottom w:val="0"/>
              <w:divBdr>
                <w:top w:val="none" w:sz="0" w:space="0" w:color="auto"/>
                <w:left w:val="none" w:sz="0" w:space="0" w:color="auto"/>
                <w:bottom w:val="none" w:sz="0" w:space="0" w:color="auto"/>
                <w:right w:val="none" w:sz="0" w:space="0" w:color="auto"/>
              </w:divBdr>
            </w:div>
            <w:div w:id="1363239348">
              <w:marLeft w:val="0"/>
              <w:marRight w:val="0"/>
              <w:marTop w:val="0"/>
              <w:marBottom w:val="0"/>
              <w:divBdr>
                <w:top w:val="none" w:sz="0" w:space="0" w:color="auto"/>
                <w:left w:val="none" w:sz="0" w:space="0" w:color="auto"/>
                <w:bottom w:val="none" w:sz="0" w:space="0" w:color="auto"/>
                <w:right w:val="none" w:sz="0" w:space="0" w:color="auto"/>
              </w:divBdr>
            </w:div>
            <w:div w:id="1313027914">
              <w:marLeft w:val="0"/>
              <w:marRight w:val="0"/>
              <w:marTop w:val="0"/>
              <w:marBottom w:val="0"/>
              <w:divBdr>
                <w:top w:val="none" w:sz="0" w:space="0" w:color="auto"/>
                <w:left w:val="none" w:sz="0" w:space="0" w:color="auto"/>
                <w:bottom w:val="none" w:sz="0" w:space="0" w:color="auto"/>
                <w:right w:val="none" w:sz="0" w:space="0" w:color="auto"/>
              </w:divBdr>
            </w:div>
            <w:div w:id="434135148">
              <w:marLeft w:val="0"/>
              <w:marRight w:val="0"/>
              <w:marTop w:val="0"/>
              <w:marBottom w:val="0"/>
              <w:divBdr>
                <w:top w:val="none" w:sz="0" w:space="0" w:color="auto"/>
                <w:left w:val="none" w:sz="0" w:space="0" w:color="auto"/>
                <w:bottom w:val="none" w:sz="0" w:space="0" w:color="auto"/>
                <w:right w:val="none" w:sz="0" w:space="0" w:color="auto"/>
              </w:divBdr>
            </w:div>
            <w:div w:id="1175610726">
              <w:marLeft w:val="0"/>
              <w:marRight w:val="0"/>
              <w:marTop w:val="0"/>
              <w:marBottom w:val="0"/>
              <w:divBdr>
                <w:top w:val="none" w:sz="0" w:space="0" w:color="auto"/>
                <w:left w:val="none" w:sz="0" w:space="0" w:color="auto"/>
                <w:bottom w:val="none" w:sz="0" w:space="0" w:color="auto"/>
                <w:right w:val="none" w:sz="0" w:space="0" w:color="auto"/>
              </w:divBdr>
            </w:div>
            <w:div w:id="258952879">
              <w:marLeft w:val="0"/>
              <w:marRight w:val="0"/>
              <w:marTop w:val="0"/>
              <w:marBottom w:val="0"/>
              <w:divBdr>
                <w:top w:val="none" w:sz="0" w:space="0" w:color="auto"/>
                <w:left w:val="none" w:sz="0" w:space="0" w:color="auto"/>
                <w:bottom w:val="none" w:sz="0" w:space="0" w:color="auto"/>
                <w:right w:val="none" w:sz="0" w:space="0" w:color="auto"/>
              </w:divBdr>
            </w:div>
            <w:div w:id="888496686">
              <w:marLeft w:val="0"/>
              <w:marRight w:val="0"/>
              <w:marTop w:val="0"/>
              <w:marBottom w:val="0"/>
              <w:divBdr>
                <w:top w:val="none" w:sz="0" w:space="0" w:color="auto"/>
                <w:left w:val="none" w:sz="0" w:space="0" w:color="auto"/>
                <w:bottom w:val="none" w:sz="0" w:space="0" w:color="auto"/>
                <w:right w:val="none" w:sz="0" w:space="0" w:color="auto"/>
              </w:divBdr>
            </w:div>
            <w:div w:id="429008220">
              <w:marLeft w:val="0"/>
              <w:marRight w:val="0"/>
              <w:marTop w:val="0"/>
              <w:marBottom w:val="0"/>
              <w:divBdr>
                <w:top w:val="none" w:sz="0" w:space="0" w:color="auto"/>
                <w:left w:val="none" w:sz="0" w:space="0" w:color="auto"/>
                <w:bottom w:val="none" w:sz="0" w:space="0" w:color="auto"/>
                <w:right w:val="none" w:sz="0" w:space="0" w:color="auto"/>
              </w:divBdr>
            </w:div>
            <w:div w:id="1208496272">
              <w:marLeft w:val="0"/>
              <w:marRight w:val="0"/>
              <w:marTop w:val="0"/>
              <w:marBottom w:val="0"/>
              <w:divBdr>
                <w:top w:val="none" w:sz="0" w:space="0" w:color="auto"/>
                <w:left w:val="none" w:sz="0" w:space="0" w:color="auto"/>
                <w:bottom w:val="none" w:sz="0" w:space="0" w:color="auto"/>
                <w:right w:val="none" w:sz="0" w:space="0" w:color="auto"/>
              </w:divBdr>
            </w:div>
            <w:div w:id="687751084">
              <w:marLeft w:val="0"/>
              <w:marRight w:val="0"/>
              <w:marTop w:val="0"/>
              <w:marBottom w:val="0"/>
              <w:divBdr>
                <w:top w:val="none" w:sz="0" w:space="0" w:color="auto"/>
                <w:left w:val="none" w:sz="0" w:space="0" w:color="auto"/>
                <w:bottom w:val="none" w:sz="0" w:space="0" w:color="auto"/>
                <w:right w:val="none" w:sz="0" w:space="0" w:color="auto"/>
              </w:divBdr>
            </w:div>
            <w:div w:id="1377508415">
              <w:marLeft w:val="0"/>
              <w:marRight w:val="0"/>
              <w:marTop w:val="0"/>
              <w:marBottom w:val="0"/>
              <w:divBdr>
                <w:top w:val="none" w:sz="0" w:space="0" w:color="auto"/>
                <w:left w:val="none" w:sz="0" w:space="0" w:color="auto"/>
                <w:bottom w:val="none" w:sz="0" w:space="0" w:color="auto"/>
                <w:right w:val="none" w:sz="0" w:space="0" w:color="auto"/>
              </w:divBdr>
            </w:div>
            <w:div w:id="1053046513">
              <w:marLeft w:val="0"/>
              <w:marRight w:val="0"/>
              <w:marTop w:val="0"/>
              <w:marBottom w:val="0"/>
              <w:divBdr>
                <w:top w:val="none" w:sz="0" w:space="0" w:color="auto"/>
                <w:left w:val="none" w:sz="0" w:space="0" w:color="auto"/>
                <w:bottom w:val="none" w:sz="0" w:space="0" w:color="auto"/>
                <w:right w:val="none" w:sz="0" w:space="0" w:color="auto"/>
              </w:divBdr>
            </w:div>
            <w:div w:id="1123156412">
              <w:marLeft w:val="0"/>
              <w:marRight w:val="0"/>
              <w:marTop w:val="0"/>
              <w:marBottom w:val="0"/>
              <w:divBdr>
                <w:top w:val="none" w:sz="0" w:space="0" w:color="auto"/>
                <w:left w:val="none" w:sz="0" w:space="0" w:color="auto"/>
                <w:bottom w:val="none" w:sz="0" w:space="0" w:color="auto"/>
                <w:right w:val="none" w:sz="0" w:space="0" w:color="auto"/>
              </w:divBdr>
            </w:div>
            <w:div w:id="38433515">
              <w:marLeft w:val="0"/>
              <w:marRight w:val="0"/>
              <w:marTop w:val="0"/>
              <w:marBottom w:val="0"/>
              <w:divBdr>
                <w:top w:val="none" w:sz="0" w:space="0" w:color="auto"/>
                <w:left w:val="none" w:sz="0" w:space="0" w:color="auto"/>
                <w:bottom w:val="none" w:sz="0" w:space="0" w:color="auto"/>
                <w:right w:val="none" w:sz="0" w:space="0" w:color="auto"/>
              </w:divBdr>
            </w:div>
            <w:div w:id="1095251988">
              <w:marLeft w:val="0"/>
              <w:marRight w:val="0"/>
              <w:marTop w:val="0"/>
              <w:marBottom w:val="0"/>
              <w:divBdr>
                <w:top w:val="none" w:sz="0" w:space="0" w:color="auto"/>
                <w:left w:val="none" w:sz="0" w:space="0" w:color="auto"/>
                <w:bottom w:val="none" w:sz="0" w:space="0" w:color="auto"/>
                <w:right w:val="none" w:sz="0" w:space="0" w:color="auto"/>
              </w:divBdr>
            </w:div>
            <w:div w:id="1996032715">
              <w:marLeft w:val="0"/>
              <w:marRight w:val="0"/>
              <w:marTop w:val="0"/>
              <w:marBottom w:val="0"/>
              <w:divBdr>
                <w:top w:val="none" w:sz="0" w:space="0" w:color="auto"/>
                <w:left w:val="none" w:sz="0" w:space="0" w:color="auto"/>
                <w:bottom w:val="none" w:sz="0" w:space="0" w:color="auto"/>
                <w:right w:val="none" w:sz="0" w:space="0" w:color="auto"/>
              </w:divBdr>
            </w:div>
            <w:div w:id="307513248">
              <w:marLeft w:val="0"/>
              <w:marRight w:val="0"/>
              <w:marTop w:val="0"/>
              <w:marBottom w:val="0"/>
              <w:divBdr>
                <w:top w:val="none" w:sz="0" w:space="0" w:color="auto"/>
                <w:left w:val="none" w:sz="0" w:space="0" w:color="auto"/>
                <w:bottom w:val="none" w:sz="0" w:space="0" w:color="auto"/>
                <w:right w:val="none" w:sz="0" w:space="0" w:color="auto"/>
              </w:divBdr>
            </w:div>
            <w:div w:id="1449664493">
              <w:marLeft w:val="0"/>
              <w:marRight w:val="0"/>
              <w:marTop w:val="0"/>
              <w:marBottom w:val="0"/>
              <w:divBdr>
                <w:top w:val="none" w:sz="0" w:space="0" w:color="auto"/>
                <w:left w:val="none" w:sz="0" w:space="0" w:color="auto"/>
                <w:bottom w:val="none" w:sz="0" w:space="0" w:color="auto"/>
                <w:right w:val="none" w:sz="0" w:space="0" w:color="auto"/>
              </w:divBdr>
            </w:div>
            <w:div w:id="1401054973">
              <w:marLeft w:val="0"/>
              <w:marRight w:val="0"/>
              <w:marTop w:val="0"/>
              <w:marBottom w:val="0"/>
              <w:divBdr>
                <w:top w:val="none" w:sz="0" w:space="0" w:color="auto"/>
                <w:left w:val="none" w:sz="0" w:space="0" w:color="auto"/>
                <w:bottom w:val="none" w:sz="0" w:space="0" w:color="auto"/>
                <w:right w:val="none" w:sz="0" w:space="0" w:color="auto"/>
              </w:divBdr>
            </w:div>
            <w:div w:id="328868039">
              <w:marLeft w:val="0"/>
              <w:marRight w:val="0"/>
              <w:marTop w:val="0"/>
              <w:marBottom w:val="0"/>
              <w:divBdr>
                <w:top w:val="none" w:sz="0" w:space="0" w:color="auto"/>
                <w:left w:val="none" w:sz="0" w:space="0" w:color="auto"/>
                <w:bottom w:val="none" w:sz="0" w:space="0" w:color="auto"/>
                <w:right w:val="none" w:sz="0" w:space="0" w:color="auto"/>
              </w:divBdr>
            </w:div>
            <w:div w:id="265426149">
              <w:marLeft w:val="0"/>
              <w:marRight w:val="0"/>
              <w:marTop w:val="0"/>
              <w:marBottom w:val="0"/>
              <w:divBdr>
                <w:top w:val="none" w:sz="0" w:space="0" w:color="auto"/>
                <w:left w:val="none" w:sz="0" w:space="0" w:color="auto"/>
                <w:bottom w:val="none" w:sz="0" w:space="0" w:color="auto"/>
                <w:right w:val="none" w:sz="0" w:space="0" w:color="auto"/>
              </w:divBdr>
            </w:div>
            <w:div w:id="440613533">
              <w:marLeft w:val="0"/>
              <w:marRight w:val="0"/>
              <w:marTop w:val="0"/>
              <w:marBottom w:val="0"/>
              <w:divBdr>
                <w:top w:val="none" w:sz="0" w:space="0" w:color="auto"/>
                <w:left w:val="none" w:sz="0" w:space="0" w:color="auto"/>
                <w:bottom w:val="none" w:sz="0" w:space="0" w:color="auto"/>
                <w:right w:val="none" w:sz="0" w:space="0" w:color="auto"/>
              </w:divBdr>
            </w:div>
            <w:div w:id="683212973">
              <w:marLeft w:val="0"/>
              <w:marRight w:val="0"/>
              <w:marTop w:val="0"/>
              <w:marBottom w:val="0"/>
              <w:divBdr>
                <w:top w:val="none" w:sz="0" w:space="0" w:color="auto"/>
                <w:left w:val="none" w:sz="0" w:space="0" w:color="auto"/>
                <w:bottom w:val="none" w:sz="0" w:space="0" w:color="auto"/>
                <w:right w:val="none" w:sz="0" w:space="0" w:color="auto"/>
              </w:divBdr>
            </w:div>
            <w:div w:id="1729573456">
              <w:marLeft w:val="0"/>
              <w:marRight w:val="0"/>
              <w:marTop w:val="0"/>
              <w:marBottom w:val="0"/>
              <w:divBdr>
                <w:top w:val="none" w:sz="0" w:space="0" w:color="auto"/>
                <w:left w:val="none" w:sz="0" w:space="0" w:color="auto"/>
                <w:bottom w:val="none" w:sz="0" w:space="0" w:color="auto"/>
                <w:right w:val="none" w:sz="0" w:space="0" w:color="auto"/>
              </w:divBdr>
            </w:div>
            <w:div w:id="878974970">
              <w:marLeft w:val="0"/>
              <w:marRight w:val="0"/>
              <w:marTop w:val="0"/>
              <w:marBottom w:val="0"/>
              <w:divBdr>
                <w:top w:val="none" w:sz="0" w:space="0" w:color="auto"/>
                <w:left w:val="none" w:sz="0" w:space="0" w:color="auto"/>
                <w:bottom w:val="none" w:sz="0" w:space="0" w:color="auto"/>
                <w:right w:val="none" w:sz="0" w:space="0" w:color="auto"/>
              </w:divBdr>
            </w:div>
            <w:div w:id="1422875454">
              <w:marLeft w:val="0"/>
              <w:marRight w:val="0"/>
              <w:marTop w:val="0"/>
              <w:marBottom w:val="0"/>
              <w:divBdr>
                <w:top w:val="none" w:sz="0" w:space="0" w:color="auto"/>
                <w:left w:val="none" w:sz="0" w:space="0" w:color="auto"/>
                <w:bottom w:val="none" w:sz="0" w:space="0" w:color="auto"/>
                <w:right w:val="none" w:sz="0" w:space="0" w:color="auto"/>
              </w:divBdr>
            </w:div>
            <w:div w:id="223296397">
              <w:marLeft w:val="0"/>
              <w:marRight w:val="0"/>
              <w:marTop w:val="0"/>
              <w:marBottom w:val="0"/>
              <w:divBdr>
                <w:top w:val="none" w:sz="0" w:space="0" w:color="auto"/>
                <w:left w:val="none" w:sz="0" w:space="0" w:color="auto"/>
                <w:bottom w:val="none" w:sz="0" w:space="0" w:color="auto"/>
                <w:right w:val="none" w:sz="0" w:space="0" w:color="auto"/>
              </w:divBdr>
            </w:div>
            <w:div w:id="712920542">
              <w:marLeft w:val="0"/>
              <w:marRight w:val="0"/>
              <w:marTop w:val="0"/>
              <w:marBottom w:val="0"/>
              <w:divBdr>
                <w:top w:val="none" w:sz="0" w:space="0" w:color="auto"/>
                <w:left w:val="none" w:sz="0" w:space="0" w:color="auto"/>
                <w:bottom w:val="none" w:sz="0" w:space="0" w:color="auto"/>
                <w:right w:val="none" w:sz="0" w:space="0" w:color="auto"/>
              </w:divBdr>
            </w:div>
            <w:div w:id="1494637120">
              <w:marLeft w:val="0"/>
              <w:marRight w:val="0"/>
              <w:marTop w:val="0"/>
              <w:marBottom w:val="0"/>
              <w:divBdr>
                <w:top w:val="none" w:sz="0" w:space="0" w:color="auto"/>
                <w:left w:val="none" w:sz="0" w:space="0" w:color="auto"/>
                <w:bottom w:val="none" w:sz="0" w:space="0" w:color="auto"/>
                <w:right w:val="none" w:sz="0" w:space="0" w:color="auto"/>
              </w:divBdr>
            </w:div>
            <w:div w:id="1686129872">
              <w:marLeft w:val="0"/>
              <w:marRight w:val="0"/>
              <w:marTop w:val="0"/>
              <w:marBottom w:val="0"/>
              <w:divBdr>
                <w:top w:val="none" w:sz="0" w:space="0" w:color="auto"/>
                <w:left w:val="none" w:sz="0" w:space="0" w:color="auto"/>
                <w:bottom w:val="none" w:sz="0" w:space="0" w:color="auto"/>
                <w:right w:val="none" w:sz="0" w:space="0" w:color="auto"/>
              </w:divBdr>
            </w:div>
            <w:div w:id="1548687955">
              <w:marLeft w:val="0"/>
              <w:marRight w:val="0"/>
              <w:marTop w:val="0"/>
              <w:marBottom w:val="0"/>
              <w:divBdr>
                <w:top w:val="none" w:sz="0" w:space="0" w:color="auto"/>
                <w:left w:val="none" w:sz="0" w:space="0" w:color="auto"/>
                <w:bottom w:val="none" w:sz="0" w:space="0" w:color="auto"/>
                <w:right w:val="none" w:sz="0" w:space="0" w:color="auto"/>
              </w:divBdr>
            </w:div>
            <w:div w:id="1951889584">
              <w:marLeft w:val="0"/>
              <w:marRight w:val="0"/>
              <w:marTop w:val="0"/>
              <w:marBottom w:val="0"/>
              <w:divBdr>
                <w:top w:val="none" w:sz="0" w:space="0" w:color="auto"/>
                <w:left w:val="none" w:sz="0" w:space="0" w:color="auto"/>
                <w:bottom w:val="none" w:sz="0" w:space="0" w:color="auto"/>
                <w:right w:val="none" w:sz="0" w:space="0" w:color="auto"/>
              </w:divBdr>
            </w:div>
            <w:div w:id="711269229">
              <w:marLeft w:val="0"/>
              <w:marRight w:val="0"/>
              <w:marTop w:val="0"/>
              <w:marBottom w:val="0"/>
              <w:divBdr>
                <w:top w:val="none" w:sz="0" w:space="0" w:color="auto"/>
                <w:left w:val="none" w:sz="0" w:space="0" w:color="auto"/>
                <w:bottom w:val="none" w:sz="0" w:space="0" w:color="auto"/>
                <w:right w:val="none" w:sz="0" w:space="0" w:color="auto"/>
              </w:divBdr>
            </w:div>
            <w:div w:id="877162340">
              <w:marLeft w:val="0"/>
              <w:marRight w:val="0"/>
              <w:marTop w:val="0"/>
              <w:marBottom w:val="0"/>
              <w:divBdr>
                <w:top w:val="none" w:sz="0" w:space="0" w:color="auto"/>
                <w:left w:val="none" w:sz="0" w:space="0" w:color="auto"/>
                <w:bottom w:val="none" w:sz="0" w:space="0" w:color="auto"/>
                <w:right w:val="none" w:sz="0" w:space="0" w:color="auto"/>
              </w:divBdr>
            </w:div>
            <w:div w:id="1891725214">
              <w:marLeft w:val="0"/>
              <w:marRight w:val="0"/>
              <w:marTop w:val="0"/>
              <w:marBottom w:val="0"/>
              <w:divBdr>
                <w:top w:val="none" w:sz="0" w:space="0" w:color="auto"/>
                <w:left w:val="none" w:sz="0" w:space="0" w:color="auto"/>
                <w:bottom w:val="none" w:sz="0" w:space="0" w:color="auto"/>
                <w:right w:val="none" w:sz="0" w:space="0" w:color="auto"/>
              </w:divBdr>
            </w:div>
            <w:div w:id="861822142">
              <w:marLeft w:val="0"/>
              <w:marRight w:val="0"/>
              <w:marTop w:val="0"/>
              <w:marBottom w:val="0"/>
              <w:divBdr>
                <w:top w:val="none" w:sz="0" w:space="0" w:color="auto"/>
                <w:left w:val="none" w:sz="0" w:space="0" w:color="auto"/>
                <w:bottom w:val="none" w:sz="0" w:space="0" w:color="auto"/>
                <w:right w:val="none" w:sz="0" w:space="0" w:color="auto"/>
              </w:divBdr>
            </w:div>
            <w:div w:id="451552887">
              <w:marLeft w:val="0"/>
              <w:marRight w:val="0"/>
              <w:marTop w:val="0"/>
              <w:marBottom w:val="0"/>
              <w:divBdr>
                <w:top w:val="none" w:sz="0" w:space="0" w:color="auto"/>
                <w:left w:val="none" w:sz="0" w:space="0" w:color="auto"/>
                <w:bottom w:val="none" w:sz="0" w:space="0" w:color="auto"/>
                <w:right w:val="none" w:sz="0" w:space="0" w:color="auto"/>
              </w:divBdr>
            </w:div>
            <w:div w:id="1074359202">
              <w:marLeft w:val="0"/>
              <w:marRight w:val="0"/>
              <w:marTop w:val="0"/>
              <w:marBottom w:val="0"/>
              <w:divBdr>
                <w:top w:val="none" w:sz="0" w:space="0" w:color="auto"/>
                <w:left w:val="none" w:sz="0" w:space="0" w:color="auto"/>
                <w:bottom w:val="none" w:sz="0" w:space="0" w:color="auto"/>
                <w:right w:val="none" w:sz="0" w:space="0" w:color="auto"/>
              </w:divBdr>
            </w:div>
            <w:div w:id="1106467531">
              <w:marLeft w:val="0"/>
              <w:marRight w:val="0"/>
              <w:marTop w:val="0"/>
              <w:marBottom w:val="0"/>
              <w:divBdr>
                <w:top w:val="none" w:sz="0" w:space="0" w:color="auto"/>
                <w:left w:val="none" w:sz="0" w:space="0" w:color="auto"/>
                <w:bottom w:val="none" w:sz="0" w:space="0" w:color="auto"/>
                <w:right w:val="none" w:sz="0" w:space="0" w:color="auto"/>
              </w:divBdr>
            </w:div>
            <w:div w:id="1037387614">
              <w:marLeft w:val="0"/>
              <w:marRight w:val="0"/>
              <w:marTop w:val="0"/>
              <w:marBottom w:val="0"/>
              <w:divBdr>
                <w:top w:val="none" w:sz="0" w:space="0" w:color="auto"/>
                <w:left w:val="none" w:sz="0" w:space="0" w:color="auto"/>
                <w:bottom w:val="none" w:sz="0" w:space="0" w:color="auto"/>
                <w:right w:val="none" w:sz="0" w:space="0" w:color="auto"/>
              </w:divBdr>
            </w:div>
            <w:div w:id="1989046102">
              <w:marLeft w:val="0"/>
              <w:marRight w:val="0"/>
              <w:marTop w:val="0"/>
              <w:marBottom w:val="0"/>
              <w:divBdr>
                <w:top w:val="none" w:sz="0" w:space="0" w:color="auto"/>
                <w:left w:val="none" w:sz="0" w:space="0" w:color="auto"/>
                <w:bottom w:val="none" w:sz="0" w:space="0" w:color="auto"/>
                <w:right w:val="none" w:sz="0" w:space="0" w:color="auto"/>
              </w:divBdr>
            </w:div>
            <w:div w:id="1653412407">
              <w:marLeft w:val="0"/>
              <w:marRight w:val="0"/>
              <w:marTop w:val="0"/>
              <w:marBottom w:val="0"/>
              <w:divBdr>
                <w:top w:val="none" w:sz="0" w:space="0" w:color="auto"/>
                <w:left w:val="none" w:sz="0" w:space="0" w:color="auto"/>
                <w:bottom w:val="none" w:sz="0" w:space="0" w:color="auto"/>
                <w:right w:val="none" w:sz="0" w:space="0" w:color="auto"/>
              </w:divBdr>
            </w:div>
            <w:div w:id="1641496782">
              <w:marLeft w:val="0"/>
              <w:marRight w:val="0"/>
              <w:marTop w:val="0"/>
              <w:marBottom w:val="0"/>
              <w:divBdr>
                <w:top w:val="none" w:sz="0" w:space="0" w:color="auto"/>
                <w:left w:val="none" w:sz="0" w:space="0" w:color="auto"/>
                <w:bottom w:val="none" w:sz="0" w:space="0" w:color="auto"/>
                <w:right w:val="none" w:sz="0" w:space="0" w:color="auto"/>
              </w:divBdr>
            </w:div>
            <w:div w:id="1278561892">
              <w:marLeft w:val="0"/>
              <w:marRight w:val="0"/>
              <w:marTop w:val="0"/>
              <w:marBottom w:val="0"/>
              <w:divBdr>
                <w:top w:val="none" w:sz="0" w:space="0" w:color="auto"/>
                <w:left w:val="none" w:sz="0" w:space="0" w:color="auto"/>
                <w:bottom w:val="none" w:sz="0" w:space="0" w:color="auto"/>
                <w:right w:val="none" w:sz="0" w:space="0" w:color="auto"/>
              </w:divBdr>
            </w:div>
            <w:div w:id="2064324630">
              <w:marLeft w:val="0"/>
              <w:marRight w:val="0"/>
              <w:marTop w:val="0"/>
              <w:marBottom w:val="0"/>
              <w:divBdr>
                <w:top w:val="none" w:sz="0" w:space="0" w:color="auto"/>
                <w:left w:val="none" w:sz="0" w:space="0" w:color="auto"/>
                <w:bottom w:val="none" w:sz="0" w:space="0" w:color="auto"/>
                <w:right w:val="none" w:sz="0" w:space="0" w:color="auto"/>
              </w:divBdr>
            </w:div>
            <w:div w:id="137843159">
              <w:marLeft w:val="0"/>
              <w:marRight w:val="0"/>
              <w:marTop w:val="0"/>
              <w:marBottom w:val="0"/>
              <w:divBdr>
                <w:top w:val="none" w:sz="0" w:space="0" w:color="auto"/>
                <w:left w:val="none" w:sz="0" w:space="0" w:color="auto"/>
                <w:bottom w:val="none" w:sz="0" w:space="0" w:color="auto"/>
                <w:right w:val="none" w:sz="0" w:space="0" w:color="auto"/>
              </w:divBdr>
            </w:div>
            <w:div w:id="1284313280">
              <w:marLeft w:val="0"/>
              <w:marRight w:val="0"/>
              <w:marTop w:val="0"/>
              <w:marBottom w:val="0"/>
              <w:divBdr>
                <w:top w:val="none" w:sz="0" w:space="0" w:color="auto"/>
                <w:left w:val="none" w:sz="0" w:space="0" w:color="auto"/>
                <w:bottom w:val="none" w:sz="0" w:space="0" w:color="auto"/>
                <w:right w:val="none" w:sz="0" w:space="0" w:color="auto"/>
              </w:divBdr>
            </w:div>
            <w:div w:id="811488184">
              <w:marLeft w:val="0"/>
              <w:marRight w:val="0"/>
              <w:marTop w:val="0"/>
              <w:marBottom w:val="0"/>
              <w:divBdr>
                <w:top w:val="none" w:sz="0" w:space="0" w:color="auto"/>
                <w:left w:val="none" w:sz="0" w:space="0" w:color="auto"/>
                <w:bottom w:val="none" w:sz="0" w:space="0" w:color="auto"/>
                <w:right w:val="none" w:sz="0" w:space="0" w:color="auto"/>
              </w:divBdr>
            </w:div>
            <w:div w:id="1537155038">
              <w:marLeft w:val="0"/>
              <w:marRight w:val="0"/>
              <w:marTop w:val="0"/>
              <w:marBottom w:val="0"/>
              <w:divBdr>
                <w:top w:val="none" w:sz="0" w:space="0" w:color="auto"/>
                <w:left w:val="none" w:sz="0" w:space="0" w:color="auto"/>
                <w:bottom w:val="none" w:sz="0" w:space="0" w:color="auto"/>
                <w:right w:val="none" w:sz="0" w:space="0" w:color="auto"/>
              </w:divBdr>
            </w:div>
            <w:div w:id="528572210">
              <w:marLeft w:val="0"/>
              <w:marRight w:val="0"/>
              <w:marTop w:val="0"/>
              <w:marBottom w:val="0"/>
              <w:divBdr>
                <w:top w:val="none" w:sz="0" w:space="0" w:color="auto"/>
                <w:left w:val="none" w:sz="0" w:space="0" w:color="auto"/>
                <w:bottom w:val="none" w:sz="0" w:space="0" w:color="auto"/>
                <w:right w:val="none" w:sz="0" w:space="0" w:color="auto"/>
              </w:divBdr>
            </w:div>
            <w:div w:id="624429886">
              <w:marLeft w:val="0"/>
              <w:marRight w:val="0"/>
              <w:marTop w:val="0"/>
              <w:marBottom w:val="0"/>
              <w:divBdr>
                <w:top w:val="none" w:sz="0" w:space="0" w:color="auto"/>
                <w:left w:val="none" w:sz="0" w:space="0" w:color="auto"/>
                <w:bottom w:val="none" w:sz="0" w:space="0" w:color="auto"/>
                <w:right w:val="none" w:sz="0" w:space="0" w:color="auto"/>
              </w:divBdr>
            </w:div>
            <w:div w:id="1356419291">
              <w:marLeft w:val="0"/>
              <w:marRight w:val="0"/>
              <w:marTop w:val="0"/>
              <w:marBottom w:val="0"/>
              <w:divBdr>
                <w:top w:val="none" w:sz="0" w:space="0" w:color="auto"/>
                <w:left w:val="none" w:sz="0" w:space="0" w:color="auto"/>
                <w:bottom w:val="none" w:sz="0" w:space="0" w:color="auto"/>
                <w:right w:val="none" w:sz="0" w:space="0" w:color="auto"/>
              </w:divBdr>
            </w:div>
            <w:div w:id="1869021728">
              <w:marLeft w:val="0"/>
              <w:marRight w:val="0"/>
              <w:marTop w:val="0"/>
              <w:marBottom w:val="0"/>
              <w:divBdr>
                <w:top w:val="none" w:sz="0" w:space="0" w:color="auto"/>
                <w:left w:val="none" w:sz="0" w:space="0" w:color="auto"/>
                <w:bottom w:val="none" w:sz="0" w:space="0" w:color="auto"/>
                <w:right w:val="none" w:sz="0" w:space="0" w:color="auto"/>
              </w:divBdr>
            </w:div>
            <w:div w:id="261106856">
              <w:marLeft w:val="0"/>
              <w:marRight w:val="0"/>
              <w:marTop w:val="0"/>
              <w:marBottom w:val="0"/>
              <w:divBdr>
                <w:top w:val="none" w:sz="0" w:space="0" w:color="auto"/>
                <w:left w:val="none" w:sz="0" w:space="0" w:color="auto"/>
                <w:bottom w:val="none" w:sz="0" w:space="0" w:color="auto"/>
                <w:right w:val="none" w:sz="0" w:space="0" w:color="auto"/>
              </w:divBdr>
            </w:div>
            <w:div w:id="1293561889">
              <w:marLeft w:val="0"/>
              <w:marRight w:val="0"/>
              <w:marTop w:val="0"/>
              <w:marBottom w:val="0"/>
              <w:divBdr>
                <w:top w:val="none" w:sz="0" w:space="0" w:color="auto"/>
                <w:left w:val="none" w:sz="0" w:space="0" w:color="auto"/>
                <w:bottom w:val="none" w:sz="0" w:space="0" w:color="auto"/>
                <w:right w:val="none" w:sz="0" w:space="0" w:color="auto"/>
              </w:divBdr>
            </w:div>
            <w:div w:id="1909029581">
              <w:marLeft w:val="0"/>
              <w:marRight w:val="0"/>
              <w:marTop w:val="0"/>
              <w:marBottom w:val="0"/>
              <w:divBdr>
                <w:top w:val="none" w:sz="0" w:space="0" w:color="auto"/>
                <w:left w:val="none" w:sz="0" w:space="0" w:color="auto"/>
                <w:bottom w:val="none" w:sz="0" w:space="0" w:color="auto"/>
                <w:right w:val="none" w:sz="0" w:space="0" w:color="auto"/>
              </w:divBdr>
            </w:div>
            <w:div w:id="953174609">
              <w:marLeft w:val="0"/>
              <w:marRight w:val="0"/>
              <w:marTop w:val="0"/>
              <w:marBottom w:val="0"/>
              <w:divBdr>
                <w:top w:val="none" w:sz="0" w:space="0" w:color="auto"/>
                <w:left w:val="none" w:sz="0" w:space="0" w:color="auto"/>
                <w:bottom w:val="none" w:sz="0" w:space="0" w:color="auto"/>
                <w:right w:val="none" w:sz="0" w:space="0" w:color="auto"/>
              </w:divBdr>
            </w:div>
            <w:div w:id="501092550">
              <w:marLeft w:val="0"/>
              <w:marRight w:val="0"/>
              <w:marTop w:val="0"/>
              <w:marBottom w:val="0"/>
              <w:divBdr>
                <w:top w:val="none" w:sz="0" w:space="0" w:color="auto"/>
                <w:left w:val="none" w:sz="0" w:space="0" w:color="auto"/>
                <w:bottom w:val="none" w:sz="0" w:space="0" w:color="auto"/>
                <w:right w:val="none" w:sz="0" w:space="0" w:color="auto"/>
              </w:divBdr>
            </w:div>
            <w:div w:id="1985816062">
              <w:marLeft w:val="0"/>
              <w:marRight w:val="0"/>
              <w:marTop w:val="0"/>
              <w:marBottom w:val="0"/>
              <w:divBdr>
                <w:top w:val="none" w:sz="0" w:space="0" w:color="auto"/>
                <w:left w:val="none" w:sz="0" w:space="0" w:color="auto"/>
                <w:bottom w:val="none" w:sz="0" w:space="0" w:color="auto"/>
                <w:right w:val="none" w:sz="0" w:space="0" w:color="auto"/>
              </w:divBdr>
            </w:div>
            <w:div w:id="505632445">
              <w:marLeft w:val="0"/>
              <w:marRight w:val="0"/>
              <w:marTop w:val="0"/>
              <w:marBottom w:val="0"/>
              <w:divBdr>
                <w:top w:val="none" w:sz="0" w:space="0" w:color="auto"/>
                <w:left w:val="none" w:sz="0" w:space="0" w:color="auto"/>
                <w:bottom w:val="none" w:sz="0" w:space="0" w:color="auto"/>
                <w:right w:val="none" w:sz="0" w:space="0" w:color="auto"/>
              </w:divBdr>
            </w:div>
            <w:div w:id="1034186431">
              <w:marLeft w:val="0"/>
              <w:marRight w:val="0"/>
              <w:marTop w:val="0"/>
              <w:marBottom w:val="0"/>
              <w:divBdr>
                <w:top w:val="none" w:sz="0" w:space="0" w:color="auto"/>
                <w:left w:val="none" w:sz="0" w:space="0" w:color="auto"/>
                <w:bottom w:val="none" w:sz="0" w:space="0" w:color="auto"/>
                <w:right w:val="none" w:sz="0" w:space="0" w:color="auto"/>
              </w:divBdr>
            </w:div>
            <w:div w:id="1298026599">
              <w:marLeft w:val="0"/>
              <w:marRight w:val="0"/>
              <w:marTop w:val="0"/>
              <w:marBottom w:val="0"/>
              <w:divBdr>
                <w:top w:val="none" w:sz="0" w:space="0" w:color="auto"/>
                <w:left w:val="none" w:sz="0" w:space="0" w:color="auto"/>
                <w:bottom w:val="none" w:sz="0" w:space="0" w:color="auto"/>
                <w:right w:val="none" w:sz="0" w:space="0" w:color="auto"/>
              </w:divBdr>
            </w:div>
            <w:div w:id="716314882">
              <w:marLeft w:val="0"/>
              <w:marRight w:val="0"/>
              <w:marTop w:val="0"/>
              <w:marBottom w:val="0"/>
              <w:divBdr>
                <w:top w:val="none" w:sz="0" w:space="0" w:color="auto"/>
                <w:left w:val="none" w:sz="0" w:space="0" w:color="auto"/>
                <w:bottom w:val="none" w:sz="0" w:space="0" w:color="auto"/>
                <w:right w:val="none" w:sz="0" w:space="0" w:color="auto"/>
              </w:divBdr>
            </w:div>
            <w:div w:id="1781416479">
              <w:marLeft w:val="0"/>
              <w:marRight w:val="0"/>
              <w:marTop w:val="0"/>
              <w:marBottom w:val="0"/>
              <w:divBdr>
                <w:top w:val="none" w:sz="0" w:space="0" w:color="auto"/>
                <w:left w:val="none" w:sz="0" w:space="0" w:color="auto"/>
                <w:bottom w:val="none" w:sz="0" w:space="0" w:color="auto"/>
                <w:right w:val="none" w:sz="0" w:space="0" w:color="auto"/>
              </w:divBdr>
            </w:div>
            <w:div w:id="1175221627">
              <w:marLeft w:val="0"/>
              <w:marRight w:val="0"/>
              <w:marTop w:val="0"/>
              <w:marBottom w:val="0"/>
              <w:divBdr>
                <w:top w:val="none" w:sz="0" w:space="0" w:color="auto"/>
                <w:left w:val="none" w:sz="0" w:space="0" w:color="auto"/>
                <w:bottom w:val="none" w:sz="0" w:space="0" w:color="auto"/>
                <w:right w:val="none" w:sz="0" w:space="0" w:color="auto"/>
              </w:divBdr>
            </w:div>
            <w:div w:id="279847347">
              <w:marLeft w:val="0"/>
              <w:marRight w:val="0"/>
              <w:marTop w:val="0"/>
              <w:marBottom w:val="0"/>
              <w:divBdr>
                <w:top w:val="none" w:sz="0" w:space="0" w:color="auto"/>
                <w:left w:val="none" w:sz="0" w:space="0" w:color="auto"/>
                <w:bottom w:val="none" w:sz="0" w:space="0" w:color="auto"/>
                <w:right w:val="none" w:sz="0" w:space="0" w:color="auto"/>
              </w:divBdr>
            </w:div>
            <w:div w:id="1590001085">
              <w:marLeft w:val="0"/>
              <w:marRight w:val="0"/>
              <w:marTop w:val="0"/>
              <w:marBottom w:val="0"/>
              <w:divBdr>
                <w:top w:val="none" w:sz="0" w:space="0" w:color="auto"/>
                <w:left w:val="none" w:sz="0" w:space="0" w:color="auto"/>
                <w:bottom w:val="none" w:sz="0" w:space="0" w:color="auto"/>
                <w:right w:val="none" w:sz="0" w:space="0" w:color="auto"/>
              </w:divBdr>
            </w:div>
            <w:div w:id="2013994945">
              <w:marLeft w:val="0"/>
              <w:marRight w:val="0"/>
              <w:marTop w:val="0"/>
              <w:marBottom w:val="0"/>
              <w:divBdr>
                <w:top w:val="none" w:sz="0" w:space="0" w:color="auto"/>
                <w:left w:val="none" w:sz="0" w:space="0" w:color="auto"/>
                <w:bottom w:val="none" w:sz="0" w:space="0" w:color="auto"/>
                <w:right w:val="none" w:sz="0" w:space="0" w:color="auto"/>
              </w:divBdr>
            </w:div>
            <w:div w:id="850870761">
              <w:marLeft w:val="0"/>
              <w:marRight w:val="0"/>
              <w:marTop w:val="0"/>
              <w:marBottom w:val="0"/>
              <w:divBdr>
                <w:top w:val="none" w:sz="0" w:space="0" w:color="auto"/>
                <w:left w:val="none" w:sz="0" w:space="0" w:color="auto"/>
                <w:bottom w:val="none" w:sz="0" w:space="0" w:color="auto"/>
                <w:right w:val="none" w:sz="0" w:space="0" w:color="auto"/>
              </w:divBdr>
            </w:div>
            <w:div w:id="276985814">
              <w:marLeft w:val="0"/>
              <w:marRight w:val="0"/>
              <w:marTop w:val="0"/>
              <w:marBottom w:val="0"/>
              <w:divBdr>
                <w:top w:val="none" w:sz="0" w:space="0" w:color="auto"/>
                <w:left w:val="none" w:sz="0" w:space="0" w:color="auto"/>
                <w:bottom w:val="none" w:sz="0" w:space="0" w:color="auto"/>
                <w:right w:val="none" w:sz="0" w:space="0" w:color="auto"/>
              </w:divBdr>
            </w:div>
            <w:div w:id="1938905715">
              <w:marLeft w:val="0"/>
              <w:marRight w:val="0"/>
              <w:marTop w:val="0"/>
              <w:marBottom w:val="0"/>
              <w:divBdr>
                <w:top w:val="none" w:sz="0" w:space="0" w:color="auto"/>
                <w:left w:val="none" w:sz="0" w:space="0" w:color="auto"/>
                <w:bottom w:val="none" w:sz="0" w:space="0" w:color="auto"/>
                <w:right w:val="none" w:sz="0" w:space="0" w:color="auto"/>
              </w:divBdr>
            </w:div>
            <w:div w:id="589773954">
              <w:marLeft w:val="0"/>
              <w:marRight w:val="0"/>
              <w:marTop w:val="0"/>
              <w:marBottom w:val="0"/>
              <w:divBdr>
                <w:top w:val="none" w:sz="0" w:space="0" w:color="auto"/>
                <w:left w:val="none" w:sz="0" w:space="0" w:color="auto"/>
                <w:bottom w:val="none" w:sz="0" w:space="0" w:color="auto"/>
                <w:right w:val="none" w:sz="0" w:space="0" w:color="auto"/>
              </w:divBdr>
            </w:div>
            <w:div w:id="1846673627">
              <w:marLeft w:val="0"/>
              <w:marRight w:val="0"/>
              <w:marTop w:val="0"/>
              <w:marBottom w:val="0"/>
              <w:divBdr>
                <w:top w:val="none" w:sz="0" w:space="0" w:color="auto"/>
                <w:left w:val="none" w:sz="0" w:space="0" w:color="auto"/>
                <w:bottom w:val="none" w:sz="0" w:space="0" w:color="auto"/>
                <w:right w:val="none" w:sz="0" w:space="0" w:color="auto"/>
              </w:divBdr>
            </w:div>
            <w:div w:id="1710498008">
              <w:marLeft w:val="0"/>
              <w:marRight w:val="0"/>
              <w:marTop w:val="0"/>
              <w:marBottom w:val="0"/>
              <w:divBdr>
                <w:top w:val="none" w:sz="0" w:space="0" w:color="auto"/>
                <w:left w:val="none" w:sz="0" w:space="0" w:color="auto"/>
                <w:bottom w:val="none" w:sz="0" w:space="0" w:color="auto"/>
                <w:right w:val="none" w:sz="0" w:space="0" w:color="auto"/>
              </w:divBdr>
            </w:div>
            <w:div w:id="519902468">
              <w:marLeft w:val="0"/>
              <w:marRight w:val="0"/>
              <w:marTop w:val="0"/>
              <w:marBottom w:val="0"/>
              <w:divBdr>
                <w:top w:val="none" w:sz="0" w:space="0" w:color="auto"/>
                <w:left w:val="none" w:sz="0" w:space="0" w:color="auto"/>
                <w:bottom w:val="none" w:sz="0" w:space="0" w:color="auto"/>
                <w:right w:val="none" w:sz="0" w:space="0" w:color="auto"/>
              </w:divBdr>
            </w:div>
            <w:div w:id="1082097578">
              <w:marLeft w:val="0"/>
              <w:marRight w:val="0"/>
              <w:marTop w:val="0"/>
              <w:marBottom w:val="0"/>
              <w:divBdr>
                <w:top w:val="none" w:sz="0" w:space="0" w:color="auto"/>
                <w:left w:val="none" w:sz="0" w:space="0" w:color="auto"/>
                <w:bottom w:val="none" w:sz="0" w:space="0" w:color="auto"/>
                <w:right w:val="none" w:sz="0" w:space="0" w:color="auto"/>
              </w:divBdr>
            </w:div>
            <w:div w:id="1328480668">
              <w:marLeft w:val="0"/>
              <w:marRight w:val="0"/>
              <w:marTop w:val="0"/>
              <w:marBottom w:val="0"/>
              <w:divBdr>
                <w:top w:val="none" w:sz="0" w:space="0" w:color="auto"/>
                <w:left w:val="none" w:sz="0" w:space="0" w:color="auto"/>
                <w:bottom w:val="none" w:sz="0" w:space="0" w:color="auto"/>
                <w:right w:val="none" w:sz="0" w:space="0" w:color="auto"/>
              </w:divBdr>
            </w:div>
            <w:div w:id="884290219">
              <w:marLeft w:val="0"/>
              <w:marRight w:val="0"/>
              <w:marTop w:val="0"/>
              <w:marBottom w:val="0"/>
              <w:divBdr>
                <w:top w:val="none" w:sz="0" w:space="0" w:color="auto"/>
                <w:left w:val="none" w:sz="0" w:space="0" w:color="auto"/>
                <w:bottom w:val="none" w:sz="0" w:space="0" w:color="auto"/>
                <w:right w:val="none" w:sz="0" w:space="0" w:color="auto"/>
              </w:divBdr>
            </w:div>
            <w:div w:id="1389109087">
              <w:marLeft w:val="0"/>
              <w:marRight w:val="0"/>
              <w:marTop w:val="0"/>
              <w:marBottom w:val="0"/>
              <w:divBdr>
                <w:top w:val="none" w:sz="0" w:space="0" w:color="auto"/>
                <w:left w:val="none" w:sz="0" w:space="0" w:color="auto"/>
                <w:bottom w:val="none" w:sz="0" w:space="0" w:color="auto"/>
                <w:right w:val="none" w:sz="0" w:space="0" w:color="auto"/>
              </w:divBdr>
            </w:div>
            <w:div w:id="492725874">
              <w:marLeft w:val="0"/>
              <w:marRight w:val="0"/>
              <w:marTop w:val="0"/>
              <w:marBottom w:val="0"/>
              <w:divBdr>
                <w:top w:val="none" w:sz="0" w:space="0" w:color="auto"/>
                <w:left w:val="none" w:sz="0" w:space="0" w:color="auto"/>
                <w:bottom w:val="none" w:sz="0" w:space="0" w:color="auto"/>
                <w:right w:val="none" w:sz="0" w:space="0" w:color="auto"/>
              </w:divBdr>
            </w:div>
            <w:div w:id="1197618878">
              <w:marLeft w:val="0"/>
              <w:marRight w:val="0"/>
              <w:marTop w:val="0"/>
              <w:marBottom w:val="0"/>
              <w:divBdr>
                <w:top w:val="none" w:sz="0" w:space="0" w:color="auto"/>
                <w:left w:val="none" w:sz="0" w:space="0" w:color="auto"/>
                <w:bottom w:val="none" w:sz="0" w:space="0" w:color="auto"/>
                <w:right w:val="none" w:sz="0" w:space="0" w:color="auto"/>
              </w:divBdr>
            </w:div>
            <w:div w:id="1034307648">
              <w:marLeft w:val="0"/>
              <w:marRight w:val="0"/>
              <w:marTop w:val="0"/>
              <w:marBottom w:val="0"/>
              <w:divBdr>
                <w:top w:val="none" w:sz="0" w:space="0" w:color="auto"/>
                <w:left w:val="none" w:sz="0" w:space="0" w:color="auto"/>
                <w:bottom w:val="none" w:sz="0" w:space="0" w:color="auto"/>
                <w:right w:val="none" w:sz="0" w:space="0" w:color="auto"/>
              </w:divBdr>
            </w:div>
            <w:div w:id="1675035695">
              <w:marLeft w:val="0"/>
              <w:marRight w:val="0"/>
              <w:marTop w:val="0"/>
              <w:marBottom w:val="0"/>
              <w:divBdr>
                <w:top w:val="none" w:sz="0" w:space="0" w:color="auto"/>
                <w:left w:val="none" w:sz="0" w:space="0" w:color="auto"/>
                <w:bottom w:val="none" w:sz="0" w:space="0" w:color="auto"/>
                <w:right w:val="none" w:sz="0" w:space="0" w:color="auto"/>
              </w:divBdr>
            </w:div>
            <w:div w:id="2100906086">
              <w:marLeft w:val="0"/>
              <w:marRight w:val="0"/>
              <w:marTop w:val="0"/>
              <w:marBottom w:val="0"/>
              <w:divBdr>
                <w:top w:val="none" w:sz="0" w:space="0" w:color="auto"/>
                <w:left w:val="none" w:sz="0" w:space="0" w:color="auto"/>
                <w:bottom w:val="none" w:sz="0" w:space="0" w:color="auto"/>
                <w:right w:val="none" w:sz="0" w:space="0" w:color="auto"/>
              </w:divBdr>
            </w:div>
            <w:div w:id="546648549">
              <w:marLeft w:val="0"/>
              <w:marRight w:val="0"/>
              <w:marTop w:val="0"/>
              <w:marBottom w:val="0"/>
              <w:divBdr>
                <w:top w:val="none" w:sz="0" w:space="0" w:color="auto"/>
                <w:left w:val="none" w:sz="0" w:space="0" w:color="auto"/>
                <w:bottom w:val="none" w:sz="0" w:space="0" w:color="auto"/>
                <w:right w:val="none" w:sz="0" w:space="0" w:color="auto"/>
              </w:divBdr>
            </w:div>
            <w:div w:id="885412365">
              <w:marLeft w:val="0"/>
              <w:marRight w:val="0"/>
              <w:marTop w:val="0"/>
              <w:marBottom w:val="0"/>
              <w:divBdr>
                <w:top w:val="none" w:sz="0" w:space="0" w:color="auto"/>
                <w:left w:val="none" w:sz="0" w:space="0" w:color="auto"/>
                <w:bottom w:val="none" w:sz="0" w:space="0" w:color="auto"/>
                <w:right w:val="none" w:sz="0" w:space="0" w:color="auto"/>
              </w:divBdr>
            </w:div>
            <w:div w:id="1243292575">
              <w:marLeft w:val="0"/>
              <w:marRight w:val="0"/>
              <w:marTop w:val="0"/>
              <w:marBottom w:val="0"/>
              <w:divBdr>
                <w:top w:val="none" w:sz="0" w:space="0" w:color="auto"/>
                <w:left w:val="none" w:sz="0" w:space="0" w:color="auto"/>
                <w:bottom w:val="none" w:sz="0" w:space="0" w:color="auto"/>
                <w:right w:val="none" w:sz="0" w:space="0" w:color="auto"/>
              </w:divBdr>
            </w:div>
            <w:div w:id="419721374">
              <w:marLeft w:val="0"/>
              <w:marRight w:val="0"/>
              <w:marTop w:val="0"/>
              <w:marBottom w:val="0"/>
              <w:divBdr>
                <w:top w:val="none" w:sz="0" w:space="0" w:color="auto"/>
                <w:left w:val="none" w:sz="0" w:space="0" w:color="auto"/>
                <w:bottom w:val="none" w:sz="0" w:space="0" w:color="auto"/>
                <w:right w:val="none" w:sz="0" w:space="0" w:color="auto"/>
              </w:divBdr>
            </w:div>
            <w:div w:id="1997418187">
              <w:marLeft w:val="0"/>
              <w:marRight w:val="0"/>
              <w:marTop w:val="0"/>
              <w:marBottom w:val="0"/>
              <w:divBdr>
                <w:top w:val="none" w:sz="0" w:space="0" w:color="auto"/>
                <w:left w:val="none" w:sz="0" w:space="0" w:color="auto"/>
                <w:bottom w:val="none" w:sz="0" w:space="0" w:color="auto"/>
                <w:right w:val="none" w:sz="0" w:space="0" w:color="auto"/>
              </w:divBdr>
            </w:div>
            <w:div w:id="652875751">
              <w:marLeft w:val="0"/>
              <w:marRight w:val="0"/>
              <w:marTop w:val="0"/>
              <w:marBottom w:val="0"/>
              <w:divBdr>
                <w:top w:val="none" w:sz="0" w:space="0" w:color="auto"/>
                <w:left w:val="none" w:sz="0" w:space="0" w:color="auto"/>
                <w:bottom w:val="none" w:sz="0" w:space="0" w:color="auto"/>
                <w:right w:val="none" w:sz="0" w:space="0" w:color="auto"/>
              </w:divBdr>
            </w:div>
            <w:div w:id="203714244">
              <w:marLeft w:val="0"/>
              <w:marRight w:val="0"/>
              <w:marTop w:val="0"/>
              <w:marBottom w:val="0"/>
              <w:divBdr>
                <w:top w:val="none" w:sz="0" w:space="0" w:color="auto"/>
                <w:left w:val="none" w:sz="0" w:space="0" w:color="auto"/>
                <w:bottom w:val="none" w:sz="0" w:space="0" w:color="auto"/>
                <w:right w:val="none" w:sz="0" w:space="0" w:color="auto"/>
              </w:divBdr>
            </w:div>
            <w:div w:id="1831166508">
              <w:marLeft w:val="0"/>
              <w:marRight w:val="0"/>
              <w:marTop w:val="0"/>
              <w:marBottom w:val="0"/>
              <w:divBdr>
                <w:top w:val="none" w:sz="0" w:space="0" w:color="auto"/>
                <w:left w:val="none" w:sz="0" w:space="0" w:color="auto"/>
                <w:bottom w:val="none" w:sz="0" w:space="0" w:color="auto"/>
                <w:right w:val="none" w:sz="0" w:space="0" w:color="auto"/>
              </w:divBdr>
            </w:div>
            <w:div w:id="1257129733">
              <w:marLeft w:val="0"/>
              <w:marRight w:val="0"/>
              <w:marTop w:val="0"/>
              <w:marBottom w:val="0"/>
              <w:divBdr>
                <w:top w:val="none" w:sz="0" w:space="0" w:color="auto"/>
                <w:left w:val="none" w:sz="0" w:space="0" w:color="auto"/>
                <w:bottom w:val="none" w:sz="0" w:space="0" w:color="auto"/>
                <w:right w:val="none" w:sz="0" w:space="0" w:color="auto"/>
              </w:divBdr>
            </w:div>
            <w:div w:id="961417983">
              <w:marLeft w:val="0"/>
              <w:marRight w:val="0"/>
              <w:marTop w:val="0"/>
              <w:marBottom w:val="0"/>
              <w:divBdr>
                <w:top w:val="none" w:sz="0" w:space="0" w:color="auto"/>
                <w:left w:val="none" w:sz="0" w:space="0" w:color="auto"/>
                <w:bottom w:val="none" w:sz="0" w:space="0" w:color="auto"/>
                <w:right w:val="none" w:sz="0" w:space="0" w:color="auto"/>
              </w:divBdr>
            </w:div>
            <w:div w:id="1520778350">
              <w:marLeft w:val="0"/>
              <w:marRight w:val="0"/>
              <w:marTop w:val="0"/>
              <w:marBottom w:val="0"/>
              <w:divBdr>
                <w:top w:val="none" w:sz="0" w:space="0" w:color="auto"/>
                <w:left w:val="none" w:sz="0" w:space="0" w:color="auto"/>
                <w:bottom w:val="none" w:sz="0" w:space="0" w:color="auto"/>
                <w:right w:val="none" w:sz="0" w:space="0" w:color="auto"/>
              </w:divBdr>
            </w:div>
            <w:div w:id="1371146785">
              <w:marLeft w:val="0"/>
              <w:marRight w:val="0"/>
              <w:marTop w:val="0"/>
              <w:marBottom w:val="0"/>
              <w:divBdr>
                <w:top w:val="none" w:sz="0" w:space="0" w:color="auto"/>
                <w:left w:val="none" w:sz="0" w:space="0" w:color="auto"/>
                <w:bottom w:val="none" w:sz="0" w:space="0" w:color="auto"/>
                <w:right w:val="none" w:sz="0" w:space="0" w:color="auto"/>
              </w:divBdr>
            </w:div>
            <w:div w:id="685978591">
              <w:marLeft w:val="0"/>
              <w:marRight w:val="0"/>
              <w:marTop w:val="0"/>
              <w:marBottom w:val="0"/>
              <w:divBdr>
                <w:top w:val="none" w:sz="0" w:space="0" w:color="auto"/>
                <w:left w:val="none" w:sz="0" w:space="0" w:color="auto"/>
                <w:bottom w:val="none" w:sz="0" w:space="0" w:color="auto"/>
                <w:right w:val="none" w:sz="0" w:space="0" w:color="auto"/>
              </w:divBdr>
            </w:div>
            <w:div w:id="2044555917">
              <w:marLeft w:val="0"/>
              <w:marRight w:val="0"/>
              <w:marTop w:val="0"/>
              <w:marBottom w:val="0"/>
              <w:divBdr>
                <w:top w:val="none" w:sz="0" w:space="0" w:color="auto"/>
                <w:left w:val="none" w:sz="0" w:space="0" w:color="auto"/>
                <w:bottom w:val="none" w:sz="0" w:space="0" w:color="auto"/>
                <w:right w:val="none" w:sz="0" w:space="0" w:color="auto"/>
              </w:divBdr>
            </w:div>
            <w:div w:id="1002973103">
              <w:marLeft w:val="0"/>
              <w:marRight w:val="0"/>
              <w:marTop w:val="0"/>
              <w:marBottom w:val="0"/>
              <w:divBdr>
                <w:top w:val="none" w:sz="0" w:space="0" w:color="auto"/>
                <w:left w:val="none" w:sz="0" w:space="0" w:color="auto"/>
                <w:bottom w:val="none" w:sz="0" w:space="0" w:color="auto"/>
                <w:right w:val="none" w:sz="0" w:space="0" w:color="auto"/>
              </w:divBdr>
            </w:div>
            <w:div w:id="70541089">
              <w:marLeft w:val="0"/>
              <w:marRight w:val="0"/>
              <w:marTop w:val="0"/>
              <w:marBottom w:val="0"/>
              <w:divBdr>
                <w:top w:val="none" w:sz="0" w:space="0" w:color="auto"/>
                <w:left w:val="none" w:sz="0" w:space="0" w:color="auto"/>
                <w:bottom w:val="none" w:sz="0" w:space="0" w:color="auto"/>
                <w:right w:val="none" w:sz="0" w:space="0" w:color="auto"/>
              </w:divBdr>
            </w:div>
            <w:div w:id="357857547">
              <w:marLeft w:val="0"/>
              <w:marRight w:val="0"/>
              <w:marTop w:val="0"/>
              <w:marBottom w:val="0"/>
              <w:divBdr>
                <w:top w:val="none" w:sz="0" w:space="0" w:color="auto"/>
                <w:left w:val="none" w:sz="0" w:space="0" w:color="auto"/>
                <w:bottom w:val="none" w:sz="0" w:space="0" w:color="auto"/>
                <w:right w:val="none" w:sz="0" w:space="0" w:color="auto"/>
              </w:divBdr>
            </w:div>
            <w:div w:id="1073502482">
              <w:marLeft w:val="0"/>
              <w:marRight w:val="0"/>
              <w:marTop w:val="0"/>
              <w:marBottom w:val="0"/>
              <w:divBdr>
                <w:top w:val="none" w:sz="0" w:space="0" w:color="auto"/>
                <w:left w:val="none" w:sz="0" w:space="0" w:color="auto"/>
                <w:bottom w:val="none" w:sz="0" w:space="0" w:color="auto"/>
                <w:right w:val="none" w:sz="0" w:space="0" w:color="auto"/>
              </w:divBdr>
            </w:div>
            <w:div w:id="419641287">
              <w:marLeft w:val="0"/>
              <w:marRight w:val="0"/>
              <w:marTop w:val="0"/>
              <w:marBottom w:val="0"/>
              <w:divBdr>
                <w:top w:val="none" w:sz="0" w:space="0" w:color="auto"/>
                <w:left w:val="none" w:sz="0" w:space="0" w:color="auto"/>
                <w:bottom w:val="none" w:sz="0" w:space="0" w:color="auto"/>
                <w:right w:val="none" w:sz="0" w:space="0" w:color="auto"/>
              </w:divBdr>
            </w:div>
            <w:div w:id="1396584010">
              <w:marLeft w:val="0"/>
              <w:marRight w:val="0"/>
              <w:marTop w:val="0"/>
              <w:marBottom w:val="0"/>
              <w:divBdr>
                <w:top w:val="none" w:sz="0" w:space="0" w:color="auto"/>
                <w:left w:val="none" w:sz="0" w:space="0" w:color="auto"/>
                <w:bottom w:val="none" w:sz="0" w:space="0" w:color="auto"/>
                <w:right w:val="none" w:sz="0" w:space="0" w:color="auto"/>
              </w:divBdr>
            </w:div>
            <w:div w:id="1935242038">
              <w:marLeft w:val="0"/>
              <w:marRight w:val="0"/>
              <w:marTop w:val="0"/>
              <w:marBottom w:val="0"/>
              <w:divBdr>
                <w:top w:val="none" w:sz="0" w:space="0" w:color="auto"/>
                <w:left w:val="none" w:sz="0" w:space="0" w:color="auto"/>
                <w:bottom w:val="none" w:sz="0" w:space="0" w:color="auto"/>
                <w:right w:val="none" w:sz="0" w:space="0" w:color="auto"/>
              </w:divBdr>
            </w:div>
            <w:div w:id="365302407">
              <w:marLeft w:val="0"/>
              <w:marRight w:val="0"/>
              <w:marTop w:val="0"/>
              <w:marBottom w:val="0"/>
              <w:divBdr>
                <w:top w:val="none" w:sz="0" w:space="0" w:color="auto"/>
                <w:left w:val="none" w:sz="0" w:space="0" w:color="auto"/>
                <w:bottom w:val="none" w:sz="0" w:space="0" w:color="auto"/>
                <w:right w:val="none" w:sz="0" w:space="0" w:color="auto"/>
              </w:divBdr>
            </w:div>
            <w:div w:id="1555894837">
              <w:marLeft w:val="0"/>
              <w:marRight w:val="0"/>
              <w:marTop w:val="0"/>
              <w:marBottom w:val="0"/>
              <w:divBdr>
                <w:top w:val="none" w:sz="0" w:space="0" w:color="auto"/>
                <w:left w:val="none" w:sz="0" w:space="0" w:color="auto"/>
                <w:bottom w:val="none" w:sz="0" w:space="0" w:color="auto"/>
                <w:right w:val="none" w:sz="0" w:space="0" w:color="auto"/>
              </w:divBdr>
            </w:div>
            <w:div w:id="101415313">
              <w:marLeft w:val="0"/>
              <w:marRight w:val="0"/>
              <w:marTop w:val="0"/>
              <w:marBottom w:val="0"/>
              <w:divBdr>
                <w:top w:val="none" w:sz="0" w:space="0" w:color="auto"/>
                <w:left w:val="none" w:sz="0" w:space="0" w:color="auto"/>
                <w:bottom w:val="none" w:sz="0" w:space="0" w:color="auto"/>
                <w:right w:val="none" w:sz="0" w:space="0" w:color="auto"/>
              </w:divBdr>
            </w:div>
            <w:div w:id="1307126128">
              <w:marLeft w:val="0"/>
              <w:marRight w:val="0"/>
              <w:marTop w:val="0"/>
              <w:marBottom w:val="0"/>
              <w:divBdr>
                <w:top w:val="none" w:sz="0" w:space="0" w:color="auto"/>
                <w:left w:val="none" w:sz="0" w:space="0" w:color="auto"/>
                <w:bottom w:val="none" w:sz="0" w:space="0" w:color="auto"/>
                <w:right w:val="none" w:sz="0" w:space="0" w:color="auto"/>
              </w:divBdr>
            </w:div>
            <w:div w:id="820468874">
              <w:marLeft w:val="0"/>
              <w:marRight w:val="0"/>
              <w:marTop w:val="0"/>
              <w:marBottom w:val="0"/>
              <w:divBdr>
                <w:top w:val="none" w:sz="0" w:space="0" w:color="auto"/>
                <w:left w:val="none" w:sz="0" w:space="0" w:color="auto"/>
                <w:bottom w:val="none" w:sz="0" w:space="0" w:color="auto"/>
                <w:right w:val="none" w:sz="0" w:space="0" w:color="auto"/>
              </w:divBdr>
            </w:div>
            <w:div w:id="1176044063">
              <w:marLeft w:val="0"/>
              <w:marRight w:val="0"/>
              <w:marTop w:val="0"/>
              <w:marBottom w:val="0"/>
              <w:divBdr>
                <w:top w:val="none" w:sz="0" w:space="0" w:color="auto"/>
                <w:left w:val="none" w:sz="0" w:space="0" w:color="auto"/>
                <w:bottom w:val="none" w:sz="0" w:space="0" w:color="auto"/>
                <w:right w:val="none" w:sz="0" w:space="0" w:color="auto"/>
              </w:divBdr>
            </w:div>
            <w:div w:id="1613901423">
              <w:marLeft w:val="0"/>
              <w:marRight w:val="0"/>
              <w:marTop w:val="0"/>
              <w:marBottom w:val="0"/>
              <w:divBdr>
                <w:top w:val="none" w:sz="0" w:space="0" w:color="auto"/>
                <w:left w:val="none" w:sz="0" w:space="0" w:color="auto"/>
                <w:bottom w:val="none" w:sz="0" w:space="0" w:color="auto"/>
                <w:right w:val="none" w:sz="0" w:space="0" w:color="auto"/>
              </w:divBdr>
            </w:div>
            <w:div w:id="1837920823">
              <w:marLeft w:val="0"/>
              <w:marRight w:val="0"/>
              <w:marTop w:val="0"/>
              <w:marBottom w:val="0"/>
              <w:divBdr>
                <w:top w:val="none" w:sz="0" w:space="0" w:color="auto"/>
                <w:left w:val="none" w:sz="0" w:space="0" w:color="auto"/>
                <w:bottom w:val="none" w:sz="0" w:space="0" w:color="auto"/>
                <w:right w:val="none" w:sz="0" w:space="0" w:color="auto"/>
              </w:divBdr>
            </w:div>
            <w:div w:id="1619945833">
              <w:marLeft w:val="0"/>
              <w:marRight w:val="0"/>
              <w:marTop w:val="0"/>
              <w:marBottom w:val="0"/>
              <w:divBdr>
                <w:top w:val="none" w:sz="0" w:space="0" w:color="auto"/>
                <w:left w:val="none" w:sz="0" w:space="0" w:color="auto"/>
                <w:bottom w:val="none" w:sz="0" w:space="0" w:color="auto"/>
                <w:right w:val="none" w:sz="0" w:space="0" w:color="auto"/>
              </w:divBdr>
            </w:div>
            <w:div w:id="126707901">
              <w:marLeft w:val="0"/>
              <w:marRight w:val="0"/>
              <w:marTop w:val="0"/>
              <w:marBottom w:val="0"/>
              <w:divBdr>
                <w:top w:val="none" w:sz="0" w:space="0" w:color="auto"/>
                <w:left w:val="none" w:sz="0" w:space="0" w:color="auto"/>
                <w:bottom w:val="none" w:sz="0" w:space="0" w:color="auto"/>
                <w:right w:val="none" w:sz="0" w:space="0" w:color="auto"/>
              </w:divBdr>
            </w:div>
            <w:div w:id="1070888231">
              <w:marLeft w:val="0"/>
              <w:marRight w:val="0"/>
              <w:marTop w:val="0"/>
              <w:marBottom w:val="0"/>
              <w:divBdr>
                <w:top w:val="none" w:sz="0" w:space="0" w:color="auto"/>
                <w:left w:val="none" w:sz="0" w:space="0" w:color="auto"/>
                <w:bottom w:val="none" w:sz="0" w:space="0" w:color="auto"/>
                <w:right w:val="none" w:sz="0" w:space="0" w:color="auto"/>
              </w:divBdr>
            </w:div>
            <w:div w:id="63993968">
              <w:marLeft w:val="0"/>
              <w:marRight w:val="0"/>
              <w:marTop w:val="0"/>
              <w:marBottom w:val="0"/>
              <w:divBdr>
                <w:top w:val="none" w:sz="0" w:space="0" w:color="auto"/>
                <w:left w:val="none" w:sz="0" w:space="0" w:color="auto"/>
                <w:bottom w:val="none" w:sz="0" w:space="0" w:color="auto"/>
                <w:right w:val="none" w:sz="0" w:space="0" w:color="auto"/>
              </w:divBdr>
            </w:div>
            <w:div w:id="159081770">
              <w:marLeft w:val="0"/>
              <w:marRight w:val="0"/>
              <w:marTop w:val="0"/>
              <w:marBottom w:val="0"/>
              <w:divBdr>
                <w:top w:val="none" w:sz="0" w:space="0" w:color="auto"/>
                <w:left w:val="none" w:sz="0" w:space="0" w:color="auto"/>
                <w:bottom w:val="none" w:sz="0" w:space="0" w:color="auto"/>
                <w:right w:val="none" w:sz="0" w:space="0" w:color="auto"/>
              </w:divBdr>
            </w:div>
            <w:div w:id="505444465">
              <w:marLeft w:val="0"/>
              <w:marRight w:val="0"/>
              <w:marTop w:val="0"/>
              <w:marBottom w:val="0"/>
              <w:divBdr>
                <w:top w:val="none" w:sz="0" w:space="0" w:color="auto"/>
                <w:left w:val="none" w:sz="0" w:space="0" w:color="auto"/>
                <w:bottom w:val="none" w:sz="0" w:space="0" w:color="auto"/>
                <w:right w:val="none" w:sz="0" w:space="0" w:color="auto"/>
              </w:divBdr>
            </w:div>
            <w:div w:id="1155728211">
              <w:marLeft w:val="0"/>
              <w:marRight w:val="0"/>
              <w:marTop w:val="0"/>
              <w:marBottom w:val="0"/>
              <w:divBdr>
                <w:top w:val="none" w:sz="0" w:space="0" w:color="auto"/>
                <w:left w:val="none" w:sz="0" w:space="0" w:color="auto"/>
                <w:bottom w:val="none" w:sz="0" w:space="0" w:color="auto"/>
                <w:right w:val="none" w:sz="0" w:space="0" w:color="auto"/>
              </w:divBdr>
            </w:div>
            <w:div w:id="154685221">
              <w:marLeft w:val="0"/>
              <w:marRight w:val="0"/>
              <w:marTop w:val="0"/>
              <w:marBottom w:val="0"/>
              <w:divBdr>
                <w:top w:val="none" w:sz="0" w:space="0" w:color="auto"/>
                <w:left w:val="none" w:sz="0" w:space="0" w:color="auto"/>
                <w:bottom w:val="none" w:sz="0" w:space="0" w:color="auto"/>
                <w:right w:val="none" w:sz="0" w:space="0" w:color="auto"/>
              </w:divBdr>
            </w:div>
            <w:div w:id="1643150008">
              <w:marLeft w:val="0"/>
              <w:marRight w:val="0"/>
              <w:marTop w:val="0"/>
              <w:marBottom w:val="0"/>
              <w:divBdr>
                <w:top w:val="none" w:sz="0" w:space="0" w:color="auto"/>
                <w:left w:val="none" w:sz="0" w:space="0" w:color="auto"/>
                <w:bottom w:val="none" w:sz="0" w:space="0" w:color="auto"/>
                <w:right w:val="none" w:sz="0" w:space="0" w:color="auto"/>
              </w:divBdr>
            </w:div>
            <w:div w:id="445658096">
              <w:marLeft w:val="0"/>
              <w:marRight w:val="0"/>
              <w:marTop w:val="0"/>
              <w:marBottom w:val="0"/>
              <w:divBdr>
                <w:top w:val="none" w:sz="0" w:space="0" w:color="auto"/>
                <w:left w:val="none" w:sz="0" w:space="0" w:color="auto"/>
                <w:bottom w:val="none" w:sz="0" w:space="0" w:color="auto"/>
                <w:right w:val="none" w:sz="0" w:space="0" w:color="auto"/>
              </w:divBdr>
            </w:div>
            <w:div w:id="202987161">
              <w:marLeft w:val="0"/>
              <w:marRight w:val="0"/>
              <w:marTop w:val="0"/>
              <w:marBottom w:val="0"/>
              <w:divBdr>
                <w:top w:val="none" w:sz="0" w:space="0" w:color="auto"/>
                <w:left w:val="none" w:sz="0" w:space="0" w:color="auto"/>
                <w:bottom w:val="none" w:sz="0" w:space="0" w:color="auto"/>
                <w:right w:val="none" w:sz="0" w:space="0" w:color="auto"/>
              </w:divBdr>
            </w:div>
            <w:div w:id="1040547267">
              <w:marLeft w:val="0"/>
              <w:marRight w:val="0"/>
              <w:marTop w:val="0"/>
              <w:marBottom w:val="0"/>
              <w:divBdr>
                <w:top w:val="none" w:sz="0" w:space="0" w:color="auto"/>
                <w:left w:val="none" w:sz="0" w:space="0" w:color="auto"/>
                <w:bottom w:val="none" w:sz="0" w:space="0" w:color="auto"/>
                <w:right w:val="none" w:sz="0" w:space="0" w:color="auto"/>
              </w:divBdr>
            </w:div>
            <w:div w:id="1187256187">
              <w:marLeft w:val="0"/>
              <w:marRight w:val="0"/>
              <w:marTop w:val="0"/>
              <w:marBottom w:val="0"/>
              <w:divBdr>
                <w:top w:val="none" w:sz="0" w:space="0" w:color="auto"/>
                <w:left w:val="none" w:sz="0" w:space="0" w:color="auto"/>
                <w:bottom w:val="none" w:sz="0" w:space="0" w:color="auto"/>
                <w:right w:val="none" w:sz="0" w:space="0" w:color="auto"/>
              </w:divBdr>
            </w:div>
            <w:div w:id="1720203866">
              <w:marLeft w:val="0"/>
              <w:marRight w:val="0"/>
              <w:marTop w:val="0"/>
              <w:marBottom w:val="0"/>
              <w:divBdr>
                <w:top w:val="none" w:sz="0" w:space="0" w:color="auto"/>
                <w:left w:val="none" w:sz="0" w:space="0" w:color="auto"/>
                <w:bottom w:val="none" w:sz="0" w:space="0" w:color="auto"/>
                <w:right w:val="none" w:sz="0" w:space="0" w:color="auto"/>
              </w:divBdr>
            </w:div>
            <w:div w:id="780953462">
              <w:marLeft w:val="0"/>
              <w:marRight w:val="0"/>
              <w:marTop w:val="0"/>
              <w:marBottom w:val="0"/>
              <w:divBdr>
                <w:top w:val="none" w:sz="0" w:space="0" w:color="auto"/>
                <w:left w:val="none" w:sz="0" w:space="0" w:color="auto"/>
                <w:bottom w:val="none" w:sz="0" w:space="0" w:color="auto"/>
                <w:right w:val="none" w:sz="0" w:space="0" w:color="auto"/>
              </w:divBdr>
            </w:div>
            <w:div w:id="1209606403">
              <w:marLeft w:val="0"/>
              <w:marRight w:val="0"/>
              <w:marTop w:val="0"/>
              <w:marBottom w:val="0"/>
              <w:divBdr>
                <w:top w:val="none" w:sz="0" w:space="0" w:color="auto"/>
                <w:left w:val="none" w:sz="0" w:space="0" w:color="auto"/>
                <w:bottom w:val="none" w:sz="0" w:space="0" w:color="auto"/>
                <w:right w:val="none" w:sz="0" w:space="0" w:color="auto"/>
              </w:divBdr>
            </w:div>
            <w:div w:id="1321067">
              <w:marLeft w:val="0"/>
              <w:marRight w:val="0"/>
              <w:marTop w:val="0"/>
              <w:marBottom w:val="0"/>
              <w:divBdr>
                <w:top w:val="none" w:sz="0" w:space="0" w:color="auto"/>
                <w:left w:val="none" w:sz="0" w:space="0" w:color="auto"/>
                <w:bottom w:val="none" w:sz="0" w:space="0" w:color="auto"/>
                <w:right w:val="none" w:sz="0" w:space="0" w:color="auto"/>
              </w:divBdr>
            </w:div>
            <w:div w:id="654574976">
              <w:marLeft w:val="0"/>
              <w:marRight w:val="0"/>
              <w:marTop w:val="0"/>
              <w:marBottom w:val="0"/>
              <w:divBdr>
                <w:top w:val="none" w:sz="0" w:space="0" w:color="auto"/>
                <w:left w:val="none" w:sz="0" w:space="0" w:color="auto"/>
                <w:bottom w:val="none" w:sz="0" w:space="0" w:color="auto"/>
                <w:right w:val="none" w:sz="0" w:space="0" w:color="auto"/>
              </w:divBdr>
            </w:div>
            <w:div w:id="79764294">
              <w:marLeft w:val="0"/>
              <w:marRight w:val="0"/>
              <w:marTop w:val="0"/>
              <w:marBottom w:val="0"/>
              <w:divBdr>
                <w:top w:val="none" w:sz="0" w:space="0" w:color="auto"/>
                <w:left w:val="none" w:sz="0" w:space="0" w:color="auto"/>
                <w:bottom w:val="none" w:sz="0" w:space="0" w:color="auto"/>
                <w:right w:val="none" w:sz="0" w:space="0" w:color="auto"/>
              </w:divBdr>
            </w:div>
            <w:div w:id="1637679961">
              <w:marLeft w:val="0"/>
              <w:marRight w:val="0"/>
              <w:marTop w:val="0"/>
              <w:marBottom w:val="0"/>
              <w:divBdr>
                <w:top w:val="none" w:sz="0" w:space="0" w:color="auto"/>
                <w:left w:val="none" w:sz="0" w:space="0" w:color="auto"/>
                <w:bottom w:val="none" w:sz="0" w:space="0" w:color="auto"/>
                <w:right w:val="none" w:sz="0" w:space="0" w:color="auto"/>
              </w:divBdr>
            </w:div>
            <w:div w:id="12876756">
              <w:marLeft w:val="0"/>
              <w:marRight w:val="0"/>
              <w:marTop w:val="0"/>
              <w:marBottom w:val="0"/>
              <w:divBdr>
                <w:top w:val="none" w:sz="0" w:space="0" w:color="auto"/>
                <w:left w:val="none" w:sz="0" w:space="0" w:color="auto"/>
                <w:bottom w:val="none" w:sz="0" w:space="0" w:color="auto"/>
                <w:right w:val="none" w:sz="0" w:space="0" w:color="auto"/>
              </w:divBdr>
            </w:div>
            <w:div w:id="483085431">
              <w:marLeft w:val="0"/>
              <w:marRight w:val="0"/>
              <w:marTop w:val="0"/>
              <w:marBottom w:val="0"/>
              <w:divBdr>
                <w:top w:val="none" w:sz="0" w:space="0" w:color="auto"/>
                <w:left w:val="none" w:sz="0" w:space="0" w:color="auto"/>
                <w:bottom w:val="none" w:sz="0" w:space="0" w:color="auto"/>
                <w:right w:val="none" w:sz="0" w:space="0" w:color="auto"/>
              </w:divBdr>
            </w:div>
            <w:div w:id="354425070">
              <w:marLeft w:val="0"/>
              <w:marRight w:val="0"/>
              <w:marTop w:val="0"/>
              <w:marBottom w:val="0"/>
              <w:divBdr>
                <w:top w:val="none" w:sz="0" w:space="0" w:color="auto"/>
                <w:left w:val="none" w:sz="0" w:space="0" w:color="auto"/>
                <w:bottom w:val="none" w:sz="0" w:space="0" w:color="auto"/>
                <w:right w:val="none" w:sz="0" w:space="0" w:color="auto"/>
              </w:divBdr>
            </w:div>
            <w:div w:id="1821382562">
              <w:marLeft w:val="0"/>
              <w:marRight w:val="0"/>
              <w:marTop w:val="0"/>
              <w:marBottom w:val="0"/>
              <w:divBdr>
                <w:top w:val="none" w:sz="0" w:space="0" w:color="auto"/>
                <w:left w:val="none" w:sz="0" w:space="0" w:color="auto"/>
                <w:bottom w:val="none" w:sz="0" w:space="0" w:color="auto"/>
                <w:right w:val="none" w:sz="0" w:space="0" w:color="auto"/>
              </w:divBdr>
            </w:div>
            <w:div w:id="918707251">
              <w:marLeft w:val="0"/>
              <w:marRight w:val="0"/>
              <w:marTop w:val="0"/>
              <w:marBottom w:val="0"/>
              <w:divBdr>
                <w:top w:val="none" w:sz="0" w:space="0" w:color="auto"/>
                <w:left w:val="none" w:sz="0" w:space="0" w:color="auto"/>
                <w:bottom w:val="none" w:sz="0" w:space="0" w:color="auto"/>
                <w:right w:val="none" w:sz="0" w:space="0" w:color="auto"/>
              </w:divBdr>
            </w:div>
            <w:div w:id="1119378828">
              <w:marLeft w:val="0"/>
              <w:marRight w:val="0"/>
              <w:marTop w:val="0"/>
              <w:marBottom w:val="0"/>
              <w:divBdr>
                <w:top w:val="none" w:sz="0" w:space="0" w:color="auto"/>
                <w:left w:val="none" w:sz="0" w:space="0" w:color="auto"/>
                <w:bottom w:val="none" w:sz="0" w:space="0" w:color="auto"/>
                <w:right w:val="none" w:sz="0" w:space="0" w:color="auto"/>
              </w:divBdr>
            </w:div>
            <w:div w:id="1529683091">
              <w:marLeft w:val="0"/>
              <w:marRight w:val="0"/>
              <w:marTop w:val="0"/>
              <w:marBottom w:val="0"/>
              <w:divBdr>
                <w:top w:val="none" w:sz="0" w:space="0" w:color="auto"/>
                <w:left w:val="none" w:sz="0" w:space="0" w:color="auto"/>
                <w:bottom w:val="none" w:sz="0" w:space="0" w:color="auto"/>
                <w:right w:val="none" w:sz="0" w:space="0" w:color="auto"/>
              </w:divBdr>
            </w:div>
            <w:div w:id="1037510390">
              <w:marLeft w:val="0"/>
              <w:marRight w:val="0"/>
              <w:marTop w:val="0"/>
              <w:marBottom w:val="0"/>
              <w:divBdr>
                <w:top w:val="none" w:sz="0" w:space="0" w:color="auto"/>
                <w:left w:val="none" w:sz="0" w:space="0" w:color="auto"/>
                <w:bottom w:val="none" w:sz="0" w:space="0" w:color="auto"/>
                <w:right w:val="none" w:sz="0" w:space="0" w:color="auto"/>
              </w:divBdr>
            </w:div>
            <w:div w:id="759986846">
              <w:marLeft w:val="0"/>
              <w:marRight w:val="0"/>
              <w:marTop w:val="0"/>
              <w:marBottom w:val="0"/>
              <w:divBdr>
                <w:top w:val="none" w:sz="0" w:space="0" w:color="auto"/>
                <w:left w:val="none" w:sz="0" w:space="0" w:color="auto"/>
                <w:bottom w:val="none" w:sz="0" w:space="0" w:color="auto"/>
                <w:right w:val="none" w:sz="0" w:space="0" w:color="auto"/>
              </w:divBdr>
            </w:div>
            <w:div w:id="872305945">
              <w:marLeft w:val="0"/>
              <w:marRight w:val="0"/>
              <w:marTop w:val="0"/>
              <w:marBottom w:val="0"/>
              <w:divBdr>
                <w:top w:val="none" w:sz="0" w:space="0" w:color="auto"/>
                <w:left w:val="none" w:sz="0" w:space="0" w:color="auto"/>
                <w:bottom w:val="none" w:sz="0" w:space="0" w:color="auto"/>
                <w:right w:val="none" w:sz="0" w:space="0" w:color="auto"/>
              </w:divBdr>
            </w:div>
            <w:div w:id="1162743802">
              <w:marLeft w:val="0"/>
              <w:marRight w:val="0"/>
              <w:marTop w:val="0"/>
              <w:marBottom w:val="0"/>
              <w:divBdr>
                <w:top w:val="none" w:sz="0" w:space="0" w:color="auto"/>
                <w:left w:val="none" w:sz="0" w:space="0" w:color="auto"/>
                <w:bottom w:val="none" w:sz="0" w:space="0" w:color="auto"/>
                <w:right w:val="none" w:sz="0" w:space="0" w:color="auto"/>
              </w:divBdr>
            </w:div>
            <w:div w:id="1859151911">
              <w:marLeft w:val="0"/>
              <w:marRight w:val="0"/>
              <w:marTop w:val="0"/>
              <w:marBottom w:val="0"/>
              <w:divBdr>
                <w:top w:val="none" w:sz="0" w:space="0" w:color="auto"/>
                <w:left w:val="none" w:sz="0" w:space="0" w:color="auto"/>
                <w:bottom w:val="none" w:sz="0" w:space="0" w:color="auto"/>
                <w:right w:val="none" w:sz="0" w:space="0" w:color="auto"/>
              </w:divBdr>
            </w:div>
            <w:div w:id="1459758600">
              <w:marLeft w:val="0"/>
              <w:marRight w:val="0"/>
              <w:marTop w:val="0"/>
              <w:marBottom w:val="0"/>
              <w:divBdr>
                <w:top w:val="none" w:sz="0" w:space="0" w:color="auto"/>
                <w:left w:val="none" w:sz="0" w:space="0" w:color="auto"/>
                <w:bottom w:val="none" w:sz="0" w:space="0" w:color="auto"/>
                <w:right w:val="none" w:sz="0" w:space="0" w:color="auto"/>
              </w:divBdr>
            </w:div>
            <w:div w:id="659577566">
              <w:marLeft w:val="0"/>
              <w:marRight w:val="0"/>
              <w:marTop w:val="0"/>
              <w:marBottom w:val="0"/>
              <w:divBdr>
                <w:top w:val="none" w:sz="0" w:space="0" w:color="auto"/>
                <w:left w:val="none" w:sz="0" w:space="0" w:color="auto"/>
                <w:bottom w:val="none" w:sz="0" w:space="0" w:color="auto"/>
                <w:right w:val="none" w:sz="0" w:space="0" w:color="auto"/>
              </w:divBdr>
            </w:div>
            <w:div w:id="184829723">
              <w:marLeft w:val="0"/>
              <w:marRight w:val="0"/>
              <w:marTop w:val="0"/>
              <w:marBottom w:val="0"/>
              <w:divBdr>
                <w:top w:val="none" w:sz="0" w:space="0" w:color="auto"/>
                <w:left w:val="none" w:sz="0" w:space="0" w:color="auto"/>
                <w:bottom w:val="none" w:sz="0" w:space="0" w:color="auto"/>
                <w:right w:val="none" w:sz="0" w:space="0" w:color="auto"/>
              </w:divBdr>
            </w:div>
            <w:div w:id="25916015">
              <w:marLeft w:val="0"/>
              <w:marRight w:val="0"/>
              <w:marTop w:val="0"/>
              <w:marBottom w:val="0"/>
              <w:divBdr>
                <w:top w:val="none" w:sz="0" w:space="0" w:color="auto"/>
                <w:left w:val="none" w:sz="0" w:space="0" w:color="auto"/>
                <w:bottom w:val="none" w:sz="0" w:space="0" w:color="auto"/>
                <w:right w:val="none" w:sz="0" w:space="0" w:color="auto"/>
              </w:divBdr>
            </w:div>
            <w:div w:id="845361317">
              <w:marLeft w:val="0"/>
              <w:marRight w:val="0"/>
              <w:marTop w:val="0"/>
              <w:marBottom w:val="0"/>
              <w:divBdr>
                <w:top w:val="none" w:sz="0" w:space="0" w:color="auto"/>
                <w:left w:val="none" w:sz="0" w:space="0" w:color="auto"/>
                <w:bottom w:val="none" w:sz="0" w:space="0" w:color="auto"/>
                <w:right w:val="none" w:sz="0" w:space="0" w:color="auto"/>
              </w:divBdr>
            </w:div>
            <w:div w:id="1224635342">
              <w:marLeft w:val="0"/>
              <w:marRight w:val="0"/>
              <w:marTop w:val="0"/>
              <w:marBottom w:val="0"/>
              <w:divBdr>
                <w:top w:val="none" w:sz="0" w:space="0" w:color="auto"/>
                <w:left w:val="none" w:sz="0" w:space="0" w:color="auto"/>
                <w:bottom w:val="none" w:sz="0" w:space="0" w:color="auto"/>
                <w:right w:val="none" w:sz="0" w:space="0" w:color="auto"/>
              </w:divBdr>
            </w:div>
            <w:div w:id="1479416529">
              <w:marLeft w:val="0"/>
              <w:marRight w:val="0"/>
              <w:marTop w:val="0"/>
              <w:marBottom w:val="0"/>
              <w:divBdr>
                <w:top w:val="none" w:sz="0" w:space="0" w:color="auto"/>
                <w:left w:val="none" w:sz="0" w:space="0" w:color="auto"/>
                <w:bottom w:val="none" w:sz="0" w:space="0" w:color="auto"/>
                <w:right w:val="none" w:sz="0" w:space="0" w:color="auto"/>
              </w:divBdr>
            </w:div>
            <w:div w:id="1304652744">
              <w:marLeft w:val="0"/>
              <w:marRight w:val="0"/>
              <w:marTop w:val="0"/>
              <w:marBottom w:val="0"/>
              <w:divBdr>
                <w:top w:val="none" w:sz="0" w:space="0" w:color="auto"/>
                <w:left w:val="none" w:sz="0" w:space="0" w:color="auto"/>
                <w:bottom w:val="none" w:sz="0" w:space="0" w:color="auto"/>
                <w:right w:val="none" w:sz="0" w:space="0" w:color="auto"/>
              </w:divBdr>
            </w:div>
            <w:div w:id="297877372">
              <w:marLeft w:val="0"/>
              <w:marRight w:val="0"/>
              <w:marTop w:val="0"/>
              <w:marBottom w:val="0"/>
              <w:divBdr>
                <w:top w:val="none" w:sz="0" w:space="0" w:color="auto"/>
                <w:left w:val="none" w:sz="0" w:space="0" w:color="auto"/>
                <w:bottom w:val="none" w:sz="0" w:space="0" w:color="auto"/>
                <w:right w:val="none" w:sz="0" w:space="0" w:color="auto"/>
              </w:divBdr>
            </w:div>
            <w:div w:id="170924004">
              <w:marLeft w:val="0"/>
              <w:marRight w:val="0"/>
              <w:marTop w:val="0"/>
              <w:marBottom w:val="0"/>
              <w:divBdr>
                <w:top w:val="none" w:sz="0" w:space="0" w:color="auto"/>
                <w:left w:val="none" w:sz="0" w:space="0" w:color="auto"/>
                <w:bottom w:val="none" w:sz="0" w:space="0" w:color="auto"/>
                <w:right w:val="none" w:sz="0" w:space="0" w:color="auto"/>
              </w:divBdr>
            </w:div>
            <w:div w:id="146481397">
              <w:marLeft w:val="0"/>
              <w:marRight w:val="0"/>
              <w:marTop w:val="0"/>
              <w:marBottom w:val="0"/>
              <w:divBdr>
                <w:top w:val="none" w:sz="0" w:space="0" w:color="auto"/>
                <w:left w:val="none" w:sz="0" w:space="0" w:color="auto"/>
                <w:bottom w:val="none" w:sz="0" w:space="0" w:color="auto"/>
                <w:right w:val="none" w:sz="0" w:space="0" w:color="auto"/>
              </w:divBdr>
            </w:div>
            <w:div w:id="1921407321">
              <w:marLeft w:val="0"/>
              <w:marRight w:val="0"/>
              <w:marTop w:val="0"/>
              <w:marBottom w:val="0"/>
              <w:divBdr>
                <w:top w:val="none" w:sz="0" w:space="0" w:color="auto"/>
                <w:left w:val="none" w:sz="0" w:space="0" w:color="auto"/>
                <w:bottom w:val="none" w:sz="0" w:space="0" w:color="auto"/>
                <w:right w:val="none" w:sz="0" w:space="0" w:color="auto"/>
              </w:divBdr>
            </w:div>
            <w:div w:id="1023939260">
              <w:marLeft w:val="0"/>
              <w:marRight w:val="0"/>
              <w:marTop w:val="0"/>
              <w:marBottom w:val="0"/>
              <w:divBdr>
                <w:top w:val="none" w:sz="0" w:space="0" w:color="auto"/>
                <w:left w:val="none" w:sz="0" w:space="0" w:color="auto"/>
                <w:bottom w:val="none" w:sz="0" w:space="0" w:color="auto"/>
                <w:right w:val="none" w:sz="0" w:space="0" w:color="auto"/>
              </w:divBdr>
            </w:div>
            <w:div w:id="1458643968">
              <w:marLeft w:val="0"/>
              <w:marRight w:val="0"/>
              <w:marTop w:val="0"/>
              <w:marBottom w:val="0"/>
              <w:divBdr>
                <w:top w:val="none" w:sz="0" w:space="0" w:color="auto"/>
                <w:left w:val="none" w:sz="0" w:space="0" w:color="auto"/>
                <w:bottom w:val="none" w:sz="0" w:space="0" w:color="auto"/>
                <w:right w:val="none" w:sz="0" w:space="0" w:color="auto"/>
              </w:divBdr>
            </w:div>
            <w:div w:id="432215573">
              <w:marLeft w:val="0"/>
              <w:marRight w:val="0"/>
              <w:marTop w:val="0"/>
              <w:marBottom w:val="0"/>
              <w:divBdr>
                <w:top w:val="none" w:sz="0" w:space="0" w:color="auto"/>
                <w:left w:val="none" w:sz="0" w:space="0" w:color="auto"/>
                <w:bottom w:val="none" w:sz="0" w:space="0" w:color="auto"/>
                <w:right w:val="none" w:sz="0" w:space="0" w:color="auto"/>
              </w:divBdr>
            </w:div>
            <w:div w:id="732436761">
              <w:marLeft w:val="0"/>
              <w:marRight w:val="0"/>
              <w:marTop w:val="0"/>
              <w:marBottom w:val="0"/>
              <w:divBdr>
                <w:top w:val="none" w:sz="0" w:space="0" w:color="auto"/>
                <w:left w:val="none" w:sz="0" w:space="0" w:color="auto"/>
                <w:bottom w:val="none" w:sz="0" w:space="0" w:color="auto"/>
                <w:right w:val="none" w:sz="0" w:space="0" w:color="auto"/>
              </w:divBdr>
            </w:div>
            <w:div w:id="1838575193">
              <w:marLeft w:val="0"/>
              <w:marRight w:val="0"/>
              <w:marTop w:val="0"/>
              <w:marBottom w:val="0"/>
              <w:divBdr>
                <w:top w:val="none" w:sz="0" w:space="0" w:color="auto"/>
                <w:left w:val="none" w:sz="0" w:space="0" w:color="auto"/>
                <w:bottom w:val="none" w:sz="0" w:space="0" w:color="auto"/>
                <w:right w:val="none" w:sz="0" w:space="0" w:color="auto"/>
              </w:divBdr>
            </w:div>
            <w:div w:id="1725642787">
              <w:marLeft w:val="0"/>
              <w:marRight w:val="0"/>
              <w:marTop w:val="0"/>
              <w:marBottom w:val="0"/>
              <w:divBdr>
                <w:top w:val="none" w:sz="0" w:space="0" w:color="auto"/>
                <w:left w:val="none" w:sz="0" w:space="0" w:color="auto"/>
                <w:bottom w:val="none" w:sz="0" w:space="0" w:color="auto"/>
                <w:right w:val="none" w:sz="0" w:space="0" w:color="auto"/>
              </w:divBdr>
            </w:div>
            <w:div w:id="1062945199">
              <w:marLeft w:val="0"/>
              <w:marRight w:val="0"/>
              <w:marTop w:val="0"/>
              <w:marBottom w:val="0"/>
              <w:divBdr>
                <w:top w:val="none" w:sz="0" w:space="0" w:color="auto"/>
                <w:left w:val="none" w:sz="0" w:space="0" w:color="auto"/>
                <w:bottom w:val="none" w:sz="0" w:space="0" w:color="auto"/>
                <w:right w:val="none" w:sz="0" w:space="0" w:color="auto"/>
              </w:divBdr>
            </w:div>
            <w:div w:id="1928535666">
              <w:marLeft w:val="0"/>
              <w:marRight w:val="0"/>
              <w:marTop w:val="0"/>
              <w:marBottom w:val="0"/>
              <w:divBdr>
                <w:top w:val="none" w:sz="0" w:space="0" w:color="auto"/>
                <w:left w:val="none" w:sz="0" w:space="0" w:color="auto"/>
                <w:bottom w:val="none" w:sz="0" w:space="0" w:color="auto"/>
                <w:right w:val="none" w:sz="0" w:space="0" w:color="auto"/>
              </w:divBdr>
            </w:div>
            <w:div w:id="219634850">
              <w:marLeft w:val="0"/>
              <w:marRight w:val="0"/>
              <w:marTop w:val="0"/>
              <w:marBottom w:val="0"/>
              <w:divBdr>
                <w:top w:val="none" w:sz="0" w:space="0" w:color="auto"/>
                <w:left w:val="none" w:sz="0" w:space="0" w:color="auto"/>
                <w:bottom w:val="none" w:sz="0" w:space="0" w:color="auto"/>
                <w:right w:val="none" w:sz="0" w:space="0" w:color="auto"/>
              </w:divBdr>
            </w:div>
            <w:div w:id="1307976735">
              <w:marLeft w:val="0"/>
              <w:marRight w:val="0"/>
              <w:marTop w:val="0"/>
              <w:marBottom w:val="0"/>
              <w:divBdr>
                <w:top w:val="none" w:sz="0" w:space="0" w:color="auto"/>
                <w:left w:val="none" w:sz="0" w:space="0" w:color="auto"/>
                <w:bottom w:val="none" w:sz="0" w:space="0" w:color="auto"/>
                <w:right w:val="none" w:sz="0" w:space="0" w:color="auto"/>
              </w:divBdr>
            </w:div>
            <w:div w:id="1537889099">
              <w:marLeft w:val="0"/>
              <w:marRight w:val="0"/>
              <w:marTop w:val="0"/>
              <w:marBottom w:val="0"/>
              <w:divBdr>
                <w:top w:val="none" w:sz="0" w:space="0" w:color="auto"/>
                <w:left w:val="none" w:sz="0" w:space="0" w:color="auto"/>
                <w:bottom w:val="none" w:sz="0" w:space="0" w:color="auto"/>
                <w:right w:val="none" w:sz="0" w:space="0" w:color="auto"/>
              </w:divBdr>
            </w:div>
            <w:div w:id="1912539727">
              <w:marLeft w:val="0"/>
              <w:marRight w:val="0"/>
              <w:marTop w:val="0"/>
              <w:marBottom w:val="0"/>
              <w:divBdr>
                <w:top w:val="none" w:sz="0" w:space="0" w:color="auto"/>
                <w:left w:val="none" w:sz="0" w:space="0" w:color="auto"/>
                <w:bottom w:val="none" w:sz="0" w:space="0" w:color="auto"/>
                <w:right w:val="none" w:sz="0" w:space="0" w:color="auto"/>
              </w:divBdr>
            </w:div>
            <w:div w:id="276255075">
              <w:marLeft w:val="0"/>
              <w:marRight w:val="0"/>
              <w:marTop w:val="0"/>
              <w:marBottom w:val="0"/>
              <w:divBdr>
                <w:top w:val="none" w:sz="0" w:space="0" w:color="auto"/>
                <w:left w:val="none" w:sz="0" w:space="0" w:color="auto"/>
                <w:bottom w:val="none" w:sz="0" w:space="0" w:color="auto"/>
                <w:right w:val="none" w:sz="0" w:space="0" w:color="auto"/>
              </w:divBdr>
            </w:div>
            <w:div w:id="1838110693">
              <w:marLeft w:val="0"/>
              <w:marRight w:val="0"/>
              <w:marTop w:val="0"/>
              <w:marBottom w:val="0"/>
              <w:divBdr>
                <w:top w:val="none" w:sz="0" w:space="0" w:color="auto"/>
                <w:left w:val="none" w:sz="0" w:space="0" w:color="auto"/>
                <w:bottom w:val="none" w:sz="0" w:space="0" w:color="auto"/>
                <w:right w:val="none" w:sz="0" w:space="0" w:color="auto"/>
              </w:divBdr>
            </w:div>
            <w:div w:id="251941109">
              <w:marLeft w:val="0"/>
              <w:marRight w:val="0"/>
              <w:marTop w:val="0"/>
              <w:marBottom w:val="0"/>
              <w:divBdr>
                <w:top w:val="none" w:sz="0" w:space="0" w:color="auto"/>
                <w:left w:val="none" w:sz="0" w:space="0" w:color="auto"/>
                <w:bottom w:val="none" w:sz="0" w:space="0" w:color="auto"/>
                <w:right w:val="none" w:sz="0" w:space="0" w:color="auto"/>
              </w:divBdr>
            </w:div>
            <w:div w:id="1977834815">
              <w:marLeft w:val="0"/>
              <w:marRight w:val="0"/>
              <w:marTop w:val="0"/>
              <w:marBottom w:val="0"/>
              <w:divBdr>
                <w:top w:val="none" w:sz="0" w:space="0" w:color="auto"/>
                <w:left w:val="none" w:sz="0" w:space="0" w:color="auto"/>
                <w:bottom w:val="none" w:sz="0" w:space="0" w:color="auto"/>
                <w:right w:val="none" w:sz="0" w:space="0" w:color="auto"/>
              </w:divBdr>
            </w:div>
            <w:div w:id="1587375762">
              <w:marLeft w:val="0"/>
              <w:marRight w:val="0"/>
              <w:marTop w:val="0"/>
              <w:marBottom w:val="0"/>
              <w:divBdr>
                <w:top w:val="none" w:sz="0" w:space="0" w:color="auto"/>
                <w:left w:val="none" w:sz="0" w:space="0" w:color="auto"/>
                <w:bottom w:val="none" w:sz="0" w:space="0" w:color="auto"/>
                <w:right w:val="none" w:sz="0" w:space="0" w:color="auto"/>
              </w:divBdr>
            </w:div>
            <w:div w:id="146944216">
              <w:marLeft w:val="0"/>
              <w:marRight w:val="0"/>
              <w:marTop w:val="0"/>
              <w:marBottom w:val="0"/>
              <w:divBdr>
                <w:top w:val="none" w:sz="0" w:space="0" w:color="auto"/>
                <w:left w:val="none" w:sz="0" w:space="0" w:color="auto"/>
                <w:bottom w:val="none" w:sz="0" w:space="0" w:color="auto"/>
                <w:right w:val="none" w:sz="0" w:space="0" w:color="auto"/>
              </w:divBdr>
            </w:div>
            <w:div w:id="1888224676">
              <w:marLeft w:val="0"/>
              <w:marRight w:val="0"/>
              <w:marTop w:val="0"/>
              <w:marBottom w:val="0"/>
              <w:divBdr>
                <w:top w:val="none" w:sz="0" w:space="0" w:color="auto"/>
                <w:left w:val="none" w:sz="0" w:space="0" w:color="auto"/>
                <w:bottom w:val="none" w:sz="0" w:space="0" w:color="auto"/>
                <w:right w:val="none" w:sz="0" w:space="0" w:color="auto"/>
              </w:divBdr>
            </w:div>
            <w:div w:id="1854807154">
              <w:marLeft w:val="0"/>
              <w:marRight w:val="0"/>
              <w:marTop w:val="0"/>
              <w:marBottom w:val="0"/>
              <w:divBdr>
                <w:top w:val="none" w:sz="0" w:space="0" w:color="auto"/>
                <w:left w:val="none" w:sz="0" w:space="0" w:color="auto"/>
                <w:bottom w:val="none" w:sz="0" w:space="0" w:color="auto"/>
                <w:right w:val="none" w:sz="0" w:space="0" w:color="auto"/>
              </w:divBdr>
            </w:div>
            <w:div w:id="1157189420">
              <w:marLeft w:val="0"/>
              <w:marRight w:val="0"/>
              <w:marTop w:val="0"/>
              <w:marBottom w:val="0"/>
              <w:divBdr>
                <w:top w:val="none" w:sz="0" w:space="0" w:color="auto"/>
                <w:left w:val="none" w:sz="0" w:space="0" w:color="auto"/>
                <w:bottom w:val="none" w:sz="0" w:space="0" w:color="auto"/>
                <w:right w:val="none" w:sz="0" w:space="0" w:color="auto"/>
              </w:divBdr>
            </w:div>
            <w:div w:id="2100638386">
              <w:marLeft w:val="0"/>
              <w:marRight w:val="0"/>
              <w:marTop w:val="0"/>
              <w:marBottom w:val="0"/>
              <w:divBdr>
                <w:top w:val="none" w:sz="0" w:space="0" w:color="auto"/>
                <w:left w:val="none" w:sz="0" w:space="0" w:color="auto"/>
                <w:bottom w:val="none" w:sz="0" w:space="0" w:color="auto"/>
                <w:right w:val="none" w:sz="0" w:space="0" w:color="auto"/>
              </w:divBdr>
            </w:div>
            <w:div w:id="1905601583">
              <w:marLeft w:val="0"/>
              <w:marRight w:val="0"/>
              <w:marTop w:val="0"/>
              <w:marBottom w:val="0"/>
              <w:divBdr>
                <w:top w:val="none" w:sz="0" w:space="0" w:color="auto"/>
                <w:left w:val="none" w:sz="0" w:space="0" w:color="auto"/>
                <w:bottom w:val="none" w:sz="0" w:space="0" w:color="auto"/>
                <w:right w:val="none" w:sz="0" w:space="0" w:color="auto"/>
              </w:divBdr>
            </w:div>
            <w:div w:id="338893548">
              <w:marLeft w:val="0"/>
              <w:marRight w:val="0"/>
              <w:marTop w:val="0"/>
              <w:marBottom w:val="0"/>
              <w:divBdr>
                <w:top w:val="none" w:sz="0" w:space="0" w:color="auto"/>
                <w:left w:val="none" w:sz="0" w:space="0" w:color="auto"/>
                <w:bottom w:val="none" w:sz="0" w:space="0" w:color="auto"/>
                <w:right w:val="none" w:sz="0" w:space="0" w:color="auto"/>
              </w:divBdr>
            </w:div>
            <w:div w:id="1621568939">
              <w:marLeft w:val="0"/>
              <w:marRight w:val="0"/>
              <w:marTop w:val="0"/>
              <w:marBottom w:val="0"/>
              <w:divBdr>
                <w:top w:val="none" w:sz="0" w:space="0" w:color="auto"/>
                <w:left w:val="none" w:sz="0" w:space="0" w:color="auto"/>
                <w:bottom w:val="none" w:sz="0" w:space="0" w:color="auto"/>
                <w:right w:val="none" w:sz="0" w:space="0" w:color="auto"/>
              </w:divBdr>
            </w:div>
            <w:div w:id="92210791">
              <w:marLeft w:val="0"/>
              <w:marRight w:val="0"/>
              <w:marTop w:val="0"/>
              <w:marBottom w:val="0"/>
              <w:divBdr>
                <w:top w:val="none" w:sz="0" w:space="0" w:color="auto"/>
                <w:left w:val="none" w:sz="0" w:space="0" w:color="auto"/>
                <w:bottom w:val="none" w:sz="0" w:space="0" w:color="auto"/>
                <w:right w:val="none" w:sz="0" w:space="0" w:color="auto"/>
              </w:divBdr>
            </w:div>
            <w:div w:id="855846588">
              <w:marLeft w:val="0"/>
              <w:marRight w:val="0"/>
              <w:marTop w:val="0"/>
              <w:marBottom w:val="0"/>
              <w:divBdr>
                <w:top w:val="none" w:sz="0" w:space="0" w:color="auto"/>
                <w:left w:val="none" w:sz="0" w:space="0" w:color="auto"/>
                <w:bottom w:val="none" w:sz="0" w:space="0" w:color="auto"/>
                <w:right w:val="none" w:sz="0" w:space="0" w:color="auto"/>
              </w:divBdr>
            </w:div>
            <w:div w:id="2055814511">
              <w:marLeft w:val="0"/>
              <w:marRight w:val="0"/>
              <w:marTop w:val="0"/>
              <w:marBottom w:val="0"/>
              <w:divBdr>
                <w:top w:val="none" w:sz="0" w:space="0" w:color="auto"/>
                <w:left w:val="none" w:sz="0" w:space="0" w:color="auto"/>
                <w:bottom w:val="none" w:sz="0" w:space="0" w:color="auto"/>
                <w:right w:val="none" w:sz="0" w:space="0" w:color="auto"/>
              </w:divBdr>
            </w:div>
            <w:div w:id="1757750819">
              <w:marLeft w:val="0"/>
              <w:marRight w:val="0"/>
              <w:marTop w:val="0"/>
              <w:marBottom w:val="0"/>
              <w:divBdr>
                <w:top w:val="none" w:sz="0" w:space="0" w:color="auto"/>
                <w:left w:val="none" w:sz="0" w:space="0" w:color="auto"/>
                <w:bottom w:val="none" w:sz="0" w:space="0" w:color="auto"/>
                <w:right w:val="none" w:sz="0" w:space="0" w:color="auto"/>
              </w:divBdr>
            </w:div>
            <w:div w:id="223101037">
              <w:marLeft w:val="0"/>
              <w:marRight w:val="0"/>
              <w:marTop w:val="0"/>
              <w:marBottom w:val="0"/>
              <w:divBdr>
                <w:top w:val="none" w:sz="0" w:space="0" w:color="auto"/>
                <w:left w:val="none" w:sz="0" w:space="0" w:color="auto"/>
                <w:bottom w:val="none" w:sz="0" w:space="0" w:color="auto"/>
                <w:right w:val="none" w:sz="0" w:space="0" w:color="auto"/>
              </w:divBdr>
            </w:div>
            <w:div w:id="695693125">
              <w:marLeft w:val="0"/>
              <w:marRight w:val="0"/>
              <w:marTop w:val="0"/>
              <w:marBottom w:val="0"/>
              <w:divBdr>
                <w:top w:val="none" w:sz="0" w:space="0" w:color="auto"/>
                <w:left w:val="none" w:sz="0" w:space="0" w:color="auto"/>
                <w:bottom w:val="none" w:sz="0" w:space="0" w:color="auto"/>
                <w:right w:val="none" w:sz="0" w:space="0" w:color="auto"/>
              </w:divBdr>
            </w:div>
            <w:div w:id="1512838334">
              <w:marLeft w:val="0"/>
              <w:marRight w:val="0"/>
              <w:marTop w:val="0"/>
              <w:marBottom w:val="0"/>
              <w:divBdr>
                <w:top w:val="none" w:sz="0" w:space="0" w:color="auto"/>
                <w:left w:val="none" w:sz="0" w:space="0" w:color="auto"/>
                <w:bottom w:val="none" w:sz="0" w:space="0" w:color="auto"/>
                <w:right w:val="none" w:sz="0" w:space="0" w:color="auto"/>
              </w:divBdr>
            </w:div>
            <w:div w:id="1543247879">
              <w:marLeft w:val="0"/>
              <w:marRight w:val="0"/>
              <w:marTop w:val="0"/>
              <w:marBottom w:val="0"/>
              <w:divBdr>
                <w:top w:val="none" w:sz="0" w:space="0" w:color="auto"/>
                <w:left w:val="none" w:sz="0" w:space="0" w:color="auto"/>
                <w:bottom w:val="none" w:sz="0" w:space="0" w:color="auto"/>
                <w:right w:val="none" w:sz="0" w:space="0" w:color="auto"/>
              </w:divBdr>
            </w:div>
            <w:div w:id="1512139044">
              <w:marLeft w:val="0"/>
              <w:marRight w:val="0"/>
              <w:marTop w:val="0"/>
              <w:marBottom w:val="0"/>
              <w:divBdr>
                <w:top w:val="none" w:sz="0" w:space="0" w:color="auto"/>
                <w:left w:val="none" w:sz="0" w:space="0" w:color="auto"/>
                <w:bottom w:val="none" w:sz="0" w:space="0" w:color="auto"/>
                <w:right w:val="none" w:sz="0" w:space="0" w:color="auto"/>
              </w:divBdr>
            </w:div>
            <w:div w:id="630090075">
              <w:marLeft w:val="0"/>
              <w:marRight w:val="0"/>
              <w:marTop w:val="0"/>
              <w:marBottom w:val="0"/>
              <w:divBdr>
                <w:top w:val="none" w:sz="0" w:space="0" w:color="auto"/>
                <w:left w:val="none" w:sz="0" w:space="0" w:color="auto"/>
                <w:bottom w:val="none" w:sz="0" w:space="0" w:color="auto"/>
                <w:right w:val="none" w:sz="0" w:space="0" w:color="auto"/>
              </w:divBdr>
            </w:div>
            <w:div w:id="1583753329">
              <w:marLeft w:val="0"/>
              <w:marRight w:val="0"/>
              <w:marTop w:val="0"/>
              <w:marBottom w:val="0"/>
              <w:divBdr>
                <w:top w:val="none" w:sz="0" w:space="0" w:color="auto"/>
                <w:left w:val="none" w:sz="0" w:space="0" w:color="auto"/>
                <w:bottom w:val="none" w:sz="0" w:space="0" w:color="auto"/>
                <w:right w:val="none" w:sz="0" w:space="0" w:color="auto"/>
              </w:divBdr>
            </w:div>
            <w:div w:id="254367248">
              <w:marLeft w:val="0"/>
              <w:marRight w:val="0"/>
              <w:marTop w:val="0"/>
              <w:marBottom w:val="0"/>
              <w:divBdr>
                <w:top w:val="none" w:sz="0" w:space="0" w:color="auto"/>
                <w:left w:val="none" w:sz="0" w:space="0" w:color="auto"/>
                <w:bottom w:val="none" w:sz="0" w:space="0" w:color="auto"/>
                <w:right w:val="none" w:sz="0" w:space="0" w:color="auto"/>
              </w:divBdr>
            </w:div>
            <w:div w:id="1429422972">
              <w:marLeft w:val="0"/>
              <w:marRight w:val="0"/>
              <w:marTop w:val="0"/>
              <w:marBottom w:val="0"/>
              <w:divBdr>
                <w:top w:val="none" w:sz="0" w:space="0" w:color="auto"/>
                <w:left w:val="none" w:sz="0" w:space="0" w:color="auto"/>
                <w:bottom w:val="none" w:sz="0" w:space="0" w:color="auto"/>
                <w:right w:val="none" w:sz="0" w:space="0" w:color="auto"/>
              </w:divBdr>
            </w:div>
            <w:div w:id="393285780">
              <w:marLeft w:val="0"/>
              <w:marRight w:val="0"/>
              <w:marTop w:val="0"/>
              <w:marBottom w:val="0"/>
              <w:divBdr>
                <w:top w:val="none" w:sz="0" w:space="0" w:color="auto"/>
                <w:left w:val="none" w:sz="0" w:space="0" w:color="auto"/>
                <w:bottom w:val="none" w:sz="0" w:space="0" w:color="auto"/>
                <w:right w:val="none" w:sz="0" w:space="0" w:color="auto"/>
              </w:divBdr>
            </w:div>
            <w:div w:id="73596935">
              <w:marLeft w:val="0"/>
              <w:marRight w:val="0"/>
              <w:marTop w:val="0"/>
              <w:marBottom w:val="0"/>
              <w:divBdr>
                <w:top w:val="none" w:sz="0" w:space="0" w:color="auto"/>
                <w:left w:val="none" w:sz="0" w:space="0" w:color="auto"/>
                <w:bottom w:val="none" w:sz="0" w:space="0" w:color="auto"/>
                <w:right w:val="none" w:sz="0" w:space="0" w:color="auto"/>
              </w:divBdr>
            </w:div>
            <w:div w:id="328408285">
              <w:marLeft w:val="0"/>
              <w:marRight w:val="0"/>
              <w:marTop w:val="0"/>
              <w:marBottom w:val="0"/>
              <w:divBdr>
                <w:top w:val="none" w:sz="0" w:space="0" w:color="auto"/>
                <w:left w:val="none" w:sz="0" w:space="0" w:color="auto"/>
                <w:bottom w:val="none" w:sz="0" w:space="0" w:color="auto"/>
                <w:right w:val="none" w:sz="0" w:space="0" w:color="auto"/>
              </w:divBdr>
            </w:div>
            <w:div w:id="1275750870">
              <w:marLeft w:val="0"/>
              <w:marRight w:val="0"/>
              <w:marTop w:val="0"/>
              <w:marBottom w:val="0"/>
              <w:divBdr>
                <w:top w:val="none" w:sz="0" w:space="0" w:color="auto"/>
                <w:left w:val="none" w:sz="0" w:space="0" w:color="auto"/>
                <w:bottom w:val="none" w:sz="0" w:space="0" w:color="auto"/>
                <w:right w:val="none" w:sz="0" w:space="0" w:color="auto"/>
              </w:divBdr>
            </w:div>
            <w:div w:id="1662345218">
              <w:marLeft w:val="0"/>
              <w:marRight w:val="0"/>
              <w:marTop w:val="0"/>
              <w:marBottom w:val="0"/>
              <w:divBdr>
                <w:top w:val="none" w:sz="0" w:space="0" w:color="auto"/>
                <w:left w:val="none" w:sz="0" w:space="0" w:color="auto"/>
                <w:bottom w:val="none" w:sz="0" w:space="0" w:color="auto"/>
                <w:right w:val="none" w:sz="0" w:space="0" w:color="auto"/>
              </w:divBdr>
            </w:div>
            <w:div w:id="1071150640">
              <w:marLeft w:val="0"/>
              <w:marRight w:val="0"/>
              <w:marTop w:val="0"/>
              <w:marBottom w:val="0"/>
              <w:divBdr>
                <w:top w:val="none" w:sz="0" w:space="0" w:color="auto"/>
                <w:left w:val="none" w:sz="0" w:space="0" w:color="auto"/>
                <w:bottom w:val="none" w:sz="0" w:space="0" w:color="auto"/>
                <w:right w:val="none" w:sz="0" w:space="0" w:color="auto"/>
              </w:divBdr>
            </w:div>
            <w:div w:id="683555535">
              <w:marLeft w:val="0"/>
              <w:marRight w:val="0"/>
              <w:marTop w:val="0"/>
              <w:marBottom w:val="0"/>
              <w:divBdr>
                <w:top w:val="none" w:sz="0" w:space="0" w:color="auto"/>
                <w:left w:val="none" w:sz="0" w:space="0" w:color="auto"/>
                <w:bottom w:val="none" w:sz="0" w:space="0" w:color="auto"/>
                <w:right w:val="none" w:sz="0" w:space="0" w:color="auto"/>
              </w:divBdr>
            </w:div>
            <w:div w:id="521476728">
              <w:marLeft w:val="0"/>
              <w:marRight w:val="0"/>
              <w:marTop w:val="0"/>
              <w:marBottom w:val="0"/>
              <w:divBdr>
                <w:top w:val="none" w:sz="0" w:space="0" w:color="auto"/>
                <w:left w:val="none" w:sz="0" w:space="0" w:color="auto"/>
                <w:bottom w:val="none" w:sz="0" w:space="0" w:color="auto"/>
                <w:right w:val="none" w:sz="0" w:space="0" w:color="auto"/>
              </w:divBdr>
            </w:div>
            <w:div w:id="94594162">
              <w:marLeft w:val="0"/>
              <w:marRight w:val="0"/>
              <w:marTop w:val="0"/>
              <w:marBottom w:val="0"/>
              <w:divBdr>
                <w:top w:val="none" w:sz="0" w:space="0" w:color="auto"/>
                <w:left w:val="none" w:sz="0" w:space="0" w:color="auto"/>
                <w:bottom w:val="none" w:sz="0" w:space="0" w:color="auto"/>
                <w:right w:val="none" w:sz="0" w:space="0" w:color="auto"/>
              </w:divBdr>
            </w:div>
            <w:div w:id="558394491">
              <w:marLeft w:val="0"/>
              <w:marRight w:val="0"/>
              <w:marTop w:val="0"/>
              <w:marBottom w:val="0"/>
              <w:divBdr>
                <w:top w:val="none" w:sz="0" w:space="0" w:color="auto"/>
                <w:left w:val="none" w:sz="0" w:space="0" w:color="auto"/>
                <w:bottom w:val="none" w:sz="0" w:space="0" w:color="auto"/>
                <w:right w:val="none" w:sz="0" w:space="0" w:color="auto"/>
              </w:divBdr>
            </w:div>
            <w:div w:id="1078672965">
              <w:marLeft w:val="0"/>
              <w:marRight w:val="0"/>
              <w:marTop w:val="0"/>
              <w:marBottom w:val="0"/>
              <w:divBdr>
                <w:top w:val="none" w:sz="0" w:space="0" w:color="auto"/>
                <w:left w:val="none" w:sz="0" w:space="0" w:color="auto"/>
                <w:bottom w:val="none" w:sz="0" w:space="0" w:color="auto"/>
                <w:right w:val="none" w:sz="0" w:space="0" w:color="auto"/>
              </w:divBdr>
            </w:div>
            <w:div w:id="87507439">
              <w:marLeft w:val="0"/>
              <w:marRight w:val="0"/>
              <w:marTop w:val="0"/>
              <w:marBottom w:val="0"/>
              <w:divBdr>
                <w:top w:val="none" w:sz="0" w:space="0" w:color="auto"/>
                <w:left w:val="none" w:sz="0" w:space="0" w:color="auto"/>
                <w:bottom w:val="none" w:sz="0" w:space="0" w:color="auto"/>
                <w:right w:val="none" w:sz="0" w:space="0" w:color="auto"/>
              </w:divBdr>
            </w:div>
            <w:div w:id="84688620">
              <w:marLeft w:val="0"/>
              <w:marRight w:val="0"/>
              <w:marTop w:val="0"/>
              <w:marBottom w:val="0"/>
              <w:divBdr>
                <w:top w:val="none" w:sz="0" w:space="0" w:color="auto"/>
                <w:left w:val="none" w:sz="0" w:space="0" w:color="auto"/>
                <w:bottom w:val="none" w:sz="0" w:space="0" w:color="auto"/>
                <w:right w:val="none" w:sz="0" w:space="0" w:color="auto"/>
              </w:divBdr>
            </w:div>
            <w:div w:id="89204201">
              <w:marLeft w:val="0"/>
              <w:marRight w:val="0"/>
              <w:marTop w:val="0"/>
              <w:marBottom w:val="0"/>
              <w:divBdr>
                <w:top w:val="none" w:sz="0" w:space="0" w:color="auto"/>
                <w:left w:val="none" w:sz="0" w:space="0" w:color="auto"/>
                <w:bottom w:val="none" w:sz="0" w:space="0" w:color="auto"/>
                <w:right w:val="none" w:sz="0" w:space="0" w:color="auto"/>
              </w:divBdr>
            </w:div>
            <w:div w:id="1904026855">
              <w:marLeft w:val="0"/>
              <w:marRight w:val="0"/>
              <w:marTop w:val="0"/>
              <w:marBottom w:val="0"/>
              <w:divBdr>
                <w:top w:val="none" w:sz="0" w:space="0" w:color="auto"/>
                <w:left w:val="none" w:sz="0" w:space="0" w:color="auto"/>
                <w:bottom w:val="none" w:sz="0" w:space="0" w:color="auto"/>
                <w:right w:val="none" w:sz="0" w:space="0" w:color="auto"/>
              </w:divBdr>
            </w:div>
            <w:div w:id="837815913">
              <w:marLeft w:val="0"/>
              <w:marRight w:val="0"/>
              <w:marTop w:val="0"/>
              <w:marBottom w:val="0"/>
              <w:divBdr>
                <w:top w:val="none" w:sz="0" w:space="0" w:color="auto"/>
                <w:left w:val="none" w:sz="0" w:space="0" w:color="auto"/>
                <w:bottom w:val="none" w:sz="0" w:space="0" w:color="auto"/>
                <w:right w:val="none" w:sz="0" w:space="0" w:color="auto"/>
              </w:divBdr>
            </w:div>
            <w:div w:id="1753575720">
              <w:marLeft w:val="0"/>
              <w:marRight w:val="0"/>
              <w:marTop w:val="0"/>
              <w:marBottom w:val="0"/>
              <w:divBdr>
                <w:top w:val="none" w:sz="0" w:space="0" w:color="auto"/>
                <w:left w:val="none" w:sz="0" w:space="0" w:color="auto"/>
                <w:bottom w:val="none" w:sz="0" w:space="0" w:color="auto"/>
                <w:right w:val="none" w:sz="0" w:space="0" w:color="auto"/>
              </w:divBdr>
            </w:div>
            <w:div w:id="936249981">
              <w:marLeft w:val="0"/>
              <w:marRight w:val="0"/>
              <w:marTop w:val="0"/>
              <w:marBottom w:val="0"/>
              <w:divBdr>
                <w:top w:val="none" w:sz="0" w:space="0" w:color="auto"/>
                <w:left w:val="none" w:sz="0" w:space="0" w:color="auto"/>
                <w:bottom w:val="none" w:sz="0" w:space="0" w:color="auto"/>
                <w:right w:val="none" w:sz="0" w:space="0" w:color="auto"/>
              </w:divBdr>
            </w:div>
            <w:div w:id="1845827329">
              <w:marLeft w:val="0"/>
              <w:marRight w:val="0"/>
              <w:marTop w:val="0"/>
              <w:marBottom w:val="0"/>
              <w:divBdr>
                <w:top w:val="none" w:sz="0" w:space="0" w:color="auto"/>
                <w:left w:val="none" w:sz="0" w:space="0" w:color="auto"/>
                <w:bottom w:val="none" w:sz="0" w:space="0" w:color="auto"/>
                <w:right w:val="none" w:sz="0" w:space="0" w:color="auto"/>
              </w:divBdr>
            </w:div>
            <w:div w:id="584723665">
              <w:marLeft w:val="0"/>
              <w:marRight w:val="0"/>
              <w:marTop w:val="0"/>
              <w:marBottom w:val="0"/>
              <w:divBdr>
                <w:top w:val="none" w:sz="0" w:space="0" w:color="auto"/>
                <w:left w:val="none" w:sz="0" w:space="0" w:color="auto"/>
                <w:bottom w:val="none" w:sz="0" w:space="0" w:color="auto"/>
                <w:right w:val="none" w:sz="0" w:space="0" w:color="auto"/>
              </w:divBdr>
            </w:div>
            <w:div w:id="1347438723">
              <w:marLeft w:val="0"/>
              <w:marRight w:val="0"/>
              <w:marTop w:val="0"/>
              <w:marBottom w:val="0"/>
              <w:divBdr>
                <w:top w:val="none" w:sz="0" w:space="0" w:color="auto"/>
                <w:left w:val="none" w:sz="0" w:space="0" w:color="auto"/>
                <w:bottom w:val="none" w:sz="0" w:space="0" w:color="auto"/>
                <w:right w:val="none" w:sz="0" w:space="0" w:color="auto"/>
              </w:divBdr>
            </w:div>
            <w:div w:id="1424375433">
              <w:marLeft w:val="0"/>
              <w:marRight w:val="0"/>
              <w:marTop w:val="0"/>
              <w:marBottom w:val="0"/>
              <w:divBdr>
                <w:top w:val="none" w:sz="0" w:space="0" w:color="auto"/>
                <w:left w:val="none" w:sz="0" w:space="0" w:color="auto"/>
                <w:bottom w:val="none" w:sz="0" w:space="0" w:color="auto"/>
                <w:right w:val="none" w:sz="0" w:space="0" w:color="auto"/>
              </w:divBdr>
            </w:div>
            <w:div w:id="573856080">
              <w:marLeft w:val="0"/>
              <w:marRight w:val="0"/>
              <w:marTop w:val="0"/>
              <w:marBottom w:val="0"/>
              <w:divBdr>
                <w:top w:val="none" w:sz="0" w:space="0" w:color="auto"/>
                <w:left w:val="none" w:sz="0" w:space="0" w:color="auto"/>
                <w:bottom w:val="none" w:sz="0" w:space="0" w:color="auto"/>
                <w:right w:val="none" w:sz="0" w:space="0" w:color="auto"/>
              </w:divBdr>
            </w:div>
            <w:div w:id="2028406128">
              <w:marLeft w:val="0"/>
              <w:marRight w:val="0"/>
              <w:marTop w:val="0"/>
              <w:marBottom w:val="0"/>
              <w:divBdr>
                <w:top w:val="none" w:sz="0" w:space="0" w:color="auto"/>
                <w:left w:val="none" w:sz="0" w:space="0" w:color="auto"/>
                <w:bottom w:val="none" w:sz="0" w:space="0" w:color="auto"/>
                <w:right w:val="none" w:sz="0" w:space="0" w:color="auto"/>
              </w:divBdr>
            </w:div>
            <w:div w:id="851602178">
              <w:marLeft w:val="0"/>
              <w:marRight w:val="0"/>
              <w:marTop w:val="0"/>
              <w:marBottom w:val="0"/>
              <w:divBdr>
                <w:top w:val="none" w:sz="0" w:space="0" w:color="auto"/>
                <w:left w:val="none" w:sz="0" w:space="0" w:color="auto"/>
                <w:bottom w:val="none" w:sz="0" w:space="0" w:color="auto"/>
                <w:right w:val="none" w:sz="0" w:space="0" w:color="auto"/>
              </w:divBdr>
            </w:div>
            <w:div w:id="1390835120">
              <w:marLeft w:val="0"/>
              <w:marRight w:val="0"/>
              <w:marTop w:val="0"/>
              <w:marBottom w:val="0"/>
              <w:divBdr>
                <w:top w:val="none" w:sz="0" w:space="0" w:color="auto"/>
                <w:left w:val="none" w:sz="0" w:space="0" w:color="auto"/>
                <w:bottom w:val="none" w:sz="0" w:space="0" w:color="auto"/>
                <w:right w:val="none" w:sz="0" w:space="0" w:color="auto"/>
              </w:divBdr>
            </w:div>
            <w:div w:id="2061593014">
              <w:marLeft w:val="0"/>
              <w:marRight w:val="0"/>
              <w:marTop w:val="0"/>
              <w:marBottom w:val="0"/>
              <w:divBdr>
                <w:top w:val="none" w:sz="0" w:space="0" w:color="auto"/>
                <w:left w:val="none" w:sz="0" w:space="0" w:color="auto"/>
                <w:bottom w:val="none" w:sz="0" w:space="0" w:color="auto"/>
                <w:right w:val="none" w:sz="0" w:space="0" w:color="auto"/>
              </w:divBdr>
            </w:div>
            <w:div w:id="148328332">
              <w:marLeft w:val="0"/>
              <w:marRight w:val="0"/>
              <w:marTop w:val="0"/>
              <w:marBottom w:val="0"/>
              <w:divBdr>
                <w:top w:val="none" w:sz="0" w:space="0" w:color="auto"/>
                <w:left w:val="none" w:sz="0" w:space="0" w:color="auto"/>
                <w:bottom w:val="none" w:sz="0" w:space="0" w:color="auto"/>
                <w:right w:val="none" w:sz="0" w:space="0" w:color="auto"/>
              </w:divBdr>
            </w:div>
            <w:div w:id="1296988150">
              <w:marLeft w:val="0"/>
              <w:marRight w:val="0"/>
              <w:marTop w:val="0"/>
              <w:marBottom w:val="0"/>
              <w:divBdr>
                <w:top w:val="none" w:sz="0" w:space="0" w:color="auto"/>
                <w:left w:val="none" w:sz="0" w:space="0" w:color="auto"/>
                <w:bottom w:val="none" w:sz="0" w:space="0" w:color="auto"/>
                <w:right w:val="none" w:sz="0" w:space="0" w:color="auto"/>
              </w:divBdr>
            </w:div>
            <w:div w:id="1054236470">
              <w:marLeft w:val="0"/>
              <w:marRight w:val="0"/>
              <w:marTop w:val="0"/>
              <w:marBottom w:val="0"/>
              <w:divBdr>
                <w:top w:val="none" w:sz="0" w:space="0" w:color="auto"/>
                <w:left w:val="none" w:sz="0" w:space="0" w:color="auto"/>
                <w:bottom w:val="none" w:sz="0" w:space="0" w:color="auto"/>
                <w:right w:val="none" w:sz="0" w:space="0" w:color="auto"/>
              </w:divBdr>
            </w:div>
            <w:div w:id="919950607">
              <w:marLeft w:val="0"/>
              <w:marRight w:val="0"/>
              <w:marTop w:val="0"/>
              <w:marBottom w:val="0"/>
              <w:divBdr>
                <w:top w:val="none" w:sz="0" w:space="0" w:color="auto"/>
                <w:left w:val="none" w:sz="0" w:space="0" w:color="auto"/>
                <w:bottom w:val="none" w:sz="0" w:space="0" w:color="auto"/>
                <w:right w:val="none" w:sz="0" w:space="0" w:color="auto"/>
              </w:divBdr>
            </w:div>
            <w:div w:id="807359770">
              <w:marLeft w:val="0"/>
              <w:marRight w:val="0"/>
              <w:marTop w:val="0"/>
              <w:marBottom w:val="0"/>
              <w:divBdr>
                <w:top w:val="none" w:sz="0" w:space="0" w:color="auto"/>
                <w:left w:val="none" w:sz="0" w:space="0" w:color="auto"/>
                <w:bottom w:val="none" w:sz="0" w:space="0" w:color="auto"/>
                <w:right w:val="none" w:sz="0" w:space="0" w:color="auto"/>
              </w:divBdr>
            </w:div>
            <w:div w:id="1736705127">
              <w:marLeft w:val="0"/>
              <w:marRight w:val="0"/>
              <w:marTop w:val="0"/>
              <w:marBottom w:val="0"/>
              <w:divBdr>
                <w:top w:val="none" w:sz="0" w:space="0" w:color="auto"/>
                <w:left w:val="none" w:sz="0" w:space="0" w:color="auto"/>
                <w:bottom w:val="none" w:sz="0" w:space="0" w:color="auto"/>
                <w:right w:val="none" w:sz="0" w:space="0" w:color="auto"/>
              </w:divBdr>
            </w:div>
            <w:div w:id="1820343699">
              <w:marLeft w:val="0"/>
              <w:marRight w:val="0"/>
              <w:marTop w:val="0"/>
              <w:marBottom w:val="0"/>
              <w:divBdr>
                <w:top w:val="none" w:sz="0" w:space="0" w:color="auto"/>
                <w:left w:val="none" w:sz="0" w:space="0" w:color="auto"/>
                <w:bottom w:val="none" w:sz="0" w:space="0" w:color="auto"/>
                <w:right w:val="none" w:sz="0" w:space="0" w:color="auto"/>
              </w:divBdr>
            </w:div>
            <w:div w:id="973563535">
              <w:marLeft w:val="0"/>
              <w:marRight w:val="0"/>
              <w:marTop w:val="0"/>
              <w:marBottom w:val="0"/>
              <w:divBdr>
                <w:top w:val="none" w:sz="0" w:space="0" w:color="auto"/>
                <w:left w:val="none" w:sz="0" w:space="0" w:color="auto"/>
                <w:bottom w:val="none" w:sz="0" w:space="0" w:color="auto"/>
                <w:right w:val="none" w:sz="0" w:space="0" w:color="auto"/>
              </w:divBdr>
            </w:div>
            <w:div w:id="871722073">
              <w:marLeft w:val="0"/>
              <w:marRight w:val="0"/>
              <w:marTop w:val="0"/>
              <w:marBottom w:val="0"/>
              <w:divBdr>
                <w:top w:val="none" w:sz="0" w:space="0" w:color="auto"/>
                <w:left w:val="none" w:sz="0" w:space="0" w:color="auto"/>
                <w:bottom w:val="none" w:sz="0" w:space="0" w:color="auto"/>
                <w:right w:val="none" w:sz="0" w:space="0" w:color="auto"/>
              </w:divBdr>
            </w:div>
            <w:div w:id="884676321">
              <w:marLeft w:val="0"/>
              <w:marRight w:val="0"/>
              <w:marTop w:val="0"/>
              <w:marBottom w:val="0"/>
              <w:divBdr>
                <w:top w:val="none" w:sz="0" w:space="0" w:color="auto"/>
                <w:left w:val="none" w:sz="0" w:space="0" w:color="auto"/>
                <w:bottom w:val="none" w:sz="0" w:space="0" w:color="auto"/>
                <w:right w:val="none" w:sz="0" w:space="0" w:color="auto"/>
              </w:divBdr>
            </w:div>
            <w:div w:id="847597015">
              <w:marLeft w:val="0"/>
              <w:marRight w:val="0"/>
              <w:marTop w:val="0"/>
              <w:marBottom w:val="0"/>
              <w:divBdr>
                <w:top w:val="none" w:sz="0" w:space="0" w:color="auto"/>
                <w:left w:val="none" w:sz="0" w:space="0" w:color="auto"/>
                <w:bottom w:val="none" w:sz="0" w:space="0" w:color="auto"/>
                <w:right w:val="none" w:sz="0" w:space="0" w:color="auto"/>
              </w:divBdr>
            </w:div>
            <w:div w:id="1460761640">
              <w:marLeft w:val="0"/>
              <w:marRight w:val="0"/>
              <w:marTop w:val="0"/>
              <w:marBottom w:val="0"/>
              <w:divBdr>
                <w:top w:val="none" w:sz="0" w:space="0" w:color="auto"/>
                <w:left w:val="none" w:sz="0" w:space="0" w:color="auto"/>
                <w:bottom w:val="none" w:sz="0" w:space="0" w:color="auto"/>
                <w:right w:val="none" w:sz="0" w:space="0" w:color="auto"/>
              </w:divBdr>
            </w:div>
            <w:div w:id="1378431200">
              <w:marLeft w:val="0"/>
              <w:marRight w:val="0"/>
              <w:marTop w:val="0"/>
              <w:marBottom w:val="0"/>
              <w:divBdr>
                <w:top w:val="none" w:sz="0" w:space="0" w:color="auto"/>
                <w:left w:val="none" w:sz="0" w:space="0" w:color="auto"/>
                <w:bottom w:val="none" w:sz="0" w:space="0" w:color="auto"/>
                <w:right w:val="none" w:sz="0" w:space="0" w:color="auto"/>
              </w:divBdr>
            </w:div>
            <w:div w:id="440613755">
              <w:marLeft w:val="0"/>
              <w:marRight w:val="0"/>
              <w:marTop w:val="0"/>
              <w:marBottom w:val="0"/>
              <w:divBdr>
                <w:top w:val="none" w:sz="0" w:space="0" w:color="auto"/>
                <w:left w:val="none" w:sz="0" w:space="0" w:color="auto"/>
                <w:bottom w:val="none" w:sz="0" w:space="0" w:color="auto"/>
                <w:right w:val="none" w:sz="0" w:space="0" w:color="auto"/>
              </w:divBdr>
            </w:div>
            <w:div w:id="81150287">
              <w:marLeft w:val="0"/>
              <w:marRight w:val="0"/>
              <w:marTop w:val="0"/>
              <w:marBottom w:val="0"/>
              <w:divBdr>
                <w:top w:val="none" w:sz="0" w:space="0" w:color="auto"/>
                <w:left w:val="none" w:sz="0" w:space="0" w:color="auto"/>
                <w:bottom w:val="none" w:sz="0" w:space="0" w:color="auto"/>
                <w:right w:val="none" w:sz="0" w:space="0" w:color="auto"/>
              </w:divBdr>
            </w:div>
            <w:div w:id="177622820">
              <w:marLeft w:val="0"/>
              <w:marRight w:val="0"/>
              <w:marTop w:val="0"/>
              <w:marBottom w:val="0"/>
              <w:divBdr>
                <w:top w:val="none" w:sz="0" w:space="0" w:color="auto"/>
                <w:left w:val="none" w:sz="0" w:space="0" w:color="auto"/>
                <w:bottom w:val="none" w:sz="0" w:space="0" w:color="auto"/>
                <w:right w:val="none" w:sz="0" w:space="0" w:color="auto"/>
              </w:divBdr>
            </w:div>
            <w:div w:id="913927479">
              <w:marLeft w:val="0"/>
              <w:marRight w:val="0"/>
              <w:marTop w:val="0"/>
              <w:marBottom w:val="0"/>
              <w:divBdr>
                <w:top w:val="none" w:sz="0" w:space="0" w:color="auto"/>
                <w:left w:val="none" w:sz="0" w:space="0" w:color="auto"/>
                <w:bottom w:val="none" w:sz="0" w:space="0" w:color="auto"/>
                <w:right w:val="none" w:sz="0" w:space="0" w:color="auto"/>
              </w:divBdr>
            </w:div>
            <w:div w:id="226847023">
              <w:marLeft w:val="0"/>
              <w:marRight w:val="0"/>
              <w:marTop w:val="0"/>
              <w:marBottom w:val="0"/>
              <w:divBdr>
                <w:top w:val="none" w:sz="0" w:space="0" w:color="auto"/>
                <w:left w:val="none" w:sz="0" w:space="0" w:color="auto"/>
                <w:bottom w:val="none" w:sz="0" w:space="0" w:color="auto"/>
                <w:right w:val="none" w:sz="0" w:space="0" w:color="auto"/>
              </w:divBdr>
            </w:div>
            <w:div w:id="1365251518">
              <w:marLeft w:val="0"/>
              <w:marRight w:val="0"/>
              <w:marTop w:val="0"/>
              <w:marBottom w:val="0"/>
              <w:divBdr>
                <w:top w:val="none" w:sz="0" w:space="0" w:color="auto"/>
                <w:left w:val="none" w:sz="0" w:space="0" w:color="auto"/>
                <w:bottom w:val="none" w:sz="0" w:space="0" w:color="auto"/>
                <w:right w:val="none" w:sz="0" w:space="0" w:color="auto"/>
              </w:divBdr>
            </w:div>
            <w:div w:id="709576918">
              <w:marLeft w:val="0"/>
              <w:marRight w:val="0"/>
              <w:marTop w:val="0"/>
              <w:marBottom w:val="0"/>
              <w:divBdr>
                <w:top w:val="none" w:sz="0" w:space="0" w:color="auto"/>
                <w:left w:val="none" w:sz="0" w:space="0" w:color="auto"/>
                <w:bottom w:val="none" w:sz="0" w:space="0" w:color="auto"/>
                <w:right w:val="none" w:sz="0" w:space="0" w:color="auto"/>
              </w:divBdr>
            </w:div>
            <w:div w:id="1191607087">
              <w:marLeft w:val="0"/>
              <w:marRight w:val="0"/>
              <w:marTop w:val="0"/>
              <w:marBottom w:val="0"/>
              <w:divBdr>
                <w:top w:val="none" w:sz="0" w:space="0" w:color="auto"/>
                <w:left w:val="none" w:sz="0" w:space="0" w:color="auto"/>
                <w:bottom w:val="none" w:sz="0" w:space="0" w:color="auto"/>
                <w:right w:val="none" w:sz="0" w:space="0" w:color="auto"/>
              </w:divBdr>
            </w:div>
            <w:div w:id="1916470857">
              <w:marLeft w:val="0"/>
              <w:marRight w:val="0"/>
              <w:marTop w:val="0"/>
              <w:marBottom w:val="0"/>
              <w:divBdr>
                <w:top w:val="none" w:sz="0" w:space="0" w:color="auto"/>
                <w:left w:val="none" w:sz="0" w:space="0" w:color="auto"/>
                <w:bottom w:val="none" w:sz="0" w:space="0" w:color="auto"/>
                <w:right w:val="none" w:sz="0" w:space="0" w:color="auto"/>
              </w:divBdr>
            </w:div>
            <w:div w:id="461390430">
              <w:marLeft w:val="0"/>
              <w:marRight w:val="0"/>
              <w:marTop w:val="0"/>
              <w:marBottom w:val="0"/>
              <w:divBdr>
                <w:top w:val="none" w:sz="0" w:space="0" w:color="auto"/>
                <w:left w:val="none" w:sz="0" w:space="0" w:color="auto"/>
                <w:bottom w:val="none" w:sz="0" w:space="0" w:color="auto"/>
                <w:right w:val="none" w:sz="0" w:space="0" w:color="auto"/>
              </w:divBdr>
            </w:div>
            <w:div w:id="688338199">
              <w:marLeft w:val="0"/>
              <w:marRight w:val="0"/>
              <w:marTop w:val="0"/>
              <w:marBottom w:val="0"/>
              <w:divBdr>
                <w:top w:val="none" w:sz="0" w:space="0" w:color="auto"/>
                <w:left w:val="none" w:sz="0" w:space="0" w:color="auto"/>
                <w:bottom w:val="none" w:sz="0" w:space="0" w:color="auto"/>
                <w:right w:val="none" w:sz="0" w:space="0" w:color="auto"/>
              </w:divBdr>
            </w:div>
            <w:div w:id="1118715935">
              <w:marLeft w:val="0"/>
              <w:marRight w:val="0"/>
              <w:marTop w:val="0"/>
              <w:marBottom w:val="0"/>
              <w:divBdr>
                <w:top w:val="none" w:sz="0" w:space="0" w:color="auto"/>
                <w:left w:val="none" w:sz="0" w:space="0" w:color="auto"/>
                <w:bottom w:val="none" w:sz="0" w:space="0" w:color="auto"/>
                <w:right w:val="none" w:sz="0" w:space="0" w:color="auto"/>
              </w:divBdr>
            </w:div>
            <w:div w:id="2138066825">
              <w:marLeft w:val="0"/>
              <w:marRight w:val="0"/>
              <w:marTop w:val="0"/>
              <w:marBottom w:val="0"/>
              <w:divBdr>
                <w:top w:val="none" w:sz="0" w:space="0" w:color="auto"/>
                <w:left w:val="none" w:sz="0" w:space="0" w:color="auto"/>
                <w:bottom w:val="none" w:sz="0" w:space="0" w:color="auto"/>
                <w:right w:val="none" w:sz="0" w:space="0" w:color="auto"/>
              </w:divBdr>
            </w:div>
            <w:div w:id="1253584912">
              <w:marLeft w:val="0"/>
              <w:marRight w:val="0"/>
              <w:marTop w:val="0"/>
              <w:marBottom w:val="0"/>
              <w:divBdr>
                <w:top w:val="none" w:sz="0" w:space="0" w:color="auto"/>
                <w:left w:val="none" w:sz="0" w:space="0" w:color="auto"/>
                <w:bottom w:val="none" w:sz="0" w:space="0" w:color="auto"/>
                <w:right w:val="none" w:sz="0" w:space="0" w:color="auto"/>
              </w:divBdr>
            </w:div>
            <w:div w:id="1857649329">
              <w:marLeft w:val="0"/>
              <w:marRight w:val="0"/>
              <w:marTop w:val="0"/>
              <w:marBottom w:val="0"/>
              <w:divBdr>
                <w:top w:val="none" w:sz="0" w:space="0" w:color="auto"/>
                <w:left w:val="none" w:sz="0" w:space="0" w:color="auto"/>
                <w:bottom w:val="none" w:sz="0" w:space="0" w:color="auto"/>
                <w:right w:val="none" w:sz="0" w:space="0" w:color="auto"/>
              </w:divBdr>
            </w:div>
            <w:div w:id="128330530">
              <w:marLeft w:val="0"/>
              <w:marRight w:val="0"/>
              <w:marTop w:val="0"/>
              <w:marBottom w:val="0"/>
              <w:divBdr>
                <w:top w:val="none" w:sz="0" w:space="0" w:color="auto"/>
                <w:left w:val="none" w:sz="0" w:space="0" w:color="auto"/>
                <w:bottom w:val="none" w:sz="0" w:space="0" w:color="auto"/>
                <w:right w:val="none" w:sz="0" w:space="0" w:color="auto"/>
              </w:divBdr>
            </w:div>
            <w:div w:id="1180898562">
              <w:marLeft w:val="0"/>
              <w:marRight w:val="0"/>
              <w:marTop w:val="0"/>
              <w:marBottom w:val="0"/>
              <w:divBdr>
                <w:top w:val="none" w:sz="0" w:space="0" w:color="auto"/>
                <w:left w:val="none" w:sz="0" w:space="0" w:color="auto"/>
                <w:bottom w:val="none" w:sz="0" w:space="0" w:color="auto"/>
                <w:right w:val="none" w:sz="0" w:space="0" w:color="auto"/>
              </w:divBdr>
            </w:div>
            <w:div w:id="1953853591">
              <w:marLeft w:val="0"/>
              <w:marRight w:val="0"/>
              <w:marTop w:val="0"/>
              <w:marBottom w:val="0"/>
              <w:divBdr>
                <w:top w:val="none" w:sz="0" w:space="0" w:color="auto"/>
                <w:left w:val="none" w:sz="0" w:space="0" w:color="auto"/>
                <w:bottom w:val="none" w:sz="0" w:space="0" w:color="auto"/>
                <w:right w:val="none" w:sz="0" w:space="0" w:color="auto"/>
              </w:divBdr>
            </w:div>
            <w:div w:id="1983581344">
              <w:marLeft w:val="0"/>
              <w:marRight w:val="0"/>
              <w:marTop w:val="0"/>
              <w:marBottom w:val="0"/>
              <w:divBdr>
                <w:top w:val="none" w:sz="0" w:space="0" w:color="auto"/>
                <w:left w:val="none" w:sz="0" w:space="0" w:color="auto"/>
                <w:bottom w:val="none" w:sz="0" w:space="0" w:color="auto"/>
                <w:right w:val="none" w:sz="0" w:space="0" w:color="auto"/>
              </w:divBdr>
            </w:div>
            <w:div w:id="1642492219">
              <w:marLeft w:val="0"/>
              <w:marRight w:val="0"/>
              <w:marTop w:val="0"/>
              <w:marBottom w:val="0"/>
              <w:divBdr>
                <w:top w:val="none" w:sz="0" w:space="0" w:color="auto"/>
                <w:left w:val="none" w:sz="0" w:space="0" w:color="auto"/>
                <w:bottom w:val="none" w:sz="0" w:space="0" w:color="auto"/>
                <w:right w:val="none" w:sz="0" w:space="0" w:color="auto"/>
              </w:divBdr>
            </w:div>
            <w:div w:id="2118017606">
              <w:marLeft w:val="0"/>
              <w:marRight w:val="0"/>
              <w:marTop w:val="0"/>
              <w:marBottom w:val="0"/>
              <w:divBdr>
                <w:top w:val="none" w:sz="0" w:space="0" w:color="auto"/>
                <w:left w:val="none" w:sz="0" w:space="0" w:color="auto"/>
                <w:bottom w:val="none" w:sz="0" w:space="0" w:color="auto"/>
                <w:right w:val="none" w:sz="0" w:space="0" w:color="auto"/>
              </w:divBdr>
            </w:div>
            <w:div w:id="1019814980">
              <w:marLeft w:val="0"/>
              <w:marRight w:val="0"/>
              <w:marTop w:val="0"/>
              <w:marBottom w:val="0"/>
              <w:divBdr>
                <w:top w:val="none" w:sz="0" w:space="0" w:color="auto"/>
                <w:left w:val="none" w:sz="0" w:space="0" w:color="auto"/>
                <w:bottom w:val="none" w:sz="0" w:space="0" w:color="auto"/>
                <w:right w:val="none" w:sz="0" w:space="0" w:color="auto"/>
              </w:divBdr>
            </w:div>
            <w:div w:id="1174489693">
              <w:marLeft w:val="0"/>
              <w:marRight w:val="0"/>
              <w:marTop w:val="0"/>
              <w:marBottom w:val="0"/>
              <w:divBdr>
                <w:top w:val="none" w:sz="0" w:space="0" w:color="auto"/>
                <w:left w:val="none" w:sz="0" w:space="0" w:color="auto"/>
                <w:bottom w:val="none" w:sz="0" w:space="0" w:color="auto"/>
                <w:right w:val="none" w:sz="0" w:space="0" w:color="auto"/>
              </w:divBdr>
            </w:div>
            <w:div w:id="1929847075">
              <w:marLeft w:val="0"/>
              <w:marRight w:val="0"/>
              <w:marTop w:val="0"/>
              <w:marBottom w:val="0"/>
              <w:divBdr>
                <w:top w:val="none" w:sz="0" w:space="0" w:color="auto"/>
                <w:left w:val="none" w:sz="0" w:space="0" w:color="auto"/>
                <w:bottom w:val="none" w:sz="0" w:space="0" w:color="auto"/>
                <w:right w:val="none" w:sz="0" w:space="0" w:color="auto"/>
              </w:divBdr>
            </w:div>
            <w:div w:id="1060716087">
              <w:marLeft w:val="0"/>
              <w:marRight w:val="0"/>
              <w:marTop w:val="0"/>
              <w:marBottom w:val="0"/>
              <w:divBdr>
                <w:top w:val="none" w:sz="0" w:space="0" w:color="auto"/>
                <w:left w:val="none" w:sz="0" w:space="0" w:color="auto"/>
                <w:bottom w:val="none" w:sz="0" w:space="0" w:color="auto"/>
                <w:right w:val="none" w:sz="0" w:space="0" w:color="auto"/>
              </w:divBdr>
            </w:div>
            <w:div w:id="1775512490">
              <w:marLeft w:val="0"/>
              <w:marRight w:val="0"/>
              <w:marTop w:val="0"/>
              <w:marBottom w:val="0"/>
              <w:divBdr>
                <w:top w:val="none" w:sz="0" w:space="0" w:color="auto"/>
                <w:left w:val="none" w:sz="0" w:space="0" w:color="auto"/>
                <w:bottom w:val="none" w:sz="0" w:space="0" w:color="auto"/>
                <w:right w:val="none" w:sz="0" w:space="0" w:color="auto"/>
              </w:divBdr>
            </w:div>
            <w:div w:id="531501375">
              <w:marLeft w:val="0"/>
              <w:marRight w:val="0"/>
              <w:marTop w:val="0"/>
              <w:marBottom w:val="0"/>
              <w:divBdr>
                <w:top w:val="none" w:sz="0" w:space="0" w:color="auto"/>
                <w:left w:val="none" w:sz="0" w:space="0" w:color="auto"/>
                <w:bottom w:val="none" w:sz="0" w:space="0" w:color="auto"/>
                <w:right w:val="none" w:sz="0" w:space="0" w:color="auto"/>
              </w:divBdr>
            </w:div>
            <w:div w:id="458232350">
              <w:marLeft w:val="0"/>
              <w:marRight w:val="0"/>
              <w:marTop w:val="0"/>
              <w:marBottom w:val="0"/>
              <w:divBdr>
                <w:top w:val="none" w:sz="0" w:space="0" w:color="auto"/>
                <w:left w:val="none" w:sz="0" w:space="0" w:color="auto"/>
                <w:bottom w:val="none" w:sz="0" w:space="0" w:color="auto"/>
                <w:right w:val="none" w:sz="0" w:space="0" w:color="auto"/>
              </w:divBdr>
            </w:div>
            <w:div w:id="201942686">
              <w:marLeft w:val="0"/>
              <w:marRight w:val="0"/>
              <w:marTop w:val="0"/>
              <w:marBottom w:val="0"/>
              <w:divBdr>
                <w:top w:val="none" w:sz="0" w:space="0" w:color="auto"/>
                <w:left w:val="none" w:sz="0" w:space="0" w:color="auto"/>
                <w:bottom w:val="none" w:sz="0" w:space="0" w:color="auto"/>
                <w:right w:val="none" w:sz="0" w:space="0" w:color="auto"/>
              </w:divBdr>
            </w:div>
            <w:div w:id="1870532184">
              <w:marLeft w:val="0"/>
              <w:marRight w:val="0"/>
              <w:marTop w:val="0"/>
              <w:marBottom w:val="0"/>
              <w:divBdr>
                <w:top w:val="none" w:sz="0" w:space="0" w:color="auto"/>
                <w:left w:val="none" w:sz="0" w:space="0" w:color="auto"/>
                <w:bottom w:val="none" w:sz="0" w:space="0" w:color="auto"/>
                <w:right w:val="none" w:sz="0" w:space="0" w:color="auto"/>
              </w:divBdr>
            </w:div>
            <w:div w:id="1430814270">
              <w:marLeft w:val="0"/>
              <w:marRight w:val="0"/>
              <w:marTop w:val="0"/>
              <w:marBottom w:val="0"/>
              <w:divBdr>
                <w:top w:val="none" w:sz="0" w:space="0" w:color="auto"/>
                <w:left w:val="none" w:sz="0" w:space="0" w:color="auto"/>
                <w:bottom w:val="none" w:sz="0" w:space="0" w:color="auto"/>
                <w:right w:val="none" w:sz="0" w:space="0" w:color="auto"/>
              </w:divBdr>
            </w:div>
            <w:div w:id="1186476912">
              <w:marLeft w:val="0"/>
              <w:marRight w:val="0"/>
              <w:marTop w:val="0"/>
              <w:marBottom w:val="0"/>
              <w:divBdr>
                <w:top w:val="none" w:sz="0" w:space="0" w:color="auto"/>
                <w:left w:val="none" w:sz="0" w:space="0" w:color="auto"/>
                <w:bottom w:val="none" w:sz="0" w:space="0" w:color="auto"/>
                <w:right w:val="none" w:sz="0" w:space="0" w:color="auto"/>
              </w:divBdr>
            </w:div>
            <w:div w:id="2023972885">
              <w:marLeft w:val="0"/>
              <w:marRight w:val="0"/>
              <w:marTop w:val="0"/>
              <w:marBottom w:val="0"/>
              <w:divBdr>
                <w:top w:val="none" w:sz="0" w:space="0" w:color="auto"/>
                <w:left w:val="none" w:sz="0" w:space="0" w:color="auto"/>
                <w:bottom w:val="none" w:sz="0" w:space="0" w:color="auto"/>
                <w:right w:val="none" w:sz="0" w:space="0" w:color="auto"/>
              </w:divBdr>
            </w:div>
            <w:div w:id="886337298">
              <w:marLeft w:val="0"/>
              <w:marRight w:val="0"/>
              <w:marTop w:val="0"/>
              <w:marBottom w:val="0"/>
              <w:divBdr>
                <w:top w:val="none" w:sz="0" w:space="0" w:color="auto"/>
                <w:left w:val="none" w:sz="0" w:space="0" w:color="auto"/>
                <w:bottom w:val="none" w:sz="0" w:space="0" w:color="auto"/>
                <w:right w:val="none" w:sz="0" w:space="0" w:color="auto"/>
              </w:divBdr>
            </w:div>
            <w:div w:id="864758874">
              <w:marLeft w:val="0"/>
              <w:marRight w:val="0"/>
              <w:marTop w:val="0"/>
              <w:marBottom w:val="0"/>
              <w:divBdr>
                <w:top w:val="none" w:sz="0" w:space="0" w:color="auto"/>
                <w:left w:val="none" w:sz="0" w:space="0" w:color="auto"/>
                <w:bottom w:val="none" w:sz="0" w:space="0" w:color="auto"/>
                <w:right w:val="none" w:sz="0" w:space="0" w:color="auto"/>
              </w:divBdr>
            </w:div>
            <w:div w:id="275408542">
              <w:marLeft w:val="0"/>
              <w:marRight w:val="0"/>
              <w:marTop w:val="0"/>
              <w:marBottom w:val="0"/>
              <w:divBdr>
                <w:top w:val="none" w:sz="0" w:space="0" w:color="auto"/>
                <w:left w:val="none" w:sz="0" w:space="0" w:color="auto"/>
                <w:bottom w:val="none" w:sz="0" w:space="0" w:color="auto"/>
                <w:right w:val="none" w:sz="0" w:space="0" w:color="auto"/>
              </w:divBdr>
            </w:div>
            <w:div w:id="1536850989">
              <w:marLeft w:val="0"/>
              <w:marRight w:val="0"/>
              <w:marTop w:val="0"/>
              <w:marBottom w:val="0"/>
              <w:divBdr>
                <w:top w:val="none" w:sz="0" w:space="0" w:color="auto"/>
                <w:left w:val="none" w:sz="0" w:space="0" w:color="auto"/>
                <w:bottom w:val="none" w:sz="0" w:space="0" w:color="auto"/>
                <w:right w:val="none" w:sz="0" w:space="0" w:color="auto"/>
              </w:divBdr>
            </w:div>
            <w:div w:id="1927961972">
              <w:marLeft w:val="0"/>
              <w:marRight w:val="0"/>
              <w:marTop w:val="0"/>
              <w:marBottom w:val="0"/>
              <w:divBdr>
                <w:top w:val="none" w:sz="0" w:space="0" w:color="auto"/>
                <w:left w:val="none" w:sz="0" w:space="0" w:color="auto"/>
                <w:bottom w:val="none" w:sz="0" w:space="0" w:color="auto"/>
                <w:right w:val="none" w:sz="0" w:space="0" w:color="auto"/>
              </w:divBdr>
            </w:div>
            <w:div w:id="1391225360">
              <w:marLeft w:val="0"/>
              <w:marRight w:val="0"/>
              <w:marTop w:val="0"/>
              <w:marBottom w:val="0"/>
              <w:divBdr>
                <w:top w:val="none" w:sz="0" w:space="0" w:color="auto"/>
                <w:left w:val="none" w:sz="0" w:space="0" w:color="auto"/>
                <w:bottom w:val="none" w:sz="0" w:space="0" w:color="auto"/>
                <w:right w:val="none" w:sz="0" w:space="0" w:color="auto"/>
              </w:divBdr>
            </w:div>
            <w:div w:id="258486011">
              <w:marLeft w:val="0"/>
              <w:marRight w:val="0"/>
              <w:marTop w:val="0"/>
              <w:marBottom w:val="0"/>
              <w:divBdr>
                <w:top w:val="none" w:sz="0" w:space="0" w:color="auto"/>
                <w:left w:val="none" w:sz="0" w:space="0" w:color="auto"/>
                <w:bottom w:val="none" w:sz="0" w:space="0" w:color="auto"/>
                <w:right w:val="none" w:sz="0" w:space="0" w:color="auto"/>
              </w:divBdr>
            </w:div>
            <w:div w:id="1971857996">
              <w:marLeft w:val="0"/>
              <w:marRight w:val="0"/>
              <w:marTop w:val="0"/>
              <w:marBottom w:val="0"/>
              <w:divBdr>
                <w:top w:val="none" w:sz="0" w:space="0" w:color="auto"/>
                <w:left w:val="none" w:sz="0" w:space="0" w:color="auto"/>
                <w:bottom w:val="none" w:sz="0" w:space="0" w:color="auto"/>
                <w:right w:val="none" w:sz="0" w:space="0" w:color="auto"/>
              </w:divBdr>
            </w:div>
            <w:div w:id="722020078">
              <w:marLeft w:val="0"/>
              <w:marRight w:val="0"/>
              <w:marTop w:val="0"/>
              <w:marBottom w:val="0"/>
              <w:divBdr>
                <w:top w:val="none" w:sz="0" w:space="0" w:color="auto"/>
                <w:left w:val="none" w:sz="0" w:space="0" w:color="auto"/>
                <w:bottom w:val="none" w:sz="0" w:space="0" w:color="auto"/>
                <w:right w:val="none" w:sz="0" w:space="0" w:color="auto"/>
              </w:divBdr>
            </w:div>
            <w:div w:id="2050491982">
              <w:marLeft w:val="0"/>
              <w:marRight w:val="0"/>
              <w:marTop w:val="0"/>
              <w:marBottom w:val="0"/>
              <w:divBdr>
                <w:top w:val="none" w:sz="0" w:space="0" w:color="auto"/>
                <w:left w:val="none" w:sz="0" w:space="0" w:color="auto"/>
                <w:bottom w:val="none" w:sz="0" w:space="0" w:color="auto"/>
                <w:right w:val="none" w:sz="0" w:space="0" w:color="auto"/>
              </w:divBdr>
            </w:div>
            <w:div w:id="1587376572">
              <w:marLeft w:val="0"/>
              <w:marRight w:val="0"/>
              <w:marTop w:val="0"/>
              <w:marBottom w:val="0"/>
              <w:divBdr>
                <w:top w:val="none" w:sz="0" w:space="0" w:color="auto"/>
                <w:left w:val="none" w:sz="0" w:space="0" w:color="auto"/>
                <w:bottom w:val="none" w:sz="0" w:space="0" w:color="auto"/>
                <w:right w:val="none" w:sz="0" w:space="0" w:color="auto"/>
              </w:divBdr>
            </w:div>
            <w:div w:id="1872571564">
              <w:marLeft w:val="0"/>
              <w:marRight w:val="0"/>
              <w:marTop w:val="0"/>
              <w:marBottom w:val="0"/>
              <w:divBdr>
                <w:top w:val="none" w:sz="0" w:space="0" w:color="auto"/>
                <w:left w:val="none" w:sz="0" w:space="0" w:color="auto"/>
                <w:bottom w:val="none" w:sz="0" w:space="0" w:color="auto"/>
                <w:right w:val="none" w:sz="0" w:space="0" w:color="auto"/>
              </w:divBdr>
            </w:div>
            <w:div w:id="1192764307">
              <w:marLeft w:val="0"/>
              <w:marRight w:val="0"/>
              <w:marTop w:val="0"/>
              <w:marBottom w:val="0"/>
              <w:divBdr>
                <w:top w:val="none" w:sz="0" w:space="0" w:color="auto"/>
                <w:left w:val="none" w:sz="0" w:space="0" w:color="auto"/>
                <w:bottom w:val="none" w:sz="0" w:space="0" w:color="auto"/>
                <w:right w:val="none" w:sz="0" w:space="0" w:color="auto"/>
              </w:divBdr>
            </w:div>
            <w:div w:id="1211191797">
              <w:marLeft w:val="0"/>
              <w:marRight w:val="0"/>
              <w:marTop w:val="0"/>
              <w:marBottom w:val="0"/>
              <w:divBdr>
                <w:top w:val="none" w:sz="0" w:space="0" w:color="auto"/>
                <w:left w:val="none" w:sz="0" w:space="0" w:color="auto"/>
                <w:bottom w:val="none" w:sz="0" w:space="0" w:color="auto"/>
                <w:right w:val="none" w:sz="0" w:space="0" w:color="auto"/>
              </w:divBdr>
            </w:div>
            <w:div w:id="933627857">
              <w:marLeft w:val="0"/>
              <w:marRight w:val="0"/>
              <w:marTop w:val="0"/>
              <w:marBottom w:val="0"/>
              <w:divBdr>
                <w:top w:val="none" w:sz="0" w:space="0" w:color="auto"/>
                <w:left w:val="none" w:sz="0" w:space="0" w:color="auto"/>
                <w:bottom w:val="none" w:sz="0" w:space="0" w:color="auto"/>
                <w:right w:val="none" w:sz="0" w:space="0" w:color="auto"/>
              </w:divBdr>
            </w:div>
            <w:div w:id="1732533931">
              <w:marLeft w:val="0"/>
              <w:marRight w:val="0"/>
              <w:marTop w:val="0"/>
              <w:marBottom w:val="0"/>
              <w:divBdr>
                <w:top w:val="none" w:sz="0" w:space="0" w:color="auto"/>
                <w:left w:val="none" w:sz="0" w:space="0" w:color="auto"/>
                <w:bottom w:val="none" w:sz="0" w:space="0" w:color="auto"/>
                <w:right w:val="none" w:sz="0" w:space="0" w:color="auto"/>
              </w:divBdr>
            </w:div>
            <w:div w:id="2032418692">
              <w:marLeft w:val="0"/>
              <w:marRight w:val="0"/>
              <w:marTop w:val="0"/>
              <w:marBottom w:val="0"/>
              <w:divBdr>
                <w:top w:val="none" w:sz="0" w:space="0" w:color="auto"/>
                <w:left w:val="none" w:sz="0" w:space="0" w:color="auto"/>
                <w:bottom w:val="none" w:sz="0" w:space="0" w:color="auto"/>
                <w:right w:val="none" w:sz="0" w:space="0" w:color="auto"/>
              </w:divBdr>
            </w:div>
            <w:div w:id="1373192129">
              <w:marLeft w:val="0"/>
              <w:marRight w:val="0"/>
              <w:marTop w:val="0"/>
              <w:marBottom w:val="0"/>
              <w:divBdr>
                <w:top w:val="none" w:sz="0" w:space="0" w:color="auto"/>
                <w:left w:val="none" w:sz="0" w:space="0" w:color="auto"/>
                <w:bottom w:val="none" w:sz="0" w:space="0" w:color="auto"/>
                <w:right w:val="none" w:sz="0" w:space="0" w:color="auto"/>
              </w:divBdr>
            </w:div>
            <w:div w:id="1527786955">
              <w:marLeft w:val="0"/>
              <w:marRight w:val="0"/>
              <w:marTop w:val="0"/>
              <w:marBottom w:val="0"/>
              <w:divBdr>
                <w:top w:val="none" w:sz="0" w:space="0" w:color="auto"/>
                <w:left w:val="none" w:sz="0" w:space="0" w:color="auto"/>
                <w:bottom w:val="none" w:sz="0" w:space="0" w:color="auto"/>
                <w:right w:val="none" w:sz="0" w:space="0" w:color="auto"/>
              </w:divBdr>
            </w:div>
            <w:div w:id="1744988912">
              <w:marLeft w:val="0"/>
              <w:marRight w:val="0"/>
              <w:marTop w:val="0"/>
              <w:marBottom w:val="0"/>
              <w:divBdr>
                <w:top w:val="none" w:sz="0" w:space="0" w:color="auto"/>
                <w:left w:val="none" w:sz="0" w:space="0" w:color="auto"/>
                <w:bottom w:val="none" w:sz="0" w:space="0" w:color="auto"/>
                <w:right w:val="none" w:sz="0" w:space="0" w:color="auto"/>
              </w:divBdr>
            </w:div>
            <w:div w:id="281032783">
              <w:marLeft w:val="0"/>
              <w:marRight w:val="0"/>
              <w:marTop w:val="0"/>
              <w:marBottom w:val="0"/>
              <w:divBdr>
                <w:top w:val="none" w:sz="0" w:space="0" w:color="auto"/>
                <w:left w:val="none" w:sz="0" w:space="0" w:color="auto"/>
                <w:bottom w:val="none" w:sz="0" w:space="0" w:color="auto"/>
                <w:right w:val="none" w:sz="0" w:space="0" w:color="auto"/>
              </w:divBdr>
            </w:div>
            <w:div w:id="1455558301">
              <w:marLeft w:val="0"/>
              <w:marRight w:val="0"/>
              <w:marTop w:val="0"/>
              <w:marBottom w:val="0"/>
              <w:divBdr>
                <w:top w:val="none" w:sz="0" w:space="0" w:color="auto"/>
                <w:left w:val="none" w:sz="0" w:space="0" w:color="auto"/>
                <w:bottom w:val="none" w:sz="0" w:space="0" w:color="auto"/>
                <w:right w:val="none" w:sz="0" w:space="0" w:color="auto"/>
              </w:divBdr>
            </w:div>
            <w:div w:id="519395531">
              <w:marLeft w:val="0"/>
              <w:marRight w:val="0"/>
              <w:marTop w:val="0"/>
              <w:marBottom w:val="0"/>
              <w:divBdr>
                <w:top w:val="none" w:sz="0" w:space="0" w:color="auto"/>
                <w:left w:val="none" w:sz="0" w:space="0" w:color="auto"/>
                <w:bottom w:val="none" w:sz="0" w:space="0" w:color="auto"/>
                <w:right w:val="none" w:sz="0" w:space="0" w:color="auto"/>
              </w:divBdr>
            </w:div>
            <w:div w:id="39522434">
              <w:marLeft w:val="0"/>
              <w:marRight w:val="0"/>
              <w:marTop w:val="0"/>
              <w:marBottom w:val="0"/>
              <w:divBdr>
                <w:top w:val="none" w:sz="0" w:space="0" w:color="auto"/>
                <w:left w:val="none" w:sz="0" w:space="0" w:color="auto"/>
                <w:bottom w:val="none" w:sz="0" w:space="0" w:color="auto"/>
                <w:right w:val="none" w:sz="0" w:space="0" w:color="auto"/>
              </w:divBdr>
            </w:div>
            <w:div w:id="1399521387">
              <w:marLeft w:val="0"/>
              <w:marRight w:val="0"/>
              <w:marTop w:val="0"/>
              <w:marBottom w:val="0"/>
              <w:divBdr>
                <w:top w:val="none" w:sz="0" w:space="0" w:color="auto"/>
                <w:left w:val="none" w:sz="0" w:space="0" w:color="auto"/>
                <w:bottom w:val="none" w:sz="0" w:space="0" w:color="auto"/>
                <w:right w:val="none" w:sz="0" w:space="0" w:color="auto"/>
              </w:divBdr>
            </w:div>
            <w:div w:id="297806969">
              <w:marLeft w:val="0"/>
              <w:marRight w:val="0"/>
              <w:marTop w:val="0"/>
              <w:marBottom w:val="0"/>
              <w:divBdr>
                <w:top w:val="none" w:sz="0" w:space="0" w:color="auto"/>
                <w:left w:val="none" w:sz="0" w:space="0" w:color="auto"/>
                <w:bottom w:val="none" w:sz="0" w:space="0" w:color="auto"/>
                <w:right w:val="none" w:sz="0" w:space="0" w:color="auto"/>
              </w:divBdr>
            </w:div>
            <w:div w:id="675302990">
              <w:marLeft w:val="0"/>
              <w:marRight w:val="0"/>
              <w:marTop w:val="0"/>
              <w:marBottom w:val="0"/>
              <w:divBdr>
                <w:top w:val="none" w:sz="0" w:space="0" w:color="auto"/>
                <w:left w:val="none" w:sz="0" w:space="0" w:color="auto"/>
                <w:bottom w:val="none" w:sz="0" w:space="0" w:color="auto"/>
                <w:right w:val="none" w:sz="0" w:space="0" w:color="auto"/>
              </w:divBdr>
            </w:div>
            <w:div w:id="750155966">
              <w:marLeft w:val="0"/>
              <w:marRight w:val="0"/>
              <w:marTop w:val="0"/>
              <w:marBottom w:val="0"/>
              <w:divBdr>
                <w:top w:val="none" w:sz="0" w:space="0" w:color="auto"/>
                <w:left w:val="none" w:sz="0" w:space="0" w:color="auto"/>
                <w:bottom w:val="none" w:sz="0" w:space="0" w:color="auto"/>
                <w:right w:val="none" w:sz="0" w:space="0" w:color="auto"/>
              </w:divBdr>
            </w:div>
            <w:div w:id="755173751">
              <w:marLeft w:val="0"/>
              <w:marRight w:val="0"/>
              <w:marTop w:val="0"/>
              <w:marBottom w:val="0"/>
              <w:divBdr>
                <w:top w:val="none" w:sz="0" w:space="0" w:color="auto"/>
                <w:left w:val="none" w:sz="0" w:space="0" w:color="auto"/>
                <w:bottom w:val="none" w:sz="0" w:space="0" w:color="auto"/>
                <w:right w:val="none" w:sz="0" w:space="0" w:color="auto"/>
              </w:divBdr>
            </w:div>
            <w:div w:id="301887610">
              <w:marLeft w:val="0"/>
              <w:marRight w:val="0"/>
              <w:marTop w:val="0"/>
              <w:marBottom w:val="0"/>
              <w:divBdr>
                <w:top w:val="none" w:sz="0" w:space="0" w:color="auto"/>
                <w:left w:val="none" w:sz="0" w:space="0" w:color="auto"/>
                <w:bottom w:val="none" w:sz="0" w:space="0" w:color="auto"/>
                <w:right w:val="none" w:sz="0" w:space="0" w:color="auto"/>
              </w:divBdr>
            </w:div>
            <w:div w:id="674377350">
              <w:marLeft w:val="0"/>
              <w:marRight w:val="0"/>
              <w:marTop w:val="0"/>
              <w:marBottom w:val="0"/>
              <w:divBdr>
                <w:top w:val="none" w:sz="0" w:space="0" w:color="auto"/>
                <w:left w:val="none" w:sz="0" w:space="0" w:color="auto"/>
                <w:bottom w:val="none" w:sz="0" w:space="0" w:color="auto"/>
                <w:right w:val="none" w:sz="0" w:space="0" w:color="auto"/>
              </w:divBdr>
            </w:div>
            <w:div w:id="1615749309">
              <w:marLeft w:val="0"/>
              <w:marRight w:val="0"/>
              <w:marTop w:val="0"/>
              <w:marBottom w:val="0"/>
              <w:divBdr>
                <w:top w:val="none" w:sz="0" w:space="0" w:color="auto"/>
                <w:left w:val="none" w:sz="0" w:space="0" w:color="auto"/>
                <w:bottom w:val="none" w:sz="0" w:space="0" w:color="auto"/>
                <w:right w:val="none" w:sz="0" w:space="0" w:color="auto"/>
              </w:divBdr>
            </w:div>
            <w:div w:id="1461416851">
              <w:marLeft w:val="0"/>
              <w:marRight w:val="0"/>
              <w:marTop w:val="0"/>
              <w:marBottom w:val="0"/>
              <w:divBdr>
                <w:top w:val="none" w:sz="0" w:space="0" w:color="auto"/>
                <w:left w:val="none" w:sz="0" w:space="0" w:color="auto"/>
                <w:bottom w:val="none" w:sz="0" w:space="0" w:color="auto"/>
                <w:right w:val="none" w:sz="0" w:space="0" w:color="auto"/>
              </w:divBdr>
            </w:div>
            <w:div w:id="93088511">
              <w:marLeft w:val="0"/>
              <w:marRight w:val="0"/>
              <w:marTop w:val="0"/>
              <w:marBottom w:val="0"/>
              <w:divBdr>
                <w:top w:val="none" w:sz="0" w:space="0" w:color="auto"/>
                <w:left w:val="none" w:sz="0" w:space="0" w:color="auto"/>
                <w:bottom w:val="none" w:sz="0" w:space="0" w:color="auto"/>
                <w:right w:val="none" w:sz="0" w:space="0" w:color="auto"/>
              </w:divBdr>
            </w:div>
            <w:div w:id="1530333672">
              <w:marLeft w:val="0"/>
              <w:marRight w:val="0"/>
              <w:marTop w:val="0"/>
              <w:marBottom w:val="0"/>
              <w:divBdr>
                <w:top w:val="none" w:sz="0" w:space="0" w:color="auto"/>
                <w:left w:val="none" w:sz="0" w:space="0" w:color="auto"/>
                <w:bottom w:val="none" w:sz="0" w:space="0" w:color="auto"/>
                <w:right w:val="none" w:sz="0" w:space="0" w:color="auto"/>
              </w:divBdr>
            </w:div>
            <w:div w:id="430245692">
              <w:marLeft w:val="0"/>
              <w:marRight w:val="0"/>
              <w:marTop w:val="0"/>
              <w:marBottom w:val="0"/>
              <w:divBdr>
                <w:top w:val="none" w:sz="0" w:space="0" w:color="auto"/>
                <w:left w:val="none" w:sz="0" w:space="0" w:color="auto"/>
                <w:bottom w:val="none" w:sz="0" w:space="0" w:color="auto"/>
                <w:right w:val="none" w:sz="0" w:space="0" w:color="auto"/>
              </w:divBdr>
            </w:div>
            <w:div w:id="437601769">
              <w:marLeft w:val="0"/>
              <w:marRight w:val="0"/>
              <w:marTop w:val="0"/>
              <w:marBottom w:val="0"/>
              <w:divBdr>
                <w:top w:val="none" w:sz="0" w:space="0" w:color="auto"/>
                <w:left w:val="none" w:sz="0" w:space="0" w:color="auto"/>
                <w:bottom w:val="none" w:sz="0" w:space="0" w:color="auto"/>
                <w:right w:val="none" w:sz="0" w:space="0" w:color="auto"/>
              </w:divBdr>
            </w:div>
            <w:div w:id="130439682">
              <w:marLeft w:val="0"/>
              <w:marRight w:val="0"/>
              <w:marTop w:val="0"/>
              <w:marBottom w:val="0"/>
              <w:divBdr>
                <w:top w:val="none" w:sz="0" w:space="0" w:color="auto"/>
                <w:left w:val="none" w:sz="0" w:space="0" w:color="auto"/>
                <w:bottom w:val="none" w:sz="0" w:space="0" w:color="auto"/>
                <w:right w:val="none" w:sz="0" w:space="0" w:color="auto"/>
              </w:divBdr>
            </w:div>
            <w:div w:id="547499367">
              <w:marLeft w:val="0"/>
              <w:marRight w:val="0"/>
              <w:marTop w:val="0"/>
              <w:marBottom w:val="0"/>
              <w:divBdr>
                <w:top w:val="none" w:sz="0" w:space="0" w:color="auto"/>
                <w:left w:val="none" w:sz="0" w:space="0" w:color="auto"/>
                <w:bottom w:val="none" w:sz="0" w:space="0" w:color="auto"/>
                <w:right w:val="none" w:sz="0" w:space="0" w:color="auto"/>
              </w:divBdr>
            </w:div>
            <w:div w:id="1610165083">
              <w:marLeft w:val="0"/>
              <w:marRight w:val="0"/>
              <w:marTop w:val="0"/>
              <w:marBottom w:val="0"/>
              <w:divBdr>
                <w:top w:val="none" w:sz="0" w:space="0" w:color="auto"/>
                <w:left w:val="none" w:sz="0" w:space="0" w:color="auto"/>
                <w:bottom w:val="none" w:sz="0" w:space="0" w:color="auto"/>
                <w:right w:val="none" w:sz="0" w:space="0" w:color="auto"/>
              </w:divBdr>
            </w:div>
            <w:div w:id="1411542668">
              <w:marLeft w:val="0"/>
              <w:marRight w:val="0"/>
              <w:marTop w:val="0"/>
              <w:marBottom w:val="0"/>
              <w:divBdr>
                <w:top w:val="none" w:sz="0" w:space="0" w:color="auto"/>
                <w:left w:val="none" w:sz="0" w:space="0" w:color="auto"/>
                <w:bottom w:val="none" w:sz="0" w:space="0" w:color="auto"/>
                <w:right w:val="none" w:sz="0" w:space="0" w:color="auto"/>
              </w:divBdr>
            </w:div>
            <w:div w:id="421226423">
              <w:marLeft w:val="0"/>
              <w:marRight w:val="0"/>
              <w:marTop w:val="0"/>
              <w:marBottom w:val="0"/>
              <w:divBdr>
                <w:top w:val="none" w:sz="0" w:space="0" w:color="auto"/>
                <w:left w:val="none" w:sz="0" w:space="0" w:color="auto"/>
                <w:bottom w:val="none" w:sz="0" w:space="0" w:color="auto"/>
                <w:right w:val="none" w:sz="0" w:space="0" w:color="auto"/>
              </w:divBdr>
            </w:div>
            <w:div w:id="1826973252">
              <w:marLeft w:val="0"/>
              <w:marRight w:val="0"/>
              <w:marTop w:val="0"/>
              <w:marBottom w:val="0"/>
              <w:divBdr>
                <w:top w:val="none" w:sz="0" w:space="0" w:color="auto"/>
                <w:left w:val="none" w:sz="0" w:space="0" w:color="auto"/>
                <w:bottom w:val="none" w:sz="0" w:space="0" w:color="auto"/>
                <w:right w:val="none" w:sz="0" w:space="0" w:color="auto"/>
              </w:divBdr>
            </w:div>
            <w:div w:id="1865246640">
              <w:marLeft w:val="0"/>
              <w:marRight w:val="0"/>
              <w:marTop w:val="0"/>
              <w:marBottom w:val="0"/>
              <w:divBdr>
                <w:top w:val="none" w:sz="0" w:space="0" w:color="auto"/>
                <w:left w:val="none" w:sz="0" w:space="0" w:color="auto"/>
                <w:bottom w:val="none" w:sz="0" w:space="0" w:color="auto"/>
                <w:right w:val="none" w:sz="0" w:space="0" w:color="auto"/>
              </w:divBdr>
            </w:div>
            <w:div w:id="1927955964">
              <w:marLeft w:val="0"/>
              <w:marRight w:val="0"/>
              <w:marTop w:val="0"/>
              <w:marBottom w:val="0"/>
              <w:divBdr>
                <w:top w:val="none" w:sz="0" w:space="0" w:color="auto"/>
                <w:left w:val="none" w:sz="0" w:space="0" w:color="auto"/>
                <w:bottom w:val="none" w:sz="0" w:space="0" w:color="auto"/>
                <w:right w:val="none" w:sz="0" w:space="0" w:color="auto"/>
              </w:divBdr>
            </w:div>
            <w:div w:id="1639411645">
              <w:marLeft w:val="0"/>
              <w:marRight w:val="0"/>
              <w:marTop w:val="0"/>
              <w:marBottom w:val="0"/>
              <w:divBdr>
                <w:top w:val="none" w:sz="0" w:space="0" w:color="auto"/>
                <w:left w:val="none" w:sz="0" w:space="0" w:color="auto"/>
                <w:bottom w:val="none" w:sz="0" w:space="0" w:color="auto"/>
                <w:right w:val="none" w:sz="0" w:space="0" w:color="auto"/>
              </w:divBdr>
            </w:div>
            <w:div w:id="1636643792">
              <w:marLeft w:val="0"/>
              <w:marRight w:val="0"/>
              <w:marTop w:val="0"/>
              <w:marBottom w:val="0"/>
              <w:divBdr>
                <w:top w:val="none" w:sz="0" w:space="0" w:color="auto"/>
                <w:left w:val="none" w:sz="0" w:space="0" w:color="auto"/>
                <w:bottom w:val="none" w:sz="0" w:space="0" w:color="auto"/>
                <w:right w:val="none" w:sz="0" w:space="0" w:color="auto"/>
              </w:divBdr>
            </w:div>
            <w:div w:id="1486631215">
              <w:marLeft w:val="0"/>
              <w:marRight w:val="0"/>
              <w:marTop w:val="0"/>
              <w:marBottom w:val="0"/>
              <w:divBdr>
                <w:top w:val="none" w:sz="0" w:space="0" w:color="auto"/>
                <w:left w:val="none" w:sz="0" w:space="0" w:color="auto"/>
                <w:bottom w:val="none" w:sz="0" w:space="0" w:color="auto"/>
                <w:right w:val="none" w:sz="0" w:space="0" w:color="auto"/>
              </w:divBdr>
            </w:div>
            <w:div w:id="1960917223">
              <w:marLeft w:val="0"/>
              <w:marRight w:val="0"/>
              <w:marTop w:val="0"/>
              <w:marBottom w:val="0"/>
              <w:divBdr>
                <w:top w:val="none" w:sz="0" w:space="0" w:color="auto"/>
                <w:left w:val="none" w:sz="0" w:space="0" w:color="auto"/>
                <w:bottom w:val="none" w:sz="0" w:space="0" w:color="auto"/>
                <w:right w:val="none" w:sz="0" w:space="0" w:color="auto"/>
              </w:divBdr>
            </w:div>
            <w:div w:id="472254412">
              <w:marLeft w:val="0"/>
              <w:marRight w:val="0"/>
              <w:marTop w:val="0"/>
              <w:marBottom w:val="0"/>
              <w:divBdr>
                <w:top w:val="none" w:sz="0" w:space="0" w:color="auto"/>
                <w:left w:val="none" w:sz="0" w:space="0" w:color="auto"/>
                <w:bottom w:val="none" w:sz="0" w:space="0" w:color="auto"/>
                <w:right w:val="none" w:sz="0" w:space="0" w:color="auto"/>
              </w:divBdr>
            </w:div>
            <w:div w:id="550963805">
              <w:marLeft w:val="0"/>
              <w:marRight w:val="0"/>
              <w:marTop w:val="0"/>
              <w:marBottom w:val="0"/>
              <w:divBdr>
                <w:top w:val="none" w:sz="0" w:space="0" w:color="auto"/>
                <w:left w:val="none" w:sz="0" w:space="0" w:color="auto"/>
                <w:bottom w:val="none" w:sz="0" w:space="0" w:color="auto"/>
                <w:right w:val="none" w:sz="0" w:space="0" w:color="auto"/>
              </w:divBdr>
            </w:div>
            <w:div w:id="598292763">
              <w:marLeft w:val="0"/>
              <w:marRight w:val="0"/>
              <w:marTop w:val="0"/>
              <w:marBottom w:val="0"/>
              <w:divBdr>
                <w:top w:val="none" w:sz="0" w:space="0" w:color="auto"/>
                <w:left w:val="none" w:sz="0" w:space="0" w:color="auto"/>
                <w:bottom w:val="none" w:sz="0" w:space="0" w:color="auto"/>
                <w:right w:val="none" w:sz="0" w:space="0" w:color="auto"/>
              </w:divBdr>
            </w:div>
            <w:div w:id="1438987401">
              <w:marLeft w:val="0"/>
              <w:marRight w:val="0"/>
              <w:marTop w:val="0"/>
              <w:marBottom w:val="0"/>
              <w:divBdr>
                <w:top w:val="none" w:sz="0" w:space="0" w:color="auto"/>
                <w:left w:val="none" w:sz="0" w:space="0" w:color="auto"/>
                <w:bottom w:val="none" w:sz="0" w:space="0" w:color="auto"/>
                <w:right w:val="none" w:sz="0" w:space="0" w:color="auto"/>
              </w:divBdr>
            </w:div>
            <w:div w:id="2035836466">
              <w:marLeft w:val="0"/>
              <w:marRight w:val="0"/>
              <w:marTop w:val="0"/>
              <w:marBottom w:val="0"/>
              <w:divBdr>
                <w:top w:val="none" w:sz="0" w:space="0" w:color="auto"/>
                <w:left w:val="none" w:sz="0" w:space="0" w:color="auto"/>
                <w:bottom w:val="none" w:sz="0" w:space="0" w:color="auto"/>
                <w:right w:val="none" w:sz="0" w:space="0" w:color="auto"/>
              </w:divBdr>
            </w:div>
            <w:div w:id="547956386">
              <w:marLeft w:val="0"/>
              <w:marRight w:val="0"/>
              <w:marTop w:val="0"/>
              <w:marBottom w:val="0"/>
              <w:divBdr>
                <w:top w:val="none" w:sz="0" w:space="0" w:color="auto"/>
                <w:left w:val="none" w:sz="0" w:space="0" w:color="auto"/>
                <w:bottom w:val="none" w:sz="0" w:space="0" w:color="auto"/>
                <w:right w:val="none" w:sz="0" w:space="0" w:color="auto"/>
              </w:divBdr>
            </w:div>
            <w:div w:id="639454638">
              <w:marLeft w:val="0"/>
              <w:marRight w:val="0"/>
              <w:marTop w:val="0"/>
              <w:marBottom w:val="0"/>
              <w:divBdr>
                <w:top w:val="none" w:sz="0" w:space="0" w:color="auto"/>
                <w:left w:val="none" w:sz="0" w:space="0" w:color="auto"/>
                <w:bottom w:val="none" w:sz="0" w:space="0" w:color="auto"/>
                <w:right w:val="none" w:sz="0" w:space="0" w:color="auto"/>
              </w:divBdr>
            </w:div>
            <w:div w:id="763575543">
              <w:marLeft w:val="0"/>
              <w:marRight w:val="0"/>
              <w:marTop w:val="0"/>
              <w:marBottom w:val="0"/>
              <w:divBdr>
                <w:top w:val="none" w:sz="0" w:space="0" w:color="auto"/>
                <w:left w:val="none" w:sz="0" w:space="0" w:color="auto"/>
                <w:bottom w:val="none" w:sz="0" w:space="0" w:color="auto"/>
                <w:right w:val="none" w:sz="0" w:space="0" w:color="auto"/>
              </w:divBdr>
            </w:div>
            <w:div w:id="1631284175">
              <w:marLeft w:val="0"/>
              <w:marRight w:val="0"/>
              <w:marTop w:val="0"/>
              <w:marBottom w:val="0"/>
              <w:divBdr>
                <w:top w:val="none" w:sz="0" w:space="0" w:color="auto"/>
                <w:left w:val="none" w:sz="0" w:space="0" w:color="auto"/>
                <w:bottom w:val="none" w:sz="0" w:space="0" w:color="auto"/>
                <w:right w:val="none" w:sz="0" w:space="0" w:color="auto"/>
              </w:divBdr>
            </w:div>
            <w:div w:id="120850268">
              <w:marLeft w:val="0"/>
              <w:marRight w:val="0"/>
              <w:marTop w:val="0"/>
              <w:marBottom w:val="0"/>
              <w:divBdr>
                <w:top w:val="none" w:sz="0" w:space="0" w:color="auto"/>
                <w:left w:val="none" w:sz="0" w:space="0" w:color="auto"/>
                <w:bottom w:val="none" w:sz="0" w:space="0" w:color="auto"/>
                <w:right w:val="none" w:sz="0" w:space="0" w:color="auto"/>
              </w:divBdr>
            </w:div>
            <w:div w:id="1534271587">
              <w:marLeft w:val="0"/>
              <w:marRight w:val="0"/>
              <w:marTop w:val="0"/>
              <w:marBottom w:val="0"/>
              <w:divBdr>
                <w:top w:val="none" w:sz="0" w:space="0" w:color="auto"/>
                <w:left w:val="none" w:sz="0" w:space="0" w:color="auto"/>
                <w:bottom w:val="none" w:sz="0" w:space="0" w:color="auto"/>
                <w:right w:val="none" w:sz="0" w:space="0" w:color="auto"/>
              </w:divBdr>
            </w:div>
            <w:div w:id="2146729485">
              <w:marLeft w:val="0"/>
              <w:marRight w:val="0"/>
              <w:marTop w:val="0"/>
              <w:marBottom w:val="0"/>
              <w:divBdr>
                <w:top w:val="none" w:sz="0" w:space="0" w:color="auto"/>
                <w:left w:val="none" w:sz="0" w:space="0" w:color="auto"/>
                <w:bottom w:val="none" w:sz="0" w:space="0" w:color="auto"/>
                <w:right w:val="none" w:sz="0" w:space="0" w:color="auto"/>
              </w:divBdr>
            </w:div>
            <w:div w:id="1730155974">
              <w:marLeft w:val="0"/>
              <w:marRight w:val="0"/>
              <w:marTop w:val="0"/>
              <w:marBottom w:val="0"/>
              <w:divBdr>
                <w:top w:val="none" w:sz="0" w:space="0" w:color="auto"/>
                <w:left w:val="none" w:sz="0" w:space="0" w:color="auto"/>
                <w:bottom w:val="none" w:sz="0" w:space="0" w:color="auto"/>
                <w:right w:val="none" w:sz="0" w:space="0" w:color="auto"/>
              </w:divBdr>
            </w:div>
            <w:div w:id="1402485084">
              <w:marLeft w:val="0"/>
              <w:marRight w:val="0"/>
              <w:marTop w:val="0"/>
              <w:marBottom w:val="0"/>
              <w:divBdr>
                <w:top w:val="none" w:sz="0" w:space="0" w:color="auto"/>
                <w:left w:val="none" w:sz="0" w:space="0" w:color="auto"/>
                <w:bottom w:val="none" w:sz="0" w:space="0" w:color="auto"/>
                <w:right w:val="none" w:sz="0" w:space="0" w:color="auto"/>
              </w:divBdr>
            </w:div>
            <w:div w:id="455563177">
              <w:marLeft w:val="0"/>
              <w:marRight w:val="0"/>
              <w:marTop w:val="0"/>
              <w:marBottom w:val="0"/>
              <w:divBdr>
                <w:top w:val="none" w:sz="0" w:space="0" w:color="auto"/>
                <w:left w:val="none" w:sz="0" w:space="0" w:color="auto"/>
                <w:bottom w:val="none" w:sz="0" w:space="0" w:color="auto"/>
                <w:right w:val="none" w:sz="0" w:space="0" w:color="auto"/>
              </w:divBdr>
            </w:div>
            <w:div w:id="58866766">
              <w:marLeft w:val="0"/>
              <w:marRight w:val="0"/>
              <w:marTop w:val="0"/>
              <w:marBottom w:val="0"/>
              <w:divBdr>
                <w:top w:val="none" w:sz="0" w:space="0" w:color="auto"/>
                <w:left w:val="none" w:sz="0" w:space="0" w:color="auto"/>
                <w:bottom w:val="none" w:sz="0" w:space="0" w:color="auto"/>
                <w:right w:val="none" w:sz="0" w:space="0" w:color="auto"/>
              </w:divBdr>
            </w:div>
            <w:div w:id="118649643">
              <w:marLeft w:val="0"/>
              <w:marRight w:val="0"/>
              <w:marTop w:val="0"/>
              <w:marBottom w:val="0"/>
              <w:divBdr>
                <w:top w:val="none" w:sz="0" w:space="0" w:color="auto"/>
                <w:left w:val="none" w:sz="0" w:space="0" w:color="auto"/>
                <w:bottom w:val="none" w:sz="0" w:space="0" w:color="auto"/>
                <w:right w:val="none" w:sz="0" w:space="0" w:color="auto"/>
              </w:divBdr>
            </w:div>
            <w:div w:id="1902135415">
              <w:marLeft w:val="0"/>
              <w:marRight w:val="0"/>
              <w:marTop w:val="0"/>
              <w:marBottom w:val="0"/>
              <w:divBdr>
                <w:top w:val="none" w:sz="0" w:space="0" w:color="auto"/>
                <w:left w:val="none" w:sz="0" w:space="0" w:color="auto"/>
                <w:bottom w:val="none" w:sz="0" w:space="0" w:color="auto"/>
                <w:right w:val="none" w:sz="0" w:space="0" w:color="auto"/>
              </w:divBdr>
            </w:div>
            <w:div w:id="408235488">
              <w:marLeft w:val="0"/>
              <w:marRight w:val="0"/>
              <w:marTop w:val="0"/>
              <w:marBottom w:val="0"/>
              <w:divBdr>
                <w:top w:val="none" w:sz="0" w:space="0" w:color="auto"/>
                <w:left w:val="none" w:sz="0" w:space="0" w:color="auto"/>
                <w:bottom w:val="none" w:sz="0" w:space="0" w:color="auto"/>
                <w:right w:val="none" w:sz="0" w:space="0" w:color="auto"/>
              </w:divBdr>
            </w:div>
            <w:div w:id="2127574296">
              <w:marLeft w:val="0"/>
              <w:marRight w:val="0"/>
              <w:marTop w:val="0"/>
              <w:marBottom w:val="0"/>
              <w:divBdr>
                <w:top w:val="none" w:sz="0" w:space="0" w:color="auto"/>
                <w:left w:val="none" w:sz="0" w:space="0" w:color="auto"/>
                <w:bottom w:val="none" w:sz="0" w:space="0" w:color="auto"/>
                <w:right w:val="none" w:sz="0" w:space="0" w:color="auto"/>
              </w:divBdr>
            </w:div>
            <w:div w:id="1734886915">
              <w:marLeft w:val="0"/>
              <w:marRight w:val="0"/>
              <w:marTop w:val="0"/>
              <w:marBottom w:val="0"/>
              <w:divBdr>
                <w:top w:val="none" w:sz="0" w:space="0" w:color="auto"/>
                <w:left w:val="none" w:sz="0" w:space="0" w:color="auto"/>
                <w:bottom w:val="none" w:sz="0" w:space="0" w:color="auto"/>
                <w:right w:val="none" w:sz="0" w:space="0" w:color="auto"/>
              </w:divBdr>
            </w:div>
            <w:div w:id="1983002810">
              <w:marLeft w:val="0"/>
              <w:marRight w:val="0"/>
              <w:marTop w:val="0"/>
              <w:marBottom w:val="0"/>
              <w:divBdr>
                <w:top w:val="none" w:sz="0" w:space="0" w:color="auto"/>
                <w:left w:val="none" w:sz="0" w:space="0" w:color="auto"/>
                <w:bottom w:val="none" w:sz="0" w:space="0" w:color="auto"/>
                <w:right w:val="none" w:sz="0" w:space="0" w:color="auto"/>
              </w:divBdr>
            </w:div>
            <w:div w:id="1309091070">
              <w:marLeft w:val="0"/>
              <w:marRight w:val="0"/>
              <w:marTop w:val="0"/>
              <w:marBottom w:val="0"/>
              <w:divBdr>
                <w:top w:val="none" w:sz="0" w:space="0" w:color="auto"/>
                <w:left w:val="none" w:sz="0" w:space="0" w:color="auto"/>
                <w:bottom w:val="none" w:sz="0" w:space="0" w:color="auto"/>
                <w:right w:val="none" w:sz="0" w:space="0" w:color="auto"/>
              </w:divBdr>
            </w:div>
            <w:div w:id="811942328">
              <w:marLeft w:val="0"/>
              <w:marRight w:val="0"/>
              <w:marTop w:val="0"/>
              <w:marBottom w:val="0"/>
              <w:divBdr>
                <w:top w:val="none" w:sz="0" w:space="0" w:color="auto"/>
                <w:left w:val="none" w:sz="0" w:space="0" w:color="auto"/>
                <w:bottom w:val="none" w:sz="0" w:space="0" w:color="auto"/>
                <w:right w:val="none" w:sz="0" w:space="0" w:color="auto"/>
              </w:divBdr>
            </w:div>
            <w:div w:id="1396927952">
              <w:marLeft w:val="0"/>
              <w:marRight w:val="0"/>
              <w:marTop w:val="0"/>
              <w:marBottom w:val="0"/>
              <w:divBdr>
                <w:top w:val="none" w:sz="0" w:space="0" w:color="auto"/>
                <w:left w:val="none" w:sz="0" w:space="0" w:color="auto"/>
                <w:bottom w:val="none" w:sz="0" w:space="0" w:color="auto"/>
                <w:right w:val="none" w:sz="0" w:space="0" w:color="auto"/>
              </w:divBdr>
            </w:div>
            <w:div w:id="1943370734">
              <w:marLeft w:val="0"/>
              <w:marRight w:val="0"/>
              <w:marTop w:val="0"/>
              <w:marBottom w:val="0"/>
              <w:divBdr>
                <w:top w:val="none" w:sz="0" w:space="0" w:color="auto"/>
                <w:left w:val="none" w:sz="0" w:space="0" w:color="auto"/>
                <w:bottom w:val="none" w:sz="0" w:space="0" w:color="auto"/>
                <w:right w:val="none" w:sz="0" w:space="0" w:color="auto"/>
              </w:divBdr>
            </w:div>
            <w:div w:id="1967152331">
              <w:marLeft w:val="0"/>
              <w:marRight w:val="0"/>
              <w:marTop w:val="0"/>
              <w:marBottom w:val="0"/>
              <w:divBdr>
                <w:top w:val="none" w:sz="0" w:space="0" w:color="auto"/>
                <w:left w:val="none" w:sz="0" w:space="0" w:color="auto"/>
                <w:bottom w:val="none" w:sz="0" w:space="0" w:color="auto"/>
                <w:right w:val="none" w:sz="0" w:space="0" w:color="auto"/>
              </w:divBdr>
            </w:div>
            <w:div w:id="1786460759">
              <w:marLeft w:val="0"/>
              <w:marRight w:val="0"/>
              <w:marTop w:val="0"/>
              <w:marBottom w:val="0"/>
              <w:divBdr>
                <w:top w:val="none" w:sz="0" w:space="0" w:color="auto"/>
                <w:left w:val="none" w:sz="0" w:space="0" w:color="auto"/>
                <w:bottom w:val="none" w:sz="0" w:space="0" w:color="auto"/>
                <w:right w:val="none" w:sz="0" w:space="0" w:color="auto"/>
              </w:divBdr>
            </w:div>
            <w:div w:id="1180851285">
              <w:marLeft w:val="0"/>
              <w:marRight w:val="0"/>
              <w:marTop w:val="0"/>
              <w:marBottom w:val="0"/>
              <w:divBdr>
                <w:top w:val="none" w:sz="0" w:space="0" w:color="auto"/>
                <w:left w:val="none" w:sz="0" w:space="0" w:color="auto"/>
                <w:bottom w:val="none" w:sz="0" w:space="0" w:color="auto"/>
                <w:right w:val="none" w:sz="0" w:space="0" w:color="auto"/>
              </w:divBdr>
            </w:div>
            <w:div w:id="1236471642">
              <w:marLeft w:val="0"/>
              <w:marRight w:val="0"/>
              <w:marTop w:val="0"/>
              <w:marBottom w:val="0"/>
              <w:divBdr>
                <w:top w:val="none" w:sz="0" w:space="0" w:color="auto"/>
                <w:left w:val="none" w:sz="0" w:space="0" w:color="auto"/>
                <w:bottom w:val="none" w:sz="0" w:space="0" w:color="auto"/>
                <w:right w:val="none" w:sz="0" w:space="0" w:color="auto"/>
              </w:divBdr>
            </w:div>
            <w:div w:id="48846383">
              <w:marLeft w:val="0"/>
              <w:marRight w:val="0"/>
              <w:marTop w:val="0"/>
              <w:marBottom w:val="0"/>
              <w:divBdr>
                <w:top w:val="none" w:sz="0" w:space="0" w:color="auto"/>
                <w:left w:val="none" w:sz="0" w:space="0" w:color="auto"/>
                <w:bottom w:val="none" w:sz="0" w:space="0" w:color="auto"/>
                <w:right w:val="none" w:sz="0" w:space="0" w:color="auto"/>
              </w:divBdr>
            </w:div>
            <w:div w:id="1967853414">
              <w:marLeft w:val="0"/>
              <w:marRight w:val="0"/>
              <w:marTop w:val="0"/>
              <w:marBottom w:val="0"/>
              <w:divBdr>
                <w:top w:val="none" w:sz="0" w:space="0" w:color="auto"/>
                <w:left w:val="none" w:sz="0" w:space="0" w:color="auto"/>
                <w:bottom w:val="none" w:sz="0" w:space="0" w:color="auto"/>
                <w:right w:val="none" w:sz="0" w:space="0" w:color="auto"/>
              </w:divBdr>
            </w:div>
            <w:div w:id="1312833775">
              <w:marLeft w:val="0"/>
              <w:marRight w:val="0"/>
              <w:marTop w:val="0"/>
              <w:marBottom w:val="0"/>
              <w:divBdr>
                <w:top w:val="none" w:sz="0" w:space="0" w:color="auto"/>
                <w:left w:val="none" w:sz="0" w:space="0" w:color="auto"/>
                <w:bottom w:val="none" w:sz="0" w:space="0" w:color="auto"/>
                <w:right w:val="none" w:sz="0" w:space="0" w:color="auto"/>
              </w:divBdr>
            </w:div>
            <w:div w:id="669334318">
              <w:marLeft w:val="0"/>
              <w:marRight w:val="0"/>
              <w:marTop w:val="0"/>
              <w:marBottom w:val="0"/>
              <w:divBdr>
                <w:top w:val="none" w:sz="0" w:space="0" w:color="auto"/>
                <w:left w:val="none" w:sz="0" w:space="0" w:color="auto"/>
                <w:bottom w:val="none" w:sz="0" w:space="0" w:color="auto"/>
                <w:right w:val="none" w:sz="0" w:space="0" w:color="auto"/>
              </w:divBdr>
            </w:div>
            <w:div w:id="1559130152">
              <w:marLeft w:val="0"/>
              <w:marRight w:val="0"/>
              <w:marTop w:val="0"/>
              <w:marBottom w:val="0"/>
              <w:divBdr>
                <w:top w:val="none" w:sz="0" w:space="0" w:color="auto"/>
                <w:left w:val="none" w:sz="0" w:space="0" w:color="auto"/>
                <w:bottom w:val="none" w:sz="0" w:space="0" w:color="auto"/>
                <w:right w:val="none" w:sz="0" w:space="0" w:color="auto"/>
              </w:divBdr>
            </w:div>
            <w:div w:id="1532452824">
              <w:marLeft w:val="0"/>
              <w:marRight w:val="0"/>
              <w:marTop w:val="0"/>
              <w:marBottom w:val="0"/>
              <w:divBdr>
                <w:top w:val="none" w:sz="0" w:space="0" w:color="auto"/>
                <w:left w:val="none" w:sz="0" w:space="0" w:color="auto"/>
                <w:bottom w:val="none" w:sz="0" w:space="0" w:color="auto"/>
                <w:right w:val="none" w:sz="0" w:space="0" w:color="auto"/>
              </w:divBdr>
            </w:div>
            <w:div w:id="263617555">
              <w:marLeft w:val="0"/>
              <w:marRight w:val="0"/>
              <w:marTop w:val="0"/>
              <w:marBottom w:val="0"/>
              <w:divBdr>
                <w:top w:val="none" w:sz="0" w:space="0" w:color="auto"/>
                <w:left w:val="none" w:sz="0" w:space="0" w:color="auto"/>
                <w:bottom w:val="none" w:sz="0" w:space="0" w:color="auto"/>
                <w:right w:val="none" w:sz="0" w:space="0" w:color="auto"/>
              </w:divBdr>
            </w:div>
            <w:div w:id="242108316">
              <w:marLeft w:val="0"/>
              <w:marRight w:val="0"/>
              <w:marTop w:val="0"/>
              <w:marBottom w:val="0"/>
              <w:divBdr>
                <w:top w:val="none" w:sz="0" w:space="0" w:color="auto"/>
                <w:left w:val="none" w:sz="0" w:space="0" w:color="auto"/>
                <w:bottom w:val="none" w:sz="0" w:space="0" w:color="auto"/>
                <w:right w:val="none" w:sz="0" w:space="0" w:color="auto"/>
              </w:divBdr>
            </w:div>
            <w:div w:id="1188524859">
              <w:marLeft w:val="0"/>
              <w:marRight w:val="0"/>
              <w:marTop w:val="0"/>
              <w:marBottom w:val="0"/>
              <w:divBdr>
                <w:top w:val="none" w:sz="0" w:space="0" w:color="auto"/>
                <w:left w:val="none" w:sz="0" w:space="0" w:color="auto"/>
                <w:bottom w:val="none" w:sz="0" w:space="0" w:color="auto"/>
                <w:right w:val="none" w:sz="0" w:space="0" w:color="auto"/>
              </w:divBdr>
            </w:div>
            <w:div w:id="1096369911">
              <w:marLeft w:val="0"/>
              <w:marRight w:val="0"/>
              <w:marTop w:val="0"/>
              <w:marBottom w:val="0"/>
              <w:divBdr>
                <w:top w:val="none" w:sz="0" w:space="0" w:color="auto"/>
                <w:left w:val="none" w:sz="0" w:space="0" w:color="auto"/>
                <w:bottom w:val="none" w:sz="0" w:space="0" w:color="auto"/>
                <w:right w:val="none" w:sz="0" w:space="0" w:color="auto"/>
              </w:divBdr>
            </w:div>
            <w:div w:id="223151667">
              <w:marLeft w:val="0"/>
              <w:marRight w:val="0"/>
              <w:marTop w:val="0"/>
              <w:marBottom w:val="0"/>
              <w:divBdr>
                <w:top w:val="none" w:sz="0" w:space="0" w:color="auto"/>
                <w:left w:val="none" w:sz="0" w:space="0" w:color="auto"/>
                <w:bottom w:val="none" w:sz="0" w:space="0" w:color="auto"/>
                <w:right w:val="none" w:sz="0" w:space="0" w:color="auto"/>
              </w:divBdr>
            </w:div>
            <w:div w:id="1434860104">
              <w:marLeft w:val="0"/>
              <w:marRight w:val="0"/>
              <w:marTop w:val="0"/>
              <w:marBottom w:val="0"/>
              <w:divBdr>
                <w:top w:val="none" w:sz="0" w:space="0" w:color="auto"/>
                <w:left w:val="none" w:sz="0" w:space="0" w:color="auto"/>
                <w:bottom w:val="none" w:sz="0" w:space="0" w:color="auto"/>
                <w:right w:val="none" w:sz="0" w:space="0" w:color="auto"/>
              </w:divBdr>
            </w:div>
            <w:div w:id="43991852">
              <w:marLeft w:val="0"/>
              <w:marRight w:val="0"/>
              <w:marTop w:val="0"/>
              <w:marBottom w:val="0"/>
              <w:divBdr>
                <w:top w:val="none" w:sz="0" w:space="0" w:color="auto"/>
                <w:left w:val="none" w:sz="0" w:space="0" w:color="auto"/>
                <w:bottom w:val="none" w:sz="0" w:space="0" w:color="auto"/>
                <w:right w:val="none" w:sz="0" w:space="0" w:color="auto"/>
              </w:divBdr>
            </w:div>
            <w:div w:id="2118601928">
              <w:marLeft w:val="0"/>
              <w:marRight w:val="0"/>
              <w:marTop w:val="0"/>
              <w:marBottom w:val="0"/>
              <w:divBdr>
                <w:top w:val="none" w:sz="0" w:space="0" w:color="auto"/>
                <w:left w:val="none" w:sz="0" w:space="0" w:color="auto"/>
                <w:bottom w:val="none" w:sz="0" w:space="0" w:color="auto"/>
                <w:right w:val="none" w:sz="0" w:space="0" w:color="auto"/>
              </w:divBdr>
            </w:div>
            <w:div w:id="856426411">
              <w:marLeft w:val="0"/>
              <w:marRight w:val="0"/>
              <w:marTop w:val="0"/>
              <w:marBottom w:val="0"/>
              <w:divBdr>
                <w:top w:val="none" w:sz="0" w:space="0" w:color="auto"/>
                <w:left w:val="none" w:sz="0" w:space="0" w:color="auto"/>
                <w:bottom w:val="none" w:sz="0" w:space="0" w:color="auto"/>
                <w:right w:val="none" w:sz="0" w:space="0" w:color="auto"/>
              </w:divBdr>
            </w:div>
            <w:div w:id="1016662446">
              <w:marLeft w:val="0"/>
              <w:marRight w:val="0"/>
              <w:marTop w:val="0"/>
              <w:marBottom w:val="0"/>
              <w:divBdr>
                <w:top w:val="none" w:sz="0" w:space="0" w:color="auto"/>
                <w:left w:val="none" w:sz="0" w:space="0" w:color="auto"/>
                <w:bottom w:val="none" w:sz="0" w:space="0" w:color="auto"/>
                <w:right w:val="none" w:sz="0" w:space="0" w:color="auto"/>
              </w:divBdr>
            </w:div>
            <w:div w:id="1541700638">
              <w:marLeft w:val="0"/>
              <w:marRight w:val="0"/>
              <w:marTop w:val="0"/>
              <w:marBottom w:val="0"/>
              <w:divBdr>
                <w:top w:val="none" w:sz="0" w:space="0" w:color="auto"/>
                <w:left w:val="none" w:sz="0" w:space="0" w:color="auto"/>
                <w:bottom w:val="none" w:sz="0" w:space="0" w:color="auto"/>
                <w:right w:val="none" w:sz="0" w:space="0" w:color="auto"/>
              </w:divBdr>
            </w:div>
            <w:div w:id="622157297">
              <w:marLeft w:val="0"/>
              <w:marRight w:val="0"/>
              <w:marTop w:val="0"/>
              <w:marBottom w:val="0"/>
              <w:divBdr>
                <w:top w:val="none" w:sz="0" w:space="0" w:color="auto"/>
                <w:left w:val="none" w:sz="0" w:space="0" w:color="auto"/>
                <w:bottom w:val="none" w:sz="0" w:space="0" w:color="auto"/>
                <w:right w:val="none" w:sz="0" w:space="0" w:color="auto"/>
              </w:divBdr>
            </w:div>
            <w:div w:id="54427126">
              <w:marLeft w:val="0"/>
              <w:marRight w:val="0"/>
              <w:marTop w:val="0"/>
              <w:marBottom w:val="0"/>
              <w:divBdr>
                <w:top w:val="none" w:sz="0" w:space="0" w:color="auto"/>
                <w:left w:val="none" w:sz="0" w:space="0" w:color="auto"/>
                <w:bottom w:val="none" w:sz="0" w:space="0" w:color="auto"/>
                <w:right w:val="none" w:sz="0" w:space="0" w:color="auto"/>
              </w:divBdr>
            </w:div>
            <w:div w:id="1639145395">
              <w:marLeft w:val="0"/>
              <w:marRight w:val="0"/>
              <w:marTop w:val="0"/>
              <w:marBottom w:val="0"/>
              <w:divBdr>
                <w:top w:val="none" w:sz="0" w:space="0" w:color="auto"/>
                <w:left w:val="none" w:sz="0" w:space="0" w:color="auto"/>
                <w:bottom w:val="none" w:sz="0" w:space="0" w:color="auto"/>
                <w:right w:val="none" w:sz="0" w:space="0" w:color="auto"/>
              </w:divBdr>
            </w:div>
            <w:div w:id="2018650396">
              <w:marLeft w:val="0"/>
              <w:marRight w:val="0"/>
              <w:marTop w:val="0"/>
              <w:marBottom w:val="0"/>
              <w:divBdr>
                <w:top w:val="none" w:sz="0" w:space="0" w:color="auto"/>
                <w:left w:val="none" w:sz="0" w:space="0" w:color="auto"/>
                <w:bottom w:val="none" w:sz="0" w:space="0" w:color="auto"/>
                <w:right w:val="none" w:sz="0" w:space="0" w:color="auto"/>
              </w:divBdr>
            </w:div>
            <w:div w:id="843125317">
              <w:marLeft w:val="0"/>
              <w:marRight w:val="0"/>
              <w:marTop w:val="0"/>
              <w:marBottom w:val="0"/>
              <w:divBdr>
                <w:top w:val="none" w:sz="0" w:space="0" w:color="auto"/>
                <w:left w:val="none" w:sz="0" w:space="0" w:color="auto"/>
                <w:bottom w:val="none" w:sz="0" w:space="0" w:color="auto"/>
                <w:right w:val="none" w:sz="0" w:space="0" w:color="auto"/>
              </w:divBdr>
            </w:div>
            <w:div w:id="1013172">
              <w:marLeft w:val="0"/>
              <w:marRight w:val="0"/>
              <w:marTop w:val="0"/>
              <w:marBottom w:val="0"/>
              <w:divBdr>
                <w:top w:val="none" w:sz="0" w:space="0" w:color="auto"/>
                <w:left w:val="none" w:sz="0" w:space="0" w:color="auto"/>
                <w:bottom w:val="none" w:sz="0" w:space="0" w:color="auto"/>
                <w:right w:val="none" w:sz="0" w:space="0" w:color="auto"/>
              </w:divBdr>
            </w:div>
            <w:div w:id="752050193">
              <w:marLeft w:val="0"/>
              <w:marRight w:val="0"/>
              <w:marTop w:val="0"/>
              <w:marBottom w:val="0"/>
              <w:divBdr>
                <w:top w:val="none" w:sz="0" w:space="0" w:color="auto"/>
                <w:left w:val="none" w:sz="0" w:space="0" w:color="auto"/>
                <w:bottom w:val="none" w:sz="0" w:space="0" w:color="auto"/>
                <w:right w:val="none" w:sz="0" w:space="0" w:color="auto"/>
              </w:divBdr>
            </w:div>
            <w:div w:id="412434587">
              <w:marLeft w:val="0"/>
              <w:marRight w:val="0"/>
              <w:marTop w:val="0"/>
              <w:marBottom w:val="0"/>
              <w:divBdr>
                <w:top w:val="none" w:sz="0" w:space="0" w:color="auto"/>
                <w:left w:val="none" w:sz="0" w:space="0" w:color="auto"/>
                <w:bottom w:val="none" w:sz="0" w:space="0" w:color="auto"/>
                <w:right w:val="none" w:sz="0" w:space="0" w:color="auto"/>
              </w:divBdr>
            </w:div>
            <w:div w:id="195389684">
              <w:marLeft w:val="0"/>
              <w:marRight w:val="0"/>
              <w:marTop w:val="0"/>
              <w:marBottom w:val="0"/>
              <w:divBdr>
                <w:top w:val="none" w:sz="0" w:space="0" w:color="auto"/>
                <w:left w:val="none" w:sz="0" w:space="0" w:color="auto"/>
                <w:bottom w:val="none" w:sz="0" w:space="0" w:color="auto"/>
                <w:right w:val="none" w:sz="0" w:space="0" w:color="auto"/>
              </w:divBdr>
            </w:div>
            <w:div w:id="1841307093">
              <w:marLeft w:val="0"/>
              <w:marRight w:val="0"/>
              <w:marTop w:val="0"/>
              <w:marBottom w:val="0"/>
              <w:divBdr>
                <w:top w:val="none" w:sz="0" w:space="0" w:color="auto"/>
                <w:left w:val="none" w:sz="0" w:space="0" w:color="auto"/>
                <w:bottom w:val="none" w:sz="0" w:space="0" w:color="auto"/>
                <w:right w:val="none" w:sz="0" w:space="0" w:color="auto"/>
              </w:divBdr>
            </w:div>
            <w:div w:id="5133197">
              <w:marLeft w:val="0"/>
              <w:marRight w:val="0"/>
              <w:marTop w:val="0"/>
              <w:marBottom w:val="0"/>
              <w:divBdr>
                <w:top w:val="none" w:sz="0" w:space="0" w:color="auto"/>
                <w:left w:val="none" w:sz="0" w:space="0" w:color="auto"/>
                <w:bottom w:val="none" w:sz="0" w:space="0" w:color="auto"/>
                <w:right w:val="none" w:sz="0" w:space="0" w:color="auto"/>
              </w:divBdr>
            </w:div>
            <w:div w:id="1858155142">
              <w:marLeft w:val="0"/>
              <w:marRight w:val="0"/>
              <w:marTop w:val="0"/>
              <w:marBottom w:val="0"/>
              <w:divBdr>
                <w:top w:val="none" w:sz="0" w:space="0" w:color="auto"/>
                <w:left w:val="none" w:sz="0" w:space="0" w:color="auto"/>
                <w:bottom w:val="none" w:sz="0" w:space="0" w:color="auto"/>
                <w:right w:val="none" w:sz="0" w:space="0" w:color="auto"/>
              </w:divBdr>
            </w:div>
            <w:div w:id="1710107143">
              <w:marLeft w:val="0"/>
              <w:marRight w:val="0"/>
              <w:marTop w:val="0"/>
              <w:marBottom w:val="0"/>
              <w:divBdr>
                <w:top w:val="none" w:sz="0" w:space="0" w:color="auto"/>
                <w:left w:val="none" w:sz="0" w:space="0" w:color="auto"/>
                <w:bottom w:val="none" w:sz="0" w:space="0" w:color="auto"/>
                <w:right w:val="none" w:sz="0" w:space="0" w:color="auto"/>
              </w:divBdr>
            </w:div>
            <w:div w:id="1457333149">
              <w:marLeft w:val="0"/>
              <w:marRight w:val="0"/>
              <w:marTop w:val="0"/>
              <w:marBottom w:val="0"/>
              <w:divBdr>
                <w:top w:val="none" w:sz="0" w:space="0" w:color="auto"/>
                <w:left w:val="none" w:sz="0" w:space="0" w:color="auto"/>
                <w:bottom w:val="none" w:sz="0" w:space="0" w:color="auto"/>
                <w:right w:val="none" w:sz="0" w:space="0" w:color="auto"/>
              </w:divBdr>
            </w:div>
            <w:div w:id="1506361578">
              <w:marLeft w:val="0"/>
              <w:marRight w:val="0"/>
              <w:marTop w:val="0"/>
              <w:marBottom w:val="0"/>
              <w:divBdr>
                <w:top w:val="none" w:sz="0" w:space="0" w:color="auto"/>
                <w:left w:val="none" w:sz="0" w:space="0" w:color="auto"/>
                <w:bottom w:val="none" w:sz="0" w:space="0" w:color="auto"/>
                <w:right w:val="none" w:sz="0" w:space="0" w:color="auto"/>
              </w:divBdr>
            </w:div>
            <w:div w:id="2081293791">
              <w:marLeft w:val="0"/>
              <w:marRight w:val="0"/>
              <w:marTop w:val="0"/>
              <w:marBottom w:val="0"/>
              <w:divBdr>
                <w:top w:val="none" w:sz="0" w:space="0" w:color="auto"/>
                <w:left w:val="none" w:sz="0" w:space="0" w:color="auto"/>
                <w:bottom w:val="none" w:sz="0" w:space="0" w:color="auto"/>
                <w:right w:val="none" w:sz="0" w:space="0" w:color="auto"/>
              </w:divBdr>
            </w:div>
            <w:div w:id="993872844">
              <w:marLeft w:val="0"/>
              <w:marRight w:val="0"/>
              <w:marTop w:val="0"/>
              <w:marBottom w:val="0"/>
              <w:divBdr>
                <w:top w:val="none" w:sz="0" w:space="0" w:color="auto"/>
                <w:left w:val="none" w:sz="0" w:space="0" w:color="auto"/>
                <w:bottom w:val="none" w:sz="0" w:space="0" w:color="auto"/>
                <w:right w:val="none" w:sz="0" w:space="0" w:color="auto"/>
              </w:divBdr>
            </w:div>
            <w:div w:id="1844465772">
              <w:marLeft w:val="0"/>
              <w:marRight w:val="0"/>
              <w:marTop w:val="0"/>
              <w:marBottom w:val="0"/>
              <w:divBdr>
                <w:top w:val="none" w:sz="0" w:space="0" w:color="auto"/>
                <w:left w:val="none" w:sz="0" w:space="0" w:color="auto"/>
                <w:bottom w:val="none" w:sz="0" w:space="0" w:color="auto"/>
                <w:right w:val="none" w:sz="0" w:space="0" w:color="auto"/>
              </w:divBdr>
            </w:div>
            <w:div w:id="1425953992">
              <w:marLeft w:val="0"/>
              <w:marRight w:val="0"/>
              <w:marTop w:val="0"/>
              <w:marBottom w:val="0"/>
              <w:divBdr>
                <w:top w:val="none" w:sz="0" w:space="0" w:color="auto"/>
                <w:left w:val="none" w:sz="0" w:space="0" w:color="auto"/>
                <w:bottom w:val="none" w:sz="0" w:space="0" w:color="auto"/>
                <w:right w:val="none" w:sz="0" w:space="0" w:color="auto"/>
              </w:divBdr>
            </w:div>
            <w:div w:id="816873443">
              <w:marLeft w:val="0"/>
              <w:marRight w:val="0"/>
              <w:marTop w:val="0"/>
              <w:marBottom w:val="0"/>
              <w:divBdr>
                <w:top w:val="none" w:sz="0" w:space="0" w:color="auto"/>
                <w:left w:val="none" w:sz="0" w:space="0" w:color="auto"/>
                <w:bottom w:val="none" w:sz="0" w:space="0" w:color="auto"/>
                <w:right w:val="none" w:sz="0" w:space="0" w:color="auto"/>
              </w:divBdr>
            </w:div>
            <w:div w:id="1555189737">
              <w:marLeft w:val="0"/>
              <w:marRight w:val="0"/>
              <w:marTop w:val="0"/>
              <w:marBottom w:val="0"/>
              <w:divBdr>
                <w:top w:val="none" w:sz="0" w:space="0" w:color="auto"/>
                <w:left w:val="none" w:sz="0" w:space="0" w:color="auto"/>
                <w:bottom w:val="none" w:sz="0" w:space="0" w:color="auto"/>
                <w:right w:val="none" w:sz="0" w:space="0" w:color="auto"/>
              </w:divBdr>
            </w:div>
            <w:div w:id="1095323297">
              <w:marLeft w:val="0"/>
              <w:marRight w:val="0"/>
              <w:marTop w:val="0"/>
              <w:marBottom w:val="0"/>
              <w:divBdr>
                <w:top w:val="none" w:sz="0" w:space="0" w:color="auto"/>
                <w:left w:val="none" w:sz="0" w:space="0" w:color="auto"/>
                <w:bottom w:val="none" w:sz="0" w:space="0" w:color="auto"/>
                <w:right w:val="none" w:sz="0" w:space="0" w:color="auto"/>
              </w:divBdr>
            </w:div>
            <w:div w:id="334040729">
              <w:marLeft w:val="0"/>
              <w:marRight w:val="0"/>
              <w:marTop w:val="0"/>
              <w:marBottom w:val="0"/>
              <w:divBdr>
                <w:top w:val="none" w:sz="0" w:space="0" w:color="auto"/>
                <w:left w:val="none" w:sz="0" w:space="0" w:color="auto"/>
                <w:bottom w:val="none" w:sz="0" w:space="0" w:color="auto"/>
                <w:right w:val="none" w:sz="0" w:space="0" w:color="auto"/>
              </w:divBdr>
            </w:div>
            <w:div w:id="374546226">
              <w:marLeft w:val="0"/>
              <w:marRight w:val="0"/>
              <w:marTop w:val="0"/>
              <w:marBottom w:val="0"/>
              <w:divBdr>
                <w:top w:val="none" w:sz="0" w:space="0" w:color="auto"/>
                <w:left w:val="none" w:sz="0" w:space="0" w:color="auto"/>
                <w:bottom w:val="none" w:sz="0" w:space="0" w:color="auto"/>
                <w:right w:val="none" w:sz="0" w:space="0" w:color="auto"/>
              </w:divBdr>
            </w:div>
            <w:div w:id="1508717053">
              <w:marLeft w:val="0"/>
              <w:marRight w:val="0"/>
              <w:marTop w:val="0"/>
              <w:marBottom w:val="0"/>
              <w:divBdr>
                <w:top w:val="none" w:sz="0" w:space="0" w:color="auto"/>
                <w:left w:val="none" w:sz="0" w:space="0" w:color="auto"/>
                <w:bottom w:val="none" w:sz="0" w:space="0" w:color="auto"/>
                <w:right w:val="none" w:sz="0" w:space="0" w:color="auto"/>
              </w:divBdr>
            </w:div>
            <w:div w:id="1464423003">
              <w:marLeft w:val="0"/>
              <w:marRight w:val="0"/>
              <w:marTop w:val="0"/>
              <w:marBottom w:val="0"/>
              <w:divBdr>
                <w:top w:val="none" w:sz="0" w:space="0" w:color="auto"/>
                <w:left w:val="none" w:sz="0" w:space="0" w:color="auto"/>
                <w:bottom w:val="none" w:sz="0" w:space="0" w:color="auto"/>
                <w:right w:val="none" w:sz="0" w:space="0" w:color="auto"/>
              </w:divBdr>
            </w:div>
            <w:div w:id="2113814507">
              <w:marLeft w:val="0"/>
              <w:marRight w:val="0"/>
              <w:marTop w:val="0"/>
              <w:marBottom w:val="0"/>
              <w:divBdr>
                <w:top w:val="none" w:sz="0" w:space="0" w:color="auto"/>
                <w:left w:val="none" w:sz="0" w:space="0" w:color="auto"/>
                <w:bottom w:val="none" w:sz="0" w:space="0" w:color="auto"/>
                <w:right w:val="none" w:sz="0" w:space="0" w:color="auto"/>
              </w:divBdr>
            </w:div>
            <w:div w:id="1124276893">
              <w:marLeft w:val="0"/>
              <w:marRight w:val="0"/>
              <w:marTop w:val="0"/>
              <w:marBottom w:val="0"/>
              <w:divBdr>
                <w:top w:val="none" w:sz="0" w:space="0" w:color="auto"/>
                <w:left w:val="none" w:sz="0" w:space="0" w:color="auto"/>
                <w:bottom w:val="none" w:sz="0" w:space="0" w:color="auto"/>
                <w:right w:val="none" w:sz="0" w:space="0" w:color="auto"/>
              </w:divBdr>
            </w:div>
            <w:div w:id="2142988924">
              <w:marLeft w:val="0"/>
              <w:marRight w:val="0"/>
              <w:marTop w:val="0"/>
              <w:marBottom w:val="0"/>
              <w:divBdr>
                <w:top w:val="none" w:sz="0" w:space="0" w:color="auto"/>
                <w:left w:val="none" w:sz="0" w:space="0" w:color="auto"/>
                <w:bottom w:val="none" w:sz="0" w:space="0" w:color="auto"/>
                <w:right w:val="none" w:sz="0" w:space="0" w:color="auto"/>
              </w:divBdr>
            </w:div>
            <w:div w:id="1350332043">
              <w:marLeft w:val="0"/>
              <w:marRight w:val="0"/>
              <w:marTop w:val="0"/>
              <w:marBottom w:val="0"/>
              <w:divBdr>
                <w:top w:val="none" w:sz="0" w:space="0" w:color="auto"/>
                <w:left w:val="none" w:sz="0" w:space="0" w:color="auto"/>
                <w:bottom w:val="none" w:sz="0" w:space="0" w:color="auto"/>
                <w:right w:val="none" w:sz="0" w:space="0" w:color="auto"/>
              </w:divBdr>
            </w:div>
            <w:div w:id="2029022863">
              <w:marLeft w:val="0"/>
              <w:marRight w:val="0"/>
              <w:marTop w:val="0"/>
              <w:marBottom w:val="0"/>
              <w:divBdr>
                <w:top w:val="none" w:sz="0" w:space="0" w:color="auto"/>
                <w:left w:val="none" w:sz="0" w:space="0" w:color="auto"/>
                <w:bottom w:val="none" w:sz="0" w:space="0" w:color="auto"/>
                <w:right w:val="none" w:sz="0" w:space="0" w:color="auto"/>
              </w:divBdr>
            </w:div>
            <w:div w:id="2097557259">
              <w:marLeft w:val="0"/>
              <w:marRight w:val="0"/>
              <w:marTop w:val="0"/>
              <w:marBottom w:val="0"/>
              <w:divBdr>
                <w:top w:val="none" w:sz="0" w:space="0" w:color="auto"/>
                <w:left w:val="none" w:sz="0" w:space="0" w:color="auto"/>
                <w:bottom w:val="none" w:sz="0" w:space="0" w:color="auto"/>
                <w:right w:val="none" w:sz="0" w:space="0" w:color="auto"/>
              </w:divBdr>
            </w:div>
            <w:div w:id="1487818095">
              <w:marLeft w:val="0"/>
              <w:marRight w:val="0"/>
              <w:marTop w:val="0"/>
              <w:marBottom w:val="0"/>
              <w:divBdr>
                <w:top w:val="none" w:sz="0" w:space="0" w:color="auto"/>
                <w:left w:val="none" w:sz="0" w:space="0" w:color="auto"/>
                <w:bottom w:val="none" w:sz="0" w:space="0" w:color="auto"/>
                <w:right w:val="none" w:sz="0" w:space="0" w:color="auto"/>
              </w:divBdr>
            </w:div>
            <w:div w:id="957298985">
              <w:marLeft w:val="0"/>
              <w:marRight w:val="0"/>
              <w:marTop w:val="0"/>
              <w:marBottom w:val="0"/>
              <w:divBdr>
                <w:top w:val="none" w:sz="0" w:space="0" w:color="auto"/>
                <w:left w:val="none" w:sz="0" w:space="0" w:color="auto"/>
                <w:bottom w:val="none" w:sz="0" w:space="0" w:color="auto"/>
                <w:right w:val="none" w:sz="0" w:space="0" w:color="auto"/>
              </w:divBdr>
            </w:div>
            <w:div w:id="1948927260">
              <w:marLeft w:val="0"/>
              <w:marRight w:val="0"/>
              <w:marTop w:val="0"/>
              <w:marBottom w:val="0"/>
              <w:divBdr>
                <w:top w:val="none" w:sz="0" w:space="0" w:color="auto"/>
                <w:left w:val="none" w:sz="0" w:space="0" w:color="auto"/>
                <w:bottom w:val="none" w:sz="0" w:space="0" w:color="auto"/>
                <w:right w:val="none" w:sz="0" w:space="0" w:color="auto"/>
              </w:divBdr>
            </w:div>
            <w:div w:id="1527013197">
              <w:marLeft w:val="0"/>
              <w:marRight w:val="0"/>
              <w:marTop w:val="0"/>
              <w:marBottom w:val="0"/>
              <w:divBdr>
                <w:top w:val="none" w:sz="0" w:space="0" w:color="auto"/>
                <w:left w:val="none" w:sz="0" w:space="0" w:color="auto"/>
                <w:bottom w:val="none" w:sz="0" w:space="0" w:color="auto"/>
                <w:right w:val="none" w:sz="0" w:space="0" w:color="auto"/>
              </w:divBdr>
            </w:div>
            <w:div w:id="609971644">
              <w:marLeft w:val="0"/>
              <w:marRight w:val="0"/>
              <w:marTop w:val="0"/>
              <w:marBottom w:val="0"/>
              <w:divBdr>
                <w:top w:val="none" w:sz="0" w:space="0" w:color="auto"/>
                <w:left w:val="none" w:sz="0" w:space="0" w:color="auto"/>
                <w:bottom w:val="none" w:sz="0" w:space="0" w:color="auto"/>
                <w:right w:val="none" w:sz="0" w:space="0" w:color="auto"/>
              </w:divBdr>
            </w:div>
            <w:div w:id="1828477710">
              <w:marLeft w:val="0"/>
              <w:marRight w:val="0"/>
              <w:marTop w:val="0"/>
              <w:marBottom w:val="0"/>
              <w:divBdr>
                <w:top w:val="none" w:sz="0" w:space="0" w:color="auto"/>
                <w:left w:val="none" w:sz="0" w:space="0" w:color="auto"/>
                <w:bottom w:val="none" w:sz="0" w:space="0" w:color="auto"/>
                <w:right w:val="none" w:sz="0" w:space="0" w:color="auto"/>
              </w:divBdr>
            </w:div>
            <w:div w:id="1202478305">
              <w:marLeft w:val="0"/>
              <w:marRight w:val="0"/>
              <w:marTop w:val="0"/>
              <w:marBottom w:val="0"/>
              <w:divBdr>
                <w:top w:val="none" w:sz="0" w:space="0" w:color="auto"/>
                <w:left w:val="none" w:sz="0" w:space="0" w:color="auto"/>
                <w:bottom w:val="none" w:sz="0" w:space="0" w:color="auto"/>
                <w:right w:val="none" w:sz="0" w:space="0" w:color="auto"/>
              </w:divBdr>
            </w:div>
            <w:div w:id="1412003852">
              <w:marLeft w:val="0"/>
              <w:marRight w:val="0"/>
              <w:marTop w:val="0"/>
              <w:marBottom w:val="0"/>
              <w:divBdr>
                <w:top w:val="none" w:sz="0" w:space="0" w:color="auto"/>
                <w:left w:val="none" w:sz="0" w:space="0" w:color="auto"/>
                <w:bottom w:val="none" w:sz="0" w:space="0" w:color="auto"/>
                <w:right w:val="none" w:sz="0" w:space="0" w:color="auto"/>
              </w:divBdr>
            </w:div>
            <w:div w:id="53432325">
              <w:marLeft w:val="0"/>
              <w:marRight w:val="0"/>
              <w:marTop w:val="0"/>
              <w:marBottom w:val="0"/>
              <w:divBdr>
                <w:top w:val="none" w:sz="0" w:space="0" w:color="auto"/>
                <w:left w:val="none" w:sz="0" w:space="0" w:color="auto"/>
                <w:bottom w:val="none" w:sz="0" w:space="0" w:color="auto"/>
                <w:right w:val="none" w:sz="0" w:space="0" w:color="auto"/>
              </w:divBdr>
            </w:div>
            <w:div w:id="1761752404">
              <w:marLeft w:val="0"/>
              <w:marRight w:val="0"/>
              <w:marTop w:val="0"/>
              <w:marBottom w:val="0"/>
              <w:divBdr>
                <w:top w:val="none" w:sz="0" w:space="0" w:color="auto"/>
                <w:left w:val="none" w:sz="0" w:space="0" w:color="auto"/>
                <w:bottom w:val="none" w:sz="0" w:space="0" w:color="auto"/>
                <w:right w:val="none" w:sz="0" w:space="0" w:color="auto"/>
              </w:divBdr>
            </w:div>
            <w:div w:id="1971665956">
              <w:marLeft w:val="0"/>
              <w:marRight w:val="0"/>
              <w:marTop w:val="0"/>
              <w:marBottom w:val="0"/>
              <w:divBdr>
                <w:top w:val="none" w:sz="0" w:space="0" w:color="auto"/>
                <w:left w:val="none" w:sz="0" w:space="0" w:color="auto"/>
                <w:bottom w:val="none" w:sz="0" w:space="0" w:color="auto"/>
                <w:right w:val="none" w:sz="0" w:space="0" w:color="auto"/>
              </w:divBdr>
            </w:div>
            <w:div w:id="1290744042">
              <w:marLeft w:val="0"/>
              <w:marRight w:val="0"/>
              <w:marTop w:val="0"/>
              <w:marBottom w:val="0"/>
              <w:divBdr>
                <w:top w:val="none" w:sz="0" w:space="0" w:color="auto"/>
                <w:left w:val="none" w:sz="0" w:space="0" w:color="auto"/>
                <w:bottom w:val="none" w:sz="0" w:space="0" w:color="auto"/>
                <w:right w:val="none" w:sz="0" w:space="0" w:color="auto"/>
              </w:divBdr>
            </w:div>
            <w:div w:id="606811748">
              <w:marLeft w:val="0"/>
              <w:marRight w:val="0"/>
              <w:marTop w:val="0"/>
              <w:marBottom w:val="0"/>
              <w:divBdr>
                <w:top w:val="none" w:sz="0" w:space="0" w:color="auto"/>
                <w:left w:val="none" w:sz="0" w:space="0" w:color="auto"/>
                <w:bottom w:val="none" w:sz="0" w:space="0" w:color="auto"/>
                <w:right w:val="none" w:sz="0" w:space="0" w:color="auto"/>
              </w:divBdr>
            </w:div>
            <w:div w:id="1036736779">
              <w:marLeft w:val="0"/>
              <w:marRight w:val="0"/>
              <w:marTop w:val="0"/>
              <w:marBottom w:val="0"/>
              <w:divBdr>
                <w:top w:val="none" w:sz="0" w:space="0" w:color="auto"/>
                <w:left w:val="none" w:sz="0" w:space="0" w:color="auto"/>
                <w:bottom w:val="none" w:sz="0" w:space="0" w:color="auto"/>
                <w:right w:val="none" w:sz="0" w:space="0" w:color="auto"/>
              </w:divBdr>
            </w:div>
            <w:div w:id="667950561">
              <w:marLeft w:val="0"/>
              <w:marRight w:val="0"/>
              <w:marTop w:val="0"/>
              <w:marBottom w:val="0"/>
              <w:divBdr>
                <w:top w:val="none" w:sz="0" w:space="0" w:color="auto"/>
                <w:left w:val="none" w:sz="0" w:space="0" w:color="auto"/>
                <w:bottom w:val="none" w:sz="0" w:space="0" w:color="auto"/>
                <w:right w:val="none" w:sz="0" w:space="0" w:color="auto"/>
              </w:divBdr>
            </w:div>
            <w:div w:id="1568613151">
              <w:marLeft w:val="0"/>
              <w:marRight w:val="0"/>
              <w:marTop w:val="0"/>
              <w:marBottom w:val="0"/>
              <w:divBdr>
                <w:top w:val="none" w:sz="0" w:space="0" w:color="auto"/>
                <w:left w:val="none" w:sz="0" w:space="0" w:color="auto"/>
                <w:bottom w:val="none" w:sz="0" w:space="0" w:color="auto"/>
                <w:right w:val="none" w:sz="0" w:space="0" w:color="auto"/>
              </w:divBdr>
            </w:div>
            <w:div w:id="1925340018">
              <w:marLeft w:val="0"/>
              <w:marRight w:val="0"/>
              <w:marTop w:val="0"/>
              <w:marBottom w:val="0"/>
              <w:divBdr>
                <w:top w:val="none" w:sz="0" w:space="0" w:color="auto"/>
                <w:left w:val="none" w:sz="0" w:space="0" w:color="auto"/>
                <w:bottom w:val="none" w:sz="0" w:space="0" w:color="auto"/>
                <w:right w:val="none" w:sz="0" w:space="0" w:color="auto"/>
              </w:divBdr>
            </w:div>
            <w:div w:id="947397937">
              <w:marLeft w:val="0"/>
              <w:marRight w:val="0"/>
              <w:marTop w:val="0"/>
              <w:marBottom w:val="0"/>
              <w:divBdr>
                <w:top w:val="none" w:sz="0" w:space="0" w:color="auto"/>
                <w:left w:val="none" w:sz="0" w:space="0" w:color="auto"/>
                <w:bottom w:val="none" w:sz="0" w:space="0" w:color="auto"/>
                <w:right w:val="none" w:sz="0" w:space="0" w:color="auto"/>
              </w:divBdr>
            </w:div>
            <w:div w:id="1621375027">
              <w:marLeft w:val="0"/>
              <w:marRight w:val="0"/>
              <w:marTop w:val="0"/>
              <w:marBottom w:val="0"/>
              <w:divBdr>
                <w:top w:val="none" w:sz="0" w:space="0" w:color="auto"/>
                <w:left w:val="none" w:sz="0" w:space="0" w:color="auto"/>
                <w:bottom w:val="none" w:sz="0" w:space="0" w:color="auto"/>
                <w:right w:val="none" w:sz="0" w:space="0" w:color="auto"/>
              </w:divBdr>
            </w:div>
            <w:div w:id="241572620">
              <w:marLeft w:val="0"/>
              <w:marRight w:val="0"/>
              <w:marTop w:val="0"/>
              <w:marBottom w:val="0"/>
              <w:divBdr>
                <w:top w:val="none" w:sz="0" w:space="0" w:color="auto"/>
                <w:left w:val="none" w:sz="0" w:space="0" w:color="auto"/>
                <w:bottom w:val="none" w:sz="0" w:space="0" w:color="auto"/>
                <w:right w:val="none" w:sz="0" w:space="0" w:color="auto"/>
              </w:divBdr>
            </w:div>
            <w:div w:id="410808906">
              <w:marLeft w:val="0"/>
              <w:marRight w:val="0"/>
              <w:marTop w:val="0"/>
              <w:marBottom w:val="0"/>
              <w:divBdr>
                <w:top w:val="none" w:sz="0" w:space="0" w:color="auto"/>
                <w:left w:val="none" w:sz="0" w:space="0" w:color="auto"/>
                <w:bottom w:val="none" w:sz="0" w:space="0" w:color="auto"/>
                <w:right w:val="none" w:sz="0" w:space="0" w:color="auto"/>
              </w:divBdr>
            </w:div>
            <w:div w:id="954168244">
              <w:marLeft w:val="0"/>
              <w:marRight w:val="0"/>
              <w:marTop w:val="0"/>
              <w:marBottom w:val="0"/>
              <w:divBdr>
                <w:top w:val="none" w:sz="0" w:space="0" w:color="auto"/>
                <w:left w:val="none" w:sz="0" w:space="0" w:color="auto"/>
                <w:bottom w:val="none" w:sz="0" w:space="0" w:color="auto"/>
                <w:right w:val="none" w:sz="0" w:space="0" w:color="auto"/>
              </w:divBdr>
            </w:div>
            <w:div w:id="1512337843">
              <w:marLeft w:val="0"/>
              <w:marRight w:val="0"/>
              <w:marTop w:val="0"/>
              <w:marBottom w:val="0"/>
              <w:divBdr>
                <w:top w:val="none" w:sz="0" w:space="0" w:color="auto"/>
                <w:left w:val="none" w:sz="0" w:space="0" w:color="auto"/>
                <w:bottom w:val="none" w:sz="0" w:space="0" w:color="auto"/>
                <w:right w:val="none" w:sz="0" w:space="0" w:color="auto"/>
              </w:divBdr>
            </w:div>
            <w:div w:id="4207500">
              <w:marLeft w:val="0"/>
              <w:marRight w:val="0"/>
              <w:marTop w:val="0"/>
              <w:marBottom w:val="0"/>
              <w:divBdr>
                <w:top w:val="none" w:sz="0" w:space="0" w:color="auto"/>
                <w:left w:val="none" w:sz="0" w:space="0" w:color="auto"/>
                <w:bottom w:val="none" w:sz="0" w:space="0" w:color="auto"/>
                <w:right w:val="none" w:sz="0" w:space="0" w:color="auto"/>
              </w:divBdr>
            </w:div>
            <w:div w:id="140469194">
              <w:marLeft w:val="0"/>
              <w:marRight w:val="0"/>
              <w:marTop w:val="0"/>
              <w:marBottom w:val="0"/>
              <w:divBdr>
                <w:top w:val="none" w:sz="0" w:space="0" w:color="auto"/>
                <w:left w:val="none" w:sz="0" w:space="0" w:color="auto"/>
                <w:bottom w:val="none" w:sz="0" w:space="0" w:color="auto"/>
                <w:right w:val="none" w:sz="0" w:space="0" w:color="auto"/>
              </w:divBdr>
            </w:div>
            <w:div w:id="1433092418">
              <w:marLeft w:val="0"/>
              <w:marRight w:val="0"/>
              <w:marTop w:val="0"/>
              <w:marBottom w:val="0"/>
              <w:divBdr>
                <w:top w:val="none" w:sz="0" w:space="0" w:color="auto"/>
                <w:left w:val="none" w:sz="0" w:space="0" w:color="auto"/>
                <w:bottom w:val="none" w:sz="0" w:space="0" w:color="auto"/>
                <w:right w:val="none" w:sz="0" w:space="0" w:color="auto"/>
              </w:divBdr>
            </w:div>
            <w:div w:id="397438056">
              <w:marLeft w:val="0"/>
              <w:marRight w:val="0"/>
              <w:marTop w:val="0"/>
              <w:marBottom w:val="0"/>
              <w:divBdr>
                <w:top w:val="none" w:sz="0" w:space="0" w:color="auto"/>
                <w:left w:val="none" w:sz="0" w:space="0" w:color="auto"/>
                <w:bottom w:val="none" w:sz="0" w:space="0" w:color="auto"/>
                <w:right w:val="none" w:sz="0" w:space="0" w:color="auto"/>
              </w:divBdr>
            </w:div>
            <w:div w:id="2025327747">
              <w:marLeft w:val="0"/>
              <w:marRight w:val="0"/>
              <w:marTop w:val="0"/>
              <w:marBottom w:val="0"/>
              <w:divBdr>
                <w:top w:val="none" w:sz="0" w:space="0" w:color="auto"/>
                <w:left w:val="none" w:sz="0" w:space="0" w:color="auto"/>
                <w:bottom w:val="none" w:sz="0" w:space="0" w:color="auto"/>
                <w:right w:val="none" w:sz="0" w:space="0" w:color="auto"/>
              </w:divBdr>
            </w:div>
            <w:div w:id="1986160243">
              <w:marLeft w:val="0"/>
              <w:marRight w:val="0"/>
              <w:marTop w:val="0"/>
              <w:marBottom w:val="0"/>
              <w:divBdr>
                <w:top w:val="none" w:sz="0" w:space="0" w:color="auto"/>
                <w:left w:val="none" w:sz="0" w:space="0" w:color="auto"/>
                <w:bottom w:val="none" w:sz="0" w:space="0" w:color="auto"/>
                <w:right w:val="none" w:sz="0" w:space="0" w:color="auto"/>
              </w:divBdr>
            </w:div>
            <w:div w:id="1892031390">
              <w:marLeft w:val="0"/>
              <w:marRight w:val="0"/>
              <w:marTop w:val="0"/>
              <w:marBottom w:val="0"/>
              <w:divBdr>
                <w:top w:val="none" w:sz="0" w:space="0" w:color="auto"/>
                <w:left w:val="none" w:sz="0" w:space="0" w:color="auto"/>
                <w:bottom w:val="none" w:sz="0" w:space="0" w:color="auto"/>
                <w:right w:val="none" w:sz="0" w:space="0" w:color="auto"/>
              </w:divBdr>
            </w:div>
            <w:div w:id="310327977">
              <w:marLeft w:val="0"/>
              <w:marRight w:val="0"/>
              <w:marTop w:val="0"/>
              <w:marBottom w:val="0"/>
              <w:divBdr>
                <w:top w:val="none" w:sz="0" w:space="0" w:color="auto"/>
                <w:left w:val="none" w:sz="0" w:space="0" w:color="auto"/>
                <w:bottom w:val="none" w:sz="0" w:space="0" w:color="auto"/>
                <w:right w:val="none" w:sz="0" w:space="0" w:color="auto"/>
              </w:divBdr>
            </w:div>
            <w:div w:id="51736844">
              <w:marLeft w:val="0"/>
              <w:marRight w:val="0"/>
              <w:marTop w:val="0"/>
              <w:marBottom w:val="0"/>
              <w:divBdr>
                <w:top w:val="none" w:sz="0" w:space="0" w:color="auto"/>
                <w:left w:val="none" w:sz="0" w:space="0" w:color="auto"/>
                <w:bottom w:val="none" w:sz="0" w:space="0" w:color="auto"/>
                <w:right w:val="none" w:sz="0" w:space="0" w:color="auto"/>
              </w:divBdr>
            </w:div>
            <w:div w:id="239756074">
              <w:marLeft w:val="0"/>
              <w:marRight w:val="0"/>
              <w:marTop w:val="0"/>
              <w:marBottom w:val="0"/>
              <w:divBdr>
                <w:top w:val="none" w:sz="0" w:space="0" w:color="auto"/>
                <w:left w:val="none" w:sz="0" w:space="0" w:color="auto"/>
                <w:bottom w:val="none" w:sz="0" w:space="0" w:color="auto"/>
                <w:right w:val="none" w:sz="0" w:space="0" w:color="auto"/>
              </w:divBdr>
            </w:div>
            <w:div w:id="2053577574">
              <w:marLeft w:val="0"/>
              <w:marRight w:val="0"/>
              <w:marTop w:val="0"/>
              <w:marBottom w:val="0"/>
              <w:divBdr>
                <w:top w:val="none" w:sz="0" w:space="0" w:color="auto"/>
                <w:left w:val="none" w:sz="0" w:space="0" w:color="auto"/>
                <w:bottom w:val="none" w:sz="0" w:space="0" w:color="auto"/>
                <w:right w:val="none" w:sz="0" w:space="0" w:color="auto"/>
              </w:divBdr>
            </w:div>
            <w:div w:id="499274955">
              <w:marLeft w:val="0"/>
              <w:marRight w:val="0"/>
              <w:marTop w:val="0"/>
              <w:marBottom w:val="0"/>
              <w:divBdr>
                <w:top w:val="none" w:sz="0" w:space="0" w:color="auto"/>
                <w:left w:val="none" w:sz="0" w:space="0" w:color="auto"/>
                <w:bottom w:val="none" w:sz="0" w:space="0" w:color="auto"/>
                <w:right w:val="none" w:sz="0" w:space="0" w:color="auto"/>
              </w:divBdr>
            </w:div>
            <w:div w:id="384253423">
              <w:marLeft w:val="0"/>
              <w:marRight w:val="0"/>
              <w:marTop w:val="0"/>
              <w:marBottom w:val="0"/>
              <w:divBdr>
                <w:top w:val="none" w:sz="0" w:space="0" w:color="auto"/>
                <w:left w:val="none" w:sz="0" w:space="0" w:color="auto"/>
                <w:bottom w:val="none" w:sz="0" w:space="0" w:color="auto"/>
                <w:right w:val="none" w:sz="0" w:space="0" w:color="auto"/>
              </w:divBdr>
            </w:div>
            <w:div w:id="150756501">
              <w:marLeft w:val="0"/>
              <w:marRight w:val="0"/>
              <w:marTop w:val="0"/>
              <w:marBottom w:val="0"/>
              <w:divBdr>
                <w:top w:val="none" w:sz="0" w:space="0" w:color="auto"/>
                <w:left w:val="none" w:sz="0" w:space="0" w:color="auto"/>
                <w:bottom w:val="none" w:sz="0" w:space="0" w:color="auto"/>
                <w:right w:val="none" w:sz="0" w:space="0" w:color="auto"/>
              </w:divBdr>
            </w:div>
            <w:div w:id="1885869520">
              <w:marLeft w:val="0"/>
              <w:marRight w:val="0"/>
              <w:marTop w:val="0"/>
              <w:marBottom w:val="0"/>
              <w:divBdr>
                <w:top w:val="none" w:sz="0" w:space="0" w:color="auto"/>
                <w:left w:val="none" w:sz="0" w:space="0" w:color="auto"/>
                <w:bottom w:val="none" w:sz="0" w:space="0" w:color="auto"/>
                <w:right w:val="none" w:sz="0" w:space="0" w:color="auto"/>
              </w:divBdr>
            </w:div>
            <w:div w:id="1687249245">
              <w:marLeft w:val="0"/>
              <w:marRight w:val="0"/>
              <w:marTop w:val="0"/>
              <w:marBottom w:val="0"/>
              <w:divBdr>
                <w:top w:val="none" w:sz="0" w:space="0" w:color="auto"/>
                <w:left w:val="none" w:sz="0" w:space="0" w:color="auto"/>
                <w:bottom w:val="none" w:sz="0" w:space="0" w:color="auto"/>
                <w:right w:val="none" w:sz="0" w:space="0" w:color="auto"/>
              </w:divBdr>
            </w:div>
            <w:div w:id="1131896231">
              <w:marLeft w:val="0"/>
              <w:marRight w:val="0"/>
              <w:marTop w:val="0"/>
              <w:marBottom w:val="0"/>
              <w:divBdr>
                <w:top w:val="none" w:sz="0" w:space="0" w:color="auto"/>
                <w:left w:val="none" w:sz="0" w:space="0" w:color="auto"/>
                <w:bottom w:val="none" w:sz="0" w:space="0" w:color="auto"/>
                <w:right w:val="none" w:sz="0" w:space="0" w:color="auto"/>
              </w:divBdr>
            </w:div>
            <w:div w:id="1948151660">
              <w:marLeft w:val="0"/>
              <w:marRight w:val="0"/>
              <w:marTop w:val="0"/>
              <w:marBottom w:val="0"/>
              <w:divBdr>
                <w:top w:val="none" w:sz="0" w:space="0" w:color="auto"/>
                <w:left w:val="none" w:sz="0" w:space="0" w:color="auto"/>
                <w:bottom w:val="none" w:sz="0" w:space="0" w:color="auto"/>
                <w:right w:val="none" w:sz="0" w:space="0" w:color="auto"/>
              </w:divBdr>
            </w:div>
            <w:div w:id="904612123">
              <w:marLeft w:val="0"/>
              <w:marRight w:val="0"/>
              <w:marTop w:val="0"/>
              <w:marBottom w:val="0"/>
              <w:divBdr>
                <w:top w:val="none" w:sz="0" w:space="0" w:color="auto"/>
                <w:left w:val="none" w:sz="0" w:space="0" w:color="auto"/>
                <w:bottom w:val="none" w:sz="0" w:space="0" w:color="auto"/>
                <w:right w:val="none" w:sz="0" w:space="0" w:color="auto"/>
              </w:divBdr>
            </w:div>
            <w:div w:id="460003646">
              <w:marLeft w:val="0"/>
              <w:marRight w:val="0"/>
              <w:marTop w:val="0"/>
              <w:marBottom w:val="0"/>
              <w:divBdr>
                <w:top w:val="none" w:sz="0" w:space="0" w:color="auto"/>
                <w:left w:val="none" w:sz="0" w:space="0" w:color="auto"/>
                <w:bottom w:val="none" w:sz="0" w:space="0" w:color="auto"/>
                <w:right w:val="none" w:sz="0" w:space="0" w:color="auto"/>
              </w:divBdr>
            </w:div>
            <w:div w:id="1559635175">
              <w:marLeft w:val="0"/>
              <w:marRight w:val="0"/>
              <w:marTop w:val="0"/>
              <w:marBottom w:val="0"/>
              <w:divBdr>
                <w:top w:val="none" w:sz="0" w:space="0" w:color="auto"/>
                <w:left w:val="none" w:sz="0" w:space="0" w:color="auto"/>
                <w:bottom w:val="none" w:sz="0" w:space="0" w:color="auto"/>
                <w:right w:val="none" w:sz="0" w:space="0" w:color="auto"/>
              </w:divBdr>
            </w:div>
            <w:div w:id="1199389076">
              <w:marLeft w:val="0"/>
              <w:marRight w:val="0"/>
              <w:marTop w:val="0"/>
              <w:marBottom w:val="0"/>
              <w:divBdr>
                <w:top w:val="none" w:sz="0" w:space="0" w:color="auto"/>
                <w:left w:val="none" w:sz="0" w:space="0" w:color="auto"/>
                <w:bottom w:val="none" w:sz="0" w:space="0" w:color="auto"/>
                <w:right w:val="none" w:sz="0" w:space="0" w:color="auto"/>
              </w:divBdr>
            </w:div>
            <w:div w:id="107698395">
              <w:marLeft w:val="0"/>
              <w:marRight w:val="0"/>
              <w:marTop w:val="0"/>
              <w:marBottom w:val="0"/>
              <w:divBdr>
                <w:top w:val="none" w:sz="0" w:space="0" w:color="auto"/>
                <w:left w:val="none" w:sz="0" w:space="0" w:color="auto"/>
                <w:bottom w:val="none" w:sz="0" w:space="0" w:color="auto"/>
                <w:right w:val="none" w:sz="0" w:space="0" w:color="auto"/>
              </w:divBdr>
            </w:div>
            <w:div w:id="2031712098">
              <w:marLeft w:val="0"/>
              <w:marRight w:val="0"/>
              <w:marTop w:val="0"/>
              <w:marBottom w:val="0"/>
              <w:divBdr>
                <w:top w:val="none" w:sz="0" w:space="0" w:color="auto"/>
                <w:left w:val="none" w:sz="0" w:space="0" w:color="auto"/>
                <w:bottom w:val="none" w:sz="0" w:space="0" w:color="auto"/>
                <w:right w:val="none" w:sz="0" w:space="0" w:color="auto"/>
              </w:divBdr>
            </w:div>
            <w:div w:id="469056526">
              <w:marLeft w:val="0"/>
              <w:marRight w:val="0"/>
              <w:marTop w:val="0"/>
              <w:marBottom w:val="0"/>
              <w:divBdr>
                <w:top w:val="none" w:sz="0" w:space="0" w:color="auto"/>
                <w:left w:val="none" w:sz="0" w:space="0" w:color="auto"/>
                <w:bottom w:val="none" w:sz="0" w:space="0" w:color="auto"/>
                <w:right w:val="none" w:sz="0" w:space="0" w:color="auto"/>
              </w:divBdr>
            </w:div>
            <w:div w:id="140737536">
              <w:marLeft w:val="0"/>
              <w:marRight w:val="0"/>
              <w:marTop w:val="0"/>
              <w:marBottom w:val="0"/>
              <w:divBdr>
                <w:top w:val="none" w:sz="0" w:space="0" w:color="auto"/>
                <w:left w:val="none" w:sz="0" w:space="0" w:color="auto"/>
                <w:bottom w:val="none" w:sz="0" w:space="0" w:color="auto"/>
                <w:right w:val="none" w:sz="0" w:space="0" w:color="auto"/>
              </w:divBdr>
            </w:div>
            <w:div w:id="727072780">
              <w:marLeft w:val="0"/>
              <w:marRight w:val="0"/>
              <w:marTop w:val="0"/>
              <w:marBottom w:val="0"/>
              <w:divBdr>
                <w:top w:val="none" w:sz="0" w:space="0" w:color="auto"/>
                <w:left w:val="none" w:sz="0" w:space="0" w:color="auto"/>
                <w:bottom w:val="none" w:sz="0" w:space="0" w:color="auto"/>
                <w:right w:val="none" w:sz="0" w:space="0" w:color="auto"/>
              </w:divBdr>
            </w:div>
            <w:div w:id="505441610">
              <w:marLeft w:val="0"/>
              <w:marRight w:val="0"/>
              <w:marTop w:val="0"/>
              <w:marBottom w:val="0"/>
              <w:divBdr>
                <w:top w:val="none" w:sz="0" w:space="0" w:color="auto"/>
                <w:left w:val="none" w:sz="0" w:space="0" w:color="auto"/>
                <w:bottom w:val="none" w:sz="0" w:space="0" w:color="auto"/>
                <w:right w:val="none" w:sz="0" w:space="0" w:color="auto"/>
              </w:divBdr>
            </w:div>
            <w:div w:id="1554077386">
              <w:marLeft w:val="0"/>
              <w:marRight w:val="0"/>
              <w:marTop w:val="0"/>
              <w:marBottom w:val="0"/>
              <w:divBdr>
                <w:top w:val="none" w:sz="0" w:space="0" w:color="auto"/>
                <w:left w:val="none" w:sz="0" w:space="0" w:color="auto"/>
                <w:bottom w:val="none" w:sz="0" w:space="0" w:color="auto"/>
                <w:right w:val="none" w:sz="0" w:space="0" w:color="auto"/>
              </w:divBdr>
            </w:div>
            <w:div w:id="577053458">
              <w:marLeft w:val="0"/>
              <w:marRight w:val="0"/>
              <w:marTop w:val="0"/>
              <w:marBottom w:val="0"/>
              <w:divBdr>
                <w:top w:val="none" w:sz="0" w:space="0" w:color="auto"/>
                <w:left w:val="none" w:sz="0" w:space="0" w:color="auto"/>
                <w:bottom w:val="none" w:sz="0" w:space="0" w:color="auto"/>
                <w:right w:val="none" w:sz="0" w:space="0" w:color="auto"/>
              </w:divBdr>
            </w:div>
            <w:div w:id="121385359">
              <w:marLeft w:val="0"/>
              <w:marRight w:val="0"/>
              <w:marTop w:val="0"/>
              <w:marBottom w:val="0"/>
              <w:divBdr>
                <w:top w:val="none" w:sz="0" w:space="0" w:color="auto"/>
                <w:left w:val="none" w:sz="0" w:space="0" w:color="auto"/>
                <w:bottom w:val="none" w:sz="0" w:space="0" w:color="auto"/>
                <w:right w:val="none" w:sz="0" w:space="0" w:color="auto"/>
              </w:divBdr>
            </w:div>
            <w:div w:id="1682245728">
              <w:marLeft w:val="0"/>
              <w:marRight w:val="0"/>
              <w:marTop w:val="0"/>
              <w:marBottom w:val="0"/>
              <w:divBdr>
                <w:top w:val="none" w:sz="0" w:space="0" w:color="auto"/>
                <w:left w:val="none" w:sz="0" w:space="0" w:color="auto"/>
                <w:bottom w:val="none" w:sz="0" w:space="0" w:color="auto"/>
                <w:right w:val="none" w:sz="0" w:space="0" w:color="auto"/>
              </w:divBdr>
            </w:div>
            <w:div w:id="1192575506">
              <w:marLeft w:val="0"/>
              <w:marRight w:val="0"/>
              <w:marTop w:val="0"/>
              <w:marBottom w:val="0"/>
              <w:divBdr>
                <w:top w:val="none" w:sz="0" w:space="0" w:color="auto"/>
                <w:left w:val="none" w:sz="0" w:space="0" w:color="auto"/>
                <w:bottom w:val="none" w:sz="0" w:space="0" w:color="auto"/>
                <w:right w:val="none" w:sz="0" w:space="0" w:color="auto"/>
              </w:divBdr>
            </w:div>
            <w:div w:id="1200900039">
              <w:marLeft w:val="0"/>
              <w:marRight w:val="0"/>
              <w:marTop w:val="0"/>
              <w:marBottom w:val="0"/>
              <w:divBdr>
                <w:top w:val="none" w:sz="0" w:space="0" w:color="auto"/>
                <w:left w:val="none" w:sz="0" w:space="0" w:color="auto"/>
                <w:bottom w:val="none" w:sz="0" w:space="0" w:color="auto"/>
                <w:right w:val="none" w:sz="0" w:space="0" w:color="auto"/>
              </w:divBdr>
            </w:div>
            <w:div w:id="673797974">
              <w:marLeft w:val="0"/>
              <w:marRight w:val="0"/>
              <w:marTop w:val="0"/>
              <w:marBottom w:val="0"/>
              <w:divBdr>
                <w:top w:val="none" w:sz="0" w:space="0" w:color="auto"/>
                <w:left w:val="none" w:sz="0" w:space="0" w:color="auto"/>
                <w:bottom w:val="none" w:sz="0" w:space="0" w:color="auto"/>
                <w:right w:val="none" w:sz="0" w:space="0" w:color="auto"/>
              </w:divBdr>
            </w:div>
            <w:div w:id="806555826">
              <w:marLeft w:val="0"/>
              <w:marRight w:val="0"/>
              <w:marTop w:val="0"/>
              <w:marBottom w:val="0"/>
              <w:divBdr>
                <w:top w:val="none" w:sz="0" w:space="0" w:color="auto"/>
                <w:left w:val="none" w:sz="0" w:space="0" w:color="auto"/>
                <w:bottom w:val="none" w:sz="0" w:space="0" w:color="auto"/>
                <w:right w:val="none" w:sz="0" w:space="0" w:color="auto"/>
              </w:divBdr>
            </w:div>
            <w:div w:id="2043507956">
              <w:marLeft w:val="0"/>
              <w:marRight w:val="0"/>
              <w:marTop w:val="0"/>
              <w:marBottom w:val="0"/>
              <w:divBdr>
                <w:top w:val="none" w:sz="0" w:space="0" w:color="auto"/>
                <w:left w:val="none" w:sz="0" w:space="0" w:color="auto"/>
                <w:bottom w:val="none" w:sz="0" w:space="0" w:color="auto"/>
                <w:right w:val="none" w:sz="0" w:space="0" w:color="auto"/>
              </w:divBdr>
            </w:div>
            <w:div w:id="1762336680">
              <w:marLeft w:val="0"/>
              <w:marRight w:val="0"/>
              <w:marTop w:val="0"/>
              <w:marBottom w:val="0"/>
              <w:divBdr>
                <w:top w:val="none" w:sz="0" w:space="0" w:color="auto"/>
                <w:left w:val="none" w:sz="0" w:space="0" w:color="auto"/>
                <w:bottom w:val="none" w:sz="0" w:space="0" w:color="auto"/>
                <w:right w:val="none" w:sz="0" w:space="0" w:color="auto"/>
              </w:divBdr>
            </w:div>
            <w:div w:id="1890413211">
              <w:marLeft w:val="0"/>
              <w:marRight w:val="0"/>
              <w:marTop w:val="0"/>
              <w:marBottom w:val="0"/>
              <w:divBdr>
                <w:top w:val="none" w:sz="0" w:space="0" w:color="auto"/>
                <w:left w:val="none" w:sz="0" w:space="0" w:color="auto"/>
                <w:bottom w:val="none" w:sz="0" w:space="0" w:color="auto"/>
                <w:right w:val="none" w:sz="0" w:space="0" w:color="auto"/>
              </w:divBdr>
            </w:div>
            <w:div w:id="1584532514">
              <w:marLeft w:val="0"/>
              <w:marRight w:val="0"/>
              <w:marTop w:val="0"/>
              <w:marBottom w:val="0"/>
              <w:divBdr>
                <w:top w:val="none" w:sz="0" w:space="0" w:color="auto"/>
                <w:left w:val="none" w:sz="0" w:space="0" w:color="auto"/>
                <w:bottom w:val="none" w:sz="0" w:space="0" w:color="auto"/>
                <w:right w:val="none" w:sz="0" w:space="0" w:color="auto"/>
              </w:divBdr>
            </w:div>
            <w:div w:id="253783756">
              <w:marLeft w:val="0"/>
              <w:marRight w:val="0"/>
              <w:marTop w:val="0"/>
              <w:marBottom w:val="0"/>
              <w:divBdr>
                <w:top w:val="none" w:sz="0" w:space="0" w:color="auto"/>
                <w:left w:val="none" w:sz="0" w:space="0" w:color="auto"/>
                <w:bottom w:val="none" w:sz="0" w:space="0" w:color="auto"/>
                <w:right w:val="none" w:sz="0" w:space="0" w:color="auto"/>
              </w:divBdr>
            </w:div>
            <w:div w:id="1045641684">
              <w:marLeft w:val="0"/>
              <w:marRight w:val="0"/>
              <w:marTop w:val="0"/>
              <w:marBottom w:val="0"/>
              <w:divBdr>
                <w:top w:val="none" w:sz="0" w:space="0" w:color="auto"/>
                <w:left w:val="none" w:sz="0" w:space="0" w:color="auto"/>
                <w:bottom w:val="none" w:sz="0" w:space="0" w:color="auto"/>
                <w:right w:val="none" w:sz="0" w:space="0" w:color="auto"/>
              </w:divBdr>
            </w:div>
            <w:div w:id="8459224">
              <w:marLeft w:val="0"/>
              <w:marRight w:val="0"/>
              <w:marTop w:val="0"/>
              <w:marBottom w:val="0"/>
              <w:divBdr>
                <w:top w:val="none" w:sz="0" w:space="0" w:color="auto"/>
                <w:left w:val="none" w:sz="0" w:space="0" w:color="auto"/>
                <w:bottom w:val="none" w:sz="0" w:space="0" w:color="auto"/>
                <w:right w:val="none" w:sz="0" w:space="0" w:color="auto"/>
              </w:divBdr>
            </w:div>
            <w:div w:id="1626158196">
              <w:marLeft w:val="0"/>
              <w:marRight w:val="0"/>
              <w:marTop w:val="0"/>
              <w:marBottom w:val="0"/>
              <w:divBdr>
                <w:top w:val="none" w:sz="0" w:space="0" w:color="auto"/>
                <w:left w:val="none" w:sz="0" w:space="0" w:color="auto"/>
                <w:bottom w:val="none" w:sz="0" w:space="0" w:color="auto"/>
                <w:right w:val="none" w:sz="0" w:space="0" w:color="auto"/>
              </w:divBdr>
            </w:div>
            <w:div w:id="1554004160">
              <w:marLeft w:val="0"/>
              <w:marRight w:val="0"/>
              <w:marTop w:val="0"/>
              <w:marBottom w:val="0"/>
              <w:divBdr>
                <w:top w:val="none" w:sz="0" w:space="0" w:color="auto"/>
                <w:left w:val="none" w:sz="0" w:space="0" w:color="auto"/>
                <w:bottom w:val="none" w:sz="0" w:space="0" w:color="auto"/>
                <w:right w:val="none" w:sz="0" w:space="0" w:color="auto"/>
              </w:divBdr>
            </w:div>
            <w:div w:id="1066223734">
              <w:marLeft w:val="0"/>
              <w:marRight w:val="0"/>
              <w:marTop w:val="0"/>
              <w:marBottom w:val="0"/>
              <w:divBdr>
                <w:top w:val="none" w:sz="0" w:space="0" w:color="auto"/>
                <w:left w:val="none" w:sz="0" w:space="0" w:color="auto"/>
                <w:bottom w:val="none" w:sz="0" w:space="0" w:color="auto"/>
                <w:right w:val="none" w:sz="0" w:space="0" w:color="auto"/>
              </w:divBdr>
            </w:div>
            <w:div w:id="2145999883">
              <w:marLeft w:val="0"/>
              <w:marRight w:val="0"/>
              <w:marTop w:val="0"/>
              <w:marBottom w:val="0"/>
              <w:divBdr>
                <w:top w:val="none" w:sz="0" w:space="0" w:color="auto"/>
                <w:left w:val="none" w:sz="0" w:space="0" w:color="auto"/>
                <w:bottom w:val="none" w:sz="0" w:space="0" w:color="auto"/>
                <w:right w:val="none" w:sz="0" w:space="0" w:color="auto"/>
              </w:divBdr>
            </w:div>
            <w:div w:id="1182014358">
              <w:marLeft w:val="0"/>
              <w:marRight w:val="0"/>
              <w:marTop w:val="0"/>
              <w:marBottom w:val="0"/>
              <w:divBdr>
                <w:top w:val="none" w:sz="0" w:space="0" w:color="auto"/>
                <w:left w:val="none" w:sz="0" w:space="0" w:color="auto"/>
                <w:bottom w:val="none" w:sz="0" w:space="0" w:color="auto"/>
                <w:right w:val="none" w:sz="0" w:space="0" w:color="auto"/>
              </w:divBdr>
            </w:div>
            <w:div w:id="1726681429">
              <w:marLeft w:val="0"/>
              <w:marRight w:val="0"/>
              <w:marTop w:val="0"/>
              <w:marBottom w:val="0"/>
              <w:divBdr>
                <w:top w:val="none" w:sz="0" w:space="0" w:color="auto"/>
                <w:left w:val="none" w:sz="0" w:space="0" w:color="auto"/>
                <w:bottom w:val="none" w:sz="0" w:space="0" w:color="auto"/>
                <w:right w:val="none" w:sz="0" w:space="0" w:color="auto"/>
              </w:divBdr>
            </w:div>
            <w:div w:id="1752121876">
              <w:marLeft w:val="0"/>
              <w:marRight w:val="0"/>
              <w:marTop w:val="0"/>
              <w:marBottom w:val="0"/>
              <w:divBdr>
                <w:top w:val="none" w:sz="0" w:space="0" w:color="auto"/>
                <w:left w:val="none" w:sz="0" w:space="0" w:color="auto"/>
                <w:bottom w:val="none" w:sz="0" w:space="0" w:color="auto"/>
                <w:right w:val="none" w:sz="0" w:space="0" w:color="auto"/>
              </w:divBdr>
            </w:div>
            <w:div w:id="352221322">
              <w:marLeft w:val="0"/>
              <w:marRight w:val="0"/>
              <w:marTop w:val="0"/>
              <w:marBottom w:val="0"/>
              <w:divBdr>
                <w:top w:val="none" w:sz="0" w:space="0" w:color="auto"/>
                <w:left w:val="none" w:sz="0" w:space="0" w:color="auto"/>
                <w:bottom w:val="none" w:sz="0" w:space="0" w:color="auto"/>
                <w:right w:val="none" w:sz="0" w:space="0" w:color="auto"/>
              </w:divBdr>
            </w:div>
            <w:div w:id="1856310906">
              <w:marLeft w:val="0"/>
              <w:marRight w:val="0"/>
              <w:marTop w:val="0"/>
              <w:marBottom w:val="0"/>
              <w:divBdr>
                <w:top w:val="none" w:sz="0" w:space="0" w:color="auto"/>
                <w:left w:val="none" w:sz="0" w:space="0" w:color="auto"/>
                <w:bottom w:val="none" w:sz="0" w:space="0" w:color="auto"/>
                <w:right w:val="none" w:sz="0" w:space="0" w:color="auto"/>
              </w:divBdr>
            </w:div>
            <w:div w:id="1583878545">
              <w:marLeft w:val="0"/>
              <w:marRight w:val="0"/>
              <w:marTop w:val="0"/>
              <w:marBottom w:val="0"/>
              <w:divBdr>
                <w:top w:val="none" w:sz="0" w:space="0" w:color="auto"/>
                <w:left w:val="none" w:sz="0" w:space="0" w:color="auto"/>
                <w:bottom w:val="none" w:sz="0" w:space="0" w:color="auto"/>
                <w:right w:val="none" w:sz="0" w:space="0" w:color="auto"/>
              </w:divBdr>
            </w:div>
            <w:div w:id="56054883">
              <w:marLeft w:val="0"/>
              <w:marRight w:val="0"/>
              <w:marTop w:val="0"/>
              <w:marBottom w:val="0"/>
              <w:divBdr>
                <w:top w:val="none" w:sz="0" w:space="0" w:color="auto"/>
                <w:left w:val="none" w:sz="0" w:space="0" w:color="auto"/>
                <w:bottom w:val="none" w:sz="0" w:space="0" w:color="auto"/>
                <w:right w:val="none" w:sz="0" w:space="0" w:color="auto"/>
              </w:divBdr>
            </w:div>
            <w:div w:id="1814447777">
              <w:marLeft w:val="0"/>
              <w:marRight w:val="0"/>
              <w:marTop w:val="0"/>
              <w:marBottom w:val="0"/>
              <w:divBdr>
                <w:top w:val="none" w:sz="0" w:space="0" w:color="auto"/>
                <w:left w:val="none" w:sz="0" w:space="0" w:color="auto"/>
                <w:bottom w:val="none" w:sz="0" w:space="0" w:color="auto"/>
                <w:right w:val="none" w:sz="0" w:space="0" w:color="auto"/>
              </w:divBdr>
            </w:div>
            <w:div w:id="595866053">
              <w:marLeft w:val="0"/>
              <w:marRight w:val="0"/>
              <w:marTop w:val="0"/>
              <w:marBottom w:val="0"/>
              <w:divBdr>
                <w:top w:val="none" w:sz="0" w:space="0" w:color="auto"/>
                <w:left w:val="none" w:sz="0" w:space="0" w:color="auto"/>
                <w:bottom w:val="none" w:sz="0" w:space="0" w:color="auto"/>
                <w:right w:val="none" w:sz="0" w:space="0" w:color="auto"/>
              </w:divBdr>
            </w:div>
            <w:div w:id="1535540214">
              <w:marLeft w:val="0"/>
              <w:marRight w:val="0"/>
              <w:marTop w:val="0"/>
              <w:marBottom w:val="0"/>
              <w:divBdr>
                <w:top w:val="none" w:sz="0" w:space="0" w:color="auto"/>
                <w:left w:val="none" w:sz="0" w:space="0" w:color="auto"/>
                <w:bottom w:val="none" w:sz="0" w:space="0" w:color="auto"/>
                <w:right w:val="none" w:sz="0" w:space="0" w:color="auto"/>
              </w:divBdr>
            </w:div>
            <w:div w:id="1252275244">
              <w:marLeft w:val="0"/>
              <w:marRight w:val="0"/>
              <w:marTop w:val="0"/>
              <w:marBottom w:val="0"/>
              <w:divBdr>
                <w:top w:val="none" w:sz="0" w:space="0" w:color="auto"/>
                <w:left w:val="none" w:sz="0" w:space="0" w:color="auto"/>
                <w:bottom w:val="none" w:sz="0" w:space="0" w:color="auto"/>
                <w:right w:val="none" w:sz="0" w:space="0" w:color="auto"/>
              </w:divBdr>
            </w:div>
            <w:div w:id="202599850">
              <w:marLeft w:val="0"/>
              <w:marRight w:val="0"/>
              <w:marTop w:val="0"/>
              <w:marBottom w:val="0"/>
              <w:divBdr>
                <w:top w:val="none" w:sz="0" w:space="0" w:color="auto"/>
                <w:left w:val="none" w:sz="0" w:space="0" w:color="auto"/>
                <w:bottom w:val="none" w:sz="0" w:space="0" w:color="auto"/>
                <w:right w:val="none" w:sz="0" w:space="0" w:color="auto"/>
              </w:divBdr>
            </w:div>
            <w:div w:id="1118568971">
              <w:marLeft w:val="0"/>
              <w:marRight w:val="0"/>
              <w:marTop w:val="0"/>
              <w:marBottom w:val="0"/>
              <w:divBdr>
                <w:top w:val="none" w:sz="0" w:space="0" w:color="auto"/>
                <w:left w:val="none" w:sz="0" w:space="0" w:color="auto"/>
                <w:bottom w:val="none" w:sz="0" w:space="0" w:color="auto"/>
                <w:right w:val="none" w:sz="0" w:space="0" w:color="auto"/>
              </w:divBdr>
            </w:div>
            <w:div w:id="1558780968">
              <w:marLeft w:val="0"/>
              <w:marRight w:val="0"/>
              <w:marTop w:val="0"/>
              <w:marBottom w:val="0"/>
              <w:divBdr>
                <w:top w:val="none" w:sz="0" w:space="0" w:color="auto"/>
                <w:left w:val="none" w:sz="0" w:space="0" w:color="auto"/>
                <w:bottom w:val="none" w:sz="0" w:space="0" w:color="auto"/>
                <w:right w:val="none" w:sz="0" w:space="0" w:color="auto"/>
              </w:divBdr>
            </w:div>
            <w:div w:id="769278908">
              <w:marLeft w:val="0"/>
              <w:marRight w:val="0"/>
              <w:marTop w:val="0"/>
              <w:marBottom w:val="0"/>
              <w:divBdr>
                <w:top w:val="none" w:sz="0" w:space="0" w:color="auto"/>
                <w:left w:val="none" w:sz="0" w:space="0" w:color="auto"/>
                <w:bottom w:val="none" w:sz="0" w:space="0" w:color="auto"/>
                <w:right w:val="none" w:sz="0" w:space="0" w:color="auto"/>
              </w:divBdr>
            </w:div>
            <w:div w:id="761878530">
              <w:marLeft w:val="0"/>
              <w:marRight w:val="0"/>
              <w:marTop w:val="0"/>
              <w:marBottom w:val="0"/>
              <w:divBdr>
                <w:top w:val="none" w:sz="0" w:space="0" w:color="auto"/>
                <w:left w:val="none" w:sz="0" w:space="0" w:color="auto"/>
                <w:bottom w:val="none" w:sz="0" w:space="0" w:color="auto"/>
                <w:right w:val="none" w:sz="0" w:space="0" w:color="auto"/>
              </w:divBdr>
            </w:div>
            <w:div w:id="1692877611">
              <w:marLeft w:val="0"/>
              <w:marRight w:val="0"/>
              <w:marTop w:val="0"/>
              <w:marBottom w:val="0"/>
              <w:divBdr>
                <w:top w:val="none" w:sz="0" w:space="0" w:color="auto"/>
                <w:left w:val="none" w:sz="0" w:space="0" w:color="auto"/>
                <w:bottom w:val="none" w:sz="0" w:space="0" w:color="auto"/>
                <w:right w:val="none" w:sz="0" w:space="0" w:color="auto"/>
              </w:divBdr>
            </w:div>
            <w:div w:id="1780639185">
              <w:marLeft w:val="0"/>
              <w:marRight w:val="0"/>
              <w:marTop w:val="0"/>
              <w:marBottom w:val="0"/>
              <w:divBdr>
                <w:top w:val="none" w:sz="0" w:space="0" w:color="auto"/>
                <w:left w:val="none" w:sz="0" w:space="0" w:color="auto"/>
                <w:bottom w:val="none" w:sz="0" w:space="0" w:color="auto"/>
                <w:right w:val="none" w:sz="0" w:space="0" w:color="auto"/>
              </w:divBdr>
            </w:div>
            <w:div w:id="431126363">
              <w:marLeft w:val="0"/>
              <w:marRight w:val="0"/>
              <w:marTop w:val="0"/>
              <w:marBottom w:val="0"/>
              <w:divBdr>
                <w:top w:val="none" w:sz="0" w:space="0" w:color="auto"/>
                <w:left w:val="none" w:sz="0" w:space="0" w:color="auto"/>
                <w:bottom w:val="none" w:sz="0" w:space="0" w:color="auto"/>
                <w:right w:val="none" w:sz="0" w:space="0" w:color="auto"/>
              </w:divBdr>
            </w:div>
            <w:div w:id="2099447451">
              <w:marLeft w:val="0"/>
              <w:marRight w:val="0"/>
              <w:marTop w:val="0"/>
              <w:marBottom w:val="0"/>
              <w:divBdr>
                <w:top w:val="none" w:sz="0" w:space="0" w:color="auto"/>
                <w:left w:val="none" w:sz="0" w:space="0" w:color="auto"/>
                <w:bottom w:val="none" w:sz="0" w:space="0" w:color="auto"/>
                <w:right w:val="none" w:sz="0" w:space="0" w:color="auto"/>
              </w:divBdr>
            </w:div>
            <w:div w:id="2081369275">
              <w:marLeft w:val="0"/>
              <w:marRight w:val="0"/>
              <w:marTop w:val="0"/>
              <w:marBottom w:val="0"/>
              <w:divBdr>
                <w:top w:val="none" w:sz="0" w:space="0" w:color="auto"/>
                <w:left w:val="none" w:sz="0" w:space="0" w:color="auto"/>
                <w:bottom w:val="none" w:sz="0" w:space="0" w:color="auto"/>
                <w:right w:val="none" w:sz="0" w:space="0" w:color="auto"/>
              </w:divBdr>
            </w:div>
            <w:div w:id="543106119">
              <w:marLeft w:val="0"/>
              <w:marRight w:val="0"/>
              <w:marTop w:val="0"/>
              <w:marBottom w:val="0"/>
              <w:divBdr>
                <w:top w:val="none" w:sz="0" w:space="0" w:color="auto"/>
                <w:left w:val="none" w:sz="0" w:space="0" w:color="auto"/>
                <w:bottom w:val="none" w:sz="0" w:space="0" w:color="auto"/>
                <w:right w:val="none" w:sz="0" w:space="0" w:color="auto"/>
              </w:divBdr>
            </w:div>
            <w:div w:id="1173105260">
              <w:marLeft w:val="0"/>
              <w:marRight w:val="0"/>
              <w:marTop w:val="0"/>
              <w:marBottom w:val="0"/>
              <w:divBdr>
                <w:top w:val="none" w:sz="0" w:space="0" w:color="auto"/>
                <w:left w:val="none" w:sz="0" w:space="0" w:color="auto"/>
                <w:bottom w:val="none" w:sz="0" w:space="0" w:color="auto"/>
                <w:right w:val="none" w:sz="0" w:space="0" w:color="auto"/>
              </w:divBdr>
            </w:div>
            <w:div w:id="197744769">
              <w:marLeft w:val="0"/>
              <w:marRight w:val="0"/>
              <w:marTop w:val="0"/>
              <w:marBottom w:val="0"/>
              <w:divBdr>
                <w:top w:val="none" w:sz="0" w:space="0" w:color="auto"/>
                <w:left w:val="none" w:sz="0" w:space="0" w:color="auto"/>
                <w:bottom w:val="none" w:sz="0" w:space="0" w:color="auto"/>
                <w:right w:val="none" w:sz="0" w:space="0" w:color="auto"/>
              </w:divBdr>
            </w:div>
            <w:div w:id="1824463449">
              <w:marLeft w:val="0"/>
              <w:marRight w:val="0"/>
              <w:marTop w:val="0"/>
              <w:marBottom w:val="0"/>
              <w:divBdr>
                <w:top w:val="none" w:sz="0" w:space="0" w:color="auto"/>
                <w:left w:val="none" w:sz="0" w:space="0" w:color="auto"/>
                <w:bottom w:val="none" w:sz="0" w:space="0" w:color="auto"/>
                <w:right w:val="none" w:sz="0" w:space="0" w:color="auto"/>
              </w:divBdr>
            </w:div>
            <w:div w:id="1468475538">
              <w:marLeft w:val="0"/>
              <w:marRight w:val="0"/>
              <w:marTop w:val="0"/>
              <w:marBottom w:val="0"/>
              <w:divBdr>
                <w:top w:val="none" w:sz="0" w:space="0" w:color="auto"/>
                <w:left w:val="none" w:sz="0" w:space="0" w:color="auto"/>
                <w:bottom w:val="none" w:sz="0" w:space="0" w:color="auto"/>
                <w:right w:val="none" w:sz="0" w:space="0" w:color="auto"/>
              </w:divBdr>
            </w:div>
            <w:div w:id="76825042">
              <w:marLeft w:val="0"/>
              <w:marRight w:val="0"/>
              <w:marTop w:val="0"/>
              <w:marBottom w:val="0"/>
              <w:divBdr>
                <w:top w:val="none" w:sz="0" w:space="0" w:color="auto"/>
                <w:left w:val="none" w:sz="0" w:space="0" w:color="auto"/>
                <w:bottom w:val="none" w:sz="0" w:space="0" w:color="auto"/>
                <w:right w:val="none" w:sz="0" w:space="0" w:color="auto"/>
              </w:divBdr>
            </w:div>
            <w:div w:id="739134015">
              <w:marLeft w:val="0"/>
              <w:marRight w:val="0"/>
              <w:marTop w:val="0"/>
              <w:marBottom w:val="0"/>
              <w:divBdr>
                <w:top w:val="none" w:sz="0" w:space="0" w:color="auto"/>
                <w:left w:val="none" w:sz="0" w:space="0" w:color="auto"/>
                <w:bottom w:val="none" w:sz="0" w:space="0" w:color="auto"/>
                <w:right w:val="none" w:sz="0" w:space="0" w:color="auto"/>
              </w:divBdr>
            </w:div>
            <w:div w:id="1751149006">
              <w:marLeft w:val="0"/>
              <w:marRight w:val="0"/>
              <w:marTop w:val="0"/>
              <w:marBottom w:val="0"/>
              <w:divBdr>
                <w:top w:val="none" w:sz="0" w:space="0" w:color="auto"/>
                <w:left w:val="none" w:sz="0" w:space="0" w:color="auto"/>
                <w:bottom w:val="none" w:sz="0" w:space="0" w:color="auto"/>
                <w:right w:val="none" w:sz="0" w:space="0" w:color="auto"/>
              </w:divBdr>
            </w:div>
            <w:div w:id="882402001">
              <w:marLeft w:val="0"/>
              <w:marRight w:val="0"/>
              <w:marTop w:val="0"/>
              <w:marBottom w:val="0"/>
              <w:divBdr>
                <w:top w:val="none" w:sz="0" w:space="0" w:color="auto"/>
                <w:left w:val="none" w:sz="0" w:space="0" w:color="auto"/>
                <w:bottom w:val="none" w:sz="0" w:space="0" w:color="auto"/>
                <w:right w:val="none" w:sz="0" w:space="0" w:color="auto"/>
              </w:divBdr>
            </w:div>
            <w:div w:id="421143263">
              <w:marLeft w:val="0"/>
              <w:marRight w:val="0"/>
              <w:marTop w:val="0"/>
              <w:marBottom w:val="0"/>
              <w:divBdr>
                <w:top w:val="none" w:sz="0" w:space="0" w:color="auto"/>
                <w:left w:val="none" w:sz="0" w:space="0" w:color="auto"/>
                <w:bottom w:val="none" w:sz="0" w:space="0" w:color="auto"/>
                <w:right w:val="none" w:sz="0" w:space="0" w:color="auto"/>
              </w:divBdr>
            </w:div>
            <w:div w:id="1381785651">
              <w:marLeft w:val="0"/>
              <w:marRight w:val="0"/>
              <w:marTop w:val="0"/>
              <w:marBottom w:val="0"/>
              <w:divBdr>
                <w:top w:val="none" w:sz="0" w:space="0" w:color="auto"/>
                <w:left w:val="none" w:sz="0" w:space="0" w:color="auto"/>
                <w:bottom w:val="none" w:sz="0" w:space="0" w:color="auto"/>
                <w:right w:val="none" w:sz="0" w:space="0" w:color="auto"/>
              </w:divBdr>
            </w:div>
            <w:div w:id="637345135">
              <w:marLeft w:val="0"/>
              <w:marRight w:val="0"/>
              <w:marTop w:val="0"/>
              <w:marBottom w:val="0"/>
              <w:divBdr>
                <w:top w:val="none" w:sz="0" w:space="0" w:color="auto"/>
                <w:left w:val="none" w:sz="0" w:space="0" w:color="auto"/>
                <w:bottom w:val="none" w:sz="0" w:space="0" w:color="auto"/>
                <w:right w:val="none" w:sz="0" w:space="0" w:color="auto"/>
              </w:divBdr>
            </w:div>
            <w:div w:id="1327786302">
              <w:marLeft w:val="0"/>
              <w:marRight w:val="0"/>
              <w:marTop w:val="0"/>
              <w:marBottom w:val="0"/>
              <w:divBdr>
                <w:top w:val="none" w:sz="0" w:space="0" w:color="auto"/>
                <w:left w:val="none" w:sz="0" w:space="0" w:color="auto"/>
                <w:bottom w:val="none" w:sz="0" w:space="0" w:color="auto"/>
                <w:right w:val="none" w:sz="0" w:space="0" w:color="auto"/>
              </w:divBdr>
            </w:div>
            <w:div w:id="527986706">
              <w:marLeft w:val="0"/>
              <w:marRight w:val="0"/>
              <w:marTop w:val="0"/>
              <w:marBottom w:val="0"/>
              <w:divBdr>
                <w:top w:val="none" w:sz="0" w:space="0" w:color="auto"/>
                <w:left w:val="none" w:sz="0" w:space="0" w:color="auto"/>
                <w:bottom w:val="none" w:sz="0" w:space="0" w:color="auto"/>
                <w:right w:val="none" w:sz="0" w:space="0" w:color="auto"/>
              </w:divBdr>
            </w:div>
            <w:div w:id="284507146">
              <w:marLeft w:val="0"/>
              <w:marRight w:val="0"/>
              <w:marTop w:val="0"/>
              <w:marBottom w:val="0"/>
              <w:divBdr>
                <w:top w:val="none" w:sz="0" w:space="0" w:color="auto"/>
                <w:left w:val="none" w:sz="0" w:space="0" w:color="auto"/>
                <w:bottom w:val="none" w:sz="0" w:space="0" w:color="auto"/>
                <w:right w:val="none" w:sz="0" w:space="0" w:color="auto"/>
              </w:divBdr>
            </w:div>
            <w:div w:id="1696535140">
              <w:marLeft w:val="0"/>
              <w:marRight w:val="0"/>
              <w:marTop w:val="0"/>
              <w:marBottom w:val="0"/>
              <w:divBdr>
                <w:top w:val="none" w:sz="0" w:space="0" w:color="auto"/>
                <w:left w:val="none" w:sz="0" w:space="0" w:color="auto"/>
                <w:bottom w:val="none" w:sz="0" w:space="0" w:color="auto"/>
                <w:right w:val="none" w:sz="0" w:space="0" w:color="auto"/>
              </w:divBdr>
            </w:div>
            <w:div w:id="333341485">
              <w:marLeft w:val="0"/>
              <w:marRight w:val="0"/>
              <w:marTop w:val="0"/>
              <w:marBottom w:val="0"/>
              <w:divBdr>
                <w:top w:val="none" w:sz="0" w:space="0" w:color="auto"/>
                <w:left w:val="none" w:sz="0" w:space="0" w:color="auto"/>
                <w:bottom w:val="none" w:sz="0" w:space="0" w:color="auto"/>
                <w:right w:val="none" w:sz="0" w:space="0" w:color="auto"/>
              </w:divBdr>
            </w:div>
            <w:div w:id="1621957793">
              <w:marLeft w:val="0"/>
              <w:marRight w:val="0"/>
              <w:marTop w:val="0"/>
              <w:marBottom w:val="0"/>
              <w:divBdr>
                <w:top w:val="none" w:sz="0" w:space="0" w:color="auto"/>
                <w:left w:val="none" w:sz="0" w:space="0" w:color="auto"/>
                <w:bottom w:val="none" w:sz="0" w:space="0" w:color="auto"/>
                <w:right w:val="none" w:sz="0" w:space="0" w:color="auto"/>
              </w:divBdr>
            </w:div>
            <w:div w:id="1507355645">
              <w:marLeft w:val="0"/>
              <w:marRight w:val="0"/>
              <w:marTop w:val="0"/>
              <w:marBottom w:val="0"/>
              <w:divBdr>
                <w:top w:val="none" w:sz="0" w:space="0" w:color="auto"/>
                <w:left w:val="none" w:sz="0" w:space="0" w:color="auto"/>
                <w:bottom w:val="none" w:sz="0" w:space="0" w:color="auto"/>
                <w:right w:val="none" w:sz="0" w:space="0" w:color="auto"/>
              </w:divBdr>
            </w:div>
            <w:div w:id="1678073077">
              <w:marLeft w:val="0"/>
              <w:marRight w:val="0"/>
              <w:marTop w:val="0"/>
              <w:marBottom w:val="0"/>
              <w:divBdr>
                <w:top w:val="none" w:sz="0" w:space="0" w:color="auto"/>
                <w:left w:val="none" w:sz="0" w:space="0" w:color="auto"/>
                <w:bottom w:val="none" w:sz="0" w:space="0" w:color="auto"/>
                <w:right w:val="none" w:sz="0" w:space="0" w:color="auto"/>
              </w:divBdr>
            </w:div>
            <w:div w:id="896207518">
              <w:marLeft w:val="0"/>
              <w:marRight w:val="0"/>
              <w:marTop w:val="0"/>
              <w:marBottom w:val="0"/>
              <w:divBdr>
                <w:top w:val="none" w:sz="0" w:space="0" w:color="auto"/>
                <w:left w:val="none" w:sz="0" w:space="0" w:color="auto"/>
                <w:bottom w:val="none" w:sz="0" w:space="0" w:color="auto"/>
                <w:right w:val="none" w:sz="0" w:space="0" w:color="auto"/>
              </w:divBdr>
            </w:div>
            <w:div w:id="1604143942">
              <w:marLeft w:val="0"/>
              <w:marRight w:val="0"/>
              <w:marTop w:val="0"/>
              <w:marBottom w:val="0"/>
              <w:divBdr>
                <w:top w:val="none" w:sz="0" w:space="0" w:color="auto"/>
                <w:left w:val="none" w:sz="0" w:space="0" w:color="auto"/>
                <w:bottom w:val="none" w:sz="0" w:space="0" w:color="auto"/>
                <w:right w:val="none" w:sz="0" w:space="0" w:color="auto"/>
              </w:divBdr>
            </w:div>
            <w:div w:id="1583953309">
              <w:marLeft w:val="0"/>
              <w:marRight w:val="0"/>
              <w:marTop w:val="0"/>
              <w:marBottom w:val="0"/>
              <w:divBdr>
                <w:top w:val="none" w:sz="0" w:space="0" w:color="auto"/>
                <w:left w:val="none" w:sz="0" w:space="0" w:color="auto"/>
                <w:bottom w:val="none" w:sz="0" w:space="0" w:color="auto"/>
                <w:right w:val="none" w:sz="0" w:space="0" w:color="auto"/>
              </w:divBdr>
            </w:div>
            <w:div w:id="1844978705">
              <w:marLeft w:val="0"/>
              <w:marRight w:val="0"/>
              <w:marTop w:val="0"/>
              <w:marBottom w:val="0"/>
              <w:divBdr>
                <w:top w:val="none" w:sz="0" w:space="0" w:color="auto"/>
                <w:left w:val="none" w:sz="0" w:space="0" w:color="auto"/>
                <w:bottom w:val="none" w:sz="0" w:space="0" w:color="auto"/>
                <w:right w:val="none" w:sz="0" w:space="0" w:color="auto"/>
              </w:divBdr>
            </w:div>
            <w:div w:id="812868817">
              <w:marLeft w:val="0"/>
              <w:marRight w:val="0"/>
              <w:marTop w:val="0"/>
              <w:marBottom w:val="0"/>
              <w:divBdr>
                <w:top w:val="none" w:sz="0" w:space="0" w:color="auto"/>
                <w:left w:val="none" w:sz="0" w:space="0" w:color="auto"/>
                <w:bottom w:val="none" w:sz="0" w:space="0" w:color="auto"/>
                <w:right w:val="none" w:sz="0" w:space="0" w:color="auto"/>
              </w:divBdr>
            </w:div>
            <w:div w:id="1595087400">
              <w:marLeft w:val="0"/>
              <w:marRight w:val="0"/>
              <w:marTop w:val="0"/>
              <w:marBottom w:val="0"/>
              <w:divBdr>
                <w:top w:val="none" w:sz="0" w:space="0" w:color="auto"/>
                <w:left w:val="none" w:sz="0" w:space="0" w:color="auto"/>
                <w:bottom w:val="none" w:sz="0" w:space="0" w:color="auto"/>
                <w:right w:val="none" w:sz="0" w:space="0" w:color="auto"/>
              </w:divBdr>
            </w:div>
            <w:div w:id="2010406025">
              <w:marLeft w:val="0"/>
              <w:marRight w:val="0"/>
              <w:marTop w:val="0"/>
              <w:marBottom w:val="0"/>
              <w:divBdr>
                <w:top w:val="none" w:sz="0" w:space="0" w:color="auto"/>
                <w:left w:val="none" w:sz="0" w:space="0" w:color="auto"/>
                <w:bottom w:val="none" w:sz="0" w:space="0" w:color="auto"/>
                <w:right w:val="none" w:sz="0" w:space="0" w:color="auto"/>
              </w:divBdr>
            </w:div>
            <w:div w:id="265158798">
              <w:marLeft w:val="0"/>
              <w:marRight w:val="0"/>
              <w:marTop w:val="0"/>
              <w:marBottom w:val="0"/>
              <w:divBdr>
                <w:top w:val="none" w:sz="0" w:space="0" w:color="auto"/>
                <w:left w:val="none" w:sz="0" w:space="0" w:color="auto"/>
                <w:bottom w:val="none" w:sz="0" w:space="0" w:color="auto"/>
                <w:right w:val="none" w:sz="0" w:space="0" w:color="auto"/>
              </w:divBdr>
            </w:div>
            <w:div w:id="1189677739">
              <w:marLeft w:val="0"/>
              <w:marRight w:val="0"/>
              <w:marTop w:val="0"/>
              <w:marBottom w:val="0"/>
              <w:divBdr>
                <w:top w:val="none" w:sz="0" w:space="0" w:color="auto"/>
                <w:left w:val="none" w:sz="0" w:space="0" w:color="auto"/>
                <w:bottom w:val="none" w:sz="0" w:space="0" w:color="auto"/>
                <w:right w:val="none" w:sz="0" w:space="0" w:color="auto"/>
              </w:divBdr>
            </w:div>
            <w:div w:id="1527134346">
              <w:marLeft w:val="0"/>
              <w:marRight w:val="0"/>
              <w:marTop w:val="0"/>
              <w:marBottom w:val="0"/>
              <w:divBdr>
                <w:top w:val="none" w:sz="0" w:space="0" w:color="auto"/>
                <w:left w:val="none" w:sz="0" w:space="0" w:color="auto"/>
                <w:bottom w:val="none" w:sz="0" w:space="0" w:color="auto"/>
                <w:right w:val="none" w:sz="0" w:space="0" w:color="auto"/>
              </w:divBdr>
            </w:div>
            <w:div w:id="538518769">
              <w:marLeft w:val="0"/>
              <w:marRight w:val="0"/>
              <w:marTop w:val="0"/>
              <w:marBottom w:val="0"/>
              <w:divBdr>
                <w:top w:val="none" w:sz="0" w:space="0" w:color="auto"/>
                <w:left w:val="none" w:sz="0" w:space="0" w:color="auto"/>
                <w:bottom w:val="none" w:sz="0" w:space="0" w:color="auto"/>
                <w:right w:val="none" w:sz="0" w:space="0" w:color="auto"/>
              </w:divBdr>
            </w:div>
            <w:div w:id="1374305577">
              <w:marLeft w:val="0"/>
              <w:marRight w:val="0"/>
              <w:marTop w:val="0"/>
              <w:marBottom w:val="0"/>
              <w:divBdr>
                <w:top w:val="none" w:sz="0" w:space="0" w:color="auto"/>
                <w:left w:val="none" w:sz="0" w:space="0" w:color="auto"/>
                <w:bottom w:val="none" w:sz="0" w:space="0" w:color="auto"/>
                <w:right w:val="none" w:sz="0" w:space="0" w:color="auto"/>
              </w:divBdr>
            </w:div>
            <w:div w:id="1767073718">
              <w:marLeft w:val="0"/>
              <w:marRight w:val="0"/>
              <w:marTop w:val="0"/>
              <w:marBottom w:val="0"/>
              <w:divBdr>
                <w:top w:val="none" w:sz="0" w:space="0" w:color="auto"/>
                <w:left w:val="none" w:sz="0" w:space="0" w:color="auto"/>
                <w:bottom w:val="none" w:sz="0" w:space="0" w:color="auto"/>
                <w:right w:val="none" w:sz="0" w:space="0" w:color="auto"/>
              </w:divBdr>
            </w:div>
            <w:div w:id="1161385152">
              <w:marLeft w:val="0"/>
              <w:marRight w:val="0"/>
              <w:marTop w:val="0"/>
              <w:marBottom w:val="0"/>
              <w:divBdr>
                <w:top w:val="none" w:sz="0" w:space="0" w:color="auto"/>
                <w:left w:val="none" w:sz="0" w:space="0" w:color="auto"/>
                <w:bottom w:val="none" w:sz="0" w:space="0" w:color="auto"/>
                <w:right w:val="none" w:sz="0" w:space="0" w:color="auto"/>
              </w:divBdr>
            </w:div>
            <w:div w:id="1664164641">
              <w:marLeft w:val="0"/>
              <w:marRight w:val="0"/>
              <w:marTop w:val="0"/>
              <w:marBottom w:val="0"/>
              <w:divBdr>
                <w:top w:val="none" w:sz="0" w:space="0" w:color="auto"/>
                <w:left w:val="none" w:sz="0" w:space="0" w:color="auto"/>
                <w:bottom w:val="none" w:sz="0" w:space="0" w:color="auto"/>
                <w:right w:val="none" w:sz="0" w:space="0" w:color="auto"/>
              </w:divBdr>
            </w:div>
            <w:div w:id="994138730">
              <w:marLeft w:val="0"/>
              <w:marRight w:val="0"/>
              <w:marTop w:val="0"/>
              <w:marBottom w:val="0"/>
              <w:divBdr>
                <w:top w:val="none" w:sz="0" w:space="0" w:color="auto"/>
                <w:left w:val="none" w:sz="0" w:space="0" w:color="auto"/>
                <w:bottom w:val="none" w:sz="0" w:space="0" w:color="auto"/>
                <w:right w:val="none" w:sz="0" w:space="0" w:color="auto"/>
              </w:divBdr>
            </w:div>
            <w:div w:id="738552278">
              <w:marLeft w:val="0"/>
              <w:marRight w:val="0"/>
              <w:marTop w:val="0"/>
              <w:marBottom w:val="0"/>
              <w:divBdr>
                <w:top w:val="none" w:sz="0" w:space="0" w:color="auto"/>
                <w:left w:val="none" w:sz="0" w:space="0" w:color="auto"/>
                <w:bottom w:val="none" w:sz="0" w:space="0" w:color="auto"/>
                <w:right w:val="none" w:sz="0" w:space="0" w:color="auto"/>
              </w:divBdr>
            </w:div>
            <w:div w:id="1781606385">
              <w:marLeft w:val="0"/>
              <w:marRight w:val="0"/>
              <w:marTop w:val="0"/>
              <w:marBottom w:val="0"/>
              <w:divBdr>
                <w:top w:val="none" w:sz="0" w:space="0" w:color="auto"/>
                <w:left w:val="none" w:sz="0" w:space="0" w:color="auto"/>
                <w:bottom w:val="none" w:sz="0" w:space="0" w:color="auto"/>
                <w:right w:val="none" w:sz="0" w:space="0" w:color="auto"/>
              </w:divBdr>
            </w:div>
            <w:div w:id="1428113045">
              <w:marLeft w:val="0"/>
              <w:marRight w:val="0"/>
              <w:marTop w:val="0"/>
              <w:marBottom w:val="0"/>
              <w:divBdr>
                <w:top w:val="none" w:sz="0" w:space="0" w:color="auto"/>
                <w:left w:val="none" w:sz="0" w:space="0" w:color="auto"/>
                <w:bottom w:val="none" w:sz="0" w:space="0" w:color="auto"/>
                <w:right w:val="none" w:sz="0" w:space="0" w:color="auto"/>
              </w:divBdr>
            </w:div>
            <w:div w:id="1451122425">
              <w:marLeft w:val="0"/>
              <w:marRight w:val="0"/>
              <w:marTop w:val="0"/>
              <w:marBottom w:val="0"/>
              <w:divBdr>
                <w:top w:val="none" w:sz="0" w:space="0" w:color="auto"/>
                <w:left w:val="none" w:sz="0" w:space="0" w:color="auto"/>
                <w:bottom w:val="none" w:sz="0" w:space="0" w:color="auto"/>
                <w:right w:val="none" w:sz="0" w:space="0" w:color="auto"/>
              </w:divBdr>
            </w:div>
            <w:div w:id="464616353">
              <w:marLeft w:val="0"/>
              <w:marRight w:val="0"/>
              <w:marTop w:val="0"/>
              <w:marBottom w:val="0"/>
              <w:divBdr>
                <w:top w:val="none" w:sz="0" w:space="0" w:color="auto"/>
                <w:left w:val="none" w:sz="0" w:space="0" w:color="auto"/>
                <w:bottom w:val="none" w:sz="0" w:space="0" w:color="auto"/>
                <w:right w:val="none" w:sz="0" w:space="0" w:color="auto"/>
              </w:divBdr>
            </w:div>
            <w:div w:id="746846">
              <w:marLeft w:val="0"/>
              <w:marRight w:val="0"/>
              <w:marTop w:val="0"/>
              <w:marBottom w:val="0"/>
              <w:divBdr>
                <w:top w:val="none" w:sz="0" w:space="0" w:color="auto"/>
                <w:left w:val="none" w:sz="0" w:space="0" w:color="auto"/>
                <w:bottom w:val="none" w:sz="0" w:space="0" w:color="auto"/>
                <w:right w:val="none" w:sz="0" w:space="0" w:color="auto"/>
              </w:divBdr>
            </w:div>
            <w:div w:id="1808081226">
              <w:marLeft w:val="0"/>
              <w:marRight w:val="0"/>
              <w:marTop w:val="0"/>
              <w:marBottom w:val="0"/>
              <w:divBdr>
                <w:top w:val="none" w:sz="0" w:space="0" w:color="auto"/>
                <w:left w:val="none" w:sz="0" w:space="0" w:color="auto"/>
                <w:bottom w:val="none" w:sz="0" w:space="0" w:color="auto"/>
                <w:right w:val="none" w:sz="0" w:space="0" w:color="auto"/>
              </w:divBdr>
            </w:div>
            <w:div w:id="843790162">
              <w:marLeft w:val="0"/>
              <w:marRight w:val="0"/>
              <w:marTop w:val="0"/>
              <w:marBottom w:val="0"/>
              <w:divBdr>
                <w:top w:val="none" w:sz="0" w:space="0" w:color="auto"/>
                <w:left w:val="none" w:sz="0" w:space="0" w:color="auto"/>
                <w:bottom w:val="none" w:sz="0" w:space="0" w:color="auto"/>
                <w:right w:val="none" w:sz="0" w:space="0" w:color="auto"/>
              </w:divBdr>
            </w:div>
            <w:div w:id="1846822766">
              <w:marLeft w:val="0"/>
              <w:marRight w:val="0"/>
              <w:marTop w:val="0"/>
              <w:marBottom w:val="0"/>
              <w:divBdr>
                <w:top w:val="none" w:sz="0" w:space="0" w:color="auto"/>
                <w:left w:val="none" w:sz="0" w:space="0" w:color="auto"/>
                <w:bottom w:val="none" w:sz="0" w:space="0" w:color="auto"/>
                <w:right w:val="none" w:sz="0" w:space="0" w:color="auto"/>
              </w:divBdr>
            </w:div>
            <w:div w:id="1728184479">
              <w:marLeft w:val="0"/>
              <w:marRight w:val="0"/>
              <w:marTop w:val="0"/>
              <w:marBottom w:val="0"/>
              <w:divBdr>
                <w:top w:val="none" w:sz="0" w:space="0" w:color="auto"/>
                <w:left w:val="none" w:sz="0" w:space="0" w:color="auto"/>
                <w:bottom w:val="none" w:sz="0" w:space="0" w:color="auto"/>
                <w:right w:val="none" w:sz="0" w:space="0" w:color="auto"/>
              </w:divBdr>
            </w:div>
            <w:div w:id="1860578601">
              <w:marLeft w:val="0"/>
              <w:marRight w:val="0"/>
              <w:marTop w:val="0"/>
              <w:marBottom w:val="0"/>
              <w:divBdr>
                <w:top w:val="none" w:sz="0" w:space="0" w:color="auto"/>
                <w:left w:val="none" w:sz="0" w:space="0" w:color="auto"/>
                <w:bottom w:val="none" w:sz="0" w:space="0" w:color="auto"/>
                <w:right w:val="none" w:sz="0" w:space="0" w:color="auto"/>
              </w:divBdr>
            </w:div>
            <w:div w:id="255288140">
              <w:marLeft w:val="0"/>
              <w:marRight w:val="0"/>
              <w:marTop w:val="0"/>
              <w:marBottom w:val="0"/>
              <w:divBdr>
                <w:top w:val="none" w:sz="0" w:space="0" w:color="auto"/>
                <w:left w:val="none" w:sz="0" w:space="0" w:color="auto"/>
                <w:bottom w:val="none" w:sz="0" w:space="0" w:color="auto"/>
                <w:right w:val="none" w:sz="0" w:space="0" w:color="auto"/>
              </w:divBdr>
            </w:div>
            <w:div w:id="553997">
              <w:marLeft w:val="0"/>
              <w:marRight w:val="0"/>
              <w:marTop w:val="0"/>
              <w:marBottom w:val="0"/>
              <w:divBdr>
                <w:top w:val="none" w:sz="0" w:space="0" w:color="auto"/>
                <w:left w:val="none" w:sz="0" w:space="0" w:color="auto"/>
                <w:bottom w:val="none" w:sz="0" w:space="0" w:color="auto"/>
                <w:right w:val="none" w:sz="0" w:space="0" w:color="auto"/>
              </w:divBdr>
            </w:div>
            <w:div w:id="1080517708">
              <w:marLeft w:val="0"/>
              <w:marRight w:val="0"/>
              <w:marTop w:val="0"/>
              <w:marBottom w:val="0"/>
              <w:divBdr>
                <w:top w:val="none" w:sz="0" w:space="0" w:color="auto"/>
                <w:left w:val="none" w:sz="0" w:space="0" w:color="auto"/>
                <w:bottom w:val="none" w:sz="0" w:space="0" w:color="auto"/>
                <w:right w:val="none" w:sz="0" w:space="0" w:color="auto"/>
              </w:divBdr>
            </w:div>
            <w:div w:id="1645427102">
              <w:marLeft w:val="0"/>
              <w:marRight w:val="0"/>
              <w:marTop w:val="0"/>
              <w:marBottom w:val="0"/>
              <w:divBdr>
                <w:top w:val="none" w:sz="0" w:space="0" w:color="auto"/>
                <w:left w:val="none" w:sz="0" w:space="0" w:color="auto"/>
                <w:bottom w:val="none" w:sz="0" w:space="0" w:color="auto"/>
                <w:right w:val="none" w:sz="0" w:space="0" w:color="auto"/>
              </w:divBdr>
            </w:div>
            <w:div w:id="2101949842">
              <w:marLeft w:val="0"/>
              <w:marRight w:val="0"/>
              <w:marTop w:val="0"/>
              <w:marBottom w:val="0"/>
              <w:divBdr>
                <w:top w:val="none" w:sz="0" w:space="0" w:color="auto"/>
                <w:left w:val="none" w:sz="0" w:space="0" w:color="auto"/>
                <w:bottom w:val="none" w:sz="0" w:space="0" w:color="auto"/>
                <w:right w:val="none" w:sz="0" w:space="0" w:color="auto"/>
              </w:divBdr>
            </w:div>
            <w:div w:id="1060443128">
              <w:marLeft w:val="0"/>
              <w:marRight w:val="0"/>
              <w:marTop w:val="0"/>
              <w:marBottom w:val="0"/>
              <w:divBdr>
                <w:top w:val="none" w:sz="0" w:space="0" w:color="auto"/>
                <w:left w:val="none" w:sz="0" w:space="0" w:color="auto"/>
                <w:bottom w:val="none" w:sz="0" w:space="0" w:color="auto"/>
                <w:right w:val="none" w:sz="0" w:space="0" w:color="auto"/>
              </w:divBdr>
            </w:div>
            <w:div w:id="723793357">
              <w:marLeft w:val="0"/>
              <w:marRight w:val="0"/>
              <w:marTop w:val="0"/>
              <w:marBottom w:val="0"/>
              <w:divBdr>
                <w:top w:val="none" w:sz="0" w:space="0" w:color="auto"/>
                <w:left w:val="none" w:sz="0" w:space="0" w:color="auto"/>
                <w:bottom w:val="none" w:sz="0" w:space="0" w:color="auto"/>
                <w:right w:val="none" w:sz="0" w:space="0" w:color="auto"/>
              </w:divBdr>
            </w:div>
            <w:div w:id="2120835703">
              <w:marLeft w:val="0"/>
              <w:marRight w:val="0"/>
              <w:marTop w:val="0"/>
              <w:marBottom w:val="0"/>
              <w:divBdr>
                <w:top w:val="none" w:sz="0" w:space="0" w:color="auto"/>
                <w:left w:val="none" w:sz="0" w:space="0" w:color="auto"/>
                <w:bottom w:val="none" w:sz="0" w:space="0" w:color="auto"/>
                <w:right w:val="none" w:sz="0" w:space="0" w:color="auto"/>
              </w:divBdr>
            </w:div>
            <w:div w:id="401487255">
              <w:marLeft w:val="0"/>
              <w:marRight w:val="0"/>
              <w:marTop w:val="0"/>
              <w:marBottom w:val="0"/>
              <w:divBdr>
                <w:top w:val="none" w:sz="0" w:space="0" w:color="auto"/>
                <w:left w:val="none" w:sz="0" w:space="0" w:color="auto"/>
                <w:bottom w:val="none" w:sz="0" w:space="0" w:color="auto"/>
                <w:right w:val="none" w:sz="0" w:space="0" w:color="auto"/>
              </w:divBdr>
            </w:div>
            <w:div w:id="1797523465">
              <w:marLeft w:val="0"/>
              <w:marRight w:val="0"/>
              <w:marTop w:val="0"/>
              <w:marBottom w:val="0"/>
              <w:divBdr>
                <w:top w:val="none" w:sz="0" w:space="0" w:color="auto"/>
                <w:left w:val="none" w:sz="0" w:space="0" w:color="auto"/>
                <w:bottom w:val="none" w:sz="0" w:space="0" w:color="auto"/>
                <w:right w:val="none" w:sz="0" w:space="0" w:color="auto"/>
              </w:divBdr>
            </w:div>
            <w:div w:id="1451779487">
              <w:marLeft w:val="0"/>
              <w:marRight w:val="0"/>
              <w:marTop w:val="0"/>
              <w:marBottom w:val="0"/>
              <w:divBdr>
                <w:top w:val="none" w:sz="0" w:space="0" w:color="auto"/>
                <w:left w:val="none" w:sz="0" w:space="0" w:color="auto"/>
                <w:bottom w:val="none" w:sz="0" w:space="0" w:color="auto"/>
                <w:right w:val="none" w:sz="0" w:space="0" w:color="auto"/>
              </w:divBdr>
            </w:div>
            <w:div w:id="917208587">
              <w:marLeft w:val="0"/>
              <w:marRight w:val="0"/>
              <w:marTop w:val="0"/>
              <w:marBottom w:val="0"/>
              <w:divBdr>
                <w:top w:val="none" w:sz="0" w:space="0" w:color="auto"/>
                <w:left w:val="none" w:sz="0" w:space="0" w:color="auto"/>
                <w:bottom w:val="none" w:sz="0" w:space="0" w:color="auto"/>
                <w:right w:val="none" w:sz="0" w:space="0" w:color="auto"/>
              </w:divBdr>
            </w:div>
            <w:div w:id="700860664">
              <w:marLeft w:val="0"/>
              <w:marRight w:val="0"/>
              <w:marTop w:val="0"/>
              <w:marBottom w:val="0"/>
              <w:divBdr>
                <w:top w:val="none" w:sz="0" w:space="0" w:color="auto"/>
                <w:left w:val="none" w:sz="0" w:space="0" w:color="auto"/>
                <w:bottom w:val="none" w:sz="0" w:space="0" w:color="auto"/>
                <w:right w:val="none" w:sz="0" w:space="0" w:color="auto"/>
              </w:divBdr>
            </w:div>
            <w:div w:id="1644850756">
              <w:marLeft w:val="0"/>
              <w:marRight w:val="0"/>
              <w:marTop w:val="0"/>
              <w:marBottom w:val="0"/>
              <w:divBdr>
                <w:top w:val="none" w:sz="0" w:space="0" w:color="auto"/>
                <w:left w:val="none" w:sz="0" w:space="0" w:color="auto"/>
                <w:bottom w:val="none" w:sz="0" w:space="0" w:color="auto"/>
                <w:right w:val="none" w:sz="0" w:space="0" w:color="auto"/>
              </w:divBdr>
            </w:div>
            <w:div w:id="1522625691">
              <w:marLeft w:val="0"/>
              <w:marRight w:val="0"/>
              <w:marTop w:val="0"/>
              <w:marBottom w:val="0"/>
              <w:divBdr>
                <w:top w:val="none" w:sz="0" w:space="0" w:color="auto"/>
                <w:left w:val="none" w:sz="0" w:space="0" w:color="auto"/>
                <w:bottom w:val="none" w:sz="0" w:space="0" w:color="auto"/>
                <w:right w:val="none" w:sz="0" w:space="0" w:color="auto"/>
              </w:divBdr>
            </w:div>
            <w:div w:id="486482534">
              <w:marLeft w:val="0"/>
              <w:marRight w:val="0"/>
              <w:marTop w:val="0"/>
              <w:marBottom w:val="0"/>
              <w:divBdr>
                <w:top w:val="none" w:sz="0" w:space="0" w:color="auto"/>
                <w:left w:val="none" w:sz="0" w:space="0" w:color="auto"/>
                <w:bottom w:val="none" w:sz="0" w:space="0" w:color="auto"/>
                <w:right w:val="none" w:sz="0" w:space="0" w:color="auto"/>
              </w:divBdr>
            </w:div>
            <w:div w:id="621574269">
              <w:marLeft w:val="0"/>
              <w:marRight w:val="0"/>
              <w:marTop w:val="0"/>
              <w:marBottom w:val="0"/>
              <w:divBdr>
                <w:top w:val="none" w:sz="0" w:space="0" w:color="auto"/>
                <w:left w:val="none" w:sz="0" w:space="0" w:color="auto"/>
                <w:bottom w:val="none" w:sz="0" w:space="0" w:color="auto"/>
                <w:right w:val="none" w:sz="0" w:space="0" w:color="auto"/>
              </w:divBdr>
            </w:div>
            <w:div w:id="1888297419">
              <w:marLeft w:val="0"/>
              <w:marRight w:val="0"/>
              <w:marTop w:val="0"/>
              <w:marBottom w:val="0"/>
              <w:divBdr>
                <w:top w:val="none" w:sz="0" w:space="0" w:color="auto"/>
                <w:left w:val="none" w:sz="0" w:space="0" w:color="auto"/>
                <w:bottom w:val="none" w:sz="0" w:space="0" w:color="auto"/>
                <w:right w:val="none" w:sz="0" w:space="0" w:color="auto"/>
              </w:divBdr>
            </w:div>
            <w:div w:id="174661064">
              <w:marLeft w:val="0"/>
              <w:marRight w:val="0"/>
              <w:marTop w:val="0"/>
              <w:marBottom w:val="0"/>
              <w:divBdr>
                <w:top w:val="none" w:sz="0" w:space="0" w:color="auto"/>
                <w:left w:val="none" w:sz="0" w:space="0" w:color="auto"/>
                <w:bottom w:val="none" w:sz="0" w:space="0" w:color="auto"/>
                <w:right w:val="none" w:sz="0" w:space="0" w:color="auto"/>
              </w:divBdr>
            </w:div>
            <w:div w:id="389426395">
              <w:marLeft w:val="0"/>
              <w:marRight w:val="0"/>
              <w:marTop w:val="0"/>
              <w:marBottom w:val="0"/>
              <w:divBdr>
                <w:top w:val="none" w:sz="0" w:space="0" w:color="auto"/>
                <w:left w:val="none" w:sz="0" w:space="0" w:color="auto"/>
                <w:bottom w:val="none" w:sz="0" w:space="0" w:color="auto"/>
                <w:right w:val="none" w:sz="0" w:space="0" w:color="auto"/>
              </w:divBdr>
            </w:div>
            <w:div w:id="1391467068">
              <w:marLeft w:val="0"/>
              <w:marRight w:val="0"/>
              <w:marTop w:val="0"/>
              <w:marBottom w:val="0"/>
              <w:divBdr>
                <w:top w:val="none" w:sz="0" w:space="0" w:color="auto"/>
                <w:left w:val="none" w:sz="0" w:space="0" w:color="auto"/>
                <w:bottom w:val="none" w:sz="0" w:space="0" w:color="auto"/>
                <w:right w:val="none" w:sz="0" w:space="0" w:color="auto"/>
              </w:divBdr>
            </w:div>
            <w:div w:id="275715487">
              <w:marLeft w:val="0"/>
              <w:marRight w:val="0"/>
              <w:marTop w:val="0"/>
              <w:marBottom w:val="0"/>
              <w:divBdr>
                <w:top w:val="none" w:sz="0" w:space="0" w:color="auto"/>
                <w:left w:val="none" w:sz="0" w:space="0" w:color="auto"/>
                <w:bottom w:val="none" w:sz="0" w:space="0" w:color="auto"/>
                <w:right w:val="none" w:sz="0" w:space="0" w:color="auto"/>
              </w:divBdr>
            </w:div>
            <w:div w:id="1974209604">
              <w:marLeft w:val="0"/>
              <w:marRight w:val="0"/>
              <w:marTop w:val="0"/>
              <w:marBottom w:val="0"/>
              <w:divBdr>
                <w:top w:val="none" w:sz="0" w:space="0" w:color="auto"/>
                <w:left w:val="none" w:sz="0" w:space="0" w:color="auto"/>
                <w:bottom w:val="none" w:sz="0" w:space="0" w:color="auto"/>
                <w:right w:val="none" w:sz="0" w:space="0" w:color="auto"/>
              </w:divBdr>
            </w:div>
            <w:div w:id="85201232">
              <w:marLeft w:val="0"/>
              <w:marRight w:val="0"/>
              <w:marTop w:val="0"/>
              <w:marBottom w:val="0"/>
              <w:divBdr>
                <w:top w:val="none" w:sz="0" w:space="0" w:color="auto"/>
                <w:left w:val="none" w:sz="0" w:space="0" w:color="auto"/>
                <w:bottom w:val="none" w:sz="0" w:space="0" w:color="auto"/>
                <w:right w:val="none" w:sz="0" w:space="0" w:color="auto"/>
              </w:divBdr>
            </w:div>
            <w:div w:id="1200584044">
              <w:marLeft w:val="0"/>
              <w:marRight w:val="0"/>
              <w:marTop w:val="0"/>
              <w:marBottom w:val="0"/>
              <w:divBdr>
                <w:top w:val="none" w:sz="0" w:space="0" w:color="auto"/>
                <w:left w:val="none" w:sz="0" w:space="0" w:color="auto"/>
                <w:bottom w:val="none" w:sz="0" w:space="0" w:color="auto"/>
                <w:right w:val="none" w:sz="0" w:space="0" w:color="auto"/>
              </w:divBdr>
            </w:div>
            <w:div w:id="1833254561">
              <w:marLeft w:val="0"/>
              <w:marRight w:val="0"/>
              <w:marTop w:val="0"/>
              <w:marBottom w:val="0"/>
              <w:divBdr>
                <w:top w:val="none" w:sz="0" w:space="0" w:color="auto"/>
                <w:left w:val="none" w:sz="0" w:space="0" w:color="auto"/>
                <w:bottom w:val="none" w:sz="0" w:space="0" w:color="auto"/>
                <w:right w:val="none" w:sz="0" w:space="0" w:color="auto"/>
              </w:divBdr>
            </w:div>
            <w:div w:id="1187255663">
              <w:marLeft w:val="0"/>
              <w:marRight w:val="0"/>
              <w:marTop w:val="0"/>
              <w:marBottom w:val="0"/>
              <w:divBdr>
                <w:top w:val="none" w:sz="0" w:space="0" w:color="auto"/>
                <w:left w:val="none" w:sz="0" w:space="0" w:color="auto"/>
                <w:bottom w:val="none" w:sz="0" w:space="0" w:color="auto"/>
                <w:right w:val="none" w:sz="0" w:space="0" w:color="auto"/>
              </w:divBdr>
            </w:div>
            <w:div w:id="1067531178">
              <w:marLeft w:val="0"/>
              <w:marRight w:val="0"/>
              <w:marTop w:val="0"/>
              <w:marBottom w:val="0"/>
              <w:divBdr>
                <w:top w:val="none" w:sz="0" w:space="0" w:color="auto"/>
                <w:left w:val="none" w:sz="0" w:space="0" w:color="auto"/>
                <w:bottom w:val="none" w:sz="0" w:space="0" w:color="auto"/>
                <w:right w:val="none" w:sz="0" w:space="0" w:color="auto"/>
              </w:divBdr>
            </w:div>
            <w:div w:id="296642664">
              <w:marLeft w:val="0"/>
              <w:marRight w:val="0"/>
              <w:marTop w:val="0"/>
              <w:marBottom w:val="0"/>
              <w:divBdr>
                <w:top w:val="none" w:sz="0" w:space="0" w:color="auto"/>
                <w:left w:val="none" w:sz="0" w:space="0" w:color="auto"/>
                <w:bottom w:val="none" w:sz="0" w:space="0" w:color="auto"/>
                <w:right w:val="none" w:sz="0" w:space="0" w:color="auto"/>
              </w:divBdr>
            </w:div>
            <w:div w:id="209271491">
              <w:marLeft w:val="0"/>
              <w:marRight w:val="0"/>
              <w:marTop w:val="0"/>
              <w:marBottom w:val="0"/>
              <w:divBdr>
                <w:top w:val="none" w:sz="0" w:space="0" w:color="auto"/>
                <w:left w:val="none" w:sz="0" w:space="0" w:color="auto"/>
                <w:bottom w:val="none" w:sz="0" w:space="0" w:color="auto"/>
                <w:right w:val="none" w:sz="0" w:space="0" w:color="auto"/>
              </w:divBdr>
            </w:div>
            <w:div w:id="1735004804">
              <w:marLeft w:val="0"/>
              <w:marRight w:val="0"/>
              <w:marTop w:val="0"/>
              <w:marBottom w:val="0"/>
              <w:divBdr>
                <w:top w:val="none" w:sz="0" w:space="0" w:color="auto"/>
                <w:left w:val="none" w:sz="0" w:space="0" w:color="auto"/>
                <w:bottom w:val="none" w:sz="0" w:space="0" w:color="auto"/>
                <w:right w:val="none" w:sz="0" w:space="0" w:color="auto"/>
              </w:divBdr>
            </w:div>
            <w:div w:id="1562980517">
              <w:marLeft w:val="0"/>
              <w:marRight w:val="0"/>
              <w:marTop w:val="0"/>
              <w:marBottom w:val="0"/>
              <w:divBdr>
                <w:top w:val="none" w:sz="0" w:space="0" w:color="auto"/>
                <w:left w:val="none" w:sz="0" w:space="0" w:color="auto"/>
                <w:bottom w:val="none" w:sz="0" w:space="0" w:color="auto"/>
                <w:right w:val="none" w:sz="0" w:space="0" w:color="auto"/>
              </w:divBdr>
            </w:div>
            <w:div w:id="1295022196">
              <w:marLeft w:val="0"/>
              <w:marRight w:val="0"/>
              <w:marTop w:val="0"/>
              <w:marBottom w:val="0"/>
              <w:divBdr>
                <w:top w:val="none" w:sz="0" w:space="0" w:color="auto"/>
                <w:left w:val="none" w:sz="0" w:space="0" w:color="auto"/>
                <w:bottom w:val="none" w:sz="0" w:space="0" w:color="auto"/>
                <w:right w:val="none" w:sz="0" w:space="0" w:color="auto"/>
              </w:divBdr>
            </w:div>
            <w:div w:id="794249947">
              <w:marLeft w:val="0"/>
              <w:marRight w:val="0"/>
              <w:marTop w:val="0"/>
              <w:marBottom w:val="0"/>
              <w:divBdr>
                <w:top w:val="none" w:sz="0" w:space="0" w:color="auto"/>
                <w:left w:val="none" w:sz="0" w:space="0" w:color="auto"/>
                <w:bottom w:val="none" w:sz="0" w:space="0" w:color="auto"/>
                <w:right w:val="none" w:sz="0" w:space="0" w:color="auto"/>
              </w:divBdr>
            </w:div>
            <w:div w:id="1438981964">
              <w:marLeft w:val="0"/>
              <w:marRight w:val="0"/>
              <w:marTop w:val="0"/>
              <w:marBottom w:val="0"/>
              <w:divBdr>
                <w:top w:val="none" w:sz="0" w:space="0" w:color="auto"/>
                <w:left w:val="none" w:sz="0" w:space="0" w:color="auto"/>
                <w:bottom w:val="none" w:sz="0" w:space="0" w:color="auto"/>
                <w:right w:val="none" w:sz="0" w:space="0" w:color="auto"/>
              </w:divBdr>
            </w:div>
            <w:div w:id="1039208037">
              <w:marLeft w:val="0"/>
              <w:marRight w:val="0"/>
              <w:marTop w:val="0"/>
              <w:marBottom w:val="0"/>
              <w:divBdr>
                <w:top w:val="none" w:sz="0" w:space="0" w:color="auto"/>
                <w:left w:val="none" w:sz="0" w:space="0" w:color="auto"/>
                <w:bottom w:val="none" w:sz="0" w:space="0" w:color="auto"/>
                <w:right w:val="none" w:sz="0" w:space="0" w:color="auto"/>
              </w:divBdr>
            </w:div>
            <w:div w:id="1321348525">
              <w:marLeft w:val="0"/>
              <w:marRight w:val="0"/>
              <w:marTop w:val="0"/>
              <w:marBottom w:val="0"/>
              <w:divBdr>
                <w:top w:val="none" w:sz="0" w:space="0" w:color="auto"/>
                <w:left w:val="none" w:sz="0" w:space="0" w:color="auto"/>
                <w:bottom w:val="none" w:sz="0" w:space="0" w:color="auto"/>
                <w:right w:val="none" w:sz="0" w:space="0" w:color="auto"/>
              </w:divBdr>
            </w:div>
            <w:div w:id="1600944876">
              <w:marLeft w:val="0"/>
              <w:marRight w:val="0"/>
              <w:marTop w:val="0"/>
              <w:marBottom w:val="0"/>
              <w:divBdr>
                <w:top w:val="none" w:sz="0" w:space="0" w:color="auto"/>
                <w:left w:val="none" w:sz="0" w:space="0" w:color="auto"/>
                <w:bottom w:val="none" w:sz="0" w:space="0" w:color="auto"/>
                <w:right w:val="none" w:sz="0" w:space="0" w:color="auto"/>
              </w:divBdr>
            </w:div>
            <w:div w:id="1647707756">
              <w:marLeft w:val="0"/>
              <w:marRight w:val="0"/>
              <w:marTop w:val="0"/>
              <w:marBottom w:val="0"/>
              <w:divBdr>
                <w:top w:val="none" w:sz="0" w:space="0" w:color="auto"/>
                <w:left w:val="none" w:sz="0" w:space="0" w:color="auto"/>
                <w:bottom w:val="none" w:sz="0" w:space="0" w:color="auto"/>
                <w:right w:val="none" w:sz="0" w:space="0" w:color="auto"/>
              </w:divBdr>
            </w:div>
            <w:div w:id="1757744597">
              <w:marLeft w:val="0"/>
              <w:marRight w:val="0"/>
              <w:marTop w:val="0"/>
              <w:marBottom w:val="0"/>
              <w:divBdr>
                <w:top w:val="none" w:sz="0" w:space="0" w:color="auto"/>
                <w:left w:val="none" w:sz="0" w:space="0" w:color="auto"/>
                <w:bottom w:val="none" w:sz="0" w:space="0" w:color="auto"/>
                <w:right w:val="none" w:sz="0" w:space="0" w:color="auto"/>
              </w:divBdr>
            </w:div>
            <w:div w:id="882015884">
              <w:marLeft w:val="0"/>
              <w:marRight w:val="0"/>
              <w:marTop w:val="0"/>
              <w:marBottom w:val="0"/>
              <w:divBdr>
                <w:top w:val="none" w:sz="0" w:space="0" w:color="auto"/>
                <w:left w:val="none" w:sz="0" w:space="0" w:color="auto"/>
                <w:bottom w:val="none" w:sz="0" w:space="0" w:color="auto"/>
                <w:right w:val="none" w:sz="0" w:space="0" w:color="auto"/>
              </w:divBdr>
            </w:div>
            <w:div w:id="1789427302">
              <w:marLeft w:val="0"/>
              <w:marRight w:val="0"/>
              <w:marTop w:val="0"/>
              <w:marBottom w:val="0"/>
              <w:divBdr>
                <w:top w:val="none" w:sz="0" w:space="0" w:color="auto"/>
                <w:left w:val="none" w:sz="0" w:space="0" w:color="auto"/>
                <w:bottom w:val="none" w:sz="0" w:space="0" w:color="auto"/>
                <w:right w:val="none" w:sz="0" w:space="0" w:color="auto"/>
              </w:divBdr>
            </w:div>
            <w:div w:id="868831555">
              <w:marLeft w:val="0"/>
              <w:marRight w:val="0"/>
              <w:marTop w:val="0"/>
              <w:marBottom w:val="0"/>
              <w:divBdr>
                <w:top w:val="none" w:sz="0" w:space="0" w:color="auto"/>
                <w:left w:val="none" w:sz="0" w:space="0" w:color="auto"/>
                <w:bottom w:val="none" w:sz="0" w:space="0" w:color="auto"/>
                <w:right w:val="none" w:sz="0" w:space="0" w:color="auto"/>
              </w:divBdr>
            </w:div>
            <w:div w:id="304430800">
              <w:marLeft w:val="0"/>
              <w:marRight w:val="0"/>
              <w:marTop w:val="0"/>
              <w:marBottom w:val="0"/>
              <w:divBdr>
                <w:top w:val="none" w:sz="0" w:space="0" w:color="auto"/>
                <w:left w:val="none" w:sz="0" w:space="0" w:color="auto"/>
                <w:bottom w:val="none" w:sz="0" w:space="0" w:color="auto"/>
                <w:right w:val="none" w:sz="0" w:space="0" w:color="auto"/>
              </w:divBdr>
            </w:div>
            <w:div w:id="1498498318">
              <w:marLeft w:val="0"/>
              <w:marRight w:val="0"/>
              <w:marTop w:val="0"/>
              <w:marBottom w:val="0"/>
              <w:divBdr>
                <w:top w:val="none" w:sz="0" w:space="0" w:color="auto"/>
                <w:left w:val="none" w:sz="0" w:space="0" w:color="auto"/>
                <w:bottom w:val="none" w:sz="0" w:space="0" w:color="auto"/>
                <w:right w:val="none" w:sz="0" w:space="0" w:color="auto"/>
              </w:divBdr>
            </w:div>
            <w:div w:id="1044406814">
              <w:marLeft w:val="0"/>
              <w:marRight w:val="0"/>
              <w:marTop w:val="0"/>
              <w:marBottom w:val="0"/>
              <w:divBdr>
                <w:top w:val="none" w:sz="0" w:space="0" w:color="auto"/>
                <w:left w:val="none" w:sz="0" w:space="0" w:color="auto"/>
                <w:bottom w:val="none" w:sz="0" w:space="0" w:color="auto"/>
                <w:right w:val="none" w:sz="0" w:space="0" w:color="auto"/>
              </w:divBdr>
            </w:div>
            <w:div w:id="734007587">
              <w:marLeft w:val="0"/>
              <w:marRight w:val="0"/>
              <w:marTop w:val="0"/>
              <w:marBottom w:val="0"/>
              <w:divBdr>
                <w:top w:val="none" w:sz="0" w:space="0" w:color="auto"/>
                <w:left w:val="none" w:sz="0" w:space="0" w:color="auto"/>
                <w:bottom w:val="none" w:sz="0" w:space="0" w:color="auto"/>
                <w:right w:val="none" w:sz="0" w:space="0" w:color="auto"/>
              </w:divBdr>
            </w:div>
            <w:div w:id="1985545340">
              <w:marLeft w:val="0"/>
              <w:marRight w:val="0"/>
              <w:marTop w:val="0"/>
              <w:marBottom w:val="0"/>
              <w:divBdr>
                <w:top w:val="none" w:sz="0" w:space="0" w:color="auto"/>
                <w:left w:val="none" w:sz="0" w:space="0" w:color="auto"/>
                <w:bottom w:val="none" w:sz="0" w:space="0" w:color="auto"/>
                <w:right w:val="none" w:sz="0" w:space="0" w:color="auto"/>
              </w:divBdr>
            </w:div>
            <w:div w:id="95369925">
              <w:marLeft w:val="0"/>
              <w:marRight w:val="0"/>
              <w:marTop w:val="0"/>
              <w:marBottom w:val="0"/>
              <w:divBdr>
                <w:top w:val="none" w:sz="0" w:space="0" w:color="auto"/>
                <w:left w:val="none" w:sz="0" w:space="0" w:color="auto"/>
                <w:bottom w:val="none" w:sz="0" w:space="0" w:color="auto"/>
                <w:right w:val="none" w:sz="0" w:space="0" w:color="auto"/>
              </w:divBdr>
            </w:div>
            <w:div w:id="534581311">
              <w:marLeft w:val="0"/>
              <w:marRight w:val="0"/>
              <w:marTop w:val="0"/>
              <w:marBottom w:val="0"/>
              <w:divBdr>
                <w:top w:val="none" w:sz="0" w:space="0" w:color="auto"/>
                <w:left w:val="none" w:sz="0" w:space="0" w:color="auto"/>
                <w:bottom w:val="none" w:sz="0" w:space="0" w:color="auto"/>
                <w:right w:val="none" w:sz="0" w:space="0" w:color="auto"/>
              </w:divBdr>
            </w:div>
            <w:div w:id="1040862754">
              <w:marLeft w:val="0"/>
              <w:marRight w:val="0"/>
              <w:marTop w:val="0"/>
              <w:marBottom w:val="0"/>
              <w:divBdr>
                <w:top w:val="none" w:sz="0" w:space="0" w:color="auto"/>
                <w:left w:val="none" w:sz="0" w:space="0" w:color="auto"/>
                <w:bottom w:val="none" w:sz="0" w:space="0" w:color="auto"/>
                <w:right w:val="none" w:sz="0" w:space="0" w:color="auto"/>
              </w:divBdr>
            </w:div>
            <w:div w:id="213203123">
              <w:marLeft w:val="0"/>
              <w:marRight w:val="0"/>
              <w:marTop w:val="0"/>
              <w:marBottom w:val="0"/>
              <w:divBdr>
                <w:top w:val="none" w:sz="0" w:space="0" w:color="auto"/>
                <w:left w:val="none" w:sz="0" w:space="0" w:color="auto"/>
                <w:bottom w:val="none" w:sz="0" w:space="0" w:color="auto"/>
                <w:right w:val="none" w:sz="0" w:space="0" w:color="auto"/>
              </w:divBdr>
            </w:div>
            <w:div w:id="1430396199">
              <w:marLeft w:val="0"/>
              <w:marRight w:val="0"/>
              <w:marTop w:val="0"/>
              <w:marBottom w:val="0"/>
              <w:divBdr>
                <w:top w:val="none" w:sz="0" w:space="0" w:color="auto"/>
                <w:left w:val="none" w:sz="0" w:space="0" w:color="auto"/>
                <w:bottom w:val="none" w:sz="0" w:space="0" w:color="auto"/>
                <w:right w:val="none" w:sz="0" w:space="0" w:color="auto"/>
              </w:divBdr>
            </w:div>
            <w:div w:id="2016417317">
              <w:marLeft w:val="0"/>
              <w:marRight w:val="0"/>
              <w:marTop w:val="0"/>
              <w:marBottom w:val="0"/>
              <w:divBdr>
                <w:top w:val="none" w:sz="0" w:space="0" w:color="auto"/>
                <w:left w:val="none" w:sz="0" w:space="0" w:color="auto"/>
                <w:bottom w:val="none" w:sz="0" w:space="0" w:color="auto"/>
                <w:right w:val="none" w:sz="0" w:space="0" w:color="auto"/>
              </w:divBdr>
            </w:div>
            <w:div w:id="358631378">
              <w:marLeft w:val="0"/>
              <w:marRight w:val="0"/>
              <w:marTop w:val="0"/>
              <w:marBottom w:val="0"/>
              <w:divBdr>
                <w:top w:val="none" w:sz="0" w:space="0" w:color="auto"/>
                <w:left w:val="none" w:sz="0" w:space="0" w:color="auto"/>
                <w:bottom w:val="none" w:sz="0" w:space="0" w:color="auto"/>
                <w:right w:val="none" w:sz="0" w:space="0" w:color="auto"/>
              </w:divBdr>
            </w:div>
            <w:div w:id="1502163380">
              <w:marLeft w:val="0"/>
              <w:marRight w:val="0"/>
              <w:marTop w:val="0"/>
              <w:marBottom w:val="0"/>
              <w:divBdr>
                <w:top w:val="none" w:sz="0" w:space="0" w:color="auto"/>
                <w:left w:val="none" w:sz="0" w:space="0" w:color="auto"/>
                <w:bottom w:val="none" w:sz="0" w:space="0" w:color="auto"/>
                <w:right w:val="none" w:sz="0" w:space="0" w:color="auto"/>
              </w:divBdr>
            </w:div>
            <w:div w:id="1784613619">
              <w:marLeft w:val="0"/>
              <w:marRight w:val="0"/>
              <w:marTop w:val="0"/>
              <w:marBottom w:val="0"/>
              <w:divBdr>
                <w:top w:val="none" w:sz="0" w:space="0" w:color="auto"/>
                <w:left w:val="none" w:sz="0" w:space="0" w:color="auto"/>
                <w:bottom w:val="none" w:sz="0" w:space="0" w:color="auto"/>
                <w:right w:val="none" w:sz="0" w:space="0" w:color="auto"/>
              </w:divBdr>
            </w:div>
            <w:div w:id="508954161">
              <w:marLeft w:val="0"/>
              <w:marRight w:val="0"/>
              <w:marTop w:val="0"/>
              <w:marBottom w:val="0"/>
              <w:divBdr>
                <w:top w:val="none" w:sz="0" w:space="0" w:color="auto"/>
                <w:left w:val="none" w:sz="0" w:space="0" w:color="auto"/>
                <w:bottom w:val="none" w:sz="0" w:space="0" w:color="auto"/>
                <w:right w:val="none" w:sz="0" w:space="0" w:color="auto"/>
              </w:divBdr>
            </w:div>
            <w:div w:id="2105878449">
              <w:marLeft w:val="0"/>
              <w:marRight w:val="0"/>
              <w:marTop w:val="0"/>
              <w:marBottom w:val="0"/>
              <w:divBdr>
                <w:top w:val="none" w:sz="0" w:space="0" w:color="auto"/>
                <w:left w:val="none" w:sz="0" w:space="0" w:color="auto"/>
                <w:bottom w:val="none" w:sz="0" w:space="0" w:color="auto"/>
                <w:right w:val="none" w:sz="0" w:space="0" w:color="auto"/>
              </w:divBdr>
            </w:div>
            <w:div w:id="857088105">
              <w:marLeft w:val="0"/>
              <w:marRight w:val="0"/>
              <w:marTop w:val="0"/>
              <w:marBottom w:val="0"/>
              <w:divBdr>
                <w:top w:val="none" w:sz="0" w:space="0" w:color="auto"/>
                <w:left w:val="none" w:sz="0" w:space="0" w:color="auto"/>
                <w:bottom w:val="none" w:sz="0" w:space="0" w:color="auto"/>
                <w:right w:val="none" w:sz="0" w:space="0" w:color="auto"/>
              </w:divBdr>
            </w:div>
            <w:div w:id="2054109670">
              <w:marLeft w:val="0"/>
              <w:marRight w:val="0"/>
              <w:marTop w:val="0"/>
              <w:marBottom w:val="0"/>
              <w:divBdr>
                <w:top w:val="none" w:sz="0" w:space="0" w:color="auto"/>
                <w:left w:val="none" w:sz="0" w:space="0" w:color="auto"/>
                <w:bottom w:val="none" w:sz="0" w:space="0" w:color="auto"/>
                <w:right w:val="none" w:sz="0" w:space="0" w:color="auto"/>
              </w:divBdr>
            </w:div>
            <w:div w:id="943683297">
              <w:marLeft w:val="0"/>
              <w:marRight w:val="0"/>
              <w:marTop w:val="0"/>
              <w:marBottom w:val="0"/>
              <w:divBdr>
                <w:top w:val="none" w:sz="0" w:space="0" w:color="auto"/>
                <w:left w:val="none" w:sz="0" w:space="0" w:color="auto"/>
                <w:bottom w:val="none" w:sz="0" w:space="0" w:color="auto"/>
                <w:right w:val="none" w:sz="0" w:space="0" w:color="auto"/>
              </w:divBdr>
            </w:div>
            <w:div w:id="1381126276">
              <w:marLeft w:val="0"/>
              <w:marRight w:val="0"/>
              <w:marTop w:val="0"/>
              <w:marBottom w:val="0"/>
              <w:divBdr>
                <w:top w:val="none" w:sz="0" w:space="0" w:color="auto"/>
                <w:left w:val="none" w:sz="0" w:space="0" w:color="auto"/>
                <w:bottom w:val="none" w:sz="0" w:space="0" w:color="auto"/>
                <w:right w:val="none" w:sz="0" w:space="0" w:color="auto"/>
              </w:divBdr>
            </w:div>
            <w:div w:id="42103105">
              <w:marLeft w:val="0"/>
              <w:marRight w:val="0"/>
              <w:marTop w:val="0"/>
              <w:marBottom w:val="0"/>
              <w:divBdr>
                <w:top w:val="none" w:sz="0" w:space="0" w:color="auto"/>
                <w:left w:val="none" w:sz="0" w:space="0" w:color="auto"/>
                <w:bottom w:val="none" w:sz="0" w:space="0" w:color="auto"/>
                <w:right w:val="none" w:sz="0" w:space="0" w:color="auto"/>
              </w:divBdr>
            </w:div>
            <w:div w:id="1724135091">
              <w:marLeft w:val="0"/>
              <w:marRight w:val="0"/>
              <w:marTop w:val="0"/>
              <w:marBottom w:val="0"/>
              <w:divBdr>
                <w:top w:val="none" w:sz="0" w:space="0" w:color="auto"/>
                <w:left w:val="none" w:sz="0" w:space="0" w:color="auto"/>
                <w:bottom w:val="none" w:sz="0" w:space="0" w:color="auto"/>
                <w:right w:val="none" w:sz="0" w:space="0" w:color="auto"/>
              </w:divBdr>
            </w:div>
            <w:div w:id="207643673">
              <w:marLeft w:val="0"/>
              <w:marRight w:val="0"/>
              <w:marTop w:val="0"/>
              <w:marBottom w:val="0"/>
              <w:divBdr>
                <w:top w:val="none" w:sz="0" w:space="0" w:color="auto"/>
                <w:left w:val="none" w:sz="0" w:space="0" w:color="auto"/>
                <w:bottom w:val="none" w:sz="0" w:space="0" w:color="auto"/>
                <w:right w:val="none" w:sz="0" w:space="0" w:color="auto"/>
              </w:divBdr>
            </w:div>
            <w:div w:id="1002124979">
              <w:marLeft w:val="0"/>
              <w:marRight w:val="0"/>
              <w:marTop w:val="0"/>
              <w:marBottom w:val="0"/>
              <w:divBdr>
                <w:top w:val="none" w:sz="0" w:space="0" w:color="auto"/>
                <w:left w:val="none" w:sz="0" w:space="0" w:color="auto"/>
                <w:bottom w:val="none" w:sz="0" w:space="0" w:color="auto"/>
                <w:right w:val="none" w:sz="0" w:space="0" w:color="auto"/>
              </w:divBdr>
            </w:div>
            <w:div w:id="77992000">
              <w:marLeft w:val="0"/>
              <w:marRight w:val="0"/>
              <w:marTop w:val="0"/>
              <w:marBottom w:val="0"/>
              <w:divBdr>
                <w:top w:val="none" w:sz="0" w:space="0" w:color="auto"/>
                <w:left w:val="none" w:sz="0" w:space="0" w:color="auto"/>
                <w:bottom w:val="none" w:sz="0" w:space="0" w:color="auto"/>
                <w:right w:val="none" w:sz="0" w:space="0" w:color="auto"/>
              </w:divBdr>
            </w:div>
            <w:div w:id="2090150822">
              <w:marLeft w:val="0"/>
              <w:marRight w:val="0"/>
              <w:marTop w:val="0"/>
              <w:marBottom w:val="0"/>
              <w:divBdr>
                <w:top w:val="none" w:sz="0" w:space="0" w:color="auto"/>
                <w:left w:val="none" w:sz="0" w:space="0" w:color="auto"/>
                <w:bottom w:val="none" w:sz="0" w:space="0" w:color="auto"/>
                <w:right w:val="none" w:sz="0" w:space="0" w:color="auto"/>
              </w:divBdr>
            </w:div>
            <w:div w:id="387069553">
              <w:marLeft w:val="0"/>
              <w:marRight w:val="0"/>
              <w:marTop w:val="0"/>
              <w:marBottom w:val="0"/>
              <w:divBdr>
                <w:top w:val="none" w:sz="0" w:space="0" w:color="auto"/>
                <w:left w:val="none" w:sz="0" w:space="0" w:color="auto"/>
                <w:bottom w:val="none" w:sz="0" w:space="0" w:color="auto"/>
                <w:right w:val="none" w:sz="0" w:space="0" w:color="auto"/>
              </w:divBdr>
            </w:div>
            <w:div w:id="545215609">
              <w:marLeft w:val="0"/>
              <w:marRight w:val="0"/>
              <w:marTop w:val="0"/>
              <w:marBottom w:val="0"/>
              <w:divBdr>
                <w:top w:val="none" w:sz="0" w:space="0" w:color="auto"/>
                <w:left w:val="none" w:sz="0" w:space="0" w:color="auto"/>
                <w:bottom w:val="none" w:sz="0" w:space="0" w:color="auto"/>
                <w:right w:val="none" w:sz="0" w:space="0" w:color="auto"/>
              </w:divBdr>
            </w:div>
            <w:div w:id="1314602653">
              <w:marLeft w:val="0"/>
              <w:marRight w:val="0"/>
              <w:marTop w:val="0"/>
              <w:marBottom w:val="0"/>
              <w:divBdr>
                <w:top w:val="none" w:sz="0" w:space="0" w:color="auto"/>
                <w:left w:val="none" w:sz="0" w:space="0" w:color="auto"/>
                <w:bottom w:val="none" w:sz="0" w:space="0" w:color="auto"/>
                <w:right w:val="none" w:sz="0" w:space="0" w:color="auto"/>
              </w:divBdr>
            </w:div>
            <w:div w:id="495269172">
              <w:marLeft w:val="0"/>
              <w:marRight w:val="0"/>
              <w:marTop w:val="0"/>
              <w:marBottom w:val="0"/>
              <w:divBdr>
                <w:top w:val="none" w:sz="0" w:space="0" w:color="auto"/>
                <w:left w:val="none" w:sz="0" w:space="0" w:color="auto"/>
                <w:bottom w:val="none" w:sz="0" w:space="0" w:color="auto"/>
                <w:right w:val="none" w:sz="0" w:space="0" w:color="auto"/>
              </w:divBdr>
            </w:div>
            <w:div w:id="886837572">
              <w:marLeft w:val="0"/>
              <w:marRight w:val="0"/>
              <w:marTop w:val="0"/>
              <w:marBottom w:val="0"/>
              <w:divBdr>
                <w:top w:val="none" w:sz="0" w:space="0" w:color="auto"/>
                <w:left w:val="none" w:sz="0" w:space="0" w:color="auto"/>
                <w:bottom w:val="none" w:sz="0" w:space="0" w:color="auto"/>
                <w:right w:val="none" w:sz="0" w:space="0" w:color="auto"/>
              </w:divBdr>
            </w:div>
            <w:div w:id="1999192897">
              <w:marLeft w:val="0"/>
              <w:marRight w:val="0"/>
              <w:marTop w:val="0"/>
              <w:marBottom w:val="0"/>
              <w:divBdr>
                <w:top w:val="none" w:sz="0" w:space="0" w:color="auto"/>
                <w:left w:val="none" w:sz="0" w:space="0" w:color="auto"/>
                <w:bottom w:val="none" w:sz="0" w:space="0" w:color="auto"/>
                <w:right w:val="none" w:sz="0" w:space="0" w:color="auto"/>
              </w:divBdr>
            </w:div>
            <w:div w:id="520171053">
              <w:marLeft w:val="0"/>
              <w:marRight w:val="0"/>
              <w:marTop w:val="0"/>
              <w:marBottom w:val="0"/>
              <w:divBdr>
                <w:top w:val="none" w:sz="0" w:space="0" w:color="auto"/>
                <w:left w:val="none" w:sz="0" w:space="0" w:color="auto"/>
                <w:bottom w:val="none" w:sz="0" w:space="0" w:color="auto"/>
                <w:right w:val="none" w:sz="0" w:space="0" w:color="auto"/>
              </w:divBdr>
            </w:div>
            <w:div w:id="3484467">
              <w:marLeft w:val="0"/>
              <w:marRight w:val="0"/>
              <w:marTop w:val="0"/>
              <w:marBottom w:val="0"/>
              <w:divBdr>
                <w:top w:val="none" w:sz="0" w:space="0" w:color="auto"/>
                <w:left w:val="none" w:sz="0" w:space="0" w:color="auto"/>
                <w:bottom w:val="none" w:sz="0" w:space="0" w:color="auto"/>
                <w:right w:val="none" w:sz="0" w:space="0" w:color="auto"/>
              </w:divBdr>
            </w:div>
            <w:div w:id="1502231948">
              <w:marLeft w:val="0"/>
              <w:marRight w:val="0"/>
              <w:marTop w:val="0"/>
              <w:marBottom w:val="0"/>
              <w:divBdr>
                <w:top w:val="none" w:sz="0" w:space="0" w:color="auto"/>
                <w:left w:val="none" w:sz="0" w:space="0" w:color="auto"/>
                <w:bottom w:val="none" w:sz="0" w:space="0" w:color="auto"/>
                <w:right w:val="none" w:sz="0" w:space="0" w:color="auto"/>
              </w:divBdr>
            </w:div>
            <w:div w:id="921598407">
              <w:marLeft w:val="0"/>
              <w:marRight w:val="0"/>
              <w:marTop w:val="0"/>
              <w:marBottom w:val="0"/>
              <w:divBdr>
                <w:top w:val="none" w:sz="0" w:space="0" w:color="auto"/>
                <w:left w:val="none" w:sz="0" w:space="0" w:color="auto"/>
                <w:bottom w:val="none" w:sz="0" w:space="0" w:color="auto"/>
                <w:right w:val="none" w:sz="0" w:space="0" w:color="auto"/>
              </w:divBdr>
            </w:div>
            <w:div w:id="2016347237">
              <w:marLeft w:val="0"/>
              <w:marRight w:val="0"/>
              <w:marTop w:val="0"/>
              <w:marBottom w:val="0"/>
              <w:divBdr>
                <w:top w:val="none" w:sz="0" w:space="0" w:color="auto"/>
                <w:left w:val="none" w:sz="0" w:space="0" w:color="auto"/>
                <w:bottom w:val="none" w:sz="0" w:space="0" w:color="auto"/>
                <w:right w:val="none" w:sz="0" w:space="0" w:color="auto"/>
              </w:divBdr>
            </w:div>
            <w:div w:id="777796230">
              <w:marLeft w:val="0"/>
              <w:marRight w:val="0"/>
              <w:marTop w:val="0"/>
              <w:marBottom w:val="0"/>
              <w:divBdr>
                <w:top w:val="none" w:sz="0" w:space="0" w:color="auto"/>
                <w:left w:val="none" w:sz="0" w:space="0" w:color="auto"/>
                <w:bottom w:val="none" w:sz="0" w:space="0" w:color="auto"/>
                <w:right w:val="none" w:sz="0" w:space="0" w:color="auto"/>
              </w:divBdr>
            </w:div>
            <w:div w:id="1349064837">
              <w:marLeft w:val="0"/>
              <w:marRight w:val="0"/>
              <w:marTop w:val="0"/>
              <w:marBottom w:val="0"/>
              <w:divBdr>
                <w:top w:val="none" w:sz="0" w:space="0" w:color="auto"/>
                <w:left w:val="none" w:sz="0" w:space="0" w:color="auto"/>
                <w:bottom w:val="none" w:sz="0" w:space="0" w:color="auto"/>
                <w:right w:val="none" w:sz="0" w:space="0" w:color="auto"/>
              </w:divBdr>
            </w:div>
            <w:div w:id="680544524">
              <w:marLeft w:val="0"/>
              <w:marRight w:val="0"/>
              <w:marTop w:val="0"/>
              <w:marBottom w:val="0"/>
              <w:divBdr>
                <w:top w:val="none" w:sz="0" w:space="0" w:color="auto"/>
                <w:left w:val="none" w:sz="0" w:space="0" w:color="auto"/>
                <w:bottom w:val="none" w:sz="0" w:space="0" w:color="auto"/>
                <w:right w:val="none" w:sz="0" w:space="0" w:color="auto"/>
              </w:divBdr>
            </w:div>
            <w:div w:id="1746410604">
              <w:marLeft w:val="0"/>
              <w:marRight w:val="0"/>
              <w:marTop w:val="0"/>
              <w:marBottom w:val="0"/>
              <w:divBdr>
                <w:top w:val="none" w:sz="0" w:space="0" w:color="auto"/>
                <w:left w:val="none" w:sz="0" w:space="0" w:color="auto"/>
                <w:bottom w:val="none" w:sz="0" w:space="0" w:color="auto"/>
                <w:right w:val="none" w:sz="0" w:space="0" w:color="auto"/>
              </w:divBdr>
            </w:div>
            <w:div w:id="2060781060">
              <w:marLeft w:val="0"/>
              <w:marRight w:val="0"/>
              <w:marTop w:val="0"/>
              <w:marBottom w:val="0"/>
              <w:divBdr>
                <w:top w:val="none" w:sz="0" w:space="0" w:color="auto"/>
                <w:left w:val="none" w:sz="0" w:space="0" w:color="auto"/>
                <w:bottom w:val="none" w:sz="0" w:space="0" w:color="auto"/>
                <w:right w:val="none" w:sz="0" w:space="0" w:color="auto"/>
              </w:divBdr>
            </w:div>
            <w:div w:id="1654721022">
              <w:marLeft w:val="0"/>
              <w:marRight w:val="0"/>
              <w:marTop w:val="0"/>
              <w:marBottom w:val="0"/>
              <w:divBdr>
                <w:top w:val="none" w:sz="0" w:space="0" w:color="auto"/>
                <w:left w:val="none" w:sz="0" w:space="0" w:color="auto"/>
                <w:bottom w:val="none" w:sz="0" w:space="0" w:color="auto"/>
                <w:right w:val="none" w:sz="0" w:space="0" w:color="auto"/>
              </w:divBdr>
            </w:div>
            <w:div w:id="1898009850">
              <w:marLeft w:val="0"/>
              <w:marRight w:val="0"/>
              <w:marTop w:val="0"/>
              <w:marBottom w:val="0"/>
              <w:divBdr>
                <w:top w:val="none" w:sz="0" w:space="0" w:color="auto"/>
                <w:left w:val="none" w:sz="0" w:space="0" w:color="auto"/>
                <w:bottom w:val="none" w:sz="0" w:space="0" w:color="auto"/>
                <w:right w:val="none" w:sz="0" w:space="0" w:color="auto"/>
              </w:divBdr>
            </w:div>
            <w:div w:id="467403914">
              <w:marLeft w:val="0"/>
              <w:marRight w:val="0"/>
              <w:marTop w:val="0"/>
              <w:marBottom w:val="0"/>
              <w:divBdr>
                <w:top w:val="none" w:sz="0" w:space="0" w:color="auto"/>
                <w:left w:val="none" w:sz="0" w:space="0" w:color="auto"/>
                <w:bottom w:val="none" w:sz="0" w:space="0" w:color="auto"/>
                <w:right w:val="none" w:sz="0" w:space="0" w:color="auto"/>
              </w:divBdr>
            </w:div>
            <w:div w:id="773480466">
              <w:marLeft w:val="0"/>
              <w:marRight w:val="0"/>
              <w:marTop w:val="0"/>
              <w:marBottom w:val="0"/>
              <w:divBdr>
                <w:top w:val="none" w:sz="0" w:space="0" w:color="auto"/>
                <w:left w:val="none" w:sz="0" w:space="0" w:color="auto"/>
                <w:bottom w:val="none" w:sz="0" w:space="0" w:color="auto"/>
                <w:right w:val="none" w:sz="0" w:space="0" w:color="auto"/>
              </w:divBdr>
            </w:div>
            <w:div w:id="803693461">
              <w:marLeft w:val="0"/>
              <w:marRight w:val="0"/>
              <w:marTop w:val="0"/>
              <w:marBottom w:val="0"/>
              <w:divBdr>
                <w:top w:val="none" w:sz="0" w:space="0" w:color="auto"/>
                <w:left w:val="none" w:sz="0" w:space="0" w:color="auto"/>
                <w:bottom w:val="none" w:sz="0" w:space="0" w:color="auto"/>
                <w:right w:val="none" w:sz="0" w:space="0" w:color="auto"/>
              </w:divBdr>
            </w:div>
            <w:div w:id="56706592">
              <w:marLeft w:val="0"/>
              <w:marRight w:val="0"/>
              <w:marTop w:val="0"/>
              <w:marBottom w:val="0"/>
              <w:divBdr>
                <w:top w:val="none" w:sz="0" w:space="0" w:color="auto"/>
                <w:left w:val="none" w:sz="0" w:space="0" w:color="auto"/>
                <w:bottom w:val="none" w:sz="0" w:space="0" w:color="auto"/>
                <w:right w:val="none" w:sz="0" w:space="0" w:color="auto"/>
              </w:divBdr>
            </w:div>
            <w:div w:id="1459447878">
              <w:marLeft w:val="0"/>
              <w:marRight w:val="0"/>
              <w:marTop w:val="0"/>
              <w:marBottom w:val="0"/>
              <w:divBdr>
                <w:top w:val="none" w:sz="0" w:space="0" w:color="auto"/>
                <w:left w:val="none" w:sz="0" w:space="0" w:color="auto"/>
                <w:bottom w:val="none" w:sz="0" w:space="0" w:color="auto"/>
                <w:right w:val="none" w:sz="0" w:space="0" w:color="auto"/>
              </w:divBdr>
            </w:div>
            <w:div w:id="2033611068">
              <w:marLeft w:val="0"/>
              <w:marRight w:val="0"/>
              <w:marTop w:val="0"/>
              <w:marBottom w:val="0"/>
              <w:divBdr>
                <w:top w:val="none" w:sz="0" w:space="0" w:color="auto"/>
                <w:left w:val="none" w:sz="0" w:space="0" w:color="auto"/>
                <w:bottom w:val="none" w:sz="0" w:space="0" w:color="auto"/>
                <w:right w:val="none" w:sz="0" w:space="0" w:color="auto"/>
              </w:divBdr>
            </w:div>
            <w:div w:id="812992251">
              <w:marLeft w:val="0"/>
              <w:marRight w:val="0"/>
              <w:marTop w:val="0"/>
              <w:marBottom w:val="0"/>
              <w:divBdr>
                <w:top w:val="none" w:sz="0" w:space="0" w:color="auto"/>
                <w:left w:val="none" w:sz="0" w:space="0" w:color="auto"/>
                <w:bottom w:val="none" w:sz="0" w:space="0" w:color="auto"/>
                <w:right w:val="none" w:sz="0" w:space="0" w:color="auto"/>
              </w:divBdr>
            </w:div>
            <w:div w:id="960763141">
              <w:marLeft w:val="0"/>
              <w:marRight w:val="0"/>
              <w:marTop w:val="0"/>
              <w:marBottom w:val="0"/>
              <w:divBdr>
                <w:top w:val="none" w:sz="0" w:space="0" w:color="auto"/>
                <w:left w:val="none" w:sz="0" w:space="0" w:color="auto"/>
                <w:bottom w:val="none" w:sz="0" w:space="0" w:color="auto"/>
                <w:right w:val="none" w:sz="0" w:space="0" w:color="auto"/>
              </w:divBdr>
            </w:div>
            <w:div w:id="1934513877">
              <w:marLeft w:val="0"/>
              <w:marRight w:val="0"/>
              <w:marTop w:val="0"/>
              <w:marBottom w:val="0"/>
              <w:divBdr>
                <w:top w:val="none" w:sz="0" w:space="0" w:color="auto"/>
                <w:left w:val="none" w:sz="0" w:space="0" w:color="auto"/>
                <w:bottom w:val="none" w:sz="0" w:space="0" w:color="auto"/>
                <w:right w:val="none" w:sz="0" w:space="0" w:color="auto"/>
              </w:divBdr>
            </w:div>
            <w:div w:id="1012996589">
              <w:marLeft w:val="0"/>
              <w:marRight w:val="0"/>
              <w:marTop w:val="0"/>
              <w:marBottom w:val="0"/>
              <w:divBdr>
                <w:top w:val="none" w:sz="0" w:space="0" w:color="auto"/>
                <w:left w:val="none" w:sz="0" w:space="0" w:color="auto"/>
                <w:bottom w:val="none" w:sz="0" w:space="0" w:color="auto"/>
                <w:right w:val="none" w:sz="0" w:space="0" w:color="auto"/>
              </w:divBdr>
            </w:div>
            <w:div w:id="563377007">
              <w:marLeft w:val="0"/>
              <w:marRight w:val="0"/>
              <w:marTop w:val="0"/>
              <w:marBottom w:val="0"/>
              <w:divBdr>
                <w:top w:val="none" w:sz="0" w:space="0" w:color="auto"/>
                <w:left w:val="none" w:sz="0" w:space="0" w:color="auto"/>
                <w:bottom w:val="none" w:sz="0" w:space="0" w:color="auto"/>
                <w:right w:val="none" w:sz="0" w:space="0" w:color="auto"/>
              </w:divBdr>
            </w:div>
            <w:div w:id="197091108">
              <w:marLeft w:val="0"/>
              <w:marRight w:val="0"/>
              <w:marTop w:val="0"/>
              <w:marBottom w:val="0"/>
              <w:divBdr>
                <w:top w:val="none" w:sz="0" w:space="0" w:color="auto"/>
                <w:left w:val="none" w:sz="0" w:space="0" w:color="auto"/>
                <w:bottom w:val="none" w:sz="0" w:space="0" w:color="auto"/>
                <w:right w:val="none" w:sz="0" w:space="0" w:color="auto"/>
              </w:divBdr>
            </w:div>
            <w:div w:id="29115820">
              <w:marLeft w:val="0"/>
              <w:marRight w:val="0"/>
              <w:marTop w:val="0"/>
              <w:marBottom w:val="0"/>
              <w:divBdr>
                <w:top w:val="none" w:sz="0" w:space="0" w:color="auto"/>
                <w:left w:val="none" w:sz="0" w:space="0" w:color="auto"/>
                <w:bottom w:val="none" w:sz="0" w:space="0" w:color="auto"/>
                <w:right w:val="none" w:sz="0" w:space="0" w:color="auto"/>
              </w:divBdr>
            </w:div>
            <w:div w:id="43647706">
              <w:marLeft w:val="0"/>
              <w:marRight w:val="0"/>
              <w:marTop w:val="0"/>
              <w:marBottom w:val="0"/>
              <w:divBdr>
                <w:top w:val="none" w:sz="0" w:space="0" w:color="auto"/>
                <w:left w:val="none" w:sz="0" w:space="0" w:color="auto"/>
                <w:bottom w:val="none" w:sz="0" w:space="0" w:color="auto"/>
                <w:right w:val="none" w:sz="0" w:space="0" w:color="auto"/>
              </w:divBdr>
            </w:div>
            <w:div w:id="1762750318">
              <w:marLeft w:val="0"/>
              <w:marRight w:val="0"/>
              <w:marTop w:val="0"/>
              <w:marBottom w:val="0"/>
              <w:divBdr>
                <w:top w:val="none" w:sz="0" w:space="0" w:color="auto"/>
                <w:left w:val="none" w:sz="0" w:space="0" w:color="auto"/>
                <w:bottom w:val="none" w:sz="0" w:space="0" w:color="auto"/>
                <w:right w:val="none" w:sz="0" w:space="0" w:color="auto"/>
              </w:divBdr>
            </w:div>
            <w:div w:id="1730373377">
              <w:marLeft w:val="0"/>
              <w:marRight w:val="0"/>
              <w:marTop w:val="0"/>
              <w:marBottom w:val="0"/>
              <w:divBdr>
                <w:top w:val="none" w:sz="0" w:space="0" w:color="auto"/>
                <w:left w:val="none" w:sz="0" w:space="0" w:color="auto"/>
                <w:bottom w:val="none" w:sz="0" w:space="0" w:color="auto"/>
                <w:right w:val="none" w:sz="0" w:space="0" w:color="auto"/>
              </w:divBdr>
            </w:div>
            <w:div w:id="1247037942">
              <w:marLeft w:val="0"/>
              <w:marRight w:val="0"/>
              <w:marTop w:val="0"/>
              <w:marBottom w:val="0"/>
              <w:divBdr>
                <w:top w:val="none" w:sz="0" w:space="0" w:color="auto"/>
                <w:left w:val="none" w:sz="0" w:space="0" w:color="auto"/>
                <w:bottom w:val="none" w:sz="0" w:space="0" w:color="auto"/>
                <w:right w:val="none" w:sz="0" w:space="0" w:color="auto"/>
              </w:divBdr>
            </w:div>
            <w:div w:id="1858613624">
              <w:marLeft w:val="0"/>
              <w:marRight w:val="0"/>
              <w:marTop w:val="0"/>
              <w:marBottom w:val="0"/>
              <w:divBdr>
                <w:top w:val="none" w:sz="0" w:space="0" w:color="auto"/>
                <w:left w:val="none" w:sz="0" w:space="0" w:color="auto"/>
                <w:bottom w:val="none" w:sz="0" w:space="0" w:color="auto"/>
                <w:right w:val="none" w:sz="0" w:space="0" w:color="auto"/>
              </w:divBdr>
            </w:div>
            <w:div w:id="1673877727">
              <w:marLeft w:val="0"/>
              <w:marRight w:val="0"/>
              <w:marTop w:val="0"/>
              <w:marBottom w:val="0"/>
              <w:divBdr>
                <w:top w:val="none" w:sz="0" w:space="0" w:color="auto"/>
                <w:left w:val="none" w:sz="0" w:space="0" w:color="auto"/>
                <w:bottom w:val="none" w:sz="0" w:space="0" w:color="auto"/>
                <w:right w:val="none" w:sz="0" w:space="0" w:color="auto"/>
              </w:divBdr>
            </w:div>
            <w:div w:id="2079664771">
              <w:marLeft w:val="0"/>
              <w:marRight w:val="0"/>
              <w:marTop w:val="0"/>
              <w:marBottom w:val="0"/>
              <w:divBdr>
                <w:top w:val="none" w:sz="0" w:space="0" w:color="auto"/>
                <w:left w:val="none" w:sz="0" w:space="0" w:color="auto"/>
                <w:bottom w:val="none" w:sz="0" w:space="0" w:color="auto"/>
                <w:right w:val="none" w:sz="0" w:space="0" w:color="auto"/>
              </w:divBdr>
            </w:div>
            <w:div w:id="176122431">
              <w:marLeft w:val="0"/>
              <w:marRight w:val="0"/>
              <w:marTop w:val="0"/>
              <w:marBottom w:val="0"/>
              <w:divBdr>
                <w:top w:val="none" w:sz="0" w:space="0" w:color="auto"/>
                <w:left w:val="none" w:sz="0" w:space="0" w:color="auto"/>
                <w:bottom w:val="none" w:sz="0" w:space="0" w:color="auto"/>
                <w:right w:val="none" w:sz="0" w:space="0" w:color="auto"/>
              </w:divBdr>
            </w:div>
            <w:div w:id="587617748">
              <w:marLeft w:val="0"/>
              <w:marRight w:val="0"/>
              <w:marTop w:val="0"/>
              <w:marBottom w:val="0"/>
              <w:divBdr>
                <w:top w:val="none" w:sz="0" w:space="0" w:color="auto"/>
                <w:left w:val="none" w:sz="0" w:space="0" w:color="auto"/>
                <w:bottom w:val="none" w:sz="0" w:space="0" w:color="auto"/>
                <w:right w:val="none" w:sz="0" w:space="0" w:color="auto"/>
              </w:divBdr>
            </w:div>
            <w:div w:id="1161429237">
              <w:marLeft w:val="0"/>
              <w:marRight w:val="0"/>
              <w:marTop w:val="0"/>
              <w:marBottom w:val="0"/>
              <w:divBdr>
                <w:top w:val="none" w:sz="0" w:space="0" w:color="auto"/>
                <w:left w:val="none" w:sz="0" w:space="0" w:color="auto"/>
                <w:bottom w:val="none" w:sz="0" w:space="0" w:color="auto"/>
                <w:right w:val="none" w:sz="0" w:space="0" w:color="auto"/>
              </w:divBdr>
            </w:div>
            <w:div w:id="936208127">
              <w:marLeft w:val="0"/>
              <w:marRight w:val="0"/>
              <w:marTop w:val="0"/>
              <w:marBottom w:val="0"/>
              <w:divBdr>
                <w:top w:val="none" w:sz="0" w:space="0" w:color="auto"/>
                <w:left w:val="none" w:sz="0" w:space="0" w:color="auto"/>
                <w:bottom w:val="none" w:sz="0" w:space="0" w:color="auto"/>
                <w:right w:val="none" w:sz="0" w:space="0" w:color="auto"/>
              </w:divBdr>
            </w:div>
            <w:div w:id="1718814238">
              <w:marLeft w:val="0"/>
              <w:marRight w:val="0"/>
              <w:marTop w:val="0"/>
              <w:marBottom w:val="0"/>
              <w:divBdr>
                <w:top w:val="none" w:sz="0" w:space="0" w:color="auto"/>
                <w:left w:val="none" w:sz="0" w:space="0" w:color="auto"/>
                <w:bottom w:val="none" w:sz="0" w:space="0" w:color="auto"/>
                <w:right w:val="none" w:sz="0" w:space="0" w:color="auto"/>
              </w:divBdr>
            </w:div>
            <w:div w:id="751661601">
              <w:marLeft w:val="0"/>
              <w:marRight w:val="0"/>
              <w:marTop w:val="0"/>
              <w:marBottom w:val="0"/>
              <w:divBdr>
                <w:top w:val="none" w:sz="0" w:space="0" w:color="auto"/>
                <w:left w:val="none" w:sz="0" w:space="0" w:color="auto"/>
                <w:bottom w:val="none" w:sz="0" w:space="0" w:color="auto"/>
                <w:right w:val="none" w:sz="0" w:space="0" w:color="auto"/>
              </w:divBdr>
            </w:div>
            <w:div w:id="73860342">
              <w:marLeft w:val="0"/>
              <w:marRight w:val="0"/>
              <w:marTop w:val="0"/>
              <w:marBottom w:val="0"/>
              <w:divBdr>
                <w:top w:val="none" w:sz="0" w:space="0" w:color="auto"/>
                <w:left w:val="none" w:sz="0" w:space="0" w:color="auto"/>
                <w:bottom w:val="none" w:sz="0" w:space="0" w:color="auto"/>
                <w:right w:val="none" w:sz="0" w:space="0" w:color="auto"/>
              </w:divBdr>
            </w:div>
            <w:div w:id="1217741357">
              <w:marLeft w:val="0"/>
              <w:marRight w:val="0"/>
              <w:marTop w:val="0"/>
              <w:marBottom w:val="0"/>
              <w:divBdr>
                <w:top w:val="none" w:sz="0" w:space="0" w:color="auto"/>
                <w:left w:val="none" w:sz="0" w:space="0" w:color="auto"/>
                <w:bottom w:val="none" w:sz="0" w:space="0" w:color="auto"/>
                <w:right w:val="none" w:sz="0" w:space="0" w:color="auto"/>
              </w:divBdr>
            </w:div>
            <w:div w:id="1453547675">
              <w:marLeft w:val="0"/>
              <w:marRight w:val="0"/>
              <w:marTop w:val="0"/>
              <w:marBottom w:val="0"/>
              <w:divBdr>
                <w:top w:val="none" w:sz="0" w:space="0" w:color="auto"/>
                <w:left w:val="none" w:sz="0" w:space="0" w:color="auto"/>
                <w:bottom w:val="none" w:sz="0" w:space="0" w:color="auto"/>
                <w:right w:val="none" w:sz="0" w:space="0" w:color="auto"/>
              </w:divBdr>
            </w:div>
            <w:div w:id="1186485078">
              <w:marLeft w:val="0"/>
              <w:marRight w:val="0"/>
              <w:marTop w:val="0"/>
              <w:marBottom w:val="0"/>
              <w:divBdr>
                <w:top w:val="none" w:sz="0" w:space="0" w:color="auto"/>
                <w:left w:val="none" w:sz="0" w:space="0" w:color="auto"/>
                <w:bottom w:val="none" w:sz="0" w:space="0" w:color="auto"/>
                <w:right w:val="none" w:sz="0" w:space="0" w:color="auto"/>
              </w:divBdr>
            </w:div>
            <w:div w:id="896161034">
              <w:marLeft w:val="0"/>
              <w:marRight w:val="0"/>
              <w:marTop w:val="0"/>
              <w:marBottom w:val="0"/>
              <w:divBdr>
                <w:top w:val="none" w:sz="0" w:space="0" w:color="auto"/>
                <w:left w:val="none" w:sz="0" w:space="0" w:color="auto"/>
                <w:bottom w:val="none" w:sz="0" w:space="0" w:color="auto"/>
                <w:right w:val="none" w:sz="0" w:space="0" w:color="auto"/>
              </w:divBdr>
            </w:div>
            <w:div w:id="1942297603">
              <w:marLeft w:val="0"/>
              <w:marRight w:val="0"/>
              <w:marTop w:val="0"/>
              <w:marBottom w:val="0"/>
              <w:divBdr>
                <w:top w:val="none" w:sz="0" w:space="0" w:color="auto"/>
                <w:left w:val="none" w:sz="0" w:space="0" w:color="auto"/>
                <w:bottom w:val="none" w:sz="0" w:space="0" w:color="auto"/>
                <w:right w:val="none" w:sz="0" w:space="0" w:color="auto"/>
              </w:divBdr>
            </w:div>
            <w:div w:id="490945855">
              <w:marLeft w:val="0"/>
              <w:marRight w:val="0"/>
              <w:marTop w:val="0"/>
              <w:marBottom w:val="0"/>
              <w:divBdr>
                <w:top w:val="none" w:sz="0" w:space="0" w:color="auto"/>
                <w:left w:val="none" w:sz="0" w:space="0" w:color="auto"/>
                <w:bottom w:val="none" w:sz="0" w:space="0" w:color="auto"/>
                <w:right w:val="none" w:sz="0" w:space="0" w:color="auto"/>
              </w:divBdr>
            </w:div>
            <w:div w:id="873886702">
              <w:marLeft w:val="0"/>
              <w:marRight w:val="0"/>
              <w:marTop w:val="0"/>
              <w:marBottom w:val="0"/>
              <w:divBdr>
                <w:top w:val="none" w:sz="0" w:space="0" w:color="auto"/>
                <w:left w:val="none" w:sz="0" w:space="0" w:color="auto"/>
                <w:bottom w:val="none" w:sz="0" w:space="0" w:color="auto"/>
                <w:right w:val="none" w:sz="0" w:space="0" w:color="auto"/>
              </w:divBdr>
            </w:div>
            <w:div w:id="557593860">
              <w:marLeft w:val="0"/>
              <w:marRight w:val="0"/>
              <w:marTop w:val="0"/>
              <w:marBottom w:val="0"/>
              <w:divBdr>
                <w:top w:val="none" w:sz="0" w:space="0" w:color="auto"/>
                <w:left w:val="none" w:sz="0" w:space="0" w:color="auto"/>
                <w:bottom w:val="none" w:sz="0" w:space="0" w:color="auto"/>
                <w:right w:val="none" w:sz="0" w:space="0" w:color="auto"/>
              </w:divBdr>
            </w:div>
            <w:div w:id="2007203514">
              <w:marLeft w:val="0"/>
              <w:marRight w:val="0"/>
              <w:marTop w:val="0"/>
              <w:marBottom w:val="0"/>
              <w:divBdr>
                <w:top w:val="none" w:sz="0" w:space="0" w:color="auto"/>
                <w:left w:val="none" w:sz="0" w:space="0" w:color="auto"/>
                <w:bottom w:val="none" w:sz="0" w:space="0" w:color="auto"/>
                <w:right w:val="none" w:sz="0" w:space="0" w:color="auto"/>
              </w:divBdr>
            </w:div>
            <w:div w:id="1675647523">
              <w:marLeft w:val="0"/>
              <w:marRight w:val="0"/>
              <w:marTop w:val="0"/>
              <w:marBottom w:val="0"/>
              <w:divBdr>
                <w:top w:val="none" w:sz="0" w:space="0" w:color="auto"/>
                <w:left w:val="none" w:sz="0" w:space="0" w:color="auto"/>
                <w:bottom w:val="none" w:sz="0" w:space="0" w:color="auto"/>
                <w:right w:val="none" w:sz="0" w:space="0" w:color="auto"/>
              </w:divBdr>
            </w:div>
            <w:div w:id="225651833">
              <w:marLeft w:val="0"/>
              <w:marRight w:val="0"/>
              <w:marTop w:val="0"/>
              <w:marBottom w:val="0"/>
              <w:divBdr>
                <w:top w:val="none" w:sz="0" w:space="0" w:color="auto"/>
                <w:left w:val="none" w:sz="0" w:space="0" w:color="auto"/>
                <w:bottom w:val="none" w:sz="0" w:space="0" w:color="auto"/>
                <w:right w:val="none" w:sz="0" w:space="0" w:color="auto"/>
              </w:divBdr>
            </w:div>
            <w:div w:id="663705460">
              <w:marLeft w:val="0"/>
              <w:marRight w:val="0"/>
              <w:marTop w:val="0"/>
              <w:marBottom w:val="0"/>
              <w:divBdr>
                <w:top w:val="none" w:sz="0" w:space="0" w:color="auto"/>
                <w:left w:val="none" w:sz="0" w:space="0" w:color="auto"/>
                <w:bottom w:val="none" w:sz="0" w:space="0" w:color="auto"/>
                <w:right w:val="none" w:sz="0" w:space="0" w:color="auto"/>
              </w:divBdr>
            </w:div>
            <w:div w:id="350452635">
              <w:marLeft w:val="0"/>
              <w:marRight w:val="0"/>
              <w:marTop w:val="0"/>
              <w:marBottom w:val="0"/>
              <w:divBdr>
                <w:top w:val="none" w:sz="0" w:space="0" w:color="auto"/>
                <w:left w:val="none" w:sz="0" w:space="0" w:color="auto"/>
                <w:bottom w:val="none" w:sz="0" w:space="0" w:color="auto"/>
                <w:right w:val="none" w:sz="0" w:space="0" w:color="auto"/>
              </w:divBdr>
            </w:div>
            <w:div w:id="295838745">
              <w:marLeft w:val="0"/>
              <w:marRight w:val="0"/>
              <w:marTop w:val="0"/>
              <w:marBottom w:val="0"/>
              <w:divBdr>
                <w:top w:val="none" w:sz="0" w:space="0" w:color="auto"/>
                <w:left w:val="none" w:sz="0" w:space="0" w:color="auto"/>
                <w:bottom w:val="none" w:sz="0" w:space="0" w:color="auto"/>
                <w:right w:val="none" w:sz="0" w:space="0" w:color="auto"/>
              </w:divBdr>
            </w:div>
            <w:div w:id="1913393687">
              <w:marLeft w:val="0"/>
              <w:marRight w:val="0"/>
              <w:marTop w:val="0"/>
              <w:marBottom w:val="0"/>
              <w:divBdr>
                <w:top w:val="none" w:sz="0" w:space="0" w:color="auto"/>
                <w:left w:val="none" w:sz="0" w:space="0" w:color="auto"/>
                <w:bottom w:val="none" w:sz="0" w:space="0" w:color="auto"/>
                <w:right w:val="none" w:sz="0" w:space="0" w:color="auto"/>
              </w:divBdr>
            </w:div>
            <w:div w:id="2141461141">
              <w:marLeft w:val="0"/>
              <w:marRight w:val="0"/>
              <w:marTop w:val="0"/>
              <w:marBottom w:val="0"/>
              <w:divBdr>
                <w:top w:val="none" w:sz="0" w:space="0" w:color="auto"/>
                <w:left w:val="none" w:sz="0" w:space="0" w:color="auto"/>
                <w:bottom w:val="none" w:sz="0" w:space="0" w:color="auto"/>
                <w:right w:val="none" w:sz="0" w:space="0" w:color="auto"/>
              </w:divBdr>
            </w:div>
            <w:div w:id="1653635281">
              <w:marLeft w:val="0"/>
              <w:marRight w:val="0"/>
              <w:marTop w:val="0"/>
              <w:marBottom w:val="0"/>
              <w:divBdr>
                <w:top w:val="none" w:sz="0" w:space="0" w:color="auto"/>
                <w:left w:val="none" w:sz="0" w:space="0" w:color="auto"/>
                <w:bottom w:val="none" w:sz="0" w:space="0" w:color="auto"/>
                <w:right w:val="none" w:sz="0" w:space="0" w:color="auto"/>
              </w:divBdr>
            </w:div>
            <w:div w:id="67771803">
              <w:marLeft w:val="0"/>
              <w:marRight w:val="0"/>
              <w:marTop w:val="0"/>
              <w:marBottom w:val="0"/>
              <w:divBdr>
                <w:top w:val="none" w:sz="0" w:space="0" w:color="auto"/>
                <w:left w:val="none" w:sz="0" w:space="0" w:color="auto"/>
                <w:bottom w:val="none" w:sz="0" w:space="0" w:color="auto"/>
                <w:right w:val="none" w:sz="0" w:space="0" w:color="auto"/>
              </w:divBdr>
            </w:div>
            <w:div w:id="1216698723">
              <w:marLeft w:val="0"/>
              <w:marRight w:val="0"/>
              <w:marTop w:val="0"/>
              <w:marBottom w:val="0"/>
              <w:divBdr>
                <w:top w:val="none" w:sz="0" w:space="0" w:color="auto"/>
                <w:left w:val="none" w:sz="0" w:space="0" w:color="auto"/>
                <w:bottom w:val="none" w:sz="0" w:space="0" w:color="auto"/>
                <w:right w:val="none" w:sz="0" w:space="0" w:color="auto"/>
              </w:divBdr>
            </w:div>
            <w:div w:id="1320842010">
              <w:marLeft w:val="0"/>
              <w:marRight w:val="0"/>
              <w:marTop w:val="0"/>
              <w:marBottom w:val="0"/>
              <w:divBdr>
                <w:top w:val="none" w:sz="0" w:space="0" w:color="auto"/>
                <w:left w:val="none" w:sz="0" w:space="0" w:color="auto"/>
                <w:bottom w:val="none" w:sz="0" w:space="0" w:color="auto"/>
                <w:right w:val="none" w:sz="0" w:space="0" w:color="auto"/>
              </w:divBdr>
            </w:div>
            <w:div w:id="1339116349">
              <w:marLeft w:val="0"/>
              <w:marRight w:val="0"/>
              <w:marTop w:val="0"/>
              <w:marBottom w:val="0"/>
              <w:divBdr>
                <w:top w:val="none" w:sz="0" w:space="0" w:color="auto"/>
                <w:left w:val="none" w:sz="0" w:space="0" w:color="auto"/>
                <w:bottom w:val="none" w:sz="0" w:space="0" w:color="auto"/>
                <w:right w:val="none" w:sz="0" w:space="0" w:color="auto"/>
              </w:divBdr>
            </w:div>
            <w:div w:id="80302418">
              <w:marLeft w:val="0"/>
              <w:marRight w:val="0"/>
              <w:marTop w:val="0"/>
              <w:marBottom w:val="0"/>
              <w:divBdr>
                <w:top w:val="none" w:sz="0" w:space="0" w:color="auto"/>
                <w:left w:val="none" w:sz="0" w:space="0" w:color="auto"/>
                <w:bottom w:val="none" w:sz="0" w:space="0" w:color="auto"/>
                <w:right w:val="none" w:sz="0" w:space="0" w:color="auto"/>
              </w:divBdr>
            </w:div>
            <w:div w:id="1245457819">
              <w:marLeft w:val="0"/>
              <w:marRight w:val="0"/>
              <w:marTop w:val="0"/>
              <w:marBottom w:val="0"/>
              <w:divBdr>
                <w:top w:val="none" w:sz="0" w:space="0" w:color="auto"/>
                <w:left w:val="none" w:sz="0" w:space="0" w:color="auto"/>
                <w:bottom w:val="none" w:sz="0" w:space="0" w:color="auto"/>
                <w:right w:val="none" w:sz="0" w:space="0" w:color="auto"/>
              </w:divBdr>
            </w:div>
            <w:div w:id="917446384">
              <w:marLeft w:val="0"/>
              <w:marRight w:val="0"/>
              <w:marTop w:val="0"/>
              <w:marBottom w:val="0"/>
              <w:divBdr>
                <w:top w:val="none" w:sz="0" w:space="0" w:color="auto"/>
                <w:left w:val="none" w:sz="0" w:space="0" w:color="auto"/>
                <w:bottom w:val="none" w:sz="0" w:space="0" w:color="auto"/>
                <w:right w:val="none" w:sz="0" w:space="0" w:color="auto"/>
              </w:divBdr>
            </w:div>
            <w:div w:id="1790784503">
              <w:marLeft w:val="0"/>
              <w:marRight w:val="0"/>
              <w:marTop w:val="0"/>
              <w:marBottom w:val="0"/>
              <w:divBdr>
                <w:top w:val="none" w:sz="0" w:space="0" w:color="auto"/>
                <w:left w:val="none" w:sz="0" w:space="0" w:color="auto"/>
                <w:bottom w:val="none" w:sz="0" w:space="0" w:color="auto"/>
                <w:right w:val="none" w:sz="0" w:space="0" w:color="auto"/>
              </w:divBdr>
            </w:div>
            <w:div w:id="284384845">
              <w:marLeft w:val="0"/>
              <w:marRight w:val="0"/>
              <w:marTop w:val="0"/>
              <w:marBottom w:val="0"/>
              <w:divBdr>
                <w:top w:val="none" w:sz="0" w:space="0" w:color="auto"/>
                <w:left w:val="none" w:sz="0" w:space="0" w:color="auto"/>
                <w:bottom w:val="none" w:sz="0" w:space="0" w:color="auto"/>
                <w:right w:val="none" w:sz="0" w:space="0" w:color="auto"/>
              </w:divBdr>
            </w:div>
            <w:div w:id="1623681789">
              <w:marLeft w:val="0"/>
              <w:marRight w:val="0"/>
              <w:marTop w:val="0"/>
              <w:marBottom w:val="0"/>
              <w:divBdr>
                <w:top w:val="none" w:sz="0" w:space="0" w:color="auto"/>
                <w:left w:val="none" w:sz="0" w:space="0" w:color="auto"/>
                <w:bottom w:val="none" w:sz="0" w:space="0" w:color="auto"/>
                <w:right w:val="none" w:sz="0" w:space="0" w:color="auto"/>
              </w:divBdr>
            </w:div>
            <w:div w:id="494030213">
              <w:marLeft w:val="0"/>
              <w:marRight w:val="0"/>
              <w:marTop w:val="0"/>
              <w:marBottom w:val="0"/>
              <w:divBdr>
                <w:top w:val="none" w:sz="0" w:space="0" w:color="auto"/>
                <w:left w:val="none" w:sz="0" w:space="0" w:color="auto"/>
                <w:bottom w:val="none" w:sz="0" w:space="0" w:color="auto"/>
                <w:right w:val="none" w:sz="0" w:space="0" w:color="auto"/>
              </w:divBdr>
            </w:div>
            <w:div w:id="44332465">
              <w:marLeft w:val="0"/>
              <w:marRight w:val="0"/>
              <w:marTop w:val="0"/>
              <w:marBottom w:val="0"/>
              <w:divBdr>
                <w:top w:val="none" w:sz="0" w:space="0" w:color="auto"/>
                <w:left w:val="none" w:sz="0" w:space="0" w:color="auto"/>
                <w:bottom w:val="none" w:sz="0" w:space="0" w:color="auto"/>
                <w:right w:val="none" w:sz="0" w:space="0" w:color="auto"/>
              </w:divBdr>
            </w:div>
            <w:div w:id="1110707720">
              <w:marLeft w:val="0"/>
              <w:marRight w:val="0"/>
              <w:marTop w:val="0"/>
              <w:marBottom w:val="0"/>
              <w:divBdr>
                <w:top w:val="none" w:sz="0" w:space="0" w:color="auto"/>
                <w:left w:val="none" w:sz="0" w:space="0" w:color="auto"/>
                <w:bottom w:val="none" w:sz="0" w:space="0" w:color="auto"/>
                <w:right w:val="none" w:sz="0" w:space="0" w:color="auto"/>
              </w:divBdr>
            </w:div>
            <w:div w:id="1187017123">
              <w:marLeft w:val="0"/>
              <w:marRight w:val="0"/>
              <w:marTop w:val="0"/>
              <w:marBottom w:val="0"/>
              <w:divBdr>
                <w:top w:val="none" w:sz="0" w:space="0" w:color="auto"/>
                <w:left w:val="none" w:sz="0" w:space="0" w:color="auto"/>
                <w:bottom w:val="none" w:sz="0" w:space="0" w:color="auto"/>
                <w:right w:val="none" w:sz="0" w:space="0" w:color="auto"/>
              </w:divBdr>
            </w:div>
            <w:div w:id="316543428">
              <w:marLeft w:val="0"/>
              <w:marRight w:val="0"/>
              <w:marTop w:val="0"/>
              <w:marBottom w:val="0"/>
              <w:divBdr>
                <w:top w:val="none" w:sz="0" w:space="0" w:color="auto"/>
                <w:left w:val="none" w:sz="0" w:space="0" w:color="auto"/>
                <w:bottom w:val="none" w:sz="0" w:space="0" w:color="auto"/>
                <w:right w:val="none" w:sz="0" w:space="0" w:color="auto"/>
              </w:divBdr>
            </w:div>
            <w:div w:id="624043001">
              <w:marLeft w:val="0"/>
              <w:marRight w:val="0"/>
              <w:marTop w:val="0"/>
              <w:marBottom w:val="0"/>
              <w:divBdr>
                <w:top w:val="none" w:sz="0" w:space="0" w:color="auto"/>
                <w:left w:val="none" w:sz="0" w:space="0" w:color="auto"/>
                <w:bottom w:val="none" w:sz="0" w:space="0" w:color="auto"/>
                <w:right w:val="none" w:sz="0" w:space="0" w:color="auto"/>
              </w:divBdr>
            </w:div>
            <w:div w:id="693841975">
              <w:marLeft w:val="0"/>
              <w:marRight w:val="0"/>
              <w:marTop w:val="0"/>
              <w:marBottom w:val="0"/>
              <w:divBdr>
                <w:top w:val="none" w:sz="0" w:space="0" w:color="auto"/>
                <w:left w:val="none" w:sz="0" w:space="0" w:color="auto"/>
                <w:bottom w:val="none" w:sz="0" w:space="0" w:color="auto"/>
                <w:right w:val="none" w:sz="0" w:space="0" w:color="auto"/>
              </w:divBdr>
            </w:div>
            <w:div w:id="1372194597">
              <w:marLeft w:val="0"/>
              <w:marRight w:val="0"/>
              <w:marTop w:val="0"/>
              <w:marBottom w:val="0"/>
              <w:divBdr>
                <w:top w:val="none" w:sz="0" w:space="0" w:color="auto"/>
                <w:left w:val="none" w:sz="0" w:space="0" w:color="auto"/>
                <w:bottom w:val="none" w:sz="0" w:space="0" w:color="auto"/>
                <w:right w:val="none" w:sz="0" w:space="0" w:color="auto"/>
              </w:divBdr>
            </w:div>
            <w:div w:id="804541654">
              <w:marLeft w:val="0"/>
              <w:marRight w:val="0"/>
              <w:marTop w:val="0"/>
              <w:marBottom w:val="0"/>
              <w:divBdr>
                <w:top w:val="none" w:sz="0" w:space="0" w:color="auto"/>
                <w:left w:val="none" w:sz="0" w:space="0" w:color="auto"/>
                <w:bottom w:val="none" w:sz="0" w:space="0" w:color="auto"/>
                <w:right w:val="none" w:sz="0" w:space="0" w:color="auto"/>
              </w:divBdr>
            </w:div>
            <w:div w:id="840245222">
              <w:marLeft w:val="0"/>
              <w:marRight w:val="0"/>
              <w:marTop w:val="0"/>
              <w:marBottom w:val="0"/>
              <w:divBdr>
                <w:top w:val="none" w:sz="0" w:space="0" w:color="auto"/>
                <w:left w:val="none" w:sz="0" w:space="0" w:color="auto"/>
                <w:bottom w:val="none" w:sz="0" w:space="0" w:color="auto"/>
                <w:right w:val="none" w:sz="0" w:space="0" w:color="auto"/>
              </w:divBdr>
            </w:div>
            <w:div w:id="1284966935">
              <w:marLeft w:val="0"/>
              <w:marRight w:val="0"/>
              <w:marTop w:val="0"/>
              <w:marBottom w:val="0"/>
              <w:divBdr>
                <w:top w:val="none" w:sz="0" w:space="0" w:color="auto"/>
                <w:left w:val="none" w:sz="0" w:space="0" w:color="auto"/>
                <w:bottom w:val="none" w:sz="0" w:space="0" w:color="auto"/>
                <w:right w:val="none" w:sz="0" w:space="0" w:color="auto"/>
              </w:divBdr>
            </w:div>
            <w:div w:id="684137880">
              <w:marLeft w:val="0"/>
              <w:marRight w:val="0"/>
              <w:marTop w:val="0"/>
              <w:marBottom w:val="0"/>
              <w:divBdr>
                <w:top w:val="none" w:sz="0" w:space="0" w:color="auto"/>
                <w:left w:val="none" w:sz="0" w:space="0" w:color="auto"/>
                <w:bottom w:val="none" w:sz="0" w:space="0" w:color="auto"/>
                <w:right w:val="none" w:sz="0" w:space="0" w:color="auto"/>
              </w:divBdr>
            </w:div>
            <w:div w:id="1439980246">
              <w:marLeft w:val="0"/>
              <w:marRight w:val="0"/>
              <w:marTop w:val="0"/>
              <w:marBottom w:val="0"/>
              <w:divBdr>
                <w:top w:val="none" w:sz="0" w:space="0" w:color="auto"/>
                <w:left w:val="none" w:sz="0" w:space="0" w:color="auto"/>
                <w:bottom w:val="none" w:sz="0" w:space="0" w:color="auto"/>
                <w:right w:val="none" w:sz="0" w:space="0" w:color="auto"/>
              </w:divBdr>
            </w:div>
            <w:div w:id="147240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19053">
      <w:bodyDiv w:val="1"/>
      <w:marLeft w:val="0"/>
      <w:marRight w:val="0"/>
      <w:marTop w:val="0"/>
      <w:marBottom w:val="0"/>
      <w:divBdr>
        <w:top w:val="none" w:sz="0" w:space="0" w:color="auto"/>
        <w:left w:val="none" w:sz="0" w:space="0" w:color="auto"/>
        <w:bottom w:val="none" w:sz="0" w:space="0" w:color="auto"/>
        <w:right w:val="none" w:sz="0" w:space="0" w:color="auto"/>
      </w:divBdr>
      <w:divsChild>
        <w:div w:id="872156920">
          <w:marLeft w:val="0"/>
          <w:marRight w:val="0"/>
          <w:marTop w:val="0"/>
          <w:marBottom w:val="0"/>
          <w:divBdr>
            <w:top w:val="none" w:sz="0" w:space="0" w:color="auto"/>
            <w:left w:val="none" w:sz="0" w:space="0" w:color="auto"/>
            <w:bottom w:val="none" w:sz="0" w:space="0" w:color="auto"/>
            <w:right w:val="none" w:sz="0" w:space="0" w:color="auto"/>
          </w:divBdr>
          <w:divsChild>
            <w:div w:id="959872440">
              <w:marLeft w:val="0"/>
              <w:marRight w:val="0"/>
              <w:marTop w:val="0"/>
              <w:marBottom w:val="0"/>
              <w:divBdr>
                <w:top w:val="none" w:sz="0" w:space="0" w:color="auto"/>
                <w:left w:val="none" w:sz="0" w:space="0" w:color="auto"/>
                <w:bottom w:val="none" w:sz="0" w:space="0" w:color="auto"/>
                <w:right w:val="none" w:sz="0" w:space="0" w:color="auto"/>
              </w:divBdr>
            </w:div>
            <w:div w:id="578058180">
              <w:marLeft w:val="0"/>
              <w:marRight w:val="0"/>
              <w:marTop w:val="0"/>
              <w:marBottom w:val="0"/>
              <w:divBdr>
                <w:top w:val="none" w:sz="0" w:space="0" w:color="auto"/>
                <w:left w:val="none" w:sz="0" w:space="0" w:color="auto"/>
                <w:bottom w:val="none" w:sz="0" w:space="0" w:color="auto"/>
                <w:right w:val="none" w:sz="0" w:space="0" w:color="auto"/>
              </w:divBdr>
            </w:div>
            <w:div w:id="1249118407">
              <w:marLeft w:val="0"/>
              <w:marRight w:val="0"/>
              <w:marTop w:val="0"/>
              <w:marBottom w:val="0"/>
              <w:divBdr>
                <w:top w:val="none" w:sz="0" w:space="0" w:color="auto"/>
                <w:left w:val="none" w:sz="0" w:space="0" w:color="auto"/>
                <w:bottom w:val="none" w:sz="0" w:space="0" w:color="auto"/>
                <w:right w:val="none" w:sz="0" w:space="0" w:color="auto"/>
              </w:divBdr>
            </w:div>
            <w:div w:id="1361586018">
              <w:marLeft w:val="0"/>
              <w:marRight w:val="0"/>
              <w:marTop w:val="0"/>
              <w:marBottom w:val="0"/>
              <w:divBdr>
                <w:top w:val="none" w:sz="0" w:space="0" w:color="auto"/>
                <w:left w:val="none" w:sz="0" w:space="0" w:color="auto"/>
                <w:bottom w:val="none" w:sz="0" w:space="0" w:color="auto"/>
                <w:right w:val="none" w:sz="0" w:space="0" w:color="auto"/>
              </w:divBdr>
            </w:div>
            <w:div w:id="1992557467">
              <w:marLeft w:val="0"/>
              <w:marRight w:val="0"/>
              <w:marTop w:val="0"/>
              <w:marBottom w:val="0"/>
              <w:divBdr>
                <w:top w:val="none" w:sz="0" w:space="0" w:color="auto"/>
                <w:left w:val="none" w:sz="0" w:space="0" w:color="auto"/>
                <w:bottom w:val="none" w:sz="0" w:space="0" w:color="auto"/>
                <w:right w:val="none" w:sz="0" w:space="0" w:color="auto"/>
              </w:divBdr>
            </w:div>
            <w:div w:id="1257254547">
              <w:marLeft w:val="0"/>
              <w:marRight w:val="0"/>
              <w:marTop w:val="0"/>
              <w:marBottom w:val="0"/>
              <w:divBdr>
                <w:top w:val="none" w:sz="0" w:space="0" w:color="auto"/>
                <w:left w:val="none" w:sz="0" w:space="0" w:color="auto"/>
                <w:bottom w:val="none" w:sz="0" w:space="0" w:color="auto"/>
                <w:right w:val="none" w:sz="0" w:space="0" w:color="auto"/>
              </w:divBdr>
            </w:div>
            <w:div w:id="1229265384">
              <w:marLeft w:val="0"/>
              <w:marRight w:val="0"/>
              <w:marTop w:val="0"/>
              <w:marBottom w:val="0"/>
              <w:divBdr>
                <w:top w:val="none" w:sz="0" w:space="0" w:color="auto"/>
                <w:left w:val="none" w:sz="0" w:space="0" w:color="auto"/>
                <w:bottom w:val="none" w:sz="0" w:space="0" w:color="auto"/>
                <w:right w:val="none" w:sz="0" w:space="0" w:color="auto"/>
              </w:divBdr>
            </w:div>
            <w:div w:id="1785273131">
              <w:marLeft w:val="0"/>
              <w:marRight w:val="0"/>
              <w:marTop w:val="0"/>
              <w:marBottom w:val="0"/>
              <w:divBdr>
                <w:top w:val="none" w:sz="0" w:space="0" w:color="auto"/>
                <w:left w:val="none" w:sz="0" w:space="0" w:color="auto"/>
                <w:bottom w:val="none" w:sz="0" w:space="0" w:color="auto"/>
                <w:right w:val="none" w:sz="0" w:space="0" w:color="auto"/>
              </w:divBdr>
            </w:div>
            <w:div w:id="1649165067">
              <w:marLeft w:val="0"/>
              <w:marRight w:val="0"/>
              <w:marTop w:val="0"/>
              <w:marBottom w:val="0"/>
              <w:divBdr>
                <w:top w:val="none" w:sz="0" w:space="0" w:color="auto"/>
                <w:left w:val="none" w:sz="0" w:space="0" w:color="auto"/>
                <w:bottom w:val="none" w:sz="0" w:space="0" w:color="auto"/>
                <w:right w:val="none" w:sz="0" w:space="0" w:color="auto"/>
              </w:divBdr>
            </w:div>
            <w:div w:id="189732752">
              <w:marLeft w:val="0"/>
              <w:marRight w:val="0"/>
              <w:marTop w:val="0"/>
              <w:marBottom w:val="0"/>
              <w:divBdr>
                <w:top w:val="none" w:sz="0" w:space="0" w:color="auto"/>
                <w:left w:val="none" w:sz="0" w:space="0" w:color="auto"/>
                <w:bottom w:val="none" w:sz="0" w:space="0" w:color="auto"/>
                <w:right w:val="none" w:sz="0" w:space="0" w:color="auto"/>
              </w:divBdr>
            </w:div>
            <w:div w:id="1894920494">
              <w:marLeft w:val="0"/>
              <w:marRight w:val="0"/>
              <w:marTop w:val="0"/>
              <w:marBottom w:val="0"/>
              <w:divBdr>
                <w:top w:val="none" w:sz="0" w:space="0" w:color="auto"/>
                <w:left w:val="none" w:sz="0" w:space="0" w:color="auto"/>
                <w:bottom w:val="none" w:sz="0" w:space="0" w:color="auto"/>
                <w:right w:val="none" w:sz="0" w:space="0" w:color="auto"/>
              </w:divBdr>
            </w:div>
            <w:div w:id="1207375929">
              <w:marLeft w:val="0"/>
              <w:marRight w:val="0"/>
              <w:marTop w:val="0"/>
              <w:marBottom w:val="0"/>
              <w:divBdr>
                <w:top w:val="none" w:sz="0" w:space="0" w:color="auto"/>
                <w:left w:val="none" w:sz="0" w:space="0" w:color="auto"/>
                <w:bottom w:val="none" w:sz="0" w:space="0" w:color="auto"/>
                <w:right w:val="none" w:sz="0" w:space="0" w:color="auto"/>
              </w:divBdr>
            </w:div>
            <w:div w:id="1280604724">
              <w:marLeft w:val="0"/>
              <w:marRight w:val="0"/>
              <w:marTop w:val="0"/>
              <w:marBottom w:val="0"/>
              <w:divBdr>
                <w:top w:val="none" w:sz="0" w:space="0" w:color="auto"/>
                <w:left w:val="none" w:sz="0" w:space="0" w:color="auto"/>
                <w:bottom w:val="none" w:sz="0" w:space="0" w:color="auto"/>
                <w:right w:val="none" w:sz="0" w:space="0" w:color="auto"/>
              </w:divBdr>
            </w:div>
            <w:div w:id="1096635039">
              <w:marLeft w:val="0"/>
              <w:marRight w:val="0"/>
              <w:marTop w:val="0"/>
              <w:marBottom w:val="0"/>
              <w:divBdr>
                <w:top w:val="none" w:sz="0" w:space="0" w:color="auto"/>
                <w:left w:val="none" w:sz="0" w:space="0" w:color="auto"/>
                <w:bottom w:val="none" w:sz="0" w:space="0" w:color="auto"/>
                <w:right w:val="none" w:sz="0" w:space="0" w:color="auto"/>
              </w:divBdr>
            </w:div>
            <w:div w:id="1331179220">
              <w:marLeft w:val="0"/>
              <w:marRight w:val="0"/>
              <w:marTop w:val="0"/>
              <w:marBottom w:val="0"/>
              <w:divBdr>
                <w:top w:val="none" w:sz="0" w:space="0" w:color="auto"/>
                <w:left w:val="none" w:sz="0" w:space="0" w:color="auto"/>
                <w:bottom w:val="none" w:sz="0" w:space="0" w:color="auto"/>
                <w:right w:val="none" w:sz="0" w:space="0" w:color="auto"/>
              </w:divBdr>
            </w:div>
            <w:div w:id="370807702">
              <w:marLeft w:val="0"/>
              <w:marRight w:val="0"/>
              <w:marTop w:val="0"/>
              <w:marBottom w:val="0"/>
              <w:divBdr>
                <w:top w:val="none" w:sz="0" w:space="0" w:color="auto"/>
                <w:left w:val="none" w:sz="0" w:space="0" w:color="auto"/>
                <w:bottom w:val="none" w:sz="0" w:space="0" w:color="auto"/>
                <w:right w:val="none" w:sz="0" w:space="0" w:color="auto"/>
              </w:divBdr>
            </w:div>
            <w:div w:id="2092660736">
              <w:marLeft w:val="0"/>
              <w:marRight w:val="0"/>
              <w:marTop w:val="0"/>
              <w:marBottom w:val="0"/>
              <w:divBdr>
                <w:top w:val="none" w:sz="0" w:space="0" w:color="auto"/>
                <w:left w:val="none" w:sz="0" w:space="0" w:color="auto"/>
                <w:bottom w:val="none" w:sz="0" w:space="0" w:color="auto"/>
                <w:right w:val="none" w:sz="0" w:space="0" w:color="auto"/>
              </w:divBdr>
            </w:div>
            <w:div w:id="866143983">
              <w:marLeft w:val="0"/>
              <w:marRight w:val="0"/>
              <w:marTop w:val="0"/>
              <w:marBottom w:val="0"/>
              <w:divBdr>
                <w:top w:val="none" w:sz="0" w:space="0" w:color="auto"/>
                <w:left w:val="none" w:sz="0" w:space="0" w:color="auto"/>
                <w:bottom w:val="none" w:sz="0" w:space="0" w:color="auto"/>
                <w:right w:val="none" w:sz="0" w:space="0" w:color="auto"/>
              </w:divBdr>
            </w:div>
            <w:div w:id="1013919917">
              <w:marLeft w:val="0"/>
              <w:marRight w:val="0"/>
              <w:marTop w:val="0"/>
              <w:marBottom w:val="0"/>
              <w:divBdr>
                <w:top w:val="none" w:sz="0" w:space="0" w:color="auto"/>
                <w:left w:val="none" w:sz="0" w:space="0" w:color="auto"/>
                <w:bottom w:val="none" w:sz="0" w:space="0" w:color="auto"/>
                <w:right w:val="none" w:sz="0" w:space="0" w:color="auto"/>
              </w:divBdr>
            </w:div>
            <w:div w:id="1709799235">
              <w:marLeft w:val="0"/>
              <w:marRight w:val="0"/>
              <w:marTop w:val="0"/>
              <w:marBottom w:val="0"/>
              <w:divBdr>
                <w:top w:val="none" w:sz="0" w:space="0" w:color="auto"/>
                <w:left w:val="none" w:sz="0" w:space="0" w:color="auto"/>
                <w:bottom w:val="none" w:sz="0" w:space="0" w:color="auto"/>
                <w:right w:val="none" w:sz="0" w:space="0" w:color="auto"/>
              </w:divBdr>
            </w:div>
            <w:div w:id="1643802145">
              <w:marLeft w:val="0"/>
              <w:marRight w:val="0"/>
              <w:marTop w:val="0"/>
              <w:marBottom w:val="0"/>
              <w:divBdr>
                <w:top w:val="none" w:sz="0" w:space="0" w:color="auto"/>
                <w:left w:val="none" w:sz="0" w:space="0" w:color="auto"/>
                <w:bottom w:val="none" w:sz="0" w:space="0" w:color="auto"/>
                <w:right w:val="none" w:sz="0" w:space="0" w:color="auto"/>
              </w:divBdr>
            </w:div>
            <w:div w:id="261690349">
              <w:marLeft w:val="0"/>
              <w:marRight w:val="0"/>
              <w:marTop w:val="0"/>
              <w:marBottom w:val="0"/>
              <w:divBdr>
                <w:top w:val="none" w:sz="0" w:space="0" w:color="auto"/>
                <w:left w:val="none" w:sz="0" w:space="0" w:color="auto"/>
                <w:bottom w:val="none" w:sz="0" w:space="0" w:color="auto"/>
                <w:right w:val="none" w:sz="0" w:space="0" w:color="auto"/>
              </w:divBdr>
            </w:div>
            <w:div w:id="148526493">
              <w:marLeft w:val="0"/>
              <w:marRight w:val="0"/>
              <w:marTop w:val="0"/>
              <w:marBottom w:val="0"/>
              <w:divBdr>
                <w:top w:val="none" w:sz="0" w:space="0" w:color="auto"/>
                <w:left w:val="none" w:sz="0" w:space="0" w:color="auto"/>
                <w:bottom w:val="none" w:sz="0" w:space="0" w:color="auto"/>
                <w:right w:val="none" w:sz="0" w:space="0" w:color="auto"/>
              </w:divBdr>
            </w:div>
            <w:div w:id="423721110">
              <w:marLeft w:val="0"/>
              <w:marRight w:val="0"/>
              <w:marTop w:val="0"/>
              <w:marBottom w:val="0"/>
              <w:divBdr>
                <w:top w:val="none" w:sz="0" w:space="0" w:color="auto"/>
                <w:left w:val="none" w:sz="0" w:space="0" w:color="auto"/>
                <w:bottom w:val="none" w:sz="0" w:space="0" w:color="auto"/>
                <w:right w:val="none" w:sz="0" w:space="0" w:color="auto"/>
              </w:divBdr>
            </w:div>
            <w:div w:id="746729488">
              <w:marLeft w:val="0"/>
              <w:marRight w:val="0"/>
              <w:marTop w:val="0"/>
              <w:marBottom w:val="0"/>
              <w:divBdr>
                <w:top w:val="none" w:sz="0" w:space="0" w:color="auto"/>
                <w:left w:val="none" w:sz="0" w:space="0" w:color="auto"/>
                <w:bottom w:val="none" w:sz="0" w:space="0" w:color="auto"/>
                <w:right w:val="none" w:sz="0" w:space="0" w:color="auto"/>
              </w:divBdr>
            </w:div>
            <w:div w:id="2078244369">
              <w:marLeft w:val="0"/>
              <w:marRight w:val="0"/>
              <w:marTop w:val="0"/>
              <w:marBottom w:val="0"/>
              <w:divBdr>
                <w:top w:val="none" w:sz="0" w:space="0" w:color="auto"/>
                <w:left w:val="none" w:sz="0" w:space="0" w:color="auto"/>
                <w:bottom w:val="none" w:sz="0" w:space="0" w:color="auto"/>
                <w:right w:val="none" w:sz="0" w:space="0" w:color="auto"/>
              </w:divBdr>
            </w:div>
            <w:div w:id="70202656">
              <w:marLeft w:val="0"/>
              <w:marRight w:val="0"/>
              <w:marTop w:val="0"/>
              <w:marBottom w:val="0"/>
              <w:divBdr>
                <w:top w:val="none" w:sz="0" w:space="0" w:color="auto"/>
                <w:left w:val="none" w:sz="0" w:space="0" w:color="auto"/>
                <w:bottom w:val="none" w:sz="0" w:space="0" w:color="auto"/>
                <w:right w:val="none" w:sz="0" w:space="0" w:color="auto"/>
              </w:divBdr>
            </w:div>
            <w:div w:id="327099571">
              <w:marLeft w:val="0"/>
              <w:marRight w:val="0"/>
              <w:marTop w:val="0"/>
              <w:marBottom w:val="0"/>
              <w:divBdr>
                <w:top w:val="none" w:sz="0" w:space="0" w:color="auto"/>
                <w:left w:val="none" w:sz="0" w:space="0" w:color="auto"/>
                <w:bottom w:val="none" w:sz="0" w:space="0" w:color="auto"/>
                <w:right w:val="none" w:sz="0" w:space="0" w:color="auto"/>
              </w:divBdr>
            </w:div>
            <w:div w:id="2045134572">
              <w:marLeft w:val="0"/>
              <w:marRight w:val="0"/>
              <w:marTop w:val="0"/>
              <w:marBottom w:val="0"/>
              <w:divBdr>
                <w:top w:val="none" w:sz="0" w:space="0" w:color="auto"/>
                <w:left w:val="none" w:sz="0" w:space="0" w:color="auto"/>
                <w:bottom w:val="none" w:sz="0" w:space="0" w:color="auto"/>
                <w:right w:val="none" w:sz="0" w:space="0" w:color="auto"/>
              </w:divBdr>
            </w:div>
            <w:div w:id="1482041926">
              <w:marLeft w:val="0"/>
              <w:marRight w:val="0"/>
              <w:marTop w:val="0"/>
              <w:marBottom w:val="0"/>
              <w:divBdr>
                <w:top w:val="none" w:sz="0" w:space="0" w:color="auto"/>
                <w:left w:val="none" w:sz="0" w:space="0" w:color="auto"/>
                <w:bottom w:val="none" w:sz="0" w:space="0" w:color="auto"/>
                <w:right w:val="none" w:sz="0" w:space="0" w:color="auto"/>
              </w:divBdr>
            </w:div>
            <w:div w:id="1505700438">
              <w:marLeft w:val="0"/>
              <w:marRight w:val="0"/>
              <w:marTop w:val="0"/>
              <w:marBottom w:val="0"/>
              <w:divBdr>
                <w:top w:val="none" w:sz="0" w:space="0" w:color="auto"/>
                <w:left w:val="none" w:sz="0" w:space="0" w:color="auto"/>
                <w:bottom w:val="none" w:sz="0" w:space="0" w:color="auto"/>
                <w:right w:val="none" w:sz="0" w:space="0" w:color="auto"/>
              </w:divBdr>
            </w:div>
            <w:div w:id="1007713236">
              <w:marLeft w:val="0"/>
              <w:marRight w:val="0"/>
              <w:marTop w:val="0"/>
              <w:marBottom w:val="0"/>
              <w:divBdr>
                <w:top w:val="none" w:sz="0" w:space="0" w:color="auto"/>
                <w:left w:val="none" w:sz="0" w:space="0" w:color="auto"/>
                <w:bottom w:val="none" w:sz="0" w:space="0" w:color="auto"/>
                <w:right w:val="none" w:sz="0" w:space="0" w:color="auto"/>
              </w:divBdr>
            </w:div>
            <w:div w:id="576324635">
              <w:marLeft w:val="0"/>
              <w:marRight w:val="0"/>
              <w:marTop w:val="0"/>
              <w:marBottom w:val="0"/>
              <w:divBdr>
                <w:top w:val="none" w:sz="0" w:space="0" w:color="auto"/>
                <w:left w:val="none" w:sz="0" w:space="0" w:color="auto"/>
                <w:bottom w:val="none" w:sz="0" w:space="0" w:color="auto"/>
                <w:right w:val="none" w:sz="0" w:space="0" w:color="auto"/>
              </w:divBdr>
            </w:div>
            <w:div w:id="1985617683">
              <w:marLeft w:val="0"/>
              <w:marRight w:val="0"/>
              <w:marTop w:val="0"/>
              <w:marBottom w:val="0"/>
              <w:divBdr>
                <w:top w:val="none" w:sz="0" w:space="0" w:color="auto"/>
                <w:left w:val="none" w:sz="0" w:space="0" w:color="auto"/>
                <w:bottom w:val="none" w:sz="0" w:space="0" w:color="auto"/>
                <w:right w:val="none" w:sz="0" w:space="0" w:color="auto"/>
              </w:divBdr>
            </w:div>
            <w:div w:id="619922729">
              <w:marLeft w:val="0"/>
              <w:marRight w:val="0"/>
              <w:marTop w:val="0"/>
              <w:marBottom w:val="0"/>
              <w:divBdr>
                <w:top w:val="none" w:sz="0" w:space="0" w:color="auto"/>
                <w:left w:val="none" w:sz="0" w:space="0" w:color="auto"/>
                <w:bottom w:val="none" w:sz="0" w:space="0" w:color="auto"/>
                <w:right w:val="none" w:sz="0" w:space="0" w:color="auto"/>
              </w:divBdr>
            </w:div>
            <w:div w:id="1360084479">
              <w:marLeft w:val="0"/>
              <w:marRight w:val="0"/>
              <w:marTop w:val="0"/>
              <w:marBottom w:val="0"/>
              <w:divBdr>
                <w:top w:val="none" w:sz="0" w:space="0" w:color="auto"/>
                <w:left w:val="none" w:sz="0" w:space="0" w:color="auto"/>
                <w:bottom w:val="none" w:sz="0" w:space="0" w:color="auto"/>
                <w:right w:val="none" w:sz="0" w:space="0" w:color="auto"/>
              </w:divBdr>
            </w:div>
            <w:div w:id="57442070">
              <w:marLeft w:val="0"/>
              <w:marRight w:val="0"/>
              <w:marTop w:val="0"/>
              <w:marBottom w:val="0"/>
              <w:divBdr>
                <w:top w:val="none" w:sz="0" w:space="0" w:color="auto"/>
                <w:left w:val="none" w:sz="0" w:space="0" w:color="auto"/>
                <w:bottom w:val="none" w:sz="0" w:space="0" w:color="auto"/>
                <w:right w:val="none" w:sz="0" w:space="0" w:color="auto"/>
              </w:divBdr>
            </w:div>
            <w:div w:id="616722001">
              <w:marLeft w:val="0"/>
              <w:marRight w:val="0"/>
              <w:marTop w:val="0"/>
              <w:marBottom w:val="0"/>
              <w:divBdr>
                <w:top w:val="none" w:sz="0" w:space="0" w:color="auto"/>
                <w:left w:val="none" w:sz="0" w:space="0" w:color="auto"/>
                <w:bottom w:val="none" w:sz="0" w:space="0" w:color="auto"/>
                <w:right w:val="none" w:sz="0" w:space="0" w:color="auto"/>
              </w:divBdr>
            </w:div>
            <w:div w:id="890700071">
              <w:marLeft w:val="0"/>
              <w:marRight w:val="0"/>
              <w:marTop w:val="0"/>
              <w:marBottom w:val="0"/>
              <w:divBdr>
                <w:top w:val="none" w:sz="0" w:space="0" w:color="auto"/>
                <w:left w:val="none" w:sz="0" w:space="0" w:color="auto"/>
                <w:bottom w:val="none" w:sz="0" w:space="0" w:color="auto"/>
                <w:right w:val="none" w:sz="0" w:space="0" w:color="auto"/>
              </w:divBdr>
            </w:div>
            <w:div w:id="1329165727">
              <w:marLeft w:val="0"/>
              <w:marRight w:val="0"/>
              <w:marTop w:val="0"/>
              <w:marBottom w:val="0"/>
              <w:divBdr>
                <w:top w:val="none" w:sz="0" w:space="0" w:color="auto"/>
                <w:left w:val="none" w:sz="0" w:space="0" w:color="auto"/>
                <w:bottom w:val="none" w:sz="0" w:space="0" w:color="auto"/>
                <w:right w:val="none" w:sz="0" w:space="0" w:color="auto"/>
              </w:divBdr>
            </w:div>
            <w:div w:id="93984004">
              <w:marLeft w:val="0"/>
              <w:marRight w:val="0"/>
              <w:marTop w:val="0"/>
              <w:marBottom w:val="0"/>
              <w:divBdr>
                <w:top w:val="none" w:sz="0" w:space="0" w:color="auto"/>
                <w:left w:val="none" w:sz="0" w:space="0" w:color="auto"/>
                <w:bottom w:val="none" w:sz="0" w:space="0" w:color="auto"/>
                <w:right w:val="none" w:sz="0" w:space="0" w:color="auto"/>
              </w:divBdr>
            </w:div>
            <w:div w:id="1315767307">
              <w:marLeft w:val="0"/>
              <w:marRight w:val="0"/>
              <w:marTop w:val="0"/>
              <w:marBottom w:val="0"/>
              <w:divBdr>
                <w:top w:val="none" w:sz="0" w:space="0" w:color="auto"/>
                <w:left w:val="none" w:sz="0" w:space="0" w:color="auto"/>
                <w:bottom w:val="none" w:sz="0" w:space="0" w:color="auto"/>
                <w:right w:val="none" w:sz="0" w:space="0" w:color="auto"/>
              </w:divBdr>
            </w:div>
            <w:div w:id="393967345">
              <w:marLeft w:val="0"/>
              <w:marRight w:val="0"/>
              <w:marTop w:val="0"/>
              <w:marBottom w:val="0"/>
              <w:divBdr>
                <w:top w:val="none" w:sz="0" w:space="0" w:color="auto"/>
                <w:left w:val="none" w:sz="0" w:space="0" w:color="auto"/>
                <w:bottom w:val="none" w:sz="0" w:space="0" w:color="auto"/>
                <w:right w:val="none" w:sz="0" w:space="0" w:color="auto"/>
              </w:divBdr>
            </w:div>
            <w:div w:id="686293307">
              <w:marLeft w:val="0"/>
              <w:marRight w:val="0"/>
              <w:marTop w:val="0"/>
              <w:marBottom w:val="0"/>
              <w:divBdr>
                <w:top w:val="none" w:sz="0" w:space="0" w:color="auto"/>
                <w:left w:val="none" w:sz="0" w:space="0" w:color="auto"/>
                <w:bottom w:val="none" w:sz="0" w:space="0" w:color="auto"/>
                <w:right w:val="none" w:sz="0" w:space="0" w:color="auto"/>
              </w:divBdr>
            </w:div>
            <w:div w:id="1210339867">
              <w:marLeft w:val="0"/>
              <w:marRight w:val="0"/>
              <w:marTop w:val="0"/>
              <w:marBottom w:val="0"/>
              <w:divBdr>
                <w:top w:val="none" w:sz="0" w:space="0" w:color="auto"/>
                <w:left w:val="none" w:sz="0" w:space="0" w:color="auto"/>
                <w:bottom w:val="none" w:sz="0" w:space="0" w:color="auto"/>
                <w:right w:val="none" w:sz="0" w:space="0" w:color="auto"/>
              </w:divBdr>
            </w:div>
            <w:div w:id="1713571880">
              <w:marLeft w:val="0"/>
              <w:marRight w:val="0"/>
              <w:marTop w:val="0"/>
              <w:marBottom w:val="0"/>
              <w:divBdr>
                <w:top w:val="none" w:sz="0" w:space="0" w:color="auto"/>
                <w:left w:val="none" w:sz="0" w:space="0" w:color="auto"/>
                <w:bottom w:val="none" w:sz="0" w:space="0" w:color="auto"/>
                <w:right w:val="none" w:sz="0" w:space="0" w:color="auto"/>
              </w:divBdr>
            </w:div>
            <w:div w:id="2021274310">
              <w:marLeft w:val="0"/>
              <w:marRight w:val="0"/>
              <w:marTop w:val="0"/>
              <w:marBottom w:val="0"/>
              <w:divBdr>
                <w:top w:val="none" w:sz="0" w:space="0" w:color="auto"/>
                <w:left w:val="none" w:sz="0" w:space="0" w:color="auto"/>
                <w:bottom w:val="none" w:sz="0" w:space="0" w:color="auto"/>
                <w:right w:val="none" w:sz="0" w:space="0" w:color="auto"/>
              </w:divBdr>
            </w:div>
            <w:div w:id="1840997353">
              <w:marLeft w:val="0"/>
              <w:marRight w:val="0"/>
              <w:marTop w:val="0"/>
              <w:marBottom w:val="0"/>
              <w:divBdr>
                <w:top w:val="none" w:sz="0" w:space="0" w:color="auto"/>
                <w:left w:val="none" w:sz="0" w:space="0" w:color="auto"/>
                <w:bottom w:val="none" w:sz="0" w:space="0" w:color="auto"/>
                <w:right w:val="none" w:sz="0" w:space="0" w:color="auto"/>
              </w:divBdr>
            </w:div>
            <w:div w:id="430203752">
              <w:marLeft w:val="0"/>
              <w:marRight w:val="0"/>
              <w:marTop w:val="0"/>
              <w:marBottom w:val="0"/>
              <w:divBdr>
                <w:top w:val="none" w:sz="0" w:space="0" w:color="auto"/>
                <w:left w:val="none" w:sz="0" w:space="0" w:color="auto"/>
                <w:bottom w:val="none" w:sz="0" w:space="0" w:color="auto"/>
                <w:right w:val="none" w:sz="0" w:space="0" w:color="auto"/>
              </w:divBdr>
            </w:div>
            <w:div w:id="705522003">
              <w:marLeft w:val="0"/>
              <w:marRight w:val="0"/>
              <w:marTop w:val="0"/>
              <w:marBottom w:val="0"/>
              <w:divBdr>
                <w:top w:val="none" w:sz="0" w:space="0" w:color="auto"/>
                <w:left w:val="none" w:sz="0" w:space="0" w:color="auto"/>
                <w:bottom w:val="none" w:sz="0" w:space="0" w:color="auto"/>
                <w:right w:val="none" w:sz="0" w:space="0" w:color="auto"/>
              </w:divBdr>
            </w:div>
            <w:div w:id="1032612634">
              <w:marLeft w:val="0"/>
              <w:marRight w:val="0"/>
              <w:marTop w:val="0"/>
              <w:marBottom w:val="0"/>
              <w:divBdr>
                <w:top w:val="none" w:sz="0" w:space="0" w:color="auto"/>
                <w:left w:val="none" w:sz="0" w:space="0" w:color="auto"/>
                <w:bottom w:val="none" w:sz="0" w:space="0" w:color="auto"/>
                <w:right w:val="none" w:sz="0" w:space="0" w:color="auto"/>
              </w:divBdr>
            </w:div>
            <w:div w:id="2004114839">
              <w:marLeft w:val="0"/>
              <w:marRight w:val="0"/>
              <w:marTop w:val="0"/>
              <w:marBottom w:val="0"/>
              <w:divBdr>
                <w:top w:val="none" w:sz="0" w:space="0" w:color="auto"/>
                <w:left w:val="none" w:sz="0" w:space="0" w:color="auto"/>
                <w:bottom w:val="none" w:sz="0" w:space="0" w:color="auto"/>
                <w:right w:val="none" w:sz="0" w:space="0" w:color="auto"/>
              </w:divBdr>
            </w:div>
            <w:div w:id="179634230">
              <w:marLeft w:val="0"/>
              <w:marRight w:val="0"/>
              <w:marTop w:val="0"/>
              <w:marBottom w:val="0"/>
              <w:divBdr>
                <w:top w:val="none" w:sz="0" w:space="0" w:color="auto"/>
                <w:left w:val="none" w:sz="0" w:space="0" w:color="auto"/>
                <w:bottom w:val="none" w:sz="0" w:space="0" w:color="auto"/>
                <w:right w:val="none" w:sz="0" w:space="0" w:color="auto"/>
              </w:divBdr>
            </w:div>
            <w:div w:id="635649100">
              <w:marLeft w:val="0"/>
              <w:marRight w:val="0"/>
              <w:marTop w:val="0"/>
              <w:marBottom w:val="0"/>
              <w:divBdr>
                <w:top w:val="none" w:sz="0" w:space="0" w:color="auto"/>
                <w:left w:val="none" w:sz="0" w:space="0" w:color="auto"/>
                <w:bottom w:val="none" w:sz="0" w:space="0" w:color="auto"/>
                <w:right w:val="none" w:sz="0" w:space="0" w:color="auto"/>
              </w:divBdr>
            </w:div>
            <w:div w:id="995063053">
              <w:marLeft w:val="0"/>
              <w:marRight w:val="0"/>
              <w:marTop w:val="0"/>
              <w:marBottom w:val="0"/>
              <w:divBdr>
                <w:top w:val="none" w:sz="0" w:space="0" w:color="auto"/>
                <w:left w:val="none" w:sz="0" w:space="0" w:color="auto"/>
                <w:bottom w:val="none" w:sz="0" w:space="0" w:color="auto"/>
                <w:right w:val="none" w:sz="0" w:space="0" w:color="auto"/>
              </w:divBdr>
            </w:div>
            <w:div w:id="319383237">
              <w:marLeft w:val="0"/>
              <w:marRight w:val="0"/>
              <w:marTop w:val="0"/>
              <w:marBottom w:val="0"/>
              <w:divBdr>
                <w:top w:val="none" w:sz="0" w:space="0" w:color="auto"/>
                <w:left w:val="none" w:sz="0" w:space="0" w:color="auto"/>
                <w:bottom w:val="none" w:sz="0" w:space="0" w:color="auto"/>
                <w:right w:val="none" w:sz="0" w:space="0" w:color="auto"/>
              </w:divBdr>
            </w:div>
            <w:div w:id="805975821">
              <w:marLeft w:val="0"/>
              <w:marRight w:val="0"/>
              <w:marTop w:val="0"/>
              <w:marBottom w:val="0"/>
              <w:divBdr>
                <w:top w:val="none" w:sz="0" w:space="0" w:color="auto"/>
                <w:left w:val="none" w:sz="0" w:space="0" w:color="auto"/>
                <w:bottom w:val="none" w:sz="0" w:space="0" w:color="auto"/>
                <w:right w:val="none" w:sz="0" w:space="0" w:color="auto"/>
              </w:divBdr>
            </w:div>
            <w:div w:id="1959608488">
              <w:marLeft w:val="0"/>
              <w:marRight w:val="0"/>
              <w:marTop w:val="0"/>
              <w:marBottom w:val="0"/>
              <w:divBdr>
                <w:top w:val="none" w:sz="0" w:space="0" w:color="auto"/>
                <w:left w:val="none" w:sz="0" w:space="0" w:color="auto"/>
                <w:bottom w:val="none" w:sz="0" w:space="0" w:color="auto"/>
                <w:right w:val="none" w:sz="0" w:space="0" w:color="auto"/>
              </w:divBdr>
            </w:div>
            <w:div w:id="271783388">
              <w:marLeft w:val="0"/>
              <w:marRight w:val="0"/>
              <w:marTop w:val="0"/>
              <w:marBottom w:val="0"/>
              <w:divBdr>
                <w:top w:val="none" w:sz="0" w:space="0" w:color="auto"/>
                <w:left w:val="none" w:sz="0" w:space="0" w:color="auto"/>
                <w:bottom w:val="none" w:sz="0" w:space="0" w:color="auto"/>
                <w:right w:val="none" w:sz="0" w:space="0" w:color="auto"/>
              </w:divBdr>
            </w:div>
            <w:div w:id="364869167">
              <w:marLeft w:val="0"/>
              <w:marRight w:val="0"/>
              <w:marTop w:val="0"/>
              <w:marBottom w:val="0"/>
              <w:divBdr>
                <w:top w:val="none" w:sz="0" w:space="0" w:color="auto"/>
                <w:left w:val="none" w:sz="0" w:space="0" w:color="auto"/>
                <w:bottom w:val="none" w:sz="0" w:space="0" w:color="auto"/>
                <w:right w:val="none" w:sz="0" w:space="0" w:color="auto"/>
              </w:divBdr>
            </w:div>
            <w:div w:id="333847470">
              <w:marLeft w:val="0"/>
              <w:marRight w:val="0"/>
              <w:marTop w:val="0"/>
              <w:marBottom w:val="0"/>
              <w:divBdr>
                <w:top w:val="none" w:sz="0" w:space="0" w:color="auto"/>
                <w:left w:val="none" w:sz="0" w:space="0" w:color="auto"/>
                <w:bottom w:val="none" w:sz="0" w:space="0" w:color="auto"/>
                <w:right w:val="none" w:sz="0" w:space="0" w:color="auto"/>
              </w:divBdr>
            </w:div>
            <w:div w:id="1786846232">
              <w:marLeft w:val="0"/>
              <w:marRight w:val="0"/>
              <w:marTop w:val="0"/>
              <w:marBottom w:val="0"/>
              <w:divBdr>
                <w:top w:val="none" w:sz="0" w:space="0" w:color="auto"/>
                <w:left w:val="none" w:sz="0" w:space="0" w:color="auto"/>
                <w:bottom w:val="none" w:sz="0" w:space="0" w:color="auto"/>
                <w:right w:val="none" w:sz="0" w:space="0" w:color="auto"/>
              </w:divBdr>
            </w:div>
            <w:div w:id="1651520814">
              <w:marLeft w:val="0"/>
              <w:marRight w:val="0"/>
              <w:marTop w:val="0"/>
              <w:marBottom w:val="0"/>
              <w:divBdr>
                <w:top w:val="none" w:sz="0" w:space="0" w:color="auto"/>
                <w:left w:val="none" w:sz="0" w:space="0" w:color="auto"/>
                <w:bottom w:val="none" w:sz="0" w:space="0" w:color="auto"/>
                <w:right w:val="none" w:sz="0" w:space="0" w:color="auto"/>
              </w:divBdr>
            </w:div>
            <w:div w:id="1175730952">
              <w:marLeft w:val="0"/>
              <w:marRight w:val="0"/>
              <w:marTop w:val="0"/>
              <w:marBottom w:val="0"/>
              <w:divBdr>
                <w:top w:val="none" w:sz="0" w:space="0" w:color="auto"/>
                <w:left w:val="none" w:sz="0" w:space="0" w:color="auto"/>
                <w:bottom w:val="none" w:sz="0" w:space="0" w:color="auto"/>
                <w:right w:val="none" w:sz="0" w:space="0" w:color="auto"/>
              </w:divBdr>
            </w:div>
            <w:div w:id="943226096">
              <w:marLeft w:val="0"/>
              <w:marRight w:val="0"/>
              <w:marTop w:val="0"/>
              <w:marBottom w:val="0"/>
              <w:divBdr>
                <w:top w:val="none" w:sz="0" w:space="0" w:color="auto"/>
                <w:left w:val="none" w:sz="0" w:space="0" w:color="auto"/>
                <w:bottom w:val="none" w:sz="0" w:space="0" w:color="auto"/>
                <w:right w:val="none" w:sz="0" w:space="0" w:color="auto"/>
              </w:divBdr>
            </w:div>
            <w:div w:id="1106462554">
              <w:marLeft w:val="0"/>
              <w:marRight w:val="0"/>
              <w:marTop w:val="0"/>
              <w:marBottom w:val="0"/>
              <w:divBdr>
                <w:top w:val="none" w:sz="0" w:space="0" w:color="auto"/>
                <w:left w:val="none" w:sz="0" w:space="0" w:color="auto"/>
                <w:bottom w:val="none" w:sz="0" w:space="0" w:color="auto"/>
                <w:right w:val="none" w:sz="0" w:space="0" w:color="auto"/>
              </w:divBdr>
            </w:div>
            <w:div w:id="1671760112">
              <w:marLeft w:val="0"/>
              <w:marRight w:val="0"/>
              <w:marTop w:val="0"/>
              <w:marBottom w:val="0"/>
              <w:divBdr>
                <w:top w:val="none" w:sz="0" w:space="0" w:color="auto"/>
                <w:left w:val="none" w:sz="0" w:space="0" w:color="auto"/>
                <w:bottom w:val="none" w:sz="0" w:space="0" w:color="auto"/>
                <w:right w:val="none" w:sz="0" w:space="0" w:color="auto"/>
              </w:divBdr>
            </w:div>
            <w:div w:id="1739936899">
              <w:marLeft w:val="0"/>
              <w:marRight w:val="0"/>
              <w:marTop w:val="0"/>
              <w:marBottom w:val="0"/>
              <w:divBdr>
                <w:top w:val="none" w:sz="0" w:space="0" w:color="auto"/>
                <w:left w:val="none" w:sz="0" w:space="0" w:color="auto"/>
                <w:bottom w:val="none" w:sz="0" w:space="0" w:color="auto"/>
                <w:right w:val="none" w:sz="0" w:space="0" w:color="auto"/>
              </w:divBdr>
            </w:div>
            <w:div w:id="1089740890">
              <w:marLeft w:val="0"/>
              <w:marRight w:val="0"/>
              <w:marTop w:val="0"/>
              <w:marBottom w:val="0"/>
              <w:divBdr>
                <w:top w:val="none" w:sz="0" w:space="0" w:color="auto"/>
                <w:left w:val="none" w:sz="0" w:space="0" w:color="auto"/>
                <w:bottom w:val="none" w:sz="0" w:space="0" w:color="auto"/>
                <w:right w:val="none" w:sz="0" w:space="0" w:color="auto"/>
              </w:divBdr>
            </w:div>
            <w:div w:id="477695318">
              <w:marLeft w:val="0"/>
              <w:marRight w:val="0"/>
              <w:marTop w:val="0"/>
              <w:marBottom w:val="0"/>
              <w:divBdr>
                <w:top w:val="none" w:sz="0" w:space="0" w:color="auto"/>
                <w:left w:val="none" w:sz="0" w:space="0" w:color="auto"/>
                <w:bottom w:val="none" w:sz="0" w:space="0" w:color="auto"/>
                <w:right w:val="none" w:sz="0" w:space="0" w:color="auto"/>
              </w:divBdr>
            </w:div>
            <w:div w:id="768476189">
              <w:marLeft w:val="0"/>
              <w:marRight w:val="0"/>
              <w:marTop w:val="0"/>
              <w:marBottom w:val="0"/>
              <w:divBdr>
                <w:top w:val="none" w:sz="0" w:space="0" w:color="auto"/>
                <w:left w:val="none" w:sz="0" w:space="0" w:color="auto"/>
                <w:bottom w:val="none" w:sz="0" w:space="0" w:color="auto"/>
                <w:right w:val="none" w:sz="0" w:space="0" w:color="auto"/>
              </w:divBdr>
            </w:div>
            <w:div w:id="1394042359">
              <w:marLeft w:val="0"/>
              <w:marRight w:val="0"/>
              <w:marTop w:val="0"/>
              <w:marBottom w:val="0"/>
              <w:divBdr>
                <w:top w:val="none" w:sz="0" w:space="0" w:color="auto"/>
                <w:left w:val="none" w:sz="0" w:space="0" w:color="auto"/>
                <w:bottom w:val="none" w:sz="0" w:space="0" w:color="auto"/>
                <w:right w:val="none" w:sz="0" w:space="0" w:color="auto"/>
              </w:divBdr>
            </w:div>
            <w:div w:id="1374233886">
              <w:marLeft w:val="0"/>
              <w:marRight w:val="0"/>
              <w:marTop w:val="0"/>
              <w:marBottom w:val="0"/>
              <w:divBdr>
                <w:top w:val="none" w:sz="0" w:space="0" w:color="auto"/>
                <w:left w:val="none" w:sz="0" w:space="0" w:color="auto"/>
                <w:bottom w:val="none" w:sz="0" w:space="0" w:color="auto"/>
                <w:right w:val="none" w:sz="0" w:space="0" w:color="auto"/>
              </w:divBdr>
            </w:div>
            <w:div w:id="56242417">
              <w:marLeft w:val="0"/>
              <w:marRight w:val="0"/>
              <w:marTop w:val="0"/>
              <w:marBottom w:val="0"/>
              <w:divBdr>
                <w:top w:val="none" w:sz="0" w:space="0" w:color="auto"/>
                <w:left w:val="none" w:sz="0" w:space="0" w:color="auto"/>
                <w:bottom w:val="none" w:sz="0" w:space="0" w:color="auto"/>
                <w:right w:val="none" w:sz="0" w:space="0" w:color="auto"/>
              </w:divBdr>
            </w:div>
            <w:div w:id="327248925">
              <w:marLeft w:val="0"/>
              <w:marRight w:val="0"/>
              <w:marTop w:val="0"/>
              <w:marBottom w:val="0"/>
              <w:divBdr>
                <w:top w:val="none" w:sz="0" w:space="0" w:color="auto"/>
                <w:left w:val="none" w:sz="0" w:space="0" w:color="auto"/>
                <w:bottom w:val="none" w:sz="0" w:space="0" w:color="auto"/>
                <w:right w:val="none" w:sz="0" w:space="0" w:color="auto"/>
              </w:divBdr>
            </w:div>
            <w:div w:id="1045982394">
              <w:marLeft w:val="0"/>
              <w:marRight w:val="0"/>
              <w:marTop w:val="0"/>
              <w:marBottom w:val="0"/>
              <w:divBdr>
                <w:top w:val="none" w:sz="0" w:space="0" w:color="auto"/>
                <w:left w:val="none" w:sz="0" w:space="0" w:color="auto"/>
                <w:bottom w:val="none" w:sz="0" w:space="0" w:color="auto"/>
                <w:right w:val="none" w:sz="0" w:space="0" w:color="auto"/>
              </w:divBdr>
            </w:div>
            <w:div w:id="871960364">
              <w:marLeft w:val="0"/>
              <w:marRight w:val="0"/>
              <w:marTop w:val="0"/>
              <w:marBottom w:val="0"/>
              <w:divBdr>
                <w:top w:val="none" w:sz="0" w:space="0" w:color="auto"/>
                <w:left w:val="none" w:sz="0" w:space="0" w:color="auto"/>
                <w:bottom w:val="none" w:sz="0" w:space="0" w:color="auto"/>
                <w:right w:val="none" w:sz="0" w:space="0" w:color="auto"/>
              </w:divBdr>
            </w:div>
            <w:div w:id="428087182">
              <w:marLeft w:val="0"/>
              <w:marRight w:val="0"/>
              <w:marTop w:val="0"/>
              <w:marBottom w:val="0"/>
              <w:divBdr>
                <w:top w:val="none" w:sz="0" w:space="0" w:color="auto"/>
                <w:left w:val="none" w:sz="0" w:space="0" w:color="auto"/>
                <w:bottom w:val="none" w:sz="0" w:space="0" w:color="auto"/>
                <w:right w:val="none" w:sz="0" w:space="0" w:color="auto"/>
              </w:divBdr>
            </w:div>
            <w:div w:id="798112382">
              <w:marLeft w:val="0"/>
              <w:marRight w:val="0"/>
              <w:marTop w:val="0"/>
              <w:marBottom w:val="0"/>
              <w:divBdr>
                <w:top w:val="none" w:sz="0" w:space="0" w:color="auto"/>
                <w:left w:val="none" w:sz="0" w:space="0" w:color="auto"/>
                <w:bottom w:val="none" w:sz="0" w:space="0" w:color="auto"/>
                <w:right w:val="none" w:sz="0" w:space="0" w:color="auto"/>
              </w:divBdr>
            </w:div>
            <w:div w:id="470251871">
              <w:marLeft w:val="0"/>
              <w:marRight w:val="0"/>
              <w:marTop w:val="0"/>
              <w:marBottom w:val="0"/>
              <w:divBdr>
                <w:top w:val="none" w:sz="0" w:space="0" w:color="auto"/>
                <w:left w:val="none" w:sz="0" w:space="0" w:color="auto"/>
                <w:bottom w:val="none" w:sz="0" w:space="0" w:color="auto"/>
                <w:right w:val="none" w:sz="0" w:space="0" w:color="auto"/>
              </w:divBdr>
            </w:div>
            <w:div w:id="1396471789">
              <w:marLeft w:val="0"/>
              <w:marRight w:val="0"/>
              <w:marTop w:val="0"/>
              <w:marBottom w:val="0"/>
              <w:divBdr>
                <w:top w:val="none" w:sz="0" w:space="0" w:color="auto"/>
                <w:left w:val="none" w:sz="0" w:space="0" w:color="auto"/>
                <w:bottom w:val="none" w:sz="0" w:space="0" w:color="auto"/>
                <w:right w:val="none" w:sz="0" w:space="0" w:color="auto"/>
              </w:divBdr>
            </w:div>
            <w:div w:id="1489786482">
              <w:marLeft w:val="0"/>
              <w:marRight w:val="0"/>
              <w:marTop w:val="0"/>
              <w:marBottom w:val="0"/>
              <w:divBdr>
                <w:top w:val="none" w:sz="0" w:space="0" w:color="auto"/>
                <w:left w:val="none" w:sz="0" w:space="0" w:color="auto"/>
                <w:bottom w:val="none" w:sz="0" w:space="0" w:color="auto"/>
                <w:right w:val="none" w:sz="0" w:space="0" w:color="auto"/>
              </w:divBdr>
            </w:div>
            <w:div w:id="1991866762">
              <w:marLeft w:val="0"/>
              <w:marRight w:val="0"/>
              <w:marTop w:val="0"/>
              <w:marBottom w:val="0"/>
              <w:divBdr>
                <w:top w:val="none" w:sz="0" w:space="0" w:color="auto"/>
                <w:left w:val="none" w:sz="0" w:space="0" w:color="auto"/>
                <w:bottom w:val="none" w:sz="0" w:space="0" w:color="auto"/>
                <w:right w:val="none" w:sz="0" w:space="0" w:color="auto"/>
              </w:divBdr>
            </w:div>
            <w:div w:id="1543059036">
              <w:marLeft w:val="0"/>
              <w:marRight w:val="0"/>
              <w:marTop w:val="0"/>
              <w:marBottom w:val="0"/>
              <w:divBdr>
                <w:top w:val="none" w:sz="0" w:space="0" w:color="auto"/>
                <w:left w:val="none" w:sz="0" w:space="0" w:color="auto"/>
                <w:bottom w:val="none" w:sz="0" w:space="0" w:color="auto"/>
                <w:right w:val="none" w:sz="0" w:space="0" w:color="auto"/>
              </w:divBdr>
            </w:div>
            <w:div w:id="189537031">
              <w:marLeft w:val="0"/>
              <w:marRight w:val="0"/>
              <w:marTop w:val="0"/>
              <w:marBottom w:val="0"/>
              <w:divBdr>
                <w:top w:val="none" w:sz="0" w:space="0" w:color="auto"/>
                <w:left w:val="none" w:sz="0" w:space="0" w:color="auto"/>
                <w:bottom w:val="none" w:sz="0" w:space="0" w:color="auto"/>
                <w:right w:val="none" w:sz="0" w:space="0" w:color="auto"/>
              </w:divBdr>
            </w:div>
            <w:div w:id="2081783760">
              <w:marLeft w:val="0"/>
              <w:marRight w:val="0"/>
              <w:marTop w:val="0"/>
              <w:marBottom w:val="0"/>
              <w:divBdr>
                <w:top w:val="none" w:sz="0" w:space="0" w:color="auto"/>
                <w:left w:val="none" w:sz="0" w:space="0" w:color="auto"/>
                <w:bottom w:val="none" w:sz="0" w:space="0" w:color="auto"/>
                <w:right w:val="none" w:sz="0" w:space="0" w:color="auto"/>
              </w:divBdr>
            </w:div>
            <w:div w:id="212544162">
              <w:marLeft w:val="0"/>
              <w:marRight w:val="0"/>
              <w:marTop w:val="0"/>
              <w:marBottom w:val="0"/>
              <w:divBdr>
                <w:top w:val="none" w:sz="0" w:space="0" w:color="auto"/>
                <w:left w:val="none" w:sz="0" w:space="0" w:color="auto"/>
                <w:bottom w:val="none" w:sz="0" w:space="0" w:color="auto"/>
                <w:right w:val="none" w:sz="0" w:space="0" w:color="auto"/>
              </w:divBdr>
            </w:div>
            <w:div w:id="541596897">
              <w:marLeft w:val="0"/>
              <w:marRight w:val="0"/>
              <w:marTop w:val="0"/>
              <w:marBottom w:val="0"/>
              <w:divBdr>
                <w:top w:val="none" w:sz="0" w:space="0" w:color="auto"/>
                <w:left w:val="none" w:sz="0" w:space="0" w:color="auto"/>
                <w:bottom w:val="none" w:sz="0" w:space="0" w:color="auto"/>
                <w:right w:val="none" w:sz="0" w:space="0" w:color="auto"/>
              </w:divBdr>
            </w:div>
            <w:div w:id="2075932742">
              <w:marLeft w:val="0"/>
              <w:marRight w:val="0"/>
              <w:marTop w:val="0"/>
              <w:marBottom w:val="0"/>
              <w:divBdr>
                <w:top w:val="none" w:sz="0" w:space="0" w:color="auto"/>
                <w:left w:val="none" w:sz="0" w:space="0" w:color="auto"/>
                <w:bottom w:val="none" w:sz="0" w:space="0" w:color="auto"/>
                <w:right w:val="none" w:sz="0" w:space="0" w:color="auto"/>
              </w:divBdr>
            </w:div>
            <w:div w:id="1565408945">
              <w:marLeft w:val="0"/>
              <w:marRight w:val="0"/>
              <w:marTop w:val="0"/>
              <w:marBottom w:val="0"/>
              <w:divBdr>
                <w:top w:val="none" w:sz="0" w:space="0" w:color="auto"/>
                <w:left w:val="none" w:sz="0" w:space="0" w:color="auto"/>
                <w:bottom w:val="none" w:sz="0" w:space="0" w:color="auto"/>
                <w:right w:val="none" w:sz="0" w:space="0" w:color="auto"/>
              </w:divBdr>
            </w:div>
            <w:div w:id="898633674">
              <w:marLeft w:val="0"/>
              <w:marRight w:val="0"/>
              <w:marTop w:val="0"/>
              <w:marBottom w:val="0"/>
              <w:divBdr>
                <w:top w:val="none" w:sz="0" w:space="0" w:color="auto"/>
                <w:left w:val="none" w:sz="0" w:space="0" w:color="auto"/>
                <w:bottom w:val="none" w:sz="0" w:space="0" w:color="auto"/>
                <w:right w:val="none" w:sz="0" w:space="0" w:color="auto"/>
              </w:divBdr>
            </w:div>
            <w:div w:id="1096053212">
              <w:marLeft w:val="0"/>
              <w:marRight w:val="0"/>
              <w:marTop w:val="0"/>
              <w:marBottom w:val="0"/>
              <w:divBdr>
                <w:top w:val="none" w:sz="0" w:space="0" w:color="auto"/>
                <w:left w:val="none" w:sz="0" w:space="0" w:color="auto"/>
                <w:bottom w:val="none" w:sz="0" w:space="0" w:color="auto"/>
                <w:right w:val="none" w:sz="0" w:space="0" w:color="auto"/>
              </w:divBdr>
            </w:div>
            <w:div w:id="705833250">
              <w:marLeft w:val="0"/>
              <w:marRight w:val="0"/>
              <w:marTop w:val="0"/>
              <w:marBottom w:val="0"/>
              <w:divBdr>
                <w:top w:val="none" w:sz="0" w:space="0" w:color="auto"/>
                <w:left w:val="none" w:sz="0" w:space="0" w:color="auto"/>
                <w:bottom w:val="none" w:sz="0" w:space="0" w:color="auto"/>
                <w:right w:val="none" w:sz="0" w:space="0" w:color="auto"/>
              </w:divBdr>
            </w:div>
            <w:div w:id="258872053">
              <w:marLeft w:val="0"/>
              <w:marRight w:val="0"/>
              <w:marTop w:val="0"/>
              <w:marBottom w:val="0"/>
              <w:divBdr>
                <w:top w:val="none" w:sz="0" w:space="0" w:color="auto"/>
                <w:left w:val="none" w:sz="0" w:space="0" w:color="auto"/>
                <w:bottom w:val="none" w:sz="0" w:space="0" w:color="auto"/>
                <w:right w:val="none" w:sz="0" w:space="0" w:color="auto"/>
              </w:divBdr>
            </w:div>
            <w:div w:id="1510025755">
              <w:marLeft w:val="0"/>
              <w:marRight w:val="0"/>
              <w:marTop w:val="0"/>
              <w:marBottom w:val="0"/>
              <w:divBdr>
                <w:top w:val="none" w:sz="0" w:space="0" w:color="auto"/>
                <w:left w:val="none" w:sz="0" w:space="0" w:color="auto"/>
                <w:bottom w:val="none" w:sz="0" w:space="0" w:color="auto"/>
                <w:right w:val="none" w:sz="0" w:space="0" w:color="auto"/>
              </w:divBdr>
            </w:div>
            <w:div w:id="1871649621">
              <w:marLeft w:val="0"/>
              <w:marRight w:val="0"/>
              <w:marTop w:val="0"/>
              <w:marBottom w:val="0"/>
              <w:divBdr>
                <w:top w:val="none" w:sz="0" w:space="0" w:color="auto"/>
                <w:left w:val="none" w:sz="0" w:space="0" w:color="auto"/>
                <w:bottom w:val="none" w:sz="0" w:space="0" w:color="auto"/>
                <w:right w:val="none" w:sz="0" w:space="0" w:color="auto"/>
              </w:divBdr>
            </w:div>
            <w:div w:id="206844888">
              <w:marLeft w:val="0"/>
              <w:marRight w:val="0"/>
              <w:marTop w:val="0"/>
              <w:marBottom w:val="0"/>
              <w:divBdr>
                <w:top w:val="none" w:sz="0" w:space="0" w:color="auto"/>
                <w:left w:val="none" w:sz="0" w:space="0" w:color="auto"/>
                <w:bottom w:val="none" w:sz="0" w:space="0" w:color="auto"/>
                <w:right w:val="none" w:sz="0" w:space="0" w:color="auto"/>
              </w:divBdr>
            </w:div>
            <w:div w:id="117376550">
              <w:marLeft w:val="0"/>
              <w:marRight w:val="0"/>
              <w:marTop w:val="0"/>
              <w:marBottom w:val="0"/>
              <w:divBdr>
                <w:top w:val="none" w:sz="0" w:space="0" w:color="auto"/>
                <w:left w:val="none" w:sz="0" w:space="0" w:color="auto"/>
                <w:bottom w:val="none" w:sz="0" w:space="0" w:color="auto"/>
                <w:right w:val="none" w:sz="0" w:space="0" w:color="auto"/>
              </w:divBdr>
            </w:div>
            <w:div w:id="1817869751">
              <w:marLeft w:val="0"/>
              <w:marRight w:val="0"/>
              <w:marTop w:val="0"/>
              <w:marBottom w:val="0"/>
              <w:divBdr>
                <w:top w:val="none" w:sz="0" w:space="0" w:color="auto"/>
                <w:left w:val="none" w:sz="0" w:space="0" w:color="auto"/>
                <w:bottom w:val="none" w:sz="0" w:space="0" w:color="auto"/>
                <w:right w:val="none" w:sz="0" w:space="0" w:color="auto"/>
              </w:divBdr>
            </w:div>
            <w:div w:id="1949197855">
              <w:marLeft w:val="0"/>
              <w:marRight w:val="0"/>
              <w:marTop w:val="0"/>
              <w:marBottom w:val="0"/>
              <w:divBdr>
                <w:top w:val="none" w:sz="0" w:space="0" w:color="auto"/>
                <w:left w:val="none" w:sz="0" w:space="0" w:color="auto"/>
                <w:bottom w:val="none" w:sz="0" w:space="0" w:color="auto"/>
                <w:right w:val="none" w:sz="0" w:space="0" w:color="auto"/>
              </w:divBdr>
            </w:div>
            <w:div w:id="1344671634">
              <w:marLeft w:val="0"/>
              <w:marRight w:val="0"/>
              <w:marTop w:val="0"/>
              <w:marBottom w:val="0"/>
              <w:divBdr>
                <w:top w:val="none" w:sz="0" w:space="0" w:color="auto"/>
                <w:left w:val="none" w:sz="0" w:space="0" w:color="auto"/>
                <w:bottom w:val="none" w:sz="0" w:space="0" w:color="auto"/>
                <w:right w:val="none" w:sz="0" w:space="0" w:color="auto"/>
              </w:divBdr>
            </w:div>
            <w:div w:id="1614970373">
              <w:marLeft w:val="0"/>
              <w:marRight w:val="0"/>
              <w:marTop w:val="0"/>
              <w:marBottom w:val="0"/>
              <w:divBdr>
                <w:top w:val="none" w:sz="0" w:space="0" w:color="auto"/>
                <w:left w:val="none" w:sz="0" w:space="0" w:color="auto"/>
                <w:bottom w:val="none" w:sz="0" w:space="0" w:color="auto"/>
                <w:right w:val="none" w:sz="0" w:space="0" w:color="auto"/>
              </w:divBdr>
            </w:div>
            <w:div w:id="598215472">
              <w:marLeft w:val="0"/>
              <w:marRight w:val="0"/>
              <w:marTop w:val="0"/>
              <w:marBottom w:val="0"/>
              <w:divBdr>
                <w:top w:val="none" w:sz="0" w:space="0" w:color="auto"/>
                <w:left w:val="none" w:sz="0" w:space="0" w:color="auto"/>
                <w:bottom w:val="none" w:sz="0" w:space="0" w:color="auto"/>
                <w:right w:val="none" w:sz="0" w:space="0" w:color="auto"/>
              </w:divBdr>
            </w:div>
            <w:div w:id="1078477380">
              <w:marLeft w:val="0"/>
              <w:marRight w:val="0"/>
              <w:marTop w:val="0"/>
              <w:marBottom w:val="0"/>
              <w:divBdr>
                <w:top w:val="none" w:sz="0" w:space="0" w:color="auto"/>
                <w:left w:val="none" w:sz="0" w:space="0" w:color="auto"/>
                <w:bottom w:val="none" w:sz="0" w:space="0" w:color="auto"/>
                <w:right w:val="none" w:sz="0" w:space="0" w:color="auto"/>
              </w:divBdr>
            </w:div>
            <w:div w:id="1370446449">
              <w:marLeft w:val="0"/>
              <w:marRight w:val="0"/>
              <w:marTop w:val="0"/>
              <w:marBottom w:val="0"/>
              <w:divBdr>
                <w:top w:val="none" w:sz="0" w:space="0" w:color="auto"/>
                <w:left w:val="none" w:sz="0" w:space="0" w:color="auto"/>
                <w:bottom w:val="none" w:sz="0" w:space="0" w:color="auto"/>
                <w:right w:val="none" w:sz="0" w:space="0" w:color="auto"/>
              </w:divBdr>
            </w:div>
            <w:div w:id="1125197453">
              <w:marLeft w:val="0"/>
              <w:marRight w:val="0"/>
              <w:marTop w:val="0"/>
              <w:marBottom w:val="0"/>
              <w:divBdr>
                <w:top w:val="none" w:sz="0" w:space="0" w:color="auto"/>
                <w:left w:val="none" w:sz="0" w:space="0" w:color="auto"/>
                <w:bottom w:val="none" w:sz="0" w:space="0" w:color="auto"/>
                <w:right w:val="none" w:sz="0" w:space="0" w:color="auto"/>
              </w:divBdr>
            </w:div>
            <w:div w:id="155583037">
              <w:marLeft w:val="0"/>
              <w:marRight w:val="0"/>
              <w:marTop w:val="0"/>
              <w:marBottom w:val="0"/>
              <w:divBdr>
                <w:top w:val="none" w:sz="0" w:space="0" w:color="auto"/>
                <w:left w:val="none" w:sz="0" w:space="0" w:color="auto"/>
                <w:bottom w:val="none" w:sz="0" w:space="0" w:color="auto"/>
                <w:right w:val="none" w:sz="0" w:space="0" w:color="auto"/>
              </w:divBdr>
            </w:div>
            <w:div w:id="1511599752">
              <w:marLeft w:val="0"/>
              <w:marRight w:val="0"/>
              <w:marTop w:val="0"/>
              <w:marBottom w:val="0"/>
              <w:divBdr>
                <w:top w:val="none" w:sz="0" w:space="0" w:color="auto"/>
                <w:left w:val="none" w:sz="0" w:space="0" w:color="auto"/>
                <w:bottom w:val="none" w:sz="0" w:space="0" w:color="auto"/>
                <w:right w:val="none" w:sz="0" w:space="0" w:color="auto"/>
              </w:divBdr>
            </w:div>
            <w:div w:id="681057135">
              <w:marLeft w:val="0"/>
              <w:marRight w:val="0"/>
              <w:marTop w:val="0"/>
              <w:marBottom w:val="0"/>
              <w:divBdr>
                <w:top w:val="none" w:sz="0" w:space="0" w:color="auto"/>
                <w:left w:val="none" w:sz="0" w:space="0" w:color="auto"/>
                <w:bottom w:val="none" w:sz="0" w:space="0" w:color="auto"/>
                <w:right w:val="none" w:sz="0" w:space="0" w:color="auto"/>
              </w:divBdr>
            </w:div>
            <w:div w:id="232812717">
              <w:marLeft w:val="0"/>
              <w:marRight w:val="0"/>
              <w:marTop w:val="0"/>
              <w:marBottom w:val="0"/>
              <w:divBdr>
                <w:top w:val="none" w:sz="0" w:space="0" w:color="auto"/>
                <w:left w:val="none" w:sz="0" w:space="0" w:color="auto"/>
                <w:bottom w:val="none" w:sz="0" w:space="0" w:color="auto"/>
                <w:right w:val="none" w:sz="0" w:space="0" w:color="auto"/>
              </w:divBdr>
            </w:div>
            <w:div w:id="1307540746">
              <w:marLeft w:val="0"/>
              <w:marRight w:val="0"/>
              <w:marTop w:val="0"/>
              <w:marBottom w:val="0"/>
              <w:divBdr>
                <w:top w:val="none" w:sz="0" w:space="0" w:color="auto"/>
                <w:left w:val="none" w:sz="0" w:space="0" w:color="auto"/>
                <w:bottom w:val="none" w:sz="0" w:space="0" w:color="auto"/>
                <w:right w:val="none" w:sz="0" w:space="0" w:color="auto"/>
              </w:divBdr>
            </w:div>
            <w:div w:id="181749379">
              <w:marLeft w:val="0"/>
              <w:marRight w:val="0"/>
              <w:marTop w:val="0"/>
              <w:marBottom w:val="0"/>
              <w:divBdr>
                <w:top w:val="none" w:sz="0" w:space="0" w:color="auto"/>
                <w:left w:val="none" w:sz="0" w:space="0" w:color="auto"/>
                <w:bottom w:val="none" w:sz="0" w:space="0" w:color="auto"/>
                <w:right w:val="none" w:sz="0" w:space="0" w:color="auto"/>
              </w:divBdr>
            </w:div>
            <w:div w:id="595408265">
              <w:marLeft w:val="0"/>
              <w:marRight w:val="0"/>
              <w:marTop w:val="0"/>
              <w:marBottom w:val="0"/>
              <w:divBdr>
                <w:top w:val="none" w:sz="0" w:space="0" w:color="auto"/>
                <w:left w:val="none" w:sz="0" w:space="0" w:color="auto"/>
                <w:bottom w:val="none" w:sz="0" w:space="0" w:color="auto"/>
                <w:right w:val="none" w:sz="0" w:space="0" w:color="auto"/>
              </w:divBdr>
            </w:div>
            <w:div w:id="1502425460">
              <w:marLeft w:val="0"/>
              <w:marRight w:val="0"/>
              <w:marTop w:val="0"/>
              <w:marBottom w:val="0"/>
              <w:divBdr>
                <w:top w:val="none" w:sz="0" w:space="0" w:color="auto"/>
                <w:left w:val="none" w:sz="0" w:space="0" w:color="auto"/>
                <w:bottom w:val="none" w:sz="0" w:space="0" w:color="auto"/>
                <w:right w:val="none" w:sz="0" w:space="0" w:color="auto"/>
              </w:divBdr>
            </w:div>
            <w:div w:id="1361663288">
              <w:marLeft w:val="0"/>
              <w:marRight w:val="0"/>
              <w:marTop w:val="0"/>
              <w:marBottom w:val="0"/>
              <w:divBdr>
                <w:top w:val="none" w:sz="0" w:space="0" w:color="auto"/>
                <w:left w:val="none" w:sz="0" w:space="0" w:color="auto"/>
                <w:bottom w:val="none" w:sz="0" w:space="0" w:color="auto"/>
                <w:right w:val="none" w:sz="0" w:space="0" w:color="auto"/>
              </w:divBdr>
            </w:div>
            <w:div w:id="1456485836">
              <w:marLeft w:val="0"/>
              <w:marRight w:val="0"/>
              <w:marTop w:val="0"/>
              <w:marBottom w:val="0"/>
              <w:divBdr>
                <w:top w:val="none" w:sz="0" w:space="0" w:color="auto"/>
                <w:left w:val="none" w:sz="0" w:space="0" w:color="auto"/>
                <w:bottom w:val="none" w:sz="0" w:space="0" w:color="auto"/>
                <w:right w:val="none" w:sz="0" w:space="0" w:color="auto"/>
              </w:divBdr>
            </w:div>
            <w:div w:id="1939214535">
              <w:marLeft w:val="0"/>
              <w:marRight w:val="0"/>
              <w:marTop w:val="0"/>
              <w:marBottom w:val="0"/>
              <w:divBdr>
                <w:top w:val="none" w:sz="0" w:space="0" w:color="auto"/>
                <w:left w:val="none" w:sz="0" w:space="0" w:color="auto"/>
                <w:bottom w:val="none" w:sz="0" w:space="0" w:color="auto"/>
                <w:right w:val="none" w:sz="0" w:space="0" w:color="auto"/>
              </w:divBdr>
            </w:div>
            <w:div w:id="694699471">
              <w:marLeft w:val="0"/>
              <w:marRight w:val="0"/>
              <w:marTop w:val="0"/>
              <w:marBottom w:val="0"/>
              <w:divBdr>
                <w:top w:val="none" w:sz="0" w:space="0" w:color="auto"/>
                <w:left w:val="none" w:sz="0" w:space="0" w:color="auto"/>
                <w:bottom w:val="none" w:sz="0" w:space="0" w:color="auto"/>
                <w:right w:val="none" w:sz="0" w:space="0" w:color="auto"/>
              </w:divBdr>
            </w:div>
            <w:div w:id="944993842">
              <w:marLeft w:val="0"/>
              <w:marRight w:val="0"/>
              <w:marTop w:val="0"/>
              <w:marBottom w:val="0"/>
              <w:divBdr>
                <w:top w:val="none" w:sz="0" w:space="0" w:color="auto"/>
                <w:left w:val="none" w:sz="0" w:space="0" w:color="auto"/>
                <w:bottom w:val="none" w:sz="0" w:space="0" w:color="auto"/>
                <w:right w:val="none" w:sz="0" w:space="0" w:color="auto"/>
              </w:divBdr>
            </w:div>
            <w:div w:id="1987738166">
              <w:marLeft w:val="0"/>
              <w:marRight w:val="0"/>
              <w:marTop w:val="0"/>
              <w:marBottom w:val="0"/>
              <w:divBdr>
                <w:top w:val="none" w:sz="0" w:space="0" w:color="auto"/>
                <w:left w:val="none" w:sz="0" w:space="0" w:color="auto"/>
                <w:bottom w:val="none" w:sz="0" w:space="0" w:color="auto"/>
                <w:right w:val="none" w:sz="0" w:space="0" w:color="auto"/>
              </w:divBdr>
            </w:div>
            <w:div w:id="90517559">
              <w:marLeft w:val="0"/>
              <w:marRight w:val="0"/>
              <w:marTop w:val="0"/>
              <w:marBottom w:val="0"/>
              <w:divBdr>
                <w:top w:val="none" w:sz="0" w:space="0" w:color="auto"/>
                <w:left w:val="none" w:sz="0" w:space="0" w:color="auto"/>
                <w:bottom w:val="none" w:sz="0" w:space="0" w:color="auto"/>
                <w:right w:val="none" w:sz="0" w:space="0" w:color="auto"/>
              </w:divBdr>
            </w:div>
            <w:div w:id="1110706882">
              <w:marLeft w:val="0"/>
              <w:marRight w:val="0"/>
              <w:marTop w:val="0"/>
              <w:marBottom w:val="0"/>
              <w:divBdr>
                <w:top w:val="none" w:sz="0" w:space="0" w:color="auto"/>
                <w:left w:val="none" w:sz="0" w:space="0" w:color="auto"/>
                <w:bottom w:val="none" w:sz="0" w:space="0" w:color="auto"/>
                <w:right w:val="none" w:sz="0" w:space="0" w:color="auto"/>
              </w:divBdr>
            </w:div>
            <w:div w:id="1077703271">
              <w:marLeft w:val="0"/>
              <w:marRight w:val="0"/>
              <w:marTop w:val="0"/>
              <w:marBottom w:val="0"/>
              <w:divBdr>
                <w:top w:val="none" w:sz="0" w:space="0" w:color="auto"/>
                <w:left w:val="none" w:sz="0" w:space="0" w:color="auto"/>
                <w:bottom w:val="none" w:sz="0" w:space="0" w:color="auto"/>
                <w:right w:val="none" w:sz="0" w:space="0" w:color="auto"/>
              </w:divBdr>
            </w:div>
            <w:div w:id="38090466">
              <w:marLeft w:val="0"/>
              <w:marRight w:val="0"/>
              <w:marTop w:val="0"/>
              <w:marBottom w:val="0"/>
              <w:divBdr>
                <w:top w:val="none" w:sz="0" w:space="0" w:color="auto"/>
                <w:left w:val="none" w:sz="0" w:space="0" w:color="auto"/>
                <w:bottom w:val="none" w:sz="0" w:space="0" w:color="auto"/>
                <w:right w:val="none" w:sz="0" w:space="0" w:color="auto"/>
              </w:divBdr>
            </w:div>
            <w:div w:id="106589462">
              <w:marLeft w:val="0"/>
              <w:marRight w:val="0"/>
              <w:marTop w:val="0"/>
              <w:marBottom w:val="0"/>
              <w:divBdr>
                <w:top w:val="none" w:sz="0" w:space="0" w:color="auto"/>
                <w:left w:val="none" w:sz="0" w:space="0" w:color="auto"/>
                <w:bottom w:val="none" w:sz="0" w:space="0" w:color="auto"/>
                <w:right w:val="none" w:sz="0" w:space="0" w:color="auto"/>
              </w:divBdr>
            </w:div>
            <w:div w:id="363411055">
              <w:marLeft w:val="0"/>
              <w:marRight w:val="0"/>
              <w:marTop w:val="0"/>
              <w:marBottom w:val="0"/>
              <w:divBdr>
                <w:top w:val="none" w:sz="0" w:space="0" w:color="auto"/>
                <w:left w:val="none" w:sz="0" w:space="0" w:color="auto"/>
                <w:bottom w:val="none" w:sz="0" w:space="0" w:color="auto"/>
                <w:right w:val="none" w:sz="0" w:space="0" w:color="auto"/>
              </w:divBdr>
            </w:div>
            <w:div w:id="1662275317">
              <w:marLeft w:val="0"/>
              <w:marRight w:val="0"/>
              <w:marTop w:val="0"/>
              <w:marBottom w:val="0"/>
              <w:divBdr>
                <w:top w:val="none" w:sz="0" w:space="0" w:color="auto"/>
                <w:left w:val="none" w:sz="0" w:space="0" w:color="auto"/>
                <w:bottom w:val="none" w:sz="0" w:space="0" w:color="auto"/>
                <w:right w:val="none" w:sz="0" w:space="0" w:color="auto"/>
              </w:divBdr>
            </w:div>
            <w:div w:id="866217501">
              <w:marLeft w:val="0"/>
              <w:marRight w:val="0"/>
              <w:marTop w:val="0"/>
              <w:marBottom w:val="0"/>
              <w:divBdr>
                <w:top w:val="none" w:sz="0" w:space="0" w:color="auto"/>
                <w:left w:val="none" w:sz="0" w:space="0" w:color="auto"/>
                <w:bottom w:val="none" w:sz="0" w:space="0" w:color="auto"/>
                <w:right w:val="none" w:sz="0" w:space="0" w:color="auto"/>
              </w:divBdr>
            </w:div>
            <w:div w:id="2030909948">
              <w:marLeft w:val="0"/>
              <w:marRight w:val="0"/>
              <w:marTop w:val="0"/>
              <w:marBottom w:val="0"/>
              <w:divBdr>
                <w:top w:val="none" w:sz="0" w:space="0" w:color="auto"/>
                <w:left w:val="none" w:sz="0" w:space="0" w:color="auto"/>
                <w:bottom w:val="none" w:sz="0" w:space="0" w:color="auto"/>
                <w:right w:val="none" w:sz="0" w:space="0" w:color="auto"/>
              </w:divBdr>
            </w:div>
            <w:div w:id="32121744">
              <w:marLeft w:val="0"/>
              <w:marRight w:val="0"/>
              <w:marTop w:val="0"/>
              <w:marBottom w:val="0"/>
              <w:divBdr>
                <w:top w:val="none" w:sz="0" w:space="0" w:color="auto"/>
                <w:left w:val="none" w:sz="0" w:space="0" w:color="auto"/>
                <w:bottom w:val="none" w:sz="0" w:space="0" w:color="auto"/>
                <w:right w:val="none" w:sz="0" w:space="0" w:color="auto"/>
              </w:divBdr>
            </w:div>
            <w:div w:id="1718121193">
              <w:marLeft w:val="0"/>
              <w:marRight w:val="0"/>
              <w:marTop w:val="0"/>
              <w:marBottom w:val="0"/>
              <w:divBdr>
                <w:top w:val="none" w:sz="0" w:space="0" w:color="auto"/>
                <w:left w:val="none" w:sz="0" w:space="0" w:color="auto"/>
                <w:bottom w:val="none" w:sz="0" w:space="0" w:color="auto"/>
                <w:right w:val="none" w:sz="0" w:space="0" w:color="auto"/>
              </w:divBdr>
            </w:div>
            <w:div w:id="1953513110">
              <w:marLeft w:val="0"/>
              <w:marRight w:val="0"/>
              <w:marTop w:val="0"/>
              <w:marBottom w:val="0"/>
              <w:divBdr>
                <w:top w:val="none" w:sz="0" w:space="0" w:color="auto"/>
                <w:left w:val="none" w:sz="0" w:space="0" w:color="auto"/>
                <w:bottom w:val="none" w:sz="0" w:space="0" w:color="auto"/>
                <w:right w:val="none" w:sz="0" w:space="0" w:color="auto"/>
              </w:divBdr>
            </w:div>
            <w:div w:id="727532731">
              <w:marLeft w:val="0"/>
              <w:marRight w:val="0"/>
              <w:marTop w:val="0"/>
              <w:marBottom w:val="0"/>
              <w:divBdr>
                <w:top w:val="none" w:sz="0" w:space="0" w:color="auto"/>
                <w:left w:val="none" w:sz="0" w:space="0" w:color="auto"/>
                <w:bottom w:val="none" w:sz="0" w:space="0" w:color="auto"/>
                <w:right w:val="none" w:sz="0" w:space="0" w:color="auto"/>
              </w:divBdr>
            </w:div>
            <w:div w:id="1504129581">
              <w:marLeft w:val="0"/>
              <w:marRight w:val="0"/>
              <w:marTop w:val="0"/>
              <w:marBottom w:val="0"/>
              <w:divBdr>
                <w:top w:val="none" w:sz="0" w:space="0" w:color="auto"/>
                <w:left w:val="none" w:sz="0" w:space="0" w:color="auto"/>
                <w:bottom w:val="none" w:sz="0" w:space="0" w:color="auto"/>
                <w:right w:val="none" w:sz="0" w:space="0" w:color="auto"/>
              </w:divBdr>
            </w:div>
            <w:div w:id="136456897">
              <w:marLeft w:val="0"/>
              <w:marRight w:val="0"/>
              <w:marTop w:val="0"/>
              <w:marBottom w:val="0"/>
              <w:divBdr>
                <w:top w:val="none" w:sz="0" w:space="0" w:color="auto"/>
                <w:left w:val="none" w:sz="0" w:space="0" w:color="auto"/>
                <w:bottom w:val="none" w:sz="0" w:space="0" w:color="auto"/>
                <w:right w:val="none" w:sz="0" w:space="0" w:color="auto"/>
              </w:divBdr>
            </w:div>
            <w:div w:id="915869713">
              <w:marLeft w:val="0"/>
              <w:marRight w:val="0"/>
              <w:marTop w:val="0"/>
              <w:marBottom w:val="0"/>
              <w:divBdr>
                <w:top w:val="none" w:sz="0" w:space="0" w:color="auto"/>
                <w:left w:val="none" w:sz="0" w:space="0" w:color="auto"/>
                <w:bottom w:val="none" w:sz="0" w:space="0" w:color="auto"/>
                <w:right w:val="none" w:sz="0" w:space="0" w:color="auto"/>
              </w:divBdr>
            </w:div>
            <w:div w:id="1700278392">
              <w:marLeft w:val="0"/>
              <w:marRight w:val="0"/>
              <w:marTop w:val="0"/>
              <w:marBottom w:val="0"/>
              <w:divBdr>
                <w:top w:val="none" w:sz="0" w:space="0" w:color="auto"/>
                <w:left w:val="none" w:sz="0" w:space="0" w:color="auto"/>
                <w:bottom w:val="none" w:sz="0" w:space="0" w:color="auto"/>
                <w:right w:val="none" w:sz="0" w:space="0" w:color="auto"/>
              </w:divBdr>
            </w:div>
            <w:div w:id="21174052">
              <w:marLeft w:val="0"/>
              <w:marRight w:val="0"/>
              <w:marTop w:val="0"/>
              <w:marBottom w:val="0"/>
              <w:divBdr>
                <w:top w:val="none" w:sz="0" w:space="0" w:color="auto"/>
                <w:left w:val="none" w:sz="0" w:space="0" w:color="auto"/>
                <w:bottom w:val="none" w:sz="0" w:space="0" w:color="auto"/>
                <w:right w:val="none" w:sz="0" w:space="0" w:color="auto"/>
              </w:divBdr>
            </w:div>
            <w:div w:id="1432891115">
              <w:marLeft w:val="0"/>
              <w:marRight w:val="0"/>
              <w:marTop w:val="0"/>
              <w:marBottom w:val="0"/>
              <w:divBdr>
                <w:top w:val="none" w:sz="0" w:space="0" w:color="auto"/>
                <w:left w:val="none" w:sz="0" w:space="0" w:color="auto"/>
                <w:bottom w:val="none" w:sz="0" w:space="0" w:color="auto"/>
                <w:right w:val="none" w:sz="0" w:space="0" w:color="auto"/>
              </w:divBdr>
            </w:div>
            <w:div w:id="1923444649">
              <w:marLeft w:val="0"/>
              <w:marRight w:val="0"/>
              <w:marTop w:val="0"/>
              <w:marBottom w:val="0"/>
              <w:divBdr>
                <w:top w:val="none" w:sz="0" w:space="0" w:color="auto"/>
                <w:left w:val="none" w:sz="0" w:space="0" w:color="auto"/>
                <w:bottom w:val="none" w:sz="0" w:space="0" w:color="auto"/>
                <w:right w:val="none" w:sz="0" w:space="0" w:color="auto"/>
              </w:divBdr>
            </w:div>
            <w:div w:id="1562670804">
              <w:marLeft w:val="0"/>
              <w:marRight w:val="0"/>
              <w:marTop w:val="0"/>
              <w:marBottom w:val="0"/>
              <w:divBdr>
                <w:top w:val="none" w:sz="0" w:space="0" w:color="auto"/>
                <w:left w:val="none" w:sz="0" w:space="0" w:color="auto"/>
                <w:bottom w:val="none" w:sz="0" w:space="0" w:color="auto"/>
                <w:right w:val="none" w:sz="0" w:space="0" w:color="auto"/>
              </w:divBdr>
            </w:div>
            <w:div w:id="1524125184">
              <w:marLeft w:val="0"/>
              <w:marRight w:val="0"/>
              <w:marTop w:val="0"/>
              <w:marBottom w:val="0"/>
              <w:divBdr>
                <w:top w:val="none" w:sz="0" w:space="0" w:color="auto"/>
                <w:left w:val="none" w:sz="0" w:space="0" w:color="auto"/>
                <w:bottom w:val="none" w:sz="0" w:space="0" w:color="auto"/>
                <w:right w:val="none" w:sz="0" w:space="0" w:color="auto"/>
              </w:divBdr>
            </w:div>
            <w:div w:id="2076583600">
              <w:marLeft w:val="0"/>
              <w:marRight w:val="0"/>
              <w:marTop w:val="0"/>
              <w:marBottom w:val="0"/>
              <w:divBdr>
                <w:top w:val="none" w:sz="0" w:space="0" w:color="auto"/>
                <w:left w:val="none" w:sz="0" w:space="0" w:color="auto"/>
                <w:bottom w:val="none" w:sz="0" w:space="0" w:color="auto"/>
                <w:right w:val="none" w:sz="0" w:space="0" w:color="auto"/>
              </w:divBdr>
            </w:div>
            <w:div w:id="1024596879">
              <w:marLeft w:val="0"/>
              <w:marRight w:val="0"/>
              <w:marTop w:val="0"/>
              <w:marBottom w:val="0"/>
              <w:divBdr>
                <w:top w:val="none" w:sz="0" w:space="0" w:color="auto"/>
                <w:left w:val="none" w:sz="0" w:space="0" w:color="auto"/>
                <w:bottom w:val="none" w:sz="0" w:space="0" w:color="auto"/>
                <w:right w:val="none" w:sz="0" w:space="0" w:color="auto"/>
              </w:divBdr>
            </w:div>
            <w:div w:id="1290622134">
              <w:marLeft w:val="0"/>
              <w:marRight w:val="0"/>
              <w:marTop w:val="0"/>
              <w:marBottom w:val="0"/>
              <w:divBdr>
                <w:top w:val="none" w:sz="0" w:space="0" w:color="auto"/>
                <w:left w:val="none" w:sz="0" w:space="0" w:color="auto"/>
                <w:bottom w:val="none" w:sz="0" w:space="0" w:color="auto"/>
                <w:right w:val="none" w:sz="0" w:space="0" w:color="auto"/>
              </w:divBdr>
            </w:div>
            <w:div w:id="1799913380">
              <w:marLeft w:val="0"/>
              <w:marRight w:val="0"/>
              <w:marTop w:val="0"/>
              <w:marBottom w:val="0"/>
              <w:divBdr>
                <w:top w:val="none" w:sz="0" w:space="0" w:color="auto"/>
                <w:left w:val="none" w:sz="0" w:space="0" w:color="auto"/>
                <w:bottom w:val="none" w:sz="0" w:space="0" w:color="auto"/>
                <w:right w:val="none" w:sz="0" w:space="0" w:color="auto"/>
              </w:divBdr>
            </w:div>
            <w:div w:id="1373462088">
              <w:marLeft w:val="0"/>
              <w:marRight w:val="0"/>
              <w:marTop w:val="0"/>
              <w:marBottom w:val="0"/>
              <w:divBdr>
                <w:top w:val="none" w:sz="0" w:space="0" w:color="auto"/>
                <w:left w:val="none" w:sz="0" w:space="0" w:color="auto"/>
                <w:bottom w:val="none" w:sz="0" w:space="0" w:color="auto"/>
                <w:right w:val="none" w:sz="0" w:space="0" w:color="auto"/>
              </w:divBdr>
            </w:div>
            <w:div w:id="533227829">
              <w:marLeft w:val="0"/>
              <w:marRight w:val="0"/>
              <w:marTop w:val="0"/>
              <w:marBottom w:val="0"/>
              <w:divBdr>
                <w:top w:val="none" w:sz="0" w:space="0" w:color="auto"/>
                <w:left w:val="none" w:sz="0" w:space="0" w:color="auto"/>
                <w:bottom w:val="none" w:sz="0" w:space="0" w:color="auto"/>
                <w:right w:val="none" w:sz="0" w:space="0" w:color="auto"/>
              </w:divBdr>
            </w:div>
            <w:div w:id="883912246">
              <w:marLeft w:val="0"/>
              <w:marRight w:val="0"/>
              <w:marTop w:val="0"/>
              <w:marBottom w:val="0"/>
              <w:divBdr>
                <w:top w:val="none" w:sz="0" w:space="0" w:color="auto"/>
                <w:left w:val="none" w:sz="0" w:space="0" w:color="auto"/>
                <w:bottom w:val="none" w:sz="0" w:space="0" w:color="auto"/>
                <w:right w:val="none" w:sz="0" w:space="0" w:color="auto"/>
              </w:divBdr>
            </w:div>
            <w:div w:id="740836765">
              <w:marLeft w:val="0"/>
              <w:marRight w:val="0"/>
              <w:marTop w:val="0"/>
              <w:marBottom w:val="0"/>
              <w:divBdr>
                <w:top w:val="none" w:sz="0" w:space="0" w:color="auto"/>
                <w:left w:val="none" w:sz="0" w:space="0" w:color="auto"/>
                <w:bottom w:val="none" w:sz="0" w:space="0" w:color="auto"/>
                <w:right w:val="none" w:sz="0" w:space="0" w:color="auto"/>
              </w:divBdr>
            </w:div>
            <w:div w:id="704984843">
              <w:marLeft w:val="0"/>
              <w:marRight w:val="0"/>
              <w:marTop w:val="0"/>
              <w:marBottom w:val="0"/>
              <w:divBdr>
                <w:top w:val="none" w:sz="0" w:space="0" w:color="auto"/>
                <w:left w:val="none" w:sz="0" w:space="0" w:color="auto"/>
                <w:bottom w:val="none" w:sz="0" w:space="0" w:color="auto"/>
                <w:right w:val="none" w:sz="0" w:space="0" w:color="auto"/>
              </w:divBdr>
            </w:div>
            <w:div w:id="746997069">
              <w:marLeft w:val="0"/>
              <w:marRight w:val="0"/>
              <w:marTop w:val="0"/>
              <w:marBottom w:val="0"/>
              <w:divBdr>
                <w:top w:val="none" w:sz="0" w:space="0" w:color="auto"/>
                <w:left w:val="none" w:sz="0" w:space="0" w:color="auto"/>
                <w:bottom w:val="none" w:sz="0" w:space="0" w:color="auto"/>
                <w:right w:val="none" w:sz="0" w:space="0" w:color="auto"/>
              </w:divBdr>
            </w:div>
            <w:div w:id="1191265618">
              <w:marLeft w:val="0"/>
              <w:marRight w:val="0"/>
              <w:marTop w:val="0"/>
              <w:marBottom w:val="0"/>
              <w:divBdr>
                <w:top w:val="none" w:sz="0" w:space="0" w:color="auto"/>
                <w:left w:val="none" w:sz="0" w:space="0" w:color="auto"/>
                <w:bottom w:val="none" w:sz="0" w:space="0" w:color="auto"/>
                <w:right w:val="none" w:sz="0" w:space="0" w:color="auto"/>
              </w:divBdr>
            </w:div>
            <w:div w:id="1832793648">
              <w:marLeft w:val="0"/>
              <w:marRight w:val="0"/>
              <w:marTop w:val="0"/>
              <w:marBottom w:val="0"/>
              <w:divBdr>
                <w:top w:val="none" w:sz="0" w:space="0" w:color="auto"/>
                <w:left w:val="none" w:sz="0" w:space="0" w:color="auto"/>
                <w:bottom w:val="none" w:sz="0" w:space="0" w:color="auto"/>
                <w:right w:val="none" w:sz="0" w:space="0" w:color="auto"/>
              </w:divBdr>
            </w:div>
            <w:div w:id="2044863698">
              <w:marLeft w:val="0"/>
              <w:marRight w:val="0"/>
              <w:marTop w:val="0"/>
              <w:marBottom w:val="0"/>
              <w:divBdr>
                <w:top w:val="none" w:sz="0" w:space="0" w:color="auto"/>
                <w:left w:val="none" w:sz="0" w:space="0" w:color="auto"/>
                <w:bottom w:val="none" w:sz="0" w:space="0" w:color="auto"/>
                <w:right w:val="none" w:sz="0" w:space="0" w:color="auto"/>
              </w:divBdr>
            </w:div>
            <w:div w:id="663705459">
              <w:marLeft w:val="0"/>
              <w:marRight w:val="0"/>
              <w:marTop w:val="0"/>
              <w:marBottom w:val="0"/>
              <w:divBdr>
                <w:top w:val="none" w:sz="0" w:space="0" w:color="auto"/>
                <w:left w:val="none" w:sz="0" w:space="0" w:color="auto"/>
                <w:bottom w:val="none" w:sz="0" w:space="0" w:color="auto"/>
                <w:right w:val="none" w:sz="0" w:space="0" w:color="auto"/>
              </w:divBdr>
            </w:div>
            <w:div w:id="1821000023">
              <w:marLeft w:val="0"/>
              <w:marRight w:val="0"/>
              <w:marTop w:val="0"/>
              <w:marBottom w:val="0"/>
              <w:divBdr>
                <w:top w:val="none" w:sz="0" w:space="0" w:color="auto"/>
                <w:left w:val="none" w:sz="0" w:space="0" w:color="auto"/>
                <w:bottom w:val="none" w:sz="0" w:space="0" w:color="auto"/>
                <w:right w:val="none" w:sz="0" w:space="0" w:color="auto"/>
              </w:divBdr>
            </w:div>
            <w:div w:id="1200626859">
              <w:marLeft w:val="0"/>
              <w:marRight w:val="0"/>
              <w:marTop w:val="0"/>
              <w:marBottom w:val="0"/>
              <w:divBdr>
                <w:top w:val="none" w:sz="0" w:space="0" w:color="auto"/>
                <w:left w:val="none" w:sz="0" w:space="0" w:color="auto"/>
                <w:bottom w:val="none" w:sz="0" w:space="0" w:color="auto"/>
                <w:right w:val="none" w:sz="0" w:space="0" w:color="auto"/>
              </w:divBdr>
            </w:div>
            <w:div w:id="1321999322">
              <w:marLeft w:val="0"/>
              <w:marRight w:val="0"/>
              <w:marTop w:val="0"/>
              <w:marBottom w:val="0"/>
              <w:divBdr>
                <w:top w:val="none" w:sz="0" w:space="0" w:color="auto"/>
                <w:left w:val="none" w:sz="0" w:space="0" w:color="auto"/>
                <w:bottom w:val="none" w:sz="0" w:space="0" w:color="auto"/>
                <w:right w:val="none" w:sz="0" w:space="0" w:color="auto"/>
              </w:divBdr>
            </w:div>
            <w:div w:id="10693309">
              <w:marLeft w:val="0"/>
              <w:marRight w:val="0"/>
              <w:marTop w:val="0"/>
              <w:marBottom w:val="0"/>
              <w:divBdr>
                <w:top w:val="none" w:sz="0" w:space="0" w:color="auto"/>
                <w:left w:val="none" w:sz="0" w:space="0" w:color="auto"/>
                <w:bottom w:val="none" w:sz="0" w:space="0" w:color="auto"/>
                <w:right w:val="none" w:sz="0" w:space="0" w:color="auto"/>
              </w:divBdr>
            </w:div>
            <w:div w:id="744572376">
              <w:marLeft w:val="0"/>
              <w:marRight w:val="0"/>
              <w:marTop w:val="0"/>
              <w:marBottom w:val="0"/>
              <w:divBdr>
                <w:top w:val="none" w:sz="0" w:space="0" w:color="auto"/>
                <w:left w:val="none" w:sz="0" w:space="0" w:color="auto"/>
                <w:bottom w:val="none" w:sz="0" w:space="0" w:color="auto"/>
                <w:right w:val="none" w:sz="0" w:space="0" w:color="auto"/>
              </w:divBdr>
            </w:div>
            <w:div w:id="493254145">
              <w:marLeft w:val="0"/>
              <w:marRight w:val="0"/>
              <w:marTop w:val="0"/>
              <w:marBottom w:val="0"/>
              <w:divBdr>
                <w:top w:val="none" w:sz="0" w:space="0" w:color="auto"/>
                <w:left w:val="none" w:sz="0" w:space="0" w:color="auto"/>
                <w:bottom w:val="none" w:sz="0" w:space="0" w:color="auto"/>
                <w:right w:val="none" w:sz="0" w:space="0" w:color="auto"/>
              </w:divBdr>
            </w:div>
            <w:div w:id="874388045">
              <w:marLeft w:val="0"/>
              <w:marRight w:val="0"/>
              <w:marTop w:val="0"/>
              <w:marBottom w:val="0"/>
              <w:divBdr>
                <w:top w:val="none" w:sz="0" w:space="0" w:color="auto"/>
                <w:left w:val="none" w:sz="0" w:space="0" w:color="auto"/>
                <w:bottom w:val="none" w:sz="0" w:space="0" w:color="auto"/>
                <w:right w:val="none" w:sz="0" w:space="0" w:color="auto"/>
              </w:divBdr>
            </w:div>
            <w:div w:id="104662016">
              <w:marLeft w:val="0"/>
              <w:marRight w:val="0"/>
              <w:marTop w:val="0"/>
              <w:marBottom w:val="0"/>
              <w:divBdr>
                <w:top w:val="none" w:sz="0" w:space="0" w:color="auto"/>
                <w:left w:val="none" w:sz="0" w:space="0" w:color="auto"/>
                <w:bottom w:val="none" w:sz="0" w:space="0" w:color="auto"/>
                <w:right w:val="none" w:sz="0" w:space="0" w:color="auto"/>
              </w:divBdr>
            </w:div>
            <w:div w:id="1958756805">
              <w:marLeft w:val="0"/>
              <w:marRight w:val="0"/>
              <w:marTop w:val="0"/>
              <w:marBottom w:val="0"/>
              <w:divBdr>
                <w:top w:val="none" w:sz="0" w:space="0" w:color="auto"/>
                <w:left w:val="none" w:sz="0" w:space="0" w:color="auto"/>
                <w:bottom w:val="none" w:sz="0" w:space="0" w:color="auto"/>
                <w:right w:val="none" w:sz="0" w:space="0" w:color="auto"/>
              </w:divBdr>
            </w:div>
            <w:div w:id="950933877">
              <w:marLeft w:val="0"/>
              <w:marRight w:val="0"/>
              <w:marTop w:val="0"/>
              <w:marBottom w:val="0"/>
              <w:divBdr>
                <w:top w:val="none" w:sz="0" w:space="0" w:color="auto"/>
                <w:left w:val="none" w:sz="0" w:space="0" w:color="auto"/>
                <w:bottom w:val="none" w:sz="0" w:space="0" w:color="auto"/>
                <w:right w:val="none" w:sz="0" w:space="0" w:color="auto"/>
              </w:divBdr>
            </w:div>
            <w:div w:id="889153981">
              <w:marLeft w:val="0"/>
              <w:marRight w:val="0"/>
              <w:marTop w:val="0"/>
              <w:marBottom w:val="0"/>
              <w:divBdr>
                <w:top w:val="none" w:sz="0" w:space="0" w:color="auto"/>
                <w:left w:val="none" w:sz="0" w:space="0" w:color="auto"/>
                <w:bottom w:val="none" w:sz="0" w:space="0" w:color="auto"/>
                <w:right w:val="none" w:sz="0" w:space="0" w:color="auto"/>
              </w:divBdr>
            </w:div>
            <w:div w:id="251358130">
              <w:marLeft w:val="0"/>
              <w:marRight w:val="0"/>
              <w:marTop w:val="0"/>
              <w:marBottom w:val="0"/>
              <w:divBdr>
                <w:top w:val="none" w:sz="0" w:space="0" w:color="auto"/>
                <w:left w:val="none" w:sz="0" w:space="0" w:color="auto"/>
                <w:bottom w:val="none" w:sz="0" w:space="0" w:color="auto"/>
                <w:right w:val="none" w:sz="0" w:space="0" w:color="auto"/>
              </w:divBdr>
            </w:div>
            <w:div w:id="1043941251">
              <w:marLeft w:val="0"/>
              <w:marRight w:val="0"/>
              <w:marTop w:val="0"/>
              <w:marBottom w:val="0"/>
              <w:divBdr>
                <w:top w:val="none" w:sz="0" w:space="0" w:color="auto"/>
                <w:left w:val="none" w:sz="0" w:space="0" w:color="auto"/>
                <w:bottom w:val="none" w:sz="0" w:space="0" w:color="auto"/>
                <w:right w:val="none" w:sz="0" w:space="0" w:color="auto"/>
              </w:divBdr>
            </w:div>
            <w:div w:id="176236167">
              <w:marLeft w:val="0"/>
              <w:marRight w:val="0"/>
              <w:marTop w:val="0"/>
              <w:marBottom w:val="0"/>
              <w:divBdr>
                <w:top w:val="none" w:sz="0" w:space="0" w:color="auto"/>
                <w:left w:val="none" w:sz="0" w:space="0" w:color="auto"/>
                <w:bottom w:val="none" w:sz="0" w:space="0" w:color="auto"/>
                <w:right w:val="none" w:sz="0" w:space="0" w:color="auto"/>
              </w:divBdr>
            </w:div>
            <w:div w:id="223222247">
              <w:marLeft w:val="0"/>
              <w:marRight w:val="0"/>
              <w:marTop w:val="0"/>
              <w:marBottom w:val="0"/>
              <w:divBdr>
                <w:top w:val="none" w:sz="0" w:space="0" w:color="auto"/>
                <w:left w:val="none" w:sz="0" w:space="0" w:color="auto"/>
                <w:bottom w:val="none" w:sz="0" w:space="0" w:color="auto"/>
                <w:right w:val="none" w:sz="0" w:space="0" w:color="auto"/>
              </w:divBdr>
            </w:div>
            <w:div w:id="1132094144">
              <w:marLeft w:val="0"/>
              <w:marRight w:val="0"/>
              <w:marTop w:val="0"/>
              <w:marBottom w:val="0"/>
              <w:divBdr>
                <w:top w:val="none" w:sz="0" w:space="0" w:color="auto"/>
                <w:left w:val="none" w:sz="0" w:space="0" w:color="auto"/>
                <w:bottom w:val="none" w:sz="0" w:space="0" w:color="auto"/>
                <w:right w:val="none" w:sz="0" w:space="0" w:color="auto"/>
              </w:divBdr>
            </w:div>
            <w:div w:id="38013958">
              <w:marLeft w:val="0"/>
              <w:marRight w:val="0"/>
              <w:marTop w:val="0"/>
              <w:marBottom w:val="0"/>
              <w:divBdr>
                <w:top w:val="none" w:sz="0" w:space="0" w:color="auto"/>
                <w:left w:val="none" w:sz="0" w:space="0" w:color="auto"/>
                <w:bottom w:val="none" w:sz="0" w:space="0" w:color="auto"/>
                <w:right w:val="none" w:sz="0" w:space="0" w:color="auto"/>
              </w:divBdr>
            </w:div>
            <w:div w:id="1614751144">
              <w:marLeft w:val="0"/>
              <w:marRight w:val="0"/>
              <w:marTop w:val="0"/>
              <w:marBottom w:val="0"/>
              <w:divBdr>
                <w:top w:val="none" w:sz="0" w:space="0" w:color="auto"/>
                <w:left w:val="none" w:sz="0" w:space="0" w:color="auto"/>
                <w:bottom w:val="none" w:sz="0" w:space="0" w:color="auto"/>
                <w:right w:val="none" w:sz="0" w:space="0" w:color="auto"/>
              </w:divBdr>
            </w:div>
            <w:div w:id="643967102">
              <w:marLeft w:val="0"/>
              <w:marRight w:val="0"/>
              <w:marTop w:val="0"/>
              <w:marBottom w:val="0"/>
              <w:divBdr>
                <w:top w:val="none" w:sz="0" w:space="0" w:color="auto"/>
                <w:left w:val="none" w:sz="0" w:space="0" w:color="auto"/>
                <w:bottom w:val="none" w:sz="0" w:space="0" w:color="auto"/>
                <w:right w:val="none" w:sz="0" w:space="0" w:color="auto"/>
              </w:divBdr>
            </w:div>
            <w:div w:id="1900050229">
              <w:marLeft w:val="0"/>
              <w:marRight w:val="0"/>
              <w:marTop w:val="0"/>
              <w:marBottom w:val="0"/>
              <w:divBdr>
                <w:top w:val="none" w:sz="0" w:space="0" w:color="auto"/>
                <w:left w:val="none" w:sz="0" w:space="0" w:color="auto"/>
                <w:bottom w:val="none" w:sz="0" w:space="0" w:color="auto"/>
                <w:right w:val="none" w:sz="0" w:space="0" w:color="auto"/>
              </w:divBdr>
            </w:div>
            <w:div w:id="1234967343">
              <w:marLeft w:val="0"/>
              <w:marRight w:val="0"/>
              <w:marTop w:val="0"/>
              <w:marBottom w:val="0"/>
              <w:divBdr>
                <w:top w:val="none" w:sz="0" w:space="0" w:color="auto"/>
                <w:left w:val="none" w:sz="0" w:space="0" w:color="auto"/>
                <w:bottom w:val="none" w:sz="0" w:space="0" w:color="auto"/>
                <w:right w:val="none" w:sz="0" w:space="0" w:color="auto"/>
              </w:divBdr>
            </w:div>
            <w:div w:id="1698195324">
              <w:marLeft w:val="0"/>
              <w:marRight w:val="0"/>
              <w:marTop w:val="0"/>
              <w:marBottom w:val="0"/>
              <w:divBdr>
                <w:top w:val="none" w:sz="0" w:space="0" w:color="auto"/>
                <w:left w:val="none" w:sz="0" w:space="0" w:color="auto"/>
                <w:bottom w:val="none" w:sz="0" w:space="0" w:color="auto"/>
                <w:right w:val="none" w:sz="0" w:space="0" w:color="auto"/>
              </w:divBdr>
            </w:div>
            <w:div w:id="462503139">
              <w:marLeft w:val="0"/>
              <w:marRight w:val="0"/>
              <w:marTop w:val="0"/>
              <w:marBottom w:val="0"/>
              <w:divBdr>
                <w:top w:val="none" w:sz="0" w:space="0" w:color="auto"/>
                <w:left w:val="none" w:sz="0" w:space="0" w:color="auto"/>
                <w:bottom w:val="none" w:sz="0" w:space="0" w:color="auto"/>
                <w:right w:val="none" w:sz="0" w:space="0" w:color="auto"/>
              </w:divBdr>
            </w:div>
            <w:div w:id="1663119979">
              <w:marLeft w:val="0"/>
              <w:marRight w:val="0"/>
              <w:marTop w:val="0"/>
              <w:marBottom w:val="0"/>
              <w:divBdr>
                <w:top w:val="none" w:sz="0" w:space="0" w:color="auto"/>
                <w:left w:val="none" w:sz="0" w:space="0" w:color="auto"/>
                <w:bottom w:val="none" w:sz="0" w:space="0" w:color="auto"/>
                <w:right w:val="none" w:sz="0" w:space="0" w:color="auto"/>
              </w:divBdr>
            </w:div>
            <w:div w:id="1540974639">
              <w:marLeft w:val="0"/>
              <w:marRight w:val="0"/>
              <w:marTop w:val="0"/>
              <w:marBottom w:val="0"/>
              <w:divBdr>
                <w:top w:val="none" w:sz="0" w:space="0" w:color="auto"/>
                <w:left w:val="none" w:sz="0" w:space="0" w:color="auto"/>
                <w:bottom w:val="none" w:sz="0" w:space="0" w:color="auto"/>
                <w:right w:val="none" w:sz="0" w:space="0" w:color="auto"/>
              </w:divBdr>
            </w:div>
            <w:div w:id="174078826">
              <w:marLeft w:val="0"/>
              <w:marRight w:val="0"/>
              <w:marTop w:val="0"/>
              <w:marBottom w:val="0"/>
              <w:divBdr>
                <w:top w:val="none" w:sz="0" w:space="0" w:color="auto"/>
                <w:left w:val="none" w:sz="0" w:space="0" w:color="auto"/>
                <w:bottom w:val="none" w:sz="0" w:space="0" w:color="auto"/>
                <w:right w:val="none" w:sz="0" w:space="0" w:color="auto"/>
              </w:divBdr>
            </w:div>
            <w:div w:id="1565796692">
              <w:marLeft w:val="0"/>
              <w:marRight w:val="0"/>
              <w:marTop w:val="0"/>
              <w:marBottom w:val="0"/>
              <w:divBdr>
                <w:top w:val="none" w:sz="0" w:space="0" w:color="auto"/>
                <w:left w:val="none" w:sz="0" w:space="0" w:color="auto"/>
                <w:bottom w:val="none" w:sz="0" w:space="0" w:color="auto"/>
                <w:right w:val="none" w:sz="0" w:space="0" w:color="auto"/>
              </w:divBdr>
            </w:div>
            <w:div w:id="82387128">
              <w:marLeft w:val="0"/>
              <w:marRight w:val="0"/>
              <w:marTop w:val="0"/>
              <w:marBottom w:val="0"/>
              <w:divBdr>
                <w:top w:val="none" w:sz="0" w:space="0" w:color="auto"/>
                <w:left w:val="none" w:sz="0" w:space="0" w:color="auto"/>
                <w:bottom w:val="none" w:sz="0" w:space="0" w:color="auto"/>
                <w:right w:val="none" w:sz="0" w:space="0" w:color="auto"/>
              </w:divBdr>
            </w:div>
            <w:div w:id="972831863">
              <w:marLeft w:val="0"/>
              <w:marRight w:val="0"/>
              <w:marTop w:val="0"/>
              <w:marBottom w:val="0"/>
              <w:divBdr>
                <w:top w:val="none" w:sz="0" w:space="0" w:color="auto"/>
                <w:left w:val="none" w:sz="0" w:space="0" w:color="auto"/>
                <w:bottom w:val="none" w:sz="0" w:space="0" w:color="auto"/>
                <w:right w:val="none" w:sz="0" w:space="0" w:color="auto"/>
              </w:divBdr>
            </w:div>
            <w:div w:id="1041786517">
              <w:marLeft w:val="0"/>
              <w:marRight w:val="0"/>
              <w:marTop w:val="0"/>
              <w:marBottom w:val="0"/>
              <w:divBdr>
                <w:top w:val="none" w:sz="0" w:space="0" w:color="auto"/>
                <w:left w:val="none" w:sz="0" w:space="0" w:color="auto"/>
                <w:bottom w:val="none" w:sz="0" w:space="0" w:color="auto"/>
                <w:right w:val="none" w:sz="0" w:space="0" w:color="auto"/>
              </w:divBdr>
            </w:div>
            <w:div w:id="184288599">
              <w:marLeft w:val="0"/>
              <w:marRight w:val="0"/>
              <w:marTop w:val="0"/>
              <w:marBottom w:val="0"/>
              <w:divBdr>
                <w:top w:val="none" w:sz="0" w:space="0" w:color="auto"/>
                <w:left w:val="none" w:sz="0" w:space="0" w:color="auto"/>
                <w:bottom w:val="none" w:sz="0" w:space="0" w:color="auto"/>
                <w:right w:val="none" w:sz="0" w:space="0" w:color="auto"/>
              </w:divBdr>
            </w:div>
            <w:div w:id="1399284522">
              <w:marLeft w:val="0"/>
              <w:marRight w:val="0"/>
              <w:marTop w:val="0"/>
              <w:marBottom w:val="0"/>
              <w:divBdr>
                <w:top w:val="none" w:sz="0" w:space="0" w:color="auto"/>
                <w:left w:val="none" w:sz="0" w:space="0" w:color="auto"/>
                <w:bottom w:val="none" w:sz="0" w:space="0" w:color="auto"/>
                <w:right w:val="none" w:sz="0" w:space="0" w:color="auto"/>
              </w:divBdr>
            </w:div>
            <w:div w:id="2051223277">
              <w:marLeft w:val="0"/>
              <w:marRight w:val="0"/>
              <w:marTop w:val="0"/>
              <w:marBottom w:val="0"/>
              <w:divBdr>
                <w:top w:val="none" w:sz="0" w:space="0" w:color="auto"/>
                <w:left w:val="none" w:sz="0" w:space="0" w:color="auto"/>
                <w:bottom w:val="none" w:sz="0" w:space="0" w:color="auto"/>
                <w:right w:val="none" w:sz="0" w:space="0" w:color="auto"/>
              </w:divBdr>
            </w:div>
            <w:div w:id="1371881239">
              <w:marLeft w:val="0"/>
              <w:marRight w:val="0"/>
              <w:marTop w:val="0"/>
              <w:marBottom w:val="0"/>
              <w:divBdr>
                <w:top w:val="none" w:sz="0" w:space="0" w:color="auto"/>
                <w:left w:val="none" w:sz="0" w:space="0" w:color="auto"/>
                <w:bottom w:val="none" w:sz="0" w:space="0" w:color="auto"/>
                <w:right w:val="none" w:sz="0" w:space="0" w:color="auto"/>
              </w:divBdr>
            </w:div>
            <w:div w:id="1804077697">
              <w:marLeft w:val="0"/>
              <w:marRight w:val="0"/>
              <w:marTop w:val="0"/>
              <w:marBottom w:val="0"/>
              <w:divBdr>
                <w:top w:val="none" w:sz="0" w:space="0" w:color="auto"/>
                <w:left w:val="none" w:sz="0" w:space="0" w:color="auto"/>
                <w:bottom w:val="none" w:sz="0" w:space="0" w:color="auto"/>
                <w:right w:val="none" w:sz="0" w:space="0" w:color="auto"/>
              </w:divBdr>
            </w:div>
            <w:div w:id="164327638">
              <w:marLeft w:val="0"/>
              <w:marRight w:val="0"/>
              <w:marTop w:val="0"/>
              <w:marBottom w:val="0"/>
              <w:divBdr>
                <w:top w:val="none" w:sz="0" w:space="0" w:color="auto"/>
                <w:left w:val="none" w:sz="0" w:space="0" w:color="auto"/>
                <w:bottom w:val="none" w:sz="0" w:space="0" w:color="auto"/>
                <w:right w:val="none" w:sz="0" w:space="0" w:color="auto"/>
              </w:divBdr>
            </w:div>
            <w:div w:id="1743864872">
              <w:marLeft w:val="0"/>
              <w:marRight w:val="0"/>
              <w:marTop w:val="0"/>
              <w:marBottom w:val="0"/>
              <w:divBdr>
                <w:top w:val="none" w:sz="0" w:space="0" w:color="auto"/>
                <w:left w:val="none" w:sz="0" w:space="0" w:color="auto"/>
                <w:bottom w:val="none" w:sz="0" w:space="0" w:color="auto"/>
                <w:right w:val="none" w:sz="0" w:space="0" w:color="auto"/>
              </w:divBdr>
            </w:div>
            <w:div w:id="1242259338">
              <w:marLeft w:val="0"/>
              <w:marRight w:val="0"/>
              <w:marTop w:val="0"/>
              <w:marBottom w:val="0"/>
              <w:divBdr>
                <w:top w:val="none" w:sz="0" w:space="0" w:color="auto"/>
                <w:left w:val="none" w:sz="0" w:space="0" w:color="auto"/>
                <w:bottom w:val="none" w:sz="0" w:space="0" w:color="auto"/>
                <w:right w:val="none" w:sz="0" w:space="0" w:color="auto"/>
              </w:divBdr>
            </w:div>
            <w:div w:id="1611469422">
              <w:marLeft w:val="0"/>
              <w:marRight w:val="0"/>
              <w:marTop w:val="0"/>
              <w:marBottom w:val="0"/>
              <w:divBdr>
                <w:top w:val="none" w:sz="0" w:space="0" w:color="auto"/>
                <w:left w:val="none" w:sz="0" w:space="0" w:color="auto"/>
                <w:bottom w:val="none" w:sz="0" w:space="0" w:color="auto"/>
                <w:right w:val="none" w:sz="0" w:space="0" w:color="auto"/>
              </w:divBdr>
            </w:div>
            <w:div w:id="23940949">
              <w:marLeft w:val="0"/>
              <w:marRight w:val="0"/>
              <w:marTop w:val="0"/>
              <w:marBottom w:val="0"/>
              <w:divBdr>
                <w:top w:val="none" w:sz="0" w:space="0" w:color="auto"/>
                <w:left w:val="none" w:sz="0" w:space="0" w:color="auto"/>
                <w:bottom w:val="none" w:sz="0" w:space="0" w:color="auto"/>
                <w:right w:val="none" w:sz="0" w:space="0" w:color="auto"/>
              </w:divBdr>
            </w:div>
            <w:div w:id="383023079">
              <w:marLeft w:val="0"/>
              <w:marRight w:val="0"/>
              <w:marTop w:val="0"/>
              <w:marBottom w:val="0"/>
              <w:divBdr>
                <w:top w:val="none" w:sz="0" w:space="0" w:color="auto"/>
                <w:left w:val="none" w:sz="0" w:space="0" w:color="auto"/>
                <w:bottom w:val="none" w:sz="0" w:space="0" w:color="auto"/>
                <w:right w:val="none" w:sz="0" w:space="0" w:color="auto"/>
              </w:divBdr>
            </w:div>
            <w:div w:id="2099059125">
              <w:marLeft w:val="0"/>
              <w:marRight w:val="0"/>
              <w:marTop w:val="0"/>
              <w:marBottom w:val="0"/>
              <w:divBdr>
                <w:top w:val="none" w:sz="0" w:space="0" w:color="auto"/>
                <w:left w:val="none" w:sz="0" w:space="0" w:color="auto"/>
                <w:bottom w:val="none" w:sz="0" w:space="0" w:color="auto"/>
                <w:right w:val="none" w:sz="0" w:space="0" w:color="auto"/>
              </w:divBdr>
            </w:div>
            <w:div w:id="1054550852">
              <w:marLeft w:val="0"/>
              <w:marRight w:val="0"/>
              <w:marTop w:val="0"/>
              <w:marBottom w:val="0"/>
              <w:divBdr>
                <w:top w:val="none" w:sz="0" w:space="0" w:color="auto"/>
                <w:left w:val="none" w:sz="0" w:space="0" w:color="auto"/>
                <w:bottom w:val="none" w:sz="0" w:space="0" w:color="auto"/>
                <w:right w:val="none" w:sz="0" w:space="0" w:color="auto"/>
              </w:divBdr>
            </w:div>
            <w:div w:id="1409762677">
              <w:marLeft w:val="0"/>
              <w:marRight w:val="0"/>
              <w:marTop w:val="0"/>
              <w:marBottom w:val="0"/>
              <w:divBdr>
                <w:top w:val="none" w:sz="0" w:space="0" w:color="auto"/>
                <w:left w:val="none" w:sz="0" w:space="0" w:color="auto"/>
                <w:bottom w:val="none" w:sz="0" w:space="0" w:color="auto"/>
                <w:right w:val="none" w:sz="0" w:space="0" w:color="auto"/>
              </w:divBdr>
            </w:div>
            <w:div w:id="1068305993">
              <w:marLeft w:val="0"/>
              <w:marRight w:val="0"/>
              <w:marTop w:val="0"/>
              <w:marBottom w:val="0"/>
              <w:divBdr>
                <w:top w:val="none" w:sz="0" w:space="0" w:color="auto"/>
                <w:left w:val="none" w:sz="0" w:space="0" w:color="auto"/>
                <w:bottom w:val="none" w:sz="0" w:space="0" w:color="auto"/>
                <w:right w:val="none" w:sz="0" w:space="0" w:color="auto"/>
              </w:divBdr>
            </w:div>
            <w:div w:id="474489310">
              <w:marLeft w:val="0"/>
              <w:marRight w:val="0"/>
              <w:marTop w:val="0"/>
              <w:marBottom w:val="0"/>
              <w:divBdr>
                <w:top w:val="none" w:sz="0" w:space="0" w:color="auto"/>
                <w:left w:val="none" w:sz="0" w:space="0" w:color="auto"/>
                <w:bottom w:val="none" w:sz="0" w:space="0" w:color="auto"/>
                <w:right w:val="none" w:sz="0" w:space="0" w:color="auto"/>
              </w:divBdr>
            </w:div>
            <w:div w:id="1143935627">
              <w:marLeft w:val="0"/>
              <w:marRight w:val="0"/>
              <w:marTop w:val="0"/>
              <w:marBottom w:val="0"/>
              <w:divBdr>
                <w:top w:val="none" w:sz="0" w:space="0" w:color="auto"/>
                <w:left w:val="none" w:sz="0" w:space="0" w:color="auto"/>
                <w:bottom w:val="none" w:sz="0" w:space="0" w:color="auto"/>
                <w:right w:val="none" w:sz="0" w:space="0" w:color="auto"/>
              </w:divBdr>
            </w:div>
            <w:div w:id="1827552063">
              <w:marLeft w:val="0"/>
              <w:marRight w:val="0"/>
              <w:marTop w:val="0"/>
              <w:marBottom w:val="0"/>
              <w:divBdr>
                <w:top w:val="none" w:sz="0" w:space="0" w:color="auto"/>
                <w:left w:val="none" w:sz="0" w:space="0" w:color="auto"/>
                <w:bottom w:val="none" w:sz="0" w:space="0" w:color="auto"/>
                <w:right w:val="none" w:sz="0" w:space="0" w:color="auto"/>
              </w:divBdr>
            </w:div>
            <w:div w:id="2049791010">
              <w:marLeft w:val="0"/>
              <w:marRight w:val="0"/>
              <w:marTop w:val="0"/>
              <w:marBottom w:val="0"/>
              <w:divBdr>
                <w:top w:val="none" w:sz="0" w:space="0" w:color="auto"/>
                <w:left w:val="none" w:sz="0" w:space="0" w:color="auto"/>
                <w:bottom w:val="none" w:sz="0" w:space="0" w:color="auto"/>
                <w:right w:val="none" w:sz="0" w:space="0" w:color="auto"/>
              </w:divBdr>
            </w:div>
            <w:div w:id="832456720">
              <w:marLeft w:val="0"/>
              <w:marRight w:val="0"/>
              <w:marTop w:val="0"/>
              <w:marBottom w:val="0"/>
              <w:divBdr>
                <w:top w:val="none" w:sz="0" w:space="0" w:color="auto"/>
                <w:left w:val="none" w:sz="0" w:space="0" w:color="auto"/>
                <w:bottom w:val="none" w:sz="0" w:space="0" w:color="auto"/>
                <w:right w:val="none" w:sz="0" w:space="0" w:color="auto"/>
              </w:divBdr>
            </w:div>
            <w:div w:id="1029717427">
              <w:marLeft w:val="0"/>
              <w:marRight w:val="0"/>
              <w:marTop w:val="0"/>
              <w:marBottom w:val="0"/>
              <w:divBdr>
                <w:top w:val="none" w:sz="0" w:space="0" w:color="auto"/>
                <w:left w:val="none" w:sz="0" w:space="0" w:color="auto"/>
                <w:bottom w:val="none" w:sz="0" w:space="0" w:color="auto"/>
                <w:right w:val="none" w:sz="0" w:space="0" w:color="auto"/>
              </w:divBdr>
            </w:div>
            <w:div w:id="475227443">
              <w:marLeft w:val="0"/>
              <w:marRight w:val="0"/>
              <w:marTop w:val="0"/>
              <w:marBottom w:val="0"/>
              <w:divBdr>
                <w:top w:val="none" w:sz="0" w:space="0" w:color="auto"/>
                <w:left w:val="none" w:sz="0" w:space="0" w:color="auto"/>
                <w:bottom w:val="none" w:sz="0" w:space="0" w:color="auto"/>
                <w:right w:val="none" w:sz="0" w:space="0" w:color="auto"/>
              </w:divBdr>
            </w:div>
            <w:div w:id="1909144971">
              <w:marLeft w:val="0"/>
              <w:marRight w:val="0"/>
              <w:marTop w:val="0"/>
              <w:marBottom w:val="0"/>
              <w:divBdr>
                <w:top w:val="none" w:sz="0" w:space="0" w:color="auto"/>
                <w:left w:val="none" w:sz="0" w:space="0" w:color="auto"/>
                <w:bottom w:val="none" w:sz="0" w:space="0" w:color="auto"/>
                <w:right w:val="none" w:sz="0" w:space="0" w:color="auto"/>
              </w:divBdr>
            </w:div>
            <w:div w:id="540628550">
              <w:marLeft w:val="0"/>
              <w:marRight w:val="0"/>
              <w:marTop w:val="0"/>
              <w:marBottom w:val="0"/>
              <w:divBdr>
                <w:top w:val="none" w:sz="0" w:space="0" w:color="auto"/>
                <w:left w:val="none" w:sz="0" w:space="0" w:color="auto"/>
                <w:bottom w:val="none" w:sz="0" w:space="0" w:color="auto"/>
                <w:right w:val="none" w:sz="0" w:space="0" w:color="auto"/>
              </w:divBdr>
            </w:div>
            <w:div w:id="1636834198">
              <w:marLeft w:val="0"/>
              <w:marRight w:val="0"/>
              <w:marTop w:val="0"/>
              <w:marBottom w:val="0"/>
              <w:divBdr>
                <w:top w:val="none" w:sz="0" w:space="0" w:color="auto"/>
                <w:left w:val="none" w:sz="0" w:space="0" w:color="auto"/>
                <w:bottom w:val="none" w:sz="0" w:space="0" w:color="auto"/>
                <w:right w:val="none" w:sz="0" w:space="0" w:color="auto"/>
              </w:divBdr>
            </w:div>
            <w:div w:id="1422679256">
              <w:marLeft w:val="0"/>
              <w:marRight w:val="0"/>
              <w:marTop w:val="0"/>
              <w:marBottom w:val="0"/>
              <w:divBdr>
                <w:top w:val="none" w:sz="0" w:space="0" w:color="auto"/>
                <w:left w:val="none" w:sz="0" w:space="0" w:color="auto"/>
                <w:bottom w:val="none" w:sz="0" w:space="0" w:color="auto"/>
                <w:right w:val="none" w:sz="0" w:space="0" w:color="auto"/>
              </w:divBdr>
            </w:div>
            <w:div w:id="2111511574">
              <w:marLeft w:val="0"/>
              <w:marRight w:val="0"/>
              <w:marTop w:val="0"/>
              <w:marBottom w:val="0"/>
              <w:divBdr>
                <w:top w:val="none" w:sz="0" w:space="0" w:color="auto"/>
                <w:left w:val="none" w:sz="0" w:space="0" w:color="auto"/>
                <w:bottom w:val="none" w:sz="0" w:space="0" w:color="auto"/>
                <w:right w:val="none" w:sz="0" w:space="0" w:color="auto"/>
              </w:divBdr>
            </w:div>
            <w:div w:id="152990505">
              <w:marLeft w:val="0"/>
              <w:marRight w:val="0"/>
              <w:marTop w:val="0"/>
              <w:marBottom w:val="0"/>
              <w:divBdr>
                <w:top w:val="none" w:sz="0" w:space="0" w:color="auto"/>
                <w:left w:val="none" w:sz="0" w:space="0" w:color="auto"/>
                <w:bottom w:val="none" w:sz="0" w:space="0" w:color="auto"/>
                <w:right w:val="none" w:sz="0" w:space="0" w:color="auto"/>
              </w:divBdr>
            </w:div>
            <w:div w:id="410978110">
              <w:marLeft w:val="0"/>
              <w:marRight w:val="0"/>
              <w:marTop w:val="0"/>
              <w:marBottom w:val="0"/>
              <w:divBdr>
                <w:top w:val="none" w:sz="0" w:space="0" w:color="auto"/>
                <w:left w:val="none" w:sz="0" w:space="0" w:color="auto"/>
                <w:bottom w:val="none" w:sz="0" w:space="0" w:color="auto"/>
                <w:right w:val="none" w:sz="0" w:space="0" w:color="auto"/>
              </w:divBdr>
            </w:div>
            <w:div w:id="1556695958">
              <w:marLeft w:val="0"/>
              <w:marRight w:val="0"/>
              <w:marTop w:val="0"/>
              <w:marBottom w:val="0"/>
              <w:divBdr>
                <w:top w:val="none" w:sz="0" w:space="0" w:color="auto"/>
                <w:left w:val="none" w:sz="0" w:space="0" w:color="auto"/>
                <w:bottom w:val="none" w:sz="0" w:space="0" w:color="auto"/>
                <w:right w:val="none" w:sz="0" w:space="0" w:color="auto"/>
              </w:divBdr>
            </w:div>
            <w:div w:id="1220358140">
              <w:marLeft w:val="0"/>
              <w:marRight w:val="0"/>
              <w:marTop w:val="0"/>
              <w:marBottom w:val="0"/>
              <w:divBdr>
                <w:top w:val="none" w:sz="0" w:space="0" w:color="auto"/>
                <w:left w:val="none" w:sz="0" w:space="0" w:color="auto"/>
                <w:bottom w:val="none" w:sz="0" w:space="0" w:color="auto"/>
                <w:right w:val="none" w:sz="0" w:space="0" w:color="auto"/>
              </w:divBdr>
            </w:div>
            <w:div w:id="1914582431">
              <w:marLeft w:val="0"/>
              <w:marRight w:val="0"/>
              <w:marTop w:val="0"/>
              <w:marBottom w:val="0"/>
              <w:divBdr>
                <w:top w:val="none" w:sz="0" w:space="0" w:color="auto"/>
                <w:left w:val="none" w:sz="0" w:space="0" w:color="auto"/>
                <w:bottom w:val="none" w:sz="0" w:space="0" w:color="auto"/>
                <w:right w:val="none" w:sz="0" w:space="0" w:color="auto"/>
              </w:divBdr>
            </w:div>
            <w:div w:id="928080017">
              <w:marLeft w:val="0"/>
              <w:marRight w:val="0"/>
              <w:marTop w:val="0"/>
              <w:marBottom w:val="0"/>
              <w:divBdr>
                <w:top w:val="none" w:sz="0" w:space="0" w:color="auto"/>
                <w:left w:val="none" w:sz="0" w:space="0" w:color="auto"/>
                <w:bottom w:val="none" w:sz="0" w:space="0" w:color="auto"/>
                <w:right w:val="none" w:sz="0" w:space="0" w:color="auto"/>
              </w:divBdr>
            </w:div>
            <w:div w:id="1041127910">
              <w:marLeft w:val="0"/>
              <w:marRight w:val="0"/>
              <w:marTop w:val="0"/>
              <w:marBottom w:val="0"/>
              <w:divBdr>
                <w:top w:val="none" w:sz="0" w:space="0" w:color="auto"/>
                <w:left w:val="none" w:sz="0" w:space="0" w:color="auto"/>
                <w:bottom w:val="none" w:sz="0" w:space="0" w:color="auto"/>
                <w:right w:val="none" w:sz="0" w:space="0" w:color="auto"/>
              </w:divBdr>
            </w:div>
            <w:div w:id="1810130720">
              <w:marLeft w:val="0"/>
              <w:marRight w:val="0"/>
              <w:marTop w:val="0"/>
              <w:marBottom w:val="0"/>
              <w:divBdr>
                <w:top w:val="none" w:sz="0" w:space="0" w:color="auto"/>
                <w:left w:val="none" w:sz="0" w:space="0" w:color="auto"/>
                <w:bottom w:val="none" w:sz="0" w:space="0" w:color="auto"/>
                <w:right w:val="none" w:sz="0" w:space="0" w:color="auto"/>
              </w:divBdr>
            </w:div>
            <w:div w:id="1830708916">
              <w:marLeft w:val="0"/>
              <w:marRight w:val="0"/>
              <w:marTop w:val="0"/>
              <w:marBottom w:val="0"/>
              <w:divBdr>
                <w:top w:val="none" w:sz="0" w:space="0" w:color="auto"/>
                <w:left w:val="none" w:sz="0" w:space="0" w:color="auto"/>
                <w:bottom w:val="none" w:sz="0" w:space="0" w:color="auto"/>
                <w:right w:val="none" w:sz="0" w:space="0" w:color="auto"/>
              </w:divBdr>
            </w:div>
            <w:div w:id="685450264">
              <w:marLeft w:val="0"/>
              <w:marRight w:val="0"/>
              <w:marTop w:val="0"/>
              <w:marBottom w:val="0"/>
              <w:divBdr>
                <w:top w:val="none" w:sz="0" w:space="0" w:color="auto"/>
                <w:left w:val="none" w:sz="0" w:space="0" w:color="auto"/>
                <w:bottom w:val="none" w:sz="0" w:space="0" w:color="auto"/>
                <w:right w:val="none" w:sz="0" w:space="0" w:color="auto"/>
              </w:divBdr>
            </w:div>
            <w:div w:id="1134711989">
              <w:marLeft w:val="0"/>
              <w:marRight w:val="0"/>
              <w:marTop w:val="0"/>
              <w:marBottom w:val="0"/>
              <w:divBdr>
                <w:top w:val="none" w:sz="0" w:space="0" w:color="auto"/>
                <w:left w:val="none" w:sz="0" w:space="0" w:color="auto"/>
                <w:bottom w:val="none" w:sz="0" w:space="0" w:color="auto"/>
                <w:right w:val="none" w:sz="0" w:space="0" w:color="auto"/>
              </w:divBdr>
            </w:div>
            <w:div w:id="1337418863">
              <w:marLeft w:val="0"/>
              <w:marRight w:val="0"/>
              <w:marTop w:val="0"/>
              <w:marBottom w:val="0"/>
              <w:divBdr>
                <w:top w:val="none" w:sz="0" w:space="0" w:color="auto"/>
                <w:left w:val="none" w:sz="0" w:space="0" w:color="auto"/>
                <w:bottom w:val="none" w:sz="0" w:space="0" w:color="auto"/>
                <w:right w:val="none" w:sz="0" w:space="0" w:color="auto"/>
              </w:divBdr>
            </w:div>
            <w:div w:id="223223311">
              <w:marLeft w:val="0"/>
              <w:marRight w:val="0"/>
              <w:marTop w:val="0"/>
              <w:marBottom w:val="0"/>
              <w:divBdr>
                <w:top w:val="none" w:sz="0" w:space="0" w:color="auto"/>
                <w:left w:val="none" w:sz="0" w:space="0" w:color="auto"/>
                <w:bottom w:val="none" w:sz="0" w:space="0" w:color="auto"/>
                <w:right w:val="none" w:sz="0" w:space="0" w:color="auto"/>
              </w:divBdr>
            </w:div>
            <w:div w:id="885801471">
              <w:marLeft w:val="0"/>
              <w:marRight w:val="0"/>
              <w:marTop w:val="0"/>
              <w:marBottom w:val="0"/>
              <w:divBdr>
                <w:top w:val="none" w:sz="0" w:space="0" w:color="auto"/>
                <w:left w:val="none" w:sz="0" w:space="0" w:color="auto"/>
                <w:bottom w:val="none" w:sz="0" w:space="0" w:color="auto"/>
                <w:right w:val="none" w:sz="0" w:space="0" w:color="auto"/>
              </w:divBdr>
            </w:div>
            <w:div w:id="1855458304">
              <w:marLeft w:val="0"/>
              <w:marRight w:val="0"/>
              <w:marTop w:val="0"/>
              <w:marBottom w:val="0"/>
              <w:divBdr>
                <w:top w:val="none" w:sz="0" w:space="0" w:color="auto"/>
                <w:left w:val="none" w:sz="0" w:space="0" w:color="auto"/>
                <w:bottom w:val="none" w:sz="0" w:space="0" w:color="auto"/>
                <w:right w:val="none" w:sz="0" w:space="0" w:color="auto"/>
              </w:divBdr>
            </w:div>
            <w:div w:id="1971127699">
              <w:marLeft w:val="0"/>
              <w:marRight w:val="0"/>
              <w:marTop w:val="0"/>
              <w:marBottom w:val="0"/>
              <w:divBdr>
                <w:top w:val="none" w:sz="0" w:space="0" w:color="auto"/>
                <w:left w:val="none" w:sz="0" w:space="0" w:color="auto"/>
                <w:bottom w:val="none" w:sz="0" w:space="0" w:color="auto"/>
                <w:right w:val="none" w:sz="0" w:space="0" w:color="auto"/>
              </w:divBdr>
            </w:div>
            <w:div w:id="1895963169">
              <w:marLeft w:val="0"/>
              <w:marRight w:val="0"/>
              <w:marTop w:val="0"/>
              <w:marBottom w:val="0"/>
              <w:divBdr>
                <w:top w:val="none" w:sz="0" w:space="0" w:color="auto"/>
                <w:left w:val="none" w:sz="0" w:space="0" w:color="auto"/>
                <w:bottom w:val="none" w:sz="0" w:space="0" w:color="auto"/>
                <w:right w:val="none" w:sz="0" w:space="0" w:color="auto"/>
              </w:divBdr>
            </w:div>
            <w:div w:id="2070424075">
              <w:marLeft w:val="0"/>
              <w:marRight w:val="0"/>
              <w:marTop w:val="0"/>
              <w:marBottom w:val="0"/>
              <w:divBdr>
                <w:top w:val="none" w:sz="0" w:space="0" w:color="auto"/>
                <w:left w:val="none" w:sz="0" w:space="0" w:color="auto"/>
                <w:bottom w:val="none" w:sz="0" w:space="0" w:color="auto"/>
                <w:right w:val="none" w:sz="0" w:space="0" w:color="auto"/>
              </w:divBdr>
            </w:div>
            <w:div w:id="1844397877">
              <w:marLeft w:val="0"/>
              <w:marRight w:val="0"/>
              <w:marTop w:val="0"/>
              <w:marBottom w:val="0"/>
              <w:divBdr>
                <w:top w:val="none" w:sz="0" w:space="0" w:color="auto"/>
                <w:left w:val="none" w:sz="0" w:space="0" w:color="auto"/>
                <w:bottom w:val="none" w:sz="0" w:space="0" w:color="auto"/>
                <w:right w:val="none" w:sz="0" w:space="0" w:color="auto"/>
              </w:divBdr>
            </w:div>
            <w:div w:id="1550415927">
              <w:marLeft w:val="0"/>
              <w:marRight w:val="0"/>
              <w:marTop w:val="0"/>
              <w:marBottom w:val="0"/>
              <w:divBdr>
                <w:top w:val="none" w:sz="0" w:space="0" w:color="auto"/>
                <w:left w:val="none" w:sz="0" w:space="0" w:color="auto"/>
                <w:bottom w:val="none" w:sz="0" w:space="0" w:color="auto"/>
                <w:right w:val="none" w:sz="0" w:space="0" w:color="auto"/>
              </w:divBdr>
            </w:div>
            <w:div w:id="2122531771">
              <w:marLeft w:val="0"/>
              <w:marRight w:val="0"/>
              <w:marTop w:val="0"/>
              <w:marBottom w:val="0"/>
              <w:divBdr>
                <w:top w:val="none" w:sz="0" w:space="0" w:color="auto"/>
                <w:left w:val="none" w:sz="0" w:space="0" w:color="auto"/>
                <w:bottom w:val="none" w:sz="0" w:space="0" w:color="auto"/>
                <w:right w:val="none" w:sz="0" w:space="0" w:color="auto"/>
              </w:divBdr>
            </w:div>
            <w:div w:id="2028945339">
              <w:marLeft w:val="0"/>
              <w:marRight w:val="0"/>
              <w:marTop w:val="0"/>
              <w:marBottom w:val="0"/>
              <w:divBdr>
                <w:top w:val="none" w:sz="0" w:space="0" w:color="auto"/>
                <w:left w:val="none" w:sz="0" w:space="0" w:color="auto"/>
                <w:bottom w:val="none" w:sz="0" w:space="0" w:color="auto"/>
                <w:right w:val="none" w:sz="0" w:space="0" w:color="auto"/>
              </w:divBdr>
            </w:div>
            <w:div w:id="229728037">
              <w:marLeft w:val="0"/>
              <w:marRight w:val="0"/>
              <w:marTop w:val="0"/>
              <w:marBottom w:val="0"/>
              <w:divBdr>
                <w:top w:val="none" w:sz="0" w:space="0" w:color="auto"/>
                <w:left w:val="none" w:sz="0" w:space="0" w:color="auto"/>
                <w:bottom w:val="none" w:sz="0" w:space="0" w:color="auto"/>
                <w:right w:val="none" w:sz="0" w:space="0" w:color="auto"/>
              </w:divBdr>
            </w:div>
            <w:div w:id="566719851">
              <w:marLeft w:val="0"/>
              <w:marRight w:val="0"/>
              <w:marTop w:val="0"/>
              <w:marBottom w:val="0"/>
              <w:divBdr>
                <w:top w:val="none" w:sz="0" w:space="0" w:color="auto"/>
                <w:left w:val="none" w:sz="0" w:space="0" w:color="auto"/>
                <w:bottom w:val="none" w:sz="0" w:space="0" w:color="auto"/>
                <w:right w:val="none" w:sz="0" w:space="0" w:color="auto"/>
              </w:divBdr>
            </w:div>
            <w:div w:id="751586584">
              <w:marLeft w:val="0"/>
              <w:marRight w:val="0"/>
              <w:marTop w:val="0"/>
              <w:marBottom w:val="0"/>
              <w:divBdr>
                <w:top w:val="none" w:sz="0" w:space="0" w:color="auto"/>
                <w:left w:val="none" w:sz="0" w:space="0" w:color="auto"/>
                <w:bottom w:val="none" w:sz="0" w:space="0" w:color="auto"/>
                <w:right w:val="none" w:sz="0" w:space="0" w:color="auto"/>
              </w:divBdr>
            </w:div>
            <w:div w:id="1002007032">
              <w:marLeft w:val="0"/>
              <w:marRight w:val="0"/>
              <w:marTop w:val="0"/>
              <w:marBottom w:val="0"/>
              <w:divBdr>
                <w:top w:val="none" w:sz="0" w:space="0" w:color="auto"/>
                <w:left w:val="none" w:sz="0" w:space="0" w:color="auto"/>
                <w:bottom w:val="none" w:sz="0" w:space="0" w:color="auto"/>
                <w:right w:val="none" w:sz="0" w:space="0" w:color="auto"/>
              </w:divBdr>
            </w:div>
            <w:div w:id="1707487090">
              <w:marLeft w:val="0"/>
              <w:marRight w:val="0"/>
              <w:marTop w:val="0"/>
              <w:marBottom w:val="0"/>
              <w:divBdr>
                <w:top w:val="none" w:sz="0" w:space="0" w:color="auto"/>
                <w:left w:val="none" w:sz="0" w:space="0" w:color="auto"/>
                <w:bottom w:val="none" w:sz="0" w:space="0" w:color="auto"/>
                <w:right w:val="none" w:sz="0" w:space="0" w:color="auto"/>
              </w:divBdr>
            </w:div>
            <w:div w:id="733629047">
              <w:marLeft w:val="0"/>
              <w:marRight w:val="0"/>
              <w:marTop w:val="0"/>
              <w:marBottom w:val="0"/>
              <w:divBdr>
                <w:top w:val="none" w:sz="0" w:space="0" w:color="auto"/>
                <w:left w:val="none" w:sz="0" w:space="0" w:color="auto"/>
                <w:bottom w:val="none" w:sz="0" w:space="0" w:color="auto"/>
                <w:right w:val="none" w:sz="0" w:space="0" w:color="auto"/>
              </w:divBdr>
            </w:div>
            <w:div w:id="1325007213">
              <w:marLeft w:val="0"/>
              <w:marRight w:val="0"/>
              <w:marTop w:val="0"/>
              <w:marBottom w:val="0"/>
              <w:divBdr>
                <w:top w:val="none" w:sz="0" w:space="0" w:color="auto"/>
                <w:left w:val="none" w:sz="0" w:space="0" w:color="auto"/>
                <w:bottom w:val="none" w:sz="0" w:space="0" w:color="auto"/>
                <w:right w:val="none" w:sz="0" w:space="0" w:color="auto"/>
              </w:divBdr>
            </w:div>
            <w:div w:id="678652748">
              <w:marLeft w:val="0"/>
              <w:marRight w:val="0"/>
              <w:marTop w:val="0"/>
              <w:marBottom w:val="0"/>
              <w:divBdr>
                <w:top w:val="none" w:sz="0" w:space="0" w:color="auto"/>
                <w:left w:val="none" w:sz="0" w:space="0" w:color="auto"/>
                <w:bottom w:val="none" w:sz="0" w:space="0" w:color="auto"/>
                <w:right w:val="none" w:sz="0" w:space="0" w:color="auto"/>
              </w:divBdr>
            </w:div>
            <w:div w:id="2105606921">
              <w:marLeft w:val="0"/>
              <w:marRight w:val="0"/>
              <w:marTop w:val="0"/>
              <w:marBottom w:val="0"/>
              <w:divBdr>
                <w:top w:val="none" w:sz="0" w:space="0" w:color="auto"/>
                <w:left w:val="none" w:sz="0" w:space="0" w:color="auto"/>
                <w:bottom w:val="none" w:sz="0" w:space="0" w:color="auto"/>
                <w:right w:val="none" w:sz="0" w:space="0" w:color="auto"/>
              </w:divBdr>
            </w:div>
            <w:div w:id="2074543828">
              <w:marLeft w:val="0"/>
              <w:marRight w:val="0"/>
              <w:marTop w:val="0"/>
              <w:marBottom w:val="0"/>
              <w:divBdr>
                <w:top w:val="none" w:sz="0" w:space="0" w:color="auto"/>
                <w:left w:val="none" w:sz="0" w:space="0" w:color="auto"/>
                <w:bottom w:val="none" w:sz="0" w:space="0" w:color="auto"/>
                <w:right w:val="none" w:sz="0" w:space="0" w:color="auto"/>
              </w:divBdr>
            </w:div>
            <w:div w:id="1833640897">
              <w:marLeft w:val="0"/>
              <w:marRight w:val="0"/>
              <w:marTop w:val="0"/>
              <w:marBottom w:val="0"/>
              <w:divBdr>
                <w:top w:val="none" w:sz="0" w:space="0" w:color="auto"/>
                <w:left w:val="none" w:sz="0" w:space="0" w:color="auto"/>
                <w:bottom w:val="none" w:sz="0" w:space="0" w:color="auto"/>
                <w:right w:val="none" w:sz="0" w:space="0" w:color="auto"/>
              </w:divBdr>
            </w:div>
            <w:div w:id="845637554">
              <w:marLeft w:val="0"/>
              <w:marRight w:val="0"/>
              <w:marTop w:val="0"/>
              <w:marBottom w:val="0"/>
              <w:divBdr>
                <w:top w:val="none" w:sz="0" w:space="0" w:color="auto"/>
                <w:left w:val="none" w:sz="0" w:space="0" w:color="auto"/>
                <w:bottom w:val="none" w:sz="0" w:space="0" w:color="auto"/>
                <w:right w:val="none" w:sz="0" w:space="0" w:color="auto"/>
              </w:divBdr>
            </w:div>
            <w:div w:id="1031032461">
              <w:marLeft w:val="0"/>
              <w:marRight w:val="0"/>
              <w:marTop w:val="0"/>
              <w:marBottom w:val="0"/>
              <w:divBdr>
                <w:top w:val="none" w:sz="0" w:space="0" w:color="auto"/>
                <w:left w:val="none" w:sz="0" w:space="0" w:color="auto"/>
                <w:bottom w:val="none" w:sz="0" w:space="0" w:color="auto"/>
                <w:right w:val="none" w:sz="0" w:space="0" w:color="auto"/>
              </w:divBdr>
            </w:div>
            <w:div w:id="168833331">
              <w:marLeft w:val="0"/>
              <w:marRight w:val="0"/>
              <w:marTop w:val="0"/>
              <w:marBottom w:val="0"/>
              <w:divBdr>
                <w:top w:val="none" w:sz="0" w:space="0" w:color="auto"/>
                <w:left w:val="none" w:sz="0" w:space="0" w:color="auto"/>
                <w:bottom w:val="none" w:sz="0" w:space="0" w:color="auto"/>
                <w:right w:val="none" w:sz="0" w:space="0" w:color="auto"/>
              </w:divBdr>
            </w:div>
            <w:div w:id="2043164159">
              <w:marLeft w:val="0"/>
              <w:marRight w:val="0"/>
              <w:marTop w:val="0"/>
              <w:marBottom w:val="0"/>
              <w:divBdr>
                <w:top w:val="none" w:sz="0" w:space="0" w:color="auto"/>
                <w:left w:val="none" w:sz="0" w:space="0" w:color="auto"/>
                <w:bottom w:val="none" w:sz="0" w:space="0" w:color="auto"/>
                <w:right w:val="none" w:sz="0" w:space="0" w:color="auto"/>
              </w:divBdr>
            </w:div>
            <w:div w:id="516042878">
              <w:marLeft w:val="0"/>
              <w:marRight w:val="0"/>
              <w:marTop w:val="0"/>
              <w:marBottom w:val="0"/>
              <w:divBdr>
                <w:top w:val="none" w:sz="0" w:space="0" w:color="auto"/>
                <w:left w:val="none" w:sz="0" w:space="0" w:color="auto"/>
                <w:bottom w:val="none" w:sz="0" w:space="0" w:color="auto"/>
                <w:right w:val="none" w:sz="0" w:space="0" w:color="auto"/>
              </w:divBdr>
            </w:div>
            <w:div w:id="1815559110">
              <w:marLeft w:val="0"/>
              <w:marRight w:val="0"/>
              <w:marTop w:val="0"/>
              <w:marBottom w:val="0"/>
              <w:divBdr>
                <w:top w:val="none" w:sz="0" w:space="0" w:color="auto"/>
                <w:left w:val="none" w:sz="0" w:space="0" w:color="auto"/>
                <w:bottom w:val="none" w:sz="0" w:space="0" w:color="auto"/>
                <w:right w:val="none" w:sz="0" w:space="0" w:color="auto"/>
              </w:divBdr>
            </w:div>
            <w:div w:id="825243516">
              <w:marLeft w:val="0"/>
              <w:marRight w:val="0"/>
              <w:marTop w:val="0"/>
              <w:marBottom w:val="0"/>
              <w:divBdr>
                <w:top w:val="none" w:sz="0" w:space="0" w:color="auto"/>
                <w:left w:val="none" w:sz="0" w:space="0" w:color="auto"/>
                <w:bottom w:val="none" w:sz="0" w:space="0" w:color="auto"/>
                <w:right w:val="none" w:sz="0" w:space="0" w:color="auto"/>
              </w:divBdr>
            </w:div>
            <w:div w:id="439643695">
              <w:marLeft w:val="0"/>
              <w:marRight w:val="0"/>
              <w:marTop w:val="0"/>
              <w:marBottom w:val="0"/>
              <w:divBdr>
                <w:top w:val="none" w:sz="0" w:space="0" w:color="auto"/>
                <w:left w:val="none" w:sz="0" w:space="0" w:color="auto"/>
                <w:bottom w:val="none" w:sz="0" w:space="0" w:color="auto"/>
                <w:right w:val="none" w:sz="0" w:space="0" w:color="auto"/>
              </w:divBdr>
            </w:div>
            <w:div w:id="981428021">
              <w:marLeft w:val="0"/>
              <w:marRight w:val="0"/>
              <w:marTop w:val="0"/>
              <w:marBottom w:val="0"/>
              <w:divBdr>
                <w:top w:val="none" w:sz="0" w:space="0" w:color="auto"/>
                <w:left w:val="none" w:sz="0" w:space="0" w:color="auto"/>
                <w:bottom w:val="none" w:sz="0" w:space="0" w:color="auto"/>
                <w:right w:val="none" w:sz="0" w:space="0" w:color="auto"/>
              </w:divBdr>
            </w:div>
            <w:div w:id="336228338">
              <w:marLeft w:val="0"/>
              <w:marRight w:val="0"/>
              <w:marTop w:val="0"/>
              <w:marBottom w:val="0"/>
              <w:divBdr>
                <w:top w:val="none" w:sz="0" w:space="0" w:color="auto"/>
                <w:left w:val="none" w:sz="0" w:space="0" w:color="auto"/>
                <w:bottom w:val="none" w:sz="0" w:space="0" w:color="auto"/>
                <w:right w:val="none" w:sz="0" w:space="0" w:color="auto"/>
              </w:divBdr>
            </w:div>
            <w:div w:id="1185554405">
              <w:marLeft w:val="0"/>
              <w:marRight w:val="0"/>
              <w:marTop w:val="0"/>
              <w:marBottom w:val="0"/>
              <w:divBdr>
                <w:top w:val="none" w:sz="0" w:space="0" w:color="auto"/>
                <w:left w:val="none" w:sz="0" w:space="0" w:color="auto"/>
                <w:bottom w:val="none" w:sz="0" w:space="0" w:color="auto"/>
                <w:right w:val="none" w:sz="0" w:space="0" w:color="auto"/>
              </w:divBdr>
            </w:div>
            <w:div w:id="876310156">
              <w:marLeft w:val="0"/>
              <w:marRight w:val="0"/>
              <w:marTop w:val="0"/>
              <w:marBottom w:val="0"/>
              <w:divBdr>
                <w:top w:val="none" w:sz="0" w:space="0" w:color="auto"/>
                <w:left w:val="none" w:sz="0" w:space="0" w:color="auto"/>
                <w:bottom w:val="none" w:sz="0" w:space="0" w:color="auto"/>
                <w:right w:val="none" w:sz="0" w:space="0" w:color="auto"/>
              </w:divBdr>
            </w:div>
            <w:div w:id="237977879">
              <w:marLeft w:val="0"/>
              <w:marRight w:val="0"/>
              <w:marTop w:val="0"/>
              <w:marBottom w:val="0"/>
              <w:divBdr>
                <w:top w:val="none" w:sz="0" w:space="0" w:color="auto"/>
                <w:left w:val="none" w:sz="0" w:space="0" w:color="auto"/>
                <w:bottom w:val="none" w:sz="0" w:space="0" w:color="auto"/>
                <w:right w:val="none" w:sz="0" w:space="0" w:color="auto"/>
              </w:divBdr>
            </w:div>
            <w:div w:id="862788798">
              <w:marLeft w:val="0"/>
              <w:marRight w:val="0"/>
              <w:marTop w:val="0"/>
              <w:marBottom w:val="0"/>
              <w:divBdr>
                <w:top w:val="none" w:sz="0" w:space="0" w:color="auto"/>
                <w:left w:val="none" w:sz="0" w:space="0" w:color="auto"/>
                <w:bottom w:val="none" w:sz="0" w:space="0" w:color="auto"/>
                <w:right w:val="none" w:sz="0" w:space="0" w:color="auto"/>
              </w:divBdr>
            </w:div>
            <w:div w:id="911356619">
              <w:marLeft w:val="0"/>
              <w:marRight w:val="0"/>
              <w:marTop w:val="0"/>
              <w:marBottom w:val="0"/>
              <w:divBdr>
                <w:top w:val="none" w:sz="0" w:space="0" w:color="auto"/>
                <w:left w:val="none" w:sz="0" w:space="0" w:color="auto"/>
                <w:bottom w:val="none" w:sz="0" w:space="0" w:color="auto"/>
                <w:right w:val="none" w:sz="0" w:space="0" w:color="auto"/>
              </w:divBdr>
            </w:div>
            <w:div w:id="909195569">
              <w:marLeft w:val="0"/>
              <w:marRight w:val="0"/>
              <w:marTop w:val="0"/>
              <w:marBottom w:val="0"/>
              <w:divBdr>
                <w:top w:val="none" w:sz="0" w:space="0" w:color="auto"/>
                <w:left w:val="none" w:sz="0" w:space="0" w:color="auto"/>
                <w:bottom w:val="none" w:sz="0" w:space="0" w:color="auto"/>
                <w:right w:val="none" w:sz="0" w:space="0" w:color="auto"/>
              </w:divBdr>
            </w:div>
            <w:div w:id="554967901">
              <w:marLeft w:val="0"/>
              <w:marRight w:val="0"/>
              <w:marTop w:val="0"/>
              <w:marBottom w:val="0"/>
              <w:divBdr>
                <w:top w:val="none" w:sz="0" w:space="0" w:color="auto"/>
                <w:left w:val="none" w:sz="0" w:space="0" w:color="auto"/>
                <w:bottom w:val="none" w:sz="0" w:space="0" w:color="auto"/>
                <w:right w:val="none" w:sz="0" w:space="0" w:color="auto"/>
              </w:divBdr>
            </w:div>
            <w:div w:id="668093024">
              <w:marLeft w:val="0"/>
              <w:marRight w:val="0"/>
              <w:marTop w:val="0"/>
              <w:marBottom w:val="0"/>
              <w:divBdr>
                <w:top w:val="none" w:sz="0" w:space="0" w:color="auto"/>
                <w:left w:val="none" w:sz="0" w:space="0" w:color="auto"/>
                <w:bottom w:val="none" w:sz="0" w:space="0" w:color="auto"/>
                <w:right w:val="none" w:sz="0" w:space="0" w:color="auto"/>
              </w:divBdr>
            </w:div>
            <w:div w:id="1818571693">
              <w:marLeft w:val="0"/>
              <w:marRight w:val="0"/>
              <w:marTop w:val="0"/>
              <w:marBottom w:val="0"/>
              <w:divBdr>
                <w:top w:val="none" w:sz="0" w:space="0" w:color="auto"/>
                <w:left w:val="none" w:sz="0" w:space="0" w:color="auto"/>
                <w:bottom w:val="none" w:sz="0" w:space="0" w:color="auto"/>
                <w:right w:val="none" w:sz="0" w:space="0" w:color="auto"/>
              </w:divBdr>
            </w:div>
            <w:div w:id="2078431082">
              <w:marLeft w:val="0"/>
              <w:marRight w:val="0"/>
              <w:marTop w:val="0"/>
              <w:marBottom w:val="0"/>
              <w:divBdr>
                <w:top w:val="none" w:sz="0" w:space="0" w:color="auto"/>
                <w:left w:val="none" w:sz="0" w:space="0" w:color="auto"/>
                <w:bottom w:val="none" w:sz="0" w:space="0" w:color="auto"/>
                <w:right w:val="none" w:sz="0" w:space="0" w:color="auto"/>
              </w:divBdr>
            </w:div>
            <w:div w:id="496770903">
              <w:marLeft w:val="0"/>
              <w:marRight w:val="0"/>
              <w:marTop w:val="0"/>
              <w:marBottom w:val="0"/>
              <w:divBdr>
                <w:top w:val="none" w:sz="0" w:space="0" w:color="auto"/>
                <w:left w:val="none" w:sz="0" w:space="0" w:color="auto"/>
                <w:bottom w:val="none" w:sz="0" w:space="0" w:color="auto"/>
                <w:right w:val="none" w:sz="0" w:space="0" w:color="auto"/>
              </w:divBdr>
            </w:div>
            <w:div w:id="1548175926">
              <w:marLeft w:val="0"/>
              <w:marRight w:val="0"/>
              <w:marTop w:val="0"/>
              <w:marBottom w:val="0"/>
              <w:divBdr>
                <w:top w:val="none" w:sz="0" w:space="0" w:color="auto"/>
                <w:left w:val="none" w:sz="0" w:space="0" w:color="auto"/>
                <w:bottom w:val="none" w:sz="0" w:space="0" w:color="auto"/>
                <w:right w:val="none" w:sz="0" w:space="0" w:color="auto"/>
              </w:divBdr>
            </w:div>
            <w:div w:id="202598451">
              <w:marLeft w:val="0"/>
              <w:marRight w:val="0"/>
              <w:marTop w:val="0"/>
              <w:marBottom w:val="0"/>
              <w:divBdr>
                <w:top w:val="none" w:sz="0" w:space="0" w:color="auto"/>
                <w:left w:val="none" w:sz="0" w:space="0" w:color="auto"/>
                <w:bottom w:val="none" w:sz="0" w:space="0" w:color="auto"/>
                <w:right w:val="none" w:sz="0" w:space="0" w:color="auto"/>
              </w:divBdr>
            </w:div>
            <w:div w:id="263349674">
              <w:marLeft w:val="0"/>
              <w:marRight w:val="0"/>
              <w:marTop w:val="0"/>
              <w:marBottom w:val="0"/>
              <w:divBdr>
                <w:top w:val="none" w:sz="0" w:space="0" w:color="auto"/>
                <w:left w:val="none" w:sz="0" w:space="0" w:color="auto"/>
                <w:bottom w:val="none" w:sz="0" w:space="0" w:color="auto"/>
                <w:right w:val="none" w:sz="0" w:space="0" w:color="auto"/>
              </w:divBdr>
            </w:div>
            <w:div w:id="1372077890">
              <w:marLeft w:val="0"/>
              <w:marRight w:val="0"/>
              <w:marTop w:val="0"/>
              <w:marBottom w:val="0"/>
              <w:divBdr>
                <w:top w:val="none" w:sz="0" w:space="0" w:color="auto"/>
                <w:left w:val="none" w:sz="0" w:space="0" w:color="auto"/>
                <w:bottom w:val="none" w:sz="0" w:space="0" w:color="auto"/>
                <w:right w:val="none" w:sz="0" w:space="0" w:color="auto"/>
              </w:divBdr>
            </w:div>
            <w:div w:id="1401950434">
              <w:marLeft w:val="0"/>
              <w:marRight w:val="0"/>
              <w:marTop w:val="0"/>
              <w:marBottom w:val="0"/>
              <w:divBdr>
                <w:top w:val="none" w:sz="0" w:space="0" w:color="auto"/>
                <w:left w:val="none" w:sz="0" w:space="0" w:color="auto"/>
                <w:bottom w:val="none" w:sz="0" w:space="0" w:color="auto"/>
                <w:right w:val="none" w:sz="0" w:space="0" w:color="auto"/>
              </w:divBdr>
            </w:div>
            <w:div w:id="1285648952">
              <w:marLeft w:val="0"/>
              <w:marRight w:val="0"/>
              <w:marTop w:val="0"/>
              <w:marBottom w:val="0"/>
              <w:divBdr>
                <w:top w:val="none" w:sz="0" w:space="0" w:color="auto"/>
                <w:left w:val="none" w:sz="0" w:space="0" w:color="auto"/>
                <w:bottom w:val="none" w:sz="0" w:space="0" w:color="auto"/>
                <w:right w:val="none" w:sz="0" w:space="0" w:color="auto"/>
              </w:divBdr>
            </w:div>
            <w:div w:id="120541623">
              <w:marLeft w:val="0"/>
              <w:marRight w:val="0"/>
              <w:marTop w:val="0"/>
              <w:marBottom w:val="0"/>
              <w:divBdr>
                <w:top w:val="none" w:sz="0" w:space="0" w:color="auto"/>
                <w:left w:val="none" w:sz="0" w:space="0" w:color="auto"/>
                <w:bottom w:val="none" w:sz="0" w:space="0" w:color="auto"/>
                <w:right w:val="none" w:sz="0" w:space="0" w:color="auto"/>
              </w:divBdr>
            </w:div>
            <w:div w:id="1927109452">
              <w:marLeft w:val="0"/>
              <w:marRight w:val="0"/>
              <w:marTop w:val="0"/>
              <w:marBottom w:val="0"/>
              <w:divBdr>
                <w:top w:val="none" w:sz="0" w:space="0" w:color="auto"/>
                <w:left w:val="none" w:sz="0" w:space="0" w:color="auto"/>
                <w:bottom w:val="none" w:sz="0" w:space="0" w:color="auto"/>
                <w:right w:val="none" w:sz="0" w:space="0" w:color="auto"/>
              </w:divBdr>
            </w:div>
            <w:div w:id="531726063">
              <w:marLeft w:val="0"/>
              <w:marRight w:val="0"/>
              <w:marTop w:val="0"/>
              <w:marBottom w:val="0"/>
              <w:divBdr>
                <w:top w:val="none" w:sz="0" w:space="0" w:color="auto"/>
                <w:left w:val="none" w:sz="0" w:space="0" w:color="auto"/>
                <w:bottom w:val="none" w:sz="0" w:space="0" w:color="auto"/>
                <w:right w:val="none" w:sz="0" w:space="0" w:color="auto"/>
              </w:divBdr>
            </w:div>
            <w:div w:id="979925677">
              <w:marLeft w:val="0"/>
              <w:marRight w:val="0"/>
              <w:marTop w:val="0"/>
              <w:marBottom w:val="0"/>
              <w:divBdr>
                <w:top w:val="none" w:sz="0" w:space="0" w:color="auto"/>
                <w:left w:val="none" w:sz="0" w:space="0" w:color="auto"/>
                <w:bottom w:val="none" w:sz="0" w:space="0" w:color="auto"/>
                <w:right w:val="none" w:sz="0" w:space="0" w:color="auto"/>
              </w:divBdr>
            </w:div>
            <w:div w:id="1686401713">
              <w:marLeft w:val="0"/>
              <w:marRight w:val="0"/>
              <w:marTop w:val="0"/>
              <w:marBottom w:val="0"/>
              <w:divBdr>
                <w:top w:val="none" w:sz="0" w:space="0" w:color="auto"/>
                <w:left w:val="none" w:sz="0" w:space="0" w:color="auto"/>
                <w:bottom w:val="none" w:sz="0" w:space="0" w:color="auto"/>
                <w:right w:val="none" w:sz="0" w:space="0" w:color="auto"/>
              </w:divBdr>
            </w:div>
            <w:div w:id="542594638">
              <w:marLeft w:val="0"/>
              <w:marRight w:val="0"/>
              <w:marTop w:val="0"/>
              <w:marBottom w:val="0"/>
              <w:divBdr>
                <w:top w:val="none" w:sz="0" w:space="0" w:color="auto"/>
                <w:left w:val="none" w:sz="0" w:space="0" w:color="auto"/>
                <w:bottom w:val="none" w:sz="0" w:space="0" w:color="auto"/>
                <w:right w:val="none" w:sz="0" w:space="0" w:color="auto"/>
              </w:divBdr>
            </w:div>
            <w:div w:id="589627466">
              <w:marLeft w:val="0"/>
              <w:marRight w:val="0"/>
              <w:marTop w:val="0"/>
              <w:marBottom w:val="0"/>
              <w:divBdr>
                <w:top w:val="none" w:sz="0" w:space="0" w:color="auto"/>
                <w:left w:val="none" w:sz="0" w:space="0" w:color="auto"/>
                <w:bottom w:val="none" w:sz="0" w:space="0" w:color="auto"/>
                <w:right w:val="none" w:sz="0" w:space="0" w:color="auto"/>
              </w:divBdr>
            </w:div>
            <w:div w:id="811482783">
              <w:marLeft w:val="0"/>
              <w:marRight w:val="0"/>
              <w:marTop w:val="0"/>
              <w:marBottom w:val="0"/>
              <w:divBdr>
                <w:top w:val="none" w:sz="0" w:space="0" w:color="auto"/>
                <w:left w:val="none" w:sz="0" w:space="0" w:color="auto"/>
                <w:bottom w:val="none" w:sz="0" w:space="0" w:color="auto"/>
                <w:right w:val="none" w:sz="0" w:space="0" w:color="auto"/>
              </w:divBdr>
            </w:div>
            <w:div w:id="2145200153">
              <w:marLeft w:val="0"/>
              <w:marRight w:val="0"/>
              <w:marTop w:val="0"/>
              <w:marBottom w:val="0"/>
              <w:divBdr>
                <w:top w:val="none" w:sz="0" w:space="0" w:color="auto"/>
                <w:left w:val="none" w:sz="0" w:space="0" w:color="auto"/>
                <w:bottom w:val="none" w:sz="0" w:space="0" w:color="auto"/>
                <w:right w:val="none" w:sz="0" w:space="0" w:color="auto"/>
              </w:divBdr>
            </w:div>
            <w:div w:id="1638955353">
              <w:marLeft w:val="0"/>
              <w:marRight w:val="0"/>
              <w:marTop w:val="0"/>
              <w:marBottom w:val="0"/>
              <w:divBdr>
                <w:top w:val="none" w:sz="0" w:space="0" w:color="auto"/>
                <w:left w:val="none" w:sz="0" w:space="0" w:color="auto"/>
                <w:bottom w:val="none" w:sz="0" w:space="0" w:color="auto"/>
                <w:right w:val="none" w:sz="0" w:space="0" w:color="auto"/>
              </w:divBdr>
            </w:div>
            <w:div w:id="11499801">
              <w:marLeft w:val="0"/>
              <w:marRight w:val="0"/>
              <w:marTop w:val="0"/>
              <w:marBottom w:val="0"/>
              <w:divBdr>
                <w:top w:val="none" w:sz="0" w:space="0" w:color="auto"/>
                <w:left w:val="none" w:sz="0" w:space="0" w:color="auto"/>
                <w:bottom w:val="none" w:sz="0" w:space="0" w:color="auto"/>
                <w:right w:val="none" w:sz="0" w:space="0" w:color="auto"/>
              </w:divBdr>
            </w:div>
            <w:div w:id="1871869644">
              <w:marLeft w:val="0"/>
              <w:marRight w:val="0"/>
              <w:marTop w:val="0"/>
              <w:marBottom w:val="0"/>
              <w:divBdr>
                <w:top w:val="none" w:sz="0" w:space="0" w:color="auto"/>
                <w:left w:val="none" w:sz="0" w:space="0" w:color="auto"/>
                <w:bottom w:val="none" w:sz="0" w:space="0" w:color="auto"/>
                <w:right w:val="none" w:sz="0" w:space="0" w:color="auto"/>
              </w:divBdr>
            </w:div>
            <w:div w:id="400518279">
              <w:marLeft w:val="0"/>
              <w:marRight w:val="0"/>
              <w:marTop w:val="0"/>
              <w:marBottom w:val="0"/>
              <w:divBdr>
                <w:top w:val="none" w:sz="0" w:space="0" w:color="auto"/>
                <w:left w:val="none" w:sz="0" w:space="0" w:color="auto"/>
                <w:bottom w:val="none" w:sz="0" w:space="0" w:color="auto"/>
                <w:right w:val="none" w:sz="0" w:space="0" w:color="auto"/>
              </w:divBdr>
            </w:div>
            <w:div w:id="437794634">
              <w:marLeft w:val="0"/>
              <w:marRight w:val="0"/>
              <w:marTop w:val="0"/>
              <w:marBottom w:val="0"/>
              <w:divBdr>
                <w:top w:val="none" w:sz="0" w:space="0" w:color="auto"/>
                <w:left w:val="none" w:sz="0" w:space="0" w:color="auto"/>
                <w:bottom w:val="none" w:sz="0" w:space="0" w:color="auto"/>
                <w:right w:val="none" w:sz="0" w:space="0" w:color="auto"/>
              </w:divBdr>
            </w:div>
            <w:div w:id="504054185">
              <w:marLeft w:val="0"/>
              <w:marRight w:val="0"/>
              <w:marTop w:val="0"/>
              <w:marBottom w:val="0"/>
              <w:divBdr>
                <w:top w:val="none" w:sz="0" w:space="0" w:color="auto"/>
                <w:left w:val="none" w:sz="0" w:space="0" w:color="auto"/>
                <w:bottom w:val="none" w:sz="0" w:space="0" w:color="auto"/>
                <w:right w:val="none" w:sz="0" w:space="0" w:color="auto"/>
              </w:divBdr>
            </w:div>
            <w:div w:id="214317538">
              <w:marLeft w:val="0"/>
              <w:marRight w:val="0"/>
              <w:marTop w:val="0"/>
              <w:marBottom w:val="0"/>
              <w:divBdr>
                <w:top w:val="none" w:sz="0" w:space="0" w:color="auto"/>
                <w:left w:val="none" w:sz="0" w:space="0" w:color="auto"/>
                <w:bottom w:val="none" w:sz="0" w:space="0" w:color="auto"/>
                <w:right w:val="none" w:sz="0" w:space="0" w:color="auto"/>
              </w:divBdr>
            </w:div>
            <w:div w:id="529148244">
              <w:marLeft w:val="0"/>
              <w:marRight w:val="0"/>
              <w:marTop w:val="0"/>
              <w:marBottom w:val="0"/>
              <w:divBdr>
                <w:top w:val="none" w:sz="0" w:space="0" w:color="auto"/>
                <w:left w:val="none" w:sz="0" w:space="0" w:color="auto"/>
                <w:bottom w:val="none" w:sz="0" w:space="0" w:color="auto"/>
                <w:right w:val="none" w:sz="0" w:space="0" w:color="auto"/>
              </w:divBdr>
            </w:div>
            <w:div w:id="298194830">
              <w:marLeft w:val="0"/>
              <w:marRight w:val="0"/>
              <w:marTop w:val="0"/>
              <w:marBottom w:val="0"/>
              <w:divBdr>
                <w:top w:val="none" w:sz="0" w:space="0" w:color="auto"/>
                <w:left w:val="none" w:sz="0" w:space="0" w:color="auto"/>
                <w:bottom w:val="none" w:sz="0" w:space="0" w:color="auto"/>
                <w:right w:val="none" w:sz="0" w:space="0" w:color="auto"/>
              </w:divBdr>
            </w:div>
            <w:div w:id="1152215109">
              <w:marLeft w:val="0"/>
              <w:marRight w:val="0"/>
              <w:marTop w:val="0"/>
              <w:marBottom w:val="0"/>
              <w:divBdr>
                <w:top w:val="none" w:sz="0" w:space="0" w:color="auto"/>
                <w:left w:val="none" w:sz="0" w:space="0" w:color="auto"/>
                <w:bottom w:val="none" w:sz="0" w:space="0" w:color="auto"/>
                <w:right w:val="none" w:sz="0" w:space="0" w:color="auto"/>
              </w:divBdr>
            </w:div>
            <w:div w:id="1295452316">
              <w:marLeft w:val="0"/>
              <w:marRight w:val="0"/>
              <w:marTop w:val="0"/>
              <w:marBottom w:val="0"/>
              <w:divBdr>
                <w:top w:val="none" w:sz="0" w:space="0" w:color="auto"/>
                <w:left w:val="none" w:sz="0" w:space="0" w:color="auto"/>
                <w:bottom w:val="none" w:sz="0" w:space="0" w:color="auto"/>
                <w:right w:val="none" w:sz="0" w:space="0" w:color="auto"/>
              </w:divBdr>
            </w:div>
            <w:div w:id="1442148712">
              <w:marLeft w:val="0"/>
              <w:marRight w:val="0"/>
              <w:marTop w:val="0"/>
              <w:marBottom w:val="0"/>
              <w:divBdr>
                <w:top w:val="none" w:sz="0" w:space="0" w:color="auto"/>
                <w:left w:val="none" w:sz="0" w:space="0" w:color="auto"/>
                <w:bottom w:val="none" w:sz="0" w:space="0" w:color="auto"/>
                <w:right w:val="none" w:sz="0" w:space="0" w:color="auto"/>
              </w:divBdr>
            </w:div>
            <w:div w:id="1577939002">
              <w:marLeft w:val="0"/>
              <w:marRight w:val="0"/>
              <w:marTop w:val="0"/>
              <w:marBottom w:val="0"/>
              <w:divBdr>
                <w:top w:val="none" w:sz="0" w:space="0" w:color="auto"/>
                <w:left w:val="none" w:sz="0" w:space="0" w:color="auto"/>
                <w:bottom w:val="none" w:sz="0" w:space="0" w:color="auto"/>
                <w:right w:val="none" w:sz="0" w:space="0" w:color="auto"/>
              </w:divBdr>
            </w:div>
            <w:div w:id="101414220">
              <w:marLeft w:val="0"/>
              <w:marRight w:val="0"/>
              <w:marTop w:val="0"/>
              <w:marBottom w:val="0"/>
              <w:divBdr>
                <w:top w:val="none" w:sz="0" w:space="0" w:color="auto"/>
                <w:left w:val="none" w:sz="0" w:space="0" w:color="auto"/>
                <w:bottom w:val="none" w:sz="0" w:space="0" w:color="auto"/>
                <w:right w:val="none" w:sz="0" w:space="0" w:color="auto"/>
              </w:divBdr>
            </w:div>
            <w:div w:id="270473996">
              <w:marLeft w:val="0"/>
              <w:marRight w:val="0"/>
              <w:marTop w:val="0"/>
              <w:marBottom w:val="0"/>
              <w:divBdr>
                <w:top w:val="none" w:sz="0" w:space="0" w:color="auto"/>
                <w:left w:val="none" w:sz="0" w:space="0" w:color="auto"/>
                <w:bottom w:val="none" w:sz="0" w:space="0" w:color="auto"/>
                <w:right w:val="none" w:sz="0" w:space="0" w:color="auto"/>
              </w:divBdr>
            </w:div>
            <w:div w:id="533931690">
              <w:marLeft w:val="0"/>
              <w:marRight w:val="0"/>
              <w:marTop w:val="0"/>
              <w:marBottom w:val="0"/>
              <w:divBdr>
                <w:top w:val="none" w:sz="0" w:space="0" w:color="auto"/>
                <w:left w:val="none" w:sz="0" w:space="0" w:color="auto"/>
                <w:bottom w:val="none" w:sz="0" w:space="0" w:color="auto"/>
                <w:right w:val="none" w:sz="0" w:space="0" w:color="auto"/>
              </w:divBdr>
            </w:div>
            <w:div w:id="1371298380">
              <w:marLeft w:val="0"/>
              <w:marRight w:val="0"/>
              <w:marTop w:val="0"/>
              <w:marBottom w:val="0"/>
              <w:divBdr>
                <w:top w:val="none" w:sz="0" w:space="0" w:color="auto"/>
                <w:left w:val="none" w:sz="0" w:space="0" w:color="auto"/>
                <w:bottom w:val="none" w:sz="0" w:space="0" w:color="auto"/>
                <w:right w:val="none" w:sz="0" w:space="0" w:color="auto"/>
              </w:divBdr>
            </w:div>
            <w:div w:id="884567399">
              <w:marLeft w:val="0"/>
              <w:marRight w:val="0"/>
              <w:marTop w:val="0"/>
              <w:marBottom w:val="0"/>
              <w:divBdr>
                <w:top w:val="none" w:sz="0" w:space="0" w:color="auto"/>
                <w:left w:val="none" w:sz="0" w:space="0" w:color="auto"/>
                <w:bottom w:val="none" w:sz="0" w:space="0" w:color="auto"/>
                <w:right w:val="none" w:sz="0" w:space="0" w:color="auto"/>
              </w:divBdr>
            </w:div>
            <w:div w:id="1117407110">
              <w:marLeft w:val="0"/>
              <w:marRight w:val="0"/>
              <w:marTop w:val="0"/>
              <w:marBottom w:val="0"/>
              <w:divBdr>
                <w:top w:val="none" w:sz="0" w:space="0" w:color="auto"/>
                <w:left w:val="none" w:sz="0" w:space="0" w:color="auto"/>
                <w:bottom w:val="none" w:sz="0" w:space="0" w:color="auto"/>
                <w:right w:val="none" w:sz="0" w:space="0" w:color="auto"/>
              </w:divBdr>
            </w:div>
            <w:div w:id="189418583">
              <w:marLeft w:val="0"/>
              <w:marRight w:val="0"/>
              <w:marTop w:val="0"/>
              <w:marBottom w:val="0"/>
              <w:divBdr>
                <w:top w:val="none" w:sz="0" w:space="0" w:color="auto"/>
                <w:left w:val="none" w:sz="0" w:space="0" w:color="auto"/>
                <w:bottom w:val="none" w:sz="0" w:space="0" w:color="auto"/>
                <w:right w:val="none" w:sz="0" w:space="0" w:color="auto"/>
              </w:divBdr>
            </w:div>
            <w:div w:id="1091587648">
              <w:marLeft w:val="0"/>
              <w:marRight w:val="0"/>
              <w:marTop w:val="0"/>
              <w:marBottom w:val="0"/>
              <w:divBdr>
                <w:top w:val="none" w:sz="0" w:space="0" w:color="auto"/>
                <w:left w:val="none" w:sz="0" w:space="0" w:color="auto"/>
                <w:bottom w:val="none" w:sz="0" w:space="0" w:color="auto"/>
                <w:right w:val="none" w:sz="0" w:space="0" w:color="auto"/>
              </w:divBdr>
            </w:div>
            <w:div w:id="15347108">
              <w:marLeft w:val="0"/>
              <w:marRight w:val="0"/>
              <w:marTop w:val="0"/>
              <w:marBottom w:val="0"/>
              <w:divBdr>
                <w:top w:val="none" w:sz="0" w:space="0" w:color="auto"/>
                <w:left w:val="none" w:sz="0" w:space="0" w:color="auto"/>
                <w:bottom w:val="none" w:sz="0" w:space="0" w:color="auto"/>
                <w:right w:val="none" w:sz="0" w:space="0" w:color="auto"/>
              </w:divBdr>
            </w:div>
            <w:div w:id="143352527">
              <w:marLeft w:val="0"/>
              <w:marRight w:val="0"/>
              <w:marTop w:val="0"/>
              <w:marBottom w:val="0"/>
              <w:divBdr>
                <w:top w:val="none" w:sz="0" w:space="0" w:color="auto"/>
                <w:left w:val="none" w:sz="0" w:space="0" w:color="auto"/>
                <w:bottom w:val="none" w:sz="0" w:space="0" w:color="auto"/>
                <w:right w:val="none" w:sz="0" w:space="0" w:color="auto"/>
              </w:divBdr>
            </w:div>
            <w:div w:id="1391152429">
              <w:marLeft w:val="0"/>
              <w:marRight w:val="0"/>
              <w:marTop w:val="0"/>
              <w:marBottom w:val="0"/>
              <w:divBdr>
                <w:top w:val="none" w:sz="0" w:space="0" w:color="auto"/>
                <w:left w:val="none" w:sz="0" w:space="0" w:color="auto"/>
                <w:bottom w:val="none" w:sz="0" w:space="0" w:color="auto"/>
                <w:right w:val="none" w:sz="0" w:space="0" w:color="auto"/>
              </w:divBdr>
            </w:div>
            <w:div w:id="1347828653">
              <w:marLeft w:val="0"/>
              <w:marRight w:val="0"/>
              <w:marTop w:val="0"/>
              <w:marBottom w:val="0"/>
              <w:divBdr>
                <w:top w:val="none" w:sz="0" w:space="0" w:color="auto"/>
                <w:left w:val="none" w:sz="0" w:space="0" w:color="auto"/>
                <w:bottom w:val="none" w:sz="0" w:space="0" w:color="auto"/>
                <w:right w:val="none" w:sz="0" w:space="0" w:color="auto"/>
              </w:divBdr>
            </w:div>
            <w:div w:id="1767337833">
              <w:marLeft w:val="0"/>
              <w:marRight w:val="0"/>
              <w:marTop w:val="0"/>
              <w:marBottom w:val="0"/>
              <w:divBdr>
                <w:top w:val="none" w:sz="0" w:space="0" w:color="auto"/>
                <w:left w:val="none" w:sz="0" w:space="0" w:color="auto"/>
                <w:bottom w:val="none" w:sz="0" w:space="0" w:color="auto"/>
                <w:right w:val="none" w:sz="0" w:space="0" w:color="auto"/>
              </w:divBdr>
            </w:div>
            <w:div w:id="929243572">
              <w:marLeft w:val="0"/>
              <w:marRight w:val="0"/>
              <w:marTop w:val="0"/>
              <w:marBottom w:val="0"/>
              <w:divBdr>
                <w:top w:val="none" w:sz="0" w:space="0" w:color="auto"/>
                <w:left w:val="none" w:sz="0" w:space="0" w:color="auto"/>
                <w:bottom w:val="none" w:sz="0" w:space="0" w:color="auto"/>
                <w:right w:val="none" w:sz="0" w:space="0" w:color="auto"/>
              </w:divBdr>
            </w:div>
            <w:div w:id="139156211">
              <w:marLeft w:val="0"/>
              <w:marRight w:val="0"/>
              <w:marTop w:val="0"/>
              <w:marBottom w:val="0"/>
              <w:divBdr>
                <w:top w:val="none" w:sz="0" w:space="0" w:color="auto"/>
                <w:left w:val="none" w:sz="0" w:space="0" w:color="auto"/>
                <w:bottom w:val="none" w:sz="0" w:space="0" w:color="auto"/>
                <w:right w:val="none" w:sz="0" w:space="0" w:color="auto"/>
              </w:divBdr>
            </w:div>
            <w:div w:id="973170587">
              <w:marLeft w:val="0"/>
              <w:marRight w:val="0"/>
              <w:marTop w:val="0"/>
              <w:marBottom w:val="0"/>
              <w:divBdr>
                <w:top w:val="none" w:sz="0" w:space="0" w:color="auto"/>
                <w:left w:val="none" w:sz="0" w:space="0" w:color="auto"/>
                <w:bottom w:val="none" w:sz="0" w:space="0" w:color="auto"/>
                <w:right w:val="none" w:sz="0" w:space="0" w:color="auto"/>
              </w:divBdr>
            </w:div>
            <w:div w:id="1416052736">
              <w:marLeft w:val="0"/>
              <w:marRight w:val="0"/>
              <w:marTop w:val="0"/>
              <w:marBottom w:val="0"/>
              <w:divBdr>
                <w:top w:val="none" w:sz="0" w:space="0" w:color="auto"/>
                <w:left w:val="none" w:sz="0" w:space="0" w:color="auto"/>
                <w:bottom w:val="none" w:sz="0" w:space="0" w:color="auto"/>
                <w:right w:val="none" w:sz="0" w:space="0" w:color="auto"/>
              </w:divBdr>
            </w:div>
            <w:div w:id="1641694189">
              <w:marLeft w:val="0"/>
              <w:marRight w:val="0"/>
              <w:marTop w:val="0"/>
              <w:marBottom w:val="0"/>
              <w:divBdr>
                <w:top w:val="none" w:sz="0" w:space="0" w:color="auto"/>
                <w:left w:val="none" w:sz="0" w:space="0" w:color="auto"/>
                <w:bottom w:val="none" w:sz="0" w:space="0" w:color="auto"/>
                <w:right w:val="none" w:sz="0" w:space="0" w:color="auto"/>
              </w:divBdr>
            </w:div>
            <w:div w:id="72823622">
              <w:marLeft w:val="0"/>
              <w:marRight w:val="0"/>
              <w:marTop w:val="0"/>
              <w:marBottom w:val="0"/>
              <w:divBdr>
                <w:top w:val="none" w:sz="0" w:space="0" w:color="auto"/>
                <w:left w:val="none" w:sz="0" w:space="0" w:color="auto"/>
                <w:bottom w:val="none" w:sz="0" w:space="0" w:color="auto"/>
                <w:right w:val="none" w:sz="0" w:space="0" w:color="auto"/>
              </w:divBdr>
            </w:div>
            <w:div w:id="688603862">
              <w:marLeft w:val="0"/>
              <w:marRight w:val="0"/>
              <w:marTop w:val="0"/>
              <w:marBottom w:val="0"/>
              <w:divBdr>
                <w:top w:val="none" w:sz="0" w:space="0" w:color="auto"/>
                <w:left w:val="none" w:sz="0" w:space="0" w:color="auto"/>
                <w:bottom w:val="none" w:sz="0" w:space="0" w:color="auto"/>
                <w:right w:val="none" w:sz="0" w:space="0" w:color="auto"/>
              </w:divBdr>
            </w:div>
            <w:div w:id="783425811">
              <w:marLeft w:val="0"/>
              <w:marRight w:val="0"/>
              <w:marTop w:val="0"/>
              <w:marBottom w:val="0"/>
              <w:divBdr>
                <w:top w:val="none" w:sz="0" w:space="0" w:color="auto"/>
                <w:left w:val="none" w:sz="0" w:space="0" w:color="auto"/>
                <w:bottom w:val="none" w:sz="0" w:space="0" w:color="auto"/>
                <w:right w:val="none" w:sz="0" w:space="0" w:color="auto"/>
              </w:divBdr>
            </w:div>
            <w:div w:id="2029138477">
              <w:marLeft w:val="0"/>
              <w:marRight w:val="0"/>
              <w:marTop w:val="0"/>
              <w:marBottom w:val="0"/>
              <w:divBdr>
                <w:top w:val="none" w:sz="0" w:space="0" w:color="auto"/>
                <w:left w:val="none" w:sz="0" w:space="0" w:color="auto"/>
                <w:bottom w:val="none" w:sz="0" w:space="0" w:color="auto"/>
                <w:right w:val="none" w:sz="0" w:space="0" w:color="auto"/>
              </w:divBdr>
            </w:div>
            <w:div w:id="177696089">
              <w:marLeft w:val="0"/>
              <w:marRight w:val="0"/>
              <w:marTop w:val="0"/>
              <w:marBottom w:val="0"/>
              <w:divBdr>
                <w:top w:val="none" w:sz="0" w:space="0" w:color="auto"/>
                <w:left w:val="none" w:sz="0" w:space="0" w:color="auto"/>
                <w:bottom w:val="none" w:sz="0" w:space="0" w:color="auto"/>
                <w:right w:val="none" w:sz="0" w:space="0" w:color="auto"/>
              </w:divBdr>
            </w:div>
            <w:div w:id="567227209">
              <w:marLeft w:val="0"/>
              <w:marRight w:val="0"/>
              <w:marTop w:val="0"/>
              <w:marBottom w:val="0"/>
              <w:divBdr>
                <w:top w:val="none" w:sz="0" w:space="0" w:color="auto"/>
                <w:left w:val="none" w:sz="0" w:space="0" w:color="auto"/>
                <w:bottom w:val="none" w:sz="0" w:space="0" w:color="auto"/>
                <w:right w:val="none" w:sz="0" w:space="0" w:color="auto"/>
              </w:divBdr>
            </w:div>
            <w:div w:id="200754903">
              <w:marLeft w:val="0"/>
              <w:marRight w:val="0"/>
              <w:marTop w:val="0"/>
              <w:marBottom w:val="0"/>
              <w:divBdr>
                <w:top w:val="none" w:sz="0" w:space="0" w:color="auto"/>
                <w:left w:val="none" w:sz="0" w:space="0" w:color="auto"/>
                <w:bottom w:val="none" w:sz="0" w:space="0" w:color="auto"/>
                <w:right w:val="none" w:sz="0" w:space="0" w:color="auto"/>
              </w:divBdr>
            </w:div>
            <w:div w:id="1446191909">
              <w:marLeft w:val="0"/>
              <w:marRight w:val="0"/>
              <w:marTop w:val="0"/>
              <w:marBottom w:val="0"/>
              <w:divBdr>
                <w:top w:val="none" w:sz="0" w:space="0" w:color="auto"/>
                <w:left w:val="none" w:sz="0" w:space="0" w:color="auto"/>
                <w:bottom w:val="none" w:sz="0" w:space="0" w:color="auto"/>
                <w:right w:val="none" w:sz="0" w:space="0" w:color="auto"/>
              </w:divBdr>
            </w:div>
            <w:div w:id="1479030336">
              <w:marLeft w:val="0"/>
              <w:marRight w:val="0"/>
              <w:marTop w:val="0"/>
              <w:marBottom w:val="0"/>
              <w:divBdr>
                <w:top w:val="none" w:sz="0" w:space="0" w:color="auto"/>
                <w:left w:val="none" w:sz="0" w:space="0" w:color="auto"/>
                <w:bottom w:val="none" w:sz="0" w:space="0" w:color="auto"/>
                <w:right w:val="none" w:sz="0" w:space="0" w:color="auto"/>
              </w:divBdr>
            </w:div>
            <w:div w:id="1538810012">
              <w:marLeft w:val="0"/>
              <w:marRight w:val="0"/>
              <w:marTop w:val="0"/>
              <w:marBottom w:val="0"/>
              <w:divBdr>
                <w:top w:val="none" w:sz="0" w:space="0" w:color="auto"/>
                <w:left w:val="none" w:sz="0" w:space="0" w:color="auto"/>
                <w:bottom w:val="none" w:sz="0" w:space="0" w:color="auto"/>
                <w:right w:val="none" w:sz="0" w:space="0" w:color="auto"/>
              </w:divBdr>
            </w:div>
            <w:div w:id="1729760044">
              <w:marLeft w:val="0"/>
              <w:marRight w:val="0"/>
              <w:marTop w:val="0"/>
              <w:marBottom w:val="0"/>
              <w:divBdr>
                <w:top w:val="none" w:sz="0" w:space="0" w:color="auto"/>
                <w:left w:val="none" w:sz="0" w:space="0" w:color="auto"/>
                <w:bottom w:val="none" w:sz="0" w:space="0" w:color="auto"/>
                <w:right w:val="none" w:sz="0" w:space="0" w:color="auto"/>
              </w:divBdr>
            </w:div>
            <w:div w:id="510219807">
              <w:marLeft w:val="0"/>
              <w:marRight w:val="0"/>
              <w:marTop w:val="0"/>
              <w:marBottom w:val="0"/>
              <w:divBdr>
                <w:top w:val="none" w:sz="0" w:space="0" w:color="auto"/>
                <w:left w:val="none" w:sz="0" w:space="0" w:color="auto"/>
                <w:bottom w:val="none" w:sz="0" w:space="0" w:color="auto"/>
                <w:right w:val="none" w:sz="0" w:space="0" w:color="auto"/>
              </w:divBdr>
            </w:div>
            <w:div w:id="1969121639">
              <w:marLeft w:val="0"/>
              <w:marRight w:val="0"/>
              <w:marTop w:val="0"/>
              <w:marBottom w:val="0"/>
              <w:divBdr>
                <w:top w:val="none" w:sz="0" w:space="0" w:color="auto"/>
                <w:left w:val="none" w:sz="0" w:space="0" w:color="auto"/>
                <w:bottom w:val="none" w:sz="0" w:space="0" w:color="auto"/>
                <w:right w:val="none" w:sz="0" w:space="0" w:color="auto"/>
              </w:divBdr>
            </w:div>
            <w:div w:id="978805034">
              <w:marLeft w:val="0"/>
              <w:marRight w:val="0"/>
              <w:marTop w:val="0"/>
              <w:marBottom w:val="0"/>
              <w:divBdr>
                <w:top w:val="none" w:sz="0" w:space="0" w:color="auto"/>
                <w:left w:val="none" w:sz="0" w:space="0" w:color="auto"/>
                <w:bottom w:val="none" w:sz="0" w:space="0" w:color="auto"/>
                <w:right w:val="none" w:sz="0" w:space="0" w:color="auto"/>
              </w:divBdr>
            </w:div>
            <w:div w:id="917598861">
              <w:marLeft w:val="0"/>
              <w:marRight w:val="0"/>
              <w:marTop w:val="0"/>
              <w:marBottom w:val="0"/>
              <w:divBdr>
                <w:top w:val="none" w:sz="0" w:space="0" w:color="auto"/>
                <w:left w:val="none" w:sz="0" w:space="0" w:color="auto"/>
                <w:bottom w:val="none" w:sz="0" w:space="0" w:color="auto"/>
                <w:right w:val="none" w:sz="0" w:space="0" w:color="auto"/>
              </w:divBdr>
            </w:div>
            <w:div w:id="591011855">
              <w:marLeft w:val="0"/>
              <w:marRight w:val="0"/>
              <w:marTop w:val="0"/>
              <w:marBottom w:val="0"/>
              <w:divBdr>
                <w:top w:val="none" w:sz="0" w:space="0" w:color="auto"/>
                <w:left w:val="none" w:sz="0" w:space="0" w:color="auto"/>
                <w:bottom w:val="none" w:sz="0" w:space="0" w:color="auto"/>
                <w:right w:val="none" w:sz="0" w:space="0" w:color="auto"/>
              </w:divBdr>
            </w:div>
            <w:div w:id="1628924505">
              <w:marLeft w:val="0"/>
              <w:marRight w:val="0"/>
              <w:marTop w:val="0"/>
              <w:marBottom w:val="0"/>
              <w:divBdr>
                <w:top w:val="none" w:sz="0" w:space="0" w:color="auto"/>
                <w:left w:val="none" w:sz="0" w:space="0" w:color="auto"/>
                <w:bottom w:val="none" w:sz="0" w:space="0" w:color="auto"/>
                <w:right w:val="none" w:sz="0" w:space="0" w:color="auto"/>
              </w:divBdr>
            </w:div>
            <w:div w:id="206769817">
              <w:marLeft w:val="0"/>
              <w:marRight w:val="0"/>
              <w:marTop w:val="0"/>
              <w:marBottom w:val="0"/>
              <w:divBdr>
                <w:top w:val="none" w:sz="0" w:space="0" w:color="auto"/>
                <w:left w:val="none" w:sz="0" w:space="0" w:color="auto"/>
                <w:bottom w:val="none" w:sz="0" w:space="0" w:color="auto"/>
                <w:right w:val="none" w:sz="0" w:space="0" w:color="auto"/>
              </w:divBdr>
            </w:div>
            <w:div w:id="504516458">
              <w:marLeft w:val="0"/>
              <w:marRight w:val="0"/>
              <w:marTop w:val="0"/>
              <w:marBottom w:val="0"/>
              <w:divBdr>
                <w:top w:val="none" w:sz="0" w:space="0" w:color="auto"/>
                <w:left w:val="none" w:sz="0" w:space="0" w:color="auto"/>
                <w:bottom w:val="none" w:sz="0" w:space="0" w:color="auto"/>
                <w:right w:val="none" w:sz="0" w:space="0" w:color="auto"/>
              </w:divBdr>
            </w:div>
            <w:div w:id="994383239">
              <w:marLeft w:val="0"/>
              <w:marRight w:val="0"/>
              <w:marTop w:val="0"/>
              <w:marBottom w:val="0"/>
              <w:divBdr>
                <w:top w:val="none" w:sz="0" w:space="0" w:color="auto"/>
                <w:left w:val="none" w:sz="0" w:space="0" w:color="auto"/>
                <w:bottom w:val="none" w:sz="0" w:space="0" w:color="auto"/>
                <w:right w:val="none" w:sz="0" w:space="0" w:color="auto"/>
              </w:divBdr>
            </w:div>
            <w:div w:id="1805392882">
              <w:marLeft w:val="0"/>
              <w:marRight w:val="0"/>
              <w:marTop w:val="0"/>
              <w:marBottom w:val="0"/>
              <w:divBdr>
                <w:top w:val="none" w:sz="0" w:space="0" w:color="auto"/>
                <w:left w:val="none" w:sz="0" w:space="0" w:color="auto"/>
                <w:bottom w:val="none" w:sz="0" w:space="0" w:color="auto"/>
                <w:right w:val="none" w:sz="0" w:space="0" w:color="auto"/>
              </w:divBdr>
            </w:div>
            <w:div w:id="758061606">
              <w:marLeft w:val="0"/>
              <w:marRight w:val="0"/>
              <w:marTop w:val="0"/>
              <w:marBottom w:val="0"/>
              <w:divBdr>
                <w:top w:val="none" w:sz="0" w:space="0" w:color="auto"/>
                <w:left w:val="none" w:sz="0" w:space="0" w:color="auto"/>
                <w:bottom w:val="none" w:sz="0" w:space="0" w:color="auto"/>
                <w:right w:val="none" w:sz="0" w:space="0" w:color="auto"/>
              </w:divBdr>
            </w:div>
            <w:div w:id="1116368583">
              <w:marLeft w:val="0"/>
              <w:marRight w:val="0"/>
              <w:marTop w:val="0"/>
              <w:marBottom w:val="0"/>
              <w:divBdr>
                <w:top w:val="none" w:sz="0" w:space="0" w:color="auto"/>
                <w:left w:val="none" w:sz="0" w:space="0" w:color="auto"/>
                <w:bottom w:val="none" w:sz="0" w:space="0" w:color="auto"/>
                <w:right w:val="none" w:sz="0" w:space="0" w:color="auto"/>
              </w:divBdr>
            </w:div>
            <w:div w:id="1851984102">
              <w:marLeft w:val="0"/>
              <w:marRight w:val="0"/>
              <w:marTop w:val="0"/>
              <w:marBottom w:val="0"/>
              <w:divBdr>
                <w:top w:val="none" w:sz="0" w:space="0" w:color="auto"/>
                <w:left w:val="none" w:sz="0" w:space="0" w:color="auto"/>
                <w:bottom w:val="none" w:sz="0" w:space="0" w:color="auto"/>
                <w:right w:val="none" w:sz="0" w:space="0" w:color="auto"/>
              </w:divBdr>
            </w:div>
            <w:div w:id="1863858807">
              <w:marLeft w:val="0"/>
              <w:marRight w:val="0"/>
              <w:marTop w:val="0"/>
              <w:marBottom w:val="0"/>
              <w:divBdr>
                <w:top w:val="none" w:sz="0" w:space="0" w:color="auto"/>
                <w:left w:val="none" w:sz="0" w:space="0" w:color="auto"/>
                <w:bottom w:val="none" w:sz="0" w:space="0" w:color="auto"/>
                <w:right w:val="none" w:sz="0" w:space="0" w:color="auto"/>
              </w:divBdr>
            </w:div>
            <w:div w:id="2053922862">
              <w:marLeft w:val="0"/>
              <w:marRight w:val="0"/>
              <w:marTop w:val="0"/>
              <w:marBottom w:val="0"/>
              <w:divBdr>
                <w:top w:val="none" w:sz="0" w:space="0" w:color="auto"/>
                <w:left w:val="none" w:sz="0" w:space="0" w:color="auto"/>
                <w:bottom w:val="none" w:sz="0" w:space="0" w:color="auto"/>
                <w:right w:val="none" w:sz="0" w:space="0" w:color="auto"/>
              </w:divBdr>
            </w:div>
            <w:div w:id="1452632981">
              <w:marLeft w:val="0"/>
              <w:marRight w:val="0"/>
              <w:marTop w:val="0"/>
              <w:marBottom w:val="0"/>
              <w:divBdr>
                <w:top w:val="none" w:sz="0" w:space="0" w:color="auto"/>
                <w:left w:val="none" w:sz="0" w:space="0" w:color="auto"/>
                <w:bottom w:val="none" w:sz="0" w:space="0" w:color="auto"/>
                <w:right w:val="none" w:sz="0" w:space="0" w:color="auto"/>
              </w:divBdr>
            </w:div>
            <w:div w:id="1243636076">
              <w:marLeft w:val="0"/>
              <w:marRight w:val="0"/>
              <w:marTop w:val="0"/>
              <w:marBottom w:val="0"/>
              <w:divBdr>
                <w:top w:val="none" w:sz="0" w:space="0" w:color="auto"/>
                <w:left w:val="none" w:sz="0" w:space="0" w:color="auto"/>
                <w:bottom w:val="none" w:sz="0" w:space="0" w:color="auto"/>
                <w:right w:val="none" w:sz="0" w:space="0" w:color="auto"/>
              </w:divBdr>
            </w:div>
            <w:div w:id="14700971">
              <w:marLeft w:val="0"/>
              <w:marRight w:val="0"/>
              <w:marTop w:val="0"/>
              <w:marBottom w:val="0"/>
              <w:divBdr>
                <w:top w:val="none" w:sz="0" w:space="0" w:color="auto"/>
                <w:left w:val="none" w:sz="0" w:space="0" w:color="auto"/>
                <w:bottom w:val="none" w:sz="0" w:space="0" w:color="auto"/>
                <w:right w:val="none" w:sz="0" w:space="0" w:color="auto"/>
              </w:divBdr>
            </w:div>
            <w:div w:id="783767445">
              <w:marLeft w:val="0"/>
              <w:marRight w:val="0"/>
              <w:marTop w:val="0"/>
              <w:marBottom w:val="0"/>
              <w:divBdr>
                <w:top w:val="none" w:sz="0" w:space="0" w:color="auto"/>
                <w:left w:val="none" w:sz="0" w:space="0" w:color="auto"/>
                <w:bottom w:val="none" w:sz="0" w:space="0" w:color="auto"/>
                <w:right w:val="none" w:sz="0" w:space="0" w:color="auto"/>
              </w:divBdr>
            </w:div>
            <w:div w:id="214853482">
              <w:marLeft w:val="0"/>
              <w:marRight w:val="0"/>
              <w:marTop w:val="0"/>
              <w:marBottom w:val="0"/>
              <w:divBdr>
                <w:top w:val="none" w:sz="0" w:space="0" w:color="auto"/>
                <w:left w:val="none" w:sz="0" w:space="0" w:color="auto"/>
                <w:bottom w:val="none" w:sz="0" w:space="0" w:color="auto"/>
                <w:right w:val="none" w:sz="0" w:space="0" w:color="auto"/>
              </w:divBdr>
            </w:div>
            <w:div w:id="60713024">
              <w:marLeft w:val="0"/>
              <w:marRight w:val="0"/>
              <w:marTop w:val="0"/>
              <w:marBottom w:val="0"/>
              <w:divBdr>
                <w:top w:val="none" w:sz="0" w:space="0" w:color="auto"/>
                <w:left w:val="none" w:sz="0" w:space="0" w:color="auto"/>
                <w:bottom w:val="none" w:sz="0" w:space="0" w:color="auto"/>
                <w:right w:val="none" w:sz="0" w:space="0" w:color="auto"/>
              </w:divBdr>
            </w:div>
            <w:div w:id="385301179">
              <w:marLeft w:val="0"/>
              <w:marRight w:val="0"/>
              <w:marTop w:val="0"/>
              <w:marBottom w:val="0"/>
              <w:divBdr>
                <w:top w:val="none" w:sz="0" w:space="0" w:color="auto"/>
                <w:left w:val="none" w:sz="0" w:space="0" w:color="auto"/>
                <w:bottom w:val="none" w:sz="0" w:space="0" w:color="auto"/>
                <w:right w:val="none" w:sz="0" w:space="0" w:color="auto"/>
              </w:divBdr>
            </w:div>
            <w:div w:id="959457267">
              <w:marLeft w:val="0"/>
              <w:marRight w:val="0"/>
              <w:marTop w:val="0"/>
              <w:marBottom w:val="0"/>
              <w:divBdr>
                <w:top w:val="none" w:sz="0" w:space="0" w:color="auto"/>
                <w:left w:val="none" w:sz="0" w:space="0" w:color="auto"/>
                <w:bottom w:val="none" w:sz="0" w:space="0" w:color="auto"/>
                <w:right w:val="none" w:sz="0" w:space="0" w:color="auto"/>
              </w:divBdr>
            </w:div>
            <w:div w:id="812023223">
              <w:marLeft w:val="0"/>
              <w:marRight w:val="0"/>
              <w:marTop w:val="0"/>
              <w:marBottom w:val="0"/>
              <w:divBdr>
                <w:top w:val="none" w:sz="0" w:space="0" w:color="auto"/>
                <w:left w:val="none" w:sz="0" w:space="0" w:color="auto"/>
                <w:bottom w:val="none" w:sz="0" w:space="0" w:color="auto"/>
                <w:right w:val="none" w:sz="0" w:space="0" w:color="auto"/>
              </w:divBdr>
            </w:div>
            <w:div w:id="12584314">
              <w:marLeft w:val="0"/>
              <w:marRight w:val="0"/>
              <w:marTop w:val="0"/>
              <w:marBottom w:val="0"/>
              <w:divBdr>
                <w:top w:val="none" w:sz="0" w:space="0" w:color="auto"/>
                <w:left w:val="none" w:sz="0" w:space="0" w:color="auto"/>
                <w:bottom w:val="none" w:sz="0" w:space="0" w:color="auto"/>
                <w:right w:val="none" w:sz="0" w:space="0" w:color="auto"/>
              </w:divBdr>
            </w:div>
            <w:div w:id="319118945">
              <w:marLeft w:val="0"/>
              <w:marRight w:val="0"/>
              <w:marTop w:val="0"/>
              <w:marBottom w:val="0"/>
              <w:divBdr>
                <w:top w:val="none" w:sz="0" w:space="0" w:color="auto"/>
                <w:left w:val="none" w:sz="0" w:space="0" w:color="auto"/>
                <w:bottom w:val="none" w:sz="0" w:space="0" w:color="auto"/>
                <w:right w:val="none" w:sz="0" w:space="0" w:color="auto"/>
              </w:divBdr>
            </w:div>
            <w:div w:id="1598949458">
              <w:marLeft w:val="0"/>
              <w:marRight w:val="0"/>
              <w:marTop w:val="0"/>
              <w:marBottom w:val="0"/>
              <w:divBdr>
                <w:top w:val="none" w:sz="0" w:space="0" w:color="auto"/>
                <w:left w:val="none" w:sz="0" w:space="0" w:color="auto"/>
                <w:bottom w:val="none" w:sz="0" w:space="0" w:color="auto"/>
                <w:right w:val="none" w:sz="0" w:space="0" w:color="auto"/>
              </w:divBdr>
            </w:div>
            <w:div w:id="1326395413">
              <w:marLeft w:val="0"/>
              <w:marRight w:val="0"/>
              <w:marTop w:val="0"/>
              <w:marBottom w:val="0"/>
              <w:divBdr>
                <w:top w:val="none" w:sz="0" w:space="0" w:color="auto"/>
                <w:left w:val="none" w:sz="0" w:space="0" w:color="auto"/>
                <w:bottom w:val="none" w:sz="0" w:space="0" w:color="auto"/>
                <w:right w:val="none" w:sz="0" w:space="0" w:color="auto"/>
              </w:divBdr>
            </w:div>
            <w:div w:id="457379793">
              <w:marLeft w:val="0"/>
              <w:marRight w:val="0"/>
              <w:marTop w:val="0"/>
              <w:marBottom w:val="0"/>
              <w:divBdr>
                <w:top w:val="none" w:sz="0" w:space="0" w:color="auto"/>
                <w:left w:val="none" w:sz="0" w:space="0" w:color="auto"/>
                <w:bottom w:val="none" w:sz="0" w:space="0" w:color="auto"/>
                <w:right w:val="none" w:sz="0" w:space="0" w:color="auto"/>
              </w:divBdr>
            </w:div>
            <w:div w:id="1295677851">
              <w:marLeft w:val="0"/>
              <w:marRight w:val="0"/>
              <w:marTop w:val="0"/>
              <w:marBottom w:val="0"/>
              <w:divBdr>
                <w:top w:val="none" w:sz="0" w:space="0" w:color="auto"/>
                <w:left w:val="none" w:sz="0" w:space="0" w:color="auto"/>
                <w:bottom w:val="none" w:sz="0" w:space="0" w:color="auto"/>
                <w:right w:val="none" w:sz="0" w:space="0" w:color="auto"/>
              </w:divBdr>
            </w:div>
            <w:div w:id="1427076689">
              <w:marLeft w:val="0"/>
              <w:marRight w:val="0"/>
              <w:marTop w:val="0"/>
              <w:marBottom w:val="0"/>
              <w:divBdr>
                <w:top w:val="none" w:sz="0" w:space="0" w:color="auto"/>
                <w:left w:val="none" w:sz="0" w:space="0" w:color="auto"/>
                <w:bottom w:val="none" w:sz="0" w:space="0" w:color="auto"/>
                <w:right w:val="none" w:sz="0" w:space="0" w:color="auto"/>
              </w:divBdr>
            </w:div>
            <w:div w:id="777453806">
              <w:marLeft w:val="0"/>
              <w:marRight w:val="0"/>
              <w:marTop w:val="0"/>
              <w:marBottom w:val="0"/>
              <w:divBdr>
                <w:top w:val="none" w:sz="0" w:space="0" w:color="auto"/>
                <w:left w:val="none" w:sz="0" w:space="0" w:color="auto"/>
                <w:bottom w:val="none" w:sz="0" w:space="0" w:color="auto"/>
                <w:right w:val="none" w:sz="0" w:space="0" w:color="auto"/>
              </w:divBdr>
            </w:div>
            <w:div w:id="548346303">
              <w:marLeft w:val="0"/>
              <w:marRight w:val="0"/>
              <w:marTop w:val="0"/>
              <w:marBottom w:val="0"/>
              <w:divBdr>
                <w:top w:val="none" w:sz="0" w:space="0" w:color="auto"/>
                <w:left w:val="none" w:sz="0" w:space="0" w:color="auto"/>
                <w:bottom w:val="none" w:sz="0" w:space="0" w:color="auto"/>
                <w:right w:val="none" w:sz="0" w:space="0" w:color="auto"/>
              </w:divBdr>
            </w:div>
            <w:div w:id="851140784">
              <w:marLeft w:val="0"/>
              <w:marRight w:val="0"/>
              <w:marTop w:val="0"/>
              <w:marBottom w:val="0"/>
              <w:divBdr>
                <w:top w:val="none" w:sz="0" w:space="0" w:color="auto"/>
                <w:left w:val="none" w:sz="0" w:space="0" w:color="auto"/>
                <w:bottom w:val="none" w:sz="0" w:space="0" w:color="auto"/>
                <w:right w:val="none" w:sz="0" w:space="0" w:color="auto"/>
              </w:divBdr>
            </w:div>
            <w:div w:id="1953437465">
              <w:marLeft w:val="0"/>
              <w:marRight w:val="0"/>
              <w:marTop w:val="0"/>
              <w:marBottom w:val="0"/>
              <w:divBdr>
                <w:top w:val="none" w:sz="0" w:space="0" w:color="auto"/>
                <w:left w:val="none" w:sz="0" w:space="0" w:color="auto"/>
                <w:bottom w:val="none" w:sz="0" w:space="0" w:color="auto"/>
                <w:right w:val="none" w:sz="0" w:space="0" w:color="auto"/>
              </w:divBdr>
            </w:div>
            <w:div w:id="891162545">
              <w:marLeft w:val="0"/>
              <w:marRight w:val="0"/>
              <w:marTop w:val="0"/>
              <w:marBottom w:val="0"/>
              <w:divBdr>
                <w:top w:val="none" w:sz="0" w:space="0" w:color="auto"/>
                <w:left w:val="none" w:sz="0" w:space="0" w:color="auto"/>
                <w:bottom w:val="none" w:sz="0" w:space="0" w:color="auto"/>
                <w:right w:val="none" w:sz="0" w:space="0" w:color="auto"/>
              </w:divBdr>
            </w:div>
            <w:div w:id="112292945">
              <w:marLeft w:val="0"/>
              <w:marRight w:val="0"/>
              <w:marTop w:val="0"/>
              <w:marBottom w:val="0"/>
              <w:divBdr>
                <w:top w:val="none" w:sz="0" w:space="0" w:color="auto"/>
                <w:left w:val="none" w:sz="0" w:space="0" w:color="auto"/>
                <w:bottom w:val="none" w:sz="0" w:space="0" w:color="auto"/>
                <w:right w:val="none" w:sz="0" w:space="0" w:color="auto"/>
              </w:divBdr>
            </w:div>
            <w:div w:id="1655602531">
              <w:marLeft w:val="0"/>
              <w:marRight w:val="0"/>
              <w:marTop w:val="0"/>
              <w:marBottom w:val="0"/>
              <w:divBdr>
                <w:top w:val="none" w:sz="0" w:space="0" w:color="auto"/>
                <w:left w:val="none" w:sz="0" w:space="0" w:color="auto"/>
                <w:bottom w:val="none" w:sz="0" w:space="0" w:color="auto"/>
                <w:right w:val="none" w:sz="0" w:space="0" w:color="auto"/>
              </w:divBdr>
            </w:div>
            <w:div w:id="1813407408">
              <w:marLeft w:val="0"/>
              <w:marRight w:val="0"/>
              <w:marTop w:val="0"/>
              <w:marBottom w:val="0"/>
              <w:divBdr>
                <w:top w:val="none" w:sz="0" w:space="0" w:color="auto"/>
                <w:left w:val="none" w:sz="0" w:space="0" w:color="auto"/>
                <w:bottom w:val="none" w:sz="0" w:space="0" w:color="auto"/>
                <w:right w:val="none" w:sz="0" w:space="0" w:color="auto"/>
              </w:divBdr>
            </w:div>
            <w:div w:id="305673474">
              <w:marLeft w:val="0"/>
              <w:marRight w:val="0"/>
              <w:marTop w:val="0"/>
              <w:marBottom w:val="0"/>
              <w:divBdr>
                <w:top w:val="none" w:sz="0" w:space="0" w:color="auto"/>
                <w:left w:val="none" w:sz="0" w:space="0" w:color="auto"/>
                <w:bottom w:val="none" w:sz="0" w:space="0" w:color="auto"/>
                <w:right w:val="none" w:sz="0" w:space="0" w:color="auto"/>
              </w:divBdr>
            </w:div>
            <w:div w:id="441996783">
              <w:marLeft w:val="0"/>
              <w:marRight w:val="0"/>
              <w:marTop w:val="0"/>
              <w:marBottom w:val="0"/>
              <w:divBdr>
                <w:top w:val="none" w:sz="0" w:space="0" w:color="auto"/>
                <w:left w:val="none" w:sz="0" w:space="0" w:color="auto"/>
                <w:bottom w:val="none" w:sz="0" w:space="0" w:color="auto"/>
                <w:right w:val="none" w:sz="0" w:space="0" w:color="auto"/>
              </w:divBdr>
            </w:div>
            <w:div w:id="1479305138">
              <w:marLeft w:val="0"/>
              <w:marRight w:val="0"/>
              <w:marTop w:val="0"/>
              <w:marBottom w:val="0"/>
              <w:divBdr>
                <w:top w:val="none" w:sz="0" w:space="0" w:color="auto"/>
                <w:left w:val="none" w:sz="0" w:space="0" w:color="auto"/>
                <w:bottom w:val="none" w:sz="0" w:space="0" w:color="auto"/>
                <w:right w:val="none" w:sz="0" w:space="0" w:color="auto"/>
              </w:divBdr>
            </w:div>
            <w:div w:id="1047293000">
              <w:marLeft w:val="0"/>
              <w:marRight w:val="0"/>
              <w:marTop w:val="0"/>
              <w:marBottom w:val="0"/>
              <w:divBdr>
                <w:top w:val="none" w:sz="0" w:space="0" w:color="auto"/>
                <w:left w:val="none" w:sz="0" w:space="0" w:color="auto"/>
                <w:bottom w:val="none" w:sz="0" w:space="0" w:color="auto"/>
                <w:right w:val="none" w:sz="0" w:space="0" w:color="auto"/>
              </w:divBdr>
            </w:div>
            <w:div w:id="747120939">
              <w:marLeft w:val="0"/>
              <w:marRight w:val="0"/>
              <w:marTop w:val="0"/>
              <w:marBottom w:val="0"/>
              <w:divBdr>
                <w:top w:val="none" w:sz="0" w:space="0" w:color="auto"/>
                <w:left w:val="none" w:sz="0" w:space="0" w:color="auto"/>
                <w:bottom w:val="none" w:sz="0" w:space="0" w:color="auto"/>
                <w:right w:val="none" w:sz="0" w:space="0" w:color="auto"/>
              </w:divBdr>
            </w:div>
            <w:div w:id="2075152479">
              <w:marLeft w:val="0"/>
              <w:marRight w:val="0"/>
              <w:marTop w:val="0"/>
              <w:marBottom w:val="0"/>
              <w:divBdr>
                <w:top w:val="none" w:sz="0" w:space="0" w:color="auto"/>
                <w:left w:val="none" w:sz="0" w:space="0" w:color="auto"/>
                <w:bottom w:val="none" w:sz="0" w:space="0" w:color="auto"/>
                <w:right w:val="none" w:sz="0" w:space="0" w:color="auto"/>
              </w:divBdr>
            </w:div>
            <w:div w:id="1775400684">
              <w:marLeft w:val="0"/>
              <w:marRight w:val="0"/>
              <w:marTop w:val="0"/>
              <w:marBottom w:val="0"/>
              <w:divBdr>
                <w:top w:val="none" w:sz="0" w:space="0" w:color="auto"/>
                <w:left w:val="none" w:sz="0" w:space="0" w:color="auto"/>
                <w:bottom w:val="none" w:sz="0" w:space="0" w:color="auto"/>
                <w:right w:val="none" w:sz="0" w:space="0" w:color="auto"/>
              </w:divBdr>
            </w:div>
            <w:div w:id="1727490490">
              <w:marLeft w:val="0"/>
              <w:marRight w:val="0"/>
              <w:marTop w:val="0"/>
              <w:marBottom w:val="0"/>
              <w:divBdr>
                <w:top w:val="none" w:sz="0" w:space="0" w:color="auto"/>
                <w:left w:val="none" w:sz="0" w:space="0" w:color="auto"/>
                <w:bottom w:val="none" w:sz="0" w:space="0" w:color="auto"/>
                <w:right w:val="none" w:sz="0" w:space="0" w:color="auto"/>
              </w:divBdr>
            </w:div>
            <w:div w:id="1044403532">
              <w:marLeft w:val="0"/>
              <w:marRight w:val="0"/>
              <w:marTop w:val="0"/>
              <w:marBottom w:val="0"/>
              <w:divBdr>
                <w:top w:val="none" w:sz="0" w:space="0" w:color="auto"/>
                <w:left w:val="none" w:sz="0" w:space="0" w:color="auto"/>
                <w:bottom w:val="none" w:sz="0" w:space="0" w:color="auto"/>
                <w:right w:val="none" w:sz="0" w:space="0" w:color="auto"/>
              </w:divBdr>
            </w:div>
            <w:div w:id="1543128550">
              <w:marLeft w:val="0"/>
              <w:marRight w:val="0"/>
              <w:marTop w:val="0"/>
              <w:marBottom w:val="0"/>
              <w:divBdr>
                <w:top w:val="none" w:sz="0" w:space="0" w:color="auto"/>
                <w:left w:val="none" w:sz="0" w:space="0" w:color="auto"/>
                <w:bottom w:val="none" w:sz="0" w:space="0" w:color="auto"/>
                <w:right w:val="none" w:sz="0" w:space="0" w:color="auto"/>
              </w:divBdr>
            </w:div>
            <w:div w:id="877593070">
              <w:marLeft w:val="0"/>
              <w:marRight w:val="0"/>
              <w:marTop w:val="0"/>
              <w:marBottom w:val="0"/>
              <w:divBdr>
                <w:top w:val="none" w:sz="0" w:space="0" w:color="auto"/>
                <w:left w:val="none" w:sz="0" w:space="0" w:color="auto"/>
                <w:bottom w:val="none" w:sz="0" w:space="0" w:color="auto"/>
                <w:right w:val="none" w:sz="0" w:space="0" w:color="auto"/>
              </w:divBdr>
            </w:div>
            <w:div w:id="510949336">
              <w:marLeft w:val="0"/>
              <w:marRight w:val="0"/>
              <w:marTop w:val="0"/>
              <w:marBottom w:val="0"/>
              <w:divBdr>
                <w:top w:val="none" w:sz="0" w:space="0" w:color="auto"/>
                <w:left w:val="none" w:sz="0" w:space="0" w:color="auto"/>
                <w:bottom w:val="none" w:sz="0" w:space="0" w:color="auto"/>
                <w:right w:val="none" w:sz="0" w:space="0" w:color="auto"/>
              </w:divBdr>
            </w:div>
            <w:div w:id="1117797988">
              <w:marLeft w:val="0"/>
              <w:marRight w:val="0"/>
              <w:marTop w:val="0"/>
              <w:marBottom w:val="0"/>
              <w:divBdr>
                <w:top w:val="none" w:sz="0" w:space="0" w:color="auto"/>
                <w:left w:val="none" w:sz="0" w:space="0" w:color="auto"/>
                <w:bottom w:val="none" w:sz="0" w:space="0" w:color="auto"/>
                <w:right w:val="none" w:sz="0" w:space="0" w:color="auto"/>
              </w:divBdr>
            </w:div>
            <w:div w:id="280454165">
              <w:marLeft w:val="0"/>
              <w:marRight w:val="0"/>
              <w:marTop w:val="0"/>
              <w:marBottom w:val="0"/>
              <w:divBdr>
                <w:top w:val="none" w:sz="0" w:space="0" w:color="auto"/>
                <w:left w:val="none" w:sz="0" w:space="0" w:color="auto"/>
                <w:bottom w:val="none" w:sz="0" w:space="0" w:color="auto"/>
                <w:right w:val="none" w:sz="0" w:space="0" w:color="auto"/>
              </w:divBdr>
            </w:div>
            <w:div w:id="733046007">
              <w:marLeft w:val="0"/>
              <w:marRight w:val="0"/>
              <w:marTop w:val="0"/>
              <w:marBottom w:val="0"/>
              <w:divBdr>
                <w:top w:val="none" w:sz="0" w:space="0" w:color="auto"/>
                <w:left w:val="none" w:sz="0" w:space="0" w:color="auto"/>
                <w:bottom w:val="none" w:sz="0" w:space="0" w:color="auto"/>
                <w:right w:val="none" w:sz="0" w:space="0" w:color="auto"/>
              </w:divBdr>
            </w:div>
            <w:div w:id="262299858">
              <w:marLeft w:val="0"/>
              <w:marRight w:val="0"/>
              <w:marTop w:val="0"/>
              <w:marBottom w:val="0"/>
              <w:divBdr>
                <w:top w:val="none" w:sz="0" w:space="0" w:color="auto"/>
                <w:left w:val="none" w:sz="0" w:space="0" w:color="auto"/>
                <w:bottom w:val="none" w:sz="0" w:space="0" w:color="auto"/>
                <w:right w:val="none" w:sz="0" w:space="0" w:color="auto"/>
              </w:divBdr>
            </w:div>
            <w:div w:id="2096052202">
              <w:marLeft w:val="0"/>
              <w:marRight w:val="0"/>
              <w:marTop w:val="0"/>
              <w:marBottom w:val="0"/>
              <w:divBdr>
                <w:top w:val="none" w:sz="0" w:space="0" w:color="auto"/>
                <w:left w:val="none" w:sz="0" w:space="0" w:color="auto"/>
                <w:bottom w:val="none" w:sz="0" w:space="0" w:color="auto"/>
                <w:right w:val="none" w:sz="0" w:space="0" w:color="auto"/>
              </w:divBdr>
            </w:div>
            <w:div w:id="534394893">
              <w:marLeft w:val="0"/>
              <w:marRight w:val="0"/>
              <w:marTop w:val="0"/>
              <w:marBottom w:val="0"/>
              <w:divBdr>
                <w:top w:val="none" w:sz="0" w:space="0" w:color="auto"/>
                <w:left w:val="none" w:sz="0" w:space="0" w:color="auto"/>
                <w:bottom w:val="none" w:sz="0" w:space="0" w:color="auto"/>
                <w:right w:val="none" w:sz="0" w:space="0" w:color="auto"/>
              </w:divBdr>
            </w:div>
            <w:div w:id="1526215794">
              <w:marLeft w:val="0"/>
              <w:marRight w:val="0"/>
              <w:marTop w:val="0"/>
              <w:marBottom w:val="0"/>
              <w:divBdr>
                <w:top w:val="none" w:sz="0" w:space="0" w:color="auto"/>
                <w:left w:val="none" w:sz="0" w:space="0" w:color="auto"/>
                <w:bottom w:val="none" w:sz="0" w:space="0" w:color="auto"/>
                <w:right w:val="none" w:sz="0" w:space="0" w:color="auto"/>
              </w:divBdr>
            </w:div>
            <w:div w:id="2141920425">
              <w:marLeft w:val="0"/>
              <w:marRight w:val="0"/>
              <w:marTop w:val="0"/>
              <w:marBottom w:val="0"/>
              <w:divBdr>
                <w:top w:val="none" w:sz="0" w:space="0" w:color="auto"/>
                <w:left w:val="none" w:sz="0" w:space="0" w:color="auto"/>
                <w:bottom w:val="none" w:sz="0" w:space="0" w:color="auto"/>
                <w:right w:val="none" w:sz="0" w:space="0" w:color="auto"/>
              </w:divBdr>
            </w:div>
            <w:div w:id="2108840035">
              <w:marLeft w:val="0"/>
              <w:marRight w:val="0"/>
              <w:marTop w:val="0"/>
              <w:marBottom w:val="0"/>
              <w:divBdr>
                <w:top w:val="none" w:sz="0" w:space="0" w:color="auto"/>
                <w:left w:val="none" w:sz="0" w:space="0" w:color="auto"/>
                <w:bottom w:val="none" w:sz="0" w:space="0" w:color="auto"/>
                <w:right w:val="none" w:sz="0" w:space="0" w:color="auto"/>
              </w:divBdr>
            </w:div>
            <w:div w:id="1860586578">
              <w:marLeft w:val="0"/>
              <w:marRight w:val="0"/>
              <w:marTop w:val="0"/>
              <w:marBottom w:val="0"/>
              <w:divBdr>
                <w:top w:val="none" w:sz="0" w:space="0" w:color="auto"/>
                <w:left w:val="none" w:sz="0" w:space="0" w:color="auto"/>
                <w:bottom w:val="none" w:sz="0" w:space="0" w:color="auto"/>
                <w:right w:val="none" w:sz="0" w:space="0" w:color="auto"/>
              </w:divBdr>
            </w:div>
            <w:div w:id="1979677897">
              <w:marLeft w:val="0"/>
              <w:marRight w:val="0"/>
              <w:marTop w:val="0"/>
              <w:marBottom w:val="0"/>
              <w:divBdr>
                <w:top w:val="none" w:sz="0" w:space="0" w:color="auto"/>
                <w:left w:val="none" w:sz="0" w:space="0" w:color="auto"/>
                <w:bottom w:val="none" w:sz="0" w:space="0" w:color="auto"/>
                <w:right w:val="none" w:sz="0" w:space="0" w:color="auto"/>
              </w:divBdr>
            </w:div>
            <w:div w:id="1228224875">
              <w:marLeft w:val="0"/>
              <w:marRight w:val="0"/>
              <w:marTop w:val="0"/>
              <w:marBottom w:val="0"/>
              <w:divBdr>
                <w:top w:val="none" w:sz="0" w:space="0" w:color="auto"/>
                <w:left w:val="none" w:sz="0" w:space="0" w:color="auto"/>
                <w:bottom w:val="none" w:sz="0" w:space="0" w:color="auto"/>
                <w:right w:val="none" w:sz="0" w:space="0" w:color="auto"/>
              </w:divBdr>
            </w:div>
            <w:div w:id="1706835207">
              <w:marLeft w:val="0"/>
              <w:marRight w:val="0"/>
              <w:marTop w:val="0"/>
              <w:marBottom w:val="0"/>
              <w:divBdr>
                <w:top w:val="none" w:sz="0" w:space="0" w:color="auto"/>
                <w:left w:val="none" w:sz="0" w:space="0" w:color="auto"/>
                <w:bottom w:val="none" w:sz="0" w:space="0" w:color="auto"/>
                <w:right w:val="none" w:sz="0" w:space="0" w:color="auto"/>
              </w:divBdr>
            </w:div>
            <w:div w:id="1276983897">
              <w:marLeft w:val="0"/>
              <w:marRight w:val="0"/>
              <w:marTop w:val="0"/>
              <w:marBottom w:val="0"/>
              <w:divBdr>
                <w:top w:val="none" w:sz="0" w:space="0" w:color="auto"/>
                <w:left w:val="none" w:sz="0" w:space="0" w:color="auto"/>
                <w:bottom w:val="none" w:sz="0" w:space="0" w:color="auto"/>
                <w:right w:val="none" w:sz="0" w:space="0" w:color="auto"/>
              </w:divBdr>
            </w:div>
            <w:div w:id="2063013873">
              <w:marLeft w:val="0"/>
              <w:marRight w:val="0"/>
              <w:marTop w:val="0"/>
              <w:marBottom w:val="0"/>
              <w:divBdr>
                <w:top w:val="none" w:sz="0" w:space="0" w:color="auto"/>
                <w:left w:val="none" w:sz="0" w:space="0" w:color="auto"/>
                <w:bottom w:val="none" w:sz="0" w:space="0" w:color="auto"/>
                <w:right w:val="none" w:sz="0" w:space="0" w:color="auto"/>
              </w:divBdr>
            </w:div>
            <w:div w:id="4482028">
              <w:marLeft w:val="0"/>
              <w:marRight w:val="0"/>
              <w:marTop w:val="0"/>
              <w:marBottom w:val="0"/>
              <w:divBdr>
                <w:top w:val="none" w:sz="0" w:space="0" w:color="auto"/>
                <w:left w:val="none" w:sz="0" w:space="0" w:color="auto"/>
                <w:bottom w:val="none" w:sz="0" w:space="0" w:color="auto"/>
                <w:right w:val="none" w:sz="0" w:space="0" w:color="auto"/>
              </w:divBdr>
            </w:div>
            <w:div w:id="1844738044">
              <w:marLeft w:val="0"/>
              <w:marRight w:val="0"/>
              <w:marTop w:val="0"/>
              <w:marBottom w:val="0"/>
              <w:divBdr>
                <w:top w:val="none" w:sz="0" w:space="0" w:color="auto"/>
                <w:left w:val="none" w:sz="0" w:space="0" w:color="auto"/>
                <w:bottom w:val="none" w:sz="0" w:space="0" w:color="auto"/>
                <w:right w:val="none" w:sz="0" w:space="0" w:color="auto"/>
              </w:divBdr>
            </w:div>
            <w:div w:id="656692412">
              <w:marLeft w:val="0"/>
              <w:marRight w:val="0"/>
              <w:marTop w:val="0"/>
              <w:marBottom w:val="0"/>
              <w:divBdr>
                <w:top w:val="none" w:sz="0" w:space="0" w:color="auto"/>
                <w:left w:val="none" w:sz="0" w:space="0" w:color="auto"/>
                <w:bottom w:val="none" w:sz="0" w:space="0" w:color="auto"/>
                <w:right w:val="none" w:sz="0" w:space="0" w:color="auto"/>
              </w:divBdr>
            </w:div>
            <w:div w:id="1081025741">
              <w:marLeft w:val="0"/>
              <w:marRight w:val="0"/>
              <w:marTop w:val="0"/>
              <w:marBottom w:val="0"/>
              <w:divBdr>
                <w:top w:val="none" w:sz="0" w:space="0" w:color="auto"/>
                <w:left w:val="none" w:sz="0" w:space="0" w:color="auto"/>
                <w:bottom w:val="none" w:sz="0" w:space="0" w:color="auto"/>
                <w:right w:val="none" w:sz="0" w:space="0" w:color="auto"/>
              </w:divBdr>
            </w:div>
            <w:div w:id="1347444534">
              <w:marLeft w:val="0"/>
              <w:marRight w:val="0"/>
              <w:marTop w:val="0"/>
              <w:marBottom w:val="0"/>
              <w:divBdr>
                <w:top w:val="none" w:sz="0" w:space="0" w:color="auto"/>
                <w:left w:val="none" w:sz="0" w:space="0" w:color="auto"/>
                <w:bottom w:val="none" w:sz="0" w:space="0" w:color="auto"/>
                <w:right w:val="none" w:sz="0" w:space="0" w:color="auto"/>
              </w:divBdr>
            </w:div>
            <w:div w:id="818765092">
              <w:marLeft w:val="0"/>
              <w:marRight w:val="0"/>
              <w:marTop w:val="0"/>
              <w:marBottom w:val="0"/>
              <w:divBdr>
                <w:top w:val="none" w:sz="0" w:space="0" w:color="auto"/>
                <w:left w:val="none" w:sz="0" w:space="0" w:color="auto"/>
                <w:bottom w:val="none" w:sz="0" w:space="0" w:color="auto"/>
                <w:right w:val="none" w:sz="0" w:space="0" w:color="auto"/>
              </w:divBdr>
            </w:div>
            <w:div w:id="1661539913">
              <w:marLeft w:val="0"/>
              <w:marRight w:val="0"/>
              <w:marTop w:val="0"/>
              <w:marBottom w:val="0"/>
              <w:divBdr>
                <w:top w:val="none" w:sz="0" w:space="0" w:color="auto"/>
                <w:left w:val="none" w:sz="0" w:space="0" w:color="auto"/>
                <w:bottom w:val="none" w:sz="0" w:space="0" w:color="auto"/>
                <w:right w:val="none" w:sz="0" w:space="0" w:color="auto"/>
              </w:divBdr>
            </w:div>
            <w:div w:id="1827892868">
              <w:marLeft w:val="0"/>
              <w:marRight w:val="0"/>
              <w:marTop w:val="0"/>
              <w:marBottom w:val="0"/>
              <w:divBdr>
                <w:top w:val="none" w:sz="0" w:space="0" w:color="auto"/>
                <w:left w:val="none" w:sz="0" w:space="0" w:color="auto"/>
                <w:bottom w:val="none" w:sz="0" w:space="0" w:color="auto"/>
                <w:right w:val="none" w:sz="0" w:space="0" w:color="auto"/>
              </w:divBdr>
            </w:div>
            <w:div w:id="1539856728">
              <w:marLeft w:val="0"/>
              <w:marRight w:val="0"/>
              <w:marTop w:val="0"/>
              <w:marBottom w:val="0"/>
              <w:divBdr>
                <w:top w:val="none" w:sz="0" w:space="0" w:color="auto"/>
                <w:left w:val="none" w:sz="0" w:space="0" w:color="auto"/>
                <w:bottom w:val="none" w:sz="0" w:space="0" w:color="auto"/>
                <w:right w:val="none" w:sz="0" w:space="0" w:color="auto"/>
              </w:divBdr>
            </w:div>
            <w:div w:id="358511266">
              <w:marLeft w:val="0"/>
              <w:marRight w:val="0"/>
              <w:marTop w:val="0"/>
              <w:marBottom w:val="0"/>
              <w:divBdr>
                <w:top w:val="none" w:sz="0" w:space="0" w:color="auto"/>
                <w:left w:val="none" w:sz="0" w:space="0" w:color="auto"/>
                <w:bottom w:val="none" w:sz="0" w:space="0" w:color="auto"/>
                <w:right w:val="none" w:sz="0" w:space="0" w:color="auto"/>
              </w:divBdr>
            </w:div>
            <w:div w:id="1799684492">
              <w:marLeft w:val="0"/>
              <w:marRight w:val="0"/>
              <w:marTop w:val="0"/>
              <w:marBottom w:val="0"/>
              <w:divBdr>
                <w:top w:val="none" w:sz="0" w:space="0" w:color="auto"/>
                <w:left w:val="none" w:sz="0" w:space="0" w:color="auto"/>
                <w:bottom w:val="none" w:sz="0" w:space="0" w:color="auto"/>
                <w:right w:val="none" w:sz="0" w:space="0" w:color="auto"/>
              </w:divBdr>
            </w:div>
            <w:div w:id="1488401741">
              <w:marLeft w:val="0"/>
              <w:marRight w:val="0"/>
              <w:marTop w:val="0"/>
              <w:marBottom w:val="0"/>
              <w:divBdr>
                <w:top w:val="none" w:sz="0" w:space="0" w:color="auto"/>
                <w:left w:val="none" w:sz="0" w:space="0" w:color="auto"/>
                <w:bottom w:val="none" w:sz="0" w:space="0" w:color="auto"/>
                <w:right w:val="none" w:sz="0" w:space="0" w:color="auto"/>
              </w:divBdr>
            </w:div>
            <w:div w:id="1530339174">
              <w:marLeft w:val="0"/>
              <w:marRight w:val="0"/>
              <w:marTop w:val="0"/>
              <w:marBottom w:val="0"/>
              <w:divBdr>
                <w:top w:val="none" w:sz="0" w:space="0" w:color="auto"/>
                <w:left w:val="none" w:sz="0" w:space="0" w:color="auto"/>
                <w:bottom w:val="none" w:sz="0" w:space="0" w:color="auto"/>
                <w:right w:val="none" w:sz="0" w:space="0" w:color="auto"/>
              </w:divBdr>
            </w:div>
            <w:div w:id="383142632">
              <w:marLeft w:val="0"/>
              <w:marRight w:val="0"/>
              <w:marTop w:val="0"/>
              <w:marBottom w:val="0"/>
              <w:divBdr>
                <w:top w:val="none" w:sz="0" w:space="0" w:color="auto"/>
                <w:left w:val="none" w:sz="0" w:space="0" w:color="auto"/>
                <w:bottom w:val="none" w:sz="0" w:space="0" w:color="auto"/>
                <w:right w:val="none" w:sz="0" w:space="0" w:color="auto"/>
              </w:divBdr>
            </w:div>
            <w:div w:id="1297834950">
              <w:marLeft w:val="0"/>
              <w:marRight w:val="0"/>
              <w:marTop w:val="0"/>
              <w:marBottom w:val="0"/>
              <w:divBdr>
                <w:top w:val="none" w:sz="0" w:space="0" w:color="auto"/>
                <w:left w:val="none" w:sz="0" w:space="0" w:color="auto"/>
                <w:bottom w:val="none" w:sz="0" w:space="0" w:color="auto"/>
                <w:right w:val="none" w:sz="0" w:space="0" w:color="auto"/>
              </w:divBdr>
            </w:div>
            <w:div w:id="1113742588">
              <w:marLeft w:val="0"/>
              <w:marRight w:val="0"/>
              <w:marTop w:val="0"/>
              <w:marBottom w:val="0"/>
              <w:divBdr>
                <w:top w:val="none" w:sz="0" w:space="0" w:color="auto"/>
                <w:left w:val="none" w:sz="0" w:space="0" w:color="auto"/>
                <w:bottom w:val="none" w:sz="0" w:space="0" w:color="auto"/>
                <w:right w:val="none" w:sz="0" w:space="0" w:color="auto"/>
              </w:divBdr>
            </w:div>
            <w:div w:id="1377926984">
              <w:marLeft w:val="0"/>
              <w:marRight w:val="0"/>
              <w:marTop w:val="0"/>
              <w:marBottom w:val="0"/>
              <w:divBdr>
                <w:top w:val="none" w:sz="0" w:space="0" w:color="auto"/>
                <w:left w:val="none" w:sz="0" w:space="0" w:color="auto"/>
                <w:bottom w:val="none" w:sz="0" w:space="0" w:color="auto"/>
                <w:right w:val="none" w:sz="0" w:space="0" w:color="auto"/>
              </w:divBdr>
            </w:div>
            <w:div w:id="593516764">
              <w:marLeft w:val="0"/>
              <w:marRight w:val="0"/>
              <w:marTop w:val="0"/>
              <w:marBottom w:val="0"/>
              <w:divBdr>
                <w:top w:val="none" w:sz="0" w:space="0" w:color="auto"/>
                <w:left w:val="none" w:sz="0" w:space="0" w:color="auto"/>
                <w:bottom w:val="none" w:sz="0" w:space="0" w:color="auto"/>
                <w:right w:val="none" w:sz="0" w:space="0" w:color="auto"/>
              </w:divBdr>
            </w:div>
            <w:div w:id="231547341">
              <w:marLeft w:val="0"/>
              <w:marRight w:val="0"/>
              <w:marTop w:val="0"/>
              <w:marBottom w:val="0"/>
              <w:divBdr>
                <w:top w:val="none" w:sz="0" w:space="0" w:color="auto"/>
                <w:left w:val="none" w:sz="0" w:space="0" w:color="auto"/>
                <w:bottom w:val="none" w:sz="0" w:space="0" w:color="auto"/>
                <w:right w:val="none" w:sz="0" w:space="0" w:color="auto"/>
              </w:divBdr>
            </w:div>
            <w:div w:id="1453862889">
              <w:marLeft w:val="0"/>
              <w:marRight w:val="0"/>
              <w:marTop w:val="0"/>
              <w:marBottom w:val="0"/>
              <w:divBdr>
                <w:top w:val="none" w:sz="0" w:space="0" w:color="auto"/>
                <w:left w:val="none" w:sz="0" w:space="0" w:color="auto"/>
                <w:bottom w:val="none" w:sz="0" w:space="0" w:color="auto"/>
                <w:right w:val="none" w:sz="0" w:space="0" w:color="auto"/>
              </w:divBdr>
            </w:div>
            <w:div w:id="281309456">
              <w:marLeft w:val="0"/>
              <w:marRight w:val="0"/>
              <w:marTop w:val="0"/>
              <w:marBottom w:val="0"/>
              <w:divBdr>
                <w:top w:val="none" w:sz="0" w:space="0" w:color="auto"/>
                <w:left w:val="none" w:sz="0" w:space="0" w:color="auto"/>
                <w:bottom w:val="none" w:sz="0" w:space="0" w:color="auto"/>
                <w:right w:val="none" w:sz="0" w:space="0" w:color="auto"/>
              </w:divBdr>
            </w:div>
            <w:div w:id="401375174">
              <w:marLeft w:val="0"/>
              <w:marRight w:val="0"/>
              <w:marTop w:val="0"/>
              <w:marBottom w:val="0"/>
              <w:divBdr>
                <w:top w:val="none" w:sz="0" w:space="0" w:color="auto"/>
                <w:left w:val="none" w:sz="0" w:space="0" w:color="auto"/>
                <w:bottom w:val="none" w:sz="0" w:space="0" w:color="auto"/>
                <w:right w:val="none" w:sz="0" w:space="0" w:color="auto"/>
              </w:divBdr>
            </w:div>
            <w:div w:id="2145348113">
              <w:marLeft w:val="0"/>
              <w:marRight w:val="0"/>
              <w:marTop w:val="0"/>
              <w:marBottom w:val="0"/>
              <w:divBdr>
                <w:top w:val="none" w:sz="0" w:space="0" w:color="auto"/>
                <w:left w:val="none" w:sz="0" w:space="0" w:color="auto"/>
                <w:bottom w:val="none" w:sz="0" w:space="0" w:color="auto"/>
                <w:right w:val="none" w:sz="0" w:space="0" w:color="auto"/>
              </w:divBdr>
            </w:div>
            <w:div w:id="907957384">
              <w:marLeft w:val="0"/>
              <w:marRight w:val="0"/>
              <w:marTop w:val="0"/>
              <w:marBottom w:val="0"/>
              <w:divBdr>
                <w:top w:val="none" w:sz="0" w:space="0" w:color="auto"/>
                <w:left w:val="none" w:sz="0" w:space="0" w:color="auto"/>
                <w:bottom w:val="none" w:sz="0" w:space="0" w:color="auto"/>
                <w:right w:val="none" w:sz="0" w:space="0" w:color="auto"/>
              </w:divBdr>
            </w:div>
            <w:div w:id="34934796">
              <w:marLeft w:val="0"/>
              <w:marRight w:val="0"/>
              <w:marTop w:val="0"/>
              <w:marBottom w:val="0"/>
              <w:divBdr>
                <w:top w:val="none" w:sz="0" w:space="0" w:color="auto"/>
                <w:left w:val="none" w:sz="0" w:space="0" w:color="auto"/>
                <w:bottom w:val="none" w:sz="0" w:space="0" w:color="auto"/>
                <w:right w:val="none" w:sz="0" w:space="0" w:color="auto"/>
              </w:divBdr>
            </w:div>
            <w:div w:id="857230714">
              <w:marLeft w:val="0"/>
              <w:marRight w:val="0"/>
              <w:marTop w:val="0"/>
              <w:marBottom w:val="0"/>
              <w:divBdr>
                <w:top w:val="none" w:sz="0" w:space="0" w:color="auto"/>
                <w:left w:val="none" w:sz="0" w:space="0" w:color="auto"/>
                <w:bottom w:val="none" w:sz="0" w:space="0" w:color="auto"/>
                <w:right w:val="none" w:sz="0" w:space="0" w:color="auto"/>
              </w:divBdr>
            </w:div>
            <w:div w:id="1604991800">
              <w:marLeft w:val="0"/>
              <w:marRight w:val="0"/>
              <w:marTop w:val="0"/>
              <w:marBottom w:val="0"/>
              <w:divBdr>
                <w:top w:val="none" w:sz="0" w:space="0" w:color="auto"/>
                <w:left w:val="none" w:sz="0" w:space="0" w:color="auto"/>
                <w:bottom w:val="none" w:sz="0" w:space="0" w:color="auto"/>
                <w:right w:val="none" w:sz="0" w:space="0" w:color="auto"/>
              </w:divBdr>
            </w:div>
            <w:div w:id="1775250362">
              <w:marLeft w:val="0"/>
              <w:marRight w:val="0"/>
              <w:marTop w:val="0"/>
              <w:marBottom w:val="0"/>
              <w:divBdr>
                <w:top w:val="none" w:sz="0" w:space="0" w:color="auto"/>
                <w:left w:val="none" w:sz="0" w:space="0" w:color="auto"/>
                <w:bottom w:val="none" w:sz="0" w:space="0" w:color="auto"/>
                <w:right w:val="none" w:sz="0" w:space="0" w:color="auto"/>
              </w:divBdr>
            </w:div>
            <w:div w:id="395011383">
              <w:marLeft w:val="0"/>
              <w:marRight w:val="0"/>
              <w:marTop w:val="0"/>
              <w:marBottom w:val="0"/>
              <w:divBdr>
                <w:top w:val="none" w:sz="0" w:space="0" w:color="auto"/>
                <w:left w:val="none" w:sz="0" w:space="0" w:color="auto"/>
                <w:bottom w:val="none" w:sz="0" w:space="0" w:color="auto"/>
                <w:right w:val="none" w:sz="0" w:space="0" w:color="auto"/>
              </w:divBdr>
            </w:div>
            <w:div w:id="179589574">
              <w:marLeft w:val="0"/>
              <w:marRight w:val="0"/>
              <w:marTop w:val="0"/>
              <w:marBottom w:val="0"/>
              <w:divBdr>
                <w:top w:val="none" w:sz="0" w:space="0" w:color="auto"/>
                <w:left w:val="none" w:sz="0" w:space="0" w:color="auto"/>
                <w:bottom w:val="none" w:sz="0" w:space="0" w:color="auto"/>
                <w:right w:val="none" w:sz="0" w:space="0" w:color="auto"/>
              </w:divBdr>
            </w:div>
            <w:div w:id="1281955988">
              <w:marLeft w:val="0"/>
              <w:marRight w:val="0"/>
              <w:marTop w:val="0"/>
              <w:marBottom w:val="0"/>
              <w:divBdr>
                <w:top w:val="none" w:sz="0" w:space="0" w:color="auto"/>
                <w:left w:val="none" w:sz="0" w:space="0" w:color="auto"/>
                <w:bottom w:val="none" w:sz="0" w:space="0" w:color="auto"/>
                <w:right w:val="none" w:sz="0" w:space="0" w:color="auto"/>
              </w:divBdr>
            </w:div>
            <w:div w:id="1795103098">
              <w:marLeft w:val="0"/>
              <w:marRight w:val="0"/>
              <w:marTop w:val="0"/>
              <w:marBottom w:val="0"/>
              <w:divBdr>
                <w:top w:val="none" w:sz="0" w:space="0" w:color="auto"/>
                <w:left w:val="none" w:sz="0" w:space="0" w:color="auto"/>
                <w:bottom w:val="none" w:sz="0" w:space="0" w:color="auto"/>
                <w:right w:val="none" w:sz="0" w:space="0" w:color="auto"/>
              </w:divBdr>
            </w:div>
            <w:div w:id="1702708245">
              <w:marLeft w:val="0"/>
              <w:marRight w:val="0"/>
              <w:marTop w:val="0"/>
              <w:marBottom w:val="0"/>
              <w:divBdr>
                <w:top w:val="none" w:sz="0" w:space="0" w:color="auto"/>
                <w:left w:val="none" w:sz="0" w:space="0" w:color="auto"/>
                <w:bottom w:val="none" w:sz="0" w:space="0" w:color="auto"/>
                <w:right w:val="none" w:sz="0" w:space="0" w:color="auto"/>
              </w:divBdr>
            </w:div>
            <w:div w:id="1698044868">
              <w:marLeft w:val="0"/>
              <w:marRight w:val="0"/>
              <w:marTop w:val="0"/>
              <w:marBottom w:val="0"/>
              <w:divBdr>
                <w:top w:val="none" w:sz="0" w:space="0" w:color="auto"/>
                <w:left w:val="none" w:sz="0" w:space="0" w:color="auto"/>
                <w:bottom w:val="none" w:sz="0" w:space="0" w:color="auto"/>
                <w:right w:val="none" w:sz="0" w:space="0" w:color="auto"/>
              </w:divBdr>
            </w:div>
            <w:div w:id="1248539309">
              <w:marLeft w:val="0"/>
              <w:marRight w:val="0"/>
              <w:marTop w:val="0"/>
              <w:marBottom w:val="0"/>
              <w:divBdr>
                <w:top w:val="none" w:sz="0" w:space="0" w:color="auto"/>
                <w:left w:val="none" w:sz="0" w:space="0" w:color="auto"/>
                <w:bottom w:val="none" w:sz="0" w:space="0" w:color="auto"/>
                <w:right w:val="none" w:sz="0" w:space="0" w:color="auto"/>
              </w:divBdr>
            </w:div>
            <w:div w:id="838890800">
              <w:marLeft w:val="0"/>
              <w:marRight w:val="0"/>
              <w:marTop w:val="0"/>
              <w:marBottom w:val="0"/>
              <w:divBdr>
                <w:top w:val="none" w:sz="0" w:space="0" w:color="auto"/>
                <w:left w:val="none" w:sz="0" w:space="0" w:color="auto"/>
                <w:bottom w:val="none" w:sz="0" w:space="0" w:color="auto"/>
                <w:right w:val="none" w:sz="0" w:space="0" w:color="auto"/>
              </w:divBdr>
            </w:div>
            <w:div w:id="1345862772">
              <w:marLeft w:val="0"/>
              <w:marRight w:val="0"/>
              <w:marTop w:val="0"/>
              <w:marBottom w:val="0"/>
              <w:divBdr>
                <w:top w:val="none" w:sz="0" w:space="0" w:color="auto"/>
                <w:left w:val="none" w:sz="0" w:space="0" w:color="auto"/>
                <w:bottom w:val="none" w:sz="0" w:space="0" w:color="auto"/>
                <w:right w:val="none" w:sz="0" w:space="0" w:color="auto"/>
              </w:divBdr>
            </w:div>
            <w:div w:id="1462921479">
              <w:marLeft w:val="0"/>
              <w:marRight w:val="0"/>
              <w:marTop w:val="0"/>
              <w:marBottom w:val="0"/>
              <w:divBdr>
                <w:top w:val="none" w:sz="0" w:space="0" w:color="auto"/>
                <w:left w:val="none" w:sz="0" w:space="0" w:color="auto"/>
                <w:bottom w:val="none" w:sz="0" w:space="0" w:color="auto"/>
                <w:right w:val="none" w:sz="0" w:space="0" w:color="auto"/>
              </w:divBdr>
            </w:div>
            <w:div w:id="1232615989">
              <w:marLeft w:val="0"/>
              <w:marRight w:val="0"/>
              <w:marTop w:val="0"/>
              <w:marBottom w:val="0"/>
              <w:divBdr>
                <w:top w:val="none" w:sz="0" w:space="0" w:color="auto"/>
                <w:left w:val="none" w:sz="0" w:space="0" w:color="auto"/>
                <w:bottom w:val="none" w:sz="0" w:space="0" w:color="auto"/>
                <w:right w:val="none" w:sz="0" w:space="0" w:color="auto"/>
              </w:divBdr>
            </w:div>
            <w:div w:id="610817079">
              <w:marLeft w:val="0"/>
              <w:marRight w:val="0"/>
              <w:marTop w:val="0"/>
              <w:marBottom w:val="0"/>
              <w:divBdr>
                <w:top w:val="none" w:sz="0" w:space="0" w:color="auto"/>
                <w:left w:val="none" w:sz="0" w:space="0" w:color="auto"/>
                <w:bottom w:val="none" w:sz="0" w:space="0" w:color="auto"/>
                <w:right w:val="none" w:sz="0" w:space="0" w:color="auto"/>
              </w:divBdr>
            </w:div>
            <w:div w:id="1426340867">
              <w:marLeft w:val="0"/>
              <w:marRight w:val="0"/>
              <w:marTop w:val="0"/>
              <w:marBottom w:val="0"/>
              <w:divBdr>
                <w:top w:val="none" w:sz="0" w:space="0" w:color="auto"/>
                <w:left w:val="none" w:sz="0" w:space="0" w:color="auto"/>
                <w:bottom w:val="none" w:sz="0" w:space="0" w:color="auto"/>
                <w:right w:val="none" w:sz="0" w:space="0" w:color="auto"/>
              </w:divBdr>
            </w:div>
            <w:div w:id="1671712463">
              <w:marLeft w:val="0"/>
              <w:marRight w:val="0"/>
              <w:marTop w:val="0"/>
              <w:marBottom w:val="0"/>
              <w:divBdr>
                <w:top w:val="none" w:sz="0" w:space="0" w:color="auto"/>
                <w:left w:val="none" w:sz="0" w:space="0" w:color="auto"/>
                <w:bottom w:val="none" w:sz="0" w:space="0" w:color="auto"/>
                <w:right w:val="none" w:sz="0" w:space="0" w:color="auto"/>
              </w:divBdr>
            </w:div>
            <w:div w:id="167526812">
              <w:marLeft w:val="0"/>
              <w:marRight w:val="0"/>
              <w:marTop w:val="0"/>
              <w:marBottom w:val="0"/>
              <w:divBdr>
                <w:top w:val="none" w:sz="0" w:space="0" w:color="auto"/>
                <w:left w:val="none" w:sz="0" w:space="0" w:color="auto"/>
                <w:bottom w:val="none" w:sz="0" w:space="0" w:color="auto"/>
                <w:right w:val="none" w:sz="0" w:space="0" w:color="auto"/>
              </w:divBdr>
            </w:div>
            <w:div w:id="195508440">
              <w:marLeft w:val="0"/>
              <w:marRight w:val="0"/>
              <w:marTop w:val="0"/>
              <w:marBottom w:val="0"/>
              <w:divBdr>
                <w:top w:val="none" w:sz="0" w:space="0" w:color="auto"/>
                <w:left w:val="none" w:sz="0" w:space="0" w:color="auto"/>
                <w:bottom w:val="none" w:sz="0" w:space="0" w:color="auto"/>
                <w:right w:val="none" w:sz="0" w:space="0" w:color="auto"/>
              </w:divBdr>
            </w:div>
            <w:div w:id="1099175546">
              <w:marLeft w:val="0"/>
              <w:marRight w:val="0"/>
              <w:marTop w:val="0"/>
              <w:marBottom w:val="0"/>
              <w:divBdr>
                <w:top w:val="none" w:sz="0" w:space="0" w:color="auto"/>
                <w:left w:val="none" w:sz="0" w:space="0" w:color="auto"/>
                <w:bottom w:val="none" w:sz="0" w:space="0" w:color="auto"/>
                <w:right w:val="none" w:sz="0" w:space="0" w:color="auto"/>
              </w:divBdr>
            </w:div>
            <w:div w:id="1395202758">
              <w:marLeft w:val="0"/>
              <w:marRight w:val="0"/>
              <w:marTop w:val="0"/>
              <w:marBottom w:val="0"/>
              <w:divBdr>
                <w:top w:val="none" w:sz="0" w:space="0" w:color="auto"/>
                <w:left w:val="none" w:sz="0" w:space="0" w:color="auto"/>
                <w:bottom w:val="none" w:sz="0" w:space="0" w:color="auto"/>
                <w:right w:val="none" w:sz="0" w:space="0" w:color="auto"/>
              </w:divBdr>
            </w:div>
            <w:div w:id="844634050">
              <w:marLeft w:val="0"/>
              <w:marRight w:val="0"/>
              <w:marTop w:val="0"/>
              <w:marBottom w:val="0"/>
              <w:divBdr>
                <w:top w:val="none" w:sz="0" w:space="0" w:color="auto"/>
                <w:left w:val="none" w:sz="0" w:space="0" w:color="auto"/>
                <w:bottom w:val="none" w:sz="0" w:space="0" w:color="auto"/>
                <w:right w:val="none" w:sz="0" w:space="0" w:color="auto"/>
              </w:divBdr>
            </w:div>
            <w:div w:id="2059470703">
              <w:marLeft w:val="0"/>
              <w:marRight w:val="0"/>
              <w:marTop w:val="0"/>
              <w:marBottom w:val="0"/>
              <w:divBdr>
                <w:top w:val="none" w:sz="0" w:space="0" w:color="auto"/>
                <w:left w:val="none" w:sz="0" w:space="0" w:color="auto"/>
                <w:bottom w:val="none" w:sz="0" w:space="0" w:color="auto"/>
                <w:right w:val="none" w:sz="0" w:space="0" w:color="auto"/>
              </w:divBdr>
            </w:div>
            <w:div w:id="741677614">
              <w:marLeft w:val="0"/>
              <w:marRight w:val="0"/>
              <w:marTop w:val="0"/>
              <w:marBottom w:val="0"/>
              <w:divBdr>
                <w:top w:val="none" w:sz="0" w:space="0" w:color="auto"/>
                <w:left w:val="none" w:sz="0" w:space="0" w:color="auto"/>
                <w:bottom w:val="none" w:sz="0" w:space="0" w:color="auto"/>
                <w:right w:val="none" w:sz="0" w:space="0" w:color="auto"/>
              </w:divBdr>
            </w:div>
            <w:div w:id="1561599331">
              <w:marLeft w:val="0"/>
              <w:marRight w:val="0"/>
              <w:marTop w:val="0"/>
              <w:marBottom w:val="0"/>
              <w:divBdr>
                <w:top w:val="none" w:sz="0" w:space="0" w:color="auto"/>
                <w:left w:val="none" w:sz="0" w:space="0" w:color="auto"/>
                <w:bottom w:val="none" w:sz="0" w:space="0" w:color="auto"/>
                <w:right w:val="none" w:sz="0" w:space="0" w:color="auto"/>
              </w:divBdr>
            </w:div>
            <w:div w:id="1658025381">
              <w:marLeft w:val="0"/>
              <w:marRight w:val="0"/>
              <w:marTop w:val="0"/>
              <w:marBottom w:val="0"/>
              <w:divBdr>
                <w:top w:val="none" w:sz="0" w:space="0" w:color="auto"/>
                <w:left w:val="none" w:sz="0" w:space="0" w:color="auto"/>
                <w:bottom w:val="none" w:sz="0" w:space="0" w:color="auto"/>
                <w:right w:val="none" w:sz="0" w:space="0" w:color="auto"/>
              </w:divBdr>
            </w:div>
            <w:div w:id="1648589160">
              <w:marLeft w:val="0"/>
              <w:marRight w:val="0"/>
              <w:marTop w:val="0"/>
              <w:marBottom w:val="0"/>
              <w:divBdr>
                <w:top w:val="none" w:sz="0" w:space="0" w:color="auto"/>
                <w:left w:val="none" w:sz="0" w:space="0" w:color="auto"/>
                <w:bottom w:val="none" w:sz="0" w:space="0" w:color="auto"/>
                <w:right w:val="none" w:sz="0" w:space="0" w:color="auto"/>
              </w:divBdr>
            </w:div>
            <w:div w:id="893196947">
              <w:marLeft w:val="0"/>
              <w:marRight w:val="0"/>
              <w:marTop w:val="0"/>
              <w:marBottom w:val="0"/>
              <w:divBdr>
                <w:top w:val="none" w:sz="0" w:space="0" w:color="auto"/>
                <w:left w:val="none" w:sz="0" w:space="0" w:color="auto"/>
                <w:bottom w:val="none" w:sz="0" w:space="0" w:color="auto"/>
                <w:right w:val="none" w:sz="0" w:space="0" w:color="auto"/>
              </w:divBdr>
            </w:div>
            <w:div w:id="327832358">
              <w:marLeft w:val="0"/>
              <w:marRight w:val="0"/>
              <w:marTop w:val="0"/>
              <w:marBottom w:val="0"/>
              <w:divBdr>
                <w:top w:val="none" w:sz="0" w:space="0" w:color="auto"/>
                <w:left w:val="none" w:sz="0" w:space="0" w:color="auto"/>
                <w:bottom w:val="none" w:sz="0" w:space="0" w:color="auto"/>
                <w:right w:val="none" w:sz="0" w:space="0" w:color="auto"/>
              </w:divBdr>
            </w:div>
            <w:div w:id="148644513">
              <w:marLeft w:val="0"/>
              <w:marRight w:val="0"/>
              <w:marTop w:val="0"/>
              <w:marBottom w:val="0"/>
              <w:divBdr>
                <w:top w:val="none" w:sz="0" w:space="0" w:color="auto"/>
                <w:left w:val="none" w:sz="0" w:space="0" w:color="auto"/>
                <w:bottom w:val="none" w:sz="0" w:space="0" w:color="auto"/>
                <w:right w:val="none" w:sz="0" w:space="0" w:color="auto"/>
              </w:divBdr>
            </w:div>
            <w:div w:id="56903258">
              <w:marLeft w:val="0"/>
              <w:marRight w:val="0"/>
              <w:marTop w:val="0"/>
              <w:marBottom w:val="0"/>
              <w:divBdr>
                <w:top w:val="none" w:sz="0" w:space="0" w:color="auto"/>
                <w:left w:val="none" w:sz="0" w:space="0" w:color="auto"/>
                <w:bottom w:val="none" w:sz="0" w:space="0" w:color="auto"/>
                <w:right w:val="none" w:sz="0" w:space="0" w:color="auto"/>
              </w:divBdr>
            </w:div>
            <w:div w:id="2008047290">
              <w:marLeft w:val="0"/>
              <w:marRight w:val="0"/>
              <w:marTop w:val="0"/>
              <w:marBottom w:val="0"/>
              <w:divBdr>
                <w:top w:val="none" w:sz="0" w:space="0" w:color="auto"/>
                <w:left w:val="none" w:sz="0" w:space="0" w:color="auto"/>
                <w:bottom w:val="none" w:sz="0" w:space="0" w:color="auto"/>
                <w:right w:val="none" w:sz="0" w:space="0" w:color="auto"/>
              </w:divBdr>
            </w:div>
            <w:div w:id="876821553">
              <w:marLeft w:val="0"/>
              <w:marRight w:val="0"/>
              <w:marTop w:val="0"/>
              <w:marBottom w:val="0"/>
              <w:divBdr>
                <w:top w:val="none" w:sz="0" w:space="0" w:color="auto"/>
                <w:left w:val="none" w:sz="0" w:space="0" w:color="auto"/>
                <w:bottom w:val="none" w:sz="0" w:space="0" w:color="auto"/>
                <w:right w:val="none" w:sz="0" w:space="0" w:color="auto"/>
              </w:divBdr>
            </w:div>
            <w:div w:id="747386873">
              <w:marLeft w:val="0"/>
              <w:marRight w:val="0"/>
              <w:marTop w:val="0"/>
              <w:marBottom w:val="0"/>
              <w:divBdr>
                <w:top w:val="none" w:sz="0" w:space="0" w:color="auto"/>
                <w:left w:val="none" w:sz="0" w:space="0" w:color="auto"/>
                <w:bottom w:val="none" w:sz="0" w:space="0" w:color="auto"/>
                <w:right w:val="none" w:sz="0" w:space="0" w:color="auto"/>
              </w:divBdr>
            </w:div>
            <w:div w:id="1825582344">
              <w:marLeft w:val="0"/>
              <w:marRight w:val="0"/>
              <w:marTop w:val="0"/>
              <w:marBottom w:val="0"/>
              <w:divBdr>
                <w:top w:val="none" w:sz="0" w:space="0" w:color="auto"/>
                <w:left w:val="none" w:sz="0" w:space="0" w:color="auto"/>
                <w:bottom w:val="none" w:sz="0" w:space="0" w:color="auto"/>
                <w:right w:val="none" w:sz="0" w:space="0" w:color="auto"/>
              </w:divBdr>
            </w:div>
            <w:div w:id="620112128">
              <w:marLeft w:val="0"/>
              <w:marRight w:val="0"/>
              <w:marTop w:val="0"/>
              <w:marBottom w:val="0"/>
              <w:divBdr>
                <w:top w:val="none" w:sz="0" w:space="0" w:color="auto"/>
                <w:left w:val="none" w:sz="0" w:space="0" w:color="auto"/>
                <w:bottom w:val="none" w:sz="0" w:space="0" w:color="auto"/>
                <w:right w:val="none" w:sz="0" w:space="0" w:color="auto"/>
              </w:divBdr>
            </w:div>
            <w:div w:id="2026393708">
              <w:marLeft w:val="0"/>
              <w:marRight w:val="0"/>
              <w:marTop w:val="0"/>
              <w:marBottom w:val="0"/>
              <w:divBdr>
                <w:top w:val="none" w:sz="0" w:space="0" w:color="auto"/>
                <w:left w:val="none" w:sz="0" w:space="0" w:color="auto"/>
                <w:bottom w:val="none" w:sz="0" w:space="0" w:color="auto"/>
                <w:right w:val="none" w:sz="0" w:space="0" w:color="auto"/>
              </w:divBdr>
            </w:div>
            <w:div w:id="1700202968">
              <w:marLeft w:val="0"/>
              <w:marRight w:val="0"/>
              <w:marTop w:val="0"/>
              <w:marBottom w:val="0"/>
              <w:divBdr>
                <w:top w:val="none" w:sz="0" w:space="0" w:color="auto"/>
                <w:left w:val="none" w:sz="0" w:space="0" w:color="auto"/>
                <w:bottom w:val="none" w:sz="0" w:space="0" w:color="auto"/>
                <w:right w:val="none" w:sz="0" w:space="0" w:color="auto"/>
              </w:divBdr>
            </w:div>
            <w:div w:id="854684748">
              <w:marLeft w:val="0"/>
              <w:marRight w:val="0"/>
              <w:marTop w:val="0"/>
              <w:marBottom w:val="0"/>
              <w:divBdr>
                <w:top w:val="none" w:sz="0" w:space="0" w:color="auto"/>
                <w:left w:val="none" w:sz="0" w:space="0" w:color="auto"/>
                <w:bottom w:val="none" w:sz="0" w:space="0" w:color="auto"/>
                <w:right w:val="none" w:sz="0" w:space="0" w:color="auto"/>
              </w:divBdr>
            </w:div>
            <w:div w:id="849754345">
              <w:marLeft w:val="0"/>
              <w:marRight w:val="0"/>
              <w:marTop w:val="0"/>
              <w:marBottom w:val="0"/>
              <w:divBdr>
                <w:top w:val="none" w:sz="0" w:space="0" w:color="auto"/>
                <w:left w:val="none" w:sz="0" w:space="0" w:color="auto"/>
                <w:bottom w:val="none" w:sz="0" w:space="0" w:color="auto"/>
                <w:right w:val="none" w:sz="0" w:space="0" w:color="auto"/>
              </w:divBdr>
            </w:div>
            <w:div w:id="1401126903">
              <w:marLeft w:val="0"/>
              <w:marRight w:val="0"/>
              <w:marTop w:val="0"/>
              <w:marBottom w:val="0"/>
              <w:divBdr>
                <w:top w:val="none" w:sz="0" w:space="0" w:color="auto"/>
                <w:left w:val="none" w:sz="0" w:space="0" w:color="auto"/>
                <w:bottom w:val="none" w:sz="0" w:space="0" w:color="auto"/>
                <w:right w:val="none" w:sz="0" w:space="0" w:color="auto"/>
              </w:divBdr>
            </w:div>
            <w:div w:id="1511139569">
              <w:marLeft w:val="0"/>
              <w:marRight w:val="0"/>
              <w:marTop w:val="0"/>
              <w:marBottom w:val="0"/>
              <w:divBdr>
                <w:top w:val="none" w:sz="0" w:space="0" w:color="auto"/>
                <w:left w:val="none" w:sz="0" w:space="0" w:color="auto"/>
                <w:bottom w:val="none" w:sz="0" w:space="0" w:color="auto"/>
                <w:right w:val="none" w:sz="0" w:space="0" w:color="auto"/>
              </w:divBdr>
            </w:div>
            <w:div w:id="1012103795">
              <w:marLeft w:val="0"/>
              <w:marRight w:val="0"/>
              <w:marTop w:val="0"/>
              <w:marBottom w:val="0"/>
              <w:divBdr>
                <w:top w:val="none" w:sz="0" w:space="0" w:color="auto"/>
                <w:left w:val="none" w:sz="0" w:space="0" w:color="auto"/>
                <w:bottom w:val="none" w:sz="0" w:space="0" w:color="auto"/>
                <w:right w:val="none" w:sz="0" w:space="0" w:color="auto"/>
              </w:divBdr>
            </w:div>
            <w:div w:id="760223662">
              <w:marLeft w:val="0"/>
              <w:marRight w:val="0"/>
              <w:marTop w:val="0"/>
              <w:marBottom w:val="0"/>
              <w:divBdr>
                <w:top w:val="none" w:sz="0" w:space="0" w:color="auto"/>
                <w:left w:val="none" w:sz="0" w:space="0" w:color="auto"/>
                <w:bottom w:val="none" w:sz="0" w:space="0" w:color="auto"/>
                <w:right w:val="none" w:sz="0" w:space="0" w:color="auto"/>
              </w:divBdr>
            </w:div>
            <w:div w:id="1858882433">
              <w:marLeft w:val="0"/>
              <w:marRight w:val="0"/>
              <w:marTop w:val="0"/>
              <w:marBottom w:val="0"/>
              <w:divBdr>
                <w:top w:val="none" w:sz="0" w:space="0" w:color="auto"/>
                <w:left w:val="none" w:sz="0" w:space="0" w:color="auto"/>
                <w:bottom w:val="none" w:sz="0" w:space="0" w:color="auto"/>
                <w:right w:val="none" w:sz="0" w:space="0" w:color="auto"/>
              </w:divBdr>
            </w:div>
            <w:div w:id="813452959">
              <w:marLeft w:val="0"/>
              <w:marRight w:val="0"/>
              <w:marTop w:val="0"/>
              <w:marBottom w:val="0"/>
              <w:divBdr>
                <w:top w:val="none" w:sz="0" w:space="0" w:color="auto"/>
                <w:left w:val="none" w:sz="0" w:space="0" w:color="auto"/>
                <w:bottom w:val="none" w:sz="0" w:space="0" w:color="auto"/>
                <w:right w:val="none" w:sz="0" w:space="0" w:color="auto"/>
              </w:divBdr>
            </w:div>
            <w:div w:id="1102724823">
              <w:marLeft w:val="0"/>
              <w:marRight w:val="0"/>
              <w:marTop w:val="0"/>
              <w:marBottom w:val="0"/>
              <w:divBdr>
                <w:top w:val="none" w:sz="0" w:space="0" w:color="auto"/>
                <w:left w:val="none" w:sz="0" w:space="0" w:color="auto"/>
                <w:bottom w:val="none" w:sz="0" w:space="0" w:color="auto"/>
                <w:right w:val="none" w:sz="0" w:space="0" w:color="auto"/>
              </w:divBdr>
            </w:div>
            <w:div w:id="1743259389">
              <w:marLeft w:val="0"/>
              <w:marRight w:val="0"/>
              <w:marTop w:val="0"/>
              <w:marBottom w:val="0"/>
              <w:divBdr>
                <w:top w:val="none" w:sz="0" w:space="0" w:color="auto"/>
                <w:left w:val="none" w:sz="0" w:space="0" w:color="auto"/>
                <w:bottom w:val="none" w:sz="0" w:space="0" w:color="auto"/>
                <w:right w:val="none" w:sz="0" w:space="0" w:color="auto"/>
              </w:divBdr>
            </w:div>
            <w:div w:id="388772796">
              <w:marLeft w:val="0"/>
              <w:marRight w:val="0"/>
              <w:marTop w:val="0"/>
              <w:marBottom w:val="0"/>
              <w:divBdr>
                <w:top w:val="none" w:sz="0" w:space="0" w:color="auto"/>
                <w:left w:val="none" w:sz="0" w:space="0" w:color="auto"/>
                <w:bottom w:val="none" w:sz="0" w:space="0" w:color="auto"/>
                <w:right w:val="none" w:sz="0" w:space="0" w:color="auto"/>
              </w:divBdr>
            </w:div>
            <w:div w:id="1409302958">
              <w:marLeft w:val="0"/>
              <w:marRight w:val="0"/>
              <w:marTop w:val="0"/>
              <w:marBottom w:val="0"/>
              <w:divBdr>
                <w:top w:val="none" w:sz="0" w:space="0" w:color="auto"/>
                <w:left w:val="none" w:sz="0" w:space="0" w:color="auto"/>
                <w:bottom w:val="none" w:sz="0" w:space="0" w:color="auto"/>
                <w:right w:val="none" w:sz="0" w:space="0" w:color="auto"/>
              </w:divBdr>
            </w:div>
            <w:div w:id="1127312504">
              <w:marLeft w:val="0"/>
              <w:marRight w:val="0"/>
              <w:marTop w:val="0"/>
              <w:marBottom w:val="0"/>
              <w:divBdr>
                <w:top w:val="none" w:sz="0" w:space="0" w:color="auto"/>
                <w:left w:val="none" w:sz="0" w:space="0" w:color="auto"/>
                <w:bottom w:val="none" w:sz="0" w:space="0" w:color="auto"/>
                <w:right w:val="none" w:sz="0" w:space="0" w:color="auto"/>
              </w:divBdr>
            </w:div>
            <w:div w:id="1361861340">
              <w:marLeft w:val="0"/>
              <w:marRight w:val="0"/>
              <w:marTop w:val="0"/>
              <w:marBottom w:val="0"/>
              <w:divBdr>
                <w:top w:val="none" w:sz="0" w:space="0" w:color="auto"/>
                <w:left w:val="none" w:sz="0" w:space="0" w:color="auto"/>
                <w:bottom w:val="none" w:sz="0" w:space="0" w:color="auto"/>
                <w:right w:val="none" w:sz="0" w:space="0" w:color="auto"/>
              </w:divBdr>
            </w:div>
            <w:div w:id="1425345280">
              <w:marLeft w:val="0"/>
              <w:marRight w:val="0"/>
              <w:marTop w:val="0"/>
              <w:marBottom w:val="0"/>
              <w:divBdr>
                <w:top w:val="none" w:sz="0" w:space="0" w:color="auto"/>
                <w:left w:val="none" w:sz="0" w:space="0" w:color="auto"/>
                <w:bottom w:val="none" w:sz="0" w:space="0" w:color="auto"/>
                <w:right w:val="none" w:sz="0" w:space="0" w:color="auto"/>
              </w:divBdr>
            </w:div>
            <w:div w:id="7800883">
              <w:marLeft w:val="0"/>
              <w:marRight w:val="0"/>
              <w:marTop w:val="0"/>
              <w:marBottom w:val="0"/>
              <w:divBdr>
                <w:top w:val="none" w:sz="0" w:space="0" w:color="auto"/>
                <w:left w:val="none" w:sz="0" w:space="0" w:color="auto"/>
                <w:bottom w:val="none" w:sz="0" w:space="0" w:color="auto"/>
                <w:right w:val="none" w:sz="0" w:space="0" w:color="auto"/>
              </w:divBdr>
            </w:div>
            <w:div w:id="297885034">
              <w:marLeft w:val="0"/>
              <w:marRight w:val="0"/>
              <w:marTop w:val="0"/>
              <w:marBottom w:val="0"/>
              <w:divBdr>
                <w:top w:val="none" w:sz="0" w:space="0" w:color="auto"/>
                <w:left w:val="none" w:sz="0" w:space="0" w:color="auto"/>
                <w:bottom w:val="none" w:sz="0" w:space="0" w:color="auto"/>
                <w:right w:val="none" w:sz="0" w:space="0" w:color="auto"/>
              </w:divBdr>
            </w:div>
            <w:div w:id="1384987399">
              <w:marLeft w:val="0"/>
              <w:marRight w:val="0"/>
              <w:marTop w:val="0"/>
              <w:marBottom w:val="0"/>
              <w:divBdr>
                <w:top w:val="none" w:sz="0" w:space="0" w:color="auto"/>
                <w:left w:val="none" w:sz="0" w:space="0" w:color="auto"/>
                <w:bottom w:val="none" w:sz="0" w:space="0" w:color="auto"/>
                <w:right w:val="none" w:sz="0" w:space="0" w:color="auto"/>
              </w:divBdr>
            </w:div>
            <w:div w:id="135296339">
              <w:marLeft w:val="0"/>
              <w:marRight w:val="0"/>
              <w:marTop w:val="0"/>
              <w:marBottom w:val="0"/>
              <w:divBdr>
                <w:top w:val="none" w:sz="0" w:space="0" w:color="auto"/>
                <w:left w:val="none" w:sz="0" w:space="0" w:color="auto"/>
                <w:bottom w:val="none" w:sz="0" w:space="0" w:color="auto"/>
                <w:right w:val="none" w:sz="0" w:space="0" w:color="auto"/>
              </w:divBdr>
            </w:div>
            <w:div w:id="529539092">
              <w:marLeft w:val="0"/>
              <w:marRight w:val="0"/>
              <w:marTop w:val="0"/>
              <w:marBottom w:val="0"/>
              <w:divBdr>
                <w:top w:val="none" w:sz="0" w:space="0" w:color="auto"/>
                <w:left w:val="none" w:sz="0" w:space="0" w:color="auto"/>
                <w:bottom w:val="none" w:sz="0" w:space="0" w:color="auto"/>
                <w:right w:val="none" w:sz="0" w:space="0" w:color="auto"/>
              </w:divBdr>
            </w:div>
            <w:div w:id="993533519">
              <w:marLeft w:val="0"/>
              <w:marRight w:val="0"/>
              <w:marTop w:val="0"/>
              <w:marBottom w:val="0"/>
              <w:divBdr>
                <w:top w:val="none" w:sz="0" w:space="0" w:color="auto"/>
                <w:left w:val="none" w:sz="0" w:space="0" w:color="auto"/>
                <w:bottom w:val="none" w:sz="0" w:space="0" w:color="auto"/>
                <w:right w:val="none" w:sz="0" w:space="0" w:color="auto"/>
              </w:divBdr>
            </w:div>
            <w:div w:id="1071393504">
              <w:marLeft w:val="0"/>
              <w:marRight w:val="0"/>
              <w:marTop w:val="0"/>
              <w:marBottom w:val="0"/>
              <w:divBdr>
                <w:top w:val="none" w:sz="0" w:space="0" w:color="auto"/>
                <w:left w:val="none" w:sz="0" w:space="0" w:color="auto"/>
                <w:bottom w:val="none" w:sz="0" w:space="0" w:color="auto"/>
                <w:right w:val="none" w:sz="0" w:space="0" w:color="auto"/>
              </w:divBdr>
            </w:div>
            <w:div w:id="1720741809">
              <w:marLeft w:val="0"/>
              <w:marRight w:val="0"/>
              <w:marTop w:val="0"/>
              <w:marBottom w:val="0"/>
              <w:divBdr>
                <w:top w:val="none" w:sz="0" w:space="0" w:color="auto"/>
                <w:left w:val="none" w:sz="0" w:space="0" w:color="auto"/>
                <w:bottom w:val="none" w:sz="0" w:space="0" w:color="auto"/>
                <w:right w:val="none" w:sz="0" w:space="0" w:color="auto"/>
              </w:divBdr>
            </w:div>
            <w:div w:id="1889027188">
              <w:marLeft w:val="0"/>
              <w:marRight w:val="0"/>
              <w:marTop w:val="0"/>
              <w:marBottom w:val="0"/>
              <w:divBdr>
                <w:top w:val="none" w:sz="0" w:space="0" w:color="auto"/>
                <w:left w:val="none" w:sz="0" w:space="0" w:color="auto"/>
                <w:bottom w:val="none" w:sz="0" w:space="0" w:color="auto"/>
                <w:right w:val="none" w:sz="0" w:space="0" w:color="auto"/>
              </w:divBdr>
            </w:div>
            <w:div w:id="592082787">
              <w:marLeft w:val="0"/>
              <w:marRight w:val="0"/>
              <w:marTop w:val="0"/>
              <w:marBottom w:val="0"/>
              <w:divBdr>
                <w:top w:val="none" w:sz="0" w:space="0" w:color="auto"/>
                <w:left w:val="none" w:sz="0" w:space="0" w:color="auto"/>
                <w:bottom w:val="none" w:sz="0" w:space="0" w:color="auto"/>
                <w:right w:val="none" w:sz="0" w:space="0" w:color="auto"/>
              </w:divBdr>
            </w:div>
            <w:div w:id="918562798">
              <w:marLeft w:val="0"/>
              <w:marRight w:val="0"/>
              <w:marTop w:val="0"/>
              <w:marBottom w:val="0"/>
              <w:divBdr>
                <w:top w:val="none" w:sz="0" w:space="0" w:color="auto"/>
                <w:left w:val="none" w:sz="0" w:space="0" w:color="auto"/>
                <w:bottom w:val="none" w:sz="0" w:space="0" w:color="auto"/>
                <w:right w:val="none" w:sz="0" w:space="0" w:color="auto"/>
              </w:divBdr>
            </w:div>
            <w:div w:id="1873150961">
              <w:marLeft w:val="0"/>
              <w:marRight w:val="0"/>
              <w:marTop w:val="0"/>
              <w:marBottom w:val="0"/>
              <w:divBdr>
                <w:top w:val="none" w:sz="0" w:space="0" w:color="auto"/>
                <w:left w:val="none" w:sz="0" w:space="0" w:color="auto"/>
                <w:bottom w:val="none" w:sz="0" w:space="0" w:color="auto"/>
                <w:right w:val="none" w:sz="0" w:space="0" w:color="auto"/>
              </w:divBdr>
            </w:div>
            <w:div w:id="1349598089">
              <w:marLeft w:val="0"/>
              <w:marRight w:val="0"/>
              <w:marTop w:val="0"/>
              <w:marBottom w:val="0"/>
              <w:divBdr>
                <w:top w:val="none" w:sz="0" w:space="0" w:color="auto"/>
                <w:left w:val="none" w:sz="0" w:space="0" w:color="auto"/>
                <w:bottom w:val="none" w:sz="0" w:space="0" w:color="auto"/>
                <w:right w:val="none" w:sz="0" w:space="0" w:color="auto"/>
              </w:divBdr>
            </w:div>
            <w:div w:id="311639087">
              <w:marLeft w:val="0"/>
              <w:marRight w:val="0"/>
              <w:marTop w:val="0"/>
              <w:marBottom w:val="0"/>
              <w:divBdr>
                <w:top w:val="none" w:sz="0" w:space="0" w:color="auto"/>
                <w:left w:val="none" w:sz="0" w:space="0" w:color="auto"/>
                <w:bottom w:val="none" w:sz="0" w:space="0" w:color="auto"/>
                <w:right w:val="none" w:sz="0" w:space="0" w:color="auto"/>
              </w:divBdr>
            </w:div>
            <w:div w:id="1617369236">
              <w:marLeft w:val="0"/>
              <w:marRight w:val="0"/>
              <w:marTop w:val="0"/>
              <w:marBottom w:val="0"/>
              <w:divBdr>
                <w:top w:val="none" w:sz="0" w:space="0" w:color="auto"/>
                <w:left w:val="none" w:sz="0" w:space="0" w:color="auto"/>
                <w:bottom w:val="none" w:sz="0" w:space="0" w:color="auto"/>
                <w:right w:val="none" w:sz="0" w:space="0" w:color="auto"/>
              </w:divBdr>
            </w:div>
            <w:div w:id="2083329839">
              <w:marLeft w:val="0"/>
              <w:marRight w:val="0"/>
              <w:marTop w:val="0"/>
              <w:marBottom w:val="0"/>
              <w:divBdr>
                <w:top w:val="none" w:sz="0" w:space="0" w:color="auto"/>
                <w:left w:val="none" w:sz="0" w:space="0" w:color="auto"/>
                <w:bottom w:val="none" w:sz="0" w:space="0" w:color="auto"/>
                <w:right w:val="none" w:sz="0" w:space="0" w:color="auto"/>
              </w:divBdr>
            </w:div>
            <w:div w:id="86732975">
              <w:marLeft w:val="0"/>
              <w:marRight w:val="0"/>
              <w:marTop w:val="0"/>
              <w:marBottom w:val="0"/>
              <w:divBdr>
                <w:top w:val="none" w:sz="0" w:space="0" w:color="auto"/>
                <w:left w:val="none" w:sz="0" w:space="0" w:color="auto"/>
                <w:bottom w:val="none" w:sz="0" w:space="0" w:color="auto"/>
                <w:right w:val="none" w:sz="0" w:space="0" w:color="auto"/>
              </w:divBdr>
            </w:div>
            <w:div w:id="304353845">
              <w:marLeft w:val="0"/>
              <w:marRight w:val="0"/>
              <w:marTop w:val="0"/>
              <w:marBottom w:val="0"/>
              <w:divBdr>
                <w:top w:val="none" w:sz="0" w:space="0" w:color="auto"/>
                <w:left w:val="none" w:sz="0" w:space="0" w:color="auto"/>
                <w:bottom w:val="none" w:sz="0" w:space="0" w:color="auto"/>
                <w:right w:val="none" w:sz="0" w:space="0" w:color="auto"/>
              </w:divBdr>
            </w:div>
            <w:div w:id="410197627">
              <w:marLeft w:val="0"/>
              <w:marRight w:val="0"/>
              <w:marTop w:val="0"/>
              <w:marBottom w:val="0"/>
              <w:divBdr>
                <w:top w:val="none" w:sz="0" w:space="0" w:color="auto"/>
                <w:left w:val="none" w:sz="0" w:space="0" w:color="auto"/>
                <w:bottom w:val="none" w:sz="0" w:space="0" w:color="auto"/>
                <w:right w:val="none" w:sz="0" w:space="0" w:color="auto"/>
              </w:divBdr>
            </w:div>
            <w:div w:id="2011131510">
              <w:marLeft w:val="0"/>
              <w:marRight w:val="0"/>
              <w:marTop w:val="0"/>
              <w:marBottom w:val="0"/>
              <w:divBdr>
                <w:top w:val="none" w:sz="0" w:space="0" w:color="auto"/>
                <w:left w:val="none" w:sz="0" w:space="0" w:color="auto"/>
                <w:bottom w:val="none" w:sz="0" w:space="0" w:color="auto"/>
                <w:right w:val="none" w:sz="0" w:space="0" w:color="auto"/>
              </w:divBdr>
            </w:div>
            <w:div w:id="1038314612">
              <w:marLeft w:val="0"/>
              <w:marRight w:val="0"/>
              <w:marTop w:val="0"/>
              <w:marBottom w:val="0"/>
              <w:divBdr>
                <w:top w:val="none" w:sz="0" w:space="0" w:color="auto"/>
                <w:left w:val="none" w:sz="0" w:space="0" w:color="auto"/>
                <w:bottom w:val="none" w:sz="0" w:space="0" w:color="auto"/>
                <w:right w:val="none" w:sz="0" w:space="0" w:color="auto"/>
              </w:divBdr>
            </w:div>
            <w:div w:id="1451046533">
              <w:marLeft w:val="0"/>
              <w:marRight w:val="0"/>
              <w:marTop w:val="0"/>
              <w:marBottom w:val="0"/>
              <w:divBdr>
                <w:top w:val="none" w:sz="0" w:space="0" w:color="auto"/>
                <w:left w:val="none" w:sz="0" w:space="0" w:color="auto"/>
                <w:bottom w:val="none" w:sz="0" w:space="0" w:color="auto"/>
                <w:right w:val="none" w:sz="0" w:space="0" w:color="auto"/>
              </w:divBdr>
            </w:div>
            <w:div w:id="332689129">
              <w:marLeft w:val="0"/>
              <w:marRight w:val="0"/>
              <w:marTop w:val="0"/>
              <w:marBottom w:val="0"/>
              <w:divBdr>
                <w:top w:val="none" w:sz="0" w:space="0" w:color="auto"/>
                <w:left w:val="none" w:sz="0" w:space="0" w:color="auto"/>
                <w:bottom w:val="none" w:sz="0" w:space="0" w:color="auto"/>
                <w:right w:val="none" w:sz="0" w:space="0" w:color="auto"/>
              </w:divBdr>
            </w:div>
            <w:div w:id="168302806">
              <w:marLeft w:val="0"/>
              <w:marRight w:val="0"/>
              <w:marTop w:val="0"/>
              <w:marBottom w:val="0"/>
              <w:divBdr>
                <w:top w:val="none" w:sz="0" w:space="0" w:color="auto"/>
                <w:left w:val="none" w:sz="0" w:space="0" w:color="auto"/>
                <w:bottom w:val="none" w:sz="0" w:space="0" w:color="auto"/>
                <w:right w:val="none" w:sz="0" w:space="0" w:color="auto"/>
              </w:divBdr>
            </w:div>
            <w:div w:id="1205680389">
              <w:marLeft w:val="0"/>
              <w:marRight w:val="0"/>
              <w:marTop w:val="0"/>
              <w:marBottom w:val="0"/>
              <w:divBdr>
                <w:top w:val="none" w:sz="0" w:space="0" w:color="auto"/>
                <w:left w:val="none" w:sz="0" w:space="0" w:color="auto"/>
                <w:bottom w:val="none" w:sz="0" w:space="0" w:color="auto"/>
                <w:right w:val="none" w:sz="0" w:space="0" w:color="auto"/>
              </w:divBdr>
            </w:div>
            <w:div w:id="1667105">
              <w:marLeft w:val="0"/>
              <w:marRight w:val="0"/>
              <w:marTop w:val="0"/>
              <w:marBottom w:val="0"/>
              <w:divBdr>
                <w:top w:val="none" w:sz="0" w:space="0" w:color="auto"/>
                <w:left w:val="none" w:sz="0" w:space="0" w:color="auto"/>
                <w:bottom w:val="none" w:sz="0" w:space="0" w:color="auto"/>
                <w:right w:val="none" w:sz="0" w:space="0" w:color="auto"/>
              </w:divBdr>
            </w:div>
            <w:div w:id="1565413645">
              <w:marLeft w:val="0"/>
              <w:marRight w:val="0"/>
              <w:marTop w:val="0"/>
              <w:marBottom w:val="0"/>
              <w:divBdr>
                <w:top w:val="none" w:sz="0" w:space="0" w:color="auto"/>
                <w:left w:val="none" w:sz="0" w:space="0" w:color="auto"/>
                <w:bottom w:val="none" w:sz="0" w:space="0" w:color="auto"/>
                <w:right w:val="none" w:sz="0" w:space="0" w:color="auto"/>
              </w:divBdr>
            </w:div>
            <w:div w:id="131796317">
              <w:marLeft w:val="0"/>
              <w:marRight w:val="0"/>
              <w:marTop w:val="0"/>
              <w:marBottom w:val="0"/>
              <w:divBdr>
                <w:top w:val="none" w:sz="0" w:space="0" w:color="auto"/>
                <w:left w:val="none" w:sz="0" w:space="0" w:color="auto"/>
                <w:bottom w:val="none" w:sz="0" w:space="0" w:color="auto"/>
                <w:right w:val="none" w:sz="0" w:space="0" w:color="auto"/>
              </w:divBdr>
            </w:div>
            <w:div w:id="591594279">
              <w:marLeft w:val="0"/>
              <w:marRight w:val="0"/>
              <w:marTop w:val="0"/>
              <w:marBottom w:val="0"/>
              <w:divBdr>
                <w:top w:val="none" w:sz="0" w:space="0" w:color="auto"/>
                <w:left w:val="none" w:sz="0" w:space="0" w:color="auto"/>
                <w:bottom w:val="none" w:sz="0" w:space="0" w:color="auto"/>
                <w:right w:val="none" w:sz="0" w:space="0" w:color="auto"/>
              </w:divBdr>
            </w:div>
            <w:div w:id="2041465791">
              <w:marLeft w:val="0"/>
              <w:marRight w:val="0"/>
              <w:marTop w:val="0"/>
              <w:marBottom w:val="0"/>
              <w:divBdr>
                <w:top w:val="none" w:sz="0" w:space="0" w:color="auto"/>
                <w:left w:val="none" w:sz="0" w:space="0" w:color="auto"/>
                <w:bottom w:val="none" w:sz="0" w:space="0" w:color="auto"/>
                <w:right w:val="none" w:sz="0" w:space="0" w:color="auto"/>
              </w:divBdr>
            </w:div>
            <w:div w:id="2057007506">
              <w:marLeft w:val="0"/>
              <w:marRight w:val="0"/>
              <w:marTop w:val="0"/>
              <w:marBottom w:val="0"/>
              <w:divBdr>
                <w:top w:val="none" w:sz="0" w:space="0" w:color="auto"/>
                <w:left w:val="none" w:sz="0" w:space="0" w:color="auto"/>
                <w:bottom w:val="none" w:sz="0" w:space="0" w:color="auto"/>
                <w:right w:val="none" w:sz="0" w:space="0" w:color="auto"/>
              </w:divBdr>
            </w:div>
            <w:div w:id="121269919">
              <w:marLeft w:val="0"/>
              <w:marRight w:val="0"/>
              <w:marTop w:val="0"/>
              <w:marBottom w:val="0"/>
              <w:divBdr>
                <w:top w:val="none" w:sz="0" w:space="0" w:color="auto"/>
                <w:left w:val="none" w:sz="0" w:space="0" w:color="auto"/>
                <w:bottom w:val="none" w:sz="0" w:space="0" w:color="auto"/>
                <w:right w:val="none" w:sz="0" w:space="0" w:color="auto"/>
              </w:divBdr>
            </w:div>
            <w:div w:id="1920169720">
              <w:marLeft w:val="0"/>
              <w:marRight w:val="0"/>
              <w:marTop w:val="0"/>
              <w:marBottom w:val="0"/>
              <w:divBdr>
                <w:top w:val="none" w:sz="0" w:space="0" w:color="auto"/>
                <w:left w:val="none" w:sz="0" w:space="0" w:color="auto"/>
                <w:bottom w:val="none" w:sz="0" w:space="0" w:color="auto"/>
                <w:right w:val="none" w:sz="0" w:space="0" w:color="auto"/>
              </w:divBdr>
            </w:div>
            <w:div w:id="816729252">
              <w:marLeft w:val="0"/>
              <w:marRight w:val="0"/>
              <w:marTop w:val="0"/>
              <w:marBottom w:val="0"/>
              <w:divBdr>
                <w:top w:val="none" w:sz="0" w:space="0" w:color="auto"/>
                <w:left w:val="none" w:sz="0" w:space="0" w:color="auto"/>
                <w:bottom w:val="none" w:sz="0" w:space="0" w:color="auto"/>
                <w:right w:val="none" w:sz="0" w:space="0" w:color="auto"/>
              </w:divBdr>
            </w:div>
            <w:div w:id="1221600849">
              <w:marLeft w:val="0"/>
              <w:marRight w:val="0"/>
              <w:marTop w:val="0"/>
              <w:marBottom w:val="0"/>
              <w:divBdr>
                <w:top w:val="none" w:sz="0" w:space="0" w:color="auto"/>
                <w:left w:val="none" w:sz="0" w:space="0" w:color="auto"/>
                <w:bottom w:val="none" w:sz="0" w:space="0" w:color="auto"/>
                <w:right w:val="none" w:sz="0" w:space="0" w:color="auto"/>
              </w:divBdr>
            </w:div>
            <w:div w:id="93210135">
              <w:marLeft w:val="0"/>
              <w:marRight w:val="0"/>
              <w:marTop w:val="0"/>
              <w:marBottom w:val="0"/>
              <w:divBdr>
                <w:top w:val="none" w:sz="0" w:space="0" w:color="auto"/>
                <w:left w:val="none" w:sz="0" w:space="0" w:color="auto"/>
                <w:bottom w:val="none" w:sz="0" w:space="0" w:color="auto"/>
                <w:right w:val="none" w:sz="0" w:space="0" w:color="auto"/>
              </w:divBdr>
            </w:div>
            <w:div w:id="1014080">
              <w:marLeft w:val="0"/>
              <w:marRight w:val="0"/>
              <w:marTop w:val="0"/>
              <w:marBottom w:val="0"/>
              <w:divBdr>
                <w:top w:val="none" w:sz="0" w:space="0" w:color="auto"/>
                <w:left w:val="none" w:sz="0" w:space="0" w:color="auto"/>
                <w:bottom w:val="none" w:sz="0" w:space="0" w:color="auto"/>
                <w:right w:val="none" w:sz="0" w:space="0" w:color="auto"/>
              </w:divBdr>
            </w:div>
            <w:div w:id="784157134">
              <w:marLeft w:val="0"/>
              <w:marRight w:val="0"/>
              <w:marTop w:val="0"/>
              <w:marBottom w:val="0"/>
              <w:divBdr>
                <w:top w:val="none" w:sz="0" w:space="0" w:color="auto"/>
                <w:left w:val="none" w:sz="0" w:space="0" w:color="auto"/>
                <w:bottom w:val="none" w:sz="0" w:space="0" w:color="auto"/>
                <w:right w:val="none" w:sz="0" w:space="0" w:color="auto"/>
              </w:divBdr>
            </w:div>
            <w:div w:id="2436159">
              <w:marLeft w:val="0"/>
              <w:marRight w:val="0"/>
              <w:marTop w:val="0"/>
              <w:marBottom w:val="0"/>
              <w:divBdr>
                <w:top w:val="none" w:sz="0" w:space="0" w:color="auto"/>
                <w:left w:val="none" w:sz="0" w:space="0" w:color="auto"/>
                <w:bottom w:val="none" w:sz="0" w:space="0" w:color="auto"/>
                <w:right w:val="none" w:sz="0" w:space="0" w:color="auto"/>
              </w:divBdr>
            </w:div>
            <w:div w:id="2093037711">
              <w:marLeft w:val="0"/>
              <w:marRight w:val="0"/>
              <w:marTop w:val="0"/>
              <w:marBottom w:val="0"/>
              <w:divBdr>
                <w:top w:val="none" w:sz="0" w:space="0" w:color="auto"/>
                <w:left w:val="none" w:sz="0" w:space="0" w:color="auto"/>
                <w:bottom w:val="none" w:sz="0" w:space="0" w:color="auto"/>
                <w:right w:val="none" w:sz="0" w:space="0" w:color="auto"/>
              </w:divBdr>
            </w:div>
            <w:div w:id="1875918777">
              <w:marLeft w:val="0"/>
              <w:marRight w:val="0"/>
              <w:marTop w:val="0"/>
              <w:marBottom w:val="0"/>
              <w:divBdr>
                <w:top w:val="none" w:sz="0" w:space="0" w:color="auto"/>
                <w:left w:val="none" w:sz="0" w:space="0" w:color="auto"/>
                <w:bottom w:val="none" w:sz="0" w:space="0" w:color="auto"/>
                <w:right w:val="none" w:sz="0" w:space="0" w:color="auto"/>
              </w:divBdr>
            </w:div>
            <w:div w:id="1199899204">
              <w:marLeft w:val="0"/>
              <w:marRight w:val="0"/>
              <w:marTop w:val="0"/>
              <w:marBottom w:val="0"/>
              <w:divBdr>
                <w:top w:val="none" w:sz="0" w:space="0" w:color="auto"/>
                <w:left w:val="none" w:sz="0" w:space="0" w:color="auto"/>
                <w:bottom w:val="none" w:sz="0" w:space="0" w:color="auto"/>
                <w:right w:val="none" w:sz="0" w:space="0" w:color="auto"/>
              </w:divBdr>
            </w:div>
            <w:div w:id="1748067820">
              <w:marLeft w:val="0"/>
              <w:marRight w:val="0"/>
              <w:marTop w:val="0"/>
              <w:marBottom w:val="0"/>
              <w:divBdr>
                <w:top w:val="none" w:sz="0" w:space="0" w:color="auto"/>
                <w:left w:val="none" w:sz="0" w:space="0" w:color="auto"/>
                <w:bottom w:val="none" w:sz="0" w:space="0" w:color="auto"/>
                <w:right w:val="none" w:sz="0" w:space="0" w:color="auto"/>
              </w:divBdr>
            </w:div>
            <w:div w:id="1188563919">
              <w:marLeft w:val="0"/>
              <w:marRight w:val="0"/>
              <w:marTop w:val="0"/>
              <w:marBottom w:val="0"/>
              <w:divBdr>
                <w:top w:val="none" w:sz="0" w:space="0" w:color="auto"/>
                <w:left w:val="none" w:sz="0" w:space="0" w:color="auto"/>
                <w:bottom w:val="none" w:sz="0" w:space="0" w:color="auto"/>
                <w:right w:val="none" w:sz="0" w:space="0" w:color="auto"/>
              </w:divBdr>
            </w:div>
            <w:div w:id="154954633">
              <w:marLeft w:val="0"/>
              <w:marRight w:val="0"/>
              <w:marTop w:val="0"/>
              <w:marBottom w:val="0"/>
              <w:divBdr>
                <w:top w:val="none" w:sz="0" w:space="0" w:color="auto"/>
                <w:left w:val="none" w:sz="0" w:space="0" w:color="auto"/>
                <w:bottom w:val="none" w:sz="0" w:space="0" w:color="auto"/>
                <w:right w:val="none" w:sz="0" w:space="0" w:color="auto"/>
              </w:divBdr>
            </w:div>
            <w:div w:id="404840632">
              <w:marLeft w:val="0"/>
              <w:marRight w:val="0"/>
              <w:marTop w:val="0"/>
              <w:marBottom w:val="0"/>
              <w:divBdr>
                <w:top w:val="none" w:sz="0" w:space="0" w:color="auto"/>
                <w:left w:val="none" w:sz="0" w:space="0" w:color="auto"/>
                <w:bottom w:val="none" w:sz="0" w:space="0" w:color="auto"/>
                <w:right w:val="none" w:sz="0" w:space="0" w:color="auto"/>
              </w:divBdr>
            </w:div>
            <w:div w:id="126171803">
              <w:marLeft w:val="0"/>
              <w:marRight w:val="0"/>
              <w:marTop w:val="0"/>
              <w:marBottom w:val="0"/>
              <w:divBdr>
                <w:top w:val="none" w:sz="0" w:space="0" w:color="auto"/>
                <w:left w:val="none" w:sz="0" w:space="0" w:color="auto"/>
                <w:bottom w:val="none" w:sz="0" w:space="0" w:color="auto"/>
                <w:right w:val="none" w:sz="0" w:space="0" w:color="auto"/>
              </w:divBdr>
            </w:div>
            <w:div w:id="1632248679">
              <w:marLeft w:val="0"/>
              <w:marRight w:val="0"/>
              <w:marTop w:val="0"/>
              <w:marBottom w:val="0"/>
              <w:divBdr>
                <w:top w:val="none" w:sz="0" w:space="0" w:color="auto"/>
                <w:left w:val="none" w:sz="0" w:space="0" w:color="auto"/>
                <w:bottom w:val="none" w:sz="0" w:space="0" w:color="auto"/>
                <w:right w:val="none" w:sz="0" w:space="0" w:color="auto"/>
              </w:divBdr>
            </w:div>
            <w:div w:id="663321665">
              <w:marLeft w:val="0"/>
              <w:marRight w:val="0"/>
              <w:marTop w:val="0"/>
              <w:marBottom w:val="0"/>
              <w:divBdr>
                <w:top w:val="none" w:sz="0" w:space="0" w:color="auto"/>
                <w:left w:val="none" w:sz="0" w:space="0" w:color="auto"/>
                <w:bottom w:val="none" w:sz="0" w:space="0" w:color="auto"/>
                <w:right w:val="none" w:sz="0" w:space="0" w:color="auto"/>
              </w:divBdr>
            </w:div>
            <w:div w:id="1709183797">
              <w:marLeft w:val="0"/>
              <w:marRight w:val="0"/>
              <w:marTop w:val="0"/>
              <w:marBottom w:val="0"/>
              <w:divBdr>
                <w:top w:val="none" w:sz="0" w:space="0" w:color="auto"/>
                <w:left w:val="none" w:sz="0" w:space="0" w:color="auto"/>
                <w:bottom w:val="none" w:sz="0" w:space="0" w:color="auto"/>
                <w:right w:val="none" w:sz="0" w:space="0" w:color="auto"/>
              </w:divBdr>
            </w:div>
            <w:div w:id="1618875562">
              <w:marLeft w:val="0"/>
              <w:marRight w:val="0"/>
              <w:marTop w:val="0"/>
              <w:marBottom w:val="0"/>
              <w:divBdr>
                <w:top w:val="none" w:sz="0" w:space="0" w:color="auto"/>
                <w:left w:val="none" w:sz="0" w:space="0" w:color="auto"/>
                <w:bottom w:val="none" w:sz="0" w:space="0" w:color="auto"/>
                <w:right w:val="none" w:sz="0" w:space="0" w:color="auto"/>
              </w:divBdr>
            </w:div>
            <w:div w:id="1244728121">
              <w:marLeft w:val="0"/>
              <w:marRight w:val="0"/>
              <w:marTop w:val="0"/>
              <w:marBottom w:val="0"/>
              <w:divBdr>
                <w:top w:val="none" w:sz="0" w:space="0" w:color="auto"/>
                <w:left w:val="none" w:sz="0" w:space="0" w:color="auto"/>
                <w:bottom w:val="none" w:sz="0" w:space="0" w:color="auto"/>
                <w:right w:val="none" w:sz="0" w:space="0" w:color="auto"/>
              </w:divBdr>
            </w:div>
            <w:div w:id="433986064">
              <w:marLeft w:val="0"/>
              <w:marRight w:val="0"/>
              <w:marTop w:val="0"/>
              <w:marBottom w:val="0"/>
              <w:divBdr>
                <w:top w:val="none" w:sz="0" w:space="0" w:color="auto"/>
                <w:left w:val="none" w:sz="0" w:space="0" w:color="auto"/>
                <w:bottom w:val="none" w:sz="0" w:space="0" w:color="auto"/>
                <w:right w:val="none" w:sz="0" w:space="0" w:color="auto"/>
              </w:divBdr>
            </w:div>
            <w:div w:id="1690133103">
              <w:marLeft w:val="0"/>
              <w:marRight w:val="0"/>
              <w:marTop w:val="0"/>
              <w:marBottom w:val="0"/>
              <w:divBdr>
                <w:top w:val="none" w:sz="0" w:space="0" w:color="auto"/>
                <w:left w:val="none" w:sz="0" w:space="0" w:color="auto"/>
                <w:bottom w:val="none" w:sz="0" w:space="0" w:color="auto"/>
                <w:right w:val="none" w:sz="0" w:space="0" w:color="auto"/>
              </w:divBdr>
            </w:div>
            <w:div w:id="1925796543">
              <w:marLeft w:val="0"/>
              <w:marRight w:val="0"/>
              <w:marTop w:val="0"/>
              <w:marBottom w:val="0"/>
              <w:divBdr>
                <w:top w:val="none" w:sz="0" w:space="0" w:color="auto"/>
                <w:left w:val="none" w:sz="0" w:space="0" w:color="auto"/>
                <w:bottom w:val="none" w:sz="0" w:space="0" w:color="auto"/>
                <w:right w:val="none" w:sz="0" w:space="0" w:color="auto"/>
              </w:divBdr>
            </w:div>
            <w:div w:id="286008039">
              <w:marLeft w:val="0"/>
              <w:marRight w:val="0"/>
              <w:marTop w:val="0"/>
              <w:marBottom w:val="0"/>
              <w:divBdr>
                <w:top w:val="none" w:sz="0" w:space="0" w:color="auto"/>
                <w:left w:val="none" w:sz="0" w:space="0" w:color="auto"/>
                <w:bottom w:val="none" w:sz="0" w:space="0" w:color="auto"/>
                <w:right w:val="none" w:sz="0" w:space="0" w:color="auto"/>
              </w:divBdr>
            </w:div>
            <w:div w:id="445589805">
              <w:marLeft w:val="0"/>
              <w:marRight w:val="0"/>
              <w:marTop w:val="0"/>
              <w:marBottom w:val="0"/>
              <w:divBdr>
                <w:top w:val="none" w:sz="0" w:space="0" w:color="auto"/>
                <w:left w:val="none" w:sz="0" w:space="0" w:color="auto"/>
                <w:bottom w:val="none" w:sz="0" w:space="0" w:color="auto"/>
                <w:right w:val="none" w:sz="0" w:space="0" w:color="auto"/>
              </w:divBdr>
            </w:div>
            <w:div w:id="677775457">
              <w:marLeft w:val="0"/>
              <w:marRight w:val="0"/>
              <w:marTop w:val="0"/>
              <w:marBottom w:val="0"/>
              <w:divBdr>
                <w:top w:val="none" w:sz="0" w:space="0" w:color="auto"/>
                <w:left w:val="none" w:sz="0" w:space="0" w:color="auto"/>
                <w:bottom w:val="none" w:sz="0" w:space="0" w:color="auto"/>
                <w:right w:val="none" w:sz="0" w:space="0" w:color="auto"/>
              </w:divBdr>
            </w:div>
            <w:div w:id="1965193346">
              <w:marLeft w:val="0"/>
              <w:marRight w:val="0"/>
              <w:marTop w:val="0"/>
              <w:marBottom w:val="0"/>
              <w:divBdr>
                <w:top w:val="none" w:sz="0" w:space="0" w:color="auto"/>
                <w:left w:val="none" w:sz="0" w:space="0" w:color="auto"/>
                <w:bottom w:val="none" w:sz="0" w:space="0" w:color="auto"/>
                <w:right w:val="none" w:sz="0" w:space="0" w:color="auto"/>
              </w:divBdr>
            </w:div>
            <w:div w:id="936599079">
              <w:marLeft w:val="0"/>
              <w:marRight w:val="0"/>
              <w:marTop w:val="0"/>
              <w:marBottom w:val="0"/>
              <w:divBdr>
                <w:top w:val="none" w:sz="0" w:space="0" w:color="auto"/>
                <w:left w:val="none" w:sz="0" w:space="0" w:color="auto"/>
                <w:bottom w:val="none" w:sz="0" w:space="0" w:color="auto"/>
                <w:right w:val="none" w:sz="0" w:space="0" w:color="auto"/>
              </w:divBdr>
            </w:div>
            <w:div w:id="368914041">
              <w:marLeft w:val="0"/>
              <w:marRight w:val="0"/>
              <w:marTop w:val="0"/>
              <w:marBottom w:val="0"/>
              <w:divBdr>
                <w:top w:val="none" w:sz="0" w:space="0" w:color="auto"/>
                <w:left w:val="none" w:sz="0" w:space="0" w:color="auto"/>
                <w:bottom w:val="none" w:sz="0" w:space="0" w:color="auto"/>
                <w:right w:val="none" w:sz="0" w:space="0" w:color="auto"/>
              </w:divBdr>
            </w:div>
            <w:div w:id="2092307163">
              <w:marLeft w:val="0"/>
              <w:marRight w:val="0"/>
              <w:marTop w:val="0"/>
              <w:marBottom w:val="0"/>
              <w:divBdr>
                <w:top w:val="none" w:sz="0" w:space="0" w:color="auto"/>
                <w:left w:val="none" w:sz="0" w:space="0" w:color="auto"/>
                <w:bottom w:val="none" w:sz="0" w:space="0" w:color="auto"/>
                <w:right w:val="none" w:sz="0" w:space="0" w:color="auto"/>
              </w:divBdr>
            </w:div>
            <w:div w:id="1938295392">
              <w:marLeft w:val="0"/>
              <w:marRight w:val="0"/>
              <w:marTop w:val="0"/>
              <w:marBottom w:val="0"/>
              <w:divBdr>
                <w:top w:val="none" w:sz="0" w:space="0" w:color="auto"/>
                <w:left w:val="none" w:sz="0" w:space="0" w:color="auto"/>
                <w:bottom w:val="none" w:sz="0" w:space="0" w:color="auto"/>
                <w:right w:val="none" w:sz="0" w:space="0" w:color="auto"/>
              </w:divBdr>
            </w:div>
            <w:div w:id="218056303">
              <w:marLeft w:val="0"/>
              <w:marRight w:val="0"/>
              <w:marTop w:val="0"/>
              <w:marBottom w:val="0"/>
              <w:divBdr>
                <w:top w:val="none" w:sz="0" w:space="0" w:color="auto"/>
                <w:left w:val="none" w:sz="0" w:space="0" w:color="auto"/>
                <w:bottom w:val="none" w:sz="0" w:space="0" w:color="auto"/>
                <w:right w:val="none" w:sz="0" w:space="0" w:color="auto"/>
              </w:divBdr>
            </w:div>
            <w:div w:id="838890844">
              <w:marLeft w:val="0"/>
              <w:marRight w:val="0"/>
              <w:marTop w:val="0"/>
              <w:marBottom w:val="0"/>
              <w:divBdr>
                <w:top w:val="none" w:sz="0" w:space="0" w:color="auto"/>
                <w:left w:val="none" w:sz="0" w:space="0" w:color="auto"/>
                <w:bottom w:val="none" w:sz="0" w:space="0" w:color="auto"/>
                <w:right w:val="none" w:sz="0" w:space="0" w:color="auto"/>
              </w:divBdr>
            </w:div>
            <w:div w:id="1960645497">
              <w:marLeft w:val="0"/>
              <w:marRight w:val="0"/>
              <w:marTop w:val="0"/>
              <w:marBottom w:val="0"/>
              <w:divBdr>
                <w:top w:val="none" w:sz="0" w:space="0" w:color="auto"/>
                <w:left w:val="none" w:sz="0" w:space="0" w:color="auto"/>
                <w:bottom w:val="none" w:sz="0" w:space="0" w:color="auto"/>
                <w:right w:val="none" w:sz="0" w:space="0" w:color="auto"/>
              </w:divBdr>
            </w:div>
            <w:div w:id="447048709">
              <w:marLeft w:val="0"/>
              <w:marRight w:val="0"/>
              <w:marTop w:val="0"/>
              <w:marBottom w:val="0"/>
              <w:divBdr>
                <w:top w:val="none" w:sz="0" w:space="0" w:color="auto"/>
                <w:left w:val="none" w:sz="0" w:space="0" w:color="auto"/>
                <w:bottom w:val="none" w:sz="0" w:space="0" w:color="auto"/>
                <w:right w:val="none" w:sz="0" w:space="0" w:color="auto"/>
              </w:divBdr>
            </w:div>
            <w:div w:id="485165119">
              <w:marLeft w:val="0"/>
              <w:marRight w:val="0"/>
              <w:marTop w:val="0"/>
              <w:marBottom w:val="0"/>
              <w:divBdr>
                <w:top w:val="none" w:sz="0" w:space="0" w:color="auto"/>
                <w:left w:val="none" w:sz="0" w:space="0" w:color="auto"/>
                <w:bottom w:val="none" w:sz="0" w:space="0" w:color="auto"/>
                <w:right w:val="none" w:sz="0" w:space="0" w:color="auto"/>
              </w:divBdr>
            </w:div>
            <w:div w:id="1529637935">
              <w:marLeft w:val="0"/>
              <w:marRight w:val="0"/>
              <w:marTop w:val="0"/>
              <w:marBottom w:val="0"/>
              <w:divBdr>
                <w:top w:val="none" w:sz="0" w:space="0" w:color="auto"/>
                <w:left w:val="none" w:sz="0" w:space="0" w:color="auto"/>
                <w:bottom w:val="none" w:sz="0" w:space="0" w:color="auto"/>
                <w:right w:val="none" w:sz="0" w:space="0" w:color="auto"/>
              </w:divBdr>
            </w:div>
            <w:div w:id="1904830124">
              <w:marLeft w:val="0"/>
              <w:marRight w:val="0"/>
              <w:marTop w:val="0"/>
              <w:marBottom w:val="0"/>
              <w:divBdr>
                <w:top w:val="none" w:sz="0" w:space="0" w:color="auto"/>
                <w:left w:val="none" w:sz="0" w:space="0" w:color="auto"/>
                <w:bottom w:val="none" w:sz="0" w:space="0" w:color="auto"/>
                <w:right w:val="none" w:sz="0" w:space="0" w:color="auto"/>
              </w:divBdr>
            </w:div>
            <w:div w:id="186526223">
              <w:marLeft w:val="0"/>
              <w:marRight w:val="0"/>
              <w:marTop w:val="0"/>
              <w:marBottom w:val="0"/>
              <w:divBdr>
                <w:top w:val="none" w:sz="0" w:space="0" w:color="auto"/>
                <w:left w:val="none" w:sz="0" w:space="0" w:color="auto"/>
                <w:bottom w:val="none" w:sz="0" w:space="0" w:color="auto"/>
                <w:right w:val="none" w:sz="0" w:space="0" w:color="auto"/>
              </w:divBdr>
            </w:div>
            <w:div w:id="214397693">
              <w:marLeft w:val="0"/>
              <w:marRight w:val="0"/>
              <w:marTop w:val="0"/>
              <w:marBottom w:val="0"/>
              <w:divBdr>
                <w:top w:val="none" w:sz="0" w:space="0" w:color="auto"/>
                <w:left w:val="none" w:sz="0" w:space="0" w:color="auto"/>
                <w:bottom w:val="none" w:sz="0" w:space="0" w:color="auto"/>
                <w:right w:val="none" w:sz="0" w:space="0" w:color="auto"/>
              </w:divBdr>
            </w:div>
            <w:div w:id="113401508">
              <w:marLeft w:val="0"/>
              <w:marRight w:val="0"/>
              <w:marTop w:val="0"/>
              <w:marBottom w:val="0"/>
              <w:divBdr>
                <w:top w:val="none" w:sz="0" w:space="0" w:color="auto"/>
                <w:left w:val="none" w:sz="0" w:space="0" w:color="auto"/>
                <w:bottom w:val="none" w:sz="0" w:space="0" w:color="auto"/>
                <w:right w:val="none" w:sz="0" w:space="0" w:color="auto"/>
              </w:divBdr>
            </w:div>
            <w:div w:id="1554661235">
              <w:marLeft w:val="0"/>
              <w:marRight w:val="0"/>
              <w:marTop w:val="0"/>
              <w:marBottom w:val="0"/>
              <w:divBdr>
                <w:top w:val="none" w:sz="0" w:space="0" w:color="auto"/>
                <w:left w:val="none" w:sz="0" w:space="0" w:color="auto"/>
                <w:bottom w:val="none" w:sz="0" w:space="0" w:color="auto"/>
                <w:right w:val="none" w:sz="0" w:space="0" w:color="auto"/>
              </w:divBdr>
            </w:div>
            <w:div w:id="1000547862">
              <w:marLeft w:val="0"/>
              <w:marRight w:val="0"/>
              <w:marTop w:val="0"/>
              <w:marBottom w:val="0"/>
              <w:divBdr>
                <w:top w:val="none" w:sz="0" w:space="0" w:color="auto"/>
                <w:left w:val="none" w:sz="0" w:space="0" w:color="auto"/>
                <w:bottom w:val="none" w:sz="0" w:space="0" w:color="auto"/>
                <w:right w:val="none" w:sz="0" w:space="0" w:color="auto"/>
              </w:divBdr>
            </w:div>
            <w:div w:id="726147540">
              <w:marLeft w:val="0"/>
              <w:marRight w:val="0"/>
              <w:marTop w:val="0"/>
              <w:marBottom w:val="0"/>
              <w:divBdr>
                <w:top w:val="none" w:sz="0" w:space="0" w:color="auto"/>
                <w:left w:val="none" w:sz="0" w:space="0" w:color="auto"/>
                <w:bottom w:val="none" w:sz="0" w:space="0" w:color="auto"/>
                <w:right w:val="none" w:sz="0" w:space="0" w:color="auto"/>
              </w:divBdr>
            </w:div>
            <w:div w:id="1347366997">
              <w:marLeft w:val="0"/>
              <w:marRight w:val="0"/>
              <w:marTop w:val="0"/>
              <w:marBottom w:val="0"/>
              <w:divBdr>
                <w:top w:val="none" w:sz="0" w:space="0" w:color="auto"/>
                <w:left w:val="none" w:sz="0" w:space="0" w:color="auto"/>
                <w:bottom w:val="none" w:sz="0" w:space="0" w:color="auto"/>
                <w:right w:val="none" w:sz="0" w:space="0" w:color="auto"/>
              </w:divBdr>
            </w:div>
            <w:div w:id="880363300">
              <w:marLeft w:val="0"/>
              <w:marRight w:val="0"/>
              <w:marTop w:val="0"/>
              <w:marBottom w:val="0"/>
              <w:divBdr>
                <w:top w:val="none" w:sz="0" w:space="0" w:color="auto"/>
                <w:left w:val="none" w:sz="0" w:space="0" w:color="auto"/>
                <w:bottom w:val="none" w:sz="0" w:space="0" w:color="auto"/>
                <w:right w:val="none" w:sz="0" w:space="0" w:color="auto"/>
              </w:divBdr>
            </w:div>
            <w:div w:id="1070538324">
              <w:marLeft w:val="0"/>
              <w:marRight w:val="0"/>
              <w:marTop w:val="0"/>
              <w:marBottom w:val="0"/>
              <w:divBdr>
                <w:top w:val="none" w:sz="0" w:space="0" w:color="auto"/>
                <w:left w:val="none" w:sz="0" w:space="0" w:color="auto"/>
                <w:bottom w:val="none" w:sz="0" w:space="0" w:color="auto"/>
                <w:right w:val="none" w:sz="0" w:space="0" w:color="auto"/>
              </w:divBdr>
            </w:div>
            <w:div w:id="204879349">
              <w:marLeft w:val="0"/>
              <w:marRight w:val="0"/>
              <w:marTop w:val="0"/>
              <w:marBottom w:val="0"/>
              <w:divBdr>
                <w:top w:val="none" w:sz="0" w:space="0" w:color="auto"/>
                <w:left w:val="none" w:sz="0" w:space="0" w:color="auto"/>
                <w:bottom w:val="none" w:sz="0" w:space="0" w:color="auto"/>
                <w:right w:val="none" w:sz="0" w:space="0" w:color="auto"/>
              </w:divBdr>
            </w:div>
            <w:div w:id="2105806832">
              <w:marLeft w:val="0"/>
              <w:marRight w:val="0"/>
              <w:marTop w:val="0"/>
              <w:marBottom w:val="0"/>
              <w:divBdr>
                <w:top w:val="none" w:sz="0" w:space="0" w:color="auto"/>
                <w:left w:val="none" w:sz="0" w:space="0" w:color="auto"/>
                <w:bottom w:val="none" w:sz="0" w:space="0" w:color="auto"/>
                <w:right w:val="none" w:sz="0" w:space="0" w:color="auto"/>
              </w:divBdr>
            </w:div>
            <w:div w:id="1958370022">
              <w:marLeft w:val="0"/>
              <w:marRight w:val="0"/>
              <w:marTop w:val="0"/>
              <w:marBottom w:val="0"/>
              <w:divBdr>
                <w:top w:val="none" w:sz="0" w:space="0" w:color="auto"/>
                <w:left w:val="none" w:sz="0" w:space="0" w:color="auto"/>
                <w:bottom w:val="none" w:sz="0" w:space="0" w:color="auto"/>
                <w:right w:val="none" w:sz="0" w:space="0" w:color="auto"/>
              </w:divBdr>
            </w:div>
            <w:div w:id="1268781344">
              <w:marLeft w:val="0"/>
              <w:marRight w:val="0"/>
              <w:marTop w:val="0"/>
              <w:marBottom w:val="0"/>
              <w:divBdr>
                <w:top w:val="none" w:sz="0" w:space="0" w:color="auto"/>
                <w:left w:val="none" w:sz="0" w:space="0" w:color="auto"/>
                <w:bottom w:val="none" w:sz="0" w:space="0" w:color="auto"/>
                <w:right w:val="none" w:sz="0" w:space="0" w:color="auto"/>
              </w:divBdr>
            </w:div>
            <w:div w:id="1999460870">
              <w:marLeft w:val="0"/>
              <w:marRight w:val="0"/>
              <w:marTop w:val="0"/>
              <w:marBottom w:val="0"/>
              <w:divBdr>
                <w:top w:val="none" w:sz="0" w:space="0" w:color="auto"/>
                <w:left w:val="none" w:sz="0" w:space="0" w:color="auto"/>
                <w:bottom w:val="none" w:sz="0" w:space="0" w:color="auto"/>
                <w:right w:val="none" w:sz="0" w:space="0" w:color="auto"/>
              </w:divBdr>
            </w:div>
            <w:div w:id="918827688">
              <w:marLeft w:val="0"/>
              <w:marRight w:val="0"/>
              <w:marTop w:val="0"/>
              <w:marBottom w:val="0"/>
              <w:divBdr>
                <w:top w:val="none" w:sz="0" w:space="0" w:color="auto"/>
                <w:left w:val="none" w:sz="0" w:space="0" w:color="auto"/>
                <w:bottom w:val="none" w:sz="0" w:space="0" w:color="auto"/>
                <w:right w:val="none" w:sz="0" w:space="0" w:color="auto"/>
              </w:divBdr>
            </w:div>
            <w:div w:id="1849127403">
              <w:marLeft w:val="0"/>
              <w:marRight w:val="0"/>
              <w:marTop w:val="0"/>
              <w:marBottom w:val="0"/>
              <w:divBdr>
                <w:top w:val="none" w:sz="0" w:space="0" w:color="auto"/>
                <w:left w:val="none" w:sz="0" w:space="0" w:color="auto"/>
                <w:bottom w:val="none" w:sz="0" w:space="0" w:color="auto"/>
                <w:right w:val="none" w:sz="0" w:space="0" w:color="auto"/>
              </w:divBdr>
            </w:div>
            <w:div w:id="1619296101">
              <w:marLeft w:val="0"/>
              <w:marRight w:val="0"/>
              <w:marTop w:val="0"/>
              <w:marBottom w:val="0"/>
              <w:divBdr>
                <w:top w:val="none" w:sz="0" w:space="0" w:color="auto"/>
                <w:left w:val="none" w:sz="0" w:space="0" w:color="auto"/>
                <w:bottom w:val="none" w:sz="0" w:space="0" w:color="auto"/>
                <w:right w:val="none" w:sz="0" w:space="0" w:color="auto"/>
              </w:divBdr>
            </w:div>
            <w:div w:id="2020347591">
              <w:marLeft w:val="0"/>
              <w:marRight w:val="0"/>
              <w:marTop w:val="0"/>
              <w:marBottom w:val="0"/>
              <w:divBdr>
                <w:top w:val="none" w:sz="0" w:space="0" w:color="auto"/>
                <w:left w:val="none" w:sz="0" w:space="0" w:color="auto"/>
                <w:bottom w:val="none" w:sz="0" w:space="0" w:color="auto"/>
                <w:right w:val="none" w:sz="0" w:space="0" w:color="auto"/>
              </w:divBdr>
            </w:div>
            <w:div w:id="2044665755">
              <w:marLeft w:val="0"/>
              <w:marRight w:val="0"/>
              <w:marTop w:val="0"/>
              <w:marBottom w:val="0"/>
              <w:divBdr>
                <w:top w:val="none" w:sz="0" w:space="0" w:color="auto"/>
                <w:left w:val="none" w:sz="0" w:space="0" w:color="auto"/>
                <w:bottom w:val="none" w:sz="0" w:space="0" w:color="auto"/>
                <w:right w:val="none" w:sz="0" w:space="0" w:color="auto"/>
              </w:divBdr>
            </w:div>
            <w:div w:id="413404802">
              <w:marLeft w:val="0"/>
              <w:marRight w:val="0"/>
              <w:marTop w:val="0"/>
              <w:marBottom w:val="0"/>
              <w:divBdr>
                <w:top w:val="none" w:sz="0" w:space="0" w:color="auto"/>
                <w:left w:val="none" w:sz="0" w:space="0" w:color="auto"/>
                <w:bottom w:val="none" w:sz="0" w:space="0" w:color="auto"/>
                <w:right w:val="none" w:sz="0" w:space="0" w:color="auto"/>
              </w:divBdr>
            </w:div>
            <w:div w:id="451360706">
              <w:marLeft w:val="0"/>
              <w:marRight w:val="0"/>
              <w:marTop w:val="0"/>
              <w:marBottom w:val="0"/>
              <w:divBdr>
                <w:top w:val="none" w:sz="0" w:space="0" w:color="auto"/>
                <w:left w:val="none" w:sz="0" w:space="0" w:color="auto"/>
                <w:bottom w:val="none" w:sz="0" w:space="0" w:color="auto"/>
                <w:right w:val="none" w:sz="0" w:space="0" w:color="auto"/>
              </w:divBdr>
            </w:div>
            <w:div w:id="689337465">
              <w:marLeft w:val="0"/>
              <w:marRight w:val="0"/>
              <w:marTop w:val="0"/>
              <w:marBottom w:val="0"/>
              <w:divBdr>
                <w:top w:val="none" w:sz="0" w:space="0" w:color="auto"/>
                <w:left w:val="none" w:sz="0" w:space="0" w:color="auto"/>
                <w:bottom w:val="none" w:sz="0" w:space="0" w:color="auto"/>
                <w:right w:val="none" w:sz="0" w:space="0" w:color="auto"/>
              </w:divBdr>
            </w:div>
            <w:div w:id="1934128054">
              <w:marLeft w:val="0"/>
              <w:marRight w:val="0"/>
              <w:marTop w:val="0"/>
              <w:marBottom w:val="0"/>
              <w:divBdr>
                <w:top w:val="none" w:sz="0" w:space="0" w:color="auto"/>
                <w:left w:val="none" w:sz="0" w:space="0" w:color="auto"/>
                <w:bottom w:val="none" w:sz="0" w:space="0" w:color="auto"/>
                <w:right w:val="none" w:sz="0" w:space="0" w:color="auto"/>
              </w:divBdr>
            </w:div>
            <w:div w:id="957032030">
              <w:marLeft w:val="0"/>
              <w:marRight w:val="0"/>
              <w:marTop w:val="0"/>
              <w:marBottom w:val="0"/>
              <w:divBdr>
                <w:top w:val="none" w:sz="0" w:space="0" w:color="auto"/>
                <w:left w:val="none" w:sz="0" w:space="0" w:color="auto"/>
                <w:bottom w:val="none" w:sz="0" w:space="0" w:color="auto"/>
                <w:right w:val="none" w:sz="0" w:space="0" w:color="auto"/>
              </w:divBdr>
            </w:div>
            <w:div w:id="1741125919">
              <w:marLeft w:val="0"/>
              <w:marRight w:val="0"/>
              <w:marTop w:val="0"/>
              <w:marBottom w:val="0"/>
              <w:divBdr>
                <w:top w:val="none" w:sz="0" w:space="0" w:color="auto"/>
                <w:left w:val="none" w:sz="0" w:space="0" w:color="auto"/>
                <w:bottom w:val="none" w:sz="0" w:space="0" w:color="auto"/>
                <w:right w:val="none" w:sz="0" w:space="0" w:color="auto"/>
              </w:divBdr>
            </w:div>
            <w:div w:id="1268349149">
              <w:marLeft w:val="0"/>
              <w:marRight w:val="0"/>
              <w:marTop w:val="0"/>
              <w:marBottom w:val="0"/>
              <w:divBdr>
                <w:top w:val="none" w:sz="0" w:space="0" w:color="auto"/>
                <w:left w:val="none" w:sz="0" w:space="0" w:color="auto"/>
                <w:bottom w:val="none" w:sz="0" w:space="0" w:color="auto"/>
                <w:right w:val="none" w:sz="0" w:space="0" w:color="auto"/>
              </w:divBdr>
            </w:div>
            <w:div w:id="1828015460">
              <w:marLeft w:val="0"/>
              <w:marRight w:val="0"/>
              <w:marTop w:val="0"/>
              <w:marBottom w:val="0"/>
              <w:divBdr>
                <w:top w:val="none" w:sz="0" w:space="0" w:color="auto"/>
                <w:left w:val="none" w:sz="0" w:space="0" w:color="auto"/>
                <w:bottom w:val="none" w:sz="0" w:space="0" w:color="auto"/>
                <w:right w:val="none" w:sz="0" w:space="0" w:color="auto"/>
              </w:divBdr>
            </w:div>
            <w:div w:id="194975148">
              <w:marLeft w:val="0"/>
              <w:marRight w:val="0"/>
              <w:marTop w:val="0"/>
              <w:marBottom w:val="0"/>
              <w:divBdr>
                <w:top w:val="none" w:sz="0" w:space="0" w:color="auto"/>
                <w:left w:val="none" w:sz="0" w:space="0" w:color="auto"/>
                <w:bottom w:val="none" w:sz="0" w:space="0" w:color="auto"/>
                <w:right w:val="none" w:sz="0" w:space="0" w:color="auto"/>
              </w:divBdr>
            </w:div>
            <w:div w:id="95181426">
              <w:marLeft w:val="0"/>
              <w:marRight w:val="0"/>
              <w:marTop w:val="0"/>
              <w:marBottom w:val="0"/>
              <w:divBdr>
                <w:top w:val="none" w:sz="0" w:space="0" w:color="auto"/>
                <w:left w:val="none" w:sz="0" w:space="0" w:color="auto"/>
                <w:bottom w:val="none" w:sz="0" w:space="0" w:color="auto"/>
                <w:right w:val="none" w:sz="0" w:space="0" w:color="auto"/>
              </w:divBdr>
            </w:div>
            <w:div w:id="2033531318">
              <w:marLeft w:val="0"/>
              <w:marRight w:val="0"/>
              <w:marTop w:val="0"/>
              <w:marBottom w:val="0"/>
              <w:divBdr>
                <w:top w:val="none" w:sz="0" w:space="0" w:color="auto"/>
                <w:left w:val="none" w:sz="0" w:space="0" w:color="auto"/>
                <w:bottom w:val="none" w:sz="0" w:space="0" w:color="auto"/>
                <w:right w:val="none" w:sz="0" w:space="0" w:color="auto"/>
              </w:divBdr>
            </w:div>
            <w:div w:id="262765240">
              <w:marLeft w:val="0"/>
              <w:marRight w:val="0"/>
              <w:marTop w:val="0"/>
              <w:marBottom w:val="0"/>
              <w:divBdr>
                <w:top w:val="none" w:sz="0" w:space="0" w:color="auto"/>
                <w:left w:val="none" w:sz="0" w:space="0" w:color="auto"/>
                <w:bottom w:val="none" w:sz="0" w:space="0" w:color="auto"/>
                <w:right w:val="none" w:sz="0" w:space="0" w:color="auto"/>
              </w:divBdr>
            </w:div>
            <w:div w:id="2135362334">
              <w:marLeft w:val="0"/>
              <w:marRight w:val="0"/>
              <w:marTop w:val="0"/>
              <w:marBottom w:val="0"/>
              <w:divBdr>
                <w:top w:val="none" w:sz="0" w:space="0" w:color="auto"/>
                <w:left w:val="none" w:sz="0" w:space="0" w:color="auto"/>
                <w:bottom w:val="none" w:sz="0" w:space="0" w:color="auto"/>
                <w:right w:val="none" w:sz="0" w:space="0" w:color="auto"/>
              </w:divBdr>
            </w:div>
            <w:div w:id="2059891528">
              <w:marLeft w:val="0"/>
              <w:marRight w:val="0"/>
              <w:marTop w:val="0"/>
              <w:marBottom w:val="0"/>
              <w:divBdr>
                <w:top w:val="none" w:sz="0" w:space="0" w:color="auto"/>
                <w:left w:val="none" w:sz="0" w:space="0" w:color="auto"/>
                <w:bottom w:val="none" w:sz="0" w:space="0" w:color="auto"/>
                <w:right w:val="none" w:sz="0" w:space="0" w:color="auto"/>
              </w:divBdr>
            </w:div>
            <w:div w:id="1136724008">
              <w:marLeft w:val="0"/>
              <w:marRight w:val="0"/>
              <w:marTop w:val="0"/>
              <w:marBottom w:val="0"/>
              <w:divBdr>
                <w:top w:val="none" w:sz="0" w:space="0" w:color="auto"/>
                <w:left w:val="none" w:sz="0" w:space="0" w:color="auto"/>
                <w:bottom w:val="none" w:sz="0" w:space="0" w:color="auto"/>
                <w:right w:val="none" w:sz="0" w:space="0" w:color="auto"/>
              </w:divBdr>
            </w:div>
            <w:div w:id="2125148882">
              <w:marLeft w:val="0"/>
              <w:marRight w:val="0"/>
              <w:marTop w:val="0"/>
              <w:marBottom w:val="0"/>
              <w:divBdr>
                <w:top w:val="none" w:sz="0" w:space="0" w:color="auto"/>
                <w:left w:val="none" w:sz="0" w:space="0" w:color="auto"/>
                <w:bottom w:val="none" w:sz="0" w:space="0" w:color="auto"/>
                <w:right w:val="none" w:sz="0" w:space="0" w:color="auto"/>
              </w:divBdr>
            </w:div>
            <w:div w:id="769544696">
              <w:marLeft w:val="0"/>
              <w:marRight w:val="0"/>
              <w:marTop w:val="0"/>
              <w:marBottom w:val="0"/>
              <w:divBdr>
                <w:top w:val="none" w:sz="0" w:space="0" w:color="auto"/>
                <w:left w:val="none" w:sz="0" w:space="0" w:color="auto"/>
                <w:bottom w:val="none" w:sz="0" w:space="0" w:color="auto"/>
                <w:right w:val="none" w:sz="0" w:space="0" w:color="auto"/>
              </w:divBdr>
            </w:div>
            <w:div w:id="1094402839">
              <w:marLeft w:val="0"/>
              <w:marRight w:val="0"/>
              <w:marTop w:val="0"/>
              <w:marBottom w:val="0"/>
              <w:divBdr>
                <w:top w:val="none" w:sz="0" w:space="0" w:color="auto"/>
                <w:left w:val="none" w:sz="0" w:space="0" w:color="auto"/>
                <w:bottom w:val="none" w:sz="0" w:space="0" w:color="auto"/>
                <w:right w:val="none" w:sz="0" w:space="0" w:color="auto"/>
              </w:divBdr>
            </w:div>
            <w:div w:id="2004428847">
              <w:marLeft w:val="0"/>
              <w:marRight w:val="0"/>
              <w:marTop w:val="0"/>
              <w:marBottom w:val="0"/>
              <w:divBdr>
                <w:top w:val="none" w:sz="0" w:space="0" w:color="auto"/>
                <w:left w:val="none" w:sz="0" w:space="0" w:color="auto"/>
                <w:bottom w:val="none" w:sz="0" w:space="0" w:color="auto"/>
                <w:right w:val="none" w:sz="0" w:space="0" w:color="auto"/>
              </w:divBdr>
            </w:div>
            <w:div w:id="524294657">
              <w:marLeft w:val="0"/>
              <w:marRight w:val="0"/>
              <w:marTop w:val="0"/>
              <w:marBottom w:val="0"/>
              <w:divBdr>
                <w:top w:val="none" w:sz="0" w:space="0" w:color="auto"/>
                <w:left w:val="none" w:sz="0" w:space="0" w:color="auto"/>
                <w:bottom w:val="none" w:sz="0" w:space="0" w:color="auto"/>
                <w:right w:val="none" w:sz="0" w:space="0" w:color="auto"/>
              </w:divBdr>
            </w:div>
            <w:div w:id="895823014">
              <w:marLeft w:val="0"/>
              <w:marRight w:val="0"/>
              <w:marTop w:val="0"/>
              <w:marBottom w:val="0"/>
              <w:divBdr>
                <w:top w:val="none" w:sz="0" w:space="0" w:color="auto"/>
                <w:left w:val="none" w:sz="0" w:space="0" w:color="auto"/>
                <w:bottom w:val="none" w:sz="0" w:space="0" w:color="auto"/>
                <w:right w:val="none" w:sz="0" w:space="0" w:color="auto"/>
              </w:divBdr>
            </w:div>
            <w:div w:id="1820877261">
              <w:marLeft w:val="0"/>
              <w:marRight w:val="0"/>
              <w:marTop w:val="0"/>
              <w:marBottom w:val="0"/>
              <w:divBdr>
                <w:top w:val="none" w:sz="0" w:space="0" w:color="auto"/>
                <w:left w:val="none" w:sz="0" w:space="0" w:color="auto"/>
                <w:bottom w:val="none" w:sz="0" w:space="0" w:color="auto"/>
                <w:right w:val="none" w:sz="0" w:space="0" w:color="auto"/>
              </w:divBdr>
            </w:div>
            <w:div w:id="589849202">
              <w:marLeft w:val="0"/>
              <w:marRight w:val="0"/>
              <w:marTop w:val="0"/>
              <w:marBottom w:val="0"/>
              <w:divBdr>
                <w:top w:val="none" w:sz="0" w:space="0" w:color="auto"/>
                <w:left w:val="none" w:sz="0" w:space="0" w:color="auto"/>
                <w:bottom w:val="none" w:sz="0" w:space="0" w:color="auto"/>
                <w:right w:val="none" w:sz="0" w:space="0" w:color="auto"/>
              </w:divBdr>
            </w:div>
            <w:div w:id="1449739300">
              <w:marLeft w:val="0"/>
              <w:marRight w:val="0"/>
              <w:marTop w:val="0"/>
              <w:marBottom w:val="0"/>
              <w:divBdr>
                <w:top w:val="none" w:sz="0" w:space="0" w:color="auto"/>
                <w:left w:val="none" w:sz="0" w:space="0" w:color="auto"/>
                <w:bottom w:val="none" w:sz="0" w:space="0" w:color="auto"/>
                <w:right w:val="none" w:sz="0" w:space="0" w:color="auto"/>
              </w:divBdr>
            </w:div>
            <w:div w:id="653877882">
              <w:marLeft w:val="0"/>
              <w:marRight w:val="0"/>
              <w:marTop w:val="0"/>
              <w:marBottom w:val="0"/>
              <w:divBdr>
                <w:top w:val="none" w:sz="0" w:space="0" w:color="auto"/>
                <w:left w:val="none" w:sz="0" w:space="0" w:color="auto"/>
                <w:bottom w:val="none" w:sz="0" w:space="0" w:color="auto"/>
                <w:right w:val="none" w:sz="0" w:space="0" w:color="auto"/>
              </w:divBdr>
            </w:div>
            <w:div w:id="2053068047">
              <w:marLeft w:val="0"/>
              <w:marRight w:val="0"/>
              <w:marTop w:val="0"/>
              <w:marBottom w:val="0"/>
              <w:divBdr>
                <w:top w:val="none" w:sz="0" w:space="0" w:color="auto"/>
                <w:left w:val="none" w:sz="0" w:space="0" w:color="auto"/>
                <w:bottom w:val="none" w:sz="0" w:space="0" w:color="auto"/>
                <w:right w:val="none" w:sz="0" w:space="0" w:color="auto"/>
              </w:divBdr>
            </w:div>
            <w:div w:id="979116019">
              <w:marLeft w:val="0"/>
              <w:marRight w:val="0"/>
              <w:marTop w:val="0"/>
              <w:marBottom w:val="0"/>
              <w:divBdr>
                <w:top w:val="none" w:sz="0" w:space="0" w:color="auto"/>
                <w:left w:val="none" w:sz="0" w:space="0" w:color="auto"/>
                <w:bottom w:val="none" w:sz="0" w:space="0" w:color="auto"/>
                <w:right w:val="none" w:sz="0" w:space="0" w:color="auto"/>
              </w:divBdr>
            </w:div>
            <w:div w:id="1366246811">
              <w:marLeft w:val="0"/>
              <w:marRight w:val="0"/>
              <w:marTop w:val="0"/>
              <w:marBottom w:val="0"/>
              <w:divBdr>
                <w:top w:val="none" w:sz="0" w:space="0" w:color="auto"/>
                <w:left w:val="none" w:sz="0" w:space="0" w:color="auto"/>
                <w:bottom w:val="none" w:sz="0" w:space="0" w:color="auto"/>
                <w:right w:val="none" w:sz="0" w:space="0" w:color="auto"/>
              </w:divBdr>
            </w:div>
            <w:div w:id="1937782341">
              <w:marLeft w:val="0"/>
              <w:marRight w:val="0"/>
              <w:marTop w:val="0"/>
              <w:marBottom w:val="0"/>
              <w:divBdr>
                <w:top w:val="none" w:sz="0" w:space="0" w:color="auto"/>
                <w:left w:val="none" w:sz="0" w:space="0" w:color="auto"/>
                <w:bottom w:val="none" w:sz="0" w:space="0" w:color="auto"/>
                <w:right w:val="none" w:sz="0" w:space="0" w:color="auto"/>
              </w:divBdr>
            </w:div>
            <w:div w:id="56516419">
              <w:marLeft w:val="0"/>
              <w:marRight w:val="0"/>
              <w:marTop w:val="0"/>
              <w:marBottom w:val="0"/>
              <w:divBdr>
                <w:top w:val="none" w:sz="0" w:space="0" w:color="auto"/>
                <w:left w:val="none" w:sz="0" w:space="0" w:color="auto"/>
                <w:bottom w:val="none" w:sz="0" w:space="0" w:color="auto"/>
                <w:right w:val="none" w:sz="0" w:space="0" w:color="auto"/>
              </w:divBdr>
            </w:div>
            <w:div w:id="1143503893">
              <w:marLeft w:val="0"/>
              <w:marRight w:val="0"/>
              <w:marTop w:val="0"/>
              <w:marBottom w:val="0"/>
              <w:divBdr>
                <w:top w:val="none" w:sz="0" w:space="0" w:color="auto"/>
                <w:left w:val="none" w:sz="0" w:space="0" w:color="auto"/>
                <w:bottom w:val="none" w:sz="0" w:space="0" w:color="auto"/>
                <w:right w:val="none" w:sz="0" w:space="0" w:color="auto"/>
              </w:divBdr>
            </w:div>
            <w:div w:id="1541286501">
              <w:marLeft w:val="0"/>
              <w:marRight w:val="0"/>
              <w:marTop w:val="0"/>
              <w:marBottom w:val="0"/>
              <w:divBdr>
                <w:top w:val="none" w:sz="0" w:space="0" w:color="auto"/>
                <w:left w:val="none" w:sz="0" w:space="0" w:color="auto"/>
                <w:bottom w:val="none" w:sz="0" w:space="0" w:color="auto"/>
                <w:right w:val="none" w:sz="0" w:space="0" w:color="auto"/>
              </w:divBdr>
            </w:div>
            <w:div w:id="161438330">
              <w:marLeft w:val="0"/>
              <w:marRight w:val="0"/>
              <w:marTop w:val="0"/>
              <w:marBottom w:val="0"/>
              <w:divBdr>
                <w:top w:val="none" w:sz="0" w:space="0" w:color="auto"/>
                <w:left w:val="none" w:sz="0" w:space="0" w:color="auto"/>
                <w:bottom w:val="none" w:sz="0" w:space="0" w:color="auto"/>
                <w:right w:val="none" w:sz="0" w:space="0" w:color="auto"/>
              </w:divBdr>
            </w:div>
            <w:div w:id="330303940">
              <w:marLeft w:val="0"/>
              <w:marRight w:val="0"/>
              <w:marTop w:val="0"/>
              <w:marBottom w:val="0"/>
              <w:divBdr>
                <w:top w:val="none" w:sz="0" w:space="0" w:color="auto"/>
                <w:left w:val="none" w:sz="0" w:space="0" w:color="auto"/>
                <w:bottom w:val="none" w:sz="0" w:space="0" w:color="auto"/>
                <w:right w:val="none" w:sz="0" w:space="0" w:color="auto"/>
              </w:divBdr>
            </w:div>
            <w:div w:id="805271410">
              <w:marLeft w:val="0"/>
              <w:marRight w:val="0"/>
              <w:marTop w:val="0"/>
              <w:marBottom w:val="0"/>
              <w:divBdr>
                <w:top w:val="none" w:sz="0" w:space="0" w:color="auto"/>
                <w:left w:val="none" w:sz="0" w:space="0" w:color="auto"/>
                <w:bottom w:val="none" w:sz="0" w:space="0" w:color="auto"/>
                <w:right w:val="none" w:sz="0" w:space="0" w:color="auto"/>
              </w:divBdr>
            </w:div>
            <w:div w:id="1887637352">
              <w:marLeft w:val="0"/>
              <w:marRight w:val="0"/>
              <w:marTop w:val="0"/>
              <w:marBottom w:val="0"/>
              <w:divBdr>
                <w:top w:val="none" w:sz="0" w:space="0" w:color="auto"/>
                <w:left w:val="none" w:sz="0" w:space="0" w:color="auto"/>
                <w:bottom w:val="none" w:sz="0" w:space="0" w:color="auto"/>
                <w:right w:val="none" w:sz="0" w:space="0" w:color="auto"/>
              </w:divBdr>
            </w:div>
            <w:div w:id="239369617">
              <w:marLeft w:val="0"/>
              <w:marRight w:val="0"/>
              <w:marTop w:val="0"/>
              <w:marBottom w:val="0"/>
              <w:divBdr>
                <w:top w:val="none" w:sz="0" w:space="0" w:color="auto"/>
                <w:left w:val="none" w:sz="0" w:space="0" w:color="auto"/>
                <w:bottom w:val="none" w:sz="0" w:space="0" w:color="auto"/>
                <w:right w:val="none" w:sz="0" w:space="0" w:color="auto"/>
              </w:divBdr>
            </w:div>
            <w:div w:id="1426653527">
              <w:marLeft w:val="0"/>
              <w:marRight w:val="0"/>
              <w:marTop w:val="0"/>
              <w:marBottom w:val="0"/>
              <w:divBdr>
                <w:top w:val="none" w:sz="0" w:space="0" w:color="auto"/>
                <w:left w:val="none" w:sz="0" w:space="0" w:color="auto"/>
                <w:bottom w:val="none" w:sz="0" w:space="0" w:color="auto"/>
                <w:right w:val="none" w:sz="0" w:space="0" w:color="auto"/>
              </w:divBdr>
            </w:div>
            <w:div w:id="1675525016">
              <w:marLeft w:val="0"/>
              <w:marRight w:val="0"/>
              <w:marTop w:val="0"/>
              <w:marBottom w:val="0"/>
              <w:divBdr>
                <w:top w:val="none" w:sz="0" w:space="0" w:color="auto"/>
                <w:left w:val="none" w:sz="0" w:space="0" w:color="auto"/>
                <w:bottom w:val="none" w:sz="0" w:space="0" w:color="auto"/>
                <w:right w:val="none" w:sz="0" w:space="0" w:color="auto"/>
              </w:divBdr>
            </w:div>
            <w:div w:id="462315131">
              <w:marLeft w:val="0"/>
              <w:marRight w:val="0"/>
              <w:marTop w:val="0"/>
              <w:marBottom w:val="0"/>
              <w:divBdr>
                <w:top w:val="none" w:sz="0" w:space="0" w:color="auto"/>
                <w:left w:val="none" w:sz="0" w:space="0" w:color="auto"/>
                <w:bottom w:val="none" w:sz="0" w:space="0" w:color="auto"/>
                <w:right w:val="none" w:sz="0" w:space="0" w:color="auto"/>
              </w:divBdr>
            </w:div>
            <w:div w:id="1154686255">
              <w:marLeft w:val="0"/>
              <w:marRight w:val="0"/>
              <w:marTop w:val="0"/>
              <w:marBottom w:val="0"/>
              <w:divBdr>
                <w:top w:val="none" w:sz="0" w:space="0" w:color="auto"/>
                <w:left w:val="none" w:sz="0" w:space="0" w:color="auto"/>
                <w:bottom w:val="none" w:sz="0" w:space="0" w:color="auto"/>
                <w:right w:val="none" w:sz="0" w:space="0" w:color="auto"/>
              </w:divBdr>
            </w:div>
            <w:div w:id="438571550">
              <w:marLeft w:val="0"/>
              <w:marRight w:val="0"/>
              <w:marTop w:val="0"/>
              <w:marBottom w:val="0"/>
              <w:divBdr>
                <w:top w:val="none" w:sz="0" w:space="0" w:color="auto"/>
                <w:left w:val="none" w:sz="0" w:space="0" w:color="auto"/>
                <w:bottom w:val="none" w:sz="0" w:space="0" w:color="auto"/>
                <w:right w:val="none" w:sz="0" w:space="0" w:color="auto"/>
              </w:divBdr>
            </w:div>
            <w:div w:id="342825407">
              <w:marLeft w:val="0"/>
              <w:marRight w:val="0"/>
              <w:marTop w:val="0"/>
              <w:marBottom w:val="0"/>
              <w:divBdr>
                <w:top w:val="none" w:sz="0" w:space="0" w:color="auto"/>
                <w:left w:val="none" w:sz="0" w:space="0" w:color="auto"/>
                <w:bottom w:val="none" w:sz="0" w:space="0" w:color="auto"/>
                <w:right w:val="none" w:sz="0" w:space="0" w:color="auto"/>
              </w:divBdr>
            </w:div>
            <w:div w:id="878930904">
              <w:marLeft w:val="0"/>
              <w:marRight w:val="0"/>
              <w:marTop w:val="0"/>
              <w:marBottom w:val="0"/>
              <w:divBdr>
                <w:top w:val="none" w:sz="0" w:space="0" w:color="auto"/>
                <w:left w:val="none" w:sz="0" w:space="0" w:color="auto"/>
                <w:bottom w:val="none" w:sz="0" w:space="0" w:color="auto"/>
                <w:right w:val="none" w:sz="0" w:space="0" w:color="auto"/>
              </w:divBdr>
            </w:div>
            <w:div w:id="1471166925">
              <w:marLeft w:val="0"/>
              <w:marRight w:val="0"/>
              <w:marTop w:val="0"/>
              <w:marBottom w:val="0"/>
              <w:divBdr>
                <w:top w:val="none" w:sz="0" w:space="0" w:color="auto"/>
                <w:left w:val="none" w:sz="0" w:space="0" w:color="auto"/>
                <w:bottom w:val="none" w:sz="0" w:space="0" w:color="auto"/>
                <w:right w:val="none" w:sz="0" w:space="0" w:color="auto"/>
              </w:divBdr>
            </w:div>
            <w:div w:id="313028136">
              <w:marLeft w:val="0"/>
              <w:marRight w:val="0"/>
              <w:marTop w:val="0"/>
              <w:marBottom w:val="0"/>
              <w:divBdr>
                <w:top w:val="none" w:sz="0" w:space="0" w:color="auto"/>
                <w:left w:val="none" w:sz="0" w:space="0" w:color="auto"/>
                <w:bottom w:val="none" w:sz="0" w:space="0" w:color="auto"/>
                <w:right w:val="none" w:sz="0" w:space="0" w:color="auto"/>
              </w:divBdr>
            </w:div>
            <w:div w:id="417752587">
              <w:marLeft w:val="0"/>
              <w:marRight w:val="0"/>
              <w:marTop w:val="0"/>
              <w:marBottom w:val="0"/>
              <w:divBdr>
                <w:top w:val="none" w:sz="0" w:space="0" w:color="auto"/>
                <w:left w:val="none" w:sz="0" w:space="0" w:color="auto"/>
                <w:bottom w:val="none" w:sz="0" w:space="0" w:color="auto"/>
                <w:right w:val="none" w:sz="0" w:space="0" w:color="auto"/>
              </w:divBdr>
            </w:div>
            <w:div w:id="1811744573">
              <w:marLeft w:val="0"/>
              <w:marRight w:val="0"/>
              <w:marTop w:val="0"/>
              <w:marBottom w:val="0"/>
              <w:divBdr>
                <w:top w:val="none" w:sz="0" w:space="0" w:color="auto"/>
                <w:left w:val="none" w:sz="0" w:space="0" w:color="auto"/>
                <w:bottom w:val="none" w:sz="0" w:space="0" w:color="auto"/>
                <w:right w:val="none" w:sz="0" w:space="0" w:color="auto"/>
              </w:divBdr>
            </w:div>
            <w:div w:id="1085035647">
              <w:marLeft w:val="0"/>
              <w:marRight w:val="0"/>
              <w:marTop w:val="0"/>
              <w:marBottom w:val="0"/>
              <w:divBdr>
                <w:top w:val="none" w:sz="0" w:space="0" w:color="auto"/>
                <w:left w:val="none" w:sz="0" w:space="0" w:color="auto"/>
                <w:bottom w:val="none" w:sz="0" w:space="0" w:color="auto"/>
                <w:right w:val="none" w:sz="0" w:space="0" w:color="auto"/>
              </w:divBdr>
            </w:div>
            <w:div w:id="947397480">
              <w:marLeft w:val="0"/>
              <w:marRight w:val="0"/>
              <w:marTop w:val="0"/>
              <w:marBottom w:val="0"/>
              <w:divBdr>
                <w:top w:val="none" w:sz="0" w:space="0" w:color="auto"/>
                <w:left w:val="none" w:sz="0" w:space="0" w:color="auto"/>
                <w:bottom w:val="none" w:sz="0" w:space="0" w:color="auto"/>
                <w:right w:val="none" w:sz="0" w:space="0" w:color="auto"/>
              </w:divBdr>
            </w:div>
            <w:div w:id="1378894911">
              <w:marLeft w:val="0"/>
              <w:marRight w:val="0"/>
              <w:marTop w:val="0"/>
              <w:marBottom w:val="0"/>
              <w:divBdr>
                <w:top w:val="none" w:sz="0" w:space="0" w:color="auto"/>
                <w:left w:val="none" w:sz="0" w:space="0" w:color="auto"/>
                <w:bottom w:val="none" w:sz="0" w:space="0" w:color="auto"/>
                <w:right w:val="none" w:sz="0" w:space="0" w:color="auto"/>
              </w:divBdr>
            </w:div>
            <w:div w:id="1101141507">
              <w:marLeft w:val="0"/>
              <w:marRight w:val="0"/>
              <w:marTop w:val="0"/>
              <w:marBottom w:val="0"/>
              <w:divBdr>
                <w:top w:val="none" w:sz="0" w:space="0" w:color="auto"/>
                <w:left w:val="none" w:sz="0" w:space="0" w:color="auto"/>
                <w:bottom w:val="none" w:sz="0" w:space="0" w:color="auto"/>
                <w:right w:val="none" w:sz="0" w:space="0" w:color="auto"/>
              </w:divBdr>
            </w:div>
            <w:div w:id="198012892">
              <w:marLeft w:val="0"/>
              <w:marRight w:val="0"/>
              <w:marTop w:val="0"/>
              <w:marBottom w:val="0"/>
              <w:divBdr>
                <w:top w:val="none" w:sz="0" w:space="0" w:color="auto"/>
                <w:left w:val="none" w:sz="0" w:space="0" w:color="auto"/>
                <w:bottom w:val="none" w:sz="0" w:space="0" w:color="auto"/>
                <w:right w:val="none" w:sz="0" w:space="0" w:color="auto"/>
              </w:divBdr>
            </w:div>
            <w:div w:id="16808411">
              <w:marLeft w:val="0"/>
              <w:marRight w:val="0"/>
              <w:marTop w:val="0"/>
              <w:marBottom w:val="0"/>
              <w:divBdr>
                <w:top w:val="none" w:sz="0" w:space="0" w:color="auto"/>
                <w:left w:val="none" w:sz="0" w:space="0" w:color="auto"/>
                <w:bottom w:val="none" w:sz="0" w:space="0" w:color="auto"/>
                <w:right w:val="none" w:sz="0" w:space="0" w:color="auto"/>
              </w:divBdr>
            </w:div>
            <w:div w:id="1875919469">
              <w:marLeft w:val="0"/>
              <w:marRight w:val="0"/>
              <w:marTop w:val="0"/>
              <w:marBottom w:val="0"/>
              <w:divBdr>
                <w:top w:val="none" w:sz="0" w:space="0" w:color="auto"/>
                <w:left w:val="none" w:sz="0" w:space="0" w:color="auto"/>
                <w:bottom w:val="none" w:sz="0" w:space="0" w:color="auto"/>
                <w:right w:val="none" w:sz="0" w:space="0" w:color="auto"/>
              </w:divBdr>
            </w:div>
            <w:div w:id="1935816914">
              <w:marLeft w:val="0"/>
              <w:marRight w:val="0"/>
              <w:marTop w:val="0"/>
              <w:marBottom w:val="0"/>
              <w:divBdr>
                <w:top w:val="none" w:sz="0" w:space="0" w:color="auto"/>
                <w:left w:val="none" w:sz="0" w:space="0" w:color="auto"/>
                <w:bottom w:val="none" w:sz="0" w:space="0" w:color="auto"/>
                <w:right w:val="none" w:sz="0" w:space="0" w:color="auto"/>
              </w:divBdr>
            </w:div>
            <w:div w:id="1816988866">
              <w:marLeft w:val="0"/>
              <w:marRight w:val="0"/>
              <w:marTop w:val="0"/>
              <w:marBottom w:val="0"/>
              <w:divBdr>
                <w:top w:val="none" w:sz="0" w:space="0" w:color="auto"/>
                <w:left w:val="none" w:sz="0" w:space="0" w:color="auto"/>
                <w:bottom w:val="none" w:sz="0" w:space="0" w:color="auto"/>
                <w:right w:val="none" w:sz="0" w:space="0" w:color="auto"/>
              </w:divBdr>
            </w:div>
            <w:div w:id="192234851">
              <w:marLeft w:val="0"/>
              <w:marRight w:val="0"/>
              <w:marTop w:val="0"/>
              <w:marBottom w:val="0"/>
              <w:divBdr>
                <w:top w:val="none" w:sz="0" w:space="0" w:color="auto"/>
                <w:left w:val="none" w:sz="0" w:space="0" w:color="auto"/>
                <w:bottom w:val="none" w:sz="0" w:space="0" w:color="auto"/>
                <w:right w:val="none" w:sz="0" w:space="0" w:color="auto"/>
              </w:divBdr>
            </w:div>
            <w:div w:id="2119519254">
              <w:marLeft w:val="0"/>
              <w:marRight w:val="0"/>
              <w:marTop w:val="0"/>
              <w:marBottom w:val="0"/>
              <w:divBdr>
                <w:top w:val="none" w:sz="0" w:space="0" w:color="auto"/>
                <w:left w:val="none" w:sz="0" w:space="0" w:color="auto"/>
                <w:bottom w:val="none" w:sz="0" w:space="0" w:color="auto"/>
                <w:right w:val="none" w:sz="0" w:space="0" w:color="auto"/>
              </w:divBdr>
            </w:div>
            <w:div w:id="308363024">
              <w:marLeft w:val="0"/>
              <w:marRight w:val="0"/>
              <w:marTop w:val="0"/>
              <w:marBottom w:val="0"/>
              <w:divBdr>
                <w:top w:val="none" w:sz="0" w:space="0" w:color="auto"/>
                <w:left w:val="none" w:sz="0" w:space="0" w:color="auto"/>
                <w:bottom w:val="none" w:sz="0" w:space="0" w:color="auto"/>
                <w:right w:val="none" w:sz="0" w:space="0" w:color="auto"/>
              </w:divBdr>
            </w:div>
            <w:div w:id="1418331866">
              <w:marLeft w:val="0"/>
              <w:marRight w:val="0"/>
              <w:marTop w:val="0"/>
              <w:marBottom w:val="0"/>
              <w:divBdr>
                <w:top w:val="none" w:sz="0" w:space="0" w:color="auto"/>
                <w:left w:val="none" w:sz="0" w:space="0" w:color="auto"/>
                <w:bottom w:val="none" w:sz="0" w:space="0" w:color="auto"/>
                <w:right w:val="none" w:sz="0" w:space="0" w:color="auto"/>
              </w:divBdr>
            </w:div>
            <w:div w:id="1852375601">
              <w:marLeft w:val="0"/>
              <w:marRight w:val="0"/>
              <w:marTop w:val="0"/>
              <w:marBottom w:val="0"/>
              <w:divBdr>
                <w:top w:val="none" w:sz="0" w:space="0" w:color="auto"/>
                <w:left w:val="none" w:sz="0" w:space="0" w:color="auto"/>
                <w:bottom w:val="none" w:sz="0" w:space="0" w:color="auto"/>
                <w:right w:val="none" w:sz="0" w:space="0" w:color="auto"/>
              </w:divBdr>
            </w:div>
            <w:div w:id="344207560">
              <w:marLeft w:val="0"/>
              <w:marRight w:val="0"/>
              <w:marTop w:val="0"/>
              <w:marBottom w:val="0"/>
              <w:divBdr>
                <w:top w:val="none" w:sz="0" w:space="0" w:color="auto"/>
                <w:left w:val="none" w:sz="0" w:space="0" w:color="auto"/>
                <w:bottom w:val="none" w:sz="0" w:space="0" w:color="auto"/>
                <w:right w:val="none" w:sz="0" w:space="0" w:color="auto"/>
              </w:divBdr>
            </w:div>
            <w:div w:id="141822350">
              <w:marLeft w:val="0"/>
              <w:marRight w:val="0"/>
              <w:marTop w:val="0"/>
              <w:marBottom w:val="0"/>
              <w:divBdr>
                <w:top w:val="none" w:sz="0" w:space="0" w:color="auto"/>
                <w:left w:val="none" w:sz="0" w:space="0" w:color="auto"/>
                <w:bottom w:val="none" w:sz="0" w:space="0" w:color="auto"/>
                <w:right w:val="none" w:sz="0" w:space="0" w:color="auto"/>
              </w:divBdr>
            </w:div>
            <w:div w:id="193622493">
              <w:marLeft w:val="0"/>
              <w:marRight w:val="0"/>
              <w:marTop w:val="0"/>
              <w:marBottom w:val="0"/>
              <w:divBdr>
                <w:top w:val="none" w:sz="0" w:space="0" w:color="auto"/>
                <w:left w:val="none" w:sz="0" w:space="0" w:color="auto"/>
                <w:bottom w:val="none" w:sz="0" w:space="0" w:color="auto"/>
                <w:right w:val="none" w:sz="0" w:space="0" w:color="auto"/>
              </w:divBdr>
            </w:div>
            <w:div w:id="1145925488">
              <w:marLeft w:val="0"/>
              <w:marRight w:val="0"/>
              <w:marTop w:val="0"/>
              <w:marBottom w:val="0"/>
              <w:divBdr>
                <w:top w:val="none" w:sz="0" w:space="0" w:color="auto"/>
                <w:left w:val="none" w:sz="0" w:space="0" w:color="auto"/>
                <w:bottom w:val="none" w:sz="0" w:space="0" w:color="auto"/>
                <w:right w:val="none" w:sz="0" w:space="0" w:color="auto"/>
              </w:divBdr>
            </w:div>
            <w:div w:id="1383561169">
              <w:marLeft w:val="0"/>
              <w:marRight w:val="0"/>
              <w:marTop w:val="0"/>
              <w:marBottom w:val="0"/>
              <w:divBdr>
                <w:top w:val="none" w:sz="0" w:space="0" w:color="auto"/>
                <w:left w:val="none" w:sz="0" w:space="0" w:color="auto"/>
                <w:bottom w:val="none" w:sz="0" w:space="0" w:color="auto"/>
                <w:right w:val="none" w:sz="0" w:space="0" w:color="auto"/>
              </w:divBdr>
            </w:div>
            <w:div w:id="899247102">
              <w:marLeft w:val="0"/>
              <w:marRight w:val="0"/>
              <w:marTop w:val="0"/>
              <w:marBottom w:val="0"/>
              <w:divBdr>
                <w:top w:val="none" w:sz="0" w:space="0" w:color="auto"/>
                <w:left w:val="none" w:sz="0" w:space="0" w:color="auto"/>
                <w:bottom w:val="none" w:sz="0" w:space="0" w:color="auto"/>
                <w:right w:val="none" w:sz="0" w:space="0" w:color="auto"/>
              </w:divBdr>
            </w:div>
            <w:div w:id="589506914">
              <w:marLeft w:val="0"/>
              <w:marRight w:val="0"/>
              <w:marTop w:val="0"/>
              <w:marBottom w:val="0"/>
              <w:divBdr>
                <w:top w:val="none" w:sz="0" w:space="0" w:color="auto"/>
                <w:left w:val="none" w:sz="0" w:space="0" w:color="auto"/>
                <w:bottom w:val="none" w:sz="0" w:space="0" w:color="auto"/>
                <w:right w:val="none" w:sz="0" w:space="0" w:color="auto"/>
              </w:divBdr>
            </w:div>
            <w:div w:id="547644500">
              <w:marLeft w:val="0"/>
              <w:marRight w:val="0"/>
              <w:marTop w:val="0"/>
              <w:marBottom w:val="0"/>
              <w:divBdr>
                <w:top w:val="none" w:sz="0" w:space="0" w:color="auto"/>
                <w:left w:val="none" w:sz="0" w:space="0" w:color="auto"/>
                <w:bottom w:val="none" w:sz="0" w:space="0" w:color="auto"/>
                <w:right w:val="none" w:sz="0" w:space="0" w:color="auto"/>
              </w:divBdr>
            </w:div>
            <w:div w:id="583491602">
              <w:marLeft w:val="0"/>
              <w:marRight w:val="0"/>
              <w:marTop w:val="0"/>
              <w:marBottom w:val="0"/>
              <w:divBdr>
                <w:top w:val="none" w:sz="0" w:space="0" w:color="auto"/>
                <w:left w:val="none" w:sz="0" w:space="0" w:color="auto"/>
                <w:bottom w:val="none" w:sz="0" w:space="0" w:color="auto"/>
                <w:right w:val="none" w:sz="0" w:space="0" w:color="auto"/>
              </w:divBdr>
            </w:div>
            <w:div w:id="1010915960">
              <w:marLeft w:val="0"/>
              <w:marRight w:val="0"/>
              <w:marTop w:val="0"/>
              <w:marBottom w:val="0"/>
              <w:divBdr>
                <w:top w:val="none" w:sz="0" w:space="0" w:color="auto"/>
                <w:left w:val="none" w:sz="0" w:space="0" w:color="auto"/>
                <w:bottom w:val="none" w:sz="0" w:space="0" w:color="auto"/>
                <w:right w:val="none" w:sz="0" w:space="0" w:color="auto"/>
              </w:divBdr>
            </w:div>
            <w:div w:id="1495947383">
              <w:marLeft w:val="0"/>
              <w:marRight w:val="0"/>
              <w:marTop w:val="0"/>
              <w:marBottom w:val="0"/>
              <w:divBdr>
                <w:top w:val="none" w:sz="0" w:space="0" w:color="auto"/>
                <w:left w:val="none" w:sz="0" w:space="0" w:color="auto"/>
                <w:bottom w:val="none" w:sz="0" w:space="0" w:color="auto"/>
                <w:right w:val="none" w:sz="0" w:space="0" w:color="auto"/>
              </w:divBdr>
            </w:div>
            <w:div w:id="2033875834">
              <w:marLeft w:val="0"/>
              <w:marRight w:val="0"/>
              <w:marTop w:val="0"/>
              <w:marBottom w:val="0"/>
              <w:divBdr>
                <w:top w:val="none" w:sz="0" w:space="0" w:color="auto"/>
                <w:left w:val="none" w:sz="0" w:space="0" w:color="auto"/>
                <w:bottom w:val="none" w:sz="0" w:space="0" w:color="auto"/>
                <w:right w:val="none" w:sz="0" w:space="0" w:color="auto"/>
              </w:divBdr>
            </w:div>
            <w:div w:id="787432884">
              <w:marLeft w:val="0"/>
              <w:marRight w:val="0"/>
              <w:marTop w:val="0"/>
              <w:marBottom w:val="0"/>
              <w:divBdr>
                <w:top w:val="none" w:sz="0" w:space="0" w:color="auto"/>
                <w:left w:val="none" w:sz="0" w:space="0" w:color="auto"/>
                <w:bottom w:val="none" w:sz="0" w:space="0" w:color="auto"/>
                <w:right w:val="none" w:sz="0" w:space="0" w:color="auto"/>
              </w:divBdr>
            </w:div>
            <w:div w:id="804154897">
              <w:marLeft w:val="0"/>
              <w:marRight w:val="0"/>
              <w:marTop w:val="0"/>
              <w:marBottom w:val="0"/>
              <w:divBdr>
                <w:top w:val="none" w:sz="0" w:space="0" w:color="auto"/>
                <w:left w:val="none" w:sz="0" w:space="0" w:color="auto"/>
                <w:bottom w:val="none" w:sz="0" w:space="0" w:color="auto"/>
                <w:right w:val="none" w:sz="0" w:space="0" w:color="auto"/>
              </w:divBdr>
            </w:div>
            <w:div w:id="632297891">
              <w:marLeft w:val="0"/>
              <w:marRight w:val="0"/>
              <w:marTop w:val="0"/>
              <w:marBottom w:val="0"/>
              <w:divBdr>
                <w:top w:val="none" w:sz="0" w:space="0" w:color="auto"/>
                <w:left w:val="none" w:sz="0" w:space="0" w:color="auto"/>
                <w:bottom w:val="none" w:sz="0" w:space="0" w:color="auto"/>
                <w:right w:val="none" w:sz="0" w:space="0" w:color="auto"/>
              </w:divBdr>
            </w:div>
            <w:div w:id="284313926">
              <w:marLeft w:val="0"/>
              <w:marRight w:val="0"/>
              <w:marTop w:val="0"/>
              <w:marBottom w:val="0"/>
              <w:divBdr>
                <w:top w:val="none" w:sz="0" w:space="0" w:color="auto"/>
                <w:left w:val="none" w:sz="0" w:space="0" w:color="auto"/>
                <w:bottom w:val="none" w:sz="0" w:space="0" w:color="auto"/>
                <w:right w:val="none" w:sz="0" w:space="0" w:color="auto"/>
              </w:divBdr>
            </w:div>
            <w:div w:id="715619905">
              <w:marLeft w:val="0"/>
              <w:marRight w:val="0"/>
              <w:marTop w:val="0"/>
              <w:marBottom w:val="0"/>
              <w:divBdr>
                <w:top w:val="none" w:sz="0" w:space="0" w:color="auto"/>
                <w:left w:val="none" w:sz="0" w:space="0" w:color="auto"/>
                <w:bottom w:val="none" w:sz="0" w:space="0" w:color="auto"/>
                <w:right w:val="none" w:sz="0" w:space="0" w:color="auto"/>
              </w:divBdr>
            </w:div>
            <w:div w:id="667515104">
              <w:marLeft w:val="0"/>
              <w:marRight w:val="0"/>
              <w:marTop w:val="0"/>
              <w:marBottom w:val="0"/>
              <w:divBdr>
                <w:top w:val="none" w:sz="0" w:space="0" w:color="auto"/>
                <w:left w:val="none" w:sz="0" w:space="0" w:color="auto"/>
                <w:bottom w:val="none" w:sz="0" w:space="0" w:color="auto"/>
                <w:right w:val="none" w:sz="0" w:space="0" w:color="auto"/>
              </w:divBdr>
            </w:div>
            <w:div w:id="1243446853">
              <w:marLeft w:val="0"/>
              <w:marRight w:val="0"/>
              <w:marTop w:val="0"/>
              <w:marBottom w:val="0"/>
              <w:divBdr>
                <w:top w:val="none" w:sz="0" w:space="0" w:color="auto"/>
                <w:left w:val="none" w:sz="0" w:space="0" w:color="auto"/>
                <w:bottom w:val="none" w:sz="0" w:space="0" w:color="auto"/>
                <w:right w:val="none" w:sz="0" w:space="0" w:color="auto"/>
              </w:divBdr>
            </w:div>
            <w:div w:id="1494176159">
              <w:marLeft w:val="0"/>
              <w:marRight w:val="0"/>
              <w:marTop w:val="0"/>
              <w:marBottom w:val="0"/>
              <w:divBdr>
                <w:top w:val="none" w:sz="0" w:space="0" w:color="auto"/>
                <w:left w:val="none" w:sz="0" w:space="0" w:color="auto"/>
                <w:bottom w:val="none" w:sz="0" w:space="0" w:color="auto"/>
                <w:right w:val="none" w:sz="0" w:space="0" w:color="auto"/>
              </w:divBdr>
            </w:div>
            <w:div w:id="1787961303">
              <w:marLeft w:val="0"/>
              <w:marRight w:val="0"/>
              <w:marTop w:val="0"/>
              <w:marBottom w:val="0"/>
              <w:divBdr>
                <w:top w:val="none" w:sz="0" w:space="0" w:color="auto"/>
                <w:left w:val="none" w:sz="0" w:space="0" w:color="auto"/>
                <w:bottom w:val="none" w:sz="0" w:space="0" w:color="auto"/>
                <w:right w:val="none" w:sz="0" w:space="0" w:color="auto"/>
              </w:divBdr>
            </w:div>
            <w:div w:id="2138909358">
              <w:marLeft w:val="0"/>
              <w:marRight w:val="0"/>
              <w:marTop w:val="0"/>
              <w:marBottom w:val="0"/>
              <w:divBdr>
                <w:top w:val="none" w:sz="0" w:space="0" w:color="auto"/>
                <w:left w:val="none" w:sz="0" w:space="0" w:color="auto"/>
                <w:bottom w:val="none" w:sz="0" w:space="0" w:color="auto"/>
                <w:right w:val="none" w:sz="0" w:space="0" w:color="auto"/>
              </w:divBdr>
            </w:div>
            <w:div w:id="2027711390">
              <w:marLeft w:val="0"/>
              <w:marRight w:val="0"/>
              <w:marTop w:val="0"/>
              <w:marBottom w:val="0"/>
              <w:divBdr>
                <w:top w:val="none" w:sz="0" w:space="0" w:color="auto"/>
                <w:left w:val="none" w:sz="0" w:space="0" w:color="auto"/>
                <w:bottom w:val="none" w:sz="0" w:space="0" w:color="auto"/>
                <w:right w:val="none" w:sz="0" w:space="0" w:color="auto"/>
              </w:divBdr>
            </w:div>
            <w:div w:id="847672898">
              <w:marLeft w:val="0"/>
              <w:marRight w:val="0"/>
              <w:marTop w:val="0"/>
              <w:marBottom w:val="0"/>
              <w:divBdr>
                <w:top w:val="none" w:sz="0" w:space="0" w:color="auto"/>
                <w:left w:val="none" w:sz="0" w:space="0" w:color="auto"/>
                <w:bottom w:val="none" w:sz="0" w:space="0" w:color="auto"/>
                <w:right w:val="none" w:sz="0" w:space="0" w:color="auto"/>
              </w:divBdr>
            </w:div>
            <w:div w:id="1646273721">
              <w:marLeft w:val="0"/>
              <w:marRight w:val="0"/>
              <w:marTop w:val="0"/>
              <w:marBottom w:val="0"/>
              <w:divBdr>
                <w:top w:val="none" w:sz="0" w:space="0" w:color="auto"/>
                <w:left w:val="none" w:sz="0" w:space="0" w:color="auto"/>
                <w:bottom w:val="none" w:sz="0" w:space="0" w:color="auto"/>
                <w:right w:val="none" w:sz="0" w:space="0" w:color="auto"/>
              </w:divBdr>
            </w:div>
            <w:div w:id="1551385154">
              <w:marLeft w:val="0"/>
              <w:marRight w:val="0"/>
              <w:marTop w:val="0"/>
              <w:marBottom w:val="0"/>
              <w:divBdr>
                <w:top w:val="none" w:sz="0" w:space="0" w:color="auto"/>
                <w:left w:val="none" w:sz="0" w:space="0" w:color="auto"/>
                <w:bottom w:val="none" w:sz="0" w:space="0" w:color="auto"/>
                <w:right w:val="none" w:sz="0" w:space="0" w:color="auto"/>
              </w:divBdr>
            </w:div>
            <w:div w:id="159545725">
              <w:marLeft w:val="0"/>
              <w:marRight w:val="0"/>
              <w:marTop w:val="0"/>
              <w:marBottom w:val="0"/>
              <w:divBdr>
                <w:top w:val="none" w:sz="0" w:space="0" w:color="auto"/>
                <w:left w:val="none" w:sz="0" w:space="0" w:color="auto"/>
                <w:bottom w:val="none" w:sz="0" w:space="0" w:color="auto"/>
                <w:right w:val="none" w:sz="0" w:space="0" w:color="auto"/>
              </w:divBdr>
            </w:div>
            <w:div w:id="1687095443">
              <w:marLeft w:val="0"/>
              <w:marRight w:val="0"/>
              <w:marTop w:val="0"/>
              <w:marBottom w:val="0"/>
              <w:divBdr>
                <w:top w:val="none" w:sz="0" w:space="0" w:color="auto"/>
                <w:left w:val="none" w:sz="0" w:space="0" w:color="auto"/>
                <w:bottom w:val="none" w:sz="0" w:space="0" w:color="auto"/>
                <w:right w:val="none" w:sz="0" w:space="0" w:color="auto"/>
              </w:divBdr>
            </w:div>
            <w:div w:id="1845394079">
              <w:marLeft w:val="0"/>
              <w:marRight w:val="0"/>
              <w:marTop w:val="0"/>
              <w:marBottom w:val="0"/>
              <w:divBdr>
                <w:top w:val="none" w:sz="0" w:space="0" w:color="auto"/>
                <w:left w:val="none" w:sz="0" w:space="0" w:color="auto"/>
                <w:bottom w:val="none" w:sz="0" w:space="0" w:color="auto"/>
                <w:right w:val="none" w:sz="0" w:space="0" w:color="auto"/>
              </w:divBdr>
            </w:div>
            <w:div w:id="1342706046">
              <w:marLeft w:val="0"/>
              <w:marRight w:val="0"/>
              <w:marTop w:val="0"/>
              <w:marBottom w:val="0"/>
              <w:divBdr>
                <w:top w:val="none" w:sz="0" w:space="0" w:color="auto"/>
                <w:left w:val="none" w:sz="0" w:space="0" w:color="auto"/>
                <w:bottom w:val="none" w:sz="0" w:space="0" w:color="auto"/>
                <w:right w:val="none" w:sz="0" w:space="0" w:color="auto"/>
              </w:divBdr>
            </w:div>
            <w:div w:id="744649819">
              <w:marLeft w:val="0"/>
              <w:marRight w:val="0"/>
              <w:marTop w:val="0"/>
              <w:marBottom w:val="0"/>
              <w:divBdr>
                <w:top w:val="none" w:sz="0" w:space="0" w:color="auto"/>
                <w:left w:val="none" w:sz="0" w:space="0" w:color="auto"/>
                <w:bottom w:val="none" w:sz="0" w:space="0" w:color="auto"/>
                <w:right w:val="none" w:sz="0" w:space="0" w:color="auto"/>
              </w:divBdr>
            </w:div>
            <w:div w:id="1906407739">
              <w:marLeft w:val="0"/>
              <w:marRight w:val="0"/>
              <w:marTop w:val="0"/>
              <w:marBottom w:val="0"/>
              <w:divBdr>
                <w:top w:val="none" w:sz="0" w:space="0" w:color="auto"/>
                <w:left w:val="none" w:sz="0" w:space="0" w:color="auto"/>
                <w:bottom w:val="none" w:sz="0" w:space="0" w:color="auto"/>
                <w:right w:val="none" w:sz="0" w:space="0" w:color="auto"/>
              </w:divBdr>
            </w:div>
            <w:div w:id="1844473841">
              <w:marLeft w:val="0"/>
              <w:marRight w:val="0"/>
              <w:marTop w:val="0"/>
              <w:marBottom w:val="0"/>
              <w:divBdr>
                <w:top w:val="none" w:sz="0" w:space="0" w:color="auto"/>
                <w:left w:val="none" w:sz="0" w:space="0" w:color="auto"/>
                <w:bottom w:val="none" w:sz="0" w:space="0" w:color="auto"/>
                <w:right w:val="none" w:sz="0" w:space="0" w:color="auto"/>
              </w:divBdr>
            </w:div>
            <w:div w:id="630863990">
              <w:marLeft w:val="0"/>
              <w:marRight w:val="0"/>
              <w:marTop w:val="0"/>
              <w:marBottom w:val="0"/>
              <w:divBdr>
                <w:top w:val="none" w:sz="0" w:space="0" w:color="auto"/>
                <w:left w:val="none" w:sz="0" w:space="0" w:color="auto"/>
                <w:bottom w:val="none" w:sz="0" w:space="0" w:color="auto"/>
                <w:right w:val="none" w:sz="0" w:space="0" w:color="auto"/>
              </w:divBdr>
            </w:div>
            <w:div w:id="432365233">
              <w:marLeft w:val="0"/>
              <w:marRight w:val="0"/>
              <w:marTop w:val="0"/>
              <w:marBottom w:val="0"/>
              <w:divBdr>
                <w:top w:val="none" w:sz="0" w:space="0" w:color="auto"/>
                <w:left w:val="none" w:sz="0" w:space="0" w:color="auto"/>
                <w:bottom w:val="none" w:sz="0" w:space="0" w:color="auto"/>
                <w:right w:val="none" w:sz="0" w:space="0" w:color="auto"/>
              </w:divBdr>
            </w:div>
            <w:div w:id="1078746844">
              <w:marLeft w:val="0"/>
              <w:marRight w:val="0"/>
              <w:marTop w:val="0"/>
              <w:marBottom w:val="0"/>
              <w:divBdr>
                <w:top w:val="none" w:sz="0" w:space="0" w:color="auto"/>
                <w:left w:val="none" w:sz="0" w:space="0" w:color="auto"/>
                <w:bottom w:val="none" w:sz="0" w:space="0" w:color="auto"/>
                <w:right w:val="none" w:sz="0" w:space="0" w:color="auto"/>
              </w:divBdr>
            </w:div>
            <w:div w:id="1397707814">
              <w:marLeft w:val="0"/>
              <w:marRight w:val="0"/>
              <w:marTop w:val="0"/>
              <w:marBottom w:val="0"/>
              <w:divBdr>
                <w:top w:val="none" w:sz="0" w:space="0" w:color="auto"/>
                <w:left w:val="none" w:sz="0" w:space="0" w:color="auto"/>
                <w:bottom w:val="none" w:sz="0" w:space="0" w:color="auto"/>
                <w:right w:val="none" w:sz="0" w:space="0" w:color="auto"/>
              </w:divBdr>
            </w:div>
            <w:div w:id="1617105262">
              <w:marLeft w:val="0"/>
              <w:marRight w:val="0"/>
              <w:marTop w:val="0"/>
              <w:marBottom w:val="0"/>
              <w:divBdr>
                <w:top w:val="none" w:sz="0" w:space="0" w:color="auto"/>
                <w:left w:val="none" w:sz="0" w:space="0" w:color="auto"/>
                <w:bottom w:val="none" w:sz="0" w:space="0" w:color="auto"/>
                <w:right w:val="none" w:sz="0" w:space="0" w:color="auto"/>
              </w:divBdr>
            </w:div>
            <w:div w:id="1161890807">
              <w:marLeft w:val="0"/>
              <w:marRight w:val="0"/>
              <w:marTop w:val="0"/>
              <w:marBottom w:val="0"/>
              <w:divBdr>
                <w:top w:val="none" w:sz="0" w:space="0" w:color="auto"/>
                <w:left w:val="none" w:sz="0" w:space="0" w:color="auto"/>
                <w:bottom w:val="none" w:sz="0" w:space="0" w:color="auto"/>
                <w:right w:val="none" w:sz="0" w:space="0" w:color="auto"/>
              </w:divBdr>
            </w:div>
            <w:div w:id="389038626">
              <w:marLeft w:val="0"/>
              <w:marRight w:val="0"/>
              <w:marTop w:val="0"/>
              <w:marBottom w:val="0"/>
              <w:divBdr>
                <w:top w:val="none" w:sz="0" w:space="0" w:color="auto"/>
                <w:left w:val="none" w:sz="0" w:space="0" w:color="auto"/>
                <w:bottom w:val="none" w:sz="0" w:space="0" w:color="auto"/>
                <w:right w:val="none" w:sz="0" w:space="0" w:color="auto"/>
              </w:divBdr>
            </w:div>
            <w:div w:id="934940148">
              <w:marLeft w:val="0"/>
              <w:marRight w:val="0"/>
              <w:marTop w:val="0"/>
              <w:marBottom w:val="0"/>
              <w:divBdr>
                <w:top w:val="none" w:sz="0" w:space="0" w:color="auto"/>
                <w:left w:val="none" w:sz="0" w:space="0" w:color="auto"/>
                <w:bottom w:val="none" w:sz="0" w:space="0" w:color="auto"/>
                <w:right w:val="none" w:sz="0" w:space="0" w:color="auto"/>
              </w:divBdr>
            </w:div>
            <w:div w:id="1584753865">
              <w:marLeft w:val="0"/>
              <w:marRight w:val="0"/>
              <w:marTop w:val="0"/>
              <w:marBottom w:val="0"/>
              <w:divBdr>
                <w:top w:val="none" w:sz="0" w:space="0" w:color="auto"/>
                <w:left w:val="none" w:sz="0" w:space="0" w:color="auto"/>
                <w:bottom w:val="none" w:sz="0" w:space="0" w:color="auto"/>
                <w:right w:val="none" w:sz="0" w:space="0" w:color="auto"/>
              </w:divBdr>
            </w:div>
            <w:div w:id="213933324">
              <w:marLeft w:val="0"/>
              <w:marRight w:val="0"/>
              <w:marTop w:val="0"/>
              <w:marBottom w:val="0"/>
              <w:divBdr>
                <w:top w:val="none" w:sz="0" w:space="0" w:color="auto"/>
                <w:left w:val="none" w:sz="0" w:space="0" w:color="auto"/>
                <w:bottom w:val="none" w:sz="0" w:space="0" w:color="auto"/>
                <w:right w:val="none" w:sz="0" w:space="0" w:color="auto"/>
              </w:divBdr>
            </w:div>
            <w:div w:id="1236161842">
              <w:marLeft w:val="0"/>
              <w:marRight w:val="0"/>
              <w:marTop w:val="0"/>
              <w:marBottom w:val="0"/>
              <w:divBdr>
                <w:top w:val="none" w:sz="0" w:space="0" w:color="auto"/>
                <w:left w:val="none" w:sz="0" w:space="0" w:color="auto"/>
                <w:bottom w:val="none" w:sz="0" w:space="0" w:color="auto"/>
                <w:right w:val="none" w:sz="0" w:space="0" w:color="auto"/>
              </w:divBdr>
            </w:div>
            <w:div w:id="1887837246">
              <w:marLeft w:val="0"/>
              <w:marRight w:val="0"/>
              <w:marTop w:val="0"/>
              <w:marBottom w:val="0"/>
              <w:divBdr>
                <w:top w:val="none" w:sz="0" w:space="0" w:color="auto"/>
                <w:left w:val="none" w:sz="0" w:space="0" w:color="auto"/>
                <w:bottom w:val="none" w:sz="0" w:space="0" w:color="auto"/>
                <w:right w:val="none" w:sz="0" w:space="0" w:color="auto"/>
              </w:divBdr>
            </w:div>
            <w:div w:id="268970253">
              <w:marLeft w:val="0"/>
              <w:marRight w:val="0"/>
              <w:marTop w:val="0"/>
              <w:marBottom w:val="0"/>
              <w:divBdr>
                <w:top w:val="none" w:sz="0" w:space="0" w:color="auto"/>
                <w:left w:val="none" w:sz="0" w:space="0" w:color="auto"/>
                <w:bottom w:val="none" w:sz="0" w:space="0" w:color="auto"/>
                <w:right w:val="none" w:sz="0" w:space="0" w:color="auto"/>
              </w:divBdr>
            </w:div>
            <w:div w:id="1527788896">
              <w:marLeft w:val="0"/>
              <w:marRight w:val="0"/>
              <w:marTop w:val="0"/>
              <w:marBottom w:val="0"/>
              <w:divBdr>
                <w:top w:val="none" w:sz="0" w:space="0" w:color="auto"/>
                <w:left w:val="none" w:sz="0" w:space="0" w:color="auto"/>
                <w:bottom w:val="none" w:sz="0" w:space="0" w:color="auto"/>
                <w:right w:val="none" w:sz="0" w:space="0" w:color="auto"/>
              </w:divBdr>
            </w:div>
            <w:div w:id="1034306436">
              <w:marLeft w:val="0"/>
              <w:marRight w:val="0"/>
              <w:marTop w:val="0"/>
              <w:marBottom w:val="0"/>
              <w:divBdr>
                <w:top w:val="none" w:sz="0" w:space="0" w:color="auto"/>
                <w:left w:val="none" w:sz="0" w:space="0" w:color="auto"/>
                <w:bottom w:val="none" w:sz="0" w:space="0" w:color="auto"/>
                <w:right w:val="none" w:sz="0" w:space="0" w:color="auto"/>
              </w:divBdr>
            </w:div>
            <w:div w:id="723063253">
              <w:marLeft w:val="0"/>
              <w:marRight w:val="0"/>
              <w:marTop w:val="0"/>
              <w:marBottom w:val="0"/>
              <w:divBdr>
                <w:top w:val="none" w:sz="0" w:space="0" w:color="auto"/>
                <w:left w:val="none" w:sz="0" w:space="0" w:color="auto"/>
                <w:bottom w:val="none" w:sz="0" w:space="0" w:color="auto"/>
                <w:right w:val="none" w:sz="0" w:space="0" w:color="auto"/>
              </w:divBdr>
            </w:div>
            <w:div w:id="637421425">
              <w:marLeft w:val="0"/>
              <w:marRight w:val="0"/>
              <w:marTop w:val="0"/>
              <w:marBottom w:val="0"/>
              <w:divBdr>
                <w:top w:val="none" w:sz="0" w:space="0" w:color="auto"/>
                <w:left w:val="none" w:sz="0" w:space="0" w:color="auto"/>
                <w:bottom w:val="none" w:sz="0" w:space="0" w:color="auto"/>
                <w:right w:val="none" w:sz="0" w:space="0" w:color="auto"/>
              </w:divBdr>
            </w:div>
            <w:div w:id="1168325552">
              <w:marLeft w:val="0"/>
              <w:marRight w:val="0"/>
              <w:marTop w:val="0"/>
              <w:marBottom w:val="0"/>
              <w:divBdr>
                <w:top w:val="none" w:sz="0" w:space="0" w:color="auto"/>
                <w:left w:val="none" w:sz="0" w:space="0" w:color="auto"/>
                <w:bottom w:val="none" w:sz="0" w:space="0" w:color="auto"/>
                <w:right w:val="none" w:sz="0" w:space="0" w:color="auto"/>
              </w:divBdr>
            </w:div>
            <w:div w:id="1475484099">
              <w:marLeft w:val="0"/>
              <w:marRight w:val="0"/>
              <w:marTop w:val="0"/>
              <w:marBottom w:val="0"/>
              <w:divBdr>
                <w:top w:val="none" w:sz="0" w:space="0" w:color="auto"/>
                <w:left w:val="none" w:sz="0" w:space="0" w:color="auto"/>
                <w:bottom w:val="none" w:sz="0" w:space="0" w:color="auto"/>
                <w:right w:val="none" w:sz="0" w:space="0" w:color="auto"/>
              </w:divBdr>
            </w:div>
            <w:div w:id="1473137348">
              <w:marLeft w:val="0"/>
              <w:marRight w:val="0"/>
              <w:marTop w:val="0"/>
              <w:marBottom w:val="0"/>
              <w:divBdr>
                <w:top w:val="none" w:sz="0" w:space="0" w:color="auto"/>
                <w:left w:val="none" w:sz="0" w:space="0" w:color="auto"/>
                <w:bottom w:val="none" w:sz="0" w:space="0" w:color="auto"/>
                <w:right w:val="none" w:sz="0" w:space="0" w:color="auto"/>
              </w:divBdr>
            </w:div>
            <w:div w:id="1832332878">
              <w:marLeft w:val="0"/>
              <w:marRight w:val="0"/>
              <w:marTop w:val="0"/>
              <w:marBottom w:val="0"/>
              <w:divBdr>
                <w:top w:val="none" w:sz="0" w:space="0" w:color="auto"/>
                <w:left w:val="none" w:sz="0" w:space="0" w:color="auto"/>
                <w:bottom w:val="none" w:sz="0" w:space="0" w:color="auto"/>
                <w:right w:val="none" w:sz="0" w:space="0" w:color="auto"/>
              </w:divBdr>
            </w:div>
            <w:div w:id="106583391">
              <w:marLeft w:val="0"/>
              <w:marRight w:val="0"/>
              <w:marTop w:val="0"/>
              <w:marBottom w:val="0"/>
              <w:divBdr>
                <w:top w:val="none" w:sz="0" w:space="0" w:color="auto"/>
                <w:left w:val="none" w:sz="0" w:space="0" w:color="auto"/>
                <w:bottom w:val="none" w:sz="0" w:space="0" w:color="auto"/>
                <w:right w:val="none" w:sz="0" w:space="0" w:color="auto"/>
              </w:divBdr>
            </w:div>
            <w:div w:id="1058241514">
              <w:marLeft w:val="0"/>
              <w:marRight w:val="0"/>
              <w:marTop w:val="0"/>
              <w:marBottom w:val="0"/>
              <w:divBdr>
                <w:top w:val="none" w:sz="0" w:space="0" w:color="auto"/>
                <w:left w:val="none" w:sz="0" w:space="0" w:color="auto"/>
                <w:bottom w:val="none" w:sz="0" w:space="0" w:color="auto"/>
                <w:right w:val="none" w:sz="0" w:space="0" w:color="auto"/>
              </w:divBdr>
            </w:div>
            <w:div w:id="1827361819">
              <w:marLeft w:val="0"/>
              <w:marRight w:val="0"/>
              <w:marTop w:val="0"/>
              <w:marBottom w:val="0"/>
              <w:divBdr>
                <w:top w:val="none" w:sz="0" w:space="0" w:color="auto"/>
                <w:left w:val="none" w:sz="0" w:space="0" w:color="auto"/>
                <w:bottom w:val="none" w:sz="0" w:space="0" w:color="auto"/>
                <w:right w:val="none" w:sz="0" w:space="0" w:color="auto"/>
              </w:divBdr>
            </w:div>
            <w:div w:id="543642334">
              <w:marLeft w:val="0"/>
              <w:marRight w:val="0"/>
              <w:marTop w:val="0"/>
              <w:marBottom w:val="0"/>
              <w:divBdr>
                <w:top w:val="none" w:sz="0" w:space="0" w:color="auto"/>
                <w:left w:val="none" w:sz="0" w:space="0" w:color="auto"/>
                <w:bottom w:val="none" w:sz="0" w:space="0" w:color="auto"/>
                <w:right w:val="none" w:sz="0" w:space="0" w:color="auto"/>
              </w:divBdr>
            </w:div>
            <w:div w:id="561064016">
              <w:marLeft w:val="0"/>
              <w:marRight w:val="0"/>
              <w:marTop w:val="0"/>
              <w:marBottom w:val="0"/>
              <w:divBdr>
                <w:top w:val="none" w:sz="0" w:space="0" w:color="auto"/>
                <w:left w:val="none" w:sz="0" w:space="0" w:color="auto"/>
                <w:bottom w:val="none" w:sz="0" w:space="0" w:color="auto"/>
                <w:right w:val="none" w:sz="0" w:space="0" w:color="auto"/>
              </w:divBdr>
            </w:div>
            <w:div w:id="617760890">
              <w:marLeft w:val="0"/>
              <w:marRight w:val="0"/>
              <w:marTop w:val="0"/>
              <w:marBottom w:val="0"/>
              <w:divBdr>
                <w:top w:val="none" w:sz="0" w:space="0" w:color="auto"/>
                <w:left w:val="none" w:sz="0" w:space="0" w:color="auto"/>
                <w:bottom w:val="none" w:sz="0" w:space="0" w:color="auto"/>
                <w:right w:val="none" w:sz="0" w:space="0" w:color="auto"/>
              </w:divBdr>
            </w:div>
            <w:div w:id="382296703">
              <w:marLeft w:val="0"/>
              <w:marRight w:val="0"/>
              <w:marTop w:val="0"/>
              <w:marBottom w:val="0"/>
              <w:divBdr>
                <w:top w:val="none" w:sz="0" w:space="0" w:color="auto"/>
                <w:left w:val="none" w:sz="0" w:space="0" w:color="auto"/>
                <w:bottom w:val="none" w:sz="0" w:space="0" w:color="auto"/>
                <w:right w:val="none" w:sz="0" w:space="0" w:color="auto"/>
              </w:divBdr>
            </w:div>
            <w:div w:id="1088188718">
              <w:marLeft w:val="0"/>
              <w:marRight w:val="0"/>
              <w:marTop w:val="0"/>
              <w:marBottom w:val="0"/>
              <w:divBdr>
                <w:top w:val="none" w:sz="0" w:space="0" w:color="auto"/>
                <w:left w:val="none" w:sz="0" w:space="0" w:color="auto"/>
                <w:bottom w:val="none" w:sz="0" w:space="0" w:color="auto"/>
                <w:right w:val="none" w:sz="0" w:space="0" w:color="auto"/>
              </w:divBdr>
            </w:div>
            <w:div w:id="418873270">
              <w:marLeft w:val="0"/>
              <w:marRight w:val="0"/>
              <w:marTop w:val="0"/>
              <w:marBottom w:val="0"/>
              <w:divBdr>
                <w:top w:val="none" w:sz="0" w:space="0" w:color="auto"/>
                <w:left w:val="none" w:sz="0" w:space="0" w:color="auto"/>
                <w:bottom w:val="none" w:sz="0" w:space="0" w:color="auto"/>
                <w:right w:val="none" w:sz="0" w:space="0" w:color="auto"/>
              </w:divBdr>
            </w:div>
            <w:div w:id="77869195">
              <w:marLeft w:val="0"/>
              <w:marRight w:val="0"/>
              <w:marTop w:val="0"/>
              <w:marBottom w:val="0"/>
              <w:divBdr>
                <w:top w:val="none" w:sz="0" w:space="0" w:color="auto"/>
                <w:left w:val="none" w:sz="0" w:space="0" w:color="auto"/>
                <w:bottom w:val="none" w:sz="0" w:space="0" w:color="auto"/>
                <w:right w:val="none" w:sz="0" w:space="0" w:color="auto"/>
              </w:divBdr>
            </w:div>
            <w:div w:id="1291784758">
              <w:marLeft w:val="0"/>
              <w:marRight w:val="0"/>
              <w:marTop w:val="0"/>
              <w:marBottom w:val="0"/>
              <w:divBdr>
                <w:top w:val="none" w:sz="0" w:space="0" w:color="auto"/>
                <w:left w:val="none" w:sz="0" w:space="0" w:color="auto"/>
                <w:bottom w:val="none" w:sz="0" w:space="0" w:color="auto"/>
                <w:right w:val="none" w:sz="0" w:space="0" w:color="auto"/>
              </w:divBdr>
            </w:div>
            <w:div w:id="918949401">
              <w:marLeft w:val="0"/>
              <w:marRight w:val="0"/>
              <w:marTop w:val="0"/>
              <w:marBottom w:val="0"/>
              <w:divBdr>
                <w:top w:val="none" w:sz="0" w:space="0" w:color="auto"/>
                <w:left w:val="none" w:sz="0" w:space="0" w:color="auto"/>
                <w:bottom w:val="none" w:sz="0" w:space="0" w:color="auto"/>
                <w:right w:val="none" w:sz="0" w:space="0" w:color="auto"/>
              </w:divBdr>
            </w:div>
            <w:div w:id="1343822135">
              <w:marLeft w:val="0"/>
              <w:marRight w:val="0"/>
              <w:marTop w:val="0"/>
              <w:marBottom w:val="0"/>
              <w:divBdr>
                <w:top w:val="none" w:sz="0" w:space="0" w:color="auto"/>
                <w:left w:val="none" w:sz="0" w:space="0" w:color="auto"/>
                <w:bottom w:val="none" w:sz="0" w:space="0" w:color="auto"/>
                <w:right w:val="none" w:sz="0" w:space="0" w:color="auto"/>
              </w:divBdr>
            </w:div>
            <w:div w:id="1850631429">
              <w:marLeft w:val="0"/>
              <w:marRight w:val="0"/>
              <w:marTop w:val="0"/>
              <w:marBottom w:val="0"/>
              <w:divBdr>
                <w:top w:val="none" w:sz="0" w:space="0" w:color="auto"/>
                <w:left w:val="none" w:sz="0" w:space="0" w:color="auto"/>
                <w:bottom w:val="none" w:sz="0" w:space="0" w:color="auto"/>
                <w:right w:val="none" w:sz="0" w:space="0" w:color="auto"/>
              </w:divBdr>
            </w:div>
            <w:div w:id="562716042">
              <w:marLeft w:val="0"/>
              <w:marRight w:val="0"/>
              <w:marTop w:val="0"/>
              <w:marBottom w:val="0"/>
              <w:divBdr>
                <w:top w:val="none" w:sz="0" w:space="0" w:color="auto"/>
                <w:left w:val="none" w:sz="0" w:space="0" w:color="auto"/>
                <w:bottom w:val="none" w:sz="0" w:space="0" w:color="auto"/>
                <w:right w:val="none" w:sz="0" w:space="0" w:color="auto"/>
              </w:divBdr>
            </w:div>
            <w:div w:id="137772931">
              <w:marLeft w:val="0"/>
              <w:marRight w:val="0"/>
              <w:marTop w:val="0"/>
              <w:marBottom w:val="0"/>
              <w:divBdr>
                <w:top w:val="none" w:sz="0" w:space="0" w:color="auto"/>
                <w:left w:val="none" w:sz="0" w:space="0" w:color="auto"/>
                <w:bottom w:val="none" w:sz="0" w:space="0" w:color="auto"/>
                <w:right w:val="none" w:sz="0" w:space="0" w:color="auto"/>
              </w:divBdr>
            </w:div>
            <w:div w:id="641008813">
              <w:marLeft w:val="0"/>
              <w:marRight w:val="0"/>
              <w:marTop w:val="0"/>
              <w:marBottom w:val="0"/>
              <w:divBdr>
                <w:top w:val="none" w:sz="0" w:space="0" w:color="auto"/>
                <w:left w:val="none" w:sz="0" w:space="0" w:color="auto"/>
                <w:bottom w:val="none" w:sz="0" w:space="0" w:color="auto"/>
                <w:right w:val="none" w:sz="0" w:space="0" w:color="auto"/>
              </w:divBdr>
            </w:div>
            <w:div w:id="1955358679">
              <w:marLeft w:val="0"/>
              <w:marRight w:val="0"/>
              <w:marTop w:val="0"/>
              <w:marBottom w:val="0"/>
              <w:divBdr>
                <w:top w:val="none" w:sz="0" w:space="0" w:color="auto"/>
                <w:left w:val="none" w:sz="0" w:space="0" w:color="auto"/>
                <w:bottom w:val="none" w:sz="0" w:space="0" w:color="auto"/>
                <w:right w:val="none" w:sz="0" w:space="0" w:color="auto"/>
              </w:divBdr>
            </w:div>
            <w:div w:id="1119761800">
              <w:marLeft w:val="0"/>
              <w:marRight w:val="0"/>
              <w:marTop w:val="0"/>
              <w:marBottom w:val="0"/>
              <w:divBdr>
                <w:top w:val="none" w:sz="0" w:space="0" w:color="auto"/>
                <w:left w:val="none" w:sz="0" w:space="0" w:color="auto"/>
                <w:bottom w:val="none" w:sz="0" w:space="0" w:color="auto"/>
                <w:right w:val="none" w:sz="0" w:space="0" w:color="auto"/>
              </w:divBdr>
            </w:div>
            <w:div w:id="721636200">
              <w:marLeft w:val="0"/>
              <w:marRight w:val="0"/>
              <w:marTop w:val="0"/>
              <w:marBottom w:val="0"/>
              <w:divBdr>
                <w:top w:val="none" w:sz="0" w:space="0" w:color="auto"/>
                <w:left w:val="none" w:sz="0" w:space="0" w:color="auto"/>
                <w:bottom w:val="none" w:sz="0" w:space="0" w:color="auto"/>
                <w:right w:val="none" w:sz="0" w:space="0" w:color="auto"/>
              </w:divBdr>
            </w:div>
            <w:div w:id="1973367199">
              <w:marLeft w:val="0"/>
              <w:marRight w:val="0"/>
              <w:marTop w:val="0"/>
              <w:marBottom w:val="0"/>
              <w:divBdr>
                <w:top w:val="none" w:sz="0" w:space="0" w:color="auto"/>
                <w:left w:val="none" w:sz="0" w:space="0" w:color="auto"/>
                <w:bottom w:val="none" w:sz="0" w:space="0" w:color="auto"/>
                <w:right w:val="none" w:sz="0" w:space="0" w:color="auto"/>
              </w:divBdr>
            </w:div>
            <w:div w:id="1149522095">
              <w:marLeft w:val="0"/>
              <w:marRight w:val="0"/>
              <w:marTop w:val="0"/>
              <w:marBottom w:val="0"/>
              <w:divBdr>
                <w:top w:val="none" w:sz="0" w:space="0" w:color="auto"/>
                <w:left w:val="none" w:sz="0" w:space="0" w:color="auto"/>
                <w:bottom w:val="none" w:sz="0" w:space="0" w:color="auto"/>
                <w:right w:val="none" w:sz="0" w:space="0" w:color="auto"/>
              </w:divBdr>
            </w:div>
            <w:div w:id="2010058288">
              <w:marLeft w:val="0"/>
              <w:marRight w:val="0"/>
              <w:marTop w:val="0"/>
              <w:marBottom w:val="0"/>
              <w:divBdr>
                <w:top w:val="none" w:sz="0" w:space="0" w:color="auto"/>
                <w:left w:val="none" w:sz="0" w:space="0" w:color="auto"/>
                <w:bottom w:val="none" w:sz="0" w:space="0" w:color="auto"/>
                <w:right w:val="none" w:sz="0" w:space="0" w:color="auto"/>
              </w:divBdr>
            </w:div>
            <w:div w:id="1464469238">
              <w:marLeft w:val="0"/>
              <w:marRight w:val="0"/>
              <w:marTop w:val="0"/>
              <w:marBottom w:val="0"/>
              <w:divBdr>
                <w:top w:val="none" w:sz="0" w:space="0" w:color="auto"/>
                <w:left w:val="none" w:sz="0" w:space="0" w:color="auto"/>
                <w:bottom w:val="none" w:sz="0" w:space="0" w:color="auto"/>
                <w:right w:val="none" w:sz="0" w:space="0" w:color="auto"/>
              </w:divBdr>
            </w:div>
            <w:div w:id="599921267">
              <w:marLeft w:val="0"/>
              <w:marRight w:val="0"/>
              <w:marTop w:val="0"/>
              <w:marBottom w:val="0"/>
              <w:divBdr>
                <w:top w:val="none" w:sz="0" w:space="0" w:color="auto"/>
                <w:left w:val="none" w:sz="0" w:space="0" w:color="auto"/>
                <w:bottom w:val="none" w:sz="0" w:space="0" w:color="auto"/>
                <w:right w:val="none" w:sz="0" w:space="0" w:color="auto"/>
              </w:divBdr>
            </w:div>
            <w:div w:id="1109395880">
              <w:marLeft w:val="0"/>
              <w:marRight w:val="0"/>
              <w:marTop w:val="0"/>
              <w:marBottom w:val="0"/>
              <w:divBdr>
                <w:top w:val="none" w:sz="0" w:space="0" w:color="auto"/>
                <w:left w:val="none" w:sz="0" w:space="0" w:color="auto"/>
                <w:bottom w:val="none" w:sz="0" w:space="0" w:color="auto"/>
                <w:right w:val="none" w:sz="0" w:space="0" w:color="auto"/>
              </w:divBdr>
            </w:div>
            <w:div w:id="1782799517">
              <w:marLeft w:val="0"/>
              <w:marRight w:val="0"/>
              <w:marTop w:val="0"/>
              <w:marBottom w:val="0"/>
              <w:divBdr>
                <w:top w:val="none" w:sz="0" w:space="0" w:color="auto"/>
                <w:left w:val="none" w:sz="0" w:space="0" w:color="auto"/>
                <w:bottom w:val="none" w:sz="0" w:space="0" w:color="auto"/>
                <w:right w:val="none" w:sz="0" w:space="0" w:color="auto"/>
              </w:divBdr>
            </w:div>
            <w:div w:id="552036973">
              <w:marLeft w:val="0"/>
              <w:marRight w:val="0"/>
              <w:marTop w:val="0"/>
              <w:marBottom w:val="0"/>
              <w:divBdr>
                <w:top w:val="none" w:sz="0" w:space="0" w:color="auto"/>
                <w:left w:val="none" w:sz="0" w:space="0" w:color="auto"/>
                <w:bottom w:val="none" w:sz="0" w:space="0" w:color="auto"/>
                <w:right w:val="none" w:sz="0" w:space="0" w:color="auto"/>
              </w:divBdr>
            </w:div>
            <w:div w:id="2057243117">
              <w:marLeft w:val="0"/>
              <w:marRight w:val="0"/>
              <w:marTop w:val="0"/>
              <w:marBottom w:val="0"/>
              <w:divBdr>
                <w:top w:val="none" w:sz="0" w:space="0" w:color="auto"/>
                <w:left w:val="none" w:sz="0" w:space="0" w:color="auto"/>
                <w:bottom w:val="none" w:sz="0" w:space="0" w:color="auto"/>
                <w:right w:val="none" w:sz="0" w:space="0" w:color="auto"/>
              </w:divBdr>
            </w:div>
            <w:div w:id="1562403696">
              <w:marLeft w:val="0"/>
              <w:marRight w:val="0"/>
              <w:marTop w:val="0"/>
              <w:marBottom w:val="0"/>
              <w:divBdr>
                <w:top w:val="none" w:sz="0" w:space="0" w:color="auto"/>
                <w:left w:val="none" w:sz="0" w:space="0" w:color="auto"/>
                <w:bottom w:val="none" w:sz="0" w:space="0" w:color="auto"/>
                <w:right w:val="none" w:sz="0" w:space="0" w:color="auto"/>
              </w:divBdr>
            </w:div>
            <w:div w:id="1923635291">
              <w:marLeft w:val="0"/>
              <w:marRight w:val="0"/>
              <w:marTop w:val="0"/>
              <w:marBottom w:val="0"/>
              <w:divBdr>
                <w:top w:val="none" w:sz="0" w:space="0" w:color="auto"/>
                <w:left w:val="none" w:sz="0" w:space="0" w:color="auto"/>
                <w:bottom w:val="none" w:sz="0" w:space="0" w:color="auto"/>
                <w:right w:val="none" w:sz="0" w:space="0" w:color="auto"/>
              </w:divBdr>
            </w:div>
            <w:div w:id="1146896523">
              <w:marLeft w:val="0"/>
              <w:marRight w:val="0"/>
              <w:marTop w:val="0"/>
              <w:marBottom w:val="0"/>
              <w:divBdr>
                <w:top w:val="none" w:sz="0" w:space="0" w:color="auto"/>
                <w:left w:val="none" w:sz="0" w:space="0" w:color="auto"/>
                <w:bottom w:val="none" w:sz="0" w:space="0" w:color="auto"/>
                <w:right w:val="none" w:sz="0" w:space="0" w:color="auto"/>
              </w:divBdr>
            </w:div>
            <w:div w:id="719938055">
              <w:marLeft w:val="0"/>
              <w:marRight w:val="0"/>
              <w:marTop w:val="0"/>
              <w:marBottom w:val="0"/>
              <w:divBdr>
                <w:top w:val="none" w:sz="0" w:space="0" w:color="auto"/>
                <w:left w:val="none" w:sz="0" w:space="0" w:color="auto"/>
                <w:bottom w:val="none" w:sz="0" w:space="0" w:color="auto"/>
                <w:right w:val="none" w:sz="0" w:space="0" w:color="auto"/>
              </w:divBdr>
            </w:div>
            <w:div w:id="1380126263">
              <w:marLeft w:val="0"/>
              <w:marRight w:val="0"/>
              <w:marTop w:val="0"/>
              <w:marBottom w:val="0"/>
              <w:divBdr>
                <w:top w:val="none" w:sz="0" w:space="0" w:color="auto"/>
                <w:left w:val="none" w:sz="0" w:space="0" w:color="auto"/>
                <w:bottom w:val="none" w:sz="0" w:space="0" w:color="auto"/>
                <w:right w:val="none" w:sz="0" w:space="0" w:color="auto"/>
              </w:divBdr>
            </w:div>
            <w:div w:id="1479228367">
              <w:marLeft w:val="0"/>
              <w:marRight w:val="0"/>
              <w:marTop w:val="0"/>
              <w:marBottom w:val="0"/>
              <w:divBdr>
                <w:top w:val="none" w:sz="0" w:space="0" w:color="auto"/>
                <w:left w:val="none" w:sz="0" w:space="0" w:color="auto"/>
                <w:bottom w:val="none" w:sz="0" w:space="0" w:color="auto"/>
                <w:right w:val="none" w:sz="0" w:space="0" w:color="auto"/>
              </w:divBdr>
            </w:div>
            <w:div w:id="341318621">
              <w:marLeft w:val="0"/>
              <w:marRight w:val="0"/>
              <w:marTop w:val="0"/>
              <w:marBottom w:val="0"/>
              <w:divBdr>
                <w:top w:val="none" w:sz="0" w:space="0" w:color="auto"/>
                <w:left w:val="none" w:sz="0" w:space="0" w:color="auto"/>
                <w:bottom w:val="none" w:sz="0" w:space="0" w:color="auto"/>
                <w:right w:val="none" w:sz="0" w:space="0" w:color="auto"/>
              </w:divBdr>
            </w:div>
            <w:div w:id="35013977">
              <w:marLeft w:val="0"/>
              <w:marRight w:val="0"/>
              <w:marTop w:val="0"/>
              <w:marBottom w:val="0"/>
              <w:divBdr>
                <w:top w:val="none" w:sz="0" w:space="0" w:color="auto"/>
                <w:left w:val="none" w:sz="0" w:space="0" w:color="auto"/>
                <w:bottom w:val="none" w:sz="0" w:space="0" w:color="auto"/>
                <w:right w:val="none" w:sz="0" w:space="0" w:color="auto"/>
              </w:divBdr>
            </w:div>
            <w:div w:id="2072846534">
              <w:marLeft w:val="0"/>
              <w:marRight w:val="0"/>
              <w:marTop w:val="0"/>
              <w:marBottom w:val="0"/>
              <w:divBdr>
                <w:top w:val="none" w:sz="0" w:space="0" w:color="auto"/>
                <w:left w:val="none" w:sz="0" w:space="0" w:color="auto"/>
                <w:bottom w:val="none" w:sz="0" w:space="0" w:color="auto"/>
                <w:right w:val="none" w:sz="0" w:space="0" w:color="auto"/>
              </w:divBdr>
            </w:div>
            <w:div w:id="1767267789">
              <w:marLeft w:val="0"/>
              <w:marRight w:val="0"/>
              <w:marTop w:val="0"/>
              <w:marBottom w:val="0"/>
              <w:divBdr>
                <w:top w:val="none" w:sz="0" w:space="0" w:color="auto"/>
                <w:left w:val="none" w:sz="0" w:space="0" w:color="auto"/>
                <w:bottom w:val="none" w:sz="0" w:space="0" w:color="auto"/>
                <w:right w:val="none" w:sz="0" w:space="0" w:color="auto"/>
              </w:divBdr>
            </w:div>
            <w:div w:id="449789112">
              <w:marLeft w:val="0"/>
              <w:marRight w:val="0"/>
              <w:marTop w:val="0"/>
              <w:marBottom w:val="0"/>
              <w:divBdr>
                <w:top w:val="none" w:sz="0" w:space="0" w:color="auto"/>
                <w:left w:val="none" w:sz="0" w:space="0" w:color="auto"/>
                <w:bottom w:val="none" w:sz="0" w:space="0" w:color="auto"/>
                <w:right w:val="none" w:sz="0" w:space="0" w:color="auto"/>
              </w:divBdr>
            </w:div>
            <w:div w:id="1989674962">
              <w:marLeft w:val="0"/>
              <w:marRight w:val="0"/>
              <w:marTop w:val="0"/>
              <w:marBottom w:val="0"/>
              <w:divBdr>
                <w:top w:val="none" w:sz="0" w:space="0" w:color="auto"/>
                <w:left w:val="none" w:sz="0" w:space="0" w:color="auto"/>
                <w:bottom w:val="none" w:sz="0" w:space="0" w:color="auto"/>
                <w:right w:val="none" w:sz="0" w:space="0" w:color="auto"/>
              </w:divBdr>
            </w:div>
            <w:div w:id="2083529724">
              <w:marLeft w:val="0"/>
              <w:marRight w:val="0"/>
              <w:marTop w:val="0"/>
              <w:marBottom w:val="0"/>
              <w:divBdr>
                <w:top w:val="none" w:sz="0" w:space="0" w:color="auto"/>
                <w:left w:val="none" w:sz="0" w:space="0" w:color="auto"/>
                <w:bottom w:val="none" w:sz="0" w:space="0" w:color="auto"/>
                <w:right w:val="none" w:sz="0" w:space="0" w:color="auto"/>
              </w:divBdr>
            </w:div>
            <w:div w:id="100612816">
              <w:marLeft w:val="0"/>
              <w:marRight w:val="0"/>
              <w:marTop w:val="0"/>
              <w:marBottom w:val="0"/>
              <w:divBdr>
                <w:top w:val="none" w:sz="0" w:space="0" w:color="auto"/>
                <w:left w:val="none" w:sz="0" w:space="0" w:color="auto"/>
                <w:bottom w:val="none" w:sz="0" w:space="0" w:color="auto"/>
                <w:right w:val="none" w:sz="0" w:space="0" w:color="auto"/>
              </w:divBdr>
            </w:div>
            <w:div w:id="1263218159">
              <w:marLeft w:val="0"/>
              <w:marRight w:val="0"/>
              <w:marTop w:val="0"/>
              <w:marBottom w:val="0"/>
              <w:divBdr>
                <w:top w:val="none" w:sz="0" w:space="0" w:color="auto"/>
                <w:left w:val="none" w:sz="0" w:space="0" w:color="auto"/>
                <w:bottom w:val="none" w:sz="0" w:space="0" w:color="auto"/>
                <w:right w:val="none" w:sz="0" w:space="0" w:color="auto"/>
              </w:divBdr>
            </w:div>
            <w:div w:id="826289767">
              <w:marLeft w:val="0"/>
              <w:marRight w:val="0"/>
              <w:marTop w:val="0"/>
              <w:marBottom w:val="0"/>
              <w:divBdr>
                <w:top w:val="none" w:sz="0" w:space="0" w:color="auto"/>
                <w:left w:val="none" w:sz="0" w:space="0" w:color="auto"/>
                <w:bottom w:val="none" w:sz="0" w:space="0" w:color="auto"/>
                <w:right w:val="none" w:sz="0" w:space="0" w:color="auto"/>
              </w:divBdr>
            </w:div>
            <w:div w:id="1013461337">
              <w:marLeft w:val="0"/>
              <w:marRight w:val="0"/>
              <w:marTop w:val="0"/>
              <w:marBottom w:val="0"/>
              <w:divBdr>
                <w:top w:val="none" w:sz="0" w:space="0" w:color="auto"/>
                <w:left w:val="none" w:sz="0" w:space="0" w:color="auto"/>
                <w:bottom w:val="none" w:sz="0" w:space="0" w:color="auto"/>
                <w:right w:val="none" w:sz="0" w:space="0" w:color="auto"/>
              </w:divBdr>
            </w:div>
            <w:div w:id="1069302561">
              <w:marLeft w:val="0"/>
              <w:marRight w:val="0"/>
              <w:marTop w:val="0"/>
              <w:marBottom w:val="0"/>
              <w:divBdr>
                <w:top w:val="none" w:sz="0" w:space="0" w:color="auto"/>
                <w:left w:val="none" w:sz="0" w:space="0" w:color="auto"/>
                <w:bottom w:val="none" w:sz="0" w:space="0" w:color="auto"/>
                <w:right w:val="none" w:sz="0" w:space="0" w:color="auto"/>
              </w:divBdr>
            </w:div>
            <w:div w:id="1551919570">
              <w:marLeft w:val="0"/>
              <w:marRight w:val="0"/>
              <w:marTop w:val="0"/>
              <w:marBottom w:val="0"/>
              <w:divBdr>
                <w:top w:val="none" w:sz="0" w:space="0" w:color="auto"/>
                <w:left w:val="none" w:sz="0" w:space="0" w:color="auto"/>
                <w:bottom w:val="none" w:sz="0" w:space="0" w:color="auto"/>
                <w:right w:val="none" w:sz="0" w:space="0" w:color="auto"/>
              </w:divBdr>
            </w:div>
            <w:div w:id="1384208217">
              <w:marLeft w:val="0"/>
              <w:marRight w:val="0"/>
              <w:marTop w:val="0"/>
              <w:marBottom w:val="0"/>
              <w:divBdr>
                <w:top w:val="none" w:sz="0" w:space="0" w:color="auto"/>
                <w:left w:val="none" w:sz="0" w:space="0" w:color="auto"/>
                <w:bottom w:val="none" w:sz="0" w:space="0" w:color="auto"/>
                <w:right w:val="none" w:sz="0" w:space="0" w:color="auto"/>
              </w:divBdr>
            </w:div>
            <w:div w:id="575823986">
              <w:marLeft w:val="0"/>
              <w:marRight w:val="0"/>
              <w:marTop w:val="0"/>
              <w:marBottom w:val="0"/>
              <w:divBdr>
                <w:top w:val="none" w:sz="0" w:space="0" w:color="auto"/>
                <w:left w:val="none" w:sz="0" w:space="0" w:color="auto"/>
                <w:bottom w:val="none" w:sz="0" w:space="0" w:color="auto"/>
                <w:right w:val="none" w:sz="0" w:space="0" w:color="auto"/>
              </w:divBdr>
            </w:div>
            <w:div w:id="701712704">
              <w:marLeft w:val="0"/>
              <w:marRight w:val="0"/>
              <w:marTop w:val="0"/>
              <w:marBottom w:val="0"/>
              <w:divBdr>
                <w:top w:val="none" w:sz="0" w:space="0" w:color="auto"/>
                <w:left w:val="none" w:sz="0" w:space="0" w:color="auto"/>
                <w:bottom w:val="none" w:sz="0" w:space="0" w:color="auto"/>
                <w:right w:val="none" w:sz="0" w:space="0" w:color="auto"/>
              </w:divBdr>
            </w:div>
            <w:div w:id="951595355">
              <w:marLeft w:val="0"/>
              <w:marRight w:val="0"/>
              <w:marTop w:val="0"/>
              <w:marBottom w:val="0"/>
              <w:divBdr>
                <w:top w:val="none" w:sz="0" w:space="0" w:color="auto"/>
                <w:left w:val="none" w:sz="0" w:space="0" w:color="auto"/>
                <w:bottom w:val="none" w:sz="0" w:space="0" w:color="auto"/>
                <w:right w:val="none" w:sz="0" w:space="0" w:color="auto"/>
              </w:divBdr>
            </w:div>
            <w:div w:id="425268896">
              <w:marLeft w:val="0"/>
              <w:marRight w:val="0"/>
              <w:marTop w:val="0"/>
              <w:marBottom w:val="0"/>
              <w:divBdr>
                <w:top w:val="none" w:sz="0" w:space="0" w:color="auto"/>
                <w:left w:val="none" w:sz="0" w:space="0" w:color="auto"/>
                <w:bottom w:val="none" w:sz="0" w:space="0" w:color="auto"/>
                <w:right w:val="none" w:sz="0" w:space="0" w:color="auto"/>
              </w:divBdr>
            </w:div>
            <w:div w:id="83109620">
              <w:marLeft w:val="0"/>
              <w:marRight w:val="0"/>
              <w:marTop w:val="0"/>
              <w:marBottom w:val="0"/>
              <w:divBdr>
                <w:top w:val="none" w:sz="0" w:space="0" w:color="auto"/>
                <w:left w:val="none" w:sz="0" w:space="0" w:color="auto"/>
                <w:bottom w:val="none" w:sz="0" w:space="0" w:color="auto"/>
                <w:right w:val="none" w:sz="0" w:space="0" w:color="auto"/>
              </w:divBdr>
            </w:div>
            <w:div w:id="1645891869">
              <w:marLeft w:val="0"/>
              <w:marRight w:val="0"/>
              <w:marTop w:val="0"/>
              <w:marBottom w:val="0"/>
              <w:divBdr>
                <w:top w:val="none" w:sz="0" w:space="0" w:color="auto"/>
                <w:left w:val="none" w:sz="0" w:space="0" w:color="auto"/>
                <w:bottom w:val="none" w:sz="0" w:space="0" w:color="auto"/>
                <w:right w:val="none" w:sz="0" w:space="0" w:color="auto"/>
              </w:divBdr>
            </w:div>
            <w:div w:id="1582637886">
              <w:marLeft w:val="0"/>
              <w:marRight w:val="0"/>
              <w:marTop w:val="0"/>
              <w:marBottom w:val="0"/>
              <w:divBdr>
                <w:top w:val="none" w:sz="0" w:space="0" w:color="auto"/>
                <w:left w:val="none" w:sz="0" w:space="0" w:color="auto"/>
                <w:bottom w:val="none" w:sz="0" w:space="0" w:color="auto"/>
                <w:right w:val="none" w:sz="0" w:space="0" w:color="auto"/>
              </w:divBdr>
            </w:div>
            <w:div w:id="533078631">
              <w:marLeft w:val="0"/>
              <w:marRight w:val="0"/>
              <w:marTop w:val="0"/>
              <w:marBottom w:val="0"/>
              <w:divBdr>
                <w:top w:val="none" w:sz="0" w:space="0" w:color="auto"/>
                <w:left w:val="none" w:sz="0" w:space="0" w:color="auto"/>
                <w:bottom w:val="none" w:sz="0" w:space="0" w:color="auto"/>
                <w:right w:val="none" w:sz="0" w:space="0" w:color="auto"/>
              </w:divBdr>
            </w:div>
            <w:div w:id="1636567654">
              <w:marLeft w:val="0"/>
              <w:marRight w:val="0"/>
              <w:marTop w:val="0"/>
              <w:marBottom w:val="0"/>
              <w:divBdr>
                <w:top w:val="none" w:sz="0" w:space="0" w:color="auto"/>
                <w:left w:val="none" w:sz="0" w:space="0" w:color="auto"/>
                <w:bottom w:val="none" w:sz="0" w:space="0" w:color="auto"/>
                <w:right w:val="none" w:sz="0" w:space="0" w:color="auto"/>
              </w:divBdr>
            </w:div>
            <w:div w:id="45106047">
              <w:marLeft w:val="0"/>
              <w:marRight w:val="0"/>
              <w:marTop w:val="0"/>
              <w:marBottom w:val="0"/>
              <w:divBdr>
                <w:top w:val="none" w:sz="0" w:space="0" w:color="auto"/>
                <w:left w:val="none" w:sz="0" w:space="0" w:color="auto"/>
                <w:bottom w:val="none" w:sz="0" w:space="0" w:color="auto"/>
                <w:right w:val="none" w:sz="0" w:space="0" w:color="auto"/>
              </w:divBdr>
            </w:div>
            <w:div w:id="1860771371">
              <w:marLeft w:val="0"/>
              <w:marRight w:val="0"/>
              <w:marTop w:val="0"/>
              <w:marBottom w:val="0"/>
              <w:divBdr>
                <w:top w:val="none" w:sz="0" w:space="0" w:color="auto"/>
                <w:left w:val="none" w:sz="0" w:space="0" w:color="auto"/>
                <w:bottom w:val="none" w:sz="0" w:space="0" w:color="auto"/>
                <w:right w:val="none" w:sz="0" w:space="0" w:color="auto"/>
              </w:divBdr>
            </w:div>
            <w:div w:id="1505706572">
              <w:marLeft w:val="0"/>
              <w:marRight w:val="0"/>
              <w:marTop w:val="0"/>
              <w:marBottom w:val="0"/>
              <w:divBdr>
                <w:top w:val="none" w:sz="0" w:space="0" w:color="auto"/>
                <w:left w:val="none" w:sz="0" w:space="0" w:color="auto"/>
                <w:bottom w:val="none" w:sz="0" w:space="0" w:color="auto"/>
                <w:right w:val="none" w:sz="0" w:space="0" w:color="auto"/>
              </w:divBdr>
            </w:div>
            <w:div w:id="1960447666">
              <w:marLeft w:val="0"/>
              <w:marRight w:val="0"/>
              <w:marTop w:val="0"/>
              <w:marBottom w:val="0"/>
              <w:divBdr>
                <w:top w:val="none" w:sz="0" w:space="0" w:color="auto"/>
                <w:left w:val="none" w:sz="0" w:space="0" w:color="auto"/>
                <w:bottom w:val="none" w:sz="0" w:space="0" w:color="auto"/>
                <w:right w:val="none" w:sz="0" w:space="0" w:color="auto"/>
              </w:divBdr>
            </w:div>
            <w:div w:id="1294486269">
              <w:marLeft w:val="0"/>
              <w:marRight w:val="0"/>
              <w:marTop w:val="0"/>
              <w:marBottom w:val="0"/>
              <w:divBdr>
                <w:top w:val="none" w:sz="0" w:space="0" w:color="auto"/>
                <w:left w:val="none" w:sz="0" w:space="0" w:color="auto"/>
                <w:bottom w:val="none" w:sz="0" w:space="0" w:color="auto"/>
                <w:right w:val="none" w:sz="0" w:space="0" w:color="auto"/>
              </w:divBdr>
            </w:div>
            <w:div w:id="1771927266">
              <w:marLeft w:val="0"/>
              <w:marRight w:val="0"/>
              <w:marTop w:val="0"/>
              <w:marBottom w:val="0"/>
              <w:divBdr>
                <w:top w:val="none" w:sz="0" w:space="0" w:color="auto"/>
                <w:left w:val="none" w:sz="0" w:space="0" w:color="auto"/>
                <w:bottom w:val="none" w:sz="0" w:space="0" w:color="auto"/>
                <w:right w:val="none" w:sz="0" w:space="0" w:color="auto"/>
              </w:divBdr>
            </w:div>
            <w:div w:id="1952207146">
              <w:marLeft w:val="0"/>
              <w:marRight w:val="0"/>
              <w:marTop w:val="0"/>
              <w:marBottom w:val="0"/>
              <w:divBdr>
                <w:top w:val="none" w:sz="0" w:space="0" w:color="auto"/>
                <w:left w:val="none" w:sz="0" w:space="0" w:color="auto"/>
                <w:bottom w:val="none" w:sz="0" w:space="0" w:color="auto"/>
                <w:right w:val="none" w:sz="0" w:space="0" w:color="auto"/>
              </w:divBdr>
            </w:div>
            <w:div w:id="1446384784">
              <w:marLeft w:val="0"/>
              <w:marRight w:val="0"/>
              <w:marTop w:val="0"/>
              <w:marBottom w:val="0"/>
              <w:divBdr>
                <w:top w:val="none" w:sz="0" w:space="0" w:color="auto"/>
                <w:left w:val="none" w:sz="0" w:space="0" w:color="auto"/>
                <w:bottom w:val="none" w:sz="0" w:space="0" w:color="auto"/>
                <w:right w:val="none" w:sz="0" w:space="0" w:color="auto"/>
              </w:divBdr>
            </w:div>
            <w:div w:id="1667391436">
              <w:marLeft w:val="0"/>
              <w:marRight w:val="0"/>
              <w:marTop w:val="0"/>
              <w:marBottom w:val="0"/>
              <w:divBdr>
                <w:top w:val="none" w:sz="0" w:space="0" w:color="auto"/>
                <w:left w:val="none" w:sz="0" w:space="0" w:color="auto"/>
                <w:bottom w:val="none" w:sz="0" w:space="0" w:color="auto"/>
                <w:right w:val="none" w:sz="0" w:space="0" w:color="auto"/>
              </w:divBdr>
            </w:div>
            <w:div w:id="842361758">
              <w:marLeft w:val="0"/>
              <w:marRight w:val="0"/>
              <w:marTop w:val="0"/>
              <w:marBottom w:val="0"/>
              <w:divBdr>
                <w:top w:val="none" w:sz="0" w:space="0" w:color="auto"/>
                <w:left w:val="none" w:sz="0" w:space="0" w:color="auto"/>
                <w:bottom w:val="none" w:sz="0" w:space="0" w:color="auto"/>
                <w:right w:val="none" w:sz="0" w:space="0" w:color="auto"/>
              </w:divBdr>
            </w:div>
            <w:div w:id="850219636">
              <w:marLeft w:val="0"/>
              <w:marRight w:val="0"/>
              <w:marTop w:val="0"/>
              <w:marBottom w:val="0"/>
              <w:divBdr>
                <w:top w:val="none" w:sz="0" w:space="0" w:color="auto"/>
                <w:left w:val="none" w:sz="0" w:space="0" w:color="auto"/>
                <w:bottom w:val="none" w:sz="0" w:space="0" w:color="auto"/>
                <w:right w:val="none" w:sz="0" w:space="0" w:color="auto"/>
              </w:divBdr>
            </w:div>
            <w:div w:id="1122265730">
              <w:marLeft w:val="0"/>
              <w:marRight w:val="0"/>
              <w:marTop w:val="0"/>
              <w:marBottom w:val="0"/>
              <w:divBdr>
                <w:top w:val="none" w:sz="0" w:space="0" w:color="auto"/>
                <w:left w:val="none" w:sz="0" w:space="0" w:color="auto"/>
                <w:bottom w:val="none" w:sz="0" w:space="0" w:color="auto"/>
                <w:right w:val="none" w:sz="0" w:space="0" w:color="auto"/>
              </w:divBdr>
            </w:div>
            <w:div w:id="658771904">
              <w:marLeft w:val="0"/>
              <w:marRight w:val="0"/>
              <w:marTop w:val="0"/>
              <w:marBottom w:val="0"/>
              <w:divBdr>
                <w:top w:val="none" w:sz="0" w:space="0" w:color="auto"/>
                <w:left w:val="none" w:sz="0" w:space="0" w:color="auto"/>
                <w:bottom w:val="none" w:sz="0" w:space="0" w:color="auto"/>
                <w:right w:val="none" w:sz="0" w:space="0" w:color="auto"/>
              </w:divBdr>
            </w:div>
            <w:div w:id="1386103614">
              <w:marLeft w:val="0"/>
              <w:marRight w:val="0"/>
              <w:marTop w:val="0"/>
              <w:marBottom w:val="0"/>
              <w:divBdr>
                <w:top w:val="none" w:sz="0" w:space="0" w:color="auto"/>
                <w:left w:val="none" w:sz="0" w:space="0" w:color="auto"/>
                <w:bottom w:val="none" w:sz="0" w:space="0" w:color="auto"/>
                <w:right w:val="none" w:sz="0" w:space="0" w:color="auto"/>
              </w:divBdr>
            </w:div>
            <w:div w:id="1189485830">
              <w:marLeft w:val="0"/>
              <w:marRight w:val="0"/>
              <w:marTop w:val="0"/>
              <w:marBottom w:val="0"/>
              <w:divBdr>
                <w:top w:val="none" w:sz="0" w:space="0" w:color="auto"/>
                <w:left w:val="none" w:sz="0" w:space="0" w:color="auto"/>
                <w:bottom w:val="none" w:sz="0" w:space="0" w:color="auto"/>
                <w:right w:val="none" w:sz="0" w:space="0" w:color="auto"/>
              </w:divBdr>
            </w:div>
            <w:div w:id="270551336">
              <w:marLeft w:val="0"/>
              <w:marRight w:val="0"/>
              <w:marTop w:val="0"/>
              <w:marBottom w:val="0"/>
              <w:divBdr>
                <w:top w:val="none" w:sz="0" w:space="0" w:color="auto"/>
                <w:left w:val="none" w:sz="0" w:space="0" w:color="auto"/>
                <w:bottom w:val="none" w:sz="0" w:space="0" w:color="auto"/>
                <w:right w:val="none" w:sz="0" w:space="0" w:color="auto"/>
              </w:divBdr>
            </w:div>
            <w:div w:id="274606640">
              <w:marLeft w:val="0"/>
              <w:marRight w:val="0"/>
              <w:marTop w:val="0"/>
              <w:marBottom w:val="0"/>
              <w:divBdr>
                <w:top w:val="none" w:sz="0" w:space="0" w:color="auto"/>
                <w:left w:val="none" w:sz="0" w:space="0" w:color="auto"/>
                <w:bottom w:val="none" w:sz="0" w:space="0" w:color="auto"/>
                <w:right w:val="none" w:sz="0" w:space="0" w:color="auto"/>
              </w:divBdr>
            </w:div>
            <w:div w:id="108397963">
              <w:marLeft w:val="0"/>
              <w:marRight w:val="0"/>
              <w:marTop w:val="0"/>
              <w:marBottom w:val="0"/>
              <w:divBdr>
                <w:top w:val="none" w:sz="0" w:space="0" w:color="auto"/>
                <w:left w:val="none" w:sz="0" w:space="0" w:color="auto"/>
                <w:bottom w:val="none" w:sz="0" w:space="0" w:color="auto"/>
                <w:right w:val="none" w:sz="0" w:space="0" w:color="auto"/>
              </w:divBdr>
            </w:div>
            <w:div w:id="951129087">
              <w:marLeft w:val="0"/>
              <w:marRight w:val="0"/>
              <w:marTop w:val="0"/>
              <w:marBottom w:val="0"/>
              <w:divBdr>
                <w:top w:val="none" w:sz="0" w:space="0" w:color="auto"/>
                <w:left w:val="none" w:sz="0" w:space="0" w:color="auto"/>
                <w:bottom w:val="none" w:sz="0" w:space="0" w:color="auto"/>
                <w:right w:val="none" w:sz="0" w:space="0" w:color="auto"/>
              </w:divBdr>
            </w:div>
            <w:div w:id="961114950">
              <w:marLeft w:val="0"/>
              <w:marRight w:val="0"/>
              <w:marTop w:val="0"/>
              <w:marBottom w:val="0"/>
              <w:divBdr>
                <w:top w:val="none" w:sz="0" w:space="0" w:color="auto"/>
                <w:left w:val="none" w:sz="0" w:space="0" w:color="auto"/>
                <w:bottom w:val="none" w:sz="0" w:space="0" w:color="auto"/>
                <w:right w:val="none" w:sz="0" w:space="0" w:color="auto"/>
              </w:divBdr>
            </w:div>
            <w:div w:id="2006860062">
              <w:marLeft w:val="0"/>
              <w:marRight w:val="0"/>
              <w:marTop w:val="0"/>
              <w:marBottom w:val="0"/>
              <w:divBdr>
                <w:top w:val="none" w:sz="0" w:space="0" w:color="auto"/>
                <w:left w:val="none" w:sz="0" w:space="0" w:color="auto"/>
                <w:bottom w:val="none" w:sz="0" w:space="0" w:color="auto"/>
                <w:right w:val="none" w:sz="0" w:space="0" w:color="auto"/>
              </w:divBdr>
            </w:div>
            <w:div w:id="946891775">
              <w:marLeft w:val="0"/>
              <w:marRight w:val="0"/>
              <w:marTop w:val="0"/>
              <w:marBottom w:val="0"/>
              <w:divBdr>
                <w:top w:val="none" w:sz="0" w:space="0" w:color="auto"/>
                <w:left w:val="none" w:sz="0" w:space="0" w:color="auto"/>
                <w:bottom w:val="none" w:sz="0" w:space="0" w:color="auto"/>
                <w:right w:val="none" w:sz="0" w:space="0" w:color="auto"/>
              </w:divBdr>
            </w:div>
            <w:div w:id="1033966319">
              <w:marLeft w:val="0"/>
              <w:marRight w:val="0"/>
              <w:marTop w:val="0"/>
              <w:marBottom w:val="0"/>
              <w:divBdr>
                <w:top w:val="none" w:sz="0" w:space="0" w:color="auto"/>
                <w:left w:val="none" w:sz="0" w:space="0" w:color="auto"/>
                <w:bottom w:val="none" w:sz="0" w:space="0" w:color="auto"/>
                <w:right w:val="none" w:sz="0" w:space="0" w:color="auto"/>
              </w:divBdr>
            </w:div>
            <w:div w:id="1690139332">
              <w:marLeft w:val="0"/>
              <w:marRight w:val="0"/>
              <w:marTop w:val="0"/>
              <w:marBottom w:val="0"/>
              <w:divBdr>
                <w:top w:val="none" w:sz="0" w:space="0" w:color="auto"/>
                <w:left w:val="none" w:sz="0" w:space="0" w:color="auto"/>
                <w:bottom w:val="none" w:sz="0" w:space="0" w:color="auto"/>
                <w:right w:val="none" w:sz="0" w:space="0" w:color="auto"/>
              </w:divBdr>
            </w:div>
            <w:div w:id="1512455228">
              <w:marLeft w:val="0"/>
              <w:marRight w:val="0"/>
              <w:marTop w:val="0"/>
              <w:marBottom w:val="0"/>
              <w:divBdr>
                <w:top w:val="none" w:sz="0" w:space="0" w:color="auto"/>
                <w:left w:val="none" w:sz="0" w:space="0" w:color="auto"/>
                <w:bottom w:val="none" w:sz="0" w:space="0" w:color="auto"/>
                <w:right w:val="none" w:sz="0" w:space="0" w:color="auto"/>
              </w:divBdr>
            </w:div>
            <w:div w:id="1441989094">
              <w:marLeft w:val="0"/>
              <w:marRight w:val="0"/>
              <w:marTop w:val="0"/>
              <w:marBottom w:val="0"/>
              <w:divBdr>
                <w:top w:val="none" w:sz="0" w:space="0" w:color="auto"/>
                <w:left w:val="none" w:sz="0" w:space="0" w:color="auto"/>
                <w:bottom w:val="none" w:sz="0" w:space="0" w:color="auto"/>
                <w:right w:val="none" w:sz="0" w:space="0" w:color="auto"/>
              </w:divBdr>
            </w:div>
            <w:div w:id="1836069346">
              <w:marLeft w:val="0"/>
              <w:marRight w:val="0"/>
              <w:marTop w:val="0"/>
              <w:marBottom w:val="0"/>
              <w:divBdr>
                <w:top w:val="none" w:sz="0" w:space="0" w:color="auto"/>
                <w:left w:val="none" w:sz="0" w:space="0" w:color="auto"/>
                <w:bottom w:val="none" w:sz="0" w:space="0" w:color="auto"/>
                <w:right w:val="none" w:sz="0" w:space="0" w:color="auto"/>
              </w:divBdr>
            </w:div>
            <w:div w:id="870801628">
              <w:marLeft w:val="0"/>
              <w:marRight w:val="0"/>
              <w:marTop w:val="0"/>
              <w:marBottom w:val="0"/>
              <w:divBdr>
                <w:top w:val="none" w:sz="0" w:space="0" w:color="auto"/>
                <w:left w:val="none" w:sz="0" w:space="0" w:color="auto"/>
                <w:bottom w:val="none" w:sz="0" w:space="0" w:color="auto"/>
                <w:right w:val="none" w:sz="0" w:space="0" w:color="auto"/>
              </w:divBdr>
            </w:div>
            <w:div w:id="253249298">
              <w:marLeft w:val="0"/>
              <w:marRight w:val="0"/>
              <w:marTop w:val="0"/>
              <w:marBottom w:val="0"/>
              <w:divBdr>
                <w:top w:val="none" w:sz="0" w:space="0" w:color="auto"/>
                <w:left w:val="none" w:sz="0" w:space="0" w:color="auto"/>
                <w:bottom w:val="none" w:sz="0" w:space="0" w:color="auto"/>
                <w:right w:val="none" w:sz="0" w:space="0" w:color="auto"/>
              </w:divBdr>
            </w:div>
            <w:div w:id="553665128">
              <w:marLeft w:val="0"/>
              <w:marRight w:val="0"/>
              <w:marTop w:val="0"/>
              <w:marBottom w:val="0"/>
              <w:divBdr>
                <w:top w:val="none" w:sz="0" w:space="0" w:color="auto"/>
                <w:left w:val="none" w:sz="0" w:space="0" w:color="auto"/>
                <w:bottom w:val="none" w:sz="0" w:space="0" w:color="auto"/>
                <w:right w:val="none" w:sz="0" w:space="0" w:color="auto"/>
              </w:divBdr>
            </w:div>
            <w:div w:id="647397079">
              <w:marLeft w:val="0"/>
              <w:marRight w:val="0"/>
              <w:marTop w:val="0"/>
              <w:marBottom w:val="0"/>
              <w:divBdr>
                <w:top w:val="none" w:sz="0" w:space="0" w:color="auto"/>
                <w:left w:val="none" w:sz="0" w:space="0" w:color="auto"/>
                <w:bottom w:val="none" w:sz="0" w:space="0" w:color="auto"/>
                <w:right w:val="none" w:sz="0" w:space="0" w:color="auto"/>
              </w:divBdr>
            </w:div>
            <w:div w:id="770590390">
              <w:marLeft w:val="0"/>
              <w:marRight w:val="0"/>
              <w:marTop w:val="0"/>
              <w:marBottom w:val="0"/>
              <w:divBdr>
                <w:top w:val="none" w:sz="0" w:space="0" w:color="auto"/>
                <w:left w:val="none" w:sz="0" w:space="0" w:color="auto"/>
                <w:bottom w:val="none" w:sz="0" w:space="0" w:color="auto"/>
                <w:right w:val="none" w:sz="0" w:space="0" w:color="auto"/>
              </w:divBdr>
            </w:div>
            <w:div w:id="1142503931">
              <w:marLeft w:val="0"/>
              <w:marRight w:val="0"/>
              <w:marTop w:val="0"/>
              <w:marBottom w:val="0"/>
              <w:divBdr>
                <w:top w:val="none" w:sz="0" w:space="0" w:color="auto"/>
                <w:left w:val="none" w:sz="0" w:space="0" w:color="auto"/>
                <w:bottom w:val="none" w:sz="0" w:space="0" w:color="auto"/>
                <w:right w:val="none" w:sz="0" w:space="0" w:color="auto"/>
              </w:divBdr>
            </w:div>
            <w:div w:id="1823500899">
              <w:marLeft w:val="0"/>
              <w:marRight w:val="0"/>
              <w:marTop w:val="0"/>
              <w:marBottom w:val="0"/>
              <w:divBdr>
                <w:top w:val="none" w:sz="0" w:space="0" w:color="auto"/>
                <w:left w:val="none" w:sz="0" w:space="0" w:color="auto"/>
                <w:bottom w:val="none" w:sz="0" w:space="0" w:color="auto"/>
                <w:right w:val="none" w:sz="0" w:space="0" w:color="auto"/>
              </w:divBdr>
            </w:div>
            <w:div w:id="145558623">
              <w:marLeft w:val="0"/>
              <w:marRight w:val="0"/>
              <w:marTop w:val="0"/>
              <w:marBottom w:val="0"/>
              <w:divBdr>
                <w:top w:val="none" w:sz="0" w:space="0" w:color="auto"/>
                <w:left w:val="none" w:sz="0" w:space="0" w:color="auto"/>
                <w:bottom w:val="none" w:sz="0" w:space="0" w:color="auto"/>
                <w:right w:val="none" w:sz="0" w:space="0" w:color="auto"/>
              </w:divBdr>
            </w:div>
            <w:div w:id="825050541">
              <w:marLeft w:val="0"/>
              <w:marRight w:val="0"/>
              <w:marTop w:val="0"/>
              <w:marBottom w:val="0"/>
              <w:divBdr>
                <w:top w:val="none" w:sz="0" w:space="0" w:color="auto"/>
                <w:left w:val="none" w:sz="0" w:space="0" w:color="auto"/>
                <w:bottom w:val="none" w:sz="0" w:space="0" w:color="auto"/>
                <w:right w:val="none" w:sz="0" w:space="0" w:color="auto"/>
              </w:divBdr>
            </w:div>
            <w:div w:id="281809551">
              <w:marLeft w:val="0"/>
              <w:marRight w:val="0"/>
              <w:marTop w:val="0"/>
              <w:marBottom w:val="0"/>
              <w:divBdr>
                <w:top w:val="none" w:sz="0" w:space="0" w:color="auto"/>
                <w:left w:val="none" w:sz="0" w:space="0" w:color="auto"/>
                <w:bottom w:val="none" w:sz="0" w:space="0" w:color="auto"/>
                <w:right w:val="none" w:sz="0" w:space="0" w:color="auto"/>
              </w:divBdr>
            </w:div>
            <w:div w:id="392391231">
              <w:marLeft w:val="0"/>
              <w:marRight w:val="0"/>
              <w:marTop w:val="0"/>
              <w:marBottom w:val="0"/>
              <w:divBdr>
                <w:top w:val="none" w:sz="0" w:space="0" w:color="auto"/>
                <w:left w:val="none" w:sz="0" w:space="0" w:color="auto"/>
                <w:bottom w:val="none" w:sz="0" w:space="0" w:color="auto"/>
                <w:right w:val="none" w:sz="0" w:space="0" w:color="auto"/>
              </w:divBdr>
            </w:div>
            <w:div w:id="529875985">
              <w:marLeft w:val="0"/>
              <w:marRight w:val="0"/>
              <w:marTop w:val="0"/>
              <w:marBottom w:val="0"/>
              <w:divBdr>
                <w:top w:val="none" w:sz="0" w:space="0" w:color="auto"/>
                <w:left w:val="none" w:sz="0" w:space="0" w:color="auto"/>
                <w:bottom w:val="none" w:sz="0" w:space="0" w:color="auto"/>
                <w:right w:val="none" w:sz="0" w:space="0" w:color="auto"/>
              </w:divBdr>
            </w:div>
            <w:div w:id="1361400116">
              <w:marLeft w:val="0"/>
              <w:marRight w:val="0"/>
              <w:marTop w:val="0"/>
              <w:marBottom w:val="0"/>
              <w:divBdr>
                <w:top w:val="none" w:sz="0" w:space="0" w:color="auto"/>
                <w:left w:val="none" w:sz="0" w:space="0" w:color="auto"/>
                <w:bottom w:val="none" w:sz="0" w:space="0" w:color="auto"/>
                <w:right w:val="none" w:sz="0" w:space="0" w:color="auto"/>
              </w:divBdr>
            </w:div>
            <w:div w:id="1797134991">
              <w:marLeft w:val="0"/>
              <w:marRight w:val="0"/>
              <w:marTop w:val="0"/>
              <w:marBottom w:val="0"/>
              <w:divBdr>
                <w:top w:val="none" w:sz="0" w:space="0" w:color="auto"/>
                <w:left w:val="none" w:sz="0" w:space="0" w:color="auto"/>
                <w:bottom w:val="none" w:sz="0" w:space="0" w:color="auto"/>
                <w:right w:val="none" w:sz="0" w:space="0" w:color="auto"/>
              </w:divBdr>
            </w:div>
            <w:div w:id="1848474018">
              <w:marLeft w:val="0"/>
              <w:marRight w:val="0"/>
              <w:marTop w:val="0"/>
              <w:marBottom w:val="0"/>
              <w:divBdr>
                <w:top w:val="none" w:sz="0" w:space="0" w:color="auto"/>
                <w:left w:val="none" w:sz="0" w:space="0" w:color="auto"/>
                <w:bottom w:val="none" w:sz="0" w:space="0" w:color="auto"/>
                <w:right w:val="none" w:sz="0" w:space="0" w:color="auto"/>
              </w:divBdr>
            </w:div>
            <w:div w:id="1879658570">
              <w:marLeft w:val="0"/>
              <w:marRight w:val="0"/>
              <w:marTop w:val="0"/>
              <w:marBottom w:val="0"/>
              <w:divBdr>
                <w:top w:val="none" w:sz="0" w:space="0" w:color="auto"/>
                <w:left w:val="none" w:sz="0" w:space="0" w:color="auto"/>
                <w:bottom w:val="none" w:sz="0" w:space="0" w:color="auto"/>
                <w:right w:val="none" w:sz="0" w:space="0" w:color="auto"/>
              </w:divBdr>
            </w:div>
            <w:div w:id="1480075658">
              <w:marLeft w:val="0"/>
              <w:marRight w:val="0"/>
              <w:marTop w:val="0"/>
              <w:marBottom w:val="0"/>
              <w:divBdr>
                <w:top w:val="none" w:sz="0" w:space="0" w:color="auto"/>
                <w:left w:val="none" w:sz="0" w:space="0" w:color="auto"/>
                <w:bottom w:val="none" w:sz="0" w:space="0" w:color="auto"/>
                <w:right w:val="none" w:sz="0" w:space="0" w:color="auto"/>
              </w:divBdr>
            </w:div>
            <w:div w:id="487551767">
              <w:marLeft w:val="0"/>
              <w:marRight w:val="0"/>
              <w:marTop w:val="0"/>
              <w:marBottom w:val="0"/>
              <w:divBdr>
                <w:top w:val="none" w:sz="0" w:space="0" w:color="auto"/>
                <w:left w:val="none" w:sz="0" w:space="0" w:color="auto"/>
                <w:bottom w:val="none" w:sz="0" w:space="0" w:color="auto"/>
                <w:right w:val="none" w:sz="0" w:space="0" w:color="auto"/>
              </w:divBdr>
            </w:div>
            <w:div w:id="1689519977">
              <w:marLeft w:val="0"/>
              <w:marRight w:val="0"/>
              <w:marTop w:val="0"/>
              <w:marBottom w:val="0"/>
              <w:divBdr>
                <w:top w:val="none" w:sz="0" w:space="0" w:color="auto"/>
                <w:left w:val="none" w:sz="0" w:space="0" w:color="auto"/>
                <w:bottom w:val="none" w:sz="0" w:space="0" w:color="auto"/>
                <w:right w:val="none" w:sz="0" w:space="0" w:color="auto"/>
              </w:divBdr>
            </w:div>
            <w:div w:id="1562057731">
              <w:marLeft w:val="0"/>
              <w:marRight w:val="0"/>
              <w:marTop w:val="0"/>
              <w:marBottom w:val="0"/>
              <w:divBdr>
                <w:top w:val="none" w:sz="0" w:space="0" w:color="auto"/>
                <w:left w:val="none" w:sz="0" w:space="0" w:color="auto"/>
                <w:bottom w:val="none" w:sz="0" w:space="0" w:color="auto"/>
                <w:right w:val="none" w:sz="0" w:space="0" w:color="auto"/>
              </w:divBdr>
            </w:div>
            <w:div w:id="475609916">
              <w:marLeft w:val="0"/>
              <w:marRight w:val="0"/>
              <w:marTop w:val="0"/>
              <w:marBottom w:val="0"/>
              <w:divBdr>
                <w:top w:val="none" w:sz="0" w:space="0" w:color="auto"/>
                <w:left w:val="none" w:sz="0" w:space="0" w:color="auto"/>
                <w:bottom w:val="none" w:sz="0" w:space="0" w:color="auto"/>
                <w:right w:val="none" w:sz="0" w:space="0" w:color="auto"/>
              </w:divBdr>
            </w:div>
            <w:div w:id="10108333">
              <w:marLeft w:val="0"/>
              <w:marRight w:val="0"/>
              <w:marTop w:val="0"/>
              <w:marBottom w:val="0"/>
              <w:divBdr>
                <w:top w:val="none" w:sz="0" w:space="0" w:color="auto"/>
                <w:left w:val="none" w:sz="0" w:space="0" w:color="auto"/>
                <w:bottom w:val="none" w:sz="0" w:space="0" w:color="auto"/>
                <w:right w:val="none" w:sz="0" w:space="0" w:color="auto"/>
              </w:divBdr>
            </w:div>
            <w:div w:id="690839983">
              <w:marLeft w:val="0"/>
              <w:marRight w:val="0"/>
              <w:marTop w:val="0"/>
              <w:marBottom w:val="0"/>
              <w:divBdr>
                <w:top w:val="none" w:sz="0" w:space="0" w:color="auto"/>
                <w:left w:val="none" w:sz="0" w:space="0" w:color="auto"/>
                <w:bottom w:val="none" w:sz="0" w:space="0" w:color="auto"/>
                <w:right w:val="none" w:sz="0" w:space="0" w:color="auto"/>
              </w:divBdr>
            </w:div>
            <w:div w:id="448747776">
              <w:marLeft w:val="0"/>
              <w:marRight w:val="0"/>
              <w:marTop w:val="0"/>
              <w:marBottom w:val="0"/>
              <w:divBdr>
                <w:top w:val="none" w:sz="0" w:space="0" w:color="auto"/>
                <w:left w:val="none" w:sz="0" w:space="0" w:color="auto"/>
                <w:bottom w:val="none" w:sz="0" w:space="0" w:color="auto"/>
                <w:right w:val="none" w:sz="0" w:space="0" w:color="auto"/>
              </w:divBdr>
            </w:div>
            <w:div w:id="2142992597">
              <w:marLeft w:val="0"/>
              <w:marRight w:val="0"/>
              <w:marTop w:val="0"/>
              <w:marBottom w:val="0"/>
              <w:divBdr>
                <w:top w:val="none" w:sz="0" w:space="0" w:color="auto"/>
                <w:left w:val="none" w:sz="0" w:space="0" w:color="auto"/>
                <w:bottom w:val="none" w:sz="0" w:space="0" w:color="auto"/>
                <w:right w:val="none" w:sz="0" w:space="0" w:color="auto"/>
              </w:divBdr>
            </w:div>
            <w:div w:id="1051072093">
              <w:marLeft w:val="0"/>
              <w:marRight w:val="0"/>
              <w:marTop w:val="0"/>
              <w:marBottom w:val="0"/>
              <w:divBdr>
                <w:top w:val="none" w:sz="0" w:space="0" w:color="auto"/>
                <w:left w:val="none" w:sz="0" w:space="0" w:color="auto"/>
                <w:bottom w:val="none" w:sz="0" w:space="0" w:color="auto"/>
                <w:right w:val="none" w:sz="0" w:space="0" w:color="auto"/>
              </w:divBdr>
            </w:div>
            <w:div w:id="250285144">
              <w:marLeft w:val="0"/>
              <w:marRight w:val="0"/>
              <w:marTop w:val="0"/>
              <w:marBottom w:val="0"/>
              <w:divBdr>
                <w:top w:val="none" w:sz="0" w:space="0" w:color="auto"/>
                <w:left w:val="none" w:sz="0" w:space="0" w:color="auto"/>
                <w:bottom w:val="none" w:sz="0" w:space="0" w:color="auto"/>
                <w:right w:val="none" w:sz="0" w:space="0" w:color="auto"/>
              </w:divBdr>
            </w:div>
            <w:div w:id="170068857">
              <w:marLeft w:val="0"/>
              <w:marRight w:val="0"/>
              <w:marTop w:val="0"/>
              <w:marBottom w:val="0"/>
              <w:divBdr>
                <w:top w:val="none" w:sz="0" w:space="0" w:color="auto"/>
                <w:left w:val="none" w:sz="0" w:space="0" w:color="auto"/>
                <w:bottom w:val="none" w:sz="0" w:space="0" w:color="auto"/>
                <w:right w:val="none" w:sz="0" w:space="0" w:color="auto"/>
              </w:divBdr>
            </w:div>
            <w:div w:id="550195553">
              <w:marLeft w:val="0"/>
              <w:marRight w:val="0"/>
              <w:marTop w:val="0"/>
              <w:marBottom w:val="0"/>
              <w:divBdr>
                <w:top w:val="none" w:sz="0" w:space="0" w:color="auto"/>
                <w:left w:val="none" w:sz="0" w:space="0" w:color="auto"/>
                <w:bottom w:val="none" w:sz="0" w:space="0" w:color="auto"/>
                <w:right w:val="none" w:sz="0" w:space="0" w:color="auto"/>
              </w:divBdr>
            </w:div>
            <w:div w:id="181558970">
              <w:marLeft w:val="0"/>
              <w:marRight w:val="0"/>
              <w:marTop w:val="0"/>
              <w:marBottom w:val="0"/>
              <w:divBdr>
                <w:top w:val="none" w:sz="0" w:space="0" w:color="auto"/>
                <w:left w:val="none" w:sz="0" w:space="0" w:color="auto"/>
                <w:bottom w:val="none" w:sz="0" w:space="0" w:color="auto"/>
                <w:right w:val="none" w:sz="0" w:space="0" w:color="auto"/>
              </w:divBdr>
            </w:div>
            <w:div w:id="466244182">
              <w:marLeft w:val="0"/>
              <w:marRight w:val="0"/>
              <w:marTop w:val="0"/>
              <w:marBottom w:val="0"/>
              <w:divBdr>
                <w:top w:val="none" w:sz="0" w:space="0" w:color="auto"/>
                <w:left w:val="none" w:sz="0" w:space="0" w:color="auto"/>
                <w:bottom w:val="none" w:sz="0" w:space="0" w:color="auto"/>
                <w:right w:val="none" w:sz="0" w:space="0" w:color="auto"/>
              </w:divBdr>
            </w:div>
            <w:div w:id="1035082193">
              <w:marLeft w:val="0"/>
              <w:marRight w:val="0"/>
              <w:marTop w:val="0"/>
              <w:marBottom w:val="0"/>
              <w:divBdr>
                <w:top w:val="none" w:sz="0" w:space="0" w:color="auto"/>
                <w:left w:val="none" w:sz="0" w:space="0" w:color="auto"/>
                <w:bottom w:val="none" w:sz="0" w:space="0" w:color="auto"/>
                <w:right w:val="none" w:sz="0" w:space="0" w:color="auto"/>
              </w:divBdr>
            </w:div>
            <w:div w:id="2028677045">
              <w:marLeft w:val="0"/>
              <w:marRight w:val="0"/>
              <w:marTop w:val="0"/>
              <w:marBottom w:val="0"/>
              <w:divBdr>
                <w:top w:val="none" w:sz="0" w:space="0" w:color="auto"/>
                <w:left w:val="none" w:sz="0" w:space="0" w:color="auto"/>
                <w:bottom w:val="none" w:sz="0" w:space="0" w:color="auto"/>
                <w:right w:val="none" w:sz="0" w:space="0" w:color="auto"/>
              </w:divBdr>
            </w:div>
            <w:div w:id="1427194069">
              <w:marLeft w:val="0"/>
              <w:marRight w:val="0"/>
              <w:marTop w:val="0"/>
              <w:marBottom w:val="0"/>
              <w:divBdr>
                <w:top w:val="none" w:sz="0" w:space="0" w:color="auto"/>
                <w:left w:val="none" w:sz="0" w:space="0" w:color="auto"/>
                <w:bottom w:val="none" w:sz="0" w:space="0" w:color="auto"/>
                <w:right w:val="none" w:sz="0" w:space="0" w:color="auto"/>
              </w:divBdr>
            </w:div>
            <w:div w:id="992414798">
              <w:marLeft w:val="0"/>
              <w:marRight w:val="0"/>
              <w:marTop w:val="0"/>
              <w:marBottom w:val="0"/>
              <w:divBdr>
                <w:top w:val="none" w:sz="0" w:space="0" w:color="auto"/>
                <w:left w:val="none" w:sz="0" w:space="0" w:color="auto"/>
                <w:bottom w:val="none" w:sz="0" w:space="0" w:color="auto"/>
                <w:right w:val="none" w:sz="0" w:space="0" w:color="auto"/>
              </w:divBdr>
            </w:div>
            <w:div w:id="125316395">
              <w:marLeft w:val="0"/>
              <w:marRight w:val="0"/>
              <w:marTop w:val="0"/>
              <w:marBottom w:val="0"/>
              <w:divBdr>
                <w:top w:val="none" w:sz="0" w:space="0" w:color="auto"/>
                <w:left w:val="none" w:sz="0" w:space="0" w:color="auto"/>
                <w:bottom w:val="none" w:sz="0" w:space="0" w:color="auto"/>
                <w:right w:val="none" w:sz="0" w:space="0" w:color="auto"/>
              </w:divBdr>
            </w:div>
            <w:div w:id="1353217214">
              <w:marLeft w:val="0"/>
              <w:marRight w:val="0"/>
              <w:marTop w:val="0"/>
              <w:marBottom w:val="0"/>
              <w:divBdr>
                <w:top w:val="none" w:sz="0" w:space="0" w:color="auto"/>
                <w:left w:val="none" w:sz="0" w:space="0" w:color="auto"/>
                <w:bottom w:val="none" w:sz="0" w:space="0" w:color="auto"/>
                <w:right w:val="none" w:sz="0" w:space="0" w:color="auto"/>
              </w:divBdr>
            </w:div>
            <w:div w:id="1055397711">
              <w:marLeft w:val="0"/>
              <w:marRight w:val="0"/>
              <w:marTop w:val="0"/>
              <w:marBottom w:val="0"/>
              <w:divBdr>
                <w:top w:val="none" w:sz="0" w:space="0" w:color="auto"/>
                <w:left w:val="none" w:sz="0" w:space="0" w:color="auto"/>
                <w:bottom w:val="none" w:sz="0" w:space="0" w:color="auto"/>
                <w:right w:val="none" w:sz="0" w:space="0" w:color="auto"/>
              </w:divBdr>
            </w:div>
            <w:div w:id="868640023">
              <w:marLeft w:val="0"/>
              <w:marRight w:val="0"/>
              <w:marTop w:val="0"/>
              <w:marBottom w:val="0"/>
              <w:divBdr>
                <w:top w:val="none" w:sz="0" w:space="0" w:color="auto"/>
                <w:left w:val="none" w:sz="0" w:space="0" w:color="auto"/>
                <w:bottom w:val="none" w:sz="0" w:space="0" w:color="auto"/>
                <w:right w:val="none" w:sz="0" w:space="0" w:color="auto"/>
              </w:divBdr>
            </w:div>
            <w:div w:id="1344430880">
              <w:marLeft w:val="0"/>
              <w:marRight w:val="0"/>
              <w:marTop w:val="0"/>
              <w:marBottom w:val="0"/>
              <w:divBdr>
                <w:top w:val="none" w:sz="0" w:space="0" w:color="auto"/>
                <w:left w:val="none" w:sz="0" w:space="0" w:color="auto"/>
                <w:bottom w:val="none" w:sz="0" w:space="0" w:color="auto"/>
                <w:right w:val="none" w:sz="0" w:space="0" w:color="auto"/>
              </w:divBdr>
            </w:div>
            <w:div w:id="1728527897">
              <w:marLeft w:val="0"/>
              <w:marRight w:val="0"/>
              <w:marTop w:val="0"/>
              <w:marBottom w:val="0"/>
              <w:divBdr>
                <w:top w:val="none" w:sz="0" w:space="0" w:color="auto"/>
                <w:left w:val="none" w:sz="0" w:space="0" w:color="auto"/>
                <w:bottom w:val="none" w:sz="0" w:space="0" w:color="auto"/>
                <w:right w:val="none" w:sz="0" w:space="0" w:color="auto"/>
              </w:divBdr>
            </w:div>
            <w:div w:id="1611358854">
              <w:marLeft w:val="0"/>
              <w:marRight w:val="0"/>
              <w:marTop w:val="0"/>
              <w:marBottom w:val="0"/>
              <w:divBdr>
                <w:top w:val="none" w:sz="0" w:space="0" w:color="auto"/>
                <w:left w:val="none" w:sz="0" w:space="0" w:color="auto"/>
                <w:bottom w:val="none" w:sz="0" w:space="0" w:color="auto"/>
                <w:right w:val="none" w:sz="0" w:space="0" w:color="auto"/>
              </w:divBdr>
            </w:div>
            <w:div w:id="1552226119">
              <w:marLeft w:val="0"/>
              <w:marRight w:val="0"/>
              <w:marTop w:val="0"/>
              <w:marBottom w:val="0"/>
              <w:divBdr>
                <w:top w:val="none" w:sz="0" w:space="0" w:color="auto"/>
                <w:left w:val="none" w:sz="0" w:space="0" w:color="auto"/>
                <w:bottom w:val="none" w:sz="0" w:space="0" w:color="auto"/>
                <w:right w:val="none" w:sz="0" w:space="0" w:color="auto"/>
              </w:divBdr>
            </w:div>
            <w:div w:id="385179272">
              <w:marLeft w:val="0"/>
              <w:marRight w:val="0"/>
              <w:marTop w:val="0"/>
              <w:marBottom w:val="0"/>
              <w:divBdr>
                <w:top w:val="none" w:sz="0" w:space="0" w:color="auto"/>
                <w:left w:val="none" w:sz="0" w:space="0" w:color="auto"/>
                <w:bottom w:val="none" w:sz="0" w:space="0" w:color="auto"/>
                <w:right w:val="none" w:sz="0" w:space="0" w:color="auto"/>
              </w:divBdr>
            </w:div>
            <w:div w:id="640575220">
              <w:marLeft w:val="0"/>
              <w:marRight w:val="0"/>
              <w:marTop w:val="0"/>
              <w:marBottom w:val="0"/>
              <w:divBdr>
                <w:top w:val="none" w:sz="0" w:space="0" w:color="auto"/>
                <w:left w:val="none" w:sz="0" w:space="0" w:color="auto"/>
                <w:bottom w:val="none" w:sz="0" w:space="0" w:color="auto"/>
                <w:right w:val="none" w:sz="0" w:space="0" w:color="auto"/>
              </w:divBdr>
            </w:div>
            <w:div w:id="955602986">
              <w:marLeft w:val="0"/>
              <w:marRight w:val="0"/>
              <w:marTop w:val="0"/>
              <w:marBottom w:val="0"/>
              <w:divBdr>
                <w:top w:val="none" w:sz="0" w:space="0" w:color="auto"/>
                <w:left w:val="none" w:sz="0" w:space="0" w:color="auto"/>
                <w:bottom w:val="none" w:sz="0" w:space="0" w:color="auto"/>
                <w:right w:val="none" w:sz="0" w:space="0" w:color="auto"/>
              </w:divBdr>
            </w:div>
            <w:div w:id="1679037167">
              <w:marLeft w:val="0"/>
              <w:marRight w:val="0"/>
              <w:marTop w:val="0"/>
              <w:marBottom w:val="0"/>
              <w:divBdr>
                <w:top w:val="none" w:sz="0" w:space="0" w:color="auto"/>
                <w:left w:val="none" w:sz="0" w:space="0" w:color="auto"/>
                <w:bottom w:val="none" w:sz="0" w:space="0" w:color="auto"/>
                <w:right w:val="none" w:sz="0" w:space="0" w:color="auto"/>
              </w:divBdr>
            </w:div>
            <w:div w:id="1685009553">
              <w:marLeft w:val="0"/>
              <w:marRight w:val="0"/>
              <w:marTop w:val="0"/>
              <w:marBottom w:val="0"/>
              <w:divBdr>
                <w:top w:val="none" w:sz="0" w:space="0" w:color="auto"/>
                <w:left w:val="none" w:sz="0" w:space="0" w:color="auto"/>
                <w:bottom w:val="none" w:sz="0" w:space="0" w:color="auto"/>
                <w:right w:val="none" w:sz="0" w:space="0" w:color="auto"/>
              </w:divBdr>
            </w:div>
            <w:div w:id="1112365055">
              <w:marLeft w:val="0"/>
              <w:marRight w:val="0"/>
              <w:marTop w:val="0"/>
              <w:marBottom w:val="0"/>
              <w:divBdr>
                <w:top w:val="none" w:sz="0" w:space="0" w:color="auto"/>
                <w:left w:val="none" w:sz="0" w:space="0" w:color="auto"/>
                <w:bottom w:val="none" w:sz="0" w:space="0" w:color="auto"/>
                <w:right w:val="none" w:sz="0" w:space="0" w:color="auto"/>
              </w:divBdr>
            </w:div>
            <w:div w:id="1736472046">
              <w:marLeft w:val="0"/>
              <w:marRight w:val="0"/>
              <w:marTop w:val="0"/>
              <w:marBottom w:val="0"/>
              <w:divBdr>
                <w:top w:val="none" w:sz="0" w:space="0" w:color="auto"/>
                <w:left w:val="none" w:sz="0" w:space="0" w:color="auto"/>
                <w:bottom w:val="none" w:sz="0" w:space="0" w:color="auto"/>
                <w:right w:val="none" w:sz="0" w:space="0" w:color="auto"/>
              </w:divBdr>
            </w:div>
            <w:div w:id="1773818186">
              <w:marLeft w:val="0"/>
              <w:marRight w:val="0"/>
              <w:marTop w:val="0"/>
              <w:marBottom w:val="0"/>
              <w:divBdr>
                <w:top w:val="none" w:sz="0" w:space="0" w:color="auto"/>
                <w:left w:val="none" w:sz="0" w:space="0" w:color="auto"/>
                <w:bottom w:val="none" w:sz="0" w:space="0" w:color="auto"/>
                <w:right w:val="none" w:sz="0" w:space="0" w:color="auto"/>
              </w:divBdr>
            </w:div>
            <w:div w:id="779880438">
              <w:marLeft w:val="0"/>
              <w:marRight w:val="0"/>
              <w:marTop w:val="0"/>
              <w:marBottom w:val="0"/>
              <w:divBdr>
                <w:top w:val="none" w:sz="0" w:space="0" w:color="auto"/>
                <w:left w:val="none" w:sz="0" w:space="0" w:color="auto"/>
                <w:bottom w:val="none" w:sz="0" w:space="0" w:color="auto"/>
                <w:right w:val="none" w:sz="0" w:space="0" w:color="auto"/>
              </w:divBdr>
            </w:div>
            <w:div w:id="1900362150">
              <w:marLeft w:val="0"/>
              <w:marRight w:val="0"/>
              <w:marTop w:val="0"/>
              <w:marBottom w:val="0"/>
              <w:divBdr>
                <w:top w:val="none" w:sz="0" w:space="0" w:color="auto"/>
                <w:left w:val="none" w:sz="0" w:space="0" w:color="auto"/>
                <w:bottom w:val="none" w:sz="0" w:space="0" w:color="auto"/>
                <w:right w:val="none" w:sz="0" w:space="0" w:color="auto"/>
              </w:divBdr>
            </w:div>
            <w:div w:id="1022784430">
              <w:marLeft w:val="0"/>
              <w:marRight w:val="0"/>
              <w:marTop w:val="0"/>
              <w:marBottom w:val="0"/>
              <w:divBdr>
                <w:top w:val="none" w:sz="0" w:space="0" w:color="auto"/>
                <w:left w:val="none" w:sz="0" w:space="0" w:color="auto"/>
                <w:bottom w:val="none" w:sz="0" w:space="0" w:color="auto"/>
                <w:right w:val="none" w:sz="0" w:space="0" w:color="auto"/>
              </w:divBdr>
            </w:div>
            <w:div w:id="270086736">
              <w:marLeft w:val="0"/>
              <w:marRight w:val="0"/>
              <w:marTop w:val="0"/>
              <w:marBottom w:val="0"/>
              <w:divBdr>
                <w:top w:val="none" w:sz="0" w:space="0" w:color="auto"/>
                <w:left w:val="none" w:sz="0" w:space="0" w:color="auto"/>
                <w:bottom w:val="none" w:sz="0" w:space="0" w:color="auto"/>
                <w:right w:val="none" w:sz="0" w:space="0" w:color="auto"/>
              </w:divBdr>
            </w:div>
            <w:div w:id="727800903">
              <w:marLeft w:val="0"/>
              <w:marRight w:val="0"/>
              <w:marTop w:val="0"/>
              <w:marBottom w:val="0"/>
              <w:divBdr>
                <w:top w:val="none" w:sz="0" w:space="0" w:color="auto"/>
                <w:left w:val="none" w:sz="0" w:space="0" w:color="auto"/>
                <w:bottom w:val="none" w:sz="0" w:space="0" w:color="auto"/>
                <w:right w:val="none" w:sz="0" w:space="0" w:color="auto"/>
              </w:divBdr>
            </w:div>
            <w:div w:id="1141119468">
              <w:marLeft w:val="0"/>
              <w:marRight w:val="0"/>
              <w:marTop w:val="0"/>
              <w:marBottom w:val="0"/>
              <w:divBdr>
                <w:top w:val="none" w:sz="0" w:space="0" w:color="auto"/>
                <w:left w:val="none" w:sz="0" w:space="0" w:color="auto"/>
                <w:bottom w:val="none" w:sz="0" w:space="0" w:color="auto"/>
                <w:right w:val="none" w:sz="0" w:space="0" w:color="auto"/>
              </w:divBdr>
            </w:div>
            <w:div w:id="38670690">
              <w:marLeft w:val="0"/>
              <w:marRight w:val="0"/>
              <w:marTop w:val="0"/>
              <w:marBottom w:val="0"/>
              <w:divBdr>
                <w:top w:val="none" w:sz="0" w:space="0" w:color="auto"/>
                <w:left w:val="none" w:sz="0" w:space="0" w:color="auto"/>
                <w:bottom w:val="none" w:sz="0" w:space="0" w:color="auto"/>
                <w:right w:val="none" w:sz="0" w:space="0" w:color="auto"/>
              </w:divBdr>
            </w:div>
            <w:div w:id="1459373289">
              <w:marLeft w:val="0"/>
              <w:marRight w:val="0"/>
              <w:marTop w:val="0"/>
              <w:marBottom w:val="0"/>
              <w:divBdr>
                <w:top w:val="none" w:sz="0" w:space="0" w:color="auto"/>
                <w:left w:val="none" w:sz="0" w:space="0" w:color="auto"/>
                <w:bottom w:val="none" w:sz="0" w:space="0" w:color="auto"/>
                <w:right w:val="none" w:sz="0" w:space="0" w:color="auto"/>
              </w:divBdr>
            </w:div>
            <w:div w:id="1297954535">
              <w:marLeft w:val="0"/>
              <w:marRight w:val="0"/>
              <w:marTop w:val="0"/>
              <w:marBottom w:val="0"/>
              <w:divBdr>
                <w:top w:val="none" w:sz="0" w:space="0" w:color="auto"/>
                <w:left w:val="none" w:sz="0" w:space="0" w:color="auto"/>
                <w:bottom w:val="none" w:sz="0" w:space="0" w:color="auto"/>
                <w:right w:val="none" w:sz="0" w:space="0" w:color="auto"/>
              </w:divBdr>
            </w:div>
            <w:div w:id="1413315028">
              <w:marLeft w:val="0"/>
              <w:marRight w:val="0"/>
              <w:marTop w:val="0"/>
              <w:marBottom w:val="0"/>
              <w:divBdr>
                <w:top w:val="none" w:sz="0" w:space="0" w:color="auto"/>
                <w:left w:val="none" w:sz="0" w:space="0" w:color="auto"/>
                <w:bottom w:val="none" w:sz="0" w:space="0" w:color="auto"/>
                <w:right w:val="none" w:sz="0" w:space="0" w:color="auto"/>
              </w:divBdr>
            </w:div>
            <w:div w:id="1669288616">
              <w:marLeft w:val="0"/>
              <w:marRight w:val="0"/>
              <w:marTop w:val="0"/>
              <w:marBottom w:val="0"/>
              <w:divBdr>
                <w:top w:val="none" w:sz="0" w:space="0" w:color="auto"/>
                <w:left w:val="none" w:sz="0" w:space="0" w:color="auto"/>
                <w:bottom w:val="none" w:sz="0" w:space="0" w:color="auto"/>
                <w:right w:val="none" w:sz="0" w:space="0" w:color="auto"/>
              </w:divBdr>
            </w:div>
            <w:div w:id="139815094">
              <w:marLeft w:val="0"/>
              <w:marRight w:val="0"/>
              <w:marTop w:val="0"/>
              <w:marBottom w:val="0"/>
              <w:divBdr>
                <w:top w:val="none" w:sz="0" w:space="0" w:color="auto"/>
                <w:left w:val="none" w:sz="0" w:space="0" w:color="auto"/>
                <w:bottom w:val="none" w:sz="0" w:space="0" w:color="auto"/>
                <w:right w:val="none" w:sz="0" w:space="0" w:color="auto"/>
              </w:divBdr>
            </w:div>
            <w:div w:id="1004285273">
              <w:marLeft w:val="0"/>
              <w:marRight w:val="0"/>
              <w:marTop w:val="0"/>
              <w:marBottom w:val="0"/>
              <w:divBdr>
                <w:top w:val="none" w:sz="0" w:space="0" w:color="auto"/>
                <w:left w:val="none" w:sz="0" w:space="0" w:color="auto"/>
                <w:bottom w:val="none" w:sz="0" w:space="0" w:color="auto"/>
                <w:right w:val="none" w:sz="0" w:space="0" w:color="auto"/>
              </w:divBdr>
            </w:div>
            <w:div w:id="1343630569">
              <w:marLeft w:val="0"/>
              <w:marRight w:val="0"/>
              <w:marTop w:val="0"/>
              <w:marBottom w:val="0"/>
              <w:divBdr>
                <w:top w:val="none" w:sz="0" w:space="0" w:color="auto"/>
                <w:left w:val="none" w:sz="0" w:space="0" w:color="auto"/>
                <w:bottom w:val="none" w:sz="0" w:space="0" w:color="auto"/>
                <w:right w:val="none" w:sz="0" w:space="0" w:color="auto"/>
              </w:divBdr>
            </w:div>
            <w:div w:id="1764764325">
              <w:marLeft w:val="0"/>
              <w:marRight w:val="0"/>
              <w:marTop w:val="0"/>
              <w:marBottom w:val="0"/>
              <w:divBdr>
                <w:top w:val="none" w:sz="0" w:space="0" w:color="auto"/>
                <w:left w:val="none" w:sz="0" w:space="0" w:color="auto"/>
                <w:bottom w:val="none" w:sz="0" w:space="0" w:color="auto"/>
                <w:right w:val="none" w:sz="0" w:space="0" w:color="auto"/>
              </w:divBdr>
            </w:div>
            <w:div w:id="264113616">
              <w:marLeft w:val="0"/>
              <w:marRight w:val="0"/>
              <w:marTop w:val="0"/>
              <w:marBottom w:val="0"/>
              <w:divBdr>
                <w:top w:val="none" w:sz="0" w:space="0" w:color="auto"/>
                <w:left w:val="none" w:sz="0" w:space="0" w:color="auto"/>
                <w:bottom w:val="none" w:sz="0" w:space="0" w:color="auto"/>
                <w:right w:val="none" w:sz="0" w:space="0" w:color="auto"/>
              </w:divBdr>
            </w:div>
            <w:div w:id="1743287308">
              <w:marLeft w:val="0"/>
              <w:marRight w:val="0"/>
              <w:marTop w:val="0"/>
              <w:marBottom w:val="0"/>
              <w:divBdr>
                <w:top w:val="none" w:sz="0" w:space="0" w:color="auto"/>
                <w:left w:val="none" w:sz="0" w:space="0" w:color="auto"/>
                <w:bottom w:val="none" w:sz="0" w:space="0" w:color="auto"/>
                <w:right w:val="none" w:sz="0" w:space="0" w:color="auto"/>
              </w:divBdr>
            </w:div>
            <w:div w:id="305091278">
              <w:marLeft w:val="0"/>
              <w:marRight w:val="0"/>
              <w:marTop w:val="0"/>
              <w:marBottom w:val="0"/>
              <w:divBdr>
                <w:top w:val="none" w:sz="0" w:space="0" w:color="auto"/>
                <w:left w:val="none" w:sz="0" w:space="0" w:color="auto"/>
                <w:bottom w:val="none" w:sz="0" w:space="0" w:color="auto"/>
                <w:right w:val="none" w:sz="0" w:space="0" w:color="auto"/>
              </w:divBdr>
            </w:div>
            <w:div w:id="1333483461">
              <w:marLeft w:val="0"/>
              <w:marRight w:val="0"/>
              <w:marTop w:val="0"/>
              <w:marBottom w:val="0"/>
              <w:divBdr>
                <w:top w:val="none" w:sz="0" w:space="0" w:color="auto"/>
                <w:left w:val="none" w:sz="0" w:space="0" w:color="auto"/>
                <w:bottom w:val="none" w:sz="0" w:space="0" w:color="auto"/>
                <w:right w:val="none" w:sz="0" w:space="0" w:color="auto"/>
              </w:divBdr>
            </w:div>
            <w:div w:id="1172260983">
              <w:marLeft w:val="0"/>
              <w:marRight w:val="0"/>
              <w:marTop w:val="0"/>
              <w:marBottom w:val="0"/>
              <w:divBdr>
                <w:top w:val="none" w:sz="0" w:space="0" w:color="auto"/>
                <w:left w:val="none" w:sz="0" w:space="0" w:color="auto"/>
                <w:bottom w:val="none" w:sz="0" w:space="0" w:color="auto"/>
                <w:right w:val="none" w:sz="0" w:space="0" w:color="auto"/>
              </w:divBdr>
            </w:div>
            <w:div w:id="425075389">
              <w:marLeft w:val="0"/>
              <w:marRight w:val="0"/>
              <w:marTop w:val="0"/>
              <w:marBottom w:val="0"/>
              <w:divBdr>
                <w:top w:val="none" w:sz="0" w:space="0" w:color="auto"/>
                <w:left w:val="none" w:sz="0" w:space="0" w:color="auto"/>
                <w:bottom w:val="none" w:sz="0" w:space="0" w:color="auto"/>
                <w:right w:val="none" w:sz="0" w:space="0" w:color="auto"/>
              </w:divBdr>
            </w:div>
            <w:div w:id="1218666410">
              <w:marLeft w:val="0"/>
              <w:marRight w:val="0"/>
              <w:marTop w:val="0"/>
              <w:marBottom w:val="0"/>
              <w:divBdr>
                <w:top w:val="none" w:sz="0" w:space="0" w:color="auto"/>
                <w:left w:val="none" w:sz="0" w:space="0" w:color="auto"/>
                <w:bottom w:val="none" w:sz="0" w:space="0" w:color="auto"/>
                <w:right w:val="none" w:sz="0" w:space="0" w:color="auto"/>
              </w:divBdr>
            </w:div>
            <w:div w:id="588929321">
              <w:marLeft w:val="0"/>
              <w:marRight w:val="0"/>
              <w:marTop w:val="0"/>
              <w:marBottom w:val="0"/>
              <w:divBdr>
                <w:top w:val="none" w:sz="0" w:space="0" w:color="auto"/>
                <w:left w:val="none" w:sz="0" w:space="0" w:color="auto"/>
                <w:bottom w:val="none" w:sz="0" w:space="0" w:color="auto"/>
                <w:right w:val="none" w:sz="0" w:space="0" w:color="auto"/>
              </w:divBdr>
            </w:div>
            <w:div w:id="268246200">
              <w:marLeft w:val="0"/>
              <w:marRight w:val="0"/>
              <w:marTop w:val="0"/>
              <w:marBottom w:val="0"/>
              <w:divBdr>
                <w:top w:val="none" w:sz="0" w:space="0" w:color="auto"/>
                <w:left w:val="none" w:sz="0" w:space="0" w:color="auto"/>
                <w:bottom w:val="none" w:sz="0" w:space="0" w:color="auto"/>
                <w:right w:val="none" w:sz="0" w:space="0" w:color="auto"/>
              </w:divBdr>
            </w:div>
            <w:div w:id="1264996143">
              <w:marLeft w:val="0"/>
              <w:marRight w:val="0"/>
              <w:marTop w:val="0"/>
              <w:marBottom w:val="0"/>
              <w:divBdr>
                <w:top w:val="none" w:sz="0" w:space="0" w:color="auto"/>
                <w:left w:val="none" w:sz="0" w:space="0" w:color="auto"/>
                <w:bottom w:val="none" w:sz="0" w:space="0" w:color="auto"/>
                <w:right w:val="none" w:sz="0" w:space="0" w:color="auto"/>
              </w:divBdr>
            </w:div>
            <w:div w:id="1445922117">
              <w:marLeft w:val="0"/>
              <w:marRight w:val="0"/>
              <w:marTop w:val="0"/>
              <w:marBottom w:val="0"/>
              <w:divBdr>
                <w:top w:val="none" w:sz="0" w:space="0" w:color="auto"/>
                <w:left w:val="none" w:sz="0" w:space="0" w:color="auto"/>
                <w:bottom w:val="none" w:sz="0" w:space="0" w:color="auto"/>
                <w:right w:val="none" w:sz="0" w:space="0" w:color="auto"/>
              </w:divBdr>
            </w:div>
            <w:div w:id="914362916">
              <w:marLeft w:val="0"/>
              <w:marRight w:val="0"/>
              <w:marTop w:val="0"/>
              <w:marBottom w:val="0"/>
              <w:divBdr>
                <w:top w:val="none" w:sz="0" w:space="0" w:color="auto"/>
                <w:left w:val="none" w:sz="0" w:space="0" w:color="auto"/>
                <w:bottom w:val="none" w:sz="0" w:space="0" w:color="auto"/>
                <w:right w:val="none" w:sz="0" w:space="0" w:color="auto"/>
              </w:divBdr>
            </w:div>
            <w:div w:id="1858302675">
              <w:marLeft w:val="0"/>
              <w:marRight w:val="0"/>
              <w:marTop w:val="0"/>
              <w:marBottom w:val="0"/>
              <w:divBdr>
                <w:top w:val="none" w:sz="0" w:space="0" w:color="auto"/>
                <w:left w:val="none" w:sz="0" w:space="0" w:color="auto"/>
                <w:bottom w:val="none" w:sz="0" w:space="0" w:color="auto"/>
                <w:right w:val="none" w:sz="0" w:space="0" w:color="auto"/>
              </w:divBdr>
            </w:div>
            <w:div w:id="901059265">
              <w:marLeft w:val="0"/>
              <w:marRight w:val="0"/>
              <w:marTop w:val="0"/>
              <w:marBottom w:val="0"/>
              <w:divBdr>
                <w:top w:val="none" w:sz="0" w:space="0" w:color="auto"/>
                <w:left w:val="none" w:sz="0" w:space="0" w:color="auto"/>
                <w:bottom w:val="none" w:sz="0" w:space="0" w:color="auto"/>
                <w:right w:val="none" w:sz="0" w:space="0" w:color="auto"/>
              </w:divBdr>
            </w:div>
            <w:div w:id="2093163841">
              <w:marLeft w:val="0"/>
              <w:marRight w:val="0"/>
              <w:marTop w:val="0"/>
              <w:marBottom w:val="0"/>
              <w:divBdr>
                <w:top w:val="none" w:sz="0" w:space="0" w:color="auto"/>
                <w:left w:val="none" w:sz="0" w:space="0" w:color="auto"/>
                <w:bottom w:val="none" w:sz="0" w:space="0" w:color="auto"/>
                <w:right w:val="none" w:sz="0" w:space="0" w:color="auto"/>
              </w:divBdr>
            </w:div>
            <w:div w:id="908080223">
              <w:marLeft w:val="0"/>
              <w:marRight w:val="0"/>
              <w:marTop w:val="0"/>
              <w:marBottom w:val="0"/>
              <w:divBdr>
                <w:top w:val="none" w:sz="0" w:space="0" w:color="auto"/>
                <w:left w:val="none" w:sz="0" w:space="0" w:color="auto"/>
                <w:bottom w:val="none" w:sz="0" w:space="0" w:color="auto"/>
                <w:right w:val="none" w:sz="0" w:space="0" w:color="auto"/>
              </w:divBdr>
            </w:div>
            <w:div w:id="771171760">
              <w:marLeft w:val="0"/>
              <w:marRight w:val="0"/>
              <w:marTop w:val="0"/>
              <w:marBottom w:val="0"/>
              <w:divBdr>
                <w:top w:val="none" w:sz="0" w:space="0" w:color="auto"/>
                <w:left w:val="none" w:sz="0" w:space="0" w:color="auto"/>
                <w:bottom w:val="none" w:sz="0" w:space="0" w:color="auto"/>
                <w:right w:val="none" w:sz="0" w:space="0" w:color="auto"/>
              </w:divBdr>
            </w:div>
            <w:div w:id="1964341401">
              <w:marLeft w:val="0"/>
              <w:marRight w:val="0"/>
              <w:marTop w:val="0"/>
              <w:marBottom w:val="0"/>
              <w:divBdr>
                <w:top w:val="none" w:sz="0" w:space="0" w:color="auto"/>
                <w:left w:val="none" w:sz="0" w:space="0" w:color="auto"/>
                <w:bottom w:val="none" w:sz="0" w:space="0" w:color="auto"/>
                <w:right w:val="none" w:sz="0" w:space="0" w:color="auto"/>
              </w:divBdr>
            </w:div>
            <w:div w:id="724379691">
              <w:marLeft w:val="0"/>
              <w:marRight w:val="0"/>
              <w:marTop w:val="0"/>
              <w:marBottom w:val="0"/>
              <w:divBdr>
                <w:top w:val="none" w:sz="0" w:space="0" w:color="auto"/>
                <w:left w:val="none" w:sz="0" w:space="0" w:color="auto"/>
                <w:bottom w:val="none" w:sz="0" w:space="0" w:color="auto"/>
                <w:right w:val="none" w:sz="0" w:space="0" w:color="auto"/>
              </w:divBdr>
            </w:div>
            <w:div w:id="348456855">
              <w:marLeft w:val="0"/>
              <w:marRight w:val="0"/>
              <w:marTop w:val="0"/>
              <w:marBottom w:val="0"/>
              <w:divBdr>
                <w:top w:val="none" w:sz="0" w:space="0" w:color="auto"/>
                <w:left w:val="none" w:sz="0" w:space="0" w:color="auto"/>
                <w:bottom w:val="none" w:sz="0" w:space="0" w:color="auto"/>
                <w:right w:val="none" w:sz="0" w:space="0" w:color="auto"/>
              </w:divBdr>
            </w:div>
            <w:div w:id="1198930777">
              <w:marLeft w:val="0"/>
              <w:marRight w:val="0"/>
              <w:marTop w:val="0"/>
              <w:marBottom w:val="0"/>
              <w:divBdr>
                <w:top w:val="none" w:sz="0" w:space="0" w:color="auto"/>
                <w:left w:val="none" w:sz="0" w:space="0" w:color="auto"/>
                <w:bottom w:val="none" w:sz="0" w:space="0" w:color="auto"/>
                <w:right w:val="none" w:sz="0" w:space="0" w:color="auto"/>
              </w:divBdr>
            </w:div>
            <w:div w:id="1403060978">
              <w:marLeft w:val="0"/>
              <w:marRight w:val="0"/>
              <w:marTop w:val="0"/>
              <w:marBottom w:val="0"/>
              <w:divBdr>
                <w:top w:val="none" w:sz="0" w:space="0" w:color="auto"/>
                <w:left w:val="none" w:sz="0" w:space="0" w:color="auto"/>
                <w:bottom w:val="none" w:sz="0" w:space="0" w:color="auto"/>
                <w:right w:val="none" w:sz="0" w:space="0" w:color="auto"/>
              </w:divBdr>
            </w:div>
            <w:div w:id="2022268883">
              <w:marLeft w:val="0"/>
              <w:marRight w:val="0"/>
              <w:marTop w:val="0"/>
              <w:marBottom w:val="0"/>
              <w:divBdr>
                <w:top w:val="none" w:sz="0" w:space="0" w:color="auto"/>
                <w:left w:val="none" w:sz="0" w:space="0" w:color="auto"/>
                <w:bottom w:val="none" w:sz="0" w:space="0" w:color="auto"/>
                <w:right w:val="none" w:sz="0" w:space="0" w:color="auto"/>
              </w:divBdr>
            </w:div>
            <w:div w:id="1363434546">
              <w:marLeft w:val="0"/>
              <w:marRight w:val="0"/>
              <w:marTop w:val="0"/>
              <w:marBottom w:val="0"/>
              <w:divBdr>
                <w:top w:val="none" w:sz="0" w:space="0" w:color="auto"/>
                <w:left w:val="none" w:sz="0" w:space="0" w:color="auto"/>
                <w:bottom w:val="none" w:sz="0" w:space="0" w:color="auto"/>
                <w:right w:val="none" w:sz="0" w:space="0" w:color="auto"/>
              </w:divBdr>
            </w:div>
            <w:div w:id="170459395">
              <w:marLeft w:val="0"/>
              <w:marRight w:val="0"/>
              <w:marTop w:val="0"/>
              <w:marBottom w:val="0"/>
              <w:divBdr>
                <w:top w:val="none" w:sz="0" w:space="0" w:color="auto"/>
                <w:left w:val="none" w:sz="0" w:space="0" w:color="auto"/>
                <w:bottom w:val="none" w:sz="0" w:space="0" w:color="auto"/>
                <w:right w:val="none" w:sz="0" w:space="0" w:color="auto"/>
              </w:divBdr>
            </w:div>
            <w:div w:id="1543327877">
              <w:marLeft w:val="0"/>
              <w:marRight w:val="0"/>
              <w:marTop w:val="0"/>
              <w:marBottom w:val="0"/>
              <w:divBdr>
                <w:top w:val="none" w:sz="0" w:space="0" w:color="auto"/>
                <w:left w:val="none" w:sz="0" w:space="0" w:color="auto"/>
                <w:bottom w:val="none" w:sz="0" w:space="0" w:color="auto"/>
                <w:right w:val="none" w:sz="0" w:space="0" w:color="auto"/>
              </w:divBdr>
            </w:div>
            <w:div w:id="601960037">
              <w:marLeft w:val="0"/>
              <w:marRight w:val="0"/>
              <w:marTop w:val="0"/>
              <w:marBottom w:val="0"/>
              <w:divBdr>
                <w:top w:val="none" w:sz="0" w:space="0" w:color="auto"/>
                <w:left w:val="none" w:sz="0" w:space="0" w:color="auto"/>
                <w:bottom w:val="none" w:sz="0" w:space="0" w:color="auto"/>
                <w:right w:val="none" w:sz="0" w:space="0" w:color="auto"/>
              </w:divBdr>
            </w:div>
            <w:div w:id="2062508990">
              <w:marLeft w:val="0"/>
              <w:marRight w:val="0"/>
              <w:marTop w:val="0"/>
              <w:marBottom w:val="0"/>
              <w:divBdr>
                <w:top w:val="none" w:sz="0" w:space="0" w:color="auto"/>
                <w:left w:val="none" w:sz="0" w:space="0" w:color="auto"/>
                <w:bottom w:val="none" w:sz="0" w:space="0" w:color="auto"/>
                <w:right w:val="none" w:sz="0" w:space="0" w:color="auto"/>
              </w:divBdr>
            </w:div>
            <w:div w:id="170876753">
              <w:marLeft w:val="0"/>
              <w:marRight w:val="0"/>
              <w:marTop w:val="0"/>
              <w:marBottom w:val="0"/>
              <w:divBdr>
                <w:top w:val="none" w:sz="0" w:space="0" w:color="auto"/>
                <w:left w:val="none" w:sz="0" w:space="0" w:color="auto"/>
                <w:bottom w:val="none" w:sz="0" w:space="0" w:color="auto"/>
                <w:right w:val="none" w:sz="0" w:space="0" w:color="auto"/>
              </w:divBdr>
            </w:div>
            <w:div w:id="1321419533">
              <w:marLeft w:val="0"/>
              <w:marRight w:val="0"/>
              <w:marTop w:val="0"/>
              <w:marBottom w:val="0"/>
              <w:divBdr>
                <w:top w:val="none" w:sz="0" w:space="0" w:color="auto"/>
                <w:left w:val="none" w:sz="0" w:space="0" w:color="auto"/>
                <w:bottom w:val="none" w:sz="0" w:space="0" w:color="auto"/>
                <w:right w:val="none" w:sz="0" w:space="0" w:color="auto"/>
              </w:divBdr>
            </w:div>
            <w:div w:id="1929268586">
              <w:marLeft w:val="0"/>
              <w:marRight w:val="0"/>
              <w:marTop w:val="0"/>
              <w:marBottom w:val="0"/>
              <w:divBdr>
                <w:top w:val="none" w:sz="0" w:space="0" w:color="auto"/>
                <w:left w:val="none" w:sz="0" w:space="0" w:color="auto"/>
                <w:bottom w:val="none" w:sz="0" w:space="0" w:color="auto"/>
                <w:right w:val="none" w:sz="0" w:space="0" w:color="auto"/>
              </w:divBdr>
            </w:div>
            <w:div w:id="2128304845">
              <w:marLeft w:val="0"/>
              <w:marRight w:val="0"/>
              <w:marTop w:val="0"/>
              <w:marBottom w:val="0"/>
              <w:divBdr>
                <w:top w:val="none" w:sz="0" w:space="0" w:color="auto"/>
                <w:left w:val="none" w:sz="0" w:space="0" w:color="auto"/>
                <w:bottom w:val="none" w:sz="0" w:space="0" w:color="auto"/>
                <w:right w:val="none" w:sz="0" w:space="0" w:color="auto"/>
              </w:divBdr>
            </w:div>
            <w:div w:id="279649600">
              <w:marLeft w:val="0"/>
              <w:marRight w:val="0"/>
              <w:marTop w:val="0"/>
              <w:marBottom w:val="0"/>
              <w:divBdr>
                <w:top w:val="none" w:sz="0" w:space="0" w:color="auto"/>
                <w:left w:val="none" w:sz="0" w:space="0" w:color="auto"/>
                <w:bottom w:val="none" w:sz="0" w:space="0" w:color="auto"/>
                <w:right w:val="none" w:sz="0" w:space="0" w:color="auto"/>
              </w:divBdr>
            </w:div>
            <w:div w:id="695546897">
              <w:marLeft w:val="0"/>
              <w:marRight w:val="0"/>
              <w:marTop w:val="0"/>
              <w:marBottom w:val="0"/>
              <w:divBdr>
                <w:top w:val="none" w:sz="0" w:space="0" w:color="auto"/>
                <w:left w:val="none" w:sz="0" w:space="0" w:color="auto"/>
                <w:bottom w:val="none" w:sz="0" w:space="0" w:color="auto"/>
                <w:right w:val="none" w:sz="0" w:space="0" w:color="auto"/>
              </w:divBdr>
            </w:div>
            <w:div w:id="28650770">
              <w:marLeft w:val="0"/>
              <w:marRight w:val="0"/>
              <w:marTop w:val="0"/>
              <w:marBottom w:val="0"/>
              <w:divBdr>
                <w:top w:val="none" w:sz="0" w:space="0" w:color="auto"/>
                <w:left w:val="none" w:sz="0" w:space="0" w:color="auto"/>
                <w:bottom w:val="none" w:sz="0" w:space="0" w:color="auto"/>
                <w:right w:val="none" w:sz="0" w:space="0" w:color="auto"/>
              </w:divBdr>
            </w:div>
            <w:div w:id="265620079">
              <w:marLeft w:val="0"/>
              <w:marRight w:val="0"/>
              <w:marTop w:val="0"/>
              <w:marBottom w:val="0"/>
              <w:divBdr>
                <w:top w:val="none" w:sz="0" w:space="0" w:color="auto"/>
                <w:left w:val="none" w:sz="0" w:space="0" w:color="auto"/>
                <w:bottom w:val="none" w:sz="0" w:space="0" w:color="auto"/>
                <w:right w:val="none" w:sz="0" w:space="0" w:color="auto"/>
              </w:divBdr>
            </w:div>
            <w:div w:id="1494833861">
              <w:marLeft w:val="0"/>
              <w:marRight w:val="0"/>
              <w:marTop w:val="0"/>
              <w:marBottom w:val="0"/>
              <w:divBdr>
                <w:top w:val="none" w:sz="0" w:space="0" w:color="auto"/>
                <w:left w:val="none" w:sz="0" w:space="0" w:color="auto"/>
                <w:bottom w:val="none" w:sz="0" w:space="0" w:color="auto"/>
                <w:right w:val="none" w:sz="0" w:space="0" w:color="auto"/>
              </w:divBdr>
            </w:div>
            <w:div w:id="1675063371">
              <w:marLeft w:val="0"/>
              <w:marRight w:val="0"/>
              <w:marTop w:val="0"/>
              <w:marBottom w:val="0"/>
              <w:divBdr>
                <w:top w:val="none" w:sz="0" w:space="0" w:color="auto"/>
                <w:left w:val="none" w:sz="0" w:space="0" w:color="auto"/>
                <w:bottom w:val="none" w:sz="0" w:space="0" w:color="auto"/>
                <w:right w:val="none" w:sz="0" w:space="0" w:color="auto"/>
              </w:divBdr>
            </w:div>
            <w:div w:id="691734274">
              <w:marLeft w:val="0"/>
              <w:marRight w:val="0"/>
              <w:marTop w:val="0"/>
              <w:marBottom w:val="0"/>
              <w:divBdr>
                <w:top w:val="none" w:sz="0" w:space="0" w:color="auto"/>
                <w:left w:val="none" w:sz="0" w:space="0" w:color="auto"/>
                <w:bottom w:val="none" w:sz="0" w:space="0" w:color="auto"/>
                <w:right w:val="none" w:sz="0" w:space="0" w:color="auto"/>
              </w:divBdr>
            </w:div>
            <w:div w:id="1432582005">
              <w:marLeft w:val="0"/>
              <w:marRight w:val="0"/>
              <w:marTop w:val="0"/>
              <w:marBottom w:val="0"/>
              <w:divBdr>
                <w:top w:val="none" w:sz="0" w:space="0" w:color="auto"/>
                <w:left w:val="none" w:sz="0" w:space="0" w:color="auto"/>
                <w:bottom w:val="none" w:sz="0" w:space="0" w:color="auto"/>
                <w:right w:val="none" w:sz="0" w:space="0" w:color="auto"/>
              </w:divBdr>
            </w:div>
            <w:div w:id="1870798930">
              <w:marLeft w:val="0"/>
              <w:marRight w:val="0"/>
              <w:marTop w:val="0"/>
              <w:marBottom w:val="0"/>
              <w:divBdr>
                <w:top w:val="none" w:sz="0" w:space="0" w:color="auto"/>
                <w:left w:val="none" w:sz="0" w:space="0" w:color="auto"/>
                <w:bottom w:val="none" w:sz="0" w:space="0" w:color="auto"/>
                <w:right w:val="none" w:sz="0" w:space="0" w:color="auto"/>
              </w:divBdr>
            </w:div>
            <w:div w:id="204603403">
              <w:marLeft w:val="0"/>
              <w:marRight w:val="0"/>
              <w:marTop w:val="0"/>
              <w:marBottom w:val="0"/>
              <w:divBdr>
                <w:top w:val="none" w:sz="0" w:space="0" w:color="auto"/>
                <w:left w:val="none" w:sz="0" w:space="0" w:color="auto"/>
                <w:bottom w:val="none" w:sz="0" w:space="0" w:color="auto"/>
                <w:right w:val="none" w:sz="0" w:space="0" w:color="auto"/>
              </w:divBdr>
            </w:div>
            <w:div w:id="818768449">
              <w:marLeft w:val="0"/>
              <w:marRight w:val="0"/>
              <w:marTop w:val="0"/>
              <w:marBottom w:val="0"/>
              <w:divBdr>
                <w:top w:val="none" w:sz="0" w:space="0" w:color="auto"/>
                <w:left w:val="none" w:sz="0" w:space="0" w:color="auto"/>
                <w:bottom w:val="none" w:sz="0" w:space="0" w:color="auto"/>
                <w:right w:val="none" w:sz="0" w:space="0" w:color="auto"/>
              </w:divBdr>
            </w:div>
            <w:div w:id="1865244961">
              <w:marLeft w:val="0"/>
              <w:marRight w:val="0"/>
              <w:marTop w:val="0"/>
              <w:marBottom w:val="0"/>
              <w:divBdr>
                <w:top w:val="none" w:sz="0" w:space="0" w:color="auto"/>
                <w:left w:val="none" w:sz="0" w:space="0" w:color="auto"/>
                <w:bottom w:val="none" w:sz="0" w:space="0" w:color="auto"/>
                <w:right w:val="none" w:sz="0" w:space="0" w:color="auto"/>
              </w:divBdr>
            </w:div>
            <w:div w:id="1428186504">
              <w:marLeft w:val="0"/>
              <w:marRight w:val="0"/>
              <w:marTop w:val="0"/>
              <w:marBottom w:val="0"/>
              <w:divBdr>
                <w:top w:val="none" w:sz="0" w:space="0" w:color="auto"/>
                <w:left w:val="none" w:sz="0" w:space="0" w:color="auto"/>
                <w:bottom w:val="none" w:sz="0" w:space="0" w:color="auto"/>
                <w:right w:val="none" w:sz="0" w:space="0" w:color="auto"/>
              </w:divBdr>
            </w:div>
            <w:div w:id="695037461">
              <w:marLeft w:val="0"/>
              <w:marRight w:val="0"/>
              <w:marTop w:val="0"/>
              <w:marBottom w:val="0"/>
              <w:divBdr>
                <w:top w:val="none" w:sz="0" w:space="0" w:color="auto"/>
                <w:left w:val="none" w:sz="0" w:space="0" w:color="auto"/>
                <w:bottom w:val="none" w:sz="0" w:space="0" w:color="auto"/>
                <w:right w:val="none" w:sz="0" w:space="0" w:color="auto"/>
              </w:divBdr>
            </w:div>
            <w:div w:id="1233155701">
              <w:marLeft w:val="0"/>
              <w:marRight w:val="0"/>
              <w:marTop w:val="0"/>
              <w:marBottom w:val="0"/>
              <w:divBdr>
                <w:top w:val="none" w:sz="0" w:space="0" w:color="auto"/>
                <w:left w:val="none" w:sz="0" w:space="0" w:color="auto"/>
                <w:bottom w:val="none" w:sz="0" w:space="0" w:color="auto"/>
                <w:right w:val="none" w:sz="0" w:space="0" w:color="auto"/>
              </w:divBdr>
            </w:div>
            <w:div w:id="329992620">
              <w:marLeft w:val="0"/>
              <w:marRight w:val="0"/>
              <w:marTop w:val="0"/>
              <w:marBottom w:val="0"/>
              <w:divBdr>
                <w:top w:val="none" w:sz="0" w:space="0" w:color="auto"/>
                <w:left w:val="none" w:sz="0" w:space="0" w:color="auto"/>
                <w:bottom w:val="none" w:sz="0" w:space="0" w:color="auto"/>
                <w:right w:val="none" w:sz="0" w:space="0" w:color="auto"/>
              </w:divBdr>
            </w:div>
            <w:div w:id="1733766862">
              <w:marLeft w:val="0"/>
              <w:marRight w:val="0"/>
              <w:marTop w:val="0"/>
              <w:marBottom w:val="0"/>
              <w:divBdr>
                <w:top w:val="none" w:sz="0" w:space="0" w:color="auto"/>
                <w:left w:val="none" w:sz="0" w:space="0" w:color="auto"/>
                <w:bottom w:val="none" w:sz="0" w:space="0" w:color="auto"/>
                <w:right w:val="none" w:sz="0" w:space="0" w:color="auto"/>
              </w:divBdr>
            </w:div>
            <w:div w:id="662708428">
              <w:marLeft w:val="0"/>
              <w:marRight w:val="0"/>
              <w:marTop w:val="0"/>
              <w:marBottom w:val="0"/>
              <w:divBdr>
                <w:top w:val="none" w:sz="0" w:space="0" w:color="auto"/>
                <w:left w:val="none" w:sz="0" w:space="0" w:color="auto"/>
                <w:bottom w:val="none" w:sz="0" w:space="0" w:color="auto"/>
                <w:right w:val="none" w:sz="0" w:space="0" w:color="auto"/>
              </w:divBdr>
            </w:div>
            <w:div w:id="1429078888">
              <w:marLeft w:val="0"/>
              <w:marRight w:val="0"/>
              <w:marTop w:val="0"/>
              <w:marBottom w:val="0"/>
              <w:divBdr>
                <w:top w:val="none" w:sz="0" w:space="0" w:color="auto"/>
                <w:left w:val="none" w:sz="0" w:space="0" w:color="auto"/>
                <w:bottom w:val="none" w:sz="0" w:space="0" w:color="auto"/>
                <w:right w:val="none" w:sz="0" w:space="0" w:color="auto"/>
              </w:divBdr>
            </w:div>
            <w:div w:id="697241463">
              <w:marLeft w:val="0"/>
              <w:marRight w:val="0"/>
              <w:marTop w:val="0"/>
              <w:marBottom w:val="0"/>
              <w:divBdr>
                <w:top w:val="none" w:sz="0" w:space="0" w:color="auto"/>
                <w:left w:val="none" w:sz="0" w:space="0" w:color="auto"/>
                <w:bottom w:val="none" w:sz="0" w:space="0" w:color="auto"/>
                <w:right w:val="none" w:sz="0" w:space="0" w:color="auto"/>
              </w:divBdr>
            </w:div>
            <w:div w:id="1630822524">
              <w:marLeft w:val="0"/>
              <w:marRight w:val="0"/>
              <w:marTop w:val="0"/>
              <w:marBottom w:val="0"/>
              <w:divBdr>
                <w:top w:val="none" w:sz="0" w:space="0" w:color="auto"/>
                <w:left w:val="none" w:sz="0" w:space="0" w:color="auto"/>
                <w:bottom w:val="none" w:sz="0" w:space="0" w:color="auto"/>
                <w:right w:val="none" w:sz="0" w:space="0" w:color="auto"/>
              </w:divBdr>
            </w:div>
            <w:div w:id="397823481">
              <w:marLeft w:val="0"/>
              <w:marRight w:val="0"/>
              <w:marTop w:val="0"/>
              <w:marBottom w:val="0"/>
              <w:divBdr>
                <w:top w:val="none" w:sz="0" w:space="0" w:color="auto"/>
                <w:left w:val="none" w:sz="0" w:space="0" w:color="auto"/>
                <w:bottom w:val="none" w:sz="0" w:space="0" w:color="auto"/>
                <w:right w:val="none" w:sz="0" w:space="0" w:color="auto"/>
              </w:divBdr>
            </w:div>
            <w:div w:id="1507282624">
              <w:marLeft w:val="0"/>
              <w:marRight w:val="0"/>
              <w:marTop w:val="0"/>
              <w:marBottom w:val="0"/>
              <w:divBdr>
                <w:top w:val="none" w:sz="0" w:space="0" w:color="auto"/>
                <w:left w:val="none" w:sz="0" w:space="0" w:color="auto"/>
                <w:bottom w:val="none" w:sz="0" w:space="0" w:color="auto"/>
                <w:right w:val="none" w:sz="0" w:space="0" w:color="auto"/>
              </w:divBdr>
            </w:div>
            <w:div w:id="1044676486">
              <w:marLeft w:val="0"/>
              <w:marRight w:val="0"/>
              <w:marTop w:val="0"/>
              <w:marBottom w:val="0"/>
              <w:divBdr>
                <w:top w:val="none" w:sz="0" w:space="0" w:color="auto"/>
                <w:left w:val="none" w:sz="0" w:space="0" w:color="auto"/>
                <w:bottom w:val="none" w:sz="0" w:space="0" w:color="auto"/>
                <w:right w:val="none" w:sz="0" w:space="0" w:color="auto"/>
              </w:divBdr>
            </w:div>
            <w:div w:id="1742873694">
              <w:marLeft w:val="0"/>
              <w:marRight w:val="0"/>
              <w:marTop w:val="0"/>
              <w:marBottom w:val="0"/>
              <w:divBdr>
                <w:top w:val="none" w:sz="0" w:space="0" w:color="auto"/>
                <w:left w:val="none" w:sz="0" w:space="0" w:color="auto"/>
                <w:bottom w:val="none" w:sz="0" w:space="0" w:color="auto"/>
                <w:right w:val="none" w:sz="0" w:space="0" w:color="auto"/>
              </w:divBdr>
            </w:div>
            <w:div w:id="893734319">
              <w:marLeft w:val="0"/>
              <w:marRight w:val="0"/>
              <w:marTop w:val="0"/>
              <w:marBottom w:val="0"/>
              <w:divBdr>
                <w:top w:val="none" w:sz="0" w:space="0" w:color="auto"/>
                <w:left w:val="none" w:sz="0" w:space="0" w:color="auto"/>
                <w:bottom w:val="none" w:sz="0" w:space="0" w:color="auto"/>
                <w:right w:val="none" w:sz="0" w:space="0" w:color="auto"/>
              </w:divBdr>
            </w:div>
            <w:div w:id="1078022415">
              <w:marLeft w:val="0"/>
              <w:marRight w:val="0"/>
              <w:marTop w:val="0"/>
              <w:marBottom w:val="0"/>
              <w:divBdr>
                <w:top w:val="none" w:sz="0" w:space="0" w:color="auto"/>
                <w:left w:val="none" w:sz="0" w:space="0" w:color="auto"/>
                <w:bottom w:val="none" w:sz="0" w:space="0" w:color="auto"/>
                <w:right w:val="none" w:sz="0" w:space="0" w:color="auto"/>
              </w:divBdr>
            </w:div>
            <w:div w:id="1542280317">
              <w:marLeft w:val="0"/>
              <w:marRight w:val="0"/>
              <w:marTop w:val="0"/>
              <w:marBottom w:val="0"/>
              <w:divBdr>
                <w:top w:val="none" w:sz="0" w:space="0" w:color="auto"/>
                <w:left w:val="none" w:sz="0" w:space="0" w:color="auto"/>
                <w:bottom w:val="none" w:sz="0" w:space="0" w:color="auto"/>
                <w:right w:val="none" w:sz="0" w:space="0" w:color="auto"/>
              </w:divBdr>
            </w:div>
            <w:div w:id="1378243572">
              <w:marLeft w:val="0"/>
              <w:marRight w:val="0"/>
              <w:marTop w:val="0"/>
              <w:marBottom w:val="0"/>
              <w:divBdr>
                <w:top w:val="none" w:sz="0" w:space="0" w:color="auto"/>
                <w:left w:val="none" w:sz="0" w:space="0" w:color="auto"/>
                <w:bottom w:val="none" w:sz="0" w:space="0" w:color="auto"/>
                <w:right w:val="none" w:sz="0" w:space="0" w:color="auto"/>
              </w:divBdr>
            </w:div>
            <w:div w:id="1166628558">
              <w:marLeft w:val="0"/>
              <w:marRight w:val="0"/>
              <w:marTop w:val="0"/>
              <w:marBottom w:val="0"/>
              <w:divBdr>
                <w:top w:val="none" w:sz="0" w:space="0" w:color="auto"/>
                <w:left w:val="none" w:sz="0" w:space="0" w:color="auto"/>
                <w:bottom w:val="none" w:sz="0" w:space="0" w:color="auto"/>
                <w:right w:val="none" w:sz="0" w:space="0" w:color="auto"/>
              </w:divBdr>
            </w:div>
            <w:div w:id="819269628">
              <w:marLeft w:val="0"/>
              <w:marRight w:val="0"/>
              <w:marTop w:val="0"/>
              <w:marBottom w:val="0"/>
              <w:divBdr>
                <w:top w:val="none" w:sz="0" w:space="0" w:color="auto"/>
                <w:left w:val="none" w:sz="0" w:space="0" w:color="auto"/>
                <w:bottom w:val="none" w:sz="0" w:space="0" w:color="auto"/>
                <w:right w:val="none" w:sz="0" w:space="0" w:color="auto"/>
              </w:divBdr>
            </w:div>
            <w:div w:id="1359769178">
              <w:marLeft w:val="0"/>
              <w:marRight w:val="0"/>
              <w:marTop w:val="0"/>
              <w:marBottom w:val="0"/>
              <w:divBdr>
                <w:top w:val="none" w:sz="0" w:space="0" w:color="auto"/>
                <w:left w:val="none" w:sz="0" w:space="0" w:color="auto"/>
                <w:bottom w:val="none" w:sz="0" w:space="0" w:color="auto"/>
                <w:right w:val="none" w:sz="0" w:space="0" w:color="auto"/>
              </w:divBdr>
            </w:div>
            <w:div w:id="189493192">
              <w:marLeft w:val="0"/>
              <w:marRight w:val="0"/>
              <w:marTop w:val="0"/>
              <w:marBottom w:val="0"/>
              <w:divBdr>
                <w:top w:val="none" w:sz="0" w:space="0" w:color="auto"/>
                <w:left w:val="none" w:sz="0" w:space="0" w:color="auto"/>
                <w:bottom w:val="none" w:sz="0" w:space="0" w:color="auto"/>
                <w:right w:val="none" w:sz="0" w:space="0" w:color="auto"/>
              </w:divBdr>
            </w:div>
            <w:div w:id="1923447283">
              <w:marLeft w:val="0"/>
              <w:marRight w:val="0"/>
              <w:marTop w:val="0"/>
              <w:marBottom w:val="0"/>
              <w:divBdr>
                <w:top w:val="none" w:sz="0" w:space="0" w:color="auto"/>
                <w:left w:val="none" w:sz="0" w:space="0" w:color="auto"/>
                <w:bottom w:val="none" w:sz="0" w:space="0" w:color="auto"/>
                <w:right w:val="none" w:sz="0" w:space="0" w:color="auto"/>
              </w:divBdr>
            </w:div>
            <w:div w:id="512458062">
              <w:marLeft w:val="0"/>
              <w:marRight w:val="0"/>
              <w:marTop w:val="0"/>
              <w:marBottom w:val="0"/>
              <w:divBdr>
                <w:top w:val="none" w:sz="0" w:space="0" w:color="auto"/>
                <w:left w:val="none" w:sz="0" w:space="0" w:color="auto"/>
                <w:bottom w:val="none" w:sz="0" w:space="0" w:color="auto"/>
                <w:right w:val="none" w:sz="0" w:space="0" w:color="auto"/>
              </w:divBdr>
            </w:div>
            <w:div w:id="957295413">
              <w:marLeft w:val="0"/>
              <w:marRight w:val="0"/>
              <w:marTop w:val="0"/>
              <w:marBottom w:val="0"/>
              <w:divBdr>
                <w:top w:val="none" w:sz="0" w:space="0" w:color="auto"/>
                <w:left w:val="none" w:sz="0" w:space="0" w:color="auto"/>
                <w:bottom w:val="none" w:sz="0" w:space="0" w:color="auto"/>
                <w:right w:val="none" w:sz="0" w:space="0" w:color="auto"/>
              </w:divBdr>
            </w:div>
            <w:div w:id="856191716">
              <w:marLeft w:val="0"/>
              <w:marRight w:val="0"/>
              <w:marTop w:val="0"/>
              <w:marBottom w:val="0"/>
              <w:divBdr>
                <w:top w:val="none" w:sz="0" w:space="0" w:color="auto"/>
                <w:left w:val="none" w:sz="0" w:space="0" w:color="auto"/>
                <w:bottom w:val="none" w:sz="0" w:space="0" w:color="auto"/>
                <w:right w:val="none" w:sz="0" w:space="0" w:color="auto"/>
              </w:divBdr>
            </w:div>
            <w:div w:id="1364600565">
              <w:marLeft w:val="0"/>
              <w:marRight w:val="0"/>
              <w:marTop w:val="0"/>
              <w:marBottom w:val="0"/>
              <w:divBdr>
                <w:top w:val="none" w:sz="0" w:space="0" w:color="auto"/>
                <w:left w:val="none" w:sz="0" w:space="0" w:color="auto"/>
                <w:bottom w:val="none" w:sz="0" w:space="0" w:color="auto"/>
                <w:right w:val="none" w:sz="0" w:space="0" w:color="auto"/>
              </w:divBdr>
            </w:div>
            <w:div w:id="636646949">
              <w:marLeft w:val="0"/>
              <w:marRight w:val="0"/>
              <w:marTop w:val="0"/>
              <w:marBottom w:val="0"/>
              <w:divBdr>
                <w:top w:val="none" w:sz="0" w:space="0" w:color="auto"/>
                <w:left w:val="none" w:sz="0" w:space="0" w:color="auto"/>
                <w:bottom w:val="none" w:sz="0" w:space="0" w:color="auto"/>
                <w:right w:val="none" w:sz="0" w:space="0" w:color="auto"/>
              </w:divBdr>
            </w:div>
            <w:div w:id="216401375">
              <w:marLeft w:val="0"/>
              <w:marRight w:val="0"/>
              <w:marTop w:val="0"/>
              <w:marBottom w:val="0"/>
              <w:divBdr>
                <w:top w:val="none" w:sz="0" w:space="0" w:color="auto"/>
                <w:left w:val="none" w:sz="0" w:space="0" w:color="auto"/>
                <w:bottom w:val="none" w:sz="0" w:space="0" w:color="auto"/>
                <w:right w:val="none" w:sz="0" w:space="0" w:color="auto"/>
              </w:divBdr>
            </w:div>
            <w:div w:id="880944636">
              <w:marLeft w:val="0"/>
              <w:marRight w:val="0"/>
              <w:marTop w:val="0"/>
              <w:marBottom w:val="0"/>
              <w:divBdr>
                <w:top w:val="none" w:sz="0" w:space="0" w:color="auto"/>
                <w:left w:val="none" w:sz="0" w:space="0" w:color="auto"/>
                <w:bottom w:val="none" w:sz="0" w:space="0" w:color="auto"/>
                <w:right w:val="none" w:sz="0" w:space="0" w:color="auto"/>
              </w:divBdr>
            </w:div>
            <w:div w:id="966011786">
              <w:marLeft w:val="0"/>
              <w:marRight w:val="0"/>
              <w:marTop w:val="0"/>
              <w:marBottom w:val="0"/>
              <w:divBdr>
                <w:top w:val="none" w:sz="0" w:space="0" w:color="auto"/>
                <w:left w:val="none" w:sz="0" w:space="0" w:color="auto"/>
                <w:bottom w:val="none" w:sz="0" w:space="0" w:color="auto"/>
                <w:right w:val="none" w:sz="0" w:space="0" w:color="auto"/>
              </w:divBdr>
            </w:div>
            <w:div w:id="1340085844">
              <w:marLeft w:val="0"/>
              <w:marRight w:val="0"/>
              <w:marTop w:val="0"/>
              <w:marBottom w:val="0"/>
              <w:divBdr>
                <w:top w:val="none" w:sz="0" w:space="0" w:color="auto"/>
                <w:left w:val="none" w:sz="0" w:space="0" w:color="auto"/>
                <w:bottom w:val="none" w:sz="0" w:space="0" w:color="auto"/>
                <w:right w:val="none" w:sz="0" w:space="0" w:color="auto"/>
              </w:divBdr>
            </w:div>
            <w:div w:id="885947175">
              <w:marLeft w:val="0"/>
              <w:marRight w:val="0"/>
              <w:marTop w:val="0"/>
              <w:marBottom w:val="0"/>
              <w:divBdr>
                <w:top w:val="none" w:sz="0" w:space="0" w:color="auto"/>
                <w:left w:val="none" w:sz="0" w:space="0" w:color="auto"/>
                <w:bottom w:val="none" w:sz="0" w:space="0" w:color="auto"/>
                <w:right w:val="none" w:sz="0" w:space="0" w:color="auto"/>
              </w:divBdr>
            </w:div>
            <w:div w:id="967517673">
              <w:marLeft w:val="0"/>
              <w:marRight w:val="0"/>
              <w:marTop w:val="0"/>
              <w:marBottom w:val="0"/>
              <w:divBdr>
                <w:top w:val="none" w:sz="0" w:space="0" w:color="auto"/>
                <w:left w:val="none" w:sz="0" w:space="0" w:color="auto"/>
                <w:bottom w:val="none" w:sz="0" w:space="0" w:color="auto"/>
                <w:right w:val="none" w:sz="0" w:space="0" w:color="auto"/>
              </w:divBdr>
            </w:div>
            <w:div w:id="1779520987">
              <w:marLeft w:val="0"/>
              <w:marRight w:val="0"/>
              <w:marTop w:val="0"/>
              <w:marBottom w:val="0"/>
              <w:divBdr>
                <w:top w:val="none" w:sz="0" w:space="0" w:color="auto"/>
                <w:left w:val="none" w:sz="0" w:space="0" w:color="auto"/>
                <w:bottom w:val="none" w:sz="0" w:space="0" w:color="auto"/>
                <w:right w:val="none" w:sz="0" w:space="0" w:color="auto"/>
              </w:divBdr>
            </w:div>
            <w:div w:id="1220239221">
              <w:marLeft w:val="0"/>
              <w:marRight w:val="0"/>
              <w:marTop w:val="0"/>
              <w:marBottom w:val="0"/>
              <w:divBdr>
                <w:top w:val="none" w:sz="0" w:space="0" w:color="auto"/>
                <w:left w:val="none" w:sz="0" w:space="0" w:color="auto"/>
                <w:bottom w:val="none" w:sz="0" w:space="0" w:color="auto"/>
                <w:right w:val="none" w:sz="0" w:space="0" w:color="auto"/>
              </w:divBdr>
            </w:div>
            <w:div w:id="804465922">
              <w:marLeft w:val="0"/>
              <w:marRight w:val="0"/>
              <w:marTop w:val="0"/>
              <w:marBottom w:val="0"/>
              <w:divBdr>
                <w:top w:val="none" w:sz="0" w:space="0" w:color="auto"/>
                <w:left w:val="none" w:sz="0" w:space="0" w:color="auto"/>
                <w:bottom w:val="none" w:sz="0" w:space="0" w:color="auto"/>
                <w:right w:val="none" w:sz="0" w:space="0" w:color="auto"/>
              </w:divBdr>
            </w:div>
            <w:div w:id="1272518229">
              <w:marLeft w:val="0"/>
              <w:marRight w:val="0"/>
              <w:marTop w:val="0"/>
              <w:marBottom w:val="0"/>
              <w:divBdr>
                <w:top w:val="none" w:sz="0" w:space="0" w:color="auto"/>
                <w:left w:val="none" w:sz="0" w:space="0" w:color="auto"/>
                <w:bottom w:val="none" w:sz="0" w:space="0" w:color="auto"/>
                <w:right w:val="none" w:sz="0" w:space="0" w:color="auto"/>
              </w:divBdr>
            </w:div>
            <w:div w:id="1456026707">
              <w:marLeft w:val="0"/>
              <w:marRight w:val="0"/>
              <w:marTop w:val="0"/>
              <w:marBottom w:val="0"/>
              <w:divBdr>
                <w:top w:val="none" w:sz="0" w:space="0" w:color="auto"/>
                <w:left w:val="none" w:sz="0" w:space="0" w:color="auto"/>
                <w:bottom w:val="none" w:sz="0" w:space="0" w:color="auto"/>
                <w:right w:val="none" w:sz="0" w:space="0" w:color="auto"/>
              </w:divBdr>
            </w:div>
            <w:div w:id="1887523532">
              <w:marLeft w:val="0"/>
              <w:marRight w:val="0"/>
              <w:marTop w:val="0"/>
              <w:marBottom w:val="0"/>
              <w:divBdr>
                <w:top w:val="none" w:sz="0" w:space="0" w:color="auto"/>
                <w:left w:val="none" w:sz="0" w:space="0" w:color="auto"/>
                <w:bottom w:val="none" w:sz="0" w:space="0" w:color="auto"/>
                <w:right w:val="none" w:sz="0" w:space="0" w:color="auto"/>
              </w:divBdr>
            </w:div>
            <w:div w:id="136194473">
              <w:marLeft w:val="0"/>
              <w:marRight w:val="0"/>
              <w:marTop w:val="0"/>
              <w:marBottom w:val="0"/>
              <w:divBdr>
                <w:top w:val="none" w:sz="0" w:space="0" w:color="auto"/>
                <w:left w:val="none" w:sz="0" w:space="0" w:color="auto"/>
                <w:bottom w:val="none" w:sz="0" w:space="0" w:color="auto"/>
                <w:right w:val="none" w:sz="0" w:space="0" w:color="auto"/>
              </w:divBdr>
            </w:div>
            <w:div w:id="1258782581">
              <w:marLeft w:val="0"/>
              <w:marRight w:val="0"/>
              <w:marTop w:val="0"/>
              <w:marBottom w:val="0"/>
              <w:divBdr>
                <w:top w:val="none" w:sz="0" w:space="0" w:color="auto"/>
                <w:left w:val="none" w:sz="0" w:space="0" w:color="auto"/>
                <w:bottom w:val="none" w:sz="0" w:space="0" w:color="auto"/>
                <w:right w:val="none" w:sz="0" w:space="0" w:color="auto"/>
              </w:divBdr>
            </w:div>
            <w:div w:id="1353649599">
              <w:marLeft w:val="0"/>
              <w:marRight w:val="0"/>
              <w:marTop w:val="0"/>
              <w:marBottom w:val="0"/>
              <w:divBdr>
                <w:top w:val="none" w:sz="0" w:space="0" w:color="auto"/>
                <w:left w:val="none" w:sz="0" w:space="0" w:color="auto"/>
                <w:bottom w:val="none" w:sz="0" w:space="0" w:color="auto"/>
                <w:right w:val="none" w:sz="0" w:space="0" w:color="auto"/>
              </w:divBdr>
            </w:div>
            <w:div w:id="1458715972">
              <w:marLeft w:val="0"/>
              <w:marRight w:val="0"/>
              <w:marTop w:val="0"/>
              <w:marBottom w:val="0"/>
              <w:divBdr>
                <w:top w:val="none" w:sz="0" w:space="0" w:color="auto"/>
                <w:left w:val="none" w:sz="0" w:space="0" w:color="auto"/>
                <w:bottom w:val="none" w:sz="0" w:space="0" w:color="auto"/>
                <w:right w:val="none" w:sz="0" w:space="0" w:color="auto"/>
              </w:divBdr>
            </w:div>
            <w:div w:id="1762139775">
              <w:marLeft w:val="0"/>
              <w:marRight w:val="0"/>
              <w:marTop w:val="0"/>
              <w:marBottom w:val="0"/>
              <w:divBdr>
                <w:top w:val="none" w:sz="0" w:space="0" w:color="auto"/>
                <w:left w:val="none" w:sz="0" w:space="0" w:color="auto"/>
                <w:bottom w:val="none" w:sz="0" w:space="0" w:color="auto"/>
                <w:right w:val="none" w:sz="0" w:space="0" w:color="auto"/>
              </w:divBdr>
            </w:div>
            <w:div w:id="1813131045">
              <w:marLeft w:val="0"/>
              <w:marRight w:val="0"/>
              <w:marTop w:val="0"/>
              <w:marBottom w:val="0"/>
              <w:divBdr>
                <w:top w:val="none" w:sz="0" w:space="0" w:color="auto"/>
                <w:left w:val="none" w:sz="0" w:space="0" w:color="auto"/>
                <w:bottom w:val="none" w:sz="0" w:space="0" w:color="auto"/>
                <w:right w:val="none" w:sz="0" w:space="0" w:color="auto"/>
              </w:divBdr>
            </w:div>
            <w:div w:id="1040016708">
              <w:marLeft w:val="0"/>
              <w:marRight w:val="0"/>
              <w:marTop w:val="0"/>
              <w:marBottom w:val="0"/>
              <w:divBdr>
                <w:top w:val="none" w:sz="0" w:space="0" w:color="auto"/>
                <w:left w:val="none" w:sz="0" w:space="0" w:color="auto"/>
                <w:bottom w:val="none" w:sz="0" w:space="0" w:color="auto"/>
                <w:right w:val="none" w:sz="0" w:space="0" w:color="auto"/>
              </w:divBdr>
            </w:div>
            <w:div w:id="430780878">
              <w:marLeft w:val="0"/>
              <w:marRight w:val="0"/>
              <w:marTop w:val="0"/>
              <w:marBottom w:val="0"/>
              <w:divBdr>
                <w:top w:val="none" w:sz="0" w:space="0" w:color="auto"/>
                <w:left w:val="none" w:sz="0" w:space="0" w:color="auto"/>
                <w:bottom w:val="none" w:sz="0" w:space="0" w:color="auto"/>
                <w:right w:val="none" w:sz="0" w:space="0" w:color="auto"/>
              </w:divBdr>
            </w:div>
            <w:div w:id="805047817">
              <w:marLeft w:val="0"/>
              <w:marRight w:val="0"/>
              <w:marTop w:val="0"/>
              <w:marBottom w:val="0"/>
              <w:divBdr>
                <w:top w:val="none" w:sz="0" w:space="0" w:color="auto"/>
                <w:left w:val="none" w:sz="0" w:space="0" w:color="auto"/>
                <w:bottom w:val="none" w:sz="0" w:space="0" w:color="auto"/>
                <w:right w:val="none" w:sz="0" w:space="0" w:color="auto"/>
              </w:divBdr>
            </w:div>
            <w:div w:id="2059279723">
              <w:marLeft w:val="0"/>
              <w:marRight w:val="0"/>
              <w:marTop w:val="0"/>
              <w:marBottom w:val="0"/>
              <w:divBdr>
                <w:top w:val="none" w:sz="0" w:space="0" w:color="auto"/>
                <w:left w:val="none" w:sz="0" w:space="0" w:color="auto"/>
                <w:bottom w:val="none" w:sz="0" w:space="0" w:color="auto"/>
                <w:right w:val="none" w:sz="0" w:space="0" w:color="auto"/>
              </w:divBdr>
            </w:div>
            <w:div w:id="684288334">
              <w:marLeft w:val="0"/>
              <w:marRight w:val="0"/>
              <w:marTop w:val="0"/>
              <w:marBottom w:val="0"/>
              <w:divBdr>
                <w:top w:val="none" w:sz="0" w:space="0" w:color="auto"/>
                <w:left w:val="none" w:sz="0" w:space="0" w:color="auto"/>
                <w:bottom w:val="none" w:sz="0" w:space="0" w:color="auto"/>
                <w:right w:val="none" w:sz="0" w:space="0" w:color="auto"/>
              </w:divBdr>
            </w:div>
            <w:div w:id="173568936">
              <w:marLeft w:val="0"/>
              <w:marRight w:val="0"/>
              <w:marTop w:val="0"/>
              <w:marBottom w:val="0"/>
              <w:divBdr>
                <w:top w:val="none" w:sz="0" w:space="0" w:color="auto"/>
                <w:left w:val="none" w:sz="0" w:space="0" w:color="auto"/>
                <w:bottom w:val="none" w:sz="0" w:space="0" w:color="auto"/>
                <w:right w:val="none" w:sz="0" w:space="0" w:color="auto"/>
              </w:divBdr>
            </w:div>
            <w:div w:id="784158160">
              <w:marLeft w:val="0"/>
              <w:marRight w:val="0"/>
              <w:marTop w:val="0"/>
              <w:marBottom w:val="0"/>
              <w:divBdr>
                <w:top w:val="none" w:sz="0" w:space="0" w:color="auto"/>
                <w:left w:val="none" w:sz="0" w:space="0" w:color="auto"/>
                <w:bottom w:val="none" w:sz="0" w:space="0" w:color="auto"/>
                <w:right w:val="none" w:sz="0" w:space="0" w:color="auto"/>
              </w:divBdr>
            </w:div>
            <w:div w:id="908198351">
              <w:marLeft w:val="0"/>
              <w:marRight w:val="0"/>
              <w:marTop w:val="0"/>
              <w:marBottom w:val="0"/>
              <w:divBdr>
                <w:top w:val="none" w:sz="0" w:space="0" w:color="auto"/>
                <w:left w:val="none" w:sz="0" w:space="0" w:color="auto"/>
                <w:bottom w:val="none" w:sz="0" w:space="0" w:color="auto"/>
                <w:right w:val="none" w:sz="0" w:space="0" w:color="auto"/>
              </w:divBdr>
            </w:div>
            <w:div w:id="1490368183">
              <w:marLeft w:val="0"/>
              <w:marRight w:val="0"/>
              <w:marTop w:val="0"/>
              <w:marBottom w:val="0"/>
              <w:divBdr>
                <w:top w:val="none" w:sz="0" w:space="0" w:color="auto"/>
                <w:left w:val="none" w:sz="0" w:space="0" w:color="auto"/>
                <w:bottom w:val="none" w:sz="0" w:space="0" w:color="auto"/>
                <w:right w:val="none" w:sz="0" w:space="0" w:color="auto"/>
              </w:divBdr>
            </w:div>
            <w:div w:id="571695313">
              <w:marLeft w:val="0"/>
              <w:marRight w:val="0"/>
              <w:marTop w:val="0"/>
              <w:marBottom w:val="0"/>
              <w:divBdr>
                <w:top w:val="none" w:sz="0" w:space="0" w:color="auto"/>
                <w:left w:val="none" w:sz="0" w:space="0" w:color="auto"/>
                <w:bottom w:val="none" w:sz="0" w:space="0" w:color="auto"/>
                <w:right w:val="none" w:sz="0" w:space="0" w:color="auto"/>
              </w:divBdr>
            </w:div>
            <w:div w:id="1304311837">
              <w:marLeft w:val="0"/>
              <w:marRight w:val="0"/>
              <w:marTop w:val="0"/>
              <w:marBottom w:val="0"/>
              <w:divBdr>
                <w:top w:val="none" w:sz="0" w:space="0" w:color="auto"/>
                <w:left w:val="none" w:sz="0" w:space="0" w:color="auto"/>
                <w:bottom w:val="none" w:sz="0" w:space="0" w:color="auto"/>
                <w:right w:val="none" w:sz="0" w:space="0" w:color="auto"/>
              </w:divBdr>
            </w:div>
            <w:div w:id="1191797465">
              <w:marLeft w:val="0"/>
              <w:marRight w:val="0"/>
              <w:marTop w:val="0"/>
              <w:marBottom w:val="0"/>
              <w:divBdr>
                <w:top w:val="none" w:sz="0" w:space="0" w:color="auto"/>
                <w:left w:val="none" w:sz="0" w:space="0" w:color="auto"/>
                <w:bottom w:val="none" w:sz="0" w:space="0" w:color="auto"/>
                <w:right w:val="none" w:sz="0" w:space="0" w:color="auto"/>
              </w:divBdr>
            </w:div>
            <w:div w:id="1002657061">
              <w:marLeft w:val="0"/>
              <w:marRight w:val="0"/>
              <w:marTop w:val="0"/>
              <w:marBottom w:val="0"/>
              <w:divBdr>
                <w:top w:val="none" w:sz="0" w:space="0" w:color="auto"/>
                <w:left w:val="none" w:sz="0" w:space="0" w:color="auto"/>
                <w:bottom w:val="none" w:sz="0" w:space="0" w:color="auto"/>
                <w:right w:val="none" w:sz="0" w:space="0" w:color="auto"/>
              </w:divBdr>
            </w:div>
            <w:div w:id="503978372">
              <w:marLeft w:val="0"/>
              <w:marRight w:val="0"/>
              <w:marTop w:val="0"/>
              <w:marBottom w:val="0"/>
              <w:divBdr>
                <w:top w:val="none" w:sz="0" w:space="0" w:color="auto"/>
                <w:left w:val="none" w:sz="0" w:space="0" w:color="auto"/>
                <w:bottom w:val="none" w:sz="0" w:space="0" w:color="auto"/>
                <w:right w:val="none" w:sz="0" w:space="0" w:color="auto"/>
              </w:divBdr>
            </w:div>
            <w:div w:id="1885018973">
              <w:marLeft w:val="0"/>
              <w:marRight w:val="0"/>
              <w:marTop w:val="0"/>
              <w:marBottom w:val="0"/>
              <w:divBdr>
                <w:top w:val="none" w:sz="0" w:space="0" w:color="auto"/>
                <w:left w:val="none" w:sz="0" w:space="0" w:color="auto"/>
                <w:bottom w:val="none" w:sz="0" w:space="0" w:color="auto"/>
                <w:right w:val="none" w:sz="0" w:space="0" w:color="auto"/>
              </w:divBdr>
            </w:div>
            <w:div w:id="1234120004">
              <w:marLeft w:val="0"/>
              <w:marRight w:val="0"/>
              <w:marTop w:val="0"/>
              <w:marBottom w:val="0"/>
              <w:divBdr>
                <w:top w:val="none" w:sz="0" w:space="0" w:color="auto"/>
                <w:left w:val="none" w:sz="0" w:space="0" w:color="auto"/>
                <w:bottom w:val="none" w:sz="0" w:space="0" w:color="auto"/>
                <w:right w:val="none" w:sz="0" w:space="0" w:color="auto"/>
              </w:divBdr>
            </w:div>
            <w:div w:id="249001692">
              <w:marLeft w:val="0"/>
              <w:marRight w:val="0"/>
              <w:marTop w:val="0"/>
              <w:marBottom w:val="0"/>
              <w:divBdr>
                <w:top w:val="none" w:sz="0" w:space="0" w:color="auto"/>
                <w:left w:val="none" w:sz="0" w:space="0" w:color="auto"/>
                <w:bottom w:val="none" w:sz="0" w:space="0" w:color="auto"/>
                <w:right w:val="none" w:sz="0" w:space="0" w:color="auto"/>
              </w:divBdr>
            </w:div>
            <w:div w:id="121190464">
              <w:marLeft w:val="0"/>
              <w:marRight w:val="0"/>
              <w:marTop w:val="0"/>
              <w:marBottom w:val="0"/>
              <w:divBdr>
                <w:top w:val="none" w:sz="0" w:space="0" w:color="auto"/>
                <w:left w:val="none" w:sz="0" w:space="0" w:color="auto"/>
                <w:bottom w:val="none" w:sz="0" w:space="0" w:color="auto"/>
                <w:right w:val="none" w:sz="0" w:space="0" w:color="auto"/>
              </w:divBdr>
            </w:div>
            <w:div w:id="2002847193">
              <w:marLeft w:val="0"/>
              <w:marRight w:val="0"/>
              <w:marTop w:val="0"/>
              <w:marBottom w:val="0"/>
              <w:divBdr>
                <w:top w:val="none" w:sz="0" w:space="0" w:color="auto"/>
                <w:left w:val="none" w:sz="0" w:space="0" w:color="auto"/>
                <w:bottom w:val="none" w:sz="0" w:space="0" w:color="auto"/>
                <w:right w:val="none" w:sz="0" w:space="0" w:color="auto"/>
              </w:divBdr>
            </w:div>
            <w:div w:id="1394698705">
              <w:marLeft w:val="0"/>
              <w:marRight w:val="0"/>
              <w:marTop w:val="0"/>
              <w:marBottom w:val="0"/>
              <w:divBdr>
                <w:top w:val="none" w:sz="0" w:space="0" w:color="auto"/>
                <w:left w:val="none" w:sz="0" w:space="0" w:color="auto"/>
                <w:bottom w:val="none" w:sz="0" w:space="0" w:color="auto"/>
                <w:right w:val="none" w:sz="0" w:space="0" w:color="auto"/>
              </w:divBdr>
            </w:div>
            <w:div w:id="526605946">
              <w:marLeft w:val="0"/>
              <w:marRight w:val="0"/>
              <w:marTop w:val="0"/>
              <w:marBottom w:val="0"/>
              <w:divBdr>
                <w:top w:val="none" w:sz="0" w:space="0" w:color="auto"/>
                <w:left w:val="none" w:sz="0" w:space="0" w:color="auto"/>
                <w:bottom w:val="none" w:sz="0" w:space="0" w:color="auto"/>
                <w:right w:val="none" w:sz="0" w:space="0" w:color="auto"/>
              </w:divBdr>
            </w:div>
            <w:div w:id="389235386">
              <w:marLeft w:val="0"/>
              <w:marRight w:val="0"/>
              <w:marTop w:val="0"/>
              <w:marBottom w:val="0"/>
              <w:divBdr>
                <w:top w:val="none" w:sz="0" w:space="0" w:color="auto"/>
                <w:left w:val="none" w:sz="0" w:space="0" w:color="auto"/>
                <w:bottom w:val="none" w:sz="0" w:space="0" w:color="auto"/>
                <w:right w:val="none" w:sz="0" w:space="0" w:color="auto"/>
              </w:divBdr>
            </w:div>
            <w:div w:id="1656103438">
              <w:marLeft w:val="0"/>
              <w:marRight w:val="0"/>
              <w:marTop w:val="0"/>
              <w:marBottom w:val="0"/>
              <w:divBdr>
                <w:top w:val="none" w:sz="0" w:space="0" w:color="auto"/>
                <w:left w:val="none" w:sz="0" w:space="0" w:color="auto"/>
                <w:bottom w:val="none" w:sz="0" w:space="0" w:color="auto"/>
                <w:right w:val="none" w:sz="0" w:space="0" w:color="auto"/>
              </w:divBdr>
            </w:div>
            <w:div w:id="270550190">
              <w:marLeft w:val="0"/>
              <w:marRight w:val="0"/>
              <w:marTop w:val="0"/>
              <w:marBottom w:val="0"/>
              <w:divBdr>
                <w:top w:val="none" w:sz="0" w:space="0" w:color="auto"/>
                <w:left w:val="none" w:sz="0" w:space="0" w:color="auto"/>
                <w:bottom w:val="none" w:sz="0" w:space="0" w:color="auto"/>
                <w:right w:val="none" w:sz="0" w:space="0" w:color="auto"/>
              </w:divBdr>
            </w:div>
            <w:div w:id="1456217453">
              <w:marLeft w:val="0"/>
              <w:marRight w:val="0"/>
              <w:marTop w:val="0"/>
              <w:marBottom w:val="0"/>
              <w:divBdr>
                <w:top w:val="none" w:sz="0" w:space="0" w:color="auto"/>
                <w:left w:val="none" w:sz="0" w:space="0" w:color="auto"/>
                <w:bottom w:val="none" w:sz="0" w:space="0" w:color="auto"/>
                <w:right w:val="none" w:sz="0" w:space="0" w:color="auto"/>
              </w:divBdr>
            </w:div>
            <w:div w:id="2135832149">
              <w:marLeft w:val="0"/>
              <w:marRight w:val="0"/>
              <w:marTop w:val="0"/>
              <w:marBottom w:val="0"/>
              <w:divBdr>
                <w:top w:val="none" w:sz="0" w:space="0" w:color="auto"/>
                <w:left w:val="none" w:sz="0" w:space="0" w:color="auto"/>
                <w:bottom w:val="none" w:sz="0" w:space="0" w:color="auto"/>
                <w:right w:val="none" w:sz="0" w:space="0" w:color="auto"/>
              </w:divBdr>
            </w:div>
            <w:div w:id="1904296489">
              <w:marLeft w:val="0"/>
              <w:marRight w:val="0"/>
              <w:marTop w:val="0"/>
              <w:marBottom w:val="0"/>
              <w:divBdr>
                <w:top w:val="none" w:sz="0" w:space="0" w:color="auto"/>
                <w:left w:val="none" w:sz="0" w:space="0" w:color="auto"/>
                <w:bottom w:val="none" w:sz="0" w:space="0" w:color="auto"/>
                <w:right w:val="none" w:sz="0" w:space="0" w:color="auto"/>
              </w:divBdr>
            </w:div>
            <w:div w:id="682631557">
              <w:marLeft w:val="0"/>
              <w:marRight w:val="0"/>
              <w:marTop w:val="0"/>
              <w:marBottom w:val="0"/>
              <w:divBdr>
                <w:top w:val="none" w:sz="0" w:space="0" w:color="auto"/>
                <w:left w:val="none" w:sz="0" w:space="0" w:color="auto"/>
                <w:bottom w:val="none" w:sz="0" w:space="0" w:color="auto"/>
                <w:right w:val="none" w:sz="0" w:space="0" w:color="auto"/>
              </w:divBdr>
            </w:div>
            <w:div w:id="2052533335">
              <w:marLeft w:val="0"/>
              <w:marRight w:val="0"/>
              <w:marTop w:val="0"/>
              <w:marBottom w:val="0"/>
              <w:divBdr>
                <w:top w:val="none" w:sz="0" w:space="0" w:color="auto"/>
                <w:left w:val="none" w:sz="0" w:space="0" w:color="auto"/>
                <w:bottom w:val="none" w:sz="0" w:space="0" w:color="auto"/>
                <w:right w:val="none" w:sz="0" w:space="0" w:color="auto"/>
              </w:divBdr>
            </w:div>
            <w:div w:id="732628443">
              <w:marLeft w:val="0"/>
              <w:marRight w:val="0"/>
              <w:marTop w:val="0"/>
              <w:marBottom w:val="0"/>
              <w:divBdr>
                <w:top w:val="none" w:sz="0" w:space="0" w:color="auto"/>
                <w:left w:val="none" w:sz="0" w:space="0" w:color="auto"/>
                <w:bottom w:val="none" w:sz="0" w:space="0" w:color="auto"/>
                <w:right w:val="none" w:sz="0" w:space="0" w:color="auto"/>
              </w:divBdr>
            </w:div>
            <w:div w:id="754785036">
              <w:marLeft w:val="0"/>
              <w:marRight w:val="0"/>
              <w:marTop w:val="0"/>
              <w:marBottom w:val="0"/>
              <w:divBdr>
                <w:top w:val="none" w:sz="0" w:space="0" w:color="auto"/>
                <w:left w:val="none" w:sz="0" w:space="0" w:color="auto"/>
                <w:bottom w:val="none" w:sz="0" w:space="0" w:color="auto"/>
                <w:right w:val="none" w:sz="0" w:space="0" w:color="auto"/>
              </w:divBdr>
            </w:div>
            <w:div w:id="783691680">
              <w:marLeft w:val="0"/>
              <w:marRight w:val="0"/>
              <w:marTop w:val="0"/>
              <w:marBottom w:val="0"/>
              <w:divBdr>
                <w:top w:val="none" w:sz="0" w:space="0" w:color="auto"/>
                <w:left w:val="none" w:sz="0" w:space="0" w:color="auto"/>
                <w:bottom w:val="none" w:sz="0" w:space="0" w:color="auto"/>
                <w:right w:val="none" w:sz="0" w:space="0" w:color="auto"/>
              </w:divBdr>
            </w:div>
            <w:div w:id="319623383">
              <w:marLeft w:val="0"/>
              <w:marRight w:val="0"/>
              <w:marTop w:val="0"/>
              <w:marBottom w:val="0"/>
              <w:divBdr>
                <w:top w:val="none" w:sz="0" w:space="0" w:color="auto"/>
                <w:left w:val="none" w:sz="0" w:space="0" w:color="auto"/>
                <w:bottom w:val="none" w:sz="0" w:space="0" w:color="auto"/>
                <w:right w:val="none" w:sz="0" w:space="0" w:color="auto"/>
              </w:divBdr>
            </w:div>
            <w:div w:id="128255080">
              <w:marLeft w:val="0"/>
              <w:marRight w:val="0"/>
              <w:marTop w:val="0"/>
              <w:marBottom w:val="0"/>
              <w:divBdr>
                <w:top w:val="none" w:sz="0" w:space="0" w:color="auto"/>
                <w:left w:val="none" w:sz="0" w:space="0" w:color="auto"/>
                <w:bottom w:val="none" w:sz="0" w:space="0" w:color="auto"/>
                <w:right w:val="none" w:sz="0" w:space="0" w:color="auto"/>
              </w:divBdr>
            </w:div>
            <w:div w:id="398866658">
              <w:marLeft w:val="0"/>
              <w:marRight w:val="0"/>
              <w:marTop w:val="0"/>
              <w:marBottom w:val="0"/>
              <w:divBdr>
                <w:top w:val="none" w:sz="0" w:space="0" w:color="auto"/>
                <w:left w:val="none" w:sz="0" w:space="0" w:color="auto"/>
                <w:bottom w:val="none" w:sz="0" w:space="0" w:color="auto"/>
                <w:right w:val="none" w:sz="0" w:space="0" w:color="auto"/>
              </w:divBdr>
            </w:div>
            <w:div w:id="1255168267">
              <w:marLeft w:val="0"/>
              <w:marRight w:val="0"/>
              <w:marTop w:val="0"/>
              <w:marBottom w:val="0"/>
              <w:divBdr>
                <w:top w:val="none" w:sz="0" w:space="0" w:color="auto"/>
                <w:left w:val="none" w:sz="0" w:space="0" w:color="auto"/>
                <w:bottom w:val="none" w:sz="0" w:space="0" w:color="auto"/>
                <w:right w:val="none" w:sz="0" w:space="0" w:color="auto"/>
              </w:divBdr>
            </w:div>
            <w:div w:id="192502682">
              <w:marLeft w:val="0"/>
              <w:marRight w:val="0"/>
              <w:marTop w:val="0"/>
              <w:marBottom w:val="0"/>
              <w:divBdr>
                <w:top w:val="none" w:sz="0" w:space="0" w:color="auto"/>
                <w:left w:val="none" w:sz="0" w:space="0" w:color="auto"/>
                <w:bottom w:val="none" w:sz="0" w:space="0" w:color="auto"/>
                <w:right w:val="none" w:sz="0" w:space="0" w:color="auto"/>
              </w:divBdr>
            </w:div>
            <w:div w:id="1175725571">
              <w:marLeft w:val="0"/>
              <w:marRight w:val="0"/>
              <w:marTop w:val="0"/>
              <w:marBottom w:val="0"/>
              <w:divBdr>
                <w:top w:val="none" w:sz="0" w:space="0" w:color="auto"/>
                <w:left w:val="none" w:sz="0" w:space="0" w:color="auto"/>
                <w:bottom w:val="none" w:sz="0" w:space="0" w:color="auto"/>
                <w:right w:val="none" w:sz="0" w:space="0" w:color="auto"/>
              </w:divBdr>
            </w:div>
            <w:div w:id="1347947278">
              <w:marLeft w:val="0"/>
              <w:marRight w:val="0"/>
              <w:marTop w:val="0"/>
              <w:marBottom w:val="0"/>
              <w:divBdr>
                <w:top w:val="none" w:sz="0" w:space="0" w:color="auto"/>
                <w:left w:val="none" w:sz="0" w:space="0" w:color="auto"/>
                <w:bottom w:val="none" w:sz="0" w:space="0" w:color="auto"/>
                <w:right w:val="none" w:sz="0" w:space="0" w:color="auto"/>
              </w:divBdr>
            </w:div>
            <w:div w:id="348021564">
              <w:marLeft w:val="0"/>
              <w:marRight w:val="0"/>
              <w:marTop w:val="0"/>
              <w:marBottom w:val="0"/>
              <w:divBdr>
                <w:top w:val="none" w:sz="0" w:space="0" w:color="auto"/>
                <w:left w:val="none" w:sz="0" w:space="0" w:color="auto"/>
                <w:bottom w:val="none" w:sz="0" w:space="0" w:color="auto"/>
                <w:right w:val="none" w:sz="0" w:space="0" w:color="auto"/>
              </w:divBdr>
            </w:div>
            <w:div w:id="317541594">
              <w:marLeft w:val="0"/>
              <w:marRight w:val="0"/>
              <w:marTop w:val="0"/>
              <w:marBottom w:val="0"/>
              <w:divBdr>
                <w:top w:val="none" w:sz="0" w:space="0" w:color="auto"/>
                <w:left w:val="none" w:sz="0" w:space="0" w:color="auto"/>
                <w:bottom w:val="none" w:sz="0" w:space="0" w:color="auto"/>
                <w:right w:val="none" w:sz="0" w:space="0" w:color="auto"/>
              </w:divBdr>
            </w:div>
            <w:div w:id="1437361976">
              <w:marLeft w:val="0"/>
              <w:marRight w:val="0"/>
              <w:marTop w:val="0"/>
              <w:marBottom w:val="0"/>
              <w:divBdr>
                <w:top w:val="none" w:sz="0" w:space="0" w:color="auto"/>
                <w:left w:val="none" w:sz="0" w:space="0" w:color="auto"/>
                <w:bottom w:val="none" w:sz="0" w:space="0" w:color="auto"/>
                <w:right w:val="none" w:sz="0" w:space="0" w:color="auto"/>
              </w:divBdr>
            </w:div>
            <w:div w:id="2068987934">
              <w:marLeft w:val="0"/>
              <w:marRight w:val="0"/>
              <w:marTop w:val="0"/>
              <w:marBottom w:val="0"/>
              <w:divBdr>
                <w:top w:val="none" w:sz="0" w:space="0" w:color="auto"/>
                <w:left w:val="none" w:sz="0" w:space="0" w:color="auto"/>
                <w:bottom w:val="none" w:sz="0" w:space="0" w:color="auto"/>
                <w:right w:val="none" w:sz="0" w:space="0" w:color="auto"/>
              </w:divBdr>
            </w:div>
            <w:div w:id="1594702598">
              <w:marLeft w:val="0"/>
              <w:marRight w:val="0"/>
              <w:marTop w:val="0"/>
              <w:marBottom w:val="0"/>
              <w:divBdr>
                <w:top w:val="none" w:sz="0" w:space="0" w:color="auto"/>
                <w:left w:val="none" w:sz="0" w:space="0" w:color="auto"/>
                <w:bottom w:val="none" w:sz="0" w:space="0" w:color="auto"/>
                <w:right w:val="none" w:sz="0" w:space="0" w:color="auto"/>
              </w:divBdr>
            </w:div>
            <w:div w:id="1601067129">
              <w:marLeft w:val="0"/>
              <w:marRight w:val="0"/>
              <w:marTop w:val="0"/>
              <w:marBottom w:val="0"/>
              <w:divBdr>
                <w:top w:val="none" w:sz="0" w:space="0" w:color="auto"/>
                <w:left w:val="none" w:sz="0" w:space="0" w:color="auto"/>
                <w:bottom w:val="none" w:sz="0" w:space="0" w:color="auto"/>
                <w:right w:val="none" w:sz="0" w:space="0" w:color="auto"/>
              </w:divBdr>
            </w:div>
            <w:div w:id="926964779">
              <w:marLeft w:val="0"/>
              <w:marRight w:val="0"/>
              <w:marTop w:val="0"/>
              <w:marBottom w:val="0"/>
              <w:divBdr>
                <w:top w:val="none" w:sz="0" w:space="0" w:color="auto"/>
                <w:left w:val="none" w:sz="0" w:space="0" w:color="auto"/>
                <w:bottom w:val="none" w:sz="0" w:space="0" w:color="auto"/>
                <w:right w:val="none" w:sz="0" w:space="0" w:color="auto"/>
              </w:divBdr>
            </w:div>
            <w:div w:id="59139020">
              <w:marLeft w:val="0"/>
              <w:marRight w:val="0"/>
              <w:marTop w:val="0"/>
              <w:marBottom w:val="0"/>
              <w:divBdr>
                <w:top w:val="none" w:sz="0" w:space="0" w:color="auto"/>
                <w:left w:val="none" w:sz="0" w:space="0" w:color="auto"/>
                <w:bottom w:val="none" w:sz="0" w:space="0" w:color="auto"/>
                <w:right w:val="none" w:sz="0" w:space="0" w:color="auto"/>
              </w:divBdr>
            </w:div>
            <w:div w:id="1082949457">
              <w:marLeft w:val="0"/>
              <w:marRight w:val="0"/>
              <w:marTop w:val="0"/>
              <w:marBottom w:val="0"/>
              <w:divBdr>
                <w:top w:val="none" w:sz="0" w:space="0" w:color="auto"/>
                <w:left w:val="none" w:sz="0" w:space="0" w:color="auto"/>
                <w:bottom w:val="none" w:sz="0" w:space="0" w:color="auto"/>
                <w:right w:val="none" w:sz="0" w:space="0" w:color="auto"/>
              </w:divBdr>
            </w:div>
            <w:div w:id="94129945">
              <w:marLeft w:val="0"/>
              <w:marRight w:val="0"/>
              <w:marTop w:val="0"/>
              <w:marBottom w:val="0"/>
              <w:divBdr>
                <w:top w:val="none" w:sz="0" w:space="0" w:color="auto"/>
                <w:left w:val="none" w:sz="0" w:space="0" w:color="auto"/>
                <w:bottom w:val="none" w:sz="0" w:space="0" w:color="auto"/>
                <w:right w:val="none" w:sz="0" w:space="0" w:color="auto"/>
              </w:divBdr>
            </w:div>
            <w:div w:id="91365450">
              <w:marLeft w:val="0"/>
              <w:marRight w:val="0"/>
              <w:marTop w:val="0"/>
              <w:marBottom w:val="0"/>
              <w:divBdr>
                <w:top w:val="none" w:sz="0" w:space="0" w:color="auto"/>
                <w:left w:val="none" w:sz="0" w:space="0" w:color="auto"/>
                <w:bottom w:val="none" w:sz="0" w:space="0" w:color="auto"/>
                <w:right w:val="none" w:sz="0" w:space="0" w:color="auto"/>
              </w:divBdr>
            </w:div>
            <w:div w:id="1284384252">
              <w:marLeft w:val="0"/>
              <w:marRight w:val="0"/>
              <w:marTop w:val="0"/>
              <w:marBottom w:val="0"/>
              <w:divBdr>
                <w:top w:val="none" w:sz="0" w:space="0" w:color="auto"/>
                <w:left w:val="none" w:sz="0" w:space="0" w:color="auto"/>
                <w:bottom w:val="none" w:sz="0" w:space="0" w:color="auto"/>
                <w:right w:val="none" w:sz="0" w:space="0" w:color="auto"/>
              </w:divBdr>
            </w:div>
            <w:div w:id="1440371358">
              <w:marLeft w:val="0"/>
              <w:marRight w:val="0"/>
              <w:marTop w:val="0"/>
              <w:marBottom w:val="0"/>
              <w:divBdr>
                <w:top w:val="none" w:sz="0" w:space="0" w:color="auto"/>
                <w:left w:val="none" w:sz="0" w:space="0" w:color="auto"/>
                <w:bottom w:val="none" w:sz="0" w:space="0" w:color="auto"/>
                <w:right w:val="none" w:sz="0" w:space="0" w:color="auto"/>
              </w:divBdr>
            </w:div>
            <w:div w:id="128061033">
              <w:marLeft w:val="0"/>
              <w:marRight w:val="0"/>
              <w:marTop w:val="0"/>
              <w:marBottom w:val="0"/>
              <w:divBdr>
                <w:top w:val="none" w:sz="0" w:space="0" w:color="auto"/>
                <w:left w:val="none" w:sz="0" w:space="0" w:color="auto"/>
                <w:bottom w:val="none" w:sz="0" w:space="0" w:color="auto"/>
                <w:right w:val="none" w:sz="0" w:space="0" w:color="auto"/>
              </w:divBdr>
            </w:div>
            <w:div w:id="1517499323">
              <w:marLeft w:val="0"/>
              <w:marRight w:val="0"/>
              <w:marTop w:val="0"/>
              <w:marBottom w:val="0"/>
              <w:divBdr>
                <w:top w:val="none" w:sz="0" w:space="0" w:color="auto"/>
                <w:left w:val="none" w:sz="0" w:space="0" w:color="auto"/>
                <w:bottom w:val="none" w:sz="0" w:space="0" w:color="auto"/>
                <w:right w:val="none" w:sz="0" w:space="0" w:color="auto"/>
              </w:divBdr>
            </w:div>
            <w:div w:id="419331440">
              <w:marLeft w:val="0"/>
              <w:marRight w:val="0"/>
              <w:marTop w:val="0"/>
              <w:marBottom w:val="0"/>
              <w:divBdr>
                <w:top w:val="none" w:sz="0" w:space="0" w:color="auto"/>
                <w:left w:val="none" w:sz="0" w:space="0" w:color="auto"/>
                <w:bottom w:val="none" w:sz="0" w:space="0" w:color="auto"/>
                <w:right w:val="none" w:sz="0" w:space="0" w:color="auto"/>
              </w:divBdr>
            </w:div>
            <w:div w:id="1566066510">
              <w:marLeft w:val="0"/>
              <w:marRight w:val="0"/>
              <w:marTop w:val="0"/>
              <w:marBottom w:val="0"/>
              <w:divBdr>
                <w:top w:val="none" w:sz="0" w:space="0" w:color="auto"/>
                <w:left w:val="none" w:sz="0" w:space="0" w:color="auto"/>
                <w:bottom w:val="none" w:sz="0" w:space="0" w:color="auto"/>
                <w:right w:val="none" w:sz="0" w:space="0" w:color="auto"/>
              </w:divBdr>
            </w:div>
            <w:div w:id="680858137">
              <w:marLeft w:val="0"/>
              <w:marRight w:val="0"/>
              <w:marTop w:val="0"/>
              <w:marBottom w:val="0"/>
              <w:divBdr>
                <w:top w:val="none" w:sz="0" w:space="0" w:color="auto"/>
                <w:left w:val="none" w:sz="0" w:space="0" w:color="auto"/>
                <w:bottom w:val="none" w:sz="0" w:space="0" w:color="auto"/>
                <w:right w:val="none" w:sz="0" w:space="0" w:color="auto"/>
              </w:divBdr>
            </w:div>
            <w:div w:id="1577323658">
              <w:marLeft w:val="0"/>
              <w:marRight w:val="0"/>
              <w:marTop w:val="0"/>
              <w:marBottom w:val="0"/>
              <w:divBdr>
                <w:top w:val="none" w:sz="0" w:space="0" w:color="auto"/>
                <w:left w:val="none" w:sz="0" w:space="0" w:color="auto"/>
                <w:bottom w:val="none" w:sz="0" w:space="0" w:color="auto"/>
                <w:right w:val="none" w:sz="0" w:space="0" w:color="auto"/>
              </w:divBdr>
            </w:div>
            <w:div w:id="73866671">
              <w:marLeft w:val="0"/>
              <w:marRight w:val="0"/>
              <w:marTop w:val="0"/>
              <w:marBottom w:val="0"/>
              <w:divBdr>
                <w:top w:val="none" w:sz="0" w:space="0" w:color="auto"/>
                <w:left w:val="none" w:sz="0" w:space="0" w:color="auto"/>
                <w:bottom w:val="none" w:sz="0" w:space="0" w:color="auto"/>
                <w:right w:val="none" w:sz="0" w:space="0" w:color="auto"/>
              </w:divBdr>
            </w:div>
            <w:div w:id="1175727727">
              <w:marLeft w:val="0"/>
              <w:marRight w:val="0"/>
              <w:marTop w:val="0"/>
              <w:marBottom w:val="0"/>
              <w:divBdr>
                <w:top w:val="none" w:sz="0" w:space="0" w:color="auto"/>
                <w:left w:val="none" w:sz="0" w:space="0" w:color="auto"/>
                <w:bottom w:val="none" w:sz="0" w:space="0" w:color="auto"/>
                <w:right w:val="none" w:sz="0" w:space="0" w:color="auto"/>
              </w:divBdr>
            </w:div>
            <w:div w:id="1660620583">
              <w:marLeft w:val="0"/>
              <w:marRight w:val="0"/>
              <w:marTop w:val="0"/>
              <w:marBottom w:val="0"/>
              <w:divBdr>
                <w:top w:val="none" w:sz="0" w:space="0" w:color="auto"/>
                <w:left w:val="none" w:sz="0" w:space="0" w:color="auto"/>
                <w:bottom w:val="none" w:sz="0" w:space="0" w:color="auto"/>
                <w:right w:val="none" w:sz="0" w:space="0" w:color="auto"/>
              </w:divBdr>
            </w:div>
            <w:div w:id="1714572366">
              <w:marLeft w:val="0"/>
              <w:marRight w:val="0"/>
              <w:marTop w:val="0"/>
              <w:marBottom w:val="0"/>
              <w:divBdr>
                <w:top w:val="none" w:sz="0" w:space="0" w:color="auto"/>
                <w:left w:val="none" w:sz="0" w:space="0" w:color="auto"/>
                <w:bottom w:val="none" w:sz="0" w:space="0" w:color="auto"/>
                <w:right w:val="none" w:sz="0" w:space="0" w:color="auto"/>
              </w:divBdr>
            </w:div>
            <w:div w:id="1847204938">
              <w:marLeft w:val="0"/>
              <w:marRight w:val="0"/>
              <w:marTop w:val="0"/>
              <w:marBottom w:val="0"/>
              <w:divBdr>
                <w:top w:val="none" w:sz="0" w:space="0" w:color="auto"/>
                <w:left w:val="none" w:sz="0" w:space="0" w:color="auto"/>
                <w:bottom w:val="none" w:sz="0" w:space="0" w:color="auto"/>
                <w:right w:val="none" w:sz="0" w:space="0" w:color="auto"/>
              </w:divBdr>
            </w:div>
            <w:div w:id="1287350380">
              <w:marLeft w:val="0"/>
              <w:marRight w:val="0"/>
              <w:marTop w:val="0"/>
              <w:marBottom w:val="0"/>
              <w:divBdr>
                <w:top w:val="none" w:sz="0" w:space="0" w:color="auto"/>
                <w:left w:val="none" w:sz="0" w:space="0" w:color="auto"/>
                <w:bottom w:val="none" w:sz="0" w:space="0" w:color="auto"/>
                <w:right w:val="none" w:sz="0" w:space="0" w:color="auto"/>
              </w:divBdr>
            </w:div>
            <w:div w:id="430248898">
              <w:marLeft w:val="0"/>
              <w:marRight w:val="0"/>
              <w:marTop w:val="0"/>
              <w:marBottom w:val="0"/>
              <w:divBdr>
                <w:top w:val="none" w:sz="0" w:space="0" w:color="auto"/>
                <w:left w:val="none" w:sz="0" w:space="0" w:color="auto"/>
                <w:bottom w:val="none" w:sz="0" w:space="0" w:color="auto"/>
                <w:right w:val="none" w:sz="0" w:space="0" w:color="auto"/>
              </w:divBdr>
            </w:div>
            <w:div w:id="317735257">
              <w:marLeft w:val="0"/>
              <w:marRight w:val="0"/>
              <w:marTop w:val="0"/>
              <w:marBottom w:val="0"/>
              <w:divBdr>
                <w:top w:val="none" w:sz="0" w:space="0" w:color="auto"/>
                <w:left w:val="none" w:sz="0" w:space="0" w:color="auto"/>
                <w:bottom w:val="none" w:sz="0" w:space="0" w:color="auto"/>
                <w:right w:val="none" w:sz="0" w:space="0" w:color="auto"/>
              </w:divBdr>
            </w:div>
            <w:div w:id="352848662">
              <w:marLeft w:val="0"/>
              <w:marRight w:val="0"/>
              <w:marTop w:val="0"/>
              <w:marBottom w:val="0"/>
              <w:divBdr>
                <w:top w:val="none" w:sz="0" w:space="0" w:color="auto"/>
                <w:left w:val="none" w:sz="0" w:space="0" w:color="auto"/>
                <w:bottom w:val="none" w:sz="0" w:space="0" w:color="auto"/>
                <w:right w:val="none" w:sz="0" w:space="0" w:color="auto"/>
              </w:divBdr>
            </w:div>
            <w:div w:id="1199244174">
              <w:marLeft w:val="0"/>
              <w:marRight w:val="0"/>
              <w:marTop w:val="0"/>
              <w:marBottom w:val="0"/>
              <w:divBdr>
                <w:top w:val="none" w:sz="0" w:space="0" w:color="auto"/>
                <w:left w:val="none" w:sz="0" w:space="0" w:color="auto"/>
                <w:bottom w:val="none" w:sz="0" w:space="0" w:color="auto"/>
                <w:right w:val="none" w:sz="0" w:space="0" w:color="auto"/>
              </w:divBdr>
            </w:div>
            <w:div w:id="2004434242">
              <w:marLeft w:val="0"/>
              <w:marRight w:val="0"/>
              <w:marTop w:val="0"/>
              <w:marBottom w:val="0"/>
              <w:divBdr>
                <w:top w:val="none" w:sz="0" w:space="0" w:color="auto"/>
                <w:left w:val="none" w:sz="0" w:space="0" w:color="auto"/>
                <w:bottom w:val="none" w:sz="0" w:space="0" w:color="auto"/>
                <w:right w:val="none" w:sz="0" w:space="0" w:color="auto"/>
              </w:divBdr>
            </w:div>
            <w:div w:id="477646508">
              <w:marLeft w:val="0"/>
              <w:marRight w:val="0"/>
              <w:marTop w:val="0"/>
              <w:marBottom w:val="0"/>
              <w:divBdr>
                <w:top w:val="none" w:sz="0" w:space="0" w:color="auto"/>
                <w:left w:val="none" w:sz="0" w:space="0" w:color="auto"/>
                <w:bottom w:val="none" w:sz="0" w:space="0" w:color="auto"/>
                <w:right w:val="none" w:sz="0" w:space="0" w:color="auto"/>
              </w:divBdr>
            </w:div>
            <w:div w:id="797797460">
              <w:marLeft w:val="0"/>
              <w:marRight w:val="0"/>
              <w:marTop w:val="0"/>
              <w:marBottom w:val="0"/>
              <w:divBdr>
                <w:top w:val="none" w:sz="0" w:space="0" w:color="auto"/>
                <w:left w:val="none" w:sz="0" w:space="0" w:color="auto"/>
                <w:bottom w:val="none" w:sz="0" w:space="0" w:color="auto"/>
                <w:right w:val="none" w:sz="0" w:space="0" w:color="auto"/>
              </w:divBdr>
            </w:div>
            <w:div w:id="6104388">
              <w:marLeft w:val="0"/>
              <w:marRight w:val="0"/>
              <w:marTop w:val="0"/>
              <w:marBottom w:val="0"/>
              <w:divBdr>
                <w:top w:val="none" w:sz="0" w:space="0" w:color="auto"/>
                <w:left w:val="none" w:sz="0" w:space="0" w:color="auto"/>
                <w:bottom w:val="none" w:sz="0" w:space="0" w:color="auto"/>
                <w:right w:val="none" w:sz="0" w:space="0" w:color="auto"/>
              </w:divBdr>
            </w:div>
            <w:div w:id="97715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96770">
      <w:bodyDiv w:val="1"/>
      <w:marLeft w:val="0"/>
      <w:marRight w:val="0"/>
      <w:marTop w:val="0"/>
      <w:marBottom w:val="0"/>
      <w:divBdr>
        <w:top w:val="none" w:sz="0" w:space="0" w:color="auto"/>
        <w:left w:val="none" w:sz="0" w:space="0" w:color="auto"/>
        <w:bottom w:val="none" w:sz="0" w:space="0" w:color="auto"/>
        <w:right w:val="none" w:sz="0" w:space="0" w:color="auto"/>
      </w:divBdr>
    </w:div>
    <w:div w:id="1725985199">
      <w:bodyDiv w:val="1"/>
      <w:marLeft w:val="0"/>
      <w:marRight w:val="0"/>
      <w:marTop w:val="0"/>
      <w:marBottom w:val="0"/>
      <w:divBdr>
        <w:top w:val="none" w:sz="0" w:space="0" w:color="auto"/>
        <w:left w:val="none" w:sz="0" w:space="0" w:color="auto"/>
        <w:bottom w:val="none" w:sz="0" w:space="0" w:color="auto"/>
        <w:right w:val="none" w:sz="0" w:space="0" w:color="auto"/>
      </w:divBdr>
    </w:div>
    <w:div w:id="1935552917">
      <w:bodyDiv w:val="1"/>
      <w:marLeft w:val="0"/>
      <w:marRight w:val="0"/>
      <w:marTop w:val="0"/>
      <w:marBottom w:val="0"/>
      <w:divBdr>
        <w:top w:val="none" w:sz="0" w:space="0" w:color="auto"/>
        <w:left w:val="none" w:sz="0" w:space="0" w:color="auto"/>
        <w:bottom w:val="none" w:sz="0" w:space="0" w:color="auto"/>
        <w:right w:val="none" w:sz="0" w:space="0" w:color="auto"/>
      </w:divBdr>
      <w:divsChild>
        <w:div w:id="804617605">
          <w:marLeft w:val="0"/>
          <w:marRight w:val="0"/>
          <w:marTop w:val="0"/>
          <w:marBottom w:val="0"/>
          <w:divBdr>
            <w:top w:val="none" w:sz="0" w:space="0" w:color="auto"/>
            <w:left w:val="none" w:sz="0" w:space="0" w:color="auto"/>
            <w:bottom w:val="none" w:sz="0" w:space="0" w:color="auto"/>
            <w:right w:val="none" w:sz="0" w:space="0" w:color="auto"/>
          </w:divBdr>
        </w:div>
      </w:divsChild>
    </w:div>
    <w:div w:id="21000554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image" Target="media/image3.png"/><Relationship Id="rId26" Type="http://schemas.openxmlformats.org/officeDocument/2006/relationships/footer" Target="footer4.xml"/><Relationship Id="rId39" Type="http://schemas.openxmlformats.org/officeDocument/2006/relationships/image" Target="media/image23.jpeg"/><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6.png"/><Relationship Id="rId47"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1.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9.png"/><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jpeg"/><Relationship Id="rId45" Type="http://schemas.openxmlformats.org/officeDocument/2006/relationships/fontTable" Target="fontTable.xml"/><Relationship Id="rId5" Type="http://schemas.openxmlformats.org/officeDocument/2006/relationships/settings" Target="settings.xml"/><Relationship Id="rId15" Type="http://schemas.microsoft.com/office/2018/08/relationships/commentsExtensible" Target="commentsExtensible.xm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footer" Target="footer2.xml"/><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image" Target="media/image28.png"/><Relationship Id="rId4" Type="http://schemas.openxmlformats.org/officeDocument/2006/relationships/styles" Target="styles.xml"/><Relationship Id="rId9" Type="http://schemas.openxmlformats.org/officeDocument/2006/relationships/footer" Target="footer1.xml"/><Relationship Id="rId14" Type="http://schemas.microsoft.com/office/2016/09/relationships/commentsIds" Target="commentsIds.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comments" Target="comments.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microsoft.com/office/2011/relationships/people" Target="people.xml"/><Relationship Id="rId20" Type="http://schemas.openxmlformats.org/officeDocument/2006/relationships/image" Target="media/image5.png"/><Relationship Id="rId41" Type="http://schemas.openxmlformats.org/officeDocument/2006/relationships/image" Target="media/image2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18C83E9-2850-6248-ACB4-C7C0E3126016}">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2mbpYROPJIkQJWeUGWfdaglFxQ==">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gAciExT05aMHZMdjJSQUJWTDlxRTMzaGtUUEFIc3otOTZEai0=</go:docsCustomData>
</go:gDocsCustomXmlDataStorage>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1068120-FC83-A949-AB37-E65AD2C45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132</Pages>
  <Words>37237</Words>
  <Characters>212255</Characters>
  <Application>Microsoft Office Word</Application>
  <DocSecurity>0</DocSecurity>
  <Lines>1768</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Nathan Joel</dc:creator>
  <cp:keywords/>
  <cp:lastModifiedBy>Wilson, Nathan Joel</cp:lastModifiedBy>
  <cp:revision>2</cp:revision>
  <dcterms:created xsi:type="dcterms:W3CDTF">2024-04-01T21:54:00Z</dcterms:created>
  <dcterms:modified xsi:type="dcterms:W3CDTF">2024-04-01T21:54:00Z</dcterms:modified>
</cp:coreProperties>
</file>